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741" w:rsidRPr="00653F66" w:rsidRDefault="00050741" w:rsidP="00050741">
      <w:pPr>
        <w:spacing w:line="360" w:lineRule="auto"/>
        <w:jc w:val="center"/>
        <w:rPr>
          <w:rFonts w:ascii="Times New Roman" w:hAnsi="Times New Roman" w:cs="Times New Roman"/>
          <w:noProof/>
          <w:color w:val="000000"/>
          <w:szCs w:val="72"/>
        </w:rPr>
      </w:pPr>
    </w:p>
    <w:p w:rsidR="00050741" w:rsidRPr="00653F66" w:rsidRDefault="00050741" w:rsidP="00050741">
      <w:pPr>
        <w:spacing w:line="360" w:lineRule="auto"/>
        <w:jc w:val="center"/>
        <w:rPr>
          <w:rFonts w:ascii="Times New Roman" w:hAnsi="Times New Roman" w:cs="Times New Roman"/>
          <w:noProof/>
          <w:color w:val="000000"/>
          <w:szCs w:val="72"/>
        </w:rPr>
      </w:pPr>
    </w:p>
    <w:p w:rsidR="00050741" w:rsidRPr="00653F66" w:rsidRDefault="00050741" w:rsidP="00050741">
      <w:pPr>
        <w:spacing w:line="360" w:lineRule="auto"/>
        <w:jc w:val="center"/>
        <w:rPr>
          <w:rFonts w:ascii="Times New Roman" w:hAnsi="Times New Roman" w:cs="Times New Roman"/>
          <w:noProof/>
          <w:color w:val="000000"/>
          <w:szCs w:val="72"/>
        </w:rPr>
      </w:pPr>
    </w:p>
    <w:p w:rsidR="00050741" w:rsidRPr="00653F66" w:rsidRDefault="00050741" w:rsidP="00050741">
      <w:pPr>
        <w:spacing w:line="360" w:lineRule="auto"/>
        <w:jc w:val="center"/>
        <w:rPr>
          <w:rFonts w:ascii="Times New Roman" w:hAnsi="Times New Roman" w:cs="Times New Roman"/>
          <w:noProof/>
          <w:color w:val="000000"/>
          <w:szCs w:val="72"/>
        </w:rPr>
      </w:pPr>
    </w:p>
    <w:p w:rsidR="00050741" w:rsidRPr="00653F66" w:rsidRDefault="00050741" w:rsidP="00050741">
      <w:pPr>
        <w:spacing w:line="360" w:lineRule="auto"/>
        <w:jc w:val="center"/>
        <w:rPr>
          <w:rFonts w:ascii="Times New Roman" w:hAnsi="Times New Roman" w:cs="Times New Roman"/>
          <w:noProof/>
          <w:color w:val="000000"/>
          <w:szCs w:val="72"/>
        </w:rPr>
      </w:pPr>
    </w:p>
    <w:p w:rsidR="00050741" w:rsidRPr="00653F66" w:rsidRDefault="00050741" w:rsidP="00050741">
      <w:pPr>
        <w:spacing w:line="360" w:lineRule="auto"/>
        <w:jc w:val="center"/>
        <w:rPr>
          <w:rFonts w:ascii="Times New Roman" w:hAnsi="Times New Roman" w:cs="Times New Roman"/>
          <w:noProof/>
          <w:color w:val="000000"/>
          <w:szCs w:val="72"/>
        </w:rPr>
      </w:pPr>
    </w:p>
    <w:p w:rsidR="00050741" w:rsidRPr="00653F66" w:rsidRDefault="00050741" w:rsidP="00050741">
      <w:pPr>
        <w:spacing w:line="360" w:lineRule="auto"/>
        <w:jc w:val="center"/>
        <w:rPr>
          <w:rFonts w:ascii="Times New Roman" w:hAnsi="Times New Roman" w:cs="Times New Roman"/>
          <w:noProof/>
          <w:color w:val="000000"/>
          <w:szCs w:val="72"/>
        </w:rPr>
      </w:pPr>
    </w:p>
    <w:p w:rsidR="00050741" w:rsidRPr="00653F66" w:rsidRDefault="00050741" w:rsidP="00050741">
      <w:pPr>
        <w:spacing w:line="360" w:lineRule="auto"/>
        <w:jc w:val="center"/>
        <w:rPr>
          <w:rFonts w:ascii="Times New Roman" w:hAnsi="Times New Roman" w:cs="Times New Roman"/>
          <w:noProof/>
          <w:color w:val="000000"/>
          <w:szCs w:val="72"/>
        </w:rPr>
      </w:pPr>
    </w:p>
    <w:p w:rsidR="00050741" w:rsidRPr="00653F66" w:rsidRDefault="00050741" w:rsidP="00050741">
      <w:pPr>
        <w:spacing w:line="360" w:lineRule="auto"/>
        <w:jc w:val="center"/>
        <w:rPr>
          <w:rFonts w:ascii="Times New Roman" w:hAnsi="Times New Roman" w:cs="Times New Roman"/>
          <w:noProof/>
          <w:color w:val="000000"/>
          <w:szCs w:val="72"/>
        </w:rPr>
      </w:pPr>
    </w:p>
    <w:p w:rsidR="00050741" w:rsidRPr="00653F66" w:rsidRDefault="00050741" w:rsidP="00050741">
      <w:pPr>
        <w:spacing w:line="360" w:lineRule="auto"/>
        <w:jc w:val="center"/>
        <w:rPr>
          <w:rFonts w:ascii="Times New Roman" w:hAnsi="Times New Roman" w:cs="Times New Roman"/>
          <w:noProof/>
          <w:color w:val="000000"/>
          <w:szCs w:val="72"/>
        </w:rPr>
      </w:pPr>
    </w:p>
    <w:p w:rsidR="00050741" w:rsidRPr="00653F66" w:rsidRDefault="00050741" w:rsidP="00050741">
      <w:pPr>
        <w:spacing w:line="360" w:lineRule="auto"/>
        <w:jc w:val="center"/>
        <w:rPr>
          <w:rFonts w:ascii="Times New Roman" w:hAnsi="Times New Roman" w:cs="Times New Roman"/>
          <w:noProof/>
          <w:color w:val="000000"/>
          <w:szCs w:val="72"/>
        </w:rPr>
      </w:pPr>
    </w:p>
    <w:p w:rsidR="001D21E0" w:rsidRPr="00653F66" w:rsidRDefault="001D21E0" w:rsidP="00050741">
      <w:pPr>
        <w:spacing w:line="360" w:lineRule="auto"/>
        <w:jc w:val="center"/>
        <w:rPr>
          <w:rFonts w:ascii="Times New Roman" w:hAnsi="Times New Roman" w:cs="Times New Roman"/>
          <w:noProof/>
          <w:color w:val="000000"/>
          <w:szCs w:val="72"/>
        </w:rPr>
      </w:pPr>
      <w:r w:rsidRPr="00653F66">
        <w:rPr>
          <w:rFonts w:ascii="Times New Roman" w:hAnsi="Times New Roman" w:cs="Times New Roman"/>
          <w:noProof/>
          <w:color w:val="000000"/>
          <w:szCs w:val="72"/>
        </w:rPr>
        <w:t>ДИПЛОМНАЯ РАБОТА</w:t>
      </w:r>
    </w:p>
    <w:p w:rsidR="001D21E0" w:rsidRPr="00653F66" w:rsidRDefault="001D21E0" w:rsidP="00050741">
      <w:pPr>
        <w:spacing w:line="360" w:lineRule="auto"/>
        <w:jc w:val="center"/>
        <w:rPr>
          <w:rFonts w:ascii="Times New Roman" w:hAnsi="Times New Roman" w:cs="Times New Roman"/>
          <w:noProof/>
          <w:color w:val="000000"/>
          <w:szCs w:val="28"/>
        </w:rPr>
      </w:pPr>
      <w:r w:rsidRPr="00653F66">
        <w:rPr>
          <w:rFonts w:ascii="Times New Roman" w:hAnsi="Times New Roman" w:cs="Times New Roman"/>
          <w:noProof/>
          <w:color w:val="000000"/>
          <w:szCs w:val="30"/>
        </w:rPr>
        <w:t xml:space="preserve">по </w:t>
      </w:r>
      <w:r w:rsidRPr="00653F66">
        <w:rPr>
          <w:rFonts w:ascii="Times New Roman" w:hAnsi="Times New Roman" w:cs="Times New Roman"/>
          <w:noProof/>
          <w:color w:val="000000"/>
          <w:szCs w:val="28"/>
        </w:rPr>
        <w:t>курсу «Основы маркетинга»</w:t>
      </w:r>
    </w:p>
    <w:p w:rsidR="001D21E0" w:rsidRPr="00653F66" w:rsidRDefault="001D21E0" w:rsidP="00050741">
      <w:pPr>
        <w:spacing w:line="360" w:lineRule="auto"/>
        <w:jc w:val="center"/>
        <w:rPr>
          <w:rFonts w:ascii="Times New Roman" w:hAnsi="Times New Roman" w:cs="Times New Roman"/>
          <w:b/>
          <w:noProof/>
          <w:color w:val="000000"/>
          <w:szCs w:val="28"/>
        </w:rPr>
      </w:pPr>
      <w:r w:rsidRPr="00653F66">
        <w:rPr>
          <w:rFonts w:ascii="Times New Roman" w:hAnsi="Times New Roman" w:cs="Times New Roman"/>
          <w:b/>
          <w:noProof/>
          <w:color w:val="000000"/>
          <w:szCs w:val="28"/>
        </w:rPr>
        <w:t>«Разработка маркетинга строительного предприятия (на примере ООО «Рембытстрой»)»</w:t>
      </w:r>
    </w:p>
    <w:p w:rsidR="00D711F1" w:rsidRPr="00653F66" w:rsidRDefault="00050741" w:rsidP="00380320">
      <w:pPr>
        <w:pStyle w:val="34"/>
        <w:keepLines w:val="0"/>
        <w:widowControl w:val="0"/>
        <w:spacing w:line="360" w:lineRule="auto"/>
        <w:ind w:firstLine="709"/>
        <w:rPr>
          <w:rFonts w:ascii="Times New Roman" w:hAnsi="Times New Roman" w:cs="Times New Roman"/>
          <w:b/>
          <w:noProof/>
          <w:color w:val="000000"/>
        </w:rPr>
      </w:pPr>
      <w:r w:rsidRPr="00653F66">
        <w:rPr>
          <w:rFonts w:ascii="Times New Roman" w:hAnsi="Times New Roman" w:cs="Times New Roman"/>
          <w:b/>
          <w:noProof/>
          <w:color w:val="000000"/>
        </w:rPr>
        <w:br w:type="page"/>
        <w:t>Содержание</w:t>
      </w:r>
    </w:p>
    <w:p w:rsidR="00271AF1" w:rsidRPr="00653F66" w:rsidRDefault="00271AF1" w:rsidP="00380320">
      <w:pPr>
        <w:pStyle w:val="34"/>
        <w:keepLines w:val="0"/>
        <w:widowControl w:val="0"/>
        <w:spacing w:line="360" w:lineRule="auto"/>
        <w:ind w:firstLine="709"/>
        <w:rPr>
          <w:rFonts w:ascii="Times New Roman" w:hAnsi="Times New Roman" w:cs="Times New Roman"/>
          <w:b/>
          <w:noProof/>
          <w:color w:val="000000"/>
        </w:rPr>
      </w:pPr>
    </w:p>
    <w:p w:rsidR="00BF648F" w:rsidRPr="00653F66" w:rsidRDefault="00050741" w:rsidP="00050741">
      <w:pPr>
        <w:pStyle w:val="34"/>
        <w:widowControl w:val="0"/>
        <w:spacing w:line="360" w:lineRule="auto"/>
        <w:rPr>
          <w:rFonts w:ascii="Times New Roman" w:hAnsi="Times New Roman" w:cs="Times New Roman"/>
          <w:noProof/>
          <w:color w:val="000000"/>
        </w:rPr>
      </w:pPr>
      <w:r w:rsidRPr="00653F66">
        <w:rPr>
          <w:rFonts w:ascii="Times New Roman" w:hAnsi="Times New Roman" w:cs="Times New Roman"/>
          <w:noProof/>
          <w:color w:val="000000"/>
        </w:rPr>
        <w:t>Введение</w:t>
      </w:r>
    </w:p>
    <w:p w:rsidR="00BF648F" w:rsidRPr="00653F66" w:rsidRDefault="00050741" w:rsidP="00050741">
      <w:pPr>
        <w:pStyle w:val="34"/>
        <w:widowControl w:val="0"/>
        <w:spacing w:line="360" w:lineRule="auto"/>
        <w:rPr>
          <w:rFonts w:ascii="Times New Roman" w:hAnsi="Times New Roman" w:cs="Times New Roman"/>
          <w:noProof/>
          <w:color w:val="000000"/>
        </w:rPr>
      </w:pPr>
      <w:r w:rsidRPr="00653F66">
        <w:rPr>
          <w:rFonts w:ascii="Times New Roman" w:hAnsi="Times New Roman" w:cs="Times New Roman"/>
          <w:noProof/>
          <w:color w:val="000000"/>
        </w:rPr>
        <w:t>1. Комплекс маркетинга строительного предприятия</w:t>
      </w:r>
    </w:p>
    <w:p w:rsidR="00BF648F" w:rsidRPr="00653F66" w:rsidRDefault="00BF648F" w:rsidP="00050741">
      <w:pPr>
        <w:pStyle w:val="34"/>
        <w:widowControl w:val="0"/>
        <w:spacing w:line="360" w:lineRule="auto"/>
        <w:rPr>
          <w:rFonts w:ascii="Times New Roman" w:hAnsi="Times New Roman" w:cs="Times New Roman"/>
          <w:noProof/>
          <w:color w:val="000000"/>
        </w:rPr>
      </w:pPr>
      <w:r w:rsidRPr="00653F66">
        <w:rPr>
          <w:rFonts w:ascii="Times New Roman" w:hAnsi="Times New Roman" w:cs="Times New Roman"/>
          <w:noProof/>
          <w:color w:val="000000"/>
        </w:rPr>
        <w:t>1.1 Маркетинговая ориента</w:t>
      </w:r>
      <w:r w:rsidR="00050741" w:rsidRPr="00653F66">
        <w:rPr>
          <w:rFonts w:ascii="Times New Roman" w:hAnsi="Times New Roman" w:cs="Times New Roman"/>
          <w:noProof/>
          <w:color w:val="000000"/>
        </w:rPr>
        <w:t>ция строительного производства</w:t>
      </w:r>
    </w:p>
    <w:p w:rsidR="00BF648F" w:rsidRPr="00653F66" w:rsidRDefault="00BF648F" w:rsidP="00050741">
      <w:pPr>
        <w:pStyle w:val="34"/>
        <w:widowControl w:val="0"/>
        <w:spacing w:line="360" w:lineRule="auto"/>
        <w:rPr>
          <w:rFonts w:ascii="Times New Roman" w:hAnsi="Times New Roman" w:cs="Times New Roman"/>
          <w:noProof/>
          <w:color w:val="000000"/>
        </w:rPr>
      </w:pPr>
      <w:r w:rsidRPr="00653F66">
        <w:rPr>
          <w:rFonts w:ascii="Times New Roman" w:hAnsi="Times New Roman" w:cs="Times New Roman"/>
          <w:noProof/>
          <w:color w:val="000000"/>
        </w:rPr>
        <w:t>1.2 Формирование комплекса маркетинга строитель</w:t>
      </w:r>
      <w:r w:rsidR="00050741" w:rsidRPr="00653F66">
        <w:rPr>
          <w:rFonts w:ascii="Times New Roman" w:hAnsi="Times New Roman" w:cs="Times New Roman"/>
          <w:noProof/>
          <w:color w:val="000000"/>
        </w:rPr>
        <w:t>ного предприятия</w:t>
      </w:r>
    </w:p>
    <w:p w:rsidR="00BF648F" w:rsidRPr="00653F66" w:rsidRDefault="00BF648F" w:rsidP="00050741">
      <w:pPr>
        <w:pStyle w:val="34"/>
        <w:widowControl w:val="0"/>
        <w:spacing w:line="360" w:lineRule="auto"/>
        <w:rPr>
          <w:rFonts w:ascii="Times New Roman" w:hAnsi="Times New Roman" w:cs="Times New Roman"/>
          <w:noProof/>
          <w:color w:val="000000"/>
        </w:rPr>
      </w:pPr>
      <w:r w:rsidRPr="00653F66">
        <w:rPr>
          <w:rFonts w:ascii="Times New Roman" w:hAnsi="Times New Roman" w:cs="Times New Roman"/>
          <w:noProof/>
          <w:color w:val="000000"/>
        </w:rPr>
        <w:t>1.3 Управление маркетингом строительного предприятия</w:t>
      </w:r>
    </w:p>
    <w:p w:rsidR="00BF648F" w:rsidRPr="00653F66" w:rsidRDefault="00050741" w:rsidP="00050741">
      <w:pPr>
        <w:pStyle w:val="34"/>
        <w:widowControl w:val="0"/>
        <w:spacing w:line="360" w:lineRule="auto"/>
        <w:rPr>
          <w:rFonts w:ascii="Times New Roman" w:hAnsi="Times New Roman" w:cs="Times New Roman"/>
          <w:noProof/>
          <w:color w:val="000000"/>
        </w:rPr>
      </w:pPr>
      <w:r w:rsidRPr="00653F66">
        <w:rPr>
          <w:rFonts w:ascii="Times New Roman" w:hAnsi="Times New Roman" w:cs="Times New Roman"/>
          <w:noProof/>
          <w:color w:val="000000"/>
        </w:rPr>
        <w:t>2. Анализ маркетинговой деятельности строительного предприятия</w:t>
      </w:r>
    </w:p>
    <w:p w:rsidR="00BF648F" w:rsidRPr="00653F66" w:rsidRDefault="00BF648F" w:rsidP="00050741">
      <w:pPr>
        <w:pStyle w:val="34"/>
        <w:widowControl w:val="0"/>
        <w:spacing w:line="360" w:lineRule="auto"/>
        <w:rPr>
          <w:rFonts w:ascii="Times New Roman" w:hAnsi="Times New Roman" w:cs="Times New Roman"/>
          <w:noProof/>
          <w:color w:val="000000"/>
        </w:rPr>
      </w:pPr>
      <w:r w:rsidRPr="00653F66">
        <w:rPr>
          <w:rFonts w:ascii="Times New Roman" w:hAnsi="Times New Roman" w:cs="Times New Roman"/>
          <w:noProof/>
          <w:color w:val="000000"/>
        </w:rPr>
        <w:t>2.1 Анализ сбытовой деятельности</w:t>
      </w:r>
    </w:p>
    <w:p w:rsidR="00BF648F" w:rsidRPr="00653F66" w:rsidRDefault="00BF648F" w:rsidP="00050741">
      <w:pPr>
        <w:pStyle w:val="34"/>
        <w:widowControl w:val="0"/>
        <w:spacing w:line="360" w:lineRule="auto"/>
        <w:rPr>
          <w:rFonts w:ascii="Times New Roman" w:hAnsi="Times New Roman" w:cs="Times New Roman"/>
          <w:noProof/>
          <w:color w:val="000000"/>
        </w:rPr>
      </w:pPr>
      <w:r w:rsidRPr="00653F66">
        <w:rPr>
          <w:rFonts w:ascii="Times New Roman" w:hAnsi="Times New Roman" w:cs="Times New Roman"/>
          <w:noProof/>
          <w:color w:val="000000"/>
        </w:rPr>
        <w:t>2.2 Анализ маркетинговых коммуникаций строительного предприятия</w:t>
      </w:r>
    </w:p>
    <w:p w:rsidR="00BF648F" w:rsidRPr="00653F66" w:rsidRDefault="00BF648F" w:rsidP="00050741">
      <w:pPr>
        <w:pStyle w:val="34"/>
        <w:widowControl w:val="0"/>
        <w:spacing w:line="360" w:lineRule="auto"/>
        <w:rPr>
          <w:rFonts w:ascii="Times New Roman" w:hAnsi="Times New Roman" w:cs="Times New Roman"/>
          <w:noProof/>
          <w:color w:val="000000"/>
        </w:rPr>
      </w:pPr>
      <w:r w:rsidRPr="00653F66">
        <w:rPr>
          <w:rFonts w:ascii="Times New Roman" w:hAnsi="Times New Roman" w:cs="Times New Roman"/>
          <w:noProof/>
          <w:color w:val="000000"/>
        </w:rPr>
        <w:t>2.3 Анализ ценовой политики строительного предприятия</w:t>
      </w:r>
    </w:p>
    <w:p w:rsidR="00BF648F" w:rsidRPr="00653F66" w:rsidRDefault="00050741" w:rsidP="00050741">
      <w:pPr>
        <w:pStyle w:val="34"/>
        <w:widowControl w:val="0"/>
        <w:spacing w:line="360" w:lineRule="auto"/>
        <w:rPr>
          <w:rFonts w:ascii="Times New Roman" w:hAnsi="Times New Roman" w:cs="Times New Roman"/>
          <w:noProof/>
          <w:color w:val="000000"/>
        </w:rPr>
      </w:pPr>
      <w:r w:rsidRPr="00653F66">
        <w:rPr>
          <w:rFonts w:ascii="Times New Roman" w:hAnsi="Times New Roman" w:cs="Times New Roman"/>
          <w:noProof/>
          <w:color w:val="000000"/>
        </w:rPr>
        <w:t>3. Разработка конкурентной стратегии строительного предприятия на базе комплекса маркетинга</w:t>
      </w:r>
    </w:p>
    <w:p w:rsidR="00BF648F" w:rsidRPr="00653F66" w:rsidRDefault="00BF648F" w:rsidP="00050741">
      <w:pPr>
        <w:pStyle w:val="34"/>
        <w:widowControl w:val="0"/>
        <w:spacing w:line="360" w:lineRule="auto"/>
        <w:rPr>
          <w:rFonts w:ascii="Times New Roman" w:hAnsi="Times New Roman" w:cs="Times New Roman"/>
          <w:noProof/>
          <w:color w:val="000000"/>
        </w:rPr>
      </w:pPr>
      <w:r w:rsidRPr="00653F66">
        <w:rPr>
          <w:rFonts w:ascii="Times New Roman" w:hAnsi="Times New Roman" w:cs="Times New Roman"/>
          <w:noProof/>
          <w:color w:val="000000"/>
        </w:rPr>
        <w:t>3.1 Разработка товарно-ценовой стратегии строительного предприятия</w:t>
      </w:r>
    </w:p>
    <w:p w:rsidR="00BF648F" w:rsidRPr="00653F66" w:rsidRDefault="00BF648F" w:rsidP="00050741">
      <w:pPr>
        <w:pStyle w:val="34"/>
        <w:widowControl w:val="0"/>
        <w:spacing w:line="360" w:lineRule="auto"/>
        <w:rPr>
          <w:rFonts w:ascii="Times New Roman" w:hAnsi="Times New Roman" w:cs="Times New Roman"/>
          <w:noProof/>
          <w:color w:val="000000"/>
        </w:rPr>
      </w:pPr>
      <w:r w:rsidRPr="00653F66">
        <w:rPr>
          <w:rFonts w:ascii="Times New Roman" w:hAnsi="Times New Roman" w:cs="Times New Roman"/>
          <w:noProof/>
          <w:color w:val="000000"/>
        </w:rPr>
        <w:t>3.2 Разработка стратегии продвижения строительной продукции</w:t>
      </w:r>
    </w:p>
    <w:p w:rsidR="00BF648F" w:rsidRPr="00653F66" w:rsidRDefault="00BF648F" w:rsidP="00050741">
      <w:pPr>
        <w:pStyle w:val="34"/>
        <w:widowControl w:val="0"/>
        <w:spacing w:line="360" w:lineRule="auto"/>
        <w:rPr>
          <w:rFonts w:ascii="Times New Roman" w:hAnsi="Times New Roman" w:cs="Times New Roman"/>
          <w:noProof/>
          <w:color w:val="000000"/>
        </w:rPr>
      </w:pPr>
      <w:r w:rsidRPr="00653F66">
        <w:rPr>
          <w:rFonts w:ascii="Times New Roman" w:hAnsi="Times New Roman" w:cs="Times New Roman"/>
          <w:noProof/>
          <w:color w:val="000000"/>
        </w:rPr>
        <w:t>3.3 Разработка сбытовой стратегии строительного предприятия</w:t>
      </w:r>
    </w:p>
    <w:p w:rsidR="00BF648F" w:rsidRPr="00653F66" w:rsidRDefault="00050741" w:rsidP="00050741">
      <w:pPr>
        <w:pStyle w:val="34"/>
        <w:widowControl w:val="0"/>
        <w:spacing w:line="360" w:lineRule="auto"/>
        <w:rPr>
          <w:rFonts w:ascii="Times New Roman" w:hAnsi="Times New Roman" w:cs="Times New Roman"/>
          <w:noProof/>
          <w:color w:val="000000"/>
        </w:rPr>
      </w:pPr>
      <w:r w:rsidRPr="00653F66">
        <w:rPr>
          <w:rFonts w:ascii="Times New Roman" w:hAnsi="Times New Roman" w:cs="Times New Roman"/>
          <w:noProof/>
          <w:color w:val="000000"/>
        </w:rPr>
        <w:t>Заключение</w:t>
      </w:r>
    </w:p>
    <w:p w:rsidR="00D711F1" w:rsidRPr="00653F66" w:rsidRDefault="00050741" w:rsidP="00050741">
      <w:pPr>
        <w:pStyle w:val="34"/>
        <w:widowControl w:val="0"/>
        <w:spacing w:line="360" w:lineRule="auto"/>
        <w:rPr>
          <w:rFonts w:ascii="Times New Roman" w:hAnsi="Times New Roman" w:cs="Times New Roman"/>
          <w:noProof/>
          <w:color w:val="000000"/>
        </w:rPr>
      </w:pPr>
      <w:r w:rsidRPr="00653F66">
        <w:rPr>
          <w:rFonts w:ascii="Times New Roman" w:hAnsi="Times New Roman" w:cs="Times New Roman"/>
          <w:noProof/>
          <w:color w:val="000000"/>
        </w:rPr>
        <w:t>Список литературы</w:t>
      </w:r>
    </w:p>
    <w:p w:rsidR="005B46CB" w:rsidRPr="00653F66" w:rsidRDefault="00050741" w:rsidP="00380320">
      <w:pPr>
        <w:pStyle w:val="34"/>
        <w:keepLines w:val="0"/>
        <w:widowControl w:val="0"/>
        <w:spacing w:line="360" w:lineRule="auto"/>
        <w:ind w:firstLine="709"/>
        <w:outlineLvl w:val="0"/>
        <w:rPr>
          <w:rFonts w:ascii="Times New Roman" w:hAnsi="Times New Roman" w:cs="Times New Roman"/>
          <w:b/>
          <w:noProof/>
          <w:color w:val="000000"/>
        </w:rPr>
      </w:pPr>
      <w:bookmarkStart w:id="0" w:name="_Toc74405180"/>
      <w:r w:rsidRPr="00653F66">
        <w:rPr>
          <w:rFonts w:ascii="Times New Roman" w:hAnsi="Times New Roman" w:cs="Times New Roman"/>
          <w:b/>
          <w:noProof/>
          <w:color w:val="000000"/>
        </w:rPr>
        <w:br w:type="page"/>
        <w:t>Введение</w:t>
      </w:r>
      <w:bookmarkEnd w:id="0"/>
    </w:p>
    <w:p w:rsidR="00613FB1" w:rsidRPr="00653F66" w:rsidRDefault="00613FB1" w:rsidP="00380320">
      <w:pPr>
        <w:pStyle w:val="34"/>
        <w:keepLines w:val="0"/>
        <w:widowControl w:val="0"/>
        <w:spacing w:line="360" w:lineRule="auto"/>
        <w:ind w:firstLine="709"/>
        <w:rPr>
          <w:rFonts w:ascii="Times New Roman" w:hAnsi="Times New Roman" w:cs="Times New Roman"/>
          <w:b/>
          <w:noProof/>
          <w:color w:val="000000"/>
        </w:rPr>
      </w:pPr>
    </w:p>
    <w:p w:rsidR="00613FB1" w:rsidRPr="00653F66" w:rsidRDefault="00613FB1" w:rsidP="00380320">
      <w:pPr>
        <w:pStyle w:val="34"/>
        <w:keepLines w:val="0"/>
        <w:widowControl w:val="0"/>
        <w:spacing w:line="360" w:lineRule="auto"/>
        <w:ind w:firstLine="709"/>
        <w:rPr>
          <w:rFonts w:ascii="Times New Roman" w:hAnsi="Times New Roman" w:cs="Times New Roman"/>
          <w:noProof/>
          <w:color w:val="000000"/>
        </w:rPr>
      </w:pPr>
      <w:r w:rsidRPr="00653F66">
        <w:rPr>
          <w:rFonts w:ascii="Times New Roman" w:hAnsi="Times New Roman" w:cs="Times New Roman"/>
          <w:noProof/>
          <w:color w:val="000000"/>
        </w:rPr>
        <w:t>Экономическая либерализация в России в сочетании с экономическим ростом</w:t>
      </w:r>
      <w:r w:rsidR="0021581D" w:rsidRPr="00653F66">
        <w:rPr>
          <w:rFonts w:ascii="Times New Roman" w:hAnsi="Times New Roman" w:cs="Times New Roman"/>
          <w:noProof/>
          <w:color w:val="000000"/>
        </w:rPr>
        <w:t xml:space="preserve"> способствовали постепенному превращению государственно-монополизированной экономики в конкурентный рынок, смену товарного дефицита дефицитом денежных средств, трансформацию проблем снабжения строительного предприятия в проблемы сбыта строительных работ и услуг.</w:t>
      </w:r>
    </w:p>
    <w:p w:rsidR="00AE25D9" w:rsidRPr="00653F66" w:rsidRDefault="00AE25D9" w:rsidP="00380320">
      <w:pPr>
        <w:pStyle w:val="a5"/>
        <w:widowControl w:val="0"/>
        <w:spacing w:line="360" w:lineRule="auto"/>
        <w:ind w:firstLine="709"/>
        <w:jc w:val="both"/>
        <w:rPr>
          <w:rFonts w:ascii="Times New Roman" w:hAnsi="Times New Roman" w:cs="Times New Roman"/>
          <w:noProof/>
          <w:sz w:val="28"/>
        </w:rPr>
      </w:pPr>
      <w:r w:rsidRPr="00653F66">
        <w:rPr>
          <w:rFonts w:ascii="Times New Roman" w:hAnsi="Times New Roman" w:cs="Times New Roman"/>
          <w:noProof/>
          <w:sz w:val="28"/>
        </w:rPr>
        <w:t>Маркетинг сегодня составляет основу предпринимательской деятельности, являясь одновременно и все более широко распространяющимся образом хозяйственного мышления, и целостной системой мероприятий по изучению рынка и активному воздействию на потребительский спрос. В настоящее время, для большинства предприятий все более очевидной становится необходимость обоснования долговременных целей развития. Это во многом определяет актуальность маркетингового планирования в современной экономической формации, которая до настоящего времени находится в переходном состоянии.</w:t>
      </w:r>
    </w:p>
    <w:p w:rsidR="00AE25D9" w:rsidRPr="00653F66" w:rsidRDefault="00AE25D9" w:rsidP="00380320">
      <w:pPr>
        <w:pStyle w:val="a5"/>
        <w:widowControl w:val="0"/>
        <w:spacing w:line="360" w:lineRule="auto"/>
        <w:ind w:firstLine="709"/>
        <w:jc w:val="both"/>
        <w:rPr>
          <w:rFonts w:ascii="Times New Roman" w:hAnsi="Times New Roman" w:cs="Times New Roman"/>
          <w:noProof/>
          <w:sz w:val="28"/>
        </w:rPr>
      </w:pPr>
      <w:r w:rsidRPr="00653F66">
        <w:rPr>
          <w:rFonts w:ascii="Times New Roman" w:hAnsi="Times New Roman" w:cs="Times New Roman"/>
          <w:noProof/>
          <w:sz w:val="28"/>
        </w:rPr>
        <w:t>Опыт маркетинговой деятельности отечественных предприятий весьма ограничен. На многих предприятиях только начинают действовать, а на некоторых организовываться маркетинговые службы. На основе опыта западных стран в России формируется свой тип маркетинга.</w:t>
      </w:r>
    </w:p>
    <w:p w:rsidR="00AE25D9" w:rsidRPr="00653F66" w:rsidRDefault="00AE25D9" w:rsidP="00380320">
      <w:pPr>
        <w:pStyle w:val="a5"/>
        <w:widowControl w:val="0"/>
        <w:spacing w:line="360" w:lineRule="auto"/>
        <w:ind w:firstLine="709"/>
        <w:jc w:val="both"/>
        <w:rPr>
          <w:rFonts w:ascii="Times New Roman" w:hAnsi="Times New Roman" w:cs="Times New Roman"/>
          <w:noProof/>
          <w:sz w:val="28"/>
        </w:rPr>
      </w:pPr>
      <w:r w:rsidRPr="00653F66">
        <w:rPr>
          <w:rFonts w:ascii="Times New Roman" w:hAnsi="Times New Roman" w:cs="Times New Roman"/>
          <w:noProof/>
          <w:sz w:val="28"/>
        </w:rPr>
        <w:t>Маркетинговое планирование становится сегодня одним из важнейших элементов концепции управления предприятием. Оно используется для повышения эффективности существующей в фирмах управленческой системы, позволяет составлять более реальные программы производства и реализации, быстрее реагировать на изменения, происходящие на рынке, и создает существенные преимущества в конкурентной борьбе.</w:t>
      </w:r>
    </w:p>
    <w:p w:rsidR="0009416B" w:rsidRPr="00653F66" w:rsidRDefault="0009416B" w:rsidP="00380320">
      <w:pPr>
        <w:pStyle w:val="a5"/>
        <w:widowControl w:val="0"/>
        <w:spacing w:line="360" w:lineRule="auto"/>
        <w:ind w:firstLine="709"/>
        <w:jc w:val="both"/>
        <w:rPr>
          <w:rFonts w:ascii="Times New Roman" w:hAnsi="Times New Roman" w:cs="Times New Roman"/>
          <w:noProof/>
          <w:sz w:val="28"/>
        </w:rPr>
      </w:pPr>
      <w:r w:rsidRPr="00653F66">
        <w:rPr>
          <w:rFonts w:ascii="Times New Roman" w:hAnsi="Times New Roman" w:cs="Times New Roman"/>
          <w:noProof/>
          <w:sz w:val="28"/>
        </w:rPr>
        <w:t>Различные вопросы маркетингового планирования рассматриваются в трудах, как отечественных, так и зарубежных ученых: Ани</w:t>
      </w:r>
      <w:r w:rsidR="006038E3" w:rsidRPr="00653F66">
        <w:rPr>
          <w:rFonts w:ascii="Times New Roman" w:hAnsi="Times New Roman" w:cs="Times New Roman"/>
          <w:noProof/>
          <w:sz w:val="28"/>
        </w:rPr>
        <w:t>кеева С.</w:t>
      </w:r>
      <w:r w:rsidRPr="00653F66">
        <w:rPr>
          <w:rFonts w:ascii="Times New Roman" w:hAnsi="Times New Roman" w:cs="Times New Roman"/>
          <w:noProof/>
          <w:sz w:val="28"/>
        </w:rPr>
        <w:t>Н., Котлера Ф., Хруцко</w:t>
      </w:r>
      <w:r w:rsidR="006038E3" w:rsidRPr="00653F66">
        <w:rPr>
          <w:rFonts w:ascii="Times New Roman" w:hAnsi="Times New Roman" w:cs="Times New Roman"/>
          <w:noProof/>
          <w:sz w:val="28"/>
        </w:rPr>
        <w:t>го В.</w:t>
      </w:r>
      <w:r w:rsidRPr="00653F66">
        <w:rPr>
          <w:rFonts w:ascii="Times New Roman" w:hAnsi="Times New Roman" w:cs="Times New Roman"/>
          <w:noProof/>
          <w:sz w:val="28"/>
        </w:rPr>
        <w:t>Е. и других.</w:t>
      </w:r>
      <w:r w:rsidR="006038E3" w:rsidRPr="00653F66">
        <w:rPr>
          <w:rFonts w:ascii="Times New Roman" w:hAnsi="Times New Roman" w:cs="Times New Roman"/>
          <w:noProof/>
          <w:sz w:val="28"/>
        </w:rPr>
        <w:t xml:space="preserve"> При этом маркетинг строительства слабо изучен за рубежом и почти не описан (за исключением труда Ивакина Е.К.и Стаханова В.Н.) в отечественной литературе, что и определяет актуальность данной дипломной работы.</w:t>
      </w:r>
    </w:p>
    <w:p w:rsidR="00261936" w:rsidRPr="00653F66" w:rsidRDefault="00261936" w:rsidP="00380320">
      <w:pPr>
        <w:pStyle w:val="a5"/>
        <w:widowControl w:val="0"/>
        <w:spacing w:line="360" w:lineRule="auto"/>
        <w:ind w:firstLine="709"/>
        <w:jc w:val="both"/>
        <w:rPr>
          <w:rFonts w:ascii="Times New Roman" w:hAnsi="Times New Roman" w:cs="Times New Roman"/>
          <w:noProof/>
          <w:sz w:val="28"/>
        </w:rPr>
      </w:pPr>
      <w:r w:rsidRPr="00653F66">
        <w:rPr>
          <w:rFonts w:ascii="Times New Roman" w:hAnsi="Times New Roman" w:cs="Times New Roman"/>
          <w:noProof/>
          <w:sz w:val="28"/>
        </w:rPr>
        <w:t>Основной целью данной работы является исследование вопросов разработки комплекса маркетингового планирования, как теоретических аспектов, так и на практике для конкретного строительного предприятия.</w:t>
      </w:r>
    </w:p>
    <w:p w:rsidR="00AE25D9" w:rsidRPr="00653F66" w:rsidRDefault="00171B21" w:rsidP="00380320">
      <w:pPr>
        <w:pStyle w:val="34"/>
        <w:keepLines w:val="0"/>
        <w:widowControl w:val="0"/>
        <w:spacing w:line="360" w:lineRule="auto"/>
        <w:ind w:firstLine="709"/>
        <w:rPr>
          <w:rFonts w:ascii="Times New Roman" w:hAnsi="Times New Roman" w:cs="Times New Roman"/>
          <w:noProof/>
          <w:color w:val="000000"/>
        </w:rPr>
      </w:pPr>
      <w:r w:rsidRPr="00653F66">
        <w:rPr>
          <w:rFonts w:ascii="Times New Roman" w:hAnsi="Times New Roman" w:cs="Times New Roman"/>
          <w:noProof/>
          <w:color w:val="000000"/>
        </w:rPr>
        <w:t>На основании цели в данной работе были поставлены следующие задачи:</w:t>
      </w:r>
    </w:p>
    <w:p w:rsidR="00171B21" w:rsidRPr="00653F66" w:rsidRDefault="00B41905" w:rsidP="00380320">
      <w:pPr>
        <w:pStyle w:val="34"/>
        <w:keepLines w:val="0"/>
        <w:widowControl w:val="0"/>
        <w:numPr>
          <w:ilvl w:val="0"/>
          <w:numId w:val="53"/>
        </w:numPr>
        <w:tabs>
          <w:tab w:val="clear" w:pos="1429"/>
          <w:tab w:val="num" w:pos="1080"/>
        </w:tabs>
        <w:spacing w:line="360" w:lineRule="auto"/>
        <w:ind w:left="0" w:firstLine="709"/>
        <w:rPr>
          <w:rFonts w:ascii="Times New Roman" w:hAnsi="Times New Roman" w:cs="Times New Roman"/>
          <w:noProof/>
          <w:color w:val="000000"/>
        </w:rPr>
      </w:pPr>
      <w:r w:rsidRPr="00653F66">
        <w:rPr>
          <w:rFonts w:ascii="Times New Roman" w:hAnsi="Times New Roman" w:cs="Times New Roman"/>
          <w:noProof/>
          <w:color w:val="000000"/>
        </w:rPr>
        <w:t>Проанализировать</w:t>
      </w:r>
      <w:r w:rsidR="002C3314" w:rsidRPr="00653F66">
        <w:rPr>
          <w:rFonts w:ascii="Times New Roman" w:hAnsi="Times New Roman" w:cs="Times New Roman"/>
          <w:noProof/>
          <w:color w:val="000000"/>
        </w:rPr>
        <w:t xml:space="preserve"> основные элементы, характеризующие марке</w:t>
      </w:r>
      <w:r w:rsidR="00F9355D" w:rsidRPr="00653F66">
        <w:rPr>
          <w:rFonts w:ascii="Times New Roman" w:hAnsi="Times New Roman" w:cs="Times New Roman"/>
          <w:noProof/>
          <w:color w:val="000000"/>
        </w:rPr>
        <w:t xml:space="preserve">тинговую ориентацию предприятия: </w:t>
      </w:r>
      <w:r w:rsidR="00426D49" w:rsidRPr="00653F66">
        <w:rPr>
          <w:rFonts w:ascii="Times New Roman" w:hAnsi="Times New Roman" w:cs="Times New Roman"/>
          <w:noProof/>
          <w:color w:val="000000"/>
        </w:rPr>
        <w:t xml:space="preserve">наличие миссии; </w:t>
      </w:r>
      <w:r w:rsidR="00500BBA" w:rsidRPr="00653F66">
        <w:rPr>
          <w:rFonts w:ascii="Times New Roman" w:hAnsi="Times New Roman" w:cs="Times New Roman"/>
          <w:noProof/>
          <w:color w:val="000000"/>
        </w:rPr>
        <w:t>проведение</w:t>
      </w:r>
      <w:r w:rsidR="00426D49" w:rsidRPr="00653F66">
        <w:rPr>
          <w:rFonts w:ascii="Times New Roman" w:hAnsi="Times New Roman" w:cs="Times New Roman"/>
          <w:noProof/>
          <w:color w:val="000000"/>
        </w:rPr>
        <w:t xml:space="preserve"> </w:t>
      </w:r>
      <w:r w:rsidR="00500BBA" w:rsidRPr="00653F66">
        <w:rPr>
          <w:rFonts w:ascii="Times New Roman" w:hAnsi="Times New Roman" w:cs="Times New Roman"/>
          <w:noProof/>
          <w:color w:val="000000"/>
        </w:rPr>
        <w:t>SWOT</w:t>
      </w:r>
      <w:r w:rsidR="00426D49" w:rsidRPr="00653F66">
        <w:rPr>
          <w:rFonts w:ascii="Times New Roman" w:hAnsi="Times New Roman" w:cs="Times New Roman"/>
          <w:noProof/>
          <w:color w:val="000000"/>
        </w:rPr>
        <w:t xml:space="preserve">-анализа и </w:t>
      </w:r>
      <w:r w:rsidR="002A5843" w:rsidRPr="00653F66">
        <w:rPr>
          <w:rFonts w:ascii="Times New Roman" w:hAnsi="Times New Roman" w:cs="Times New Roman"/>
          <w:noProof/>
          <w:color w:val="000000"/>
        </w:rPr>
        <w:t>анализ</w:t>
      </w:r>
      <w:r w:rsidR="00426D49" w:rsidRPr="00653F66">
        <w:rPr>
          <w:rFonts w:ascii="Times New Roman" w:hAnsi="Times New Roman" w:cs="Times New Roman"/>
          <w:noProof/>
          <w:color w:val="000000"/>
        </w:rPr>
        <w:t>а</w:t>
      </w:r>
      <w:r w:rsidR="002A5843" w:rsidRPr="00653F66">
        <w:rPr>
          <w:rFonts w:ascii="Times New Roman" w:hAnsi="Times New Roman" w:cs="Times New Roman"/>
          <w:noProof/>
          <w:color w:val="000000"/>
        </w:rPr>
        <w:t xml:space="preserve"> макросре</w:t>
      </w:r>
      <w:r w:rsidR="00426D49" w:rsidRPr="00653F66">
        <w:rPr>
          <w:rFonts w:ascii="Times New Roman" w:hAnsi="Times New Roman" w:cs="Times New Roman"/>
          <w:noProof/>
          <w:color w:val="000000"/>
        </w:rPr>
        <w:t xml:space="preserve">ды и микросреды; </w:t>
      </w:r>
      <w:r w:rsidR="00500BBA" w:rsidRPr="00653F66">
        <w:rPr>
          <w:rFonts w:ascii="Times New Roman" w:hAnsi="Times New Roman" w:cs="Times New Roman"/>
          <w:noProof/>
          <w:color w:val="000000"/>
        </w:rPr>
        <w:t>разработка</w:t>
      </w:r>
      <w:r w:rsidR="00426D49" w:rsidRPr="00653F66">
        <w:rPr>
          <w:rFonts w:ascii="Times New Roman" w:hAnsi="Times New Roman" w:cs="Times New Roman"/>
          <w:noProof/>
          <w:color w:val="000000"/>
        </w:rPr>
        <w:t xml:space="preserve"> на основе этих анализов </w:t>
      </w:r>
      <w:r w:rsidR="00500BBA" w:rsidRPr="00653F66">
        <w:rPr>
          <w:rFonts w:ascii="Times New Roman" w:hAnsi="Times New Roman" w:cs="Times New Roman"/>
          <w:noProof/>
          <w:color w:val="000000"/>
        </w:rPr>
        <w:t>биз</w:t>
      </w:r>
      <w:r w:rsidR="00426D49" w:rsidRPr="00653F66">
        <w:rPr>
          <w:rFonts w:ascii="Times New Roman" w:hAnsi="Times New Roman" w:cs="Times New Roman"/>
          <w:noProof/>
          <w:color w:val="000000"/>
        </w:rPr>
        <w:t>нес-портфеля;</w:t>
      </w:r>
      <w:r w:rsidRPr="00653F66">
        <w:rPr>
          <w:rFonts w:ascii="Times New Roman" w:hAnsi="Times New Roman" w:cs="Times New Roman"/>
          <w:noProof/>
          <w:color w:val="000000"/>
        </w:rPr>
        <w:t xml:space="preserve"> сегментация рынков; разработка товарной и ценовой политики, каналов продвижения и распространения</w:t>
      </w:r>
      <w:r w:rsidR="003F5B1C" w:rsidRPr="00653F66">
        <w:rPr>
          <w:rFonts w:ascii="Times New Roman" w:hAnsi="Times New Roman" w:cs="Times New Roman"/>
          <w:noProof/>
          <w:color w:val="000000"/>
        </w:rPr>
        <w:t>.</w:t>
      </w:r>
    </w:p>
    <w:p w:rsidR="003F5B1C" w:rsidRPr="00653F66" w:rsidRDefault="003F5B1C" w:rsidP="00380320">
      <w:pPr>
        <w:pStyle w:val="34"/>
        <w:keepLines w:val="0"/>
        <w:widowControl w:val="0"/>
        <w:numPr>
          <w:ilvl w:val="0"/>
          <w:numId w:val="53"/>
        </w:numPr>
        <w:tabs>
          <w:tab w:val="clear" w:pos="1429"/>
          <w:tab w:val="num" w:pos="1080"/>
        </w:tabs>
        <w:spacing w:line="360" w:lineRule="auto"/>
        <w:ind w:left="0" w:firstLine="709"/>
        <w:rPr>
          <w:rFonts w:ascii="Times New Roman" w:hAnsi="Times New Roman" w:cs="Times New Roman"/>
          <w:noProof/>
          <w:color w:val="000000"/>
        </w:rPr>
      </w:pPr>
      <w:r w:rsidRPr="00653F66">
        <w:rPr>
          <w:rFonts w:ascii="Times New Roman" w:hAnsi="Times New Roman" w:cs="Times New Roman"/>
          <w:noProof/>
          <w:color w:val="000000"/>
        </w:rPr>
        <w:t>Ра</w:t>
      </w:r>
      <w:r w:rsidR="004849B6" w:rsidRPr="00653F66">
        <w:rPr>
          <w:rFonts w:ascii="Times New Roman" w:hAnsi="Times New Roman" w:cs="Times New Roman"/>
          <w:noProof/>
          <w:color w:val="000000"/>
        </w:rPr>
        <w:t>ссмотреть процесс управления маркетингом и порядок разработки маркетингового плана на предприятии.</w:t>
      </w:r>
    </w:p>
    <w:p w:rsidR="004849B6" w:rsidRPr="00653F66" w:rsidRDefault="002F1486" w:rsidP="00380320">
      <w:pPr>
        <w:pStyle w:val="34"/>
        <w:keepLines w:val="0"/>
        <w:widowControl w:val="0"/>
        <w:numPr>
          <w:ilvl w:val="0"/>
          <w:numId w:val="53"/>
        </w:numPr>
        <w:tabs>
          <w:tab w:val="clear" w:pos="1429"/>
          <w:tab w:val="num" w:pos="1080"/>
        </w:tabs>
        <w:spacing w:line="360" w:lineRule="auto"/>
        <w:ind w:left="0" w:firstLine="709"/>
        <w:rPr>
          <w:rFonts w:ascii="Times New Roman" w:hAnsi="Times New Roman" w:cs="Times New Roman"/>
          <w:noProof/>
          <w:color w:val="000000"/>
        </w:rPr>
      </w:pPr>
      <w:r w:rsidRPr="00653F66">
        <w:rPr>
          <w:rFonts w:ascii="Times New Roman" w:hAnsi="Times New Roman" w:cs="Times New Roman"/>
          <w:noProof/>
          <w:color w:val="000000"/>
        </w:rPr>
        <w:t>Описать особенности маркетинга в строительстве.</w:t>
      </w:r>
    </w:p>
    <w:p w:rsidR="006D679B" w:rsidRPr="00653F66" w:rsidRDefault="006D679B" w:rsidP="00380320">
      <w:pPr>
        <w:pStyle w:val="34"/>
        <w:keepLines w:val="0"/>
        <w:widowControl w:val="0"/>
        <w:numPr>
          <w:ilvl w:val="0"/>
          <w:numId w:val="53"/>
        </w:numPr>
        <w:tabs>
          <w:tab w:val="clear" w:pos="1429"/>
          <w:tab w:val="num" w:pos="1080"/>
        </w:tabs>
        <w:spacing w:line="360" w:lineRule="auto"/>
        <w:ind w:left="0" w:firstLine="709"/>
        <w:rPr>
          <w:rFonts w:ascii="Times New Roman" w:hAnsi="Times New Roman" w:cs="Times New Roman"/>
          <w:noProof/>
          <w:color w:val="000000"/>
        </w:rPr>
      </w:pPr>
      <w:r w:rsidRPr="00653F66">
        <w:rPr>
          <w:rFonts w:ascii="Times New Roman" w:hAnsi="Times New Roman" w:cs="Times New Roman"/>
          <w:noProof/>
          <w:color w:val="000000"/>
        </w:rPr>
        <w:t>Проанализировать сбытовую деятельность, маркетинговые коммуникации и ценовую политику конкретного предприятия; описать пути их улучшения.</w:t>
      </w:r>
    </w:p>
    <w:p w:rsidR="008939FB" w:rsidRPr="00653F66" w:rsidRDefault="008939FB" w:rsidP="00380320">
      <w:pPr>
        <w:pStyle w:val="34"/>
        <w:keepLines w:val="0"/>
        <w:widowControl w:val="0"/>
        <w:spacing w:line="360" w:lineRule="auto"/>
        <w:ind w:firstLine="709"/>
        <w:rPr>
          <w:rFonts w:ascii="Times New Roman" w:hAnsi="Times New Roman" w:cs="Times New Roman"/>
          <w:noProof/>
          <w:color w:val="000000"/>
        </w:rPr>
      </w:pPr>
      <w:r w:rsidRPr="00653F66">
        <w:rPr>
          <w:rFonts w:ascii="Times New Roman" w:hAnsi="Times New Roman" w:cs="Times New Roman"/>
          <w:noProof/>
          <w:color w:val="000000"/>
        </w:rPr>
        <w:t>Предметом исследования данной работы является маркетинговый комплекс предприятия. Объектом исследования работы является маркетинговый комплекс кон</w:t>
      </w:r>
      <w:r w:rsidR="006D7180" w:rsidRPr="00653F66">
        <w:rPr>
          <w:rFonts w:ascii="Times New Roman" w:hAnsi="Times New Roman" w:cs="Times New Roman"/>
          <w:noProof/>
          <w:color w:val="000000"/>
        </w:rPr>
        <w:t>кретного строительного предприятия.</w:t>
      </w:r>
    </w:p>
    <w:p w:rsidR="006D7180" w:rsidRPr="00653F66" w:rsidRDefault="006D7180" w:rsidP="00380320">
      <w:pPr>
        <w:widowControl w:val="0"/>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Методологической и теоретической основой исследования служат труды отечественных и зарубежных экономистов</w:t>
      </w:r>
      <w:r w:rsidR="00276AD5" w:rsidRPr="00653F66">
        <w:rPr>
          <w:rFonts w:ascii="Times New Roman" w:hAnsi="Times New Roman" w:cs="Times New Roman"/>
          <w:noProof/>
          <w:color w:val="000000"/>
        </w:rPr>
        <w:t xml:space="preserve"> и маркетологов</w:t>
      </w:r>
      <w:r w:rsidRPr="00653F66">
        <w:rPr>
          <w:rFonts w:ascii="Times New Roman" w:hAnsi="Times New Roman" w:cs="Times New Roman"/>
          <w:noProof/>
          <w:color w:val="000000"/>
        </w:rPr>
        <w:t>, нормативно-правовые акты, инструктивные материалы.</w:t>
      </w:r>
    </w:p>
    <w:p w:rsidR="006D7180" w:rsidRPr="00653F66" w:rsidRDefault="006D7180" w:rsidP="00380320">
      <w:pPr>
        <w:widowControl w:val="0"/>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 xml:space="preserve">Выводы и предложения, полученные в процессе выполнения данной дипломной работы, </w:t>
      </w:r>
      <w:r w:rsidR="00276AD5" w:rsidRPr="00653F66">
        <w:rPr>
          <w:rFonts w:ascii="Times New Roman" w:hAnsi="Times New Roman" w:cs="Times New Roman"/>
          <w:noProof/>
          <w:color w:val="000000"/>
        </w:rPr>
        <w:t xml:space="preserve">будут использованы в деятельности </w:t>
      </w:r>
      <w:r w:rsidR="00AE2EA4" w:rsidRPr="00653F66">
        <w:rPr>
          <w:rFonts w:ascii="Times New Roman" w:hAnsi="Times New Roman" w:cs="Times New Roman"/>
          <w:noProof/>
          <w:color w:val="000000"/>
        </w:rPr>
        <w:t xml:space="preserve">конкретного </w:t>
      </w:r>
      <w:r w:rsidR="00276AD5" w:rsidRPr="00653F66">
        <w:rPr>
          <w:rFonts w:ascii="Times New Roman" w:hAnsi="Times New Roman" w:cs="Times New Roman"/>
          <w:noProof/>
          <w:color w:val="000000"/>
        </w:rPr>
        <w:t>строительного предприятия.</w:t>
      </w:r>
    </w:p>
    <w:p w:rsidR="00A40024" w:rsidRPr="00653F66" w:rsidRDefault="00276AD5" w:rsidP="00380320">
      <w:pPr>
        <w:pStyle w:val="34"/>
        <w:keepLines w:val="0"/>
        <w:widowControl w:val="0"/>
        <w:spacing w:line="360" w:lineRule="auto"/>
        <w:ind w:firstLine="709"/>
        <w:rPr>
          <w:rFonts w:ascii="Times New Roman" w:hAnsi="Times New Roman" w:cs="Times New Roman"/>
          <w:noProof/>
          <w:color w:val="000000"/>
        </w:rPr>
      </w:pPr>
      <w:r w:rsidRPr="00653F66">
        <w:rPr>
          <w:rFonts w:ascii="Times New Roman" w:hAnsi="Times New Roman" w:cs="Times New Roman"/>
          <w:noProof/>
          <w:color w:val="000000"/>
        </w:rPr>
        <w:t xml:space="preserve">Дипломная работа состоит из введения, трех глав и заключения. </w:t>
      </w:r>
      <w:r w:rsidR="00B3051C" w:rsidRPr="00653F66">
        <w:rPr>
          <w:rFonts w:ascii="Times New Roman" w:hAnsi="Times New Roman" w:cs="Times New Roman"/>
          <w:noProof/>
          <w:color w:val="000000"/>
        </w:rPr>
        <w:t xml:space="preserve">В первой главе – теоретической рассматривается маркетинговый комплекс строительного предприятия. </w:t>
      </w:r>
      <w:r w:rsidR="00D537AC" w:rsidRPr="00653F66">
        <w:rPr>
          <w:rFonts w:ascii="Times New Roman" w:hAnsi="Times New Roman" w:cs="Times New Roman"/>
          <w:noProof/>
          <w:color w:val="000000"/>
        </w:rPr>
        <w:t>Во второй главе анализируется маркетинговая деятельность конкретного строительного предприятия. В третьей главе</w:t>
      </w:r>
      <w:r w:rsidR="00A40024" w:rsidRPr="00653F66">
        <w:rPr>
          <w:rFonts w:ascii="Times New Roman" w:hAnsi="Times New Roman" w:cs="Times New Roman"/>
          <w:noProof/>
          <w:color w:val="000000"/>
        </w:rPr>
        <w:t xml:space="preserve"> подводятся итоги и вносятся предложения по совершенствованию комплекса маркетинга предприятия. В заключении делаются выводы по теме работы.</w:t>
      </w:r>
    </w:p>
    <w:p w:rsidR="00A40024" w:rsidRPr="00653F66" w:rsidRDefault="00A40024" w:rsidP="00380320">
      <w:pPr>
        <w:pStyle w:val="34"/>
        <w:keepLines w:val="0"/>
        <w:widowControl w:val="0"/>
        <w:spacing w:line="360" w:lineRule="auto"/>
        <w:ind w:firstLine="709"/>
        <w:rPr>
          <w:rFonts w:ascii="Times New Roman" w:hAnsi="Times New Roman" w:cs="Times New Roman"/>
          <w:noProof/>
          <w:color w:val="000000"/>
        </w:rPr>
      </w:pPr>
    </w:p>
    <w:p w:rsidR="00830178" w:rsidRPr="00653F66" w:rsidRDefault="00050741" w:rsidP="00380320">
      <w:pPr>
        <w:pStyle w:val="34"/>
        <w:keepLines w:val="0"/>
        <w:widowControl w:val="0"/>
        <w:spacing w:line="360" w:lineRule="auto"/>
        <w:ind w:firstLine="709"/>
        <w:outlineLvl w:val="0"/>
        <w:rPr>
          <w:rFonts w:ascii="Times New Roman" w:hAnsi="Times New Roman" w:cs="Times New Roman"/>
          <w:b/>
          <w:noProof/>
          <w:color w:val="000000"/>
        </w:rPr>
      </w:pPr>
      <w:bookmarkStart w:id="1" w:name="_Toc74405181"/>
      <w:r w:rsidRPr="00653F66">
        <w:rPr>
          <w:rFonts w:ascii="Times New Roman" w:hAnsi="Times New Roman" w:cs="Times New Roman"/>
          <w:b/>
          <w:noProof/>
          <w:color w:val="000000"/>
        </w:rPr>
        <w:br w:type="page"/>
        <w:t>1. Комплекс маркетинга строительного предприятия</w:t>
      </w:r>
      <w:bookmarkEnd w:id="1"/>
    </w:p>
    <w:p w:rsidR="00050741" w:rsidRPr="00653F66" w:rsidRDefault="00050741" w:rsidP="00380320">
      <w:pPr>
        <w:pStyle w:val="34"/>
        <w:keepLines w:val="0"/>
        <w:widowControl w:val="0"/>
        <w:spacing w:line="360" w:lineRule="auto"/>
        <w:ind w:firstLine="709"/>
        <w:outlineLvl w:val="1"/>
        <w:rPr>
          <w:rFonts w:ascii="Times New Roman" w:hAnsi="Times New Roman" w:cs="Times New Roman"/>
          <w:b/>
          <w:noProof/>
          <w:color w:val="000000"/>
        </w:rPr>
      </w:pPr>
      <w:bookmarkStart w:id="2" w:name="_Toc74405182"/>
    </w:p>
    <w:p w:rsidR="00830178" w:rsidRPr="00653F66" w:rsidRDefault="000975CA" w:rsidP="00380320">
      <w:pPr>
        <w:pStyle w:val="34"/>
        <w:keepLines w:val="0"/>
        <w:widowControl w:val="0"/>
        <w:spacing w:line="360" w:lineRule="auto"/>
        <w:ind w:firstLine="709"/>
        <w:outlineLvl w:val="1"/>
        <w:rPr>
          <w:rFonts w:ascii="Times New Roman" w:hAnsi="Times New Roman" w:cs="Times New Roman"/>
          <w:b/>
          <w:noProof/>
          <w:color w:val="000000"/>
        </w:rPr>
      </w:pPr>
      <w:r w:rsidRPr="00653F66">
        <w:rPr>
          <w:rFonts w:ascii="Times New Roman" w:hAnsi="Times New Roman" w:cs="Times New Roman"/>
          <w:b/>
          <w:noProof/>
          <w:color w:val="000000"/>
        </w:rPr>
        <w:t>1.1</w:t>
      </w:r>
      <w:r w:rsidR="00830178" w:rsidRPr="00653F66">
        <w:rPr>
          <w:rFonts w:ascii="Times New Roman" w:hAnsi="Times New Roman" w:cs="Times New Roman"/>
          <w:b/>
          <w:noProof/>
          <w:color w:val="000000"/>
        </w:rPr>
        <w:t xml:space="preserve"> Маркетинговая ориент</w:t>
      </w:r>
      <w:r w:rsidRPr="00653F66">
        <w:rPr>
          <w:rFonts w:ascii="Times New Roman" w:hAnsi="Times New Roman" w:cs="Times New Roman"/>
          <w:b/>
          <w:noProof/>
          <w:color w:val="000000"/>
        </w:rPr>
        <w:t>ация строительного производства</w:t>
      </w:r>
      <w:bookmarkEnd w:id="2"/>
    </w:p>
    <w:p w:rsidR="00830178" w:rsidRPr="00653F66" w:rsidRDefault="00830178" w:rsidP="00380320">
      <w:pPr>
        <w:pStyle w:val="34"/>
        <w:keepLines w:val="0"/>
        <w:widowControl w:val="0"/>
        <w:spacing w:line="360" w:lineRule="auto"/>
        <w:ind w:firstLine="709"/>
        <w:rPr>
          <w:rFonts w:ascii="Times New Roman" w:hAnsi="Times New Roman" w:cs="Times New Roman"/>
          <w:noProof/>
          <w:color w:val="000000"/>
        </w:rPr>
      </w:pPr>
    </w:p>
    <w:p w:rsidR="00D22511" w:rsidRPr="00653F66" w:rsidRDefault="00D22511" w:rsidP="00380320">
      <w:pPr>
        <w:spacing w:line="360" w:lineRule="auto"/>
        <w:ind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 xml:space="preserve">Ни для кого не секрет, что смена экономических формаций приводит, кроме всего прочего, к изменению отношений между различными субъектами рынка. И это явление имеет место не только на макроэкономическом уровне, но и также на микроуровне. Под действием внешних сил происходят существенные изменения отношений между предприятием и государством, предприятием и конкурентами, предприятием и потребителями. Кроме этого меняются отношения и внутри организации. Большинство этих преобразований можно отнести и определить в рамках системы </w:t>
      </w:r>
      <w:r w:rsidR="00971B80" w:rsidRPr="00653F66">
        <w:rPr>
          <w:rFonts w:ascii="Times New Roman" w:hAnsi="Times New Roman" w:cs="Times New Roman"/>
          <w:noProof/>
          <w:color w:val="000000"/>
          <w:szCs w:val="28"/>
        </w:rPr>
        <w:t>«</w:t>
      </w:r>
      <w:r w:rsidRPr="00653F66">
        <w:rPr>
          <w:rFonts w:ascii="Times New Roman" w:hAnsi="Times New Roman" w:cs="Times New Roman"/>
          <w:noProof/>
          <w:color w:val="000000"/>
          <w:szCs w:val="28"/>
        </w:rPr>
        <w:t>производитель</w:t>
      </w:r>
      <w:r w:rsidR="00971B80" w:rsidRPr="00653F66">
        <w:rPr>
          <w:rFonts w:ascii="Times New Roman" w:hAnsi="Times New Roman" w:cs="Times New Roman"/>
          <w:noProof/>
          <w:color w:val="000000"/>
          <w:szCs w:val="28"/>
        </w:rPr>
        <w:t>–</w:t>
      </w:r>
      <w:r w:rsidRPr="00653F66">
        <w:rPr>
          <w:rFonts w:ascii="Times New Roman" w:hAnsi="Times New Roman" w:cs="Times New Roman"/>
          <w:noProof/>
          <w:color w:val="000000"/>
          <w:szCs w:val="28"/>
        </w:rPr>
        <w:t>рынок</w:t>
      </w:r>
      <w:r w:rsidR="00971B80" w:rsidRPr="00653F66">
        <w:rPr>
          <w:rFonts w:ascii="Times New Roman" w:hAnsi="Times New Roman" w:cs="Times New Roman"/>
          <w:noProof/>
          <w:color w:val="000000"/>
          <w:szCs w:val="28"/>
        </w:rPr>
        <w:t>»</w:t>
      </w:r>
      <w:r w:rsidRPr="00653F66">
        <w:rPr>
          <w:rFonts w:ascii="Times New Roman" w:hAnsi="Times New Roman" w:cs="Times New Roman"/>
          <w:noProof/>
          <w:color w:val="000000"/>
          <w:szCs w:val="28"/>
        </w:rPr>
        <w:t xml:space="preserve">. В данном случае под рынком понимается маркетинговое определение этого понятия: совокупность потребителей с определенными запросами и принципами поведения, то есть вполне определенная категория. </w:t>
      </w:r>
    </w:p>
    <w:p w:rsidR="00D22511" w:rsidRPr="00653F66" w:rsidRDefault="00D22511" w:rsidP="00380320">
      <w:pPr>
        <w:spacing w:line="360" w:lineRule="auto"/>
        <w:ind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 xml:space="preserve">В течение десяти с лишним лет в России наблюдается переход от одних форм хозяйствования к другим. Это выражается не только в изменении официального курса национальной экономики, но и в виде изменений отношений предприятия с рынком. </w:t>
      </w:r>
    </w:p>
    <w:p w:rsidR="00D37F04" w:rsidRPr="00653F66" w:rsidRDefault="00D37F04" w:rsidP="00380320">
      <w:pPr>
        <w:spacing w:line="360" w:lineRule="auto"/>
        <w:ind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 xml:space="preserve">Западные специалисты выделяют четыре основных этапа развития маркетинга, находящих отражение в принципах постановки цели и решения задач. Все указанные ниже подходы использовались и используются в реальном бизнесе, но актуальность многих из них к настоящему времени значительно снизилась. Такие </w:t>
      </w:r>
      <w:r w:rsidR="00971B80" w:rsidRPr="00653F66">
        <w:rPr>
          <w:rFonts w:ascii="Times New Roman" w:hAnsi="Times New Roman" w:cs="Times New Roman"/>
          <w:noProof/>
          <w:color w:val="000000"/>
          <w:szCs w:val="28"/>
        </w:rPr>
        <w:t>«</w:t>
      </w:r>
      <w:r w:rsidRPr="00653F66">
        <w:rPr>
          <w:rFonts w:ascii="Times New Roman" w:hAnsi="Times New Roman" w:cs="Times New Roman"/>
          <w:noProof/>
          <w:color w:val="000000"/>
          <w:szCs w:val="28"/>
        </w:rPr>
        <w:t>устаревшие</w:t>
      </w:r>
      <w:r w:rsidR="00971B80" w:rsidRPr="00653F66">
        <w:rPr>
          <w:rFonts w:ascii="Times New Roman" w:hAnsi="Times New Roman" w:cs="Times New Roman"/>
          <w:noProof/>
          <w:color w:val="000000"/>
          <w:szCs w:val="28"/>
        </w:rPr>
        <w:t>»</w:t>
      </w:r>
      <w:r w:rsidRPr="00653F66">
        <w:rPr>
          <w:rFonts w:ascii="Times New Roman" w:hAnsi="Times New Roman" w:cs="Times New Roman"/>
          <w:noProof/>
          <w:color w:val="000000"/>
          <w:szCs w:val="28"/>
        </w:rPr>
        <w:t xml:space="preserve"> принципы применяются лишь предприятиями, работающими на своеобразных рынках, о чем будет рассказано ниже. </w:t>
      </w:r>
    </w:p>
    <w:p w:rsidR="00D37F04" w:rsidRPr="00653F66" w:rsidRDefault="00D37F04" w:rsidP="00380320">
      <w:pPr>
        <w:spacing w:line="360" w:lineRule="auto"/>
        <w:ind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 xml:space="preserve">Первый этап эволюции маркетинга получил название производственного </w:t>
      </w:r>
      <w:r w:rsidR="00971B80" w:rsidRPr="00653F66">
        <w:rPr>
          <w:rFonts w:ascii="Times New Roman" w:hAnsi="Times New Roman" w:cs="Times New Roman"/>
          <w:noProof/>
          <w:color w:val="000000"/>
          <w:szCs w:val="28"/>
        </w:rPr>
        <w:t>–</w:t>
      </w:r>
      <w:r w:rsidRPr="00653F66">
        <w:rPr>
          <w:rFonts w:ascii="Times New Roman" w:hAnsi="Times New Roman" w:cs="Times New Roman"/>
          <w:noProof/>
          <w:color w:val="000000"/>
          <w:szCs w:val="28"/>
        </w:rPr>
        <w:t xml:space="preserve"> этап развития организации с ориентацией на производство. Цель существования предприятия, находящегося на данной стадии развития, заключается в постоянном увеличении объемов производства и снижении себестоимости изделия за счет экономии от масштабов. </w:t>
      </w:r>
      <w:r w:rsidR="000B4317" w:rsidRPr="00653F66">
        <w:rPr>
          <w:rFonts w:ascii="Times New Roman" w:hAnsi="Times New Roman" w:cs="Times New Roman"/>
          <w:noProof/>
          <w:color w:val="000000"/>
          <w:szCs w:val="28"/>
        </w:rPr>
        <w:t>(</w:t>
      </w:r>
      <w:r w:rsidRPr="00653F66">
        <w:rPr>
          <w:rFonts w:ascii="Times New Roman" w:hAnsi="Times New Roman" w:cs="Times New Roman"/>
          <w:noProof/>
          <w:color w:val="000000"/>
          <w:szCs w:val="28"/>
        </w:rPr>
        <w:t xml:space="preserve">В данном случае мы опускаем утверждение, что основная цель любой коммерческой организации </w:t>
      </w:r>
      <w:r w:rsidR="000B4317" w:rsidRPr="00653F66">
        <w:rPr>
          <w:rFonts w:ascii="Times New Roman" w:hAnsi="Times New Roman" w:cs="Times New Roman"/>
          <w:noProof/>
          <w:color w:val="000000"/>
          <w:szCs w:val="28"/>
        </w:rPr>
        <w:t>–</w:t>
      </w:r>
      <w:r w:rsidRPr="00653F66">
        <w:rPr>
          <w:rFonts w:ascii="Times New Roman" w:hAnsi="Times New Roman" w:cs="Times New Roman"/>
          <w:noProof/>
          <w:color w:val="000000"/>
          <w:szCs w:val="28"/>
        </w:rPr>
        <w:t xml:space="preserve"> прибыль. Так как она (цель) остается независимо от исповедуемого подхода к маркетингу.</w:t>
      </w:r>
      <w:r w:rsidR="000B4317" w:rsidRPr="00653F66">
        <w:rPr>
          <w:rFonts w:ascii="Times New Roman" w:hAnsi="Times New Roman" w:cs="Times New Roman"/>
          <w:noProof/>
          <w:color w:val="000000"/>
          <w:szCs w:val="28"/>
        </w:rPr>
        <w:t>)</w:t>
      </w:r>
      <w:r w:rsidRPr="00653F66">
        <w:rPr>
          <w:rFonts w:ascii="Times New Roman" w:hAnsi="Times New Roman" w:cs="Times New Roman"/>
          <w:noProof/>
          <w:color w:val="000000"/>
          <w:szCs w:val="28"/>
        </w:rPr>
        <w:t xml:space="preserve"> </w:t>
      </w:r>
    </w:p>
    <w:p w:rsidR="00D37F04" w:rsidRPr="00653F66" w:rsidRDefault="00D37F04" w:rsidP="00380320">
      <w:pPr>
        <w:spacing w:line="360" w:lineRule="auto"/>
        <w:ind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 xml:space="preserve">Приверженцы производственного подхода утверждают, что только за счет снижения цены можно увеличить объемы сбыта и удовлетворить потребителя. А так как цена очень сильно зависит от объемов производства, то, следовательно, объем производства и является основным фактором удовлетворенности рынка. </w:t>
      </w:r>
    </w:p>
    <w:p w:rsidR="00D37F04" w:rsidRPr="00653F66" w:rsidRDefault="00D37F04" w:rsidP="00380320">
      <w:pPr>
        <w:spacing w:line="360" w:lineRule="auto"/>
        <w:ind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 xml:space="preserve">Второй подход к маркетингу гласит, что увеличения удовлетворенности, а, следовательно, и увеличения объема сбыта можно достичь лишь за счет улучшения качества производимой продукции. Такой подход получил название продуктовой или товарной концепции маркетинга. На данном этапе развития предприятие пытается улучшить качество выпускаемых товаров, вкладывая огромные средства в усовершенствование технологий и финансирование разработок новой, более качественной продукции. Естественно, чаще всего это происходит в ущерб цене. </w:t>
      </w:r>
    </w:p>
    <w:p w:rsidR="00D37F04" w:rsidRPr="00653F66" w:rsidRDefault="00D37F04" w:rsidP="00380320">
      <w:pPr>
        <w:spacing w:line="360" w:lineRule="auto"/>
        <w:ind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 xml:space="preserve">Третий этап становления маркетинга получил название сбытовой концепции. В данном случае организация ориентируется на активное продвижение производимых товаров, при этом упор делается на то, чтобы продать товар любой ценой, пусть даже и в ущерб будущему отношению с клиентами. Сторонники этого подхода утверждают, что потребитель никогда не приобретет товар, если его не заставить это сделать. </w:t>
      </w:r>
    </w:p>
    <w:p w:rsidR="00D37F04" w:rsidRPr="00653F66" w:rsidRDefault="00D37F04" w:rsidP="00380320">
      <w:pPr>
        <w:spacing w:line="360" w:lineRule="auto"/>
        <w:ind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 xml:space="preserve">В данном случае не имеет большого значения, что продавать, поэтому доминирующую роль в организации, так же как и в предыдущих двух, играют производственные подразделения. Этот этап связан с построением всевозможных сбытовых сетей, развитием агентской торговли (коммивояжерства), огромных вложений в рекламу. Почитатели данного подхода говорят </w:t>
      </w:r>
      <w:r w:rsidR="00EE1580" w:rsidRPr="00653F66">
        <w:rPr>
          <w:rFonts w:ascii="Times New Roman" w:hAnsi="Times New Roman" w:cs="Times New Roman"/>
          <w:noProof/>
          <w:color w:val="000000"/>
          <w:szCs w:val="28"/>
        </w:rPr>
        <w:t>–</w:t>
      </w:r>
      <w:r w:rsidRPr="00653F66">
        <w:rPr>
          <w:rFonts w:ascii="Times New Roman" w:hAnsi="Times New Roman" w:cs="Times New Roman"/>
          <w:noProof/>
          <w:color w:val="000000"/>
          <w:szCs w:val="28"/>
        </w:rPr>
        <w:t xml:space="preserve"> сбыт приносит деньги. </w:t>
      </w:r>
    </w:p>
    <w:p w:rsidR="00D37F04" w:rsidRPr="00653F66" w:rsidRDefault="00EE1580" w:rsidP="00380320">
      <w:pPr>
        <w:spacing w:line="360" w:lineRule="auto"/>
        <w:ind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 xml:space="preserve">И, </w:t>
      </w:r>
      <w:r w:rsidR="00D37F04" w:rsidRPr="00653F66">
        <w:rPr>
          <w:rFonts w:ascii="Times New Roman" w:hAnsi="Times New Roman" w:cs="Times New Roman"/>
          <w:noProof/>
          <w:color w:val="000000"/>
          <w:szCs w:val="28"/>
        </w:rPr>
        <w:t xml:space="preserve">наконец, четвертый этап развития маркетинга базируется на таких принципах как </w:t>
      </w:r>
      <w:r w:rsidRPr="00653F66">
        <w:rPr>
          <w:rFonts w:ascii="Times New Roman" w:hAnsi="Times New Roman" w:cs="Times New Roman"/>
          <w:noProof/>
          <w:color w:val="000000"/>
          <w:szCs w:val="28"/>
        </w:rPr>
        <w:t>«</w:t>
      </w:r>
      <w:r w:rsidR="00D37F04" w:rsidRPr="00653F66">
        <w:rPr>
          <w:rFonts w:ascii="Times New Roman" w:hAnsi="Times New Roman" w:cs="Times New Roman"/>
          <w:noProof/>
          <w:color w:val="000000"/>
          <w:szCs w:val="28"/>
        </w:rPr>
        <w:t>клиент всегда прав</w:t>
      </w:r>
      <w:r w:rsidRPr="00653F66">
        <w:rPr>
          <w:rFonts w:ascii="Times New Roman" w:hAnsi="Times New Roman" w:cs="Times New Roman"/>
          <w:noProof/>
          <w:color w:val="000000"/>
          <w:szCs w:val="28"/>
        </w:rPr>
        <w:t>»</w:t>
      </w:r>
      <w:r w:rsidR="00D37F04" w:rsidRPr="00653F66">
        <w:rPr>
          <w:rFonts w:ascii="Times New Roman" w:hAnsi="Times New Roman" w:cs="Times New Roman"/>
          <w:noProof/>
          <w:color w:val="000000"/>
          <w:szCs w:val="28"/>
        </w:rPr>
        <w:t xml:space="preserve">, </w:t>
      </w:r>
      <w:r w:rsidRPr="00653F66">
        <w:rPr>
          <w:rFonts w:ascii="Times New Roman" w:hAnsi="Times New Roman" w:cs="Times New Roman"/>
          <w:noProof/>
          <w:color w:val="000000"/>
          <w:szCs w:val="28"/>
        </w:rPr>
        <w:t>«</w:t>
      </w:r>
      <w:r w:rsidR="00D37F04" w:rsidRPr="00653F66">
        <w:rPr>
          <w:rFonts w:ascii="Times New Roman" w:hAnsi="Times New Roman" w:cs="Times New Roman"/>
          <w:noProof/>
          <w:color w:val="000000"/>
          <w:szCs w:val="28"/>
        </w:rPr>
        <w:t>производить можно только то, что пользуется спросом на рынке</w:t>
      </w:r>
      <w:r w:rsidRPr="00653F66">
        <w:rPr>
          <w:rFonts w:ascii="Times New Roman" w:hAnsi="Times New Roman" w:cs="Times New Roman"/>
          <w:noProof/>
          <w:color w:val="000000"/>
          <w:szCs w:val="28"/>
        </w:rPr>
        <w:t>»</w:t>
      </w:r>
      <w:r w:rsidR="00D37F04" w:rsidRPr="00653F66">
        <w:rPr>
          <w:rFonts w:ascii="Times New Roman" w:hAnsi="Times New Roman" w:cs="Times New Roman"/>
          <w:noProof/>
          <w:color w:val="000000"/>
          <w:szCs w:val="28"/>
        </w:rPr>
        <w:t xml:space="preserve"> и т.п. Данный подход получил название </w:t>
      </w:r>
      <w:r w:rsidRPr="00653F66">
        <w:rPr>
          <w:rFonts w:ascii="Times New Roman" w:hAnsi="Times New Roman" w:cs="Times New Roman"/>
          <w:noProof/>
          <w:color w:val="000000"/>
          <w:szCs w:val="28"/>
        </w:rPr>
        <w:t>«</w:t>
      </w:r>
      <w:r w:rsidR="00D37F04" w:rsidRPr="00653F66">
        <w:rPr>
          <w:rFonts w:ascii="Times New Roman" w:hAnsi="Times New Roman" w:cs="Times New Roman"/>
          <w:noProof/>
          <w:color w:val="000000"/>
          <w:szCs w:val="28"/>
        </w:rPr>
        <w:t>концепция маркетинга</w:t>
      </w:r>
      <w:r w:rsidRPr="00653F66">
        <w:rPr>
          <w:rFonts w:ascii="Times New Roman" w:hAnsi="Times New Roman" w:cs="Times New Roman"/>
          <w:noProof/>
          <w:color w:val="000000"/>
          <w:szCs w:val="28"/>
        </w:rPr>
        <w:t>»</w:t>
      </w:r>
      <w:r w:rsidR="00D37F04" w:rsidRPr="00653F66">
        <w:rPr>
          <w:rFonts w:ascii="Times New Roman" w:hAnsi="Times New Roman" w:cs="Times New Roman"/>
          <w:noProof/>
          <w:color w:val="000000"/>
          <w:szCs w:val="28"/>
        </w:rPr>
        <w:t xml:space="preserve"> и гласит, что, лишь изучая потребности рынка и производя товар по заказу клиентов, можно добиться высокого сбыта, а значит, и прибыли. Настоящая концепция реализуется при помощи постоянных исследований с целью определения потребительских предпочтений, покупательского поведения, факторов выбора, методов и каналов влияния и т.п. Философия данного подхода </w:t>
      </w:r>
      <w:r w:rsidRPr="00653F66">
        <w:rPr>
          <w:rFonts w:ascii="Times New Roman" w:hAnsi="Times New Roman" w:cs="Times New Roman"/>
          <w:noProof/>
          <w:color w:val="000000"/>
          <w:szCs w:val="28"/>
        </w:rPr>
        <w:t>–</w:t>
      </w:r>
      <w:r w:rsidR="00D37F04" w:rsidRPr="00653F66">
        <w:rPr>
          <w:rFonts w:ascii="Times New Roman" w:hAnsi="Times New Roman" w:cs="Times New Roman"/>
          <w:noProof/>
          <w:color w:val="000000"/>
          <w:szCs w:val="28"/>
        </w:rPr>
        <w:t xml:space="preserve"> организация должна удовлетворять потребности клиентов. </w:t>
      </w:r>
    </w:p>
    <w:p w:rsidR="00D37F04" w:rsidRPr="00653F66" w:rsidRDefault="00D37F04" w:rsidP="00380320">
      <w:pPr>
        <w:spacing w:line="360" w:lineRule="auto"/>
        <w:ind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Приведенные выше этапы развития маркетинга не подразумевают обязательного и последовательного перехода от одной концепции к другой. В настоящее время существуют предприятия, строящие свою деятельность как на одних, так и на других подходах. Но в чем же состоит различие данных систем? Как определить, какая система доминирует в организации</w:t>
      </w:r>
      <w:r w:rsidR="00EE1580" w:rsidRPr="00653F66">
        <w:rPr>
          <w:rFonts w:ascii="Times New Roman" w:hAnsi="Times New Roman" w:cs="Times New Roman"/>
          <w:noProof/>
          <w:color w:val="000000"/>
          <w:szCs w:val="28"/>
        </w:rPr>
        <w:t>,</w:t>
      </w:r>
      <w:r w:rsidRPr="00653F66">
        <w:rPr>
          <w:rFonts w:ascii="Times New Roman" w:hAnsi="Times New Roman" w:cs="Times New Roman"/>
          <w:noProof/>
          <w:color w:val="000000"/>
          <w:szCs w:val="28"/>
        </w:rPr>
        <w:t xml:space="preserve"> и</w:t>
      </w:r>
      <w:r w:rsidR="00EE1580" w:rsidRPr="00653F66">
        <w:rPr>
          <w:rFonts w:ascii="Times New Roman" w:hAnsi="Times New Roman" w:cs="Times New Roman"/>
          <w:noProof/>
          <w:color w:val="000000"/>
          <w:szCs w:val="28"/>
        </w:rPr>
        <w:t>,</w:t>
      </w:r>
      <w:r w:rsidRPr="00653F66">
        <w:rPr>
          <w:rFonts w:ascii="Times New Roman" w:hAnsi="Times New Roman" w:cs="Times New Roman"/>
          <w:noProof/>
          <w:color w:val="000000"/>
          <w:szCs w:val="28"/>
        </w:rPr>
        <w:t xml:space="preserve"> какая должна существовать в идеале? Для этого необходимо рассмотреть признаки каждой из них. </w:t>
      </w:r>
    </w:p>
    <w:p w:rsidR="00D37F04" w:rsidRPr="00653F66" w:rsidRDefault="00D37F04" w:rsidP="00380320">
      <w:pPr>
        <w:spacing w:line="360" w:lineRule="auto"/>
        <w:ind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Принципом построения первых трех систем является доминирование производственных подразделений над прочими службами предприятия. Мнения производственников имеют больший вес, а все функциональные службы работают на них. На рынок выводятся те товары, которые выгодно производить с технологической точки зрения, и в производстве которых уже имеется достаточный опыт, а не те которые пользуются спросом. При этом трудности в реализации продукции полностью ложатся на плечи сбытовиков, которых в случае</w:t>
      </w:r>
      <w:r w:rsidR="00EE1580" w:rsidRPr="00653F66">
        <w:rPr>
          <w:rFonts w:ascii="Times New Roman" w:hAnsi="Times New Roman" w:cs="Times New Roman"/>
          <w:noProof/>
          <w:color w:val="000000"/>
          <w:szCs w:val="28"/>
        </w:rPr>
        <w:t xml:space="preserve"> неудач обвиняют в некомпетентности</w:t>
      </w:r>
      <w:r w:rsidRPr="00653F66">
        <w:rPr>
          <w:rFonts w:ascii="Times New Roman" w:hAnsi="Times New Roman" w:cs="Times New Roman"/>
          <w:noProof/>
          <w:color w:val="000000"/>
          <w:szCs w:val="28"/>
        </w:rPr>
        <w:t xml:space="preserve">. Из инструментов маркетинга работают только сбыт, реклама и изредка послепродажное обслуживание. Такая система организации маркетинга получила название производственной ориентации. Характерными, хотя и не обязательными признаками таких систем являются: </w:t>
      </w:r>
    </w:p>
    <w:p w:rsidR="00D37F04" w:rsidRPr="00653F66" w:rsidRDefault="00D37F04" w:rsidP="00380320">
      <w:pPr>
        <w:numPr>
          <w:ilvl w:val="0"/>
          <w:numId w:val="54"/>
        </w:numPr>
        <w:tabs>
          <w:tab w:val="clear" w:pos="1429"/>
          <w:tab w:val="num" w:pos="1080"/>
        </w:tabs>
        <w:spacing w:line="360" w:lineRule="auto"/>
        <w:ind w:left="0"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 xml:space="preserve">высшее управленческое звено предприятия состоит из бывших производственников; </w:t>
      </w:r>
    </w:p>
    <w:p w:rsidR="00D37F04" w:rsidRPr="00653F66" w:rsidRDefault="00D37F04" w:rsidP="00380320">
      <w:pPr>
        <w:numPr>
          <w:ilvl w:val="0"/>
          <w:numId w:val="54"/>
        </w:numPr>
        <w:tabs>
          <w:tab w:val="clear" w:pos="1429"/>
          <w:tab w:val="num" w:pos="1080"/>
        </w:tabs>
        <w:spacing w:line="360" w:lineRule="auto"/>
        <w:ind w:left="0"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 xml:space="preserve">в коллегиальных органах управления и на общественных мероприятиях </w:t>
      </w:r>
      <w:r w:rsidR="00CB4388" w:rsidRPr="00653F66">
        <w:rPr>
          <w:rFonts w:ascii="Times New Roman" w:hAnsi="Times New Roman" w:cs="Times New Roman"/>
          <w:noProof/>
          <w:color w:val="000000"/>
          <w:szCs w:val="28"/>
        </w:rPr>
        <w:t>«</w:t>
      </w:r>
      <w:r w:rsidRPr="00653F66">
        <w:rPr>
          <w:rFonts w:ascii="Times New Roman" w:hAnsi="Times New Roman" w:cs="Times New Roman"/>
          <w:noProof/>
          <w:color w:val="000000"/>
          <w:szCs w:val="28"/>
        </w:rPr>
        <w:t>главное слово</w:t>
      </w:r>
      <w:r w:rsidR="00CB4388" w:rsidRPr="00653F66">
        <w:rPr>
          <w:rFonts w:ascii="Times New Roman" w:hAnsi="Times New Roman" w:cs="Times New Roman"/>
          <w:noProof/>
          <w:color w:val="000000"/>
          <w:szCs w:val="28"/>
        </w:rPr>
        <w:t>»</w:t>
      </w:r>
      <w:r w:rsidRPr="00653F66">
        <w:rPr>
          <w:rFonts w:ascii="Times New Roman" w:hAnsi="Times New Roman" w:cs="Times New Roman"/>
          <w:noProof/>
          <w:color w:val="000000"/>
          <w:szCs w:val="28"/>
        </w:rPr>
        <w:t xml:space="preserve"> принадлежит начальнику производственного отдела, гл. технологу или инженеру; </w:t>
      </w:r>
    </w:p>
    <w:p w:rsidR="00D37F04" w:rsidRPr="00653F66" w:rsidRDefault="00D37F04" w:rsidP="00380320">
      <w:pPr>
        <w:numPr>
          <w:ilvl w:val="0"/>
          <w:numId w:val="54"/>
        </w:numPr>
        <w:tabs>
          <w:tab w:val="clear" w:pos="1429"/>
          <w:tab w:val="num" w:pos="1080"/>
        </w:tabs>
        <w:spacing w:line="360" w:lineRule="auto"/>
        <w:ind w:left="0"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 xml:space="preserve">производственный отдел имеет возможность </w:t>
      </w:r>
      <w:r w:rsidR="00CB4388" w:rsidRPr="00653F66">
        <w:rPr>
          <w:rFonts w:ascii="Times New Roman" w:hAnsi="Times New Roman" w:cs="Times New Roman"/>
          <w:noProof/>
          <w:color w:val="000000"/>
          <w:szCs w:val="28"/>
        </w:rPr>
        <w:t>«</w:t>
      </w:r>
      <w:r w:rsidRPr="00653F66">
        <w:rPr>
          <w:rFonts w:ascii="Times New Roman" w:hAnsi="Times New Roman" w:cs="Times New Roman"/>
          <w:noProof/>
          <w:color w:val="000000"/>
          <w:szCs w:val="28"/>
        </w:rPr>
        <w:t>давить</w:t>
      </w:r>
      <w:r w:rsidR="00CB4388" w:rsidRPr="00653F66">
        <w:rPr>
          <w:rFonts w:ascii="Times New Roman" w:hAnsi="Times New Roman" w:cs="Times New Roman"/>
          <w:noProof/>
          <w:color w:val="000000"/>
          <w:szCs w:val="28"/>
        </w:rPr>
        <w:t>»</w:t>
      </w:r>
      <w:r w:rsidRPr="00653F66">
        <w:rPr>
          <w:rFonts w:ascii="Times New Roman" w:hAnsi="Times New Roman" w:cs="Times New Roman"/>
          <w:noProof/>
          <w:color w:val="000000"/>
          <w:szCs w:val="28"/>
        </w:rPr>
        <w:t xml:space="preserve"> на директора с целью лоббирования определенных интересов; </w:t>
      </w:r>
    </w:p>
    <w:p w:rsidR="00D37F04" w:rsidRPr="00653F66" w:rsidRDefault="00D37F04" w:rsidP="00380320">
      <w:pPr>
        <w:numPr>
          <w:ilvl w:val="0"/>
          <w:numId w:val="54"/>
        </w:numPr>
        <w:tabs>
          <w:tab w:val="clear" w:pos="1429"/>
          <w:tab w:val="num" w:pos="1080"/>
        </w:tabs>
        <w:spacing w:line="360" w:lineRule="auto"/>
        <w:ind w:left="0"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 xml:space="preserve">на коммуникации с рынком (реклама, исследования, развитие системы сбыта) средства или не выделяются совсем, или выделяются в недостаточных объемах; </w:t>
      </w:r>
    </w:p>
    <w:p w:rsidR="00D37F04" w:rsidRPr="00653F66" w:rsidRDefault="00D37F04" w:rsidP="00380320">
      <w:pPr>
        <w:numPr>
          <w:ilvl w:val="0"/>
          <w:numId w:val="54"/>
        </w:numPr>
        <w:tabs>
          <w:tab w:val="clear" w:pos="1429"/>
          <w:tab w:val="num" w:pos="1080"/>
        </w:tabs>
        <w:spacing w:line="360" w:lineRule="auto"/>
        <w:ind w:left="0"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 xml:space="preserve">отдел маркетинга не существует либо занимается поиском клиентов и продажами; </w:t>
      </w:r>
    </w:p>
    <w:p w:rsidR="00D37F04" w:rsidRPr="00653F66" w:rsidRDefault="00D37F04" w:rsidP="00380320">
      <w:pPr>
        <w:numPr>
          <w:ilvl w:val="0"/>
          <w:numId w:val="54"/>
        </w:numPr>
        <w:tabs>
          <w:tab w:val="clear" w:pos="1429"/>
          <w:tab w:val="num" w:pos="1080"/>
        </w:tabs>
        <w:spacing w:line="360" w:lineRule="auto"/>
        <w:ind w:left="0"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 xml:space="preserve">руководство отделом маркетинга (в случае его существования) осуществляется начальником службы сбыта или коммерческим директором; </w:t>
      </w:r>
    </w:p>
    <w:p w:rsidR="00D37F04" w:rsidRPr="00653F66" w:rsidRDefault="00D37F04" w:rsidP="00380320">
      <w:pPr>
        <w:numPr>
          <w:ilvl w:val="0"/>
          <w:numId w:val="54"/>
        </w:numPr>
        <w:tabs>
          <w:tab w:val="clear" w:pos="1429"/>
          <w:tab w:val="num" w:pos="1080"/>
        </w:tabs>
        <w:spacing w:line="360" w:lineRule="auto"/>
        <w:ind w:left="0"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 xml:space="preserve">установление отпускных цен происходит в плановом отделе или бухгалтерии. Отдел маркетинга (сбыта) практически не влияет на их решения; </w:t>
      </w:r>
    </w:p>
    <w:p w:rsidR="00D37F04" w:rsidRPr="00653F66" w:rsidRDefault="00D37F04" w:rsidP="00380320">
      <w:pPr>
        <w:numPr>
          <w:ilvl w:val="0"/>
          <w:numId w:val="54"/>
        </w:numPr>
        <w:tabs>
          <w:tab w:val="clear" w:pos="1429"/>
          <w:tab w:val="num" w:pos="1080"/>
        </w:tabs>
        <w:spacing w:line="360" w:lineRule="auto"/>
        <w:ind w:left="0"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 xml:space="preserve">отсутствует механизм гибкого ценообразования; </w:t>
      </w:r>
    </w:p>
    <w:p w:rsidR="00D37F04" w:rsidRPr="00653F66" w:rsidRDefault="00D37F04" w:rsidP="00380320">
      <w:pPr>
        <w:numPr>
          <w:ilvl w:val="0"/>
          <w:numId w:val="54"/>
        </w:numPr>
        <w:tabs>
          <w:tab w:val="clear" w:pos="1429"/>
          <w:tab w:val="num" w:pos="1080"/>
        </w:tabs>
        <w:spacing w:line="360" w:lineRule="auto"/>
        <w:ind w:left="0"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 xml:space="preserve">сотрудники отдела сбыта не могут принимать решения о предоставлении скидок. </w:t>
      </w:r>
    </w:p>
    <w:p w:rsidR="00D37F04" w:rsidRPr="00653F66" w:rsidRDefault="00D37F04" w:rsidP="00380320">
      <w:pPr>
        <w:spacing w:line="360" w:lineRule="auto"/>
        <w:ind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 xml:space="preserve">В противовес этому положению маркетинговая ориентация компании базируется не на производственных показателях, а на информации о рынке, на основании которой определяются краткосрочные цели организации, прогнозируются финансовые показатели и определяются объемы производства. Цена продукции в данном случае определяется на основании рыночных цен, маркетинговой стратегии предприятия и прогнозируемых объемах сбыта. На основе этих показателей определяется эффективный и оптимальный объемы производства и принимаются решения по различным службам предприятия. </w:t>
      </w:r>
    </w:p>
    <w:p w:rsidR="00D37F04" w:rsidRPr="00653F66" w:rsidRDefault="00D37F04" w:rsidP="00380320">
      <w:pPr>
        <w:spacing w:line="360" w:lineRule="auto"/>
        <w:ind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 xml:space="preserve">При этом подходе информационные потоки прямо противоположны направлению потоков при использовании первых трех концепций. Так, сначала происходит сбор информации о рынке, ее обработка и анализ в службе маркетинга, а затем передача необходимых показателей в другие подразделения предприятия. Индикаторами такой системы являются: </w:t>
      </w:r>
    </w:p>
    <w:p w:rsidR="00D37F04" w:rsidRPr="00653F66" w:rsidRDefault="00D37F04" w:rsidP="00380320">
      <w:pPr>
        <w:numPr>
          <w:ilvl w:val="0"/>
          <w:numId w:val="55"/>
        </w:numPr>
        <w:tabs>
          <w:tab w:val="clear" w:pos="1429"/>
          <w:tab w:val="num" w:pos="1080"/>
        </w:tabs>
        <w:spacing w:line="360" w:lineRule="auto"/>
        <w:ind w:left="0"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 xml:space="preserve">установление (необязательно утверждение) цен на продукцию силами службы маркетинга; </w:t>
      </w:r>
    </w:p>
    <w:p w:rsidR="00D37F04" w:rsidRPr="00653F66" w:rsidRDefault="00D37F04" w:rsidP="00380320">
      <w:pPr>
        <w:numPr>
          <w:ilvl w:val="0"/>
          <w:numId w:val="55"/>
        </w:numPr>
        <w:tabs>
          <w:tab w:val="clear" w:pos="1429"/>
          <w:tab w:val="num" w:pos="1080"/>
        </w:tabs>
        <w:spacing w:line="360" w:lineRule="auto"/>
        <w:ind w:left="0"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 xml:space="preserve">разработка рекомендаций по объемам производства, на основании прогноза по сбыту; </w:t>
      </w:r>
    </w:p>
    <w:p w:rsidR="00D37F04" w:rsidRPr="00653F66" w:rsidRDefault="00D37F04" w:rsidP="00380320">
      <w:pPr>
        <w:numPr>
          <w:ilvl w:val="0"/>
          <w:numId w:val="55"/>
        </w:numPr>
        <w:tabs>
          <w:tab w:val="clear" w:pos="1429"/>
          <w:tab w:val="num" w:pos="1080"/>
        </w:tabs>
        <w:spacing w:line="360" w:lineRule="auto"/>
        <w:ind w:left="0"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 xml:space="preserve">постоянное совершенствование продукции, обновление и расширение ассортимента; </w:t>
      </w:r>
    </w:p>
    <w:p w:rsidR="00D37F04" w:rsidRPr="00653F66" w:rsidRDefault="00D37F04" w:rsidP="00380320">
      <w:pPr>
        <w:numPr>
          <w:ilvl w:val="0"/>
          <w:numId w:val="55"/>
        </w:numPr>
        <w:tabs>
          <w:tab w:val="clear" w:pos="1429"/>
          <w:tab w:val="num" w:pos="1080"/>
        </w:tabs>
        <w:spacing w:line="360" w:lineRule="auto"/>
        <w:ind w:left="0"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 xml:space="preserve">инвестиции в маркетинговые исследования рынка; </w:t>
      </w:r>
    </w:p>
    <w:p w:rsidR="00D37F04" w:rsidRPr="00653F66" w:rsidRDefault="00D37F04" w:rsidP="00380320">
      <w:pPr>
        <w:numPr>
          <w:ilvl w:val="0"/>
          <w:numId w:val="55"/>
        </w:numPr>
        <w:tabs>
          <w:tab w:val="clear" w:pos="1429"/>
          <w:tab w:val="num" w:pos="1080"/>
        </w:tabs>
        <w:spacing w:line="360" w:lineRule="auto"/>
        <w:ind w:left="0"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 xml:space="preserve">разработка мероприятий как по привлечению потенциальных клиентов, так и удержанию существующих; </w:t>
      </w:r>
    </w:p>
    <w:p w:rsidR="00D37F04" w:rsidRPr="00653F66" w:rsidRDefault="00D37F04" w:rsidP="00380320">
      <w:pPr>
        <w:numPr>
          <w:ilvl w:val="0"/>
          <w:numId w:val="55"/>
        </w:numPr>
        <w:tabs>
          <w:tab w:val="clear" w:pos="1429"/>
          <w:tab w:val="num" w:pos="1080"/>
        </w:tabs>
        <w:spacing w:line="360" w:lineRule="auto"/>
        <w:ind w:left="0"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 xml:space="preserve">работа над имиджем предприятия; </w:t>
      </w:r>
    </w:p>
    <w:p w:rsidR="00D37F04" w:rsidRPr="00653F66" w:rsidRDefault="00D37F04" w:rsidP="00380320">
      <w:pPr>
        <w:numPr>
          <w:ilvl w:val="0"/>
          <w:numId w:val="55"/>
        </w:numPr>
        <w:tabs>
          <w:tab w:val="clear" w:pos="1429"/>
          <w:tab w:val="num" w:pos="1080"/>
        </w:tabs>
        <w:spacing w:line="360" w:lineRule="auto"/>
        <w:ind w:left="0"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 xml:space="preserve">подчинение маркетинговой службы непосредственно директору организации. </w:t>
      </w:r>
    </w:p>
    <w:p w:rsidR="00D37F04" w:rsidRPr="00653F66" w:rsidRDefault="00D37F04" w:rsidP="00380320">
      <w:pPr>
        <w:spacing w:line="360" w:lineRule="auto"/>
        <w:ind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 xml:space="preserve">Чтобы быть конкурентоспособной, организация должна выбрать наиболее эффективную для данного рынка и данного этапа развития национальной экономики систему маркетинга. Для этого существует несколько основных правил. Производственная концепция является наиболее удачным решением в случае, если: </w:t>
      </w:r>
    </w:p>
    <w:p w:rsidR="00D37F04" w:rsidRPr="00653F66" w:rsidRDefault="00D37F04" w:rsidP="00380320">
      <w:pPr>
        <w:numPr>
          <w:ilvl w:val="0"/>
          <w:numId w:val="56"/>
        </w:numPr>
        <w:tabs>
          <w:tab w:val="clear" w:pos="1429"/>
          <w:tab w:val="num" w:pos="1080"/>
        </w:tabs>
        <w:spacing w:line="360" w:lineRule="auto"/>
        <w:ind w:left="0"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 xml:space="preserve">спрос резко превышает предложение; </w:t>
      </w:r>
    </w:p>
    <w:p w:rsidR="00D37F04" w:rsidRPr="00653F66" w:rsidRDefault="00D37F04" w:rsidP="00380320">
      <w:pPr>
        <w:numPr>
          <w:ilvl w:val="0"/>
          <w:numId w:val="56"/>
        </w:numPr>
        <w:tabs>
          <w:tab w:val="clear" w:pos="1429"/>
          <w:tab w:val="num" w:pos="1080"/>
        </w:tabs>
        <w:spacing w:line="360" w:lineRule="auto"/>
        <w:ind w:left="0"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 xml:space="preserve">высокую себестоимость продукции возможно снизить за счет экономии от масштабов; </w:t>
      </w:r>
    </w:p>
    <w:p w:rsidR="00D37F04" w:rsidRPr="00653F66" w:rsidRDefault="00D37F04" w:rsidP="00380320">
      <w:pPr>
        <w:numPr>
          <w:ilvl w:val="0"/>
          <w:numId w:val="56"/>
        </w:numPr>
        <w:tabs>
          <w:tab w:val="clear" w:pos="1429"/>
          <w:tab w:val="num" w:pos="1080"/>
        </w:tabs>
        <w:spacing w:line="360" w:lineRule="auto"/>
        <w:ind w:left="0"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 xml:space="preserve">цена </w:t>
      </w:r>
      <w:r w:rsidR="00E9688C" w:rsidRPr="00653F66">
        <w:rPr>
          <w:rFonts w:ascii="Times New Roman" w:hAnsi="Times New Roman" w:cs="Times New Roman"/>
          <w:noProof/>
          <w:color w:val="000000"/>
          <w:szCs w:val="28"/>
        </w:rPr>
        <w:t>–</w:t>
      </w:r>
      <w:r w:rsidRPr="00653F66">
        <w:rPr>
          <w:rFonts w:ascii="Times New Roman" w:hAnsi="Times New Roman" w:cs="Times New Roman"/>
          <w:noProof/>
          <w:color w:val="000000"/>
          <w:szCs w:val="28"/>
        </w:rPr>
        <w:t xml:space="preserve"> основной фактор выбора. </w:t>
      </w:r>
    </w:p>
    <w:p w:rsidR="00D37F04" w:rsidRPr="00653F66" w:rsidRDefault="00892701" w:rsidP="00380320">
      <w:pPr>
        <w:spacing w:line="360" w:lineRule="auto"/>
        <w:ind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Для внедрения товарного под</w:t>
      </w:r>
      <w:r w:rsidR="00D37F04" w:rsidRPr="00653F66">
        <w:rPr>
          <w:rFonts w:ascii="Times New Roman" w:hAnsi="Times New Roman" w:cs="Times New Roman"/>
          <w:noProof/>
          <w:color w:val="000000"/>
          <w:szCs w:val="28"/>
        </w:rPr>
        <w:t xml:space="preserve">хода необходимы следующие условия: </w:t>
      </w:r>
    </w:p>
    <w:p w:rsidR="00D37F04" w:rsidRPr="00653F66" w:rsidRDefault="00D37F04" w:rsidP="00380320">
      <w:pPr>
        <w:numPr>
          <w:ilvl w:val="0"/>
          <w:numId w:val="57"/>
        </w:numPr>
        <w:tabs>
          <w:tab w:val="clear" w:pos="1429"/>
          <w:tab w:val="num" w:pos="1080"/>
        </w:tabs>
        <w:spacing w:line="360" w:lineRule="auto"/>
        <w:ind w:left="0"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 xml:space="preserve">качество </w:t>
      </w:r>
      <w:r w:rsidR="00E9688C" w:rsidRPr="00653F66">
        <w:rPr>
          <w:rFonts w:ascii="Times New Roman" w:hAnsi="Times New Roman" w:cs="Times New Roman"/>
          <w:noProof/>
          <w:color w:val="000000"/>
          <w:szCs w:val="28"/>
        </w:rPr>
        <w:t>–</w:t>
      </w:r>
      <w:r w:rsidRPr="00653F66">
        <w:rPr>
          <w:rFonts w:ascii="Times New Roman" w:hAnsi="Times New Roman" w:cs="Times New Roman"/>
          <w:noProof/>
          <w:color w:val="000000"/>
          <w:szCs w:val="28"/>
        </w:rPr>
        <w:t xml:space="preserve"> основной фактор выбора; </w:t>
      </w:r>
    </w:p>
    <w:p w:rsidR="00D37F04" w:rsidRPr="00653F66" w:rsidRDefault="00D37F04" w:rsidP="00380320">
      <w:pPr>
        <w:numPr>
          <w:ilvl w:val="0"/>
          <w:numId w:val="57"/>
        </w:numPr>
        <w:tabs>
          <w:tab w:val="clear" w:pos="1429"/>
          <w:tab w:val="num" w:pos="1080"/>
        </w:tabs>
        <w:spacing w:line="360" w:lineRule="auto"/>
        <w:ind w:left="0"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 xml:space="preserve">высокая эластичность по качеству; </w:t>
      </w:r>
    </w:p>
    <w:p w:rsidR="00D37F04" w:rsidRPr="00653F66" w:rsidRDefault="00D37F04" w:rsidP="00380320">
      <w:pPr>
        <w:numPr>
          <w:ilvl w:val="0"/>
          <w:numId w:val="57"/>
        </w:numPr>
        <w:tabs>
          <w:tab w:val="clear" w:pos="1429"/>
          <w:tab w:val="num" w:pos="1080"/>
        </w:tabs>
        <w:spacing w:line="360" w:lineRule="auto"/>
        <w:ind w:left="0"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 xml:space="preserve">качество </w:t>
      </w:r>
      <w:r w:rsidR="00E9688C" w:rsidRPr="00653F66">
        <w:rPr>
          <w:rFonts w:ascii="Times New Roman" w:hAnsi="Times New Roman" w:cs="Times New Roman"/>
          <w:noProof/>
          <w:color w:val="000000"/>
          <w:szCs w:val="28"/>
        </w:rPr>
        <w:t>–</w:t>
      </w:r>
      <w:r w:rsidRPr="00653F66">
        <w:rPr>
          <w:rFonts w:ascii="Times New Roman" w:hAnsi="Times New Roman" w:cs="Times New Roman"/>
          <w:noProof/>
          <w:color w:val="000000"/>
          <w:szCs w:val="28"/>
        </w:rPr>
        <w:t xml:space="preserve"> отличительная черта товара от продукции конкурентов; </w:t>
      </w:r>
    </w:p>
    <w:p w:rsidR="00D37F04" w:rsidRPr="00653F66" w:rsidRDefault="00D37F04" w:rsidP="00380320">
      <w:pPr>
        <w:numPr>
          <w:ilvl w:val="0"/>
          <w:numId w:val="57"/>
        </w:numPr>
        <w:tabs>
          <w:tab w:val="clear" w:pos="1429"/>
          <w:tab w:val="num" w:pos="1080"/>
        </w:tabs>
        <w:spacing w:line="360" w:lineRule="auto"/>
        <w:ind w:left="0"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 xml:space="preserve">высокотехнологичные и высокоточные товары. </w:t>
      </w:r>
    </w:p>
    <w:p w:rsidR="00D37F04" w:rsidRPr="00653F66" w:rsidRDefault="00D37F04" w:rsidP="00380320">
      <w:pPr>
        <w:spacing w:line="360" w:lineRule="auto"/>
        <w:ind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 xml:space="preserve">Сбытовая концепция может быть использована в случае, когда: </w:t>
      </w:r>
    </w:p>
    <w:p w:rsidR="00D37F04" w:rsidRPr="00653F66" w:rsidRDefault="00D37F04" w:rsidP="00380320">
      <w:pPr>
        <w:numPr>
          <w:ilvl w:val="0"/>
          <w:numId w:val="58"/>
        </w:numPr>
        <w:tabs>
          <w:tab w:val="clear" w:pos="1429"/>
          <w:tab w:val="num" w:pos="1080"/>
        </w:tabs>
        <w:spacing w:line="360" w:lineRule="auto"/>
        <w:ind w:left="0"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 xml:space="preserve">товар не пользуется спросом, но имеет определенную ценность для потребителей (страховые услуги); </w:t>
      </w:r>
    </w:p>
    <w:p w:rsidR="00D37F04" w:rsidRPr="00653F66" w:rsidRDefault="00D37F04" w:rsidP="00380320">
      <w:pPr>
        <w:numPr>
          <w:ilvl w:val="0"/>
          <w:numId w:val="58"/>
        </w:numPr>
        <w:tabs>
          <w:tab w:val="clear" w:pos="1429"/>
          <w:tab w:val="num" w:pos="1080"/>
        </w:tabs>
        <w:spacing w:line="360" w:lineRule="auto"/>
        <w:ind w:left="0"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 xml:space="preserve">необходимо быстро реализовать товарные запасы при смене деятельности или ликвидации организации; </w:t>
      </w:r>
    </w:p>
    <w:p w:rsidR="00D37F04" w:rsidRPr="00653F66" w:rsidRDefault="00D37F04" w:rsidP="00380320">
      <w:pPr>
        <w:numPr>
          <w:ilvl w:val="0"/>
          <w:numId w:val="58"/>
        </w:numPr>
        <w:tabs>
          <w:tab w:val="clear" w:pos="1429"/>
          <w:tab w:val="num" w:pos="1080"/>
        </w:tabs>
        <w:spacing w:line="360" w:lineRule="auto"/>
        <w:ind w:left="0"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 xml:space="preserve">продукт является стандартным, а на рынке сложилась жесткая конкуренция. </w:t>
      </w:r>
    </w:p>
    <w:p w:rsidR="00D37F04" w:rsidRPr="00653F66" w:rsidRDefault="00D37F04" w:rsidP="00380320">
      <w:pPr>
        <w:spacing w:line="360" w:lineRule="auto"/>
        <w:ind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 xml:space="preserve">Четвертый подход эффективно реализуется в том случае, если: </w:t>
      </w:r>
    </w:p>
    <w:p w:rsidR="00D37F04" w:rsidRPr="00653F66" w:rsidRDefault="00D37F04" w:rsidP="00380320">
      <w:pPr>
        <w:numPr>
          <w:ilvl w:val="0"/>
          <w:numId w:val="59"/>
        </w:numPr>
        <w:tabs>
          <w:tab w:val="clear" w:pos="1429"/>
          <w:tab w:val="num" w:pos="1080"/>
        </w:tabs>
        <w:spacing w:line="360" w:lineRule="auto"/>
        <w:ind w:left="0"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 xml:space="preserve">рынок конкурентный и динамичный; </w:t>
      </w:r>
    </w:p>
    <w:p w:rsidR="00D37F04" w:rsidRPr="00653F66" w:rsidRDefault="00D37F04" w:rsidP="00380320">
      <w:pPr>
        <w:numPr>
          <w:ilvl w:val="0"/>
          <w:numId w:val="59"/>
        </w:numPr>
        <w:tabs>
          <w:tab w:val="clear" w:pos="1429"/>
          <w:tab w:val="num" w:pos="1080"/>
        </w:tabs>
        <w:spacing w:line="360" w:lineRule="auto"/>
        <w:ind w:left="0"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 xml:space="preserve">потребители разбираются в товаре и ищут наиболее оптимальный вариант покупки; </w:t>
      </w:r>
    </w:p>
    <w:p w:rsidR="00D37F04" w:rsidRPr="00653F66" w:rsidRDefault="00D37F04" w:rsidP="00380320">
      <w:pPr>
        <w:numPr>
          <w:ilvl w:val="0"/>
          <w:numId w:val="59"/>
        </w:numPr>
        <w:tabs>
          <w:tab w:val="clear" w:pos="1429"/>
          <w:tab w:val="num" w:pos="1080"/>
        </w:tabs>
        <w:spacing w:line="360" w:lineRule="auto"/>
        <w:ind w:left="0"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 xml:space="preserve">на рынке часто появляются новинки; </w:t>
      </w:r>
    </w:p>
    <w:p w:rsidR="00D37F04" w:rsidRPr="00653F66" w:rsidRDefault="00D37F04" w:rsidP="00380320">
      <w:pPr>
        <w:numPr>
          <w:ilvl w:val="0"/>
          <w:numId w:val="59"/>
        </w:numPr>
        <w:tabs>
          <w:tab w:val="clear" w:pos="1429"/>
          <w:tab w:val="num" w:pos="1080"/>
        </w:tabs>
        <w:spacing w:line="360" w:lineRule="auto"/>
        <w:ind w:left="0"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 xml:space="preserve">отсутствие или снижение спроса на продукцию предприятия при устойчивом спросе на аналогичную продукцию конкурентов. </w:t>
      </w:r>
    </w:p>
    <w:p w:rsidR="00D37F04" w:rsidRPr="00653F66" w:rsidRDefault="00D37F04" w:rsidP="00380320">
      <w:pPr>
        <w:spacing w:line="360" w:lineRule="auto"/>
        <w:ind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 xml:space="preserve">Философия маркетинга, или интегрированный маркетинг, предполагает наличие двух уровней управления системой маркетинга. </w:t>
      </w:r>
    </w:p>
    <w:p w:rsidR="00D37F04" w:rsidRPr="00653F66" w:rsidRDefault="00215D5E" w:rsidP="00380320">
      <w:pPr>
        <w:spacing w:line="360" w:lineRule="auto"/>
        <w:ind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Первый уровень –</w:t>
      </w:r>
      <w:r w:rsidR="00D37F04" w:rsidRPr="00653F66">
        <w:rPr>
          <w:rFonts w:ascii="Times New Roman" w:hAnsi="Times New Roman" w:cs="Times New Roman"/>
          <w:noProof/>
          <w:color w:val="000000"/>
          <w:szCs w:val="28"/>
        </w:rPr>
        <w:t xml:space="preserve"> внешний маркетинг заключается в представлении интересов предприятия на рынке, привлечении клиентов, создание благоприятного имиджа, т.е. управлении спросом. Второй уровень </w:t>
      </w:r>
      <w:r w:rsidRPr="00653F66">
        <w:rPr>
          <w:rFonts w:ascii="Times New Roman" w:hAnsi="Times New Roman" w:cs="Times New Roman"/>
          <w:noProof/>
          <w:color w:val="000000"/>
          <w:szCs w:val="28"/>
        </w:rPr>
        <w:t xml:space="preserve">– внутренний маркетинг </w:t>
      </w:r>
      <w:r w:rsidR="00D37F04" w:rsidRPr="00653F66">
        <w:rPr>
          <w:rFonts w:ascii="Times New Roman" w:hAnsi="Times New Roman" w:cs="Times New Roman"/>
          <w:noProof/>
          <w:color w:val="000000"/>
          <w:szCs w:val="28"/>
        </w:rPr>
        <w:t xml:space="preserve">состоит в защите интересов потребителя в рамках предприятия. В данном случае речь идет об учете предложений клиентов по усовершенствованию продукции или улучшению системы сбыта, а также отслеживании тенденций развития рынка и потребительских предпочтений. На этом уровне службы маркетинга являются противодействующей производственникам и экономистам силой. </w:t>
      </w:r>
    </w:p>
    <w:p w:rsidR="00574D31" w:rsidRPr="00653F66" w:rsidRDefault="00574D31" w:rsidP="00380320">
      <w:pPr>
        <w:pStyle w:val="paragraph"/>
        <w:widowControl w:val="0"/>
        <w:spacing w:before="0" w:beforeAutospacing="0" w:after="0" w:afterAutospacing="0" w:line="360" w:lineRule="auto"/>
        <w:ind w:firstLine="709"/>
        <w:jc w:val="both"/>
        <w:rPr>
          <w:noProof/>
          <w:sz w:val="28"/>
          <w:szCs w:val="28"/>
        </w:rPr>
      </w:pPr>
      <w:r w:rsidRPr="00653F66">
        <w:rPr>
          <w:noProof/>
          <w:sz w:val="28"/>
          <w:szCs w:val="28"/>
        </w:rPr>
        <w:t>Индивидуальной целью любого строительного предприятия является эффективная целесообразная деятельность, стабильное производство, выпуск и реализация строительной продукции или услуг, обеспечивающие постоянный доход и соответствующий уровень качества жизни его сотрудникам.</w:t>
      </w:r>
    </w:p>
    <w:p w:rsidR="00574D31" w:rsidRPr="00653F66" w:rsidRDefault="00574D31" w:rsidP="00380320">
      <w:pPr>
        <w:pStyle w:val="paragraph"/>
        <w:widowControl w:val="0"/>
        <w:spacing w:before="0" w:beforeAutospacing="0" w:after="0" w:afterAutospacing="0" w:line="360" w:lineRule="auto"/>
        <w:ind w:firstLine="709"/>
        <w:jc w:val="both"/>
        <w:rPr>
          <w:noProof/>
          <w:sz w:val="28"/>
          <w:szCs w:val="28"/>
        </w:rPr>
      </w:pPr>
      <w:r w:rsidRPr="00653F66">
        <w:rPr>
          <w:noProof/>
          <w:sz w:val="28"/>
          <w:szCs w:val="28"/>
        </w:rPr>
        <w:t>Качественное создание строительной системы и ее эффективное функционирование целиком зависят от того, насколько удачно, точно были определены, спрогнозированы на длительный период цели организации для каждого этапа жизнедеятельности системы. Цели организации любой социальной, производственной системы определяются исходя из тщательного, системного анализа среды, внешней по отношению к рассматриваемой системе.</w:t>
      </w:r>
    </w:p>
    <w:p w:rsidR="00574D31" w:rsidRPr="00653F66" w:rsidRDefault="00574D31" w:rsidP="00380320">
      <w:pPr>
        <w:pStyle w:val="paragraph"/>
        <w:widowControl w:val="0"/>
        <w:spacing w:before="0" w:beforeAutospacing="0" w:after="0" w:afterAutospacing="0" w:line="360" w:lineRule="auto"/>
        <w:ind w:firstLine="709"/>
        <w:jc w:val="both"/>
        <w:rPr>
          <w:noProof/>
          <w:sz w:val="28"/>
          <w:szCs w:val="28"/>
        </w:rPr>
      </w:pPr>
      <w:r w:rsidRPr="00653F66">
        <w:rPr>
          <w:noProof/>
          <w:sz w:val="28"/>
          <w:szCs w:val="28"/>
        </w:rPr>
        <w:t>Внешняя среда строительного предприятия является, как правило, более сложной, более многофакторной и более динамичной, по сравнению с внешней средой любого другого производственного предприятия, так как производственный процесс создания строительной продукции вовлекает в свою сферу наибольшее количество участников и отличается максимальным разнообразием природных условий, в которых он протекает.</w:t>
      </w:r>
    </w:p>
    <w:p w:rsidR="00574D31" w:rsidRPr="00653F66" w:rsidRDefault="00574D31" w:rsidP="00380320">
      <w:pPr>
        <w:pStyle w:val="paragraph"/>
        <w:widowControl w:val="0"/>
        <w:spacing w:before="0" w:beforeAutospacing="0" w:after="0" w:afterAutospacing="0" w:line="360" w:lineRule="auto"/>
        <w:ind w:firstLine="709"/>
        <w:jc w:val="both"/>
        <w:rPr>
          <w:noProof/>
          <w:sz w:val="28"/>
          <w:szCs w:val="28"/>
        </w:rPr>
      </w:pPr>
      <w:r w:rsidRPr="00653F66">
        <w:rPr>
          <w:noProof/>
          <w:sz w:val="28"/>
          <w:szCs w:val="28"/>
        </w:rPr>
        <w:t>В теориях организации и систем, любая система рассматривается в тесной взаимосвязи с ее окружающей средой. Следовательно, строительному маркетингу будет соответствовать своя маркетинговая строительная среда, находящаяся в конкретный момент времени в определенном состоянии и имеющая свои определенные тенденции развития.</w:t>
      </w:r>
    </w:p>
    <w:p w:rsidR="00574D31" w:rsidRPr="00653F66" w:rsidRDefault="00574D31" w:rsidP="00380320">
      <w:pPr>
        <w:pStyle w:val="paragraph"/>
        <w:widowControl w:val="0"/>
        <w:spacing w:before="0" w:beforeAutospacing="0" w:after="0" w:afterAutospacing="0" w:line="360" w:lineRule="auto"/>
        <w:ind w:firstLine="709"/>
        <w:jc w:val="both"/>
        <w:rPr>
          <w:noProof/>
          <w:sz w:val="28"/>
          <w:szCs w:val="28"/>
        </w:rPr>
      </w:pPr>
      <w:r w:rsidRPr="00653F66">
        <w:rPr>
          <w:noProof/>
          <w:sz w:val="28"/>
          <w:szCs w:val="28"/>
        </w:rPr>
        <w:t>С учетом всего выше изложенного, маркетинговая система ориентации строительного предприятия в рыночных условиях должна представлять собой всестороннее изучение внешней среды, окружающей это предприятие, определение в ней своего места и места своей строительной продукции (строительных услуг), требований потребителей к объему, качеству, цене продукции и услуг. Достигается это путем комплексного, всестороннего и системного анализа рынка, прогнозирование спроса, цен, создание новых видов продукции и услуг, рекламы, координации внутрифирменного планирования, финансирования и т. д.</w:t>
      </w:r>
    </w:p>
    <w:p w:rsidR="00574D31" w:rsidRPr="00653F66" w:rsidRDefault="00574D31" w:rsidP="00380320">
      <w:pPr>
        <w:pStyle w:val="paragraph"/>
        <w:widowControl w:val="0"/>
        <w:spacing w:before="0" w:beforeAutospacing="0" w:after="0" w:afterAutospacing="0" w:line="360" w:lineRule="auto"/>
        <w:ind w:firstLine="709"/>
        <w:jc w:val="both"/>
        <w:rPr>
          <w:noProof/>
          <w:sz w:val="28"/>
          <w:szCs w:val="28"/>
        </w:rPr>
      </w:pPr>
      <w:r w:rsidRPr="00653F66">
        <w:rPr>
          <w:noProof/>
          <w:sz w:val="28"/>
          <w:szCs w:val="28"/>
        </w:rPr>
        <w:t>Маркетинговая система в строительстве, направлена, прежде всего, на определение индивидуальной цели организации строительного производства. Глубокое понимание сущности и природы организации строительных систем является необходимым, обязательным условием разумного использования результатов маркетинговых исследований, определяющих в целом, эффективность и экономичность работы строительного предприятия и строительного производства.</w:t>
      </w:r>
    </w:p>
    <w:p w:rsidR="00574D31" w:rsidRPr="00653F66" w:rsidRDefault="00B3051C" w:rsidP="00380320">
      <w:pPr>
        <w:pStyle w:val="paragraph"/>
        <w:widowControl w:val="0"/>
        <w:spacing w:before="0" w:beforeAutospacing="0" w:after="0" w:afterAutospacing="0" w:line="360" w:lineRule="auto"/>
        <w:ind w:firstLine="709"/>
        <w:jc w:val="both"/>
        <w:rPr>
          <w:noProof/>
          <w:sz w:val="28"/>
          <w:szCs w:val="28"/>
        </w:rPr>
      </w:pPr>
      <w:r w:rsidRPr="00653F66">
        <w:rPr>
          <w:noProof/>
          <w:sz w:val="28"/>
          <w:szCs w:val="28"/>
        </w:rPr>
        <w:t>На сегодняшний день маркетинг представляет собой свод положений, правил, рецептов о рациональных путях налаживания цепочки «производитель – потребитель», начиная с производства нужных потребителю строительных товаров и услуг, умелой поставкой их на те рынки, где они найдут спрос и сбыт, и завершая продажей по цене, приемлемой для покупателя и приносящей прибыль продавцу.</w:t>
      </w:r>
    </w:p>
    <w:p w:rsidR="00574D31" w:rsidRPr="00653F66" w:rsidRDefault="00574D31" w:rsidP="00380320">
      <w:pPr>
        <w:pStyle w:val="paragraph"/>
        <w:widowControl w:val="0"/>
        <w:spacing w:before="0" w:beforeAutospacing="0" w:after="0" w:afterAutospacing="0" w:line="360" w:lineRule="auto"/>
        <w:ind w:firstLine="709"/>
        <w:jc w:val="both"/>
        <w:rPr>
          <w:noProof/>
          <w:sz w:val="28"/>
          <w:szCs w:val="28"/>
        </w:rPr>
      </w:pPr>
      <w:r w:rsidRPr="00653F66">
        <w:rPr>
          <w:noProof/>
          <w:sz w:val="28"/>
          <w:szCs w:val="28"/>
        </w:rPr>
        <w:t xml:space="preserve">В условиях жесткой конкуренции и роста издержек, непременным условием выживания субъекта экономики становится маркетинг. Интерес к этой деятельности усиливается по мере того, как все большее число предприятий, в том числе и в сфере строительства, осознают, что именно маркетинг способствует их более успешному выступлению на рынке. </w:t>
      </w:r>
    </w:p>
    <w:p w:rsidR="00574D31" w:rsidRPr="00653F66" w:rsidRDefault="00574D31" w:rsidP="00380320">
      <w:pPr>
        <w:pStyle w:val="paragraph"/>
        <w:widowControl w:val="0"/>
        <w:spacing w:before="0" w:beforeAutospacing="0" w:after="0" w:afterAutospacing="0" w:line="360" w:lineRule="auto"/>
        <w:ind w:firstLine="709"/>
        <w:jc w:val="both"/>
        <w:rPr>
          <w:noProof/>
          <w:sz w:val="28"/>
          <w:szCs w:val="28"/>
        </w:rPr>
      </w:pPr>
      <w:r w:rsidRPr="00653F66">
        <w:rPr>
          <w:noProof/>
          <w:sz w:val="28"/>
          <w:szCs w:val="28"/>
        </w:rPr>
        <w:t>Среди проблем развития строительных фирм в период экономического реформирования, наиболее актуальными являются вопросы повышения эффективности их деятельности, непосредственно связанные с удовлетворением потребительского спроса на строительную продукцию, работы или услуги.</w:t>
      </w:r>
    </w:p>
    <w:p w:rsidR="00574D31" w:rsidRPr="00653F66" w:rsidRDefault="00574D31" w:rsidP="00380320">
      <w:pPr>
        <w:pStyle w:val="paragraph"/>
        <w:widowControl w:val="0"/>
        <w:spacing w:before="0" w:beforeAutospacing="0" w:after="0" w:afterAutospacing="0" w:line="360" w:lineRule="auto"/>
        <w:ind w:firstLine="709"/>
        <w:jc w:val="both"/>
        <w:rPr>
          <w:noProof/>
          <w:sz w:val="28"/>
          <w:szCs w:val="28"/>
        </w:rPr>
      </w:pPr>
      <w:r w:rsidRPr="00653F66">
        <w:rPr>
          <w:noProof/>
          <w:sz w:val="28"/>
          <w:szCs w:val="28"/>
        </w:rPr>
        <w:t>Маркетинг как система ориентации строительного предприятия предполагает анализ и совершенствование всех сторон его деятельности: от формирования идеи проекта и первичных инженерно-конструкторских и архитектурных разработок, до реализации строительной продукции среди конечных потребителей. Уже на стадии создания замысла строительной системы, можно ставить задачу создания маркетинговой службы, способной определять цели организации, и поиска возможных инвесторов.</w:t>
      </w:r>
    </w:p>
    <w:p w:rsidR="00574D31" w:rsidRPr="00653F66" w:rsidRDefault="00574D31" w:rsidP="00380320">
      <w:pPr>
        <w:pStyle w:val="paragraph"/>
        <w:widowControl w:val="0"/>
        <w:spacing w:before="0" w:beforeAutospacing="0" w:after="0" w:afterAutospacing="0" w:line="360" w:lineRule="auto"/>
        <w:ind w:firstLine="709"/>
        <w:jc w:val="both"/>
        <w:rPr>
          <w:noProof/>
          <w:sz w:val="28"/>
          <w:szCs w:val="28"/>
        </w:rPr>
      </w:pPr>
      <w:r w:rsidRPr="00653F66">
        <w:rPr>
          <w:noProof/>
          <w:sz w:val="28"/>
          <w:szCs w:val="28"/>
        </w:rPr>
        <w:t>Таким образом, системой ориентации строительных предприятий в условиях рыночной экономики является ма</w:t>
      </w:r>
      <w:r w:rsidR="00B3051C" w:rsidRPr="00653F66">
        <w:rPr>
          <w:noProof/>
          <w:sz w:val="28"/>
          <w:szCs w:val="28"/>
        </w:rPr>
        <w:t>ркетинговы</w:t>
      </w:r>
      <w:r w:rsidRPr="00653F66">
        <w:rPr>
          <w:noProof/>
          <w:sz w:val="28"/>
          <w:szCs w:val="28"/>
        </w:rPr>
        <w:t>й инструмент, обеспечивающий возможность своевременного регулирования организационной структуры строительного предприятия, совершенствования его внутренних и внешних связей, предотвращения негативных влияний рисков и, в конечном итоге, создания необходимых условий для оптимального функционирования строительной системы (строительного предприятия, строительного производства).</w:t>
      </w:r>
    </w:p>
    <w:p w:rsidR="00830178" w:rsidRPr="00653F66" w:rsidRDefault="00447001" w:rsidP="00380320">
      <w:pPr>
        <w:pStyle w:val="34"/>
        <w:keepLines w:val="0"/>
        <w:widowControl w:val="0"/>
        <w:spacing w:line="360" w:lineRule="auto"/>
        <w:ind w:firstLine="709"/>
        <w:rPr>
          <w:rFonts w:ascii="Times New Roman" w:hAnsi="Times New Roman" w:cs="Times New Roman"/>
          <w:noProof/>
          <w:color w:val="000000"/>
        </w:rPr>
      </w:pPr>
      <w:r w:rsidRPr="00653F66">
        <w:rPr>
          <w:rFonts w:ascii="Times New Roman" w:hAnsi="Times New Roman" w:cs="Times New Roman"/>
          <w:noProof/>
          <w:color w:val="000000"/>
        </w:rPr>
        <w:t>Применительно к строительству развернутая интерпретация принципов маркетинга предполагает, что необходимо:</w:t>
      </w:r>
    </w:p>
    <w:p w:rsidR="00447001" w:rsidRPr="00653F66" w:rsidRDefault="005F2C08" w:rsidP="00380320">
      <w:pPr>
        <w:pStyle w:val="34"/>
        <w:keepLines w:val="0"/>
        <w:widowControl w:val="0"/>
        <w:numPr>
          <w:ilvl w:val="0"/>
          <w:numId w:val="33"/>
        </w:numPr>
        <w:tabs>
          <w:tab w:val="clear" w:pos="1287"/>
          <w:tab w:val="num" w:pos="1080"/>
        </w:tabs>
        <w:spacing w:line="360" w:lineRule="auto"/>
        <w:ind w:left="0" w:firstLine="709"/>
        <w:rPr>
          <w:rFonts w:ascii="Times New Roman" w:hAnsi="Times New Roman" w:cs="Times New Roman"/>
          <w:noProof/>
          <w:color w:val="000000"/>
        </w:rPr>
      </w:pPr>
      <w:r w:rsidRPr="00653F66">
        <w:rPr>
          <w:rFonts w:ascii="Times New Roman" w:hAnsi="Times New Roman" w:cs="Times New Roman"/>
          <w:noProof/>
          <w:color w:val="000000"/>
        </w:rPr>
        <w:t>всесторонне изучать состояние и динамику спроса на строительную продукцию на всех стадиях ее жизненного цикла;</w:t>
      </w:r>
    </w:p>
    <w:p w:rsidR="005F2C08" w:rsidRPr="00653F66" w:rsidRDefault="005F2C08" w:rsidP="00380320">
      <w:pPr>
        <w:pStyle w:val="34"/>
        <w:keepLines w:val="0"/>
        <w:widowControl w:val="0"/>
        <w:numPr>
          <w:ilvl w:val="0"/>
          <w:numId w:val="33"/>
        </w:numPr>
        <w:tabs>
          <w:tab w:val="clear" w:pos="1287"/>
          <w:tab w:val="num" w:pos="1080"/>
        </w:tabs>
        <w:spacing w:line="360" w:lineRule="auto"/>
        <w:ind w:left="0" w:firstLine="709"/>
        <w:rPr>
          <w:rFonts w:ascii="Times New Roman" w:hAnsi="Times New Roman" w:cs="Times New Roman"/>
          <w:noProof/>
          <w:color w:val="000000"/>
        </w:rPr>
      </w:pPr>
      <w:r w:rsidRPr="00653F66">
        <w:rPr>
          <w:rFonts w:ascii="Times New Roman" w:hAnsi="Times New Roman" w:cs="Times New Roman"/>
          <w:noProof/>
          <w:color w:val="000000"/>
        </w:rPr>
        <w:t>обеспечивать высокую степень адаптивности строительного производства к требованиям рынка, что способствует достаточно полной загрузке производственных мощностей и реальной рыночной ориентации производства;</w:t>
      </w:r>
    </w:p>
    <w:p w:rsidR="005F2C08" w:rsidRPr="00653F66" w:rsidRDefault="002B5E31" w:rsidP="00380320">
      <w:pPr>
        <w:pStyle w:val="34"/>
        <w:keepLines w:val="0"/>
        <w:widowControl w:val="0"/>
        <w:numPr>
          <w:ilvl w:val="0"/>
          <w:numId w:val="33"/>
        </w:numPr>
        <w:tabs>
          <w:tab w:val="clear" w:pos="1287"/>
          <w:tab w:val="num" w:pos="1080"/>
        </w:tabs>
        <w:spacing w:line="360" w:lineRule="auto"/>
        <w:ind w:left="0" w:firstLine="709"/>
        <w:rPr>
          <w:rFonts w:ascii="Times New Roman" w:hAnsi="Times New Roman" w:cs="Times New Roman"/>
          <w:noProof/>
          <w:color w:val="000000"/>
        </w:rPr>
      </w:pPr>
      <w:r w:rsidRPr="00653F66">
        <w:rPr>
          <w:rFonts w:ascii="Times New Roman" w:hAnsi="Times New Roman" w:cs="Times New Roman"/>
          <w:noProof/>
          <w:color w:val="000000"/>
        </w:rPr>
        <w:t>активно воздействовать на платежеспособный спрос покупателей, формируя прогрессивную</w:t>
      </w:r>
      <w:r w:rsidR="0061351E" w:rsidRPr="00653F66">
        <w:rPr>
          <w:rFonts w:ascii="Times New Roman" w:hAnsi="Times New Roman" w:cs="Times New Roman"/>
          <w:noProof/>
          <w:color w:val="000000"/>
        </w:rPr>
        <w:t xml:space="preserve"> структуру потребления строительной продукции;</w:t>
      </w:r>
    </w:p>
    <w:p w:rsidR="0061351E" w:rsidRPr="00653F66" w:rsidRDefault="0061351E" w:rsidP="00380320">
      <w:pPr>
        <w:pStyle w:val="34"/>
        <w:keepLines w:val="0"/>
        <w:widowControl w:val="0"/>
        <w:numPr>
          <w:ilvl w:val="0"/>
          <w:numId w:val="33"/>
        </w:numPr>
        <w:tabs>
          <w:tab w:val="clear" w:pos="1287"/>
          <w:tab w:val="num" w:pos="1080"/>
        </w:tabs>
        <w:spacing w:line="360" w:lineRule="auto"/>
        <w:ind w:left="0" w:firstLine="709"/>
        <w:rPr>
          <w:rFonts w:ascii="Times New Roman" w:hAnsi="Times New Roman" w:cs="Times New Roman"/>
          <w:noProof/>
          <w:color w:val="000000"/>
        </w:rPr>
      </w:pPr>
      <w:r w:rsidRPr="00653F66">
        <w:rPr>
          <w:rFonts w:ascii="Times New Roman" w:hAnsi="Times New Roman" w:cs="Times New Roman"/>
          <w:noProof/>
          <w:color w:val="000000"/>
        </w:rPr>
        <w:t>вовлекать в достижение маркетинговых целей как работников строительной организации</w:t>
      </w:r>
      <w:r w:rsidR="0094305F" w:rsidRPr="00653F66">
        <w:rPr>
          <w:rFonts w:ascii="Times New Roman" w:hAnsi="Times New Roman" w:cs="Times New Roman"/>
          <w:noProof/>
          <w:color w:val="000000"/>
        </w:rPr>
        <w:t>, так и смежников (субподрядчиков), развивая творческий подход к решению проблем потребителей;</w:t>
      </w:r>
    </w:p>
    <w:p w:rsidR="004318E4" w:rsidRPr="00653F66" w:rsidRDefault="004318E4" w:rsidP="00380320">
      <w:pPr>
        <w:pStyle w:val="34"/>
        <w:keepLines w:val="0"/>
        <w:widowControl w:val="0"/>
        <w:numPr>
          <w:ilvl w:val="0"/>
          <w:numId w:val="33"/>
        </w:numPr>
        <w:tabs>
          <w:tab w:val="clear" w:pos="1287"/>
          <w:tab w:val="num" w:pos="1080"/>
        </w:tabs>
        <w:spacing w:line="360" w:lineRule="auto"/>
        <w:ind w:left="0" w:firstLine="709"/>
        <w:rPr>
          <w:rFonts w:ascii="Times New Roman" w:hAnsi="Times New Roman" w:cs="Times New Roman"/>
          <w:noProof/>
          <w:color w:val="000000"/>
        </w:rPr>
      </w:pPr>
      <w:r w:rsidRPr="00653F66">
        <w:rPr>
          <w:rFonts w:ascii="Times New Roman" w:hAnsi="Times New Roman" w:cs="Times New Roman"/>
          <w:noProof/>
          <w:color w:val="000000"/>
        </w:rPr>
        <w:t>расширять ассортимент услуг, оказываемых потребителям, постоянно повышать качество обслуживания, завоевывая тем самым все новые сегменты рынка строительной продукции</w:t>
      </w:r>
      <w:r w:rsidR="00672BD2" w:rsidRPr="00653F66">
        <w:rPr>
          <w:rFonts w:ascii="Times New Roman" w:hAnsi="Times New Roman" w:cs="Times New Roman"/>
          <w:noProof/>
          <w:color w:val="000000"/>
        </w:rPr>
        <w:t>; особой ценностью в глазах потребителей обладает комплексное обслуживание, что в строительстве равнозначно сдаче объекта «под ключ» и организации послепродажного обслуживания;</w:t>
      </w:r>
    </w:p>
    <w:p w:rsidR="00F67C77" w:rsidRPr="00653F66" w:rsidRDefault="00F67C77" w:rsidP="00380320">
      <w:pPr>
        <w:pStyle w:val="34"/>
        <w:keepLines w:val="0"/>
        <w:widowControl w:val="0"/>
        <w:numPr>
          <w:ilvl w:val="0"/>
          <w:numId w:val="33"/>
        </w:numPr>
        <w:tabs>
          <w:tab w:val="clear" w:pos="1287"/>
          <w:tab w:val="num" w:pos="1080"/>
        </w:tabs>
        <w:spacing w:line="360" w:lineRule="auto"/>
        <w:ind w:left="0" w:firstLine="709"/>
        <w:rPr>
          <w:rFonts w:ascii="Times New Roman" w:hAnsi="Times New Roman" w:cs="Times New Roman"/>
          <w:noProof/>
          <w:color w:val="000000"/>
        </w:rPr>
      </w:pPr>
      <w:r w:rsidRPr="00653F66">
        <w:rPr>
          <w:rFonts w:ascii="Times New Roman" w:hAnsi="Times New Roman" w:cs="Times New Roman"/>
          <w:noProof/>
          <w:color w:val="000000"/>
        </w:rPr>
        <w:t>формировать целостную систему управления маркетингового строительства как процессом, включающим научные разработки, проектирование, строительство, сервис;</w:t>
      </w:r>
    </w:p>
    <w:p w:rsidR="00F67C77" w:rsidRPr="00653F66" w:rsidRDefault="00F67C77" w:rsidP="00380320">
      <w:pPr>
        <w:pStyle w:val="34"/>
        <w:keepLines w:val="0"/>
        <w:widowControl w:val="0"/>
        <w:numPr>
          <w:ilvl w:val="0"/>
          <w:numId w:val="33"/>
        </w:numPr>
        <w:tabs>
          <w:tab w:val="clear" w:pos="1287"/>
          <w:tab w:val="num" w:pos="1080"/>
        </w:tabs>
        <w:spacing w:line="360" w:lineRule="auto"/>
        <w:ind w:left="0" w:firstLine="709"/>
        <w:rPr>
          <w:rFonts w:ascii="Times New Roman" w:hAnsi="Times New Roman" w:cs="Times New Roman"/>
          <w:noProof/>
          <w:color w:val="000000"/>
        </w:rPr>
      </w:pPr>
      <w:r w:rsidRPr="00653F66">
        <w:rPr>
          <w:rFonts w:ascii="Times New Roman" w:hAnsi="Times New Roman" w:cs="Times New Roman"/>
          <w:noProof/>
          <w:color w:val="000000"/>
        </w:rPr>
        <w:t>своевременно обновлять ассортимент строительной продукции и услуг, акцентируя внимание на удовлетворении самых высоких запросов потребителей;</w:t>
      </w:r>
    </w:p>
    <w:p w:rsidR="00EE29CE" w:rsidRPr="00653F66" w:rsidRDefault="004F71A5" w:rsidP="00380320">
      <w:pPr>
        <w:pStyle w:val="34"/>
        <w:keepLines w:val="0"/>
        <w:widowControl w:val="0"/>
        <w:numPr>
          <w:ilvl w:val="0"/>
          <w:numId w:val="33"/>
        </w:numPr>
        <w:tabs>
          <w:tab w:val="clear" w:pos="1287"/>
          <w:tab w:val="num" w:pos="1080"/>
        </w:tabs>
        <w:spacing w:line="360" w:lineRule="auto"/>
        <w:ind w:left="0" w:firstLine="709"/>
        <w:rPr>
          <w:rFonts w:ascii="Times New Roman" w:hAnsi="Times New Roman" w:cs="Times New Roman"/>
          <w:noProof/>
          <w:color w:val="000000"/>
        </w:rPr>
      </w:pPr>
      <w:r w:rsidRPr="00653F66">
        <w:rPr>
          <w:rFonts w:ascii="Times New Roman" w:hAnsi="Times New Roman" w:cs="Times New Roman"/>
          <w:noProof/>
          <w:color w:val="000000"/>
        </w:rPr>
        <w:t>правильно выделять «центры тяжести» в расходах на маркетинг, когда затраты обеспечивают прорыв на рынок, завоевание и расширение рыночных сегментов; иначе говоря, необходимо концентрировать маркетинговые усилия на так называемых «точках роста»</w:t>
      </w:r>
      <w:r w:rsidR="00EE29CE" w:rsidRPr="00653F66">
        <w:rPr>
          <w:rFonts w:ascii="Times New Roman" w:hAnsi="Times New Roman" w:cs="Times New Roman"/>
          <w:noProof/>
          <w:color w:val="000000"/>
        </w:rPr>
        <w:t>, определяющих место строительной организации на рынке;</w:t>
      </w:r>
    </w:p>
    <w:p w:rsidR="00404528" w:rsidRPr="00653F66" w:rsidRDefault="00EE29CE" w:rsidP="00380320">
      <w:pPr>
        <w:pStyle w:val="34"/>
        <w:keepLines w:val="0"/>
        <w:widowControl w:val="0"/>
        <w:numPr>
          <w:ilvl w:val="0"/>
          <w:numId w:val="33"/>
        </w:numPr>
        <w:tabs>
          <w:tab w:val="clear" w:pos="1287"/>
          <w:tab w:val="num" w:pos="1080"/>
        </w:tabs>
        <w:spacing w:line="360" w:lineRule="auto"/>
        <w:ind w:left="0" w:firstLine="709"/>
        <w:rPr>
          <w:rFonts w:ascii="Times New Roman" w:hAnsi="Times New Roman" w:cs="Times New Roman"/>
          <w:noProof/>
          <w:color w:val="000000"/>
        </w:rPr>
      </w:pPr>
      <w:r w:rsidRPr="00653F66">
        <w:rPr>
          <w:rFonts w:ascii="Times New Roman" w:hAnsi="Times New Roman" w:cs="Times New Roman"/>
          <w:noProof/>
          <w:color w:val="000000"/>
        </w:rPr>
        <w:t>стремиться к завоеванию рынка строительной продукции не путем механического наращивания производства, а за счет повышения качества строительства и надежности обслуживания;</w:t>
      </w:r>
    </w:p>
    <w:p w:rsidR="00983EC6" w:rsidRPr="00653F66" w:rsidRDefault="004D4954" w:rsidP="00380320">
      <w:pPr>
        <w:pStyle w:val="34"/>
        <w:keepLines w:val="0"/>
        <w:widowControl w:val="0"/>
        <w:numPr>
          <w:ilvl w:val="0"/>
          <w:numId w:val="33"/>
        </w:numPr>
        <w:tabs>
          <w:tab w:val="clear" w:pos="1287"/>
          <w:tab w:val="num" w:pos="1080"/>
        </w:tabs>
        <w:spacing w:line="360" w:lineRule="auto"/>
        <w:ind w:left="0" w:firstLine="709"/>
        <w:rPr>
          <w:rFonts w:ascii="Times New Roman" w:hAnsi="Times New Roman" w:cs="Times New Roman"/>
          <w:noProof/>
          <w:color w:val="000000"/>
        </w:rPr>
      </w:pPr>
      <w:r w:rsidRPr="00653F66">
        <w:rPr>
          <w:rFonts w:ascii="Times New Roman" w:hAnsi="Times New Roman" w:cs="Times New Roman"/>
          <w:noProof/>
          <w:color w:val="000000"/>
        </w:rPr>
        <w:t>добиваться конкурентных преимуществ с соблюдением принципов добросовестной конкуренции с ориентацией на самые высокие потребительские запросы;</w:t>
      </w:r>
    </w:p>
    <w:p w:rsidR="00983EC6" w:rsidRPr="00653F66" w:rsidRDefault="00983EC6" w:rsidP="00380320">
      <w:pPr>
        <w:pStyle w:val="34"/>
        <w:keepLines w:val="0"/>
        <w:widowControl w:val="0"/>
        <w:numPr>
          <w:ilvl w:val="0"/>
          <w:numId w:val="33"/>
        </w:numPr>
        <w:tabs>
          <w:tab w:val="clear" w:pos="1287"/>
          <w:tab w:val="num" w:pos="1080"/>
        </w:tabs>
        <w:spacing w:line="360" w:lineRule="auto"/>
        <w:ind w:left="0" w:firstLine="709"/>
        <w:rPr>
          <w:rFonts w:ascii="Times New Roman" w:hAnsi="Times New Roman" w:cs="Times New Roman"/>
          <w:noProof/>
          <w:color w:val="000000"/>
        </w:rPr>
      </w:pPr>
      <w:r w:rsidRPr="00653F66">
        <w:rPr>
          <w:rFonts w:ascii="Times New Roman" w:hAnsi="Times New Roman" w:cs="Times New Roman"/>
          <w:noProof/>
          <w:color w:val="000000"/>
        </w:rPr>
        <w:t>при решении тактических задач не забывать о достижениях стратегических целей маркетинга;</w:t>
      </w:r>
    </w:p>
    <w:p w:rsidR="00380320" w:rsidRPr="00653F66" w:rsidRDefault="00983EC6" w:rsidP="00380320">
      <w:pPr>
        <w:pStyle w:val="34"/>
        <w:keepLines w:val="0"/>
        <w:widowControl w:val="0"/>
        <w:numPr>
          <w:ilvl w:val="0"/>
          <w:numId w:val="33"/>
        </w:numPr>
        <w:tabs>
          <w:tab w:val="clear" w:pos="1287"/>
          <w:tab w:val="num" w:pos="1080"/>
        </w:tabs>
        <w:spacing w:line="360" w:lineRule="auto"/>
        <w:ind w:left="0" w:firstLine="709"/>
        <w:rPr>
          <w:rFonts w:ascii="Times New Roman" w:hAnsi="Times New Roman" w:cs="Times New Roman"/>
          <w:noProof/>
          <w:color w:val="000000"/>
        </w:rPr>
      </w:pPr>
      <w:r w:rsidRPr="00653F66">
        <w:rPr>
          <w:rFonts w:ascii="Times New Roman" w:hAnsi="Times New Roman" w:cs="Times New Roman"/>
          <w:noProof/>
          <w:color w:val="000000"/>
        </w:rPr>
        <w:t>не игнорировать требования каналов распределения и товародвижения, проводить взвешенную политику в области коммерческого посредничества.</w:t>
      </w:r>
    </w:p>
    <w:p w:rsidR="004F71A5" w:rsidRPr="00653F66" w:rsidRDefault="004F71A5" w:rsidP="00380320">
      <w:pPr>
        <w:pStyle w:val="34"/>
        <w:keepLines w:val="0"/>
        <w:widowControl w:val="0"/>
        <w:spacing w:line="360" w:lineRule="auto"/>
        <w:ind w:firstLine="709"/>
        <w:rPr>
          <w:rFonts w:ascii="Times New Roman" w:hAnsi="Times New Roman" w:cs="Times New Roman"/>
          <w:noProof/>
          <w:color w:val="000000"/>
        </w:rPr>
      </w:pPr>
    </w:p>
    <w:p w:rsidR="00011A65" w:rsidRPr="00653F66" w:rsidRDefault="00DB1014" w:rsidP="00380320">
      <w:pPr>
        <w:pStyle w:val="34"/>
        <w:keepLines w:val="0"/>
        <w:widowControl w:val="0"/>
        <w:spacing w:line="360" w:lineRule="auto"/>
        <w:ind w:firstLine="709"/>
        <w:outlineLvl w:val="1"/>
        <w:rPr>
          <w:rFonts w:ascii="Times New Roman" w:hAnsi="Times New Roman" w:cs="Times New Roman"/>
          <w:b/>
          <w:noProof/>
          <w:color w:val="000000"/>
        </w:rPr>
      </w:pPr>
      <w:bookmarkStart w:id="3" w:name="_Toc74405183"/>
      <w:r w:rsidRPr="00653F66">
        <w:rPr>
          <w:rFonts w:ascii="Times New Roman" w:hAnsi="Times New Roman" w:cs="Times New Roman"/>
          <w:b/>
          <w:noProof/>
          <w:color w:val="000000"/>
        </w:rPr>
        <w:t>1.2</w:t>
      </w:r>
      <w:r w:rsidR="00011A65" w:rsidRPr="00653F66">
        <w:rPr>
          <w:rFonts w:ascii="Times New Roman" w:hAnsi="Times New Roman" w:cs="Times New Roman"/>
          <w:b/>
          <w:noProof/>
          <w:color w:val="000000"/>
        </w:rPr>
        <w:t xml:space="preserve"> Формирование комплекса маркетинга строительного предприятия</w:t>
      </w:r>
      <w:bookmarkEnd w:id="3"/>
    </w:p>
    <w:p w:rsidR="00673476" w:rsidRPr="00653F66" w:rsidRDefault="00673476" w:rsidP="00380320">
      <w:pPr>
        <w:pStyle w:val="34"/>
        <w:keepLines w:val="0"/>
        <w:widowControl w:val="0"/>
        <w:spacing w:line="360" w:lineRule="auto"/>
        <w:ind w:firstLine="709"/>
        <w:rPr>
          <w:rFonts w:ascii="Times New Roman" w:hAnsi="Times New Roman" w:cs="Times New Roman"/>
          <w:noProof/>
          <w:color w:val="000000"/>
        </w:rPr>
      </w:pPr>
    </w:p>
    <w:p w:rsidR="001C0A69" w:rsidRPr="00653F66" w:rsidRDefault="001C0A69" w:rsidP="00380320">
      <w:pPr>
        <w:pStyle w:val="34"/>
        <w:keepLines w:val="0"/>
        <w:widowControl w:val="0"/>
        <w:spacing w:line="360" w:lineRule="auto"/>
        <w:ind w:firstLine="709"/>
        <w:rPr>
          <w:rFonts w:ascii="Times New Roman" w:hAnsi="Times New Roman" w:cs="Times New Roman"/>
          <w:noProof/>
          <w:color w:val="000000"/>
        </w:rPr>
      </w:pPr>
      <w:r w:rsidRPr="00653F66">
        <w:rPr>
          <w:rFonts w:ascii="Times New Roman" w:hAnsi="Times New Roman" w:cs="Times New Roman"/>
          <w:noProof/>
          <w:color w:val="000000"/>
        </w:rPr>
        <w:t>Маркетинговую деятельность необходимо начинать с планирования.</w:t>
      </w:r>
    </w:p>
    <w:p w:rsidR="00AA3BA9" w:rsidRPr="00653F66" w:rsidRDefault="00AA3BA9" w:rsidP="00380320">
      <w:pPr>
        <w:pStyle w:val="34"/>
        <w:keepLines w:val="0"/>
        <w:widowControl w:val="0"/>
        <w:spacing w:line="360" w:lineRule="auto"/>
        <w:ind w:firstLine="709"/>
        <w:rPr>
          <w:rFonts w:ascii="Times New Roman" w:hAnsi="Times New Roman" w:cs="Times New Roman"/>
          <w:noProof/>
          <w:color w:val="000000"/>
        </w:rPr>
      </w:pPr>
      <w:r w:rsidRPr="00653F66">
        <w:rPr>
          <w:rFonts w:ascii="Times New Roman" w:hAnsi="Times New Roman" w:cs="Times New Roman"/>
          <w:noProof/>
          <w:color w:val="000000"/>
        </w:rPr>
        <w:t>Обычно компании составляют годовые, долгосрочные и стратегические планы:</w:t>
      </w:r>
    </w:p>
    <w:p w:rsidR="00AA3BA9" w:rsidRPr="00653F66" w:rsidRDefault="00AA3BA9" w:rsidP="00380320">
      <w:pPr>
        <w:pStyle w:val="34"/>
        <w:keepLines w:val="0"/>
        <w:widowControl w:val="0"/>
        <w:numPr>
          <w:ilvl w:val="0"/>
          <w:numId w:val="16"/>
        </w:numPr>
        <w:tabs>
          <w:tab w:val="clear" w:pos="360"/>
          <w:tab w:val="num" w:pos="1080"/>
        </w:tabs>
        <w:spacing w:line="360" w:lineRule="auto"/>
        <w:ind w:left="0" w:firstLine="709"/>
        <w:rPr>
          <w:rFonts w:ascii="Times New Roman" w:hAnsi="Times New Roman" w:cs="Times New Roman"/>
          <w:b/>
          <w:bCs/>
          <w:noProof/>
          <w:color w:val="000000"/>
        </w:rPr>
      </w:pPr>
      <w:r w:rsidRPr="00653F66">
        <w:rPr>
          <w:rFonts w:ascii="Times New Roman" w:hAnsi="Times New Roman" w:cs="Times New Roman"/>
          <w:noProof/>
          <w:color w:val="000000"/>
        </w:rPr>
        <w:t>Годовой план представляет собой краткосрочный план, описывающий текущую ситуацию, цели компании, стратегию на предстоящий год, программу действий, бюджет и формы контроля.</w:t>
      </w:r>
    </w:p>
    <w:p w:rsidR="00AA3BA9" w:rsidRPr="00653F66" w:rsidRDefault="00AA3BA9" w:rsidP="00380320">
      <w:pPr>
        <w:pStyle w:val="34"/>
        <w:keepLines w:val="0"/>
        <w:widowControl w:val="0"/>
        <w:numPr>
          <w:ilvl w:val="0"/>
          <w:numId w:val="16"/>
        </w:numPr>
        <w:tabs>
          <w:tab w:val="clear" w:pos="360"/>
          <w:tab w:val="num" w:pos="1080"/>
        </w:tabs>
        <w:spacing w:line="360" w:lineRule="auto"/>
        <w:ind w:left="0" w:firstLine="709"/>
        <w:rPr>
          <w:rFonts w:ascii="Times New Roman" w:hAnsi="Times New Roman" w:cs="Times New Roman"/>
          <w:b/>
          <w:bCs/>
          <w:noProof/>
          <w:color w:val="000000"/>
        </w:rPr>
      </w:pPr>
      <w:r w:rsidRPr="00653F66">
        <w:rPr>
          <w:rFonts w:ascii="Times New Roman" w:hAnsi="Times New Roman" w:cs="Times New Roman"/>
          <w:noProof/>
          <w:color w:val="000000"/>
        </w:rPr>
        <w:t>Долгосрочный план описывает основные факторы и силы, которые будут влиять на организацию на протяжении последующих нескольких лет. Он содержит долгосрочные цели, основные маркетинговые стратегии, которые будут использованы для их достижения и определяет необходимые ресурсы. Такой долгосрочный план ежегодно обновляется с целью внесения корректив в соответствии с произошедшими изменениями. Годовой и долгосрочный планы связаны с текущей деятельностью компании, помогают в ее осуществлении.</w:t>
      </w:r>
    </w:p>
    <w:p w:rsidR="00AA3BA9" w:rsidRPr="00653F66" w:rsidRDefault="00AA3BA9" w:rsidP="00380320">
      <w:pPr>
        <w:pStyle w:val="34"/>
        <w:keepLines w:val="0"/>
        <w:widowControl w:val="0"/>
        <w:numPr>
          <w:ilvl w:val="0"/>
          <w:numId w:val="16"/>
        </w:numPr>
        <w:tabs>
          <w:tab w:val="clear" w:pos="360"/>
          <w:tab w:val="num" w:pos="1080"/>
        </w:tabs>
        <w:spacing w:line="360" w:lineRule="auto"/>
        <w:ind w:left="0" w:firstLine="709"/>
        <w:rPr>
          <w:rFonts w:ascii="Times New Roman" w:hAnsi="Times New Roman" w:cs="Times New Roman"/>
          <w:noProof/>
          <w:color w:val="000000"/>
        </w:rPr>
      </w:pPr>
      <w:r w:rsidRPr="00653F66">
        <w:rPr>
          <w:rFonts w:ascii="Times New Roman" w:hAnsi="Times New Roman" w:cs="Times New Roman"/>
          <w:noProof/>
          <w:color w:val="000000"/>
        </w:rPr>
        <w:t xml:space="preserve">Стратегический план создается для того, чтобы помочь компании использовать в своих интересах возможности в постоянно изменяющейся среде. </w:t>
      </w:r>
      <w:r w:rsidR="00B3051C" w:rsidRPr="00653F66">
        <w:rPr>
          <w:rFonts w:ascii="Times New Roman" w:hAnsi="Times New Roman" w:cs="Times New Roman"/>
          <w:noProof/>
          <w:color w:val="000000"/>
        </w:rPr>
        <w:t>То есть происходит процесс установления и сохранения стратегического соответствия между целями и возможностями компании, с одной стороны, и изменяющимися возможностями рынка</w:t>
      </w:r>
      <w:r w:rsidR="006A2644" w:rsidRPr="00653F66">
        <w:rPr>
          <w:rFonts w:ascii="Times New Roman" w:hAnsi="Times New Roman" w:cs="Times New Roman"/>
          <w:noProof/>
          <w:color w:val="000000"/>
        </w:rPr>
        <w:t xml:space="preserve"> </w:t>
      </w:r>
      <w:r w:rsidR="00B3051C" w:rsidRPr="00653F66">
        <w:rPr>
          <w:rFonts w:ascii="Times New Roman" w:hAnsi="Times New Roman" w:cs="Times New Roman"/>
          <w:noProof/>
          <w:color w:val="000000"/>
        </w:rPr>
        <w:t>–</w:t>
      </w:r>
      <w:r w:rsidR="006A2644" w:rsidRPr="00653F66">
        <w:rPr>
          <w:rFonts w:ascii="Times New Roman" w:hAnsi="Times New Roman" w:cs="Times New Roman"/>
          <w:noProof/>
          <w:color w:val="000000"/>
        </w:rPr>
        <w:t xml:space="preserve"> </w:t>
      </w:r>
      <w:r w:rsidR="00B3051C" w:rsidRPr="00653F66">
        <w:rPr>
          <w:rFonts w:ascii="Times New Roman" w:hAnsi="Times New Roman" w:cs="Times New Roman"/>
          <w:noProof/>
          <w:color w:val="000000"/>
        </w:rPr>
        <w:t xml:space="preserve">с другой. </w:t>
      </w:r>
    </w:p>
    <w:p w:rsidR="00AA3BA9" w:rsidRPr="00653F66" w:rsidRDefault="00AA3BA9" w:rsidP="00380320">
      <w:pPr>
        <w:pStyle w:val="34"/>
        <w:keepLines w:val="0"/>
        <w:widowControl w:val="0"/>
        <w:spacing w:line="360" w:lineRule="auto"/>
        <w:ind w:firstLine="709"/>
        <w:rPr>
          <w:rFonts w:ascii="Times New Roman" w:hAnsi="Times New Roman" w:cs="Times New Roman"/>
          <w:noProof/>
          <w:color w:val="000000"/>
        </w:rPr>
      </w:pPr>
      <w:r w:rsidRPr="00653F66">
        <w:rPr>
          <w:rFonts w:ascii="Times New Roman" w:hAnsi="Times New Roman" w:cs="Times New Roman"/>
          <w:noProof/>
          <w:color w:val="000000"/>
        </w:rPr>
        <w:t>Стратегическое планирование является фундаментом для остальных видов планирования в компании. Оно начинается с определения глобальных целей и миссии компании. Затем устанавливаются более конкретные цели. Для этого собирается полная информация о внутренней</w:t>
      </w:r>
      <w:r w:rsidR="00380320" w:rsidRPr="00653F66">
        <w:rPr>
          <w:rFonts w:ascii="Times New Roman" w:hAnsi="Times New Roman" w:cs="Times New Roman"/>
          <w:noProof/>
          <w:color w:val="000000"/>
        </w:rPr>
        <w:t xml:space="preserve"> </w:t>
      </w:r>
      <w:r w:rsidRPr="00653F66">
        <w:rPr>
          <w:rFonts w:ascii="Times New Roman" w:hAnsi="Times New Roman" w:cs="Times New Roman"/>
          <w:noProof/>
          <w:color w:val="000000"/>
        </w:rPr>
        <w:t xml:space="preserve">среде организации, ее конкурентах, ситуации на рынке и обо всем остальном, что так или иначе может повлиять на работу компании. После проведения SWOT-анализа готовится подробный отчет о сильных и слабых сторонах компании, возможностях и угрозах, с которыми ей придется столкнуться. Затем высшее руководство решает, какими конкретно видами </w:t>
      </w:r>
      <w:r w:rsidR="003C2145" w:rsidRPr="00653F66">
        <w:rPr>
          <w:rFonts w:ascii="Times New Roman" w:hAnsi="Times New Roman" w:cs="Times New Roman"/>
          <w:noProof/>
          <w:color w:val="000000"/>
        </w:rPr>
        <w:t xml:space="preserve">строительной </w:t>
      </w:r>
      <w:r w:rsidRPr="00653F66">
        <w:rPr>
          <w:rFonts w:ascii="Times New Roman" w:hAnsi="Times New Roman" w:cs="Times New Roman"/>
          <w:noProof/>
          <w:color w:val="000000"/>
        </w:rPr>
        <w:t xml:space="preserve">деятельности следует заниматься, какую поддержку необходимо предоставить каждому из них. В свою очередь, каждое подразделение, отвечающее за отдельный вид деятельности, должно разработать свои подробные маркетинговые и другие планы, в соответствии с общим планом компании. Таким образом, маркетинговое планирование осуществляется на уровнях подразделений, отвечающих за отдельные виды </w:t>
      </w:r>
      <w:r w:rsidR="00497917" w:rsidRPr="00653F66">
        <w:rPr>
          <w:rFonts w:ascii="Times New Roman" w:hAnsi="Times New Roman" w:cs="Times New Roman"/>
          <w:noProof/>
          <w:color w:val="000000"/>
        </w:rPr>
        <w:t xml:space="preserve">строительной </w:t>
      </w:r>
      <w:r w:rsidRPr="00653F66">
        <w:rPr>
          <w:rFonts w:ascii="Times New Roman" w:hAnsi="Times New Roman" w:cs="Times New Roman"/>
          <w:noProof/>
          <w:color w:val="000000"/>
        </w:rPr>
        <w:t>деятель</w:t>
      </w:r>
      <w:r w:rsidR="00911797" w:rsidRPr="00653F66">
        <w:rPr>
          <w:rFonts w:ascii="Times New Roman" w:hAnsi="Times New Roman" w:cs="Times New Roman"/>
          <w:noProof/>
          <w:color w:val="000000"/>
        </w:rPr>
        <w:t xml:space="preserve">ности </w:t>
      </w:r>
      <w:r w:rsidRPr="00653F66">
        <w:rPr>
          <w:rFonts w:ascii="Times New Roman" w:hAnsi="Times New Roman" w:cs="Times New Roman"/>
          <w:noProof/>
          <w:color w:val="000000"/>
        </w:rPr>
        <w:t>и рынки. Оно облегчает стратегическое планирование за счет детального планирования различных маркетинговых ситуаций.</w:t>
      </w:r>
    </w:p>
    <w:p w:rsidR="00AA3BA9" w:rsidRPr="00653F66" w:rsidRDefault="00AA3BA9" w:rsidP="00380320">
      <w:pPr>
        <w:pStyle w:val="34"/>
        <w:keepLines w:val="0"/>
        <w:widowControl w:val="0"/>
        <w:spacing w:line="360" w:lineRule="auto"/>
        <w:ind w:firstLine="709"/>
        <w:rPr>
          <w:rFonts w:ascii="Times New Roman" w:hAnsi="Times New Roman" w:cs="Times New Roman"/>
          <w:noProof/>
          <w:color w:val="000000"/>
        </w:rPr>
      </w:pPr>
      <w:r w:rsidRPr="00653F66">
        <w:rPr>
          <w:rFonts w:ascii="Times New Roman" w:hAnsi="Times New Roman" w:cs="Times New Roman"/>
          <w:noProof/>
          <w:color w:val="000000"/>
        </w:rPr>
        <w:t>Стратегический план включает в себя несколько компонентов: миссия, стратегические императивы, стратегический аудит, SWOT-анализ (анализ сильных и слабых сторон, возможностей и угроз), анализ бизнес-портфеля, целей и стра</w:t>
      </w:r>
      <w:r w:rsidR="007E0E4D" w:rsidRPr="00653F66">
        <w:rPr>
          <w:rFonts w:ascii="Times New Roman" w:hAnsi="Times New Roman" w:cs="Times New Roman"/>
          <w:noProof/>
          <w:color w:val="000000"/>
        </w:rPr>
        <w:t xml:space="preserve">тегий. Этот план подкрепляется </w:t>
      </w:r>
      <w:r w:rsidRPr="00653F66">
        <w:rPr>
          <w:rFonts w:ascii="Times New Roman" w:hAnsi="Times New Roman" w:cs="Times New Roman"/>
          <w:noProof/>
          <w:color w:val="000000"/>
        </w:rPr>
        <w:t>т</w:t>
      </w:r>
      <w:r w:rsidR="007E0E4D" w:rsidRPr="00653F66">
        <w:rPr>
          <w:rFonts w:ascii="Times New Roman" w:hAnsi="Times New Roman" w:cs="Times New Roman"/>
          <w:noProof/>
          <w:color w:val="000000"/>
        </w:rPr>
        <w:t>ак</w:t>
      </w:r>
      <w:r w:rsidRPr="00653F66">
        <w:rPr>
          <w:rFonts w:ascii="Times New Roman" w:hAnsi="Times New Roman" w:cs="Times New Roman"/>
          <w:noProof/>
          <w:color w:val="000000"/>
        </w:rPr>
        <w:t>ими планами и в свою очередь их поддерживает.</w:t>
      </w:r>
    </w:p>
    <w:p w:rsidR="00AA3BA9" w:rsidRPr="00653F66" w:rsidRDefault="00AA3BA9" w:rsidP="00380320">
      <w:pPr>
        <w:pStyle w:val="34"/>
        <w:keepLines w:val="0"/>
        <w:widowControl w:val="0"/>
        <w:spacing w:line="360" w:lineRule="auto"/>
        <w:ind w:firstLine="709"/>
        <w:rPr>
          <w:rFonts w:ascii="Times New Roman" w:hAnsi="Times New Roman" w:cs="Times New Roman"/>
          <w:noProof/>
          <w:color w:val="000000"/>
        </w:rPr>
      </w:pPr>
      <w:r w:rsidRPr="00653F66">
        <w:rPr>
          <w:rFonts w:ascii="Times New Roman" w:hAnsi="Times New Roman" w:cs="Times New Roman"/>
          <w:noProof/>
          <w:color w:val="000000"/>
        </w:rPr>
        <w:t>Миссия определяет основную цель компании.</w:t>
      </w:r>
      <w:r w:rsidRPr="00653F66">
        <w:rPr>
          <w:rFonts w:ascii="Times New Roman" w:hAnsi="Times New Roman" w:cs="Times New Roman"/>
          <w:i/>
          <w:iCs/>
          <w:noProof/>
          <w:color w:val="000000"/>
        </w:rPr>
        <w:t xml:space="preserve"> </w:t>
      </w:r>
      <w:r w:rsidRPr="00653F66">
        <w:rPr>
          <w:rFonts w:ascii="Times New Roman" w:hAnsi="Times New Roman" w:cs="Times New Roman"/>
          <w:noProof/>
          <w:color w:val="000000"/>
        </w:rPr>
        <w:t xml:space="preserve">Четкая формулировка миссии действует как «невидимая рука», которая направляет сотрудников компании, позволяя им работать независимо и в то же время коллективно для достижения общих целей компании. </w:t>
      </w:r>
    </w:p>
    <w:p w:rsidR="00AA3BA9" w:rsidRPr="00653F66" w:rsidRDefault="00AA3BA9" w:rsidP="00380320">
      <w:pPr>
        <w:widowControl w:val="0"/>
        <w:spacing w:line="360" w:lineRule="auto"/>
        <w:ind w:firstLine="709"/>
        <w:jc w:val="both"/>
        <w:rPr>
          <w:rFonts w:ascii="Times New Roman" w:hAnsi="Times New Roman" w:cs="Times New Roman"/>
          <w:noProof/>
          <w:color w:val="000000"/>
          <w:szCs w:val="20"/>
        </w:rPr>
      </w:pPr>
      <w:r w:rsidRPr="00653F66">
        <w:rPr>
          <w:rFonts w:ascii="Times New Roman" w:hAnsi="Times New Roman" w:cs="Times New Roman"/>
          <w:noProof/>
          <w:color w:val="000000"/>
          <w:szCs w:val="20"/>
        </w:rPr>
        <w:t>Стратегический аудит состоит из двух основных частей: внутреннего и внешнего аудита.</w:t>
      </w:r>
    </w:p>
    <w:p w:rsidR="00AA3BA9" w:rsidRPr="00653F66" w:rsidRDefault="00AA3BA9" w:rsidP="00380320">
      <w:pPr>
        <w:widowControl w:val="0"/>
        <w:spacing w:line="360" w:lineRule="auto"/>
        <w:ind w:firstLine="709"/>
        <w:jc w:val="both"/>
        <w:rPr>
          <w:rFonts w:ascii="Times New Roman" w:hAnsi="Times New Roman" w:cs="Times New Roman"/>
          <w:noProof/>
          <w:color w:val="000000"/>
          <w:szCs w:val="20"/>
        </w:rPr>
      </w:pPr>
      <w:r w:rsidRPr="00653F66">
        <w:rPr>
          <w:rFonts w:ascii="Times New Roman" w:hAnsi="Times New Roman" w:cs="Times New Roman"/>
          <w:noProof/>
          <w:color w:val="000000"/>
          <w:szCs w:val="20"/>
        </w:rPr>
        <w:t>Внешний аудит, или аудит маркетинговой среды, исследует макросреду и среду задач компании.</w:t>
      </w:r>
    </w:p>
    <w:p w:rsidR="00AA3BA9" w:rsidRPr="00653F66" w:rsidRDefault="00AA3BA9" w:rsidP="00380320">
      <w:pPr>
        <w:widowControl w:val="0"/>
        <w:spacing w:line="360" w:lineRule="auto"/>
        <w:ind w:firstLine="709"/>
        <w:jc w:val="both"/>
        <w:rPr>
          <w:rFonts w:ascii="Times New Roman" w:hAnsi="Times New Roman" w:cs="Times New Roman"/>
          <w:noProof/>
          <w:color w:val="000000"/>
          <w:szCs w:val="20"/>
        </w:rPr>
      </w:pPr>
      <w:r w:rsidRPr="00653F66">
        <w:rPr>
          <w:rFonts w:ascii="Times New Roman" w:hAnsi="Times New Roman" w:cs="Times New Roman"/>
          <w:noProof/>
          <w:color w:val="000000"/>
          <w:szCs w:val="20"/>
        </w:rPr>
        <w:t xml:space="preserve">Внутренний аудит исследует все аспекты деятельности </w:t>
      </w:r>
      <w:r w:rsidR="00444DD1" w:rsidRPr="00653F66">
        <w:rPr>
          <w:rFonts w:ascii="Times New Roman" w:hAnsi="Times New Roman" w:cs="Times New Roman"/>
          <w:noProof/>
          <w:color w:val="000000"/>
          <w:szCs w:val="20"/>
        </w:rPr>
        <w:t xml:space="preserve">строительной </w:t>
      </w:r>
      <w:r w:rsidRPr="00653F66">
        <w:rPr>
          <w:rFonts w:ascii="Times New Roman" w:hAnsi="Times New Roman" w:cs="Times New Roman"/>
          <w:noProof/>
          <w:color w:val="000000"/>
          <w:szCs w:val="20"/>
        </w:rPr>
        <w:t>компании. Она включает в себя все основные операции:</w:t>
      </w:r>
      <w:r w:rsidR="00380320" w:rsidRPr="00653F66">
        <w:rPr>
          <w:rFonts w:ascii="Times New Roman" w:hAnsi="Times New Roman" w:cs="Times New Roman"/>
          <w:noProof/>
          <w:color w:val="000000"/>
          <w:szCs w:val="20"/>
        </w:rPr>
        <w:t xml:space="preserve"> </w:t>
      </w:r>
      <w:r w:rsidRPr="00653F66">
        <w:rPr>
          <w:rFonts w:ascii="Times New Roman" w:hAnsi="Times New Roman" w:cs="Times New Roman"/>
          <w:noProof/>
          <w:color w:val="000000"/>
          <w:szCs w:val="20"/>
        </w:rPr>
        <w:t xml:space="preserve">материально-техническое снабжение, </w:t>
      </w:r>
      <w:r w:rsidR="00911797" w:rsidRPr="00653F66">
        <w:rPr>
          <w:rFonts w:ascii="Times New Roman" w:hAnsi="Times New Roman" w:cs="Times New Roman"/>
          <w:noProof/>
          <w:color w:val="000000"/>
          <w:szCs w:val="20"/>
        </w:rPr>
        <w:t>строительство</w:t>
      </w:r>
      <w:r w:rsidRPr="00653F66">
        <w:rPr>
          <w:rFonts w:ascii="Times New Roman" w:hAnsi="Times New Roman" w:cs="Times New Roman"/>
          <w:noProof/>
          <w:color w:val="000000"/>
          <w:szCs w:val="20"/>
        </w:rPr>
        <w:t>, продаж</w:t>
      </w:r>
      <w:r w:rsidR="007E0E4D" w:rsidRPr="00653F66">
        <w:rPr>
          <w:rFonts w:ascii="Times New Roman" w:hAnsi="Times New Roman" w:cs="Times New Roman"/>
          <w:noProof/>
          <w:color w:val="000000"/>
          <w:szCs w:val="20"/>
        </w:rPr>
        <w:t>и</w:t>
      </w:r>
      <w:r w:rsidRPr="00653F66">
        <w:rPr>
          <w:rFonts w:ascii="Times New Roman" w:hAnsi="Times New Roman" w:cs="Times New Roman"/>
          <w:noProof/>
          <w:color w:val="000000"/>
          <w:szCs w:val="20"/>
        </w:rPr>
        <w:t>, маркетинг и послепродажное обслуживание. Дополнительно к перечисленным процессам, аудит распространяется на так называемую поддерживающую деятельность, от которой зависит основная деятельность компании: заключение контрактов по закупкам, развитие технологий, управление персоналом и инфраструктура организации. Все это находится за рамками традиционной маркетинговой деятельности, но маркетинговая стратегия зависит от всех перечисленных составляющих.</w:t>
      </w:r>
    </w:p>
    <w:p w:rsidR="00AA3BA9" w:rsidRPr="00653F66" w:rsidRDefault="00AA3BA9" w:rsidP="00380320">
      <w:pPr>
        <w:widowControl w:val="0"/>
        <w:spacing w:line="360" w:lineRule="auto"/>
        <w:ind w:firstLine="709"/>
        <w:jc w:val="both"/>
        <w:rPr>
          <w:rFonts w:ascii="Times New Roman" w:hAnsi="Times New Roman" w:cs="Times New Roman"/>
          <w:noProof/>
          <w:color w:val="000000"/>
          <w:szCs w:val="20"/>
        </w:rPr>
      </w:pPr>
      <w:r w:rsidRPr="00653F66">
        <w:rPr>
          <w:rFonts w:ascii="Times New Roman" w:hAnsi="Times New Roman" w:cs="Times New Roman"/>
          <w:noProof/>
          <w:color w:val="000000"/>
          <w:szCs w:val="20"/>
        </w:rPr>
        <w:t>SWOT-анализ позволяет выявить сильные и слабые стороны компании, возможности и угрозы при проведении стратегического аудита. После проведения аудита накапливается большое количество информации разной степени важности и надежности. SWOT-анализ очищает данную информацию и выделяет наиболее важные результаты внутреннего и внешнего аудита. Небольшое количество опорных пунктов позволяет компании сосредоточить на них свое внимание.</w:t>
      </w:r>
    </w:p>
    <w:p w:rsidR="00AA3BA9" w:rsidRPr="00653F66" w:rsidRDefault="00AA3BA9" w:rsidP="00380320">
      <w:pPr>
        <w:widowControl w:val="0"/>
        <w:spacing w:line="360" w:lineRule="auto"/>
        <w:ind w:firstLine="709"/>
        <w:jc w:val="both"/>
        <w:rPr>
          <w:rFonts w:ascii="Times New Roman" w:hAnsi="Times New Roman" w:cs="Times New Roman"/>
          <w:noProof/>
          <w:color w:val="000000"/>
          <w:szCs w:val="20"/>
        </w:rPr>
      </w:pPr>
      <w:r w:rsidRPr="00653F66">
        <w:rPr>
          <w:rFonts w:ascii="Times New Roman" w:hAnsi="Times New Roman" w:cs="Times New Roman"/>
          <w:noProof/>
          <w:color w:val="000000"/>
          <w:szCs w:val="20"/>
        </w:rPr>
        <w:t xml:space="preserve">Сформулировав миссию компании и стоящие перед ней задачи, руководство должно спланировать свой бизнес-портфель, то есть набор видов </w:t>
      </w:r>
      <w:r w:rsidR="006964D1" w:rsidRPr="00653F66">
        <w:rPr>
          <w:rFonts w:ascii="Times New Roman" w:hAnsi="Times New Roman" w:cs="Times New Roman"/>
          <w:noProof/>
          <w:color w:val="000000"/>
          <w:szCs w:val="20"/>
        </w:rPr>
        <w:t xml:space="preserve">строительной </w:t>
      </w:r>
      <w:r w:rsidRPr="00653F66">
        <w:rPr>
          <w:rFonts w:ascii="Times New Roman" w:hAnsi="Times New Roman" w:cs="Times New Roman"/>
          <w:noProof/>
          <w:color w:val="000000"/>
          <w:szCs w:val="20"/>
        </w:rPr>
        <w:t>деятельности, которыми будет заниматься компания. Хорошим считается тот бизнес-портфель, который оптимальным образом приспосабливает сильные и слабые стороны компании к возможностям среды. Компании следует, во-первых, проанализировать имеющийся у нее бизнес-портфель и решить, на какие направления деятельности направить больше или меньше инвестиций (или не направлять совсем), и, во-вторых, разработать стратегию роста для включения в портфель новых направлений деятельности.</w:t>
      </w:r>
    </w:p>
    <w:p w:rsidR="00AA3BA9" w:rsidRPr="00653F66" w:rsidRDefault="00AA3BA9" w:rsidP="00380320">
      <w:pPr>
        <w:widowControl w:val="0"/>
        <w:spacing w:line="360" w:lineRule="auto"/>
        <w:ind w:firstLine="709"/>
        <w:jc w:val="both"/>
        <w:rPr>
          <w:rFonts w:ascii="Times New Roman" w:hAnsi="Times New Roman" w:cs="Times New Roman"/>
          <w:noProof/>
          <w:color w:val="000000"/>
          <w:szCs w:val="20"/>
        </w:rPr>
      </w:pPr>
      <w:r w:rsidRPr="00653F66">
        <w:rPr>
          <w:rFonts w:ascii="Times New Roman" w:hAnsi="Times New Roman" w:cs="Times New Roman"/>
          <w:noProof/>
          <w:color w:val="000000"/>
          <w:szCs w:val="20"/>
        </w:rPr>
        <w:t xml:space="preserve">Стратегический план компании определяет направления деятельности, которые будет развивать компания, и задачи, связанные с каждым из них. Затем каждое направление деятельности следует распланировать более детально. </w:t>
      </w:r>
      <w:r w:rsidR="00B3051C" w:rsidRPr="00653F66">
        <w:rPr>
          <w:rFonts w:ascii="Times New Roman" w:hAnsi="Times New Roman" w:cs="Times New Roman"/>
          <w:noProof/>
          <w:color w:val="000000"/>
          <w:szCs w:val="20"/>
        </w:rPr>
        <w:t>Для достижения стратегических целей основные хозяйственные единицы компании должны работать слаженно во всех областях</w:t>
      </w:r>
      <w:r w:rsidR="003B35F0" w:rsidRPr="00653F66">
        <w:rPr>
          <w:rFonts w:ascii="Times New Roman" w:hAnsi="Times New Roman" w:cs="Times New Roman"/>
          <w:noProof/>
          <w:color w:val="000000"/>
          <w:szCs w:val="20"/>
        </w:rPr>
        <w:t xml:space="preserve"> </w:t>
      </w:r>
      <w:r w:rsidR="00B3051C" w:rsidRPr="00653F66">
        <w:rPr>
          <w:rFonts w:ascii="Times New Roman" w:hAnsi="Times New Roman" w:cs="Times New Roman"/>
          <w:noProof/>
          <w:color w:val="000000"/>
          <w:szCs w:val="20"/>
        </w:rPr>
        <w:t>–</w:t>
      </w:r>
      <w:r w:rsidR="003B35F0" w:rsidRPr="00653F66">
        <w:rPr>
          <w:rFonts w:ascii="Times New Roman" w:hAnsi="Times New Roman" w:cs="Times New Roman"/>
          <w:noProof/>
          <w:color w:val="000000"/>
          <w:szCs w:val="20"/>
        </w:rPr>
        <w:t xml:space="preserve"> </w:t>
      </w:r>
      <w:r w:rsidR="00B3051C" w:rsidRPr="00653F66">
        <w:rPr>
          <w:rFonts w:ascii="Times New Roman" w:hAnsi="Times New Roman" w:cs="Times New Roman"/>
          <w:noProof/>
          <w:color w:val="000000"/>
          <w:szCs w:val="20"/>
        </w:rPr>
        <w:t>в маркетинге, в финансовой политике, в бухгалтерском учете, в снабжении, в производстве, в подборе кадров и т.д.</w:t>
      </w:r>
    </w:p>
    <w:p w:rsidR="00AA3BA9" w:rsidRPr="00653F66" w:rsidRDefault="00AA3BA9" w:rsidP="00380320">
      <w:pPr>
        <w:widowControl w:val="0"/>
        <w:spacing w:line="360" w:lineRule="auto"/>
        <w:ind w:firstLine="709"/>
        <w:jc w:val="both"/>
        <w:rPr>
          <w:rFonts w:ascii="Times New Roman" w:hAnsi="Times New Roman" w:cs="Times New Roman"/>
          <w:noProof/>
          <w:color w:val="000000"/>
          <w:szCs w:val="20"/>
        </w:rPr>
      </w:pPr>
      <w:r w:rsidRPr="00653F66">
        <w:rPr>
          <w:rFonts w:ascii="Times New Roman" w:hAnsi="Times New Roman" w:cs="Times New Roman"/>
          <w:noProof/>
          <w:color w:val="000000"/>
          <w:szCs w:val="20"/>
        </w:rPr>
        <w:t>Общая стратегия компании и ее маркетинговая стратегия во многом совпадают. Маркетинг заботится о нуждах потребителя и о способности компании удовлетворить их; эти же факторы определяются миссией и задачами компании. В стратегическом планировании компании используются многие понятия маркетинга</w:t>
      </w:r>
      <w:r w:rsidR="009A3ACB" w:rsidRPr="00653F66">
        <w:rPr>
          <w:rFonts w:ascii="Times New Roman" w:hAnsi="Times New Roman" w:cs="Times New Roman"/>
          <w:noProof/>
          <w:color w:val="000000"/>
          <w:szCs w:val="20"/>
        </w:rPr>
        <w:t xml:space="preserve"> </w:t>
      </w:r>
      <w:r w:rsidRPr="00653F66">
        <w:rPr>
          <w:rFonts w:ascii="Times New Roman" w:hAnsi="Times New Roman" w:cs="Times New Roman"/>
          <w:noProof/>
          <w:color w:val="000000"/>
          <w:szCs w:val="20"/>
        </w:rPr>
        <w:t>– доля рынка, развитие рынка, рост; порой бывает сложно отделить стратегическое планирование от маркетингового. На практике некоторые компании называют свое стратегическое планирование «стратегическим маркетинговым планированием».</w:t>
      </w:r>
    </w:p>
    <w:p w:rsidR="00AA3BA9" w:rsidRPr="00653F66" w:rsidRDefault="00AA3BA9" w:rsidP="00380320">
      <w:pPr>
        <w:widowControl w:val="0"/>
        <w:spacing w:line="360" w:lineRule="auto"/>
        <w:ind w:firstLine="709"/>
        <w:jc w:val="both"/>
        <w:rPr>
          <w:rFonts w:ascii="Times New Roman" w:hAnsi="Times New Roman" w:cs="Times New Roman"/>
          <w:noProof/>
          <w:color w:val="000000"/>
          <w:szCs w:val="20"/>
        </w:rPr>
      </w:pPr>
      <w:r w:rsidRPr="00653F66">
        <w:rPr>
          <w:rFonts w:ascii="Times New Roman" w:hAnsi="Times New Roman" w:cs="Times New Roman"/>
          <w:noProof/>
          <w:color w:val="000000"/>
          <w:szCs w:val="20"/>
        </w:rPr>
        <w:t>Служба маркетинга должна определить лучший способ достижения стратегических целей для каждого подразделения компании. Целью менеджеров по маркетингу не всегда является обеспечение роста продаж</w:t>
      </w:r>
      <w:r w:rsidR="006964D1" w:rsidRPr="00653F66">
        <w:rPr>
          <w:rFonts w:ascii="Times New Roman" w:hAnsi="Times New Roman" w:cs="Times New Roman"/>
          <w:noProof/>
          <w:color w:val="000000"/>
          <w:szCs w:val="20"/>
        </w:rPr>
        <w:t xml:space="preserve"> строительных услуг</w:t>
      </w:r>
      <w:r w:rsidRPr="00653F66">
        <w:rPr>
          <w:rFonts w:ascii="Times New Roman" w:hAnsi="Times New Roman" w:cs="Times New Roman"/>
          <w:noProof/>
          <w:color w:val="000000"/>
          <w:szCs w:val="20"/>
        </w:rPr>
        <w:t>. Их целью может быть поддержание существующего объема продаж при одновременном сокращении расходов на рекламу и продвижени</w:t>
      </w:r>
      <w:r w:rsidR="006964D1" w:rsidRPr="00653F66">
        <w:rPr>
          <w:rFonts w:ascii="Times New Roman" w:hAnsi="Times New Roman" w:cs="Times New Roman"/>
          <w:noProof/>
          <w:color w:val="000000"/>
          <w:szCs w:val="20"/>
        </w:rPr>
        <w:t>и</w:t>
      </w:r>
      <w:r w:rsidRPr="00653F66">
        <w:rPr>
          <w:rFonts w:ascii="Times New Roman" w:hAnsi="Times New Roman" w:cs="Times New Roman"/>
          <w:noProof/>
          <w:color w:val="000000"/>
          <w:szCs w:val="20"/>
        </w:rPr>
        <w:t xml:space="preserve"> </w:t>
      </w:r>
      <w:r w:rsidR="006964D1" w:rsidRPr="00653F66">
        <w:rPr>
          <w:rFonts w:ascii="Times New Roman" w:hAnsi="Times New Roman" w:cs="Times New Roman"/>
          <w:noProof/>
          <w:color w:val="000000"/>
          <w:szCs w:val="20"/>
        </w:rPr>
        <w:t>строительных услуг</w:t>
      </w:r>
      <w:r w:rsidRPr="00653F66">
        <w:rPr>
          <w:rFonts w:ascii="Times New Roman" w:hAnsi="Times New Roman" w:cs="Times New Roman"/>
          <w:noProof/>
          <w:color w:val="000000"/>
          <w:szCs w:val="20"/>
        </w:rPr>
        <w:t xml:space="preserve"> на рынке или даже снижение спроса. Другими словами, служба маркетинга должна поддерживать спрос на уровне, определенном в стратегических планах высшего руководства. Служба маркетинга помогает компании оценить потенциал каждой хозяйственной единицы компании, установить цели для каждой из них и затем успешно достичь своих целей.</w:t>
      </w:r>
    </w:p>
    <w:p w:rsidR="00AA3BA9" w:rsidRPr="00653F66" w:rsidRDefault="00AA3BA9" w:rsidP="00380320">
      <w:pPr>
        <w:widowControl w:val="0"/>
        <w:spacing w:line="360" w:lineRule="auto"/>
        <w:ind w:firstLine="709"/>
        <w:jc w:val="both"/>
        <w:rPr>
          <w:rFonts w:ascii="Times New Roman" w:hAnsi="Times New Roman" w:cs="Times New Roman"/>
          <w:noProof/>
          <w:color w:val="000000"/>
          <w:szCs w:val="20"/>
        </w:rPr>
      </w:pPr>
      <w:r w:rsidRPr="00653F66">
        <w:rPr>
          <w:rFonts w:ascii="Times New Roman" w:hAnsi="Times New Roman" w:cs="Times New Roman"/>
          <w:noProof/>
          <w:color w:val="000000"/>
          <w:szCs w:val="20"/>
        </w:rPr>
        <w:t>Стратегический план определяет общее назначение и задачи компании. В рамках каждого подразделения маркетинг помогает решать общие стратегические задачи.</w:t>
      </w:r>
    </w:p>
    <w:p w:rsidR="00AA3BA9" w:rsidRPr="00653F66" w:rsidRDefault="00AA3BA9" w:rsidP="00380320">
      <w:pPr>
        <w:widowControl w:val="0"/>
        <w:spacing w:line="360" w:lineRule="auto"/>
        <w:ind w:firstLine="709"/>
        <w:jc w:val="both"/>
        <w:rPr>
          <w:rFonts w:ascii="Times New Roman" w:hAnsi="Times New Roman" w:cs="Times New Roman"/>
          <w:noProof/>
          <w:color w:val="000000"/>
          <w:szCs w:val="20"/>
        </w:rPr>
      </w:pPr>
      <w:r w:rsidRPr="00653F66">
        <w:rPr>
          <w:rFonts w:ascii="Times New Roman" w:hAnsi="Times New Roman" w:cs="Times New Roman"/>
          <w:noProof/>
          <w:color w:val="000000"/>
          <w:szCs w:val="20"/>
        </w:rPr>
        <w:t xml:space="preserve">Стратегия маркетинга главное внимание уделяет целевым покупателям. Компания выбирает рынок, делит его на сегменты, отбирает из них наиболее перспективные и концентрирует свое внимание на обслуживании и удовлетворении этих сегментов. </w:t>
      </w:r>
      <w:r w:rsidR="00B3051C" w:rsidRPr="00653F66">
        <w:rPr>
          <w:rFonts w:ascii="Times New Roman" w:hAnsi="Times New Roman" w:cs="Times New Roman"/>
          <w:noProof/>
          <w:color w:val="000000"/>
          <w:szCs w:val="20"/>
        </w:rPr>
        <w:t>Она разрабатывает маркетинговый комплекс, который состоит из компонентов, находящихся под ее контролем: товар (в нашем случае –</w:t>
      </w:r>
      <w:r w:rsidR="00380320" w:rsidRPr="00653F66">
        <w:rPr>
          <w:rFonts w:ascii="Times New Roman" w:hAnsi="Times New Roman" w:cs="Times New Roman"/>
          <w:noProof/>
          <w:color w:val="000000"/>
          <w:szCs w:val="20"/>
        </w:rPr>
        <w:t xml:space="preserve"> </w:t>
      </w:r>
      <w:r w:rsidR="00B3051C" w:rsidRPr="00653F66">
        <w:rPr>
          <w:rFonts w:ascii="Times New Roman" w:hAnsi="Times New Roman" w:cs="Times New Roman"/>
          <w:noProof/>
          <w:color w:val="000000"/>
          <w:szCs w:val="20"/>
        </w:rPr>
        <w:t xml:space="preserve">строительные услуги), цена, сбыт и продвижение товара. </w:t>
      </w:r>
      <w:r w:rsidRPr="00653F66">
        <w:rPr>
          <w:rFonts w:ascii="Times New Roman" w:hAnsi="Times New Roman" w:cs="Times New Roman"/>
          <w:noProof/>
          <w:color w:val="000000"/>
          <w:szCs w:val="20"/>
        </w:rPr>
        <w:t xml:space="preserve">Для составления и приведения в действие оптимального маркетингового комплекса компания проводит анализ маркетинговой информации, планирование маркетинга, организацию службы маркетинга и маркетинговый контроль. С помощью этих действий компания следит за маркетинговой средой и приспосабливается к ее изменениям. </w:t>
      </w:r>
    </w:p>
    <w:p w:rsidR="00AA3BA9" w:rsidRPr="00653F66" w:rsidRDefault="00011C7C" w:rsidP="00380320">
      <w:pPr>
        <w:pStyle w:val="24"/>
        <w:widowControl w:val="0"/>
        <w:spacing w:line="360" w:lineRule="auto"/>
        <w:ind w:firstLine="709"/>
        <w:rPr>
          <w:rFonts w:ascii="Times New Roman" w:hAnsi="Times New Roman"/>
          <w:noProof/>
          <w:color w:val="000000"/>
        </w:rPr>
      </w:pPr>
      <w:r w:rsidRPr="00653F66">
        <w:rPr>
          <w:rFonts w:ascii="Times New Roman" w:hAnsi="Times New Roman"/>
          <w:noProof/>
          <w:color w:val="000000"/>
        </w:rPr>
        <w:t>Разработка маркетингового плана строительной компании</w:t>
      </w:r>
      <w:r w:rsidR="00AA3BA9" w:rsidRPr="00653F66">
        <w:rPr>
          <w:rFonts w:ascii="Times New Roman" w:hAnsi="Times New Roman"/>
          <w:noProof/>
          <w:color w:val="000000"/>
        </w:rPr>
        <w:t xml:space="preserve"> </w:t>
      </w:r>
      <w:r w:rsidRPr="00653F66">
        <w:rPr>
          <w:rFonts w:ascii="Times New Roman" w:hAnsi="Times New Roman"/>
          <w:noProof/>
          <w:color w:val="000000"/>
        </w:rPr>
        <w:t>описана</w:t>
      </w:r>
      <w:r w:rsidR="00AA3BA9" w:rsidRPr="00653F66">
        <w:rPr>
          <w:rFonts w:ascii="Times New Roman" w:hAnsi="Times New Roman"/>
          <w:noProof/>
          <w:color w:val="000000"/>
        </w:rPr>
        <w:t xml:space="preserve"> на основании методики</w:t>
      </w:r>
      <w:r w:rsidR="00380320" w:rsidRPr="00653F66">
        <w:rPr>
          <w:rFonts w:ascii="Times New Roman" w:hAnsi="Times New Roman"/>
          <w:noProof/>
          <w:color w:val="000000"/>
        </w:rPr>
        <w:t xml:space="preserve"> </w:t>
      </w:r>
      <w:r w:rsidR="00AA3BA9" w:rsidRPr="00653F66">
        <w:rPr>
          <w:rFonts w:ascii="Times New Roman" w:hAnsi="Times New Roman"/>
          <w:noProof/>
          <w:color w:val="000000"/>
        </w:rPr>
        <w:t xml:space="preserve">Ф. Котлера </w:t>
      </w:r>
      <w:r w:rsidR="00C904C2" w:rsidRPr="00653F66">
        <w:rPr>
          <w:rFonts w:ascii="Times New Roman" w:hAnsi="Times New Roman"/>
          <w:noProof/>
          <w:color w:val="000000"/>
        </w:rPr>
        <w:t>[</w:t>
      </w:r>
      <w:r w:rsidR="002337C6" w:rsidRPr="00653F66">
        <w:rPr>
          <w:rFonts w:ascii="Times New Roman" w:hAnsi="Times New Roman"/>
          <w:noProof/>
          <w:color w:val="000000"/>
        </w:rPr>
        <w:t>9</w:t>
      </w:r>
      <w:r w:rsidR="00AA3BA9" w:rsidRPr="00653F66">
        <w:rPr>
          <w:rFonts w:ascii="Times New Roman" w:hAnsi="Times New Roman"/>
          <w:noProof/>
          <w:color w:val="000000"/>
        </w:rPr>
        <w:t>, стр.125-131</w:t>
      </w:r>
      <w:r w:rsidR="00C904C2" w:rsidRPr="00653F66">
        <w:rPr>
          <w:rFonts w:ascii="Times New Roman" w:hAnsi="Times New Roman"/>
          <w:noProof/>
          <w:color w:val="000000"/>
        </w:rPr>
        <w:t>]</w:t>
      </w:r>
      <w:r w:rsidR="00AA3BA9" w:rsidRPr="00653F66">
        <w:rPr>
          <w:rFonts w:ascii="Times New Roman" w:hAnsi="Times New Roman"/>
          <w:noProof/>
          <w:color w:val="000000"/>
        </w:rPr>
        <w:t xml:space="preserve">. Методика представляет собой полноценное практическое руководство для составления маркетинговых планов и заслуживает подробного освещения в теоретической части дипломной работы. По этой методике, подробный маркетинговый план должен содержать следующие разделы: обзор плана маркетинговых мероприятий, текущее состояние рынка, угрозы и возможности (SWOT-анализ), задачи и проблемы, маркетинговые стратегии и маркетинговый комплекс, программы действий, бюджеты и порядок контроля. </w:t>
      </w:r>
    </w:p>
    <w:p w:rsidR="00AA3BA9" w:rsidRPr="00653F66" w:rsidRDefault="00AA3BA9" w:rsidP="00380320">
      <w:pPr>
        <w:widowControl w:val="0"/>
        <w:spacing w:line="360" w:lineRule="auto"/>
        <w:ind w:firstLine="709"/>
        <w:jc w:val="both"/>
        <w:rPr>
          <w:rFonts w:ascii="Times New Roman" w:hAnsi="Times New Roman" w:cs="Times New Roman"/>
          <w:noProof/>
          <w:color w:val="000000"/>
          <w:szCs w:val="20"/>
        </w:rPr>
      </w:pPr>
      <w:r w:rsidRPr="00653F66">
        <w:rPr>
          <w:rFonts w:ascii="Times New Roman" w:hAnsi="Times New Roman" w:cs="Times New Roman"/>
          <w:noProof/>
          <w:color w:val="000000"/>
          <w:szCs w:val="20"/>
        </w:rPr>
        <w:t>Маркетинговый план должен начинаться с резюме, в котором коротко описываются цели и предложения по их реализации. Ф. Котлер в своей работе приводит следующий пример.</w:t>
      </w:r>
      <w:r w:rsidR="007D7130" w:rsidRPr="00653F66">
        <w:rPr>
          <w:rFonts w:ascii="Times New Roman" w:hAnsi="Times New Roman" w:cs="Times New Roman"/>
          <w:noProof/>
          <w:color w:val="000000"/>
          <w:szCs w:val="20"/>
        </w:rPr>
        <w:t xml:space="preserve"> [9, стр. 125]</w:t>
      </w:r>
    </w:p>
    <w:p w:rsidR="00AA3BA9" w:rsidRPr="00653F66" w:rsidRDefault="00AA3BA9" w:rsidP="00380320">
      <w:pPr>
        <w:widowControl w:val="0"/>
        <w:spacing w:line="360" w:lineRule="auto"/>
        <w:ind w:firstLine="709"/>
        <w:jc w:val="both"/>
        <w:rPr>
          <w:rFonts w:ascii="Times New Roman" w:hAnsi="Times New Roman" w:cs="Times New Roman"/>
          <w:noProof/>
          <w:color w:val="000000"/>
          <w:szCs w:val="20"/>
        </w:rPr>
      </w:pPr>
      <w:r w:rsidRPr="00653F66">
        <w:rPr>
          <w:rFonts w:ascii="Times New Roman" w:hAnsi="Times New Roman" w:cs="Times New Roman"/>
          <w:noProof/>
          <w:color w:val="000000"/>
          <w:szCs w:val="20"/>
        </w:rPr>
        <w:t>«Маркетинговый план на 1999 год направлен на достижение значительного по сравнению с предыдущим годом увеличения объема продаж и прибыли компании. Предполагаемый объем продаж составляет 240 миллионов долларов, запланированная прибыль составляет 20% от объема продаж. Мы считаем, что этого роста можно достичь за счет уменьшения издержек производства, повышения уровня конкурентоспособности и совершенствования методов распространения товара. Чистая прибыль от основной деятельности составит 25 миллионов долларов, что на 25% выше, чем в прошлом году. Для достижения этих целей на стимулирование сбыта необходимо выделить 4,8 миллиона долларов или 2% от запланированного объема продаж. Расходы на рекламу должны составить 7,2 миллиона долларов или 3% от запланированного объема продаж...»</w:t>
      </w:r>
    </w:p>
    <w:p w:rsidR="00AA3BA9" w:rsidRPr="00653F66" w:rsidRDefault="00AA3BA9" w:rsidP="00380320">
      <w:pPr>
        <w:widowControl w:val="0"/>
        <w:spacing w:line="360" w:lineRule="auto"/>
        <w:ind w:firstLine="709"/>
        <w:jc w:val="both"/>
        <w:rPr>
          <w:rFonts w:ascii="Times New Roman" w:hAnsi="Times New Roman" w:cs="Times New Roman"/>
          <w:noProof/>
          <w:color w:val="000000"/>
          <w:szCs w:val="20"/>
        </w:rPr>
      </w:pPr>
      <w:r w:rsidRPr="00653F66">
        <w:rPr>
          <w:rFonts w:ascii="Times New Roman" w:hAnsi="Times New Roman" w:cs="Times New Roman"/>
          <w:noProof/>
          <w:color w:val="000000"/>
          <w:szCs w:val="20"/>
        </w:rPr>
        <w:t>Обзор плана маркетинговых мероприятий помогает высшему руководству вникнуть в основные положения плана. За обзором должно следовать оглавление.</w:t>
      </w:r>
    </w:p>
    <w:p w:rsidR="00AA3BA9" w:rsidRPr="00653F66" w:rsidRDefault="00AA3BA9" w:rsidP="00380320">
      <w:pPr>
        <w:widowControl w:val="0"/>
        <w:spacing w:line="360" w:lineRule="auto"/>
        <w:ind w:firstLine="709"/>
        <w:jc w:val="both"/>
        <w:rPr>
          <w:rFonts w:ascii="Times New Roman" w:hAnsi="Times New Roman" w:cs="Times New Roman"/>
          <w:noProof/>
          <w:color w:val="000000"/>
          <w:szCs w:val="20"/>
        </w:rPr>
      </w:pPr>
      <w:r w:rsidRPr="00653F66">
        <w:rPr>
          <w:rFonts w:ascii="Times New Roman" w:hAnsi="Times New Roman" w:cs="Times New Roman"/>
          <w:noProof/>
          <w:color w:val="000000"/>
          <w:szCs w:val="20"/>
        </w:rPr>
        <w:t xml:space="preserve">Для характеристики текущего состояния рынка </w:t>
      </w:r>
      <w:r w:rsidR="000B001B" w:rsidRPr="00653F66">
        <w:rPr>
          <w:rFonts w:ascii="Times New Roman" w:hAnsi="Times New Roman" w:cs="Times New Roman"/>
          <w:noProof/>
          <w:color w:val="000000"/>
          <w:szCs w:val="20"/>
        </w:rPr>
        <w:t xml:space="preserve">строительное </w:t>
      </w:r>
      <w:r w:rsidRPr="00653F66">
        <w:rPr>
          <w:rFonts w:ascii="Times New Roman" w:hAnsi="Times New Roman" w:cs="Times New Roman"/>
          <w:noProof/>
          <w:color w:val="000000"/>
          <w:szCs w:val="20"/>
        </w:rPr>
        <w:t xml:space="preserve">предприятие должно проводить маркетинговый аудит. </w:t>
      </w:r>
      <w:r w:rsidR="00B3051C" w:rsidRPr="00653F66">
        <w:rPr>
          <w:rFonts w:ascii="Times New Roman" w:hAnsi="Times New Roman" w:cs="Times New Roman"/>
          <w:noProof/>
          <w:color w:val="000000"/>
          <w:szCs w:val="20"/>
        </w:rPr>
        <w:t xml:space="preserve">Маркетинговый аудит – это систематическое всестороннее изучение деятельности, среды целей и стратегий компании для выявления проблем и возможностей компании. </w:t>
      </w:r>
      <w:r w:rsidRPr="00653F66">
        <w:rPr>
          <w:rFonts w:ascii="Times New Roman" w:hAnsi="Times New Roman" w:cs="Times New Roman"/>
          <w:noProof/>
          <w:color w:val="000000"/>
          <w:szCs w:val="20"/>
        </w:rPr>
        <w:t>Маркетинговый аудит состоит из следующих разделов:</w:t>
      </w:r>
    </w:p>
    <w:p w:rsidR="00AA3BA9" w:rsidRPr="00653F66" w:rsidRDefault="00AA3BA9" w:rsidP="00380320">
      <w:pPr>
        <w:widowControl w:val="0"/>
        <w:numPr>
          <w:ilvl w:val="0"/>
          <w:numId w:val="28"/>
        </w:numPr>
        <w:tabs>
          <w:tab w:val="clear" w:pos="360"/>
          <w:tab w:val="num" w:pos="720"/>
        </w:tabs>
        <w:spacing w:line="360" w:lineRule="auto"/>
        <w:ind w:left="0" w:firstLine="709"/>
        <w:jc w:val="both"/>
        <w:rPr>
          <w:rFonts w:ascii="Times New Roman" w:hAnsi="Times New Roman" w:cs="Times New Roman"/>
          <w:noProof/>
          <w:color w:val="000000"/>
          <w:szCs w:val="20"/>
        </w:rPr>
      </w:pPr>
      <w:r w:rsidRPr="00653F66">
        <w:rPr>
          <w:rFonts w:ascii="Times New Roman" w:hAnsi="Times New Roman" w:cs="Times New Roman"/>
          <w:noProof/>
          <w:color w:val="000000"/>
          <w:szCs w:val="20"/>
        </w:rPr>
        <w:t>Аудит маркетинговой среды (макросреда и микросреда).</w:t>
      </w:r>
    </w:p>
    <w:p w:rsidR="00DF6847" w:rsidRPr="00653F66" w:rsidRDefault="002C6223" w:rsidP="00380320">
      <w:pPr>
        <w:widowControl w:val="0"/>
        <w:spacing w:line="360" w:lineRule="auto"/>
        <w:ind w:firstLine="709"/>
        <w:jc w:val="both"/>
        <w:rPr>
          <w:rFonts w:ascii="Times New Roman" w:hAnsi="Times New Roman" w:cs="Times New Roman"/>
          <w:noProof/>
          <w:color w:val="000000"/>
          <w:szCs w:val="20"/>
        </w:rPr>
      </w:pPr>
      <w:r w:rsidRPr="00653F66">
        <w:rPr>
          <w:rFonts w:ascii="Times New Roman" w:hAnsi="Times New Roman" w:cs="Times New Roman"/>
          <w:noProof/>
          <w:color w:val="000000"/>
          <w:szCs w:val="20"/>
        </w:rPr>
        <w:t>Факторы макросреды маркетинга строительства</w:t>
      </w:r>
      <w:r w:rsidR="00B47F2A" w:rsidRPr="00653F66">
        <w:rPr>
          <w:rFonts w:ascii="Times New Roman" w:hAnsi="Times New Roman" w:cs="Times New Roman"/>
          <w:noProof/>
          <w:color w:val="000000"/>
          <w:szCs w:val="20"/>
        </w:rPr>
        <w:t xml:space="preserve"> можно объединить в следующие группы: демографические, экономические, политические</w:t>
      </w:r>
      <w:r w:rsidR="001E0D78" w:rsidRPr="00653F66">
        <w:rPr>
          <w:rFonts w:ascii="Times New Roman" w:hAnsi="Times New Roman" w:cs="Times New Roman"/>
          <w:noProof/>
          <w:color w:val="000000"/>
          <w:szCs w:val="20"/>
        </w:rPr>
        <w:t>, экологические, научно-технические и факторы культурного окружения.</w:t>
      </w:r>
    </w:p>
    <w:p w:rsidR="001E0D78" w:rsidRPr="00653F66" w:rsidRDefault="001E0D78" w:rsidP="00380320">
      <w:pPr>
        <w:widowControl w:val="0"/>
        <w:spacing w:line="360" w:lineRule="auto"/>
        <w:ind w:firstLine="709"/>
        <w:jc w:val="both"/>
        <w:rPr>
          <w:rFonts w:ascii="Times New Roman" w:hAnsi="Times New Roman" w:cs="Times New Roman"/>
          <w:noProof/>
          <w:color w:val="000000"/>
          <w:szCs w:val="20"/>
        </w:rPr>
      </w:pPr>
      <w:r w:rsidRPr="00653F66">
        <w:rPr>
          <w:rFonts w:ascii="Times New Roman" w:hAnsi="Times New Roman" w:cs="Times New Roman"/>
          <w:noProof/>
          <w:color w:val="000000"/>
          <w:szCs w:val="20"/>
        </w:rPr>
        <w:t>Влияние демографических факторов на маркетинг строительства многоаспектно</w:t>
      </w:r>
      <w:r w:rsidR="00B81826" w:rsidRPr="00653F66">
        <w:rPr>
          <w:rFonts w:ascii="Times New Roman" w:hAnsi="Times New Roman" w:cs="Times New Roman"/>
          <w:noProof/>
          <w:color w:val="000000"/>
          <w:szCs w:val="20"/>
        </w:rPr>
        <w:t>, например</w:t>
      </w:r>
      <w:r w:rsidRPr="00653F66">
        <w:rPr>
          <w:rFonts w:ascii="Times New Roman" w:hAnsi="Times New Roman" w:cs="Times New Roman"/>
          <w:noProof/>
          <w:color w:val="000000"/>
          <w:szCs w:val="20"/>
        </w:rPr>
        <w:t>:</w:t>
      </w:r>
    </w:p>
    <w:p w:rsidR="001E0D78" w:rsidRPr="00653F66" w:rsidRDefault="001E0D78" w:rsidP="00380320">
      <w:pPr>
        <w:widowControl w:val="0"/>
        <w:spacing w:line="360" w:lineRule="auto"/>
        <w:ind w:firstLine="709"/>
        <w:jc w:val="both"/>
        <w:rPr>
          <w:rFonts w:ascii="Times New Roman" w:hAnsi="Times New Roman" w:cs="Times New Roman"/>
          <w:noProof/>
          <w:color w:val="000000"/>
          <w:szCs w:val="20"/>
        </w:rPr>
      </w:pPr>
      <w:r w:rsidRPr="00653F66">
        <w:rPr>
          <w:rFonts w:ascii="Times New Roman" w:hAnsi="Times New Roman" w:cs="Times New Roman"/>
          <w:noProof/>
          <w:color w:val="000000"/>
          <w:szCs w:val="20"/>
        </w:rPr>
        <w:t>1) рост численности населения при благоприятной экономической конъюнктуре стимулирует увеличение спроса на жилищное строительство</w:t>
      </w:r>
      <w:r w:rsidR="00A117EC" w:rsidRPr="00653F66">
        <w:rPr>
          <w:rFonts w:ascii="Times New Roman" w:hAnsi="Times New Roman" w:cs="Times New Roman"/>
          <w:noProof/>
          <w:color w:val="000000"/>
          <w:szCs w:val="20"/>
        </w:rPr>
        <w:t>;</w:t>
      </w:r>
    </w:p>
    <w:p w:rsidR="00A117EC" w:rsidRPr="00653F66" w:rsidRDefault="00A117EC" w:rsidP="00380320">
      <w:pPr>
        <w:widowControl w:val="0"/>
        <w:spacing w:line="360" w:lineRule="auto"/>
        <w:ind w:firstLine="709"/>
        <w:jc w:val="both"/>
        <w:rPr>
          <w:rFonts w:ascii="Times New Roman" w:hAnsi="Times New Roman" w:cs="Times New Roman"/>
          <w:noProof/>
          <w:color w:val="000000"/>
          <w:szCs w:val="20"/>
        </w:rPr>
      </w:pPr>
      <w:r w:rsidRPr="00653F66">
        <w:rPr>
          <w:rFonts w:ascii="Times New Roman" w:hAnsi="Times New Roman" w:cs="Times New Roman"/>
          <w:noProof/>
          <w:color w:val="000000"/>
          <w:szCs w:val="20"/>
        </w:rPr>
        <w:t xml:space="preserve">2) </w:t>
      </w:r>
      <w:r w:rsidR="00DA4BD5" w:rsidRPr="00653F66">
        <w:rPr>
          <w:rFonts w:ascii="Times New Roman" w:hAnsi="Times New Roman" w:cs="Times New Roman"/>
          <w:noProof/>
          <w:color w:val="000000"/>
          <w:szCs w:val="20"/>
        </w:rPr>
        <w:t xml:space="preserve">изменение половозрастной структуры населения существенно влияет на сдвиги в сфере строительства </w:t>
      </w:r>
      <w:r w:rsidR="00B81826" w:rsidRPr="00653F66">
        <w:rPr>
          <w:rFonts w:ascii="Times New Roman" w:hAnsi="Times New Roman" w:cs="Times New Roman"/>
          <w:noProof/>
          <w:color w:val="000000"/>
          <w:szCs w:val="20"/>
        </w:rPr>
        <w:t>объектов социально-культурного значения;</w:t>
      </w:r>
    </w:p>
    <w:p w:rsidR="00B81826" w:rsidRPr="00653F66" w:rsidRDefault="00B81826" w:rsidP="00380320">
      <w:pPr>
        <w:widowControl w:val="0"/>
        <w:spacing w:line="360" w:lineRule="auto"/>
        <w:ind w:firstLine="709"/>
        <w:jc w:val="both"/>
        <w:rPr>
          <w:rFonts w:ascii="Times New Roman" w:hAnsi="Times New Roman" w:cs="Times New Roman"/>
          <w:noProof/>
          <w:color w:val="000000"/>
          <w:szCs w:val="20"/>
        </w:rPr>
      </w:pPr>
      <w:r w:rsidRPr="00653F66">
        <w:rPr>
          <w:rFonts w:ascii="Times New Roman" w:hAnsi="Times New Roman" w:cs="Times New Roman"/>
          <w:noProof/>
          <w:color w:val="000000"/>
          <w:szCs w:val="20"/>
        </w:rPr>
        <w:t>3) уменьшение количества членов среднестатистической семьи может, при прочих равных условиях привести к деформации спроса на строительную про</w:t>
      </w:r>
      <w:r w:rsidR="002B7C4C" w:rsidRPr="00653F66">
        <w:rPr>
          <w:rFonts w:ascii="Times New Roman" w:hAnsi="Times New Roman" w:cs="Times New Roman"/>
          <w:noProof/>
          <w:color w:val="000000"/>
          <w:szCs w:val="20"/>
        </w:rPr>
        <w:t>дукцию и т.д.</w:t>
      </w:r>
    </w:p>
    <w:p w:rsidR="00B81826" w:rsidRPr="00653F66" w:rsidRDefault="00B81826" w:rsidP="00380320">
      <w:pPr>
        <w:widowControl w:val="0"/>
        <w:spacing w:line="360" w:lineRule="auto"/>
        <w:ind w:firstLine="709"/>
        <w:jc w:val="both"/>
        <w:rPr>
          <w:rFonts w:ascii="Times New Roman" w:hAnsi="Times New Roman" w:cs="Times New Roman"/>
          <w:noProof/>
          <w:color w:val="000000"/>
          <w:szCs w:val="20"/>
        </w:rPr>
      </w:pPr>
      <w:r w:rsidRPr="00653F66">
        <w:rPr>
          <w:rFonts w:ascii="Times New Roman" w:hAnsi="Times New Roman" w:cs="Times New Roman"/>
          <w:noProof/>
          <w:color w:val="000000"/>
          <w:szCs w:val="20"/>
        </w:rPr>
        <w:t xml:space="preserve">Самое радикальное воздействие на маркетинг строительства оказывает </w:t>
      </w:r>
      <w:r w:rsidR="005972C2" w:rsidRPr="00653F66">
        <w:rPr>
          <w:rFonts w:ascii="Times New Roman" w:hAnsi="Times New Roman" w:cs="Times New Roman"/>
          <w:noProof/>
          <w:color w:val="000000"/>
          <w:szCs w:val="20"/>
        </w:rPr>
        <w:t xml:space="preserve">экономическая среда, которая включает: </w:t>
      </w:r>
      <w:r w:rsidR="0094593E" w:rsidRPr="00653F66">
        <w:rPr>
          <w:rFonts w:ascii="Times New Roman" w:hAnsi="Times New Roman" w:cs="Times New Roman"/>
          <w:noProof/>
          <w:color w:val="000000"/>
          <w:szCs w:val="20"/>
        </w:rPr>
        <w:t xml:space="preserve">общее состояние экономической конъюнктуры; уровень деловой активности в целом и в инвестиционной сфере в частности; степень экономической либерализации и государственного </w:t>
      </w:r>
      <w:r w:rsidR="00910BCC" w:rsidRPr="00653F66">
        <w:rPr>
          <w:rFonts w:ascii="Times New Roman" w:hAnsi="Times New Roman" w:cs="Times New Roman"/>
          <w:noProof/>
          <w:color w:val="000000"/>
          <w:szCs w:val="20"/>
        </w:rPr>
        <w:t>вмешательства в деятельность строительных организаций; открытость экономики для иностранных</w:t>
      </w:r>
      <w:r w:rsidR="00EB30DB" w:rsidRPr="00653F66">
        <w:rPr>
          <w:rFonts w:ascii="Times New Roman" w:hAnsi="Times New Roman" w:cs="Times New Roman"/>
          <w:noProof/>
          <w:color w:val="000000"/>
          <w:szCs w:val="20"/>
        </w:rPr>
        <w:t xml:space="preserve"> инвесторов и возможности международного обмена; занятость населения и уровень сбережения хозяйств, экономическая политика государства и т.д.</w:t>
      </w:r>
    </w:p>
    <w:p w:rsidR="00EB30DB" w:rsidRPr="00653F66" w:rsidRDefault="00EB30DB" w:rsidP="00380320">
      <w:pPr>
        <w:widowControl w:val="0"/>
        <w:spacing w:line="360" w:lineRule="auto"/>
        <w:ind w:firstLine="709"/>
        <w:jc w:val="both"/>
        <w:rPr>
          <w:rFonts w:ascii="Times New Roman" w:hAnsi="Times New Roman" w:cs="Times New Roman"/>
          <w:noProof/>
          <w:color w:val="000000"/>
          <w:szCs w:val="20"/>
        </w:rPr>
      </w:pPr>
      <w:r w:rsidRPr="00653F66">
        <w:rPr>
          <w:rFonts w:ascii="Times New Roman" w:hAnsi="Times New Roman" w:cs="Times New Roman"/>
          <w:noProof/>
          <w:color w:val="000000"/>
          <w:szCs w:val="20"/>
        </w:rPr>
        <w:t xml:space="preserve">Политическая среда маркетинга строительства </w:t>
      </w:r>
      <w:r w:rsidR="00B3051C" w:rsidRPr="00653F66">
        <w:rPr>
          <w:rFonts w:ascii="Times New Roman" w:hAnsi="Times New Roman" w:cs="Times New Roman"/>
          <w:noProof/>
          <w:color w:val="000000"/>
          <w:szCs w:val="20"/>
        </w:rPr>
        <w:t>мало,</w:t>
      </w:r>
      <w:r w:rsidRPr="00653F66">
        <w:rPr>
          <w:rFonts w:ascii="Times New Roman" w:hAnsi="Times New Roman" w:cs="Times New Roman"/>
          <w:noProof/>
          <w:color w:val="000000"/>
          <w:szCs w:val="20"/>
        </w:rPr>
        <w:t xml:space="preserve"> чем отличается от политической среды предпринимательства вообще. Во всех отношениях для строительства особенно важна политическая стабильность</w:t>
      </w:r>
      <w:r w:rsidR="000F786F" w:rsidRPr="00653F66">
        <w:rPr>
          <w:rFonts w:ascii="Times New Roman" w:hAnsi="Times New Roman" w:cs="Times New Roman"/>
          <w:noProof/>
          <w:color w:val="000000"/>
          <w:szCs w:val="20"/>
        </w:rPr>
        <w:t>, так как предпринимательские инвестиции чаще всего носят долговременный характер.</w:t>
      </w:r>
    </w:p>
    <w:p w:rsidR="0017126C" w:rsidRPr="00653F66" w:rsidRDefault="0017126C" w:rsidP="00380320">
      <w:pPr>
        <w:widowControl w:val="0"/>
        <w:spacing w:line="360" w:lineRule="auto"/>
        <w:ind w:firstLine="709"/>
        <w:jc w:val="both"/>
        <w:rPr>
          <w:rFonts w:ascii="Times New Roman" w:hAnsi="Times New Roman" w:cs="Times New Roman"/>
          <w:noProof/>
          <w:color w:val="000000"/>
          <w:szCs w:val="20"/>
        </w:rPr>
      </w:pPr>
      <w:r w:rsidRPr="00653F66">
        <w:rPr>
          <w:rFonts w:ascii="Times New Roman" w:hAnsi="Times New Roman" w:cs="Times New Roman"/>
          <w:noProof/>
          <w:color w:val="000000"/>
          <w:szCs w:val="20"/>
        </w:rPr>
        <w:t>Влияние экологических факторов на маркетинг строительства трудно переоценить, поскольку никакой крупный инвестиционный проект не обходится без экологической экспертизы.</w:t>
      </w:r>
    </w:p>
    <w:p w:rsidR="0017126C" w:rsidRPr="00653F66" w:rsidRDefault="0017126C" w:rsidP="00380320">
      <w:pPr>
        <w:widowControl w:val="0"/>
        <w:spacing w:line="360" w:lineRule="auto"/>
        <w:ind w:firstLine="709"/>
        <w:jc w:val="both"/>
        <w:rPr>
          <w:rFonts w:ascii="Times New Roman" w:hAnsi="Times New Roman" w:cs="Times New Roman"/>
          <w:noProof/>
          <w:color w:val="000000"/>
          <w:szCs w:val="20"/>
        </w:rPr>
      </w:pPr>
      <w:r w:rsidRPr="00653F66">
        <w:rPr>
          <w:rFonts w:ascii="Times New Roman" w:hAnsi="Times New Roman" w:cs="Times New Roman"/>
          <w:noProof/>
          <w:color w:val="000000"/>
          <w:szCs w:val="20"/>
        </w:rPr>
        <w:t>Маркетинг в строительстве берет на вооружение факторы научно-технического прогресса</w:t>
      </w:r>
      <w:r w:rsidR="00DC2120" w:rsidRPr="00653F66">
        <w:rPr>
          <w:rFonts w:ascii="Times New Roman" w:hAnsi="Times New Roman" w:cs="Times New Roman"/>
          <w:noProof/>
          <w:color w:val="000000"/>
          <w:szCs w:val="20"/>
        </w:rPr>
        <w:t>, способствующие повышению уровня качества жизни населения.</w:t>
      </w:r>
    </w:p>
    <w:p w:rsidR="00DC2120" w:rsidRPr="00653F66" w:rsidRDefault="00DC2120" w:rsidP="00380320">
      <w:pPr>
        <w:widowControl w:val="0"/>
        <w:spacing w:line="360" w:lineRule="auto"/>
        <w:ind w:firstLine="709"/>
        <w:jc w:val="both"/>
        <w:rPr>
          <w:rFonts w:ascii="Times New Roman" w:hAnsi="Times New Roman" w:cs="Times New Roman"/>
          <w:noProof/>
          <w:color w:val="000000"/>
          <w:szCs w:val="20"/>
        </w:rPr>
      </w:pPr>
      <w:r w:rsidRPr="00653F66">
        <w:rPr>
          <w:rFonts w:ascii="Times New Roman" w:hAnsi="Times New Roman" w:cs="Times New Roman"/>
          <w:noProof/>
          <w:color w:val="000000"/>
          <w:szCs w:val="20"/>
        </w:rPr>
        <w:t>Из факторов культурного окружения в маркетинге отечественного строительства можно отметить</w:t>
      </w:r>
      <w:r w:rsidR="00FE09BE" w:rsidRPr="00653F66">
        <w:rPr>
          <w:rFonts w:ascii="Times New Roman" w:hAnsi="Times New Roman" w:cs="Times New Roman"/>
          <w:noProof/>
          <w:color w:val="000000"/>
          <w:szCs w:val="20"/>
        </w:rPr>
        <w:t>, что достаточно быстрая урбанизация российского общества привела к стиранию национальных традиций и появлению множества типовых зданий и даже так называемых «городов-близнецов».</w:t>
      </w:r>
    </w:p>
    <w:p w:rsidR="005B0195" w:rsidRPr="00653F66" w:rsidRDefault="005B0195" w:rsidP="00380320">
      <w:pPr>
        <w:widowControl w:val="0"/>
        <w:spacing w:line="360" w:lineRule="auto"/>
        <w:ind w:firstLine="709"/>
        <w:jc w:val="both"/>
        <w:rPr>
          <w:rFonts w:ascii="Times New Roman" w:hAnsi="Times New Roman" w:cs="Times New Roman"/>
          <w:noProof/>
          <w:color w:val="000000"/>
          <w:szCs w:val="20"/>
        </w:rPr>
      </w:pPr>
      <w:r w:rsidRPr="00653F66">
        <w:rPr>
          <w:rFonts w:ascii="Times New Roman" w:hAnsi="Times New Roman" w:cs="Times New Roman"/>
          <w:noProof/>
          <w:color w:val="000000"/>
          <w:szCs w:val="20"/>
        </w:rPr>
        <w:t xml:space="preserve">Основными факторами микросреды маркетинга являются: </w:t>
      </w:r>
      <w:r w:rsidR="00D706BA" w:rsidRPr="00653F66">
        <w:rPr>
          <w:rFonts w:ascii="Times New Roman" w:hAnsi="Times New Roman" w:cs="Times New Roman"/>
          <w:noProof/>
          <w:color w:val="000000"/>
          <w:szCs w:val="20"/>
        </w:rPr>
        <w:t>заказчики, поставщики, субподрядчики, конкуренты, коммерческие посредники. В условиях рыночной экономики строительная организация имеет достаточную степень свободы в выборе элементов микросреды маркетинга. Но эту свободу не стоит преувеличивать, так как ресурсы общества всегда ограничены, а в силу этого ограничена и свобода выбора</w:t>
      </w:r>
      <w:r w:rsidR="00CF36A8" w:rsidRPr="00653F66">
        <w:rPr>
          <w:rFonts w:ascii="Times New Roman" w:hAnsi="Times New Roman" w:cs="Times New Roman"/>
          <w:noProof/>
          <w:color w:val="000000"/>
          <w:szCs w:val="20"/>
        </w:rPr>
        <w:t>. Выбор заказчика, например, может быть ограничен сложившейся специализацией строительной организации, неизбежной локализацией строительства и т.д. Аналогичные ограничения накладываются на выбор поставщиков, субподрядчиков и коммерческих посредников</w:t>
      </w:r>
      <w:r w:rsidR="00B22AFE" w:rsidRPr="00653F66">
        <w:rPr>
          <w:rFonts w:ascii="Times New Roman" w:hAnsi="Times New Roman" w:cs="Times New Roman"/>
          <w:noProof/>
          <w:color w:val="000000"/>
          <w:szCs w:val="20"/>
        </w:rPr>
        <w:t>. Что касается конкурентов, то их, как правило, не выбирают, за исключением случаев выхода на новые рынки. Строительная организация в какой-то степени может воздействовать на конкурентов, вступая с ними в борьбу или сговор.</w:t>
      </w:r>
    </w:p>
    <w:p w:rsidR="00AA3BA9" w:rsidRPr="00653F66" w:rsidRDefault="00581528" w:rsidP="00380320">
      <w:pPr>
        <w:widowControl w:val="0"/>
        <w:numPr>
          <w:ilvl w:val="0"/>
          <w:numId w:val="28"/>
        </w:numPr>
        <w:tabs>
          <w:tab w:val="clear" w:pos="360"/>
          <w:tab w:val="num" w:pos="1080"/>
        </w:tabs>
        <w:spacing w:line="360" w:lineRule="auto"/>
        <w:ind w:left="0" w:firstLine="709"/>
        <w:jc w:val="both"/>
        <w:rPr>
          <w:rFonts w:ascii="Times New Roman" w:hAnsi="Times New Roman" w:cs="Times New Roman"/>
          <w:noProof/>
          <w:color w:val="000000"/>
          <w:szCs w:val="20"/>
        </w:rPr>
      </w:pPr>
      <w:r w:rsidRPr="00653F66">
        <w:rPr>
          <w:rFonts w:ascii="Times New Roman" w:hAnsi="Times New Roman" w:cs="Times New Roman"/>
          <w:noProof/>
          <w:color w:val="000000"/>
          <w:szCs w:val="20"/>
        </w:rPr>
        <w:t>Аудит маркетинговой стратегии: цели компании, задач маркетинга, бюджета.</w:t>
      </w:r>
    </w:p>
    <w:p w:rsidR="00AA3BA9" w:rsidRPr="00653F66" w:rsidRDefault="00581528" w:rsidP="00380320">
      <w:pPr>
        <w:widowControl w:val="0"/>
        <w:numPr>
          <w:ilvl w:val="0"/>
          <w:numId w:val="28"/>
        </w:numPr>
        <w:tabs>
          <w:tab w:val="clear" w:pos="360"/>
          <w:tab w:val="num" w:pos="1080"/>
        </w:tabs>
        <w:spacing w:line="360" w:lineRule="auto"/>
        <w:ind w:left="0" w:firstLine="709"/>
        <w:jc w:val="both"/>
        <w:rPr>
          <w:rFonts w:ascii="Times New Roman" w:hAnsi="Times New Roman" w:cs="Times New Roman"/>
          <w:noProof/>
          <w:color w:val="000000"/>
          <w:szCs w:val="20"/>
        </w:rPr>
      </w:pPr>
      <w:r w:rsidRPr="00653F66">
        <w:rPr>
          <w:rFonts w:ascii="Times New Roman" w:hAnsi="Times New Roman" w:cs="Times New Roman"/>
          <w:noProof/>
          <w:color w:val="000000"/>
          <w:szCs w:val="20"/>
        </w:rPr>
        <w:t>Аудит организации маркетинга: структуры службы маркетинга, функциональной эффективности службы</w:t>
      </w:r>
      <w:r w:rsidR="0023263A" w:rsidRPr="00653F66">
        <w:rPr>
          <w:rFonts w:ascii="Times New Roman" w:hAnsi="Times New Roman" w:cs="Times New Roman"/>
          <w:noProof/>
          <w:color w:val="000000"/>
          <w:szCs w:val="20"/>
        </w:rPr>
        <w:t>, согласованности действий.</w:t>
      </w:r>
    </w:p>
    <w:p w:rsidR="00AA3BA9" w:rsidRPr="00653F66" w:rsidRDefault="0023263A" w:rsidP="00380320">
      <w:pPr>
        <w:widowControl w:val="0"/>
        <w:numPr>
          <w:ilvl w:val="0"/>
          <w:numId w:val="28"/>
        </w:numPr>
        <w:tabs>
          <w:tab w:val="clear" w:pos="360"/>
          <w:tab w:val="num" w:pos="1080"/>
        </w:tabs>
        <w:spacing w:line="360" w:lineRule="auto"/>
        <w:ind w:left="0" w:firstLine="709"/>
        <w:jc w:val="both"/>
        <w:rPr>
          <w:rFonts w:ascii="Times New Roman" w:hAnsi="Times New Roman" w:cs="Times New Roman"/>
          <w:noProof/>
          <w:color w:val="000000"/>
          <w:szCs w:val="20"/>
        </w:rPr>
      </w:pPr>
      <w:r w:rsidRPr="00653F66">
        <w:rPr>
          <w:rFonts w:ascii="Times New Roman" w:hAnsi="Times New Roman" w:cs="Times New Roman"/>
          <w:noProof/>
          <w:color w:val="000000"/>
          <w:szCs w:val="20"/>
        </w:rPr>
        <w:t>Аудит систем маркетинга: информационной, планирования, контроля, разработки новой продукции.</w:t>
      </w:r>
    </w:p>
    <w:p w:rsidR="00AA3BA9" w:rsidRPr="00653F66" w:rsidRDefault="0023263A" w:rsidP="00380320">
      <w:pPr>
        <w:widowControl w:val="0"/>
        <w:numPr>
          <w:ilvl w:val="0"/>
          <w:numId w:val="28"/>
        </w:numPr>
        <w:tabs>
          <w:tab w:val="clear" w:pos="360"/>
          <w:tab w:val="num" w:pos="1080"/>
        </w:tabs>
        <w:spacing w:line="360" w:lineRule="auto"/>
        <w:ind w:left="0" w:firstLine="709"/>
        <w:jc w:val="both"/>
        <w:rPr>
          <w:rFonts w:ascii="Times New Roman" w:hAnsi="Times New Roman" w:cs="Times New Roman"/>
          <w:noProof/>
          <w:color w:val="000000"/>
          <w:szCs w:val="20"/>
        </w:rPr>
      </w:pPr>
      <w:r w:rsidRPr="00653F66">
        <w:rPr>
          <w:rFonts w:ascii="Times New Roman" w:hAnsi="Times New Roman" w:cs="Times New Roman"/>
          <w:noProof/>
          <w:color w:val="000000"/>
          <w:szCs w:val="20"/>
        </w:rPr>
        <w:t>Аудит эффективности маркетинга: прибыли и издержек.</w:t>
      </w:r>
    </w:p>
    <w:p w:rsidR="00AA3BA9" w:rsidRPr="00653F66" w:rsidRDefault="00CB14D4" w:rsidP="00380320">
      <w:pPr>
        <w:widowControl w:val="0"/>
        <w:numPr>
          <w:ilvl w:val="0"/>
          <w:numId w:val="28"/>
        </w:numPr>
        <w:tabs>
          <w:tab w:val="clear" w:pos="360"/>
          <w:tab w:val="num" w:pos="1080"/>
        </w:tabs>
        <w:spacing w:line="360" w:lineRule="auto"/>
        <w:ind w:left="0" w:firstLine="709"/>
        <w:jc w:val="both"/>
        <w:rPr>
          <w:rFonts w:ascii="Times New Roman" w:hAnsi="Times New Roman" w:cs="Times New Roman"/>
          <w:noProof/>
          <w:color w:val="000000"/>
          <w:szCs w:val="20"/>
        </w:rPr>
      </w:pPr>
      <w:r w:rsidRPr="00653F66">
        <w:rPr>
          <w:rFonts w:ascii="Times New Roman" w:hAnsi="Times New Roman" w:cs="Times New Roman"/>
          <w:noProof/>
          <w:color w:val="000000"/>
          <w:szCs w:val="20"/>
        </w:rPr>
        <w:t>Аудит функций маркетинга: строительных услуг, ценовой политики, каналов продвиже</w:t>
      </w:r>
      <w:r w:rsidR="002B7C4C" w:rsidRPr="00653F66">
        <w:rPr>
          <w:rFonts w:ascii="Times New Roman" w:hAnsi="Times New Roman" w:cs="Times New Roman"/>
          <w:noProof/>
          <w:color w:val="000000"/>
          <w:szCs w:val="20"/>
        </w:rPr>
        <w:t>ния и распространения</w:t>
      </w:r>
      <w:r w:rsidRPr="00653F66">
        <w:rPr>
          <w:rFonts w:ascii="Times New Roman" w:hAnsi="Times New Roman" w:cs="Times New Roman"/>
          <w:noProof/>
          <w:color w:val="000000"/>
          <w:szCs w:val="20"/>
        </w:rPr>
        <w:t>, служб сбыта.</w:t>
      </w:r>
    </w:p>
    <w:p w:rsidR="00380320" w:rsidRPr="00653F66" w:rsidRDefault="00AA3BA9" w:rsidP="00380320">
      <w:pPr>
        <w:widowControl w:val="0"/>
        <w:spacing w:line="360" w:lineRule="auto"/>
        <w:ind w:firstLine="709"/>
        <w:jc w:val="both"/>
        <w:rPr>
          <w:rFonts w:ascii="Times New Roman" w:hAnsi="Times New Roman" w:cs="Times New Roman"/>
          <w:noProof/>
          <w:color w:val="000000"/>
          <w:szCs w:val="20"/>
        </w:rPr>
      </w:pPr>
      <w:r w:rsidRPr="00653F66">
        <w:rPr>
          <w:rFonts w:ascii="Times New Roman" w:hAnsi="Times New Roman" w:cs="Times New Roman"/>
          <w:noProof/>
          <w:color w:val="000000"/>
          <w:szCs w:val="20"/>
        </w:rPr>
        <w:t xml:space="preserve">Раздел SWOT-анализа основан на результатах аудита маркетинга. Это короткий список ключевых факторов успеха, сильных и слабых сторон, по сравнению с конкурентами. </w:t>
      </w:r>
    </w:p>
    <w:p w:rsidR="00AA3BA9" w:rsidRPr="00653F66" w:rsidRDefault="00AA3BA9" w:rsidP="00380320">
      <w:pPr>
        <w:pStyle w:val="a5"/>
        <w:widowControl w:val="0"/>
        <w:spacing w:line="360" w:lineRule="auto"/>
        <w:ind w:firstLine="709"/>
        <w:jc w:val="both"/>
        <w:rPr>
          <w:rFonts w:ascii="Times New Roman" w:hAnsi="Times New Roman" w:cs="Times New Roman"/>
          <w:noProof/>
          <w:sz w:val="28"/>
        </w:rPr>
      </w:pPr>
      <w:r w:rsidRPr="00653F66">
        <w:rPr>
          <w:rFonts w:ascii="Times New Roman" w:hAnsi="Times New Roman" w:cs="Times New Roman"/>
          <w:noProof/>
          <w:sz w:val="28"/>
        </w:rPr>
        <w:t>Для проведения конкурентного анализа отрасли необходимо однозначно определить всех предпринимателей, которых можно отнести к кругу реальных или потенциальных конкурентов. Изучение последних имеет особенное значение в условиях быстрого расширения рынка, высокой рентабельности и сравнительно легкого доступа на рынок и должно быть направлено на следующие области:</w:t>
      </w:r>
    </w:p>
    <w:p w:rsidR="00AA3BA9" w:rsidRPr="00653F66" w:rsidRDefault="00AA3BA9" w:rsidP="00380320">
      <w:pPr>
        <w:widowControl w:val="0"/>
        <w:numPr>
          <w:ilvl w:val="1"/>
          <w:numId w:val="7"/>
        </w:numPr>
        <w:tabs>
          <w:tab w:val="clear" w:pos="360"/>
          <w:tab w:val="left"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возможные стратегии конкурентов;</w:t>
      </w:r>
    </w:p>
    <w:p w:rsidR="00AA3BA9" w:rsidRPr="00653F66" w:rsidRDefault="00AA3BA9" w:rsidP="00380320">
      <w:pPr>
        <w:widowControl w:val="0"/>
        <w:numPr>
          <w:ilvl w:val="1"/>
          <w:numId w:val="7"/>
        </w:numPr>
        <w:tabs>
          <w:tab w:val="clear" w:pos="360"/>
          <w:tab w:val="left"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текущее положение конкурентов;</w:t>
      </w:r>
    </w:p>
    <w:p w:rsidR="00AA3BA9" w:rsidRPr="00653F66" w:rsidRDefault="00AA3BA9" w:rsidP="00380320">
      <w:pPr>
        <w:widowControl w:val="0"/>
        <w:numPr>
          <w:ilvl w:val="1"/>
          <w:numId w:val="7"/>
        </w:numPr>
        <w:tabs>
          <w:tab w:val="clear" w:pos="360"/>
          <w:tab w:val="left"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финансовые возможности;</w:t>
      </w:r>
    </w:p>
    <w:p w:rsidR="00AA3BA9" w:rsidRPr="00653F66" w:rsidRDefault="00AA3BA9" w:rsidP="00380320">
      <w:pPr>
        <w:widowControl w:val="0"/>
        <w:numPr>
          <w:ilvl w:val="1"/>
          <w:numId w:val="7"/>
        </w:numPr>
        <w:tabs>
          <w:tab w:val="clear" w:pos="360"/>
          <w:tab w:val="left"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предпринимательская философия и культура;</w:t>
      </w:r>
    </w:p>
    <w:p w:rsidR="00AA3BA9" w:rsidRPr="00653F66" w:rsidRDefault="00AA3BA9" w:rsidP="00380320">
      <w:pPr>
        <w:widowControl w:val="0"/>
        <w:numPr>
          <w:ilvl w:val="1"/>
          <w:numId w:val="7"/>
        </w:numPr>
        <w:tabs>
          <w:tab w:val="clear" w:pos="360"/>
          <w:tab w:val="left"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цели конкурентов.</w:t>
      </w:r>
    </w:p>
    <w:p w:rsidR="00AA3BA9" w:rsidRPr="00653F66" w:rsidRDefault="00AA3BA9" w:rsidP="00380320">
      <w:pPr>
        <w:pStyle w:val="a5"/>
        <w:widowControl w:val="0"/>
        <w:tabs>
          <w:tab w:val="num" w:pos="630"/>
          <w:tab w:val="left" w:pos="810"/>
        </w:tabs>
        <w:spacing w:line="360" w:lineRule="auto"/>
        <w:ind w:firstLine="709"/>
        <w:jc w:val="both"/>
        <w:rPr>
          <w:rFonts w:ascii="Times New Roman" w:hAnsi="Times New Roman" w:cs="Times New Roman"/>
          <w:noProof/>
          <w:sz w:val="28"/>
        </w:rPr>
      </w:pPr>
      <w:r w:rsidRPr="00653F66">
        <w:rPr>
          <w:rFonts w:ascii="Times New Roman" w:hAnsi="Times New Roman" w:cs="Times New Roman"/>
          <w:noProof/>
          <w:sz w:val="28"/>
        </w:rPr>
        <w:t>Исследование деятельности конкурирующих фирм осуществляется в три этапа:</w:t>
      </w:r>
    </w:p>
    <w:p w:rsidR="00AA3BA9" w:rsidRPr="00653F66" w:rsidRDefault="00AA3BA9" w:rsidP="00380320">
      <w:pPr>
        <w:widowControl w:val="0"/>
        <w:numPr>
          <w:ilvl w:val="0"/>
          <w:numId w:val="8"/>
        </w:numPr>
        <w:tabs>
          <w:tab w:val="clear" w:pos="360"/>
          <w:tab w:val="left"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выявление действующих и потенциальных конкурентов;</w:t>
      </w:r>
    </w:p>
    <w:p w:rsidR="00AA3BA9" w:rsidRPr="00653F66" w:rsidRDefault="00AA3BA9" w:rsidP="00380320">
      <w:pPr>
        <w:widowControl w:val="0"/>
        <w:numPr>
          <w:ilvl w:val="0"/>
          <w:numId w:val="8"/>
        </w:numPr>
        <w:tabs>
          <w:tab w:val="clear" w:pos="360"/>
          <w:tab w:val="left"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анализ показателей деятельности, целей и стратегии конкурентов;</w:t>
      </w:r>
    </w:p>
    <w:p w:rsidR="00AA3BA9" w:rsidRPr="00653F66" w:rsidRDefault="00AA3BA9" w:rsidP="00380320">
      <w:pPr>
        <w:widowControl w:val="0"/>
        <w:numPr>
          <w:ilvl w:val="0"/>
          <w:numId w:val="8"/>
        </w:numPr>
        <w:tabs>
          <w:tab w:val="clear" w:pos="360"/>
          <w:tab w:val="left"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выявление сильных и слабых сторон деятельности конкурентов.</w:t>
      </w:r>
    </w:p>
    <w:p w:rsidR="00AA3BA9" w:rsidRPr="00653F66" w:rsidRDefault="00AA3BA9" w:rsidP="00380320">
      <w:pPr>
        <w:pStyle w:val="a5"/>
        <w:widowControl w:val="0"/>
        <w:spacing w:line="360" w:lineRule="auto"/>
        <w:ind w:firstLine="709"/>
        <w:jc w:val="both"/>
        <w:rPr>
          <w:rFonts w:ascii="Times New Roman" w:hAnsi="Times New Roman" w:cs="Times New Roman"/>
          <w:noProof/>
          <w:sz w:val="28"/>
        </w:rPr>
      </w:pPr>
      <w:r w:rsidRPr="00653F66">
        <w:rPr>
          <w:rFonts w:ascii="Times New Roman" w:hAnsi="Times New Roman" w:cs="Times New Roman"/>
          <w:noProof/>
          <w:sz w:val="28"/>
        </w:rPr>
        <w:t>Анализ конкуренции на рынке осуществляется в рамках общей системы сбора и обработки информации, действующей на фирме. Выявление действующих и потенциальных конкурентов проводится, как правило, на основе одного из подходов: первый связан с оценкой потребностей, удовлетворяемых на рынке основными конкурирующими фирмами; второй ориентируется на классификацию конкурентов в соответствии с типами рыночной стратегии, ими применяемой.</w:t>
      </w:r>
    </w:p>
    <w:p w:rsidR="00AA3BA9" w:rsidRPr="00653F66" w:rsidRDefault="00AA3BA9" w:rsidP="00380320">
      <w:pPr>
        <w:widowControl w:val="0"/>
        <w:tabs>
          <w:tab w:val="left" w:pos="840"/>
          <w:tab w:val="left" w:pos="4860"/>
        </w:tabs>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При первом подходе конкурирующие фирмы группируются в соответствии с типом потребностей, которым удовлетворяет их продукция, и выделяются следующие основные группы конкурентов:</w:t>
      </w:r>
    </w:p>
    <w:p w:rsidR="00AA3BA9" w:rsidRPr="00653F66" w:rsidRDefault="00AA3BA9" w:rsidP="00380320">
      <w:pPr>
        <w:widowControl w:val="0"/>
        <w:numPr>
          <w:ilvl w:val="0"/>
          <w:numId w:val="9"/>
        </w:numPr>
        <w:tabs>
          <w:tab w:val="clear" w:pos="360"/>
          <w:tab w:val="num"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 xml:space="preserve">фирмы, ориентирующиеся на удовлетворение всего комплекса запросов, предъявляемых потребителем к </w:t>
      </w:r>
      <w:r w:rsidR="004C684A" w:rsidRPr="00653F66">
        <w:rPr>
          <w:rFonts w:ascii="Times New Roman" w:hAnsi="Times New Roman" w:cs="Times New Roman"/>
          <w:noProof/>
          <w:color w:val="000000"/>
        </w:rPr>
        <w:t>строительным услугам</w:t>
      </w:r>
      <w:r w:rsidRPr="00653F66">
        <w:rPr>
          <w:rFonts w:ascii="Times New Roman" w:hAnsi="Times New Roman" w:cs="Times New Roman"/>
          <w:noProof/>
          <w:color w:val="000000"/>
        </w:rPr>
        <w:t>;</w:t>
      </w:r>
    </w:p>
    <w:p w:rsidR="00AA3BA9" w:rsidRPr="00653F66" w:rsidRDefault="00AA3BA9" w:rsidP="00380320">
      <w:pPr>
        <w:widowControl w:val="0"/>
        <w:numPr>
          <w:ilvl w:val="0"/>
          <w:numId w:val="9"/>
        </w:numPr>
        <w:tabs>
          <w:tab w:val="clear" w:pos="360"/>
          <w:tab w:val="num"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фирмы, специализирующиеся на удовлетворении специфических потребностей отдельных сегментов рынка;</w:t>
      </w:r>
    </w:p>
    <w:p w:rsidR="00AA3BA9" w:rsidRPr="00653F66" w:rsidRDefault="00AA3BA9" w:rsidP="00380320">
      <w:pPr>
        <w:widowControl w:val="0"/>
        <w:numPr>
          <w:ilvl w:val="0"/>
          <w:numId w:val="9"/>
        </w:numPr>
        <w:tabs>
          <w:tab w:val="clear" w:pos="360"/>
          <w:tab w:val="num"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фирмы, намечающие выход на рынок;</w:t>
      </w:r>
    </w:p>
    <w:p w:rsidR="00AA3BA9" w:rsidRPr="00653F66" w:rsidRDefault="00AA3BA9" w:rsidP="00380320">
      <w:pPr>
        <w:pStyle w:val="a5"/>
        <w:widowControl w:val="0"/>
        <w:spacing w:line="360" w:lineRule="auto"/>
        <w:ind w:firstLine="709"/>
        <w:jc w:val="both"/>
        <w:rPr>
          <w:rFonts w:ascii="Times New Roman" w:hAnsi="Times New Roman" w:cs="Times New Roman"/>
          <w:noProof/>
          <w:sz w:val="28"/>
        </w:rPr>
      </w:pPr>
      <w:r w:rsidRPr="00653F66">
        <w:rPr>
          <w:rFonts w:ascii="Times New Roman" w:hAnsi="Times New Roman" w:cs="Times New Roman"/>
          <w:noProof/>
          <w:sz w:val="28"/>
        </w:rPr>
        <w:t>В основе метода выявления конкурентов на базе группировок по типу стратегии лежит группировка в соответствии с ключевыми аспектами их ориентации в производственно-сбытовой деятельности:</w:t>
      </w:r>
    </w:p>
    <w:p w:rsidR="00AA3BA9" w:rsidRPr="00653F66" w:rsidRDefault="00AA3BA9" w:rsidP="00380320">
      <w:pPr>
        <w:widowControl w:val="0"/>
        <w:numPr>
          <w:ilvl w:val="0"/>
          <w:numId w:val="10"/>
        </w:numPr>
        <w:tabs>
          <w:tab w:val="clear" w:pos="360"/>
          <w:tab w:val="num"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стратегия в области экспансии на рынке;</w:t>
      </w:r>
    </w:p>
    <w:p w:rsidR="00AA3BA9" w:rsidRPr="00653F66" w:rsidRDefault="00AA3BA9" w:rsidP="00380320">
      <w:pPr>
        <w:widowControl w:val="0"/>
        <w:numPr>
          <w:ilvl w:val="0"/>
          <w:numId w:val="10"/>
        </w:numPr>
        <w:tabs>
          <w:tab w:val="clear" w:pos="360"/>
          <w:tab w:val="num"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стратегия в области ценовой политики и политики качества;</w:t>
      </w:r>
    </w:p>
    <w:p w:rsidR="00AA3BA9" w:rsidRPr="00653F66" w:rsidRDefault="00AA3BA9" w:rsidP="00380320">
      <w:pPr>
        <w:widowControl w:val="0"/>
        <w:numPr>
          <w:ilvl w:val="0"/>
          <w:numId w:val="10"/>
        </w:numPr>
        <w:tabs>
          <w:tab w:val="clear" w:pos="360"/>
          <w:tab w:val="num"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стратегия в области технологии.</w:t>
      </w:r>
    </w:p>
    <w:p w:rsidR="00AA3BA9" w:rsidRPr="00653F66" w:rsidRDefault="00AA3BA9" w:rsidP="00380320">
      <w:pPr>
        <w:pStyle w:val="a5"/>
        <w:widowControl w:val="0"/>
        <w:tabs>
          <w:tab w:val="num" w:pos="810"/>
        </w:tabs>
        <w:spacing w:line="360" w:lineRule="auto"/>
        <w:ind w:firstLine="709"/>
        <w:jc w:val="both"/>
        <w:rPr>
          <w:rFonts w:ascii="Times New Roman" w:hAnsi="Times New Roman" w:cs="Times New Roman"/>
          <w:noProof/>
          <w:sz w:val="28"/>
        </w:rPr>
      </w:pPr>
      <w:r w:rsidRPr="00653F66">
        <w:rPr>
          <w:rFonts w:ascii="Times New Roman" w:hAnsi="Times New Roman" w:cs="Times New Roman"/>
          <w:noProof/>
          <w:sz w:val="28"/>
        </w:rPr>
        <w:t>Такие исследования позволяют выявить наиболее опасных потенциально конкурентов, к которым чаще всего относятся:</w:t>
      </w:r>
    </w:p>
    <w:p w:rsidR="00AA3BA9" w:rsidRPr="00653F66" w:rsidRDefault="00AA3BA9" w:rsidP="00380320">
      <w:pPr>
        <w:widowControl w:val="0"/>
        <w:numPr>
          <w:ilvl w:val="0"/>
          <w:numId w:val="11"/>
        </w:numPr>
        <w:tabs>
          <w:tab w:val="clear" w:pos="360"/>
          <w:tab w:val="num"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фирмы, склонные к рыночной экспансии, которые действуют на географически смежных рынках;</w:t>
      </w:r>
    </w:p>
    <w:p w:rsidR="00AA3BA9" w:rsidRPr="00653F66" w:rsidRDefault="00AA3BA9" w:rsidP="00380320">
      <w:pPr>
        <w:widowControl w:val="0"/>
        <w:numPr>
          <w:ilvl w:val="0"/>
          <w:numId w:val="11"/>
        </w:numPr>
        <w:tabs>
          <w:tab w:val="clear" w:pos="360"/>
          <w:tab w:val="num"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фирмы, следующие стратегии диверсификации производства и работающие в данной или смежной областях;</w:t>
      </w:r>
    </w:p>
    <w:p w:rsidR="00AA3BA9" w:rsidRPr="00653F66" w:rsidRDefault="00AA3BA9" w:rsidP="00380320">
      <w:pPr>
        <w:widowControl w:val="0"/>
        <w:numPr>
          <w:ilvl w:val="0"/>
          <w:numId w:val="11"/>
        </w:numPr>
        <w:tabs>
          <w:tab w:val="clear" w:pos="360"/>
          <w:tab w:val="num"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крупные фирмы-</w:t>
      </w:r>
      <w:r w:rsidR="004C684A" w:rsidRPr="00653F66">
        <w:rPr>
          <w:rFonts w:ascii="Times New Roman" w:hAnsi="Times New Roman" w:cs="Times New Roman"/>
          <w:noProof/>
          <w:color w:val="000000"/>
        </w:rPr>
        <w:t>субподрядчики</w:t>
      </w:r>
      <w:r w:rsidRPr="00653F66">
        <w:rPr>
          <w:rFonts w:ascii="Times New Roman" w:hAnsi="Times New Roman" w:cs="Times New Roman"/>
          <w:noProof/>
          <w:color w:val="000000"/>
        </w:rPr>
        <w:t>;</w:t>
      </w:r>
    </w:p>
    <w:p w:rsidR="00AA3BA9" w:rsidRPr="00653F66" w:rsidRDefault="00AA3BA9" w:rsidP="00380320">
      <w:pPr>
        <w:widowControl w:val="0"/>
        <w:numPr>
          <w:ilvl w:val="0"/>
          <w:numId w:val="11"/>
        </w:numPr>
        <w:tabs>
          <w:tab w:val="clear" w:pos="360"/>
          <w:tab w:val="num"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мелкие фирмы, которые в результате поглощения крупной компанией, становятся сильными конкурентами на рынке.</w:t>
      </w:r>
    </w:p>
    <w:p w:rsidR="00AA3BA9" w:rsidRPr="00653F66" w:rsidRDefault="00AA3BA9" w:rsidP="00380320">
      <w:pPr>
        <w:widowControl w:val="0"/>
        <w:tabs>
          <w:tab w:val="left" w:pos="840"/>
          <w:tab w:val="left" w:pos="4860"/>
        </w:tabs>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SWOT-анализ включает следующие элементы:</w:t>
      </w:r>
    </w:p>
    <w:p w:rsidR="00AA3BA9" w:rsidRPr="00653F66" w:rsidRDefault="00AA3BA9" w:rsidP="00380320">
      <w:pPr>
        <w:widowControl w:val="0"/>
        <w:numPr>
          <w:ilvl w:val="0"/>
          <w:numId w:val="12"/>
        </w:numPr>
        <w:tabs>
          <w:tab w:val="clear" w:pos="360"/>
          <w:tab w:val="num"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выявление изменений структуры потребительских предпочтений (открывающихся на рынке возможностей);</w:t>
      </w:r>
    </w:p>
    <w:p w:rsidR="00AA3BA9" w:rsidRPr="00653F66" w:rsidRDefault="00AA3BA9" w:rsidP="00380320">
      <w:pPr>
        <w:widowControl w:val="0"/>
        <w:numPr>
          <w:ilvl w:val="0"/>
          <w:numId w:val="12"/>
        </w:numPr>
        <w:tabs>
          <w:tab w:val="clear" w:pos="360"/>
          <w:tab w:val="num"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оценка предполагаемых действий конкурентов по использованию этих возможностей (угроз);</w:t>
      </w:r>
    </w:p>
    <w:p w:rsidR="00AA3BA9" w:rsidRPr="00653F66" w:rsidRDefault="00AA3BA9" w:rsidP="00380320">
      <w:pPr>
        <w:widowControl w:val="0"/>
        <w:numPr>
          <w:ilvl w:val="0"/>
          <w:numId w:val="12"/>
        </w:numPr>
        <w:tabs>
          <w:tab w:val="clear" w:pos="360"/>
          <w:tab w:val="num"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определение целей и стратегии фирмы по реагированию на появляющиеся возможности и угрозы;</w:t>
      </w:r>
    </w:p>
    <w:p w:rsidR="001932AF" w:rsidRPr="00653F66" w:rsidRDefault="00AA3BA9" w:rsidP="00380320">
      <w:pPr>
        <w:numPr>
          <w:ilvl w:val="0"/>
          <w:numId w:val="12"/>
        </w:numPr>
        <w:tabs>
          <w:tab w:val="clear" w:pos="360"/>
          <w:tab w:val="num" w:pos="0"/>
          <w:tab w:val="num" w:pos="1080"/>
        </w:tabs>
        <w:spacing w:line="360" w:lineRule="auto"/>
        <w:ind w:left="0" w:firstLine="709"/>
        <w:jc w:val="both"/>
        <w:rPr>
          <w:rFonts w:ascii="Times New Roman" w:hAnsi="Times New Roman" w:cs="Times New Roman"/>
          <w:b/>
          <w:bCs/>
          <w:noProof/>
          <w:color w:val="000000"/>
        </w:rPr>
      </w:pPr>
      <w:r w:rsidRPr="00653F66">
        <w:rPr>
          <w:rFonts w:ascii="Times New Roman" w:hAnsi="Times New Roman" w:cs="Times New Roman"/>
          <w:noProof/>
          <w:color w:val="000000"/>
        </w:rPr>
        <w:t xml:space="preserve">изучение сильных и слабых сторон конкурентов, по отношению к фирме, в наиболее важных аспектах хозяйственной деятельности (организация производства, управления, сбыта и т.п.), сбор соответствующей информации. </w:t>
      </w:r>
    </w:p>
    <w:p w:rsidR="00AA3BA9" w:rsidRPr="00653F66" w:rsidRDefault="00AA3BA9" w:rsidP="00380320">
      <w:pPr>
        <w:widowControl w:val="0"/>
        <w:autoSpaceDE w:val="0"/>
        <w:autoSpaceDN w:val="0"/>
        <w:adjustRightInd w:val="0"/>
        <w:spacing w:line="360" w:lineRule="auto"/>
        <w:ind w:firstLine="709"/>
        <w:jc w:val="both"/>
        <w:rPr>
          <w:rFonts w:ascii="Times New Roman" w:hAnsi="Times New Roman" w:cs="Times New Roman"/>
          <w:noProof/>
          <w:color w:val="000000"/>
          <w:szCs w:val="20"/>
        </w:rPr>
      </w:pPr>
      <w:r w:rsidRPr="00653F66">
        <w:rPr>
          <w:rFonts w:ascii="Times New Roman" w:hAnsi="Times New Roman" w:cs="Times New Roman"/>
          <w:noProof/>
          <w:color w:val="000000"/>
          <w:szCs w:val="20"/>
        </w:rPr>
        <w:t xml:space="preserve">Проведя SWOT-анализ, фирма определяет задачи и проблемы, которые необходимо решить при выполнении маркетингового плана. Задачи следует формулировать в виде целей, которых компании хотелось бы достичь в течение рассматриваемого периода. (Например, увеличить долю рынка до 15%, если текущая доля рынка составляет 10%). </w:t>
      </w:r>
    </w:p>
    <w:p w:rsidR="00AA3BA9" w:rsidRPr="00653F66" w:rsidRDefault="00AA3BA9" w:rsidP="00380320">
      <w:pPr>
        <w:widowControl w:val="0"/>
        <w:autoSpaceDE w:val="0"/>
        <w:autoSpaceDN w:val="0"/>
        <w:adjustRightInd w:val="0"/>
        <w:spacing w:line="360" w:lineRule="auto"/>
        <w:ind w:firstLine="709"/>
        <w:jc w:val="both"/>
        <w:rPr>
          <w:rFonts w:ascii="Times New Roman" w:hAnsi="Times New Roman" w:cs="Times New Roman"/>
          <w:noProof/>
          <w:color w:val="000000"/>
          <w:szCs w:val="20"/>
        </w:rPr>
      </w:pPr>
      <w:r w:rsidRPr="00653F66">
        <w:rPr>
          <w:rFonts w:ascii="Times New Roman" w:hAnsi="Times New Roman" w:cs="Times New Roman"/>
          <w:noProof/>
          <w:color w:val="000000"/>
          <w:szCs w:val="20"/>
        </w:rPr>
        <w:t xml:space="preserve">Далее составляется маркетинговая стратегия, используемая для достижения поставленных целей. </w:t>
      </w:r>
      <w:r w:rsidR="00B3051C" w:rsidRPr="00653F66">
        <w:rPr>
          <w:rFonts w:ascii="Times New Roman" w:hAnsi="Times New Roman" w:cs="Times New Roman"/>
          <w:noProof/>
          <w:color w:val="000000"/>
          <w:szCs w:val="20"/>
        </w:rPr>
        <w:t>Маркетинговая стратегия –</w:t>
      </w:r>
      <w:r w:rsidR="00214A38" w:rsidRPr="00653F66">
        <w:rPr>
          <w:rFonts w:ascii="Times New Roman" w:hAnsi="Times New Roman" w:cs="Times New Roman"/>
          <w:noProof/>
          <w:color w:val="000000"/>
          <w:szCs w:val="20"/>
        </w:rPr>
        <w:t xml:space="preserve"> </w:t>
      </w:r>
      <w:r w:rsidR="00B3051C" w:rsidRPr="00653F66">
        <w:rPr>
          <w:rFonts w:ascii="Times New Roman" w:hAnsi="Times New Roman" w:cs="Times New Roman"/>
          <w:noProof/>
          <w:color w:val="000000"/>
          <w:szCs w:val="20"/>
        </w:rPr>
        <w:t xml:space="preserve">это логическая схема маркетинговых мероприятий, с помощью которой компания надеется выполнить свои маркетинговые задачи. </w:t>
      </w:r>
      <w:r w:rsidRPr="00653F66">
        <w:rPr>
          <w:rFonts w:ascii="Times New Roman" w:hAnsi="Times New Roman" w:cs="Times New Roman"/>
          <w:noProof/>
          <w:color w:val="000000"/>
          <w:szCs w:val="20"/>
        </w:rPr>
        <w:t>Она состоит из отдельных стратегий для целевых рынков, позиционирования и маркетингового комплекса. Маркетинговая стратегия должна уточнить сегменты рынка, на которых компания планирует сосредоточить свои усилия.</w:t>
      </w:r>
      <w:r w:rsidR="00380320" w:rsidRPr="00653F66">
        <w:rPr>
          <w:rFonts w:ascii="Times New Roman" w:hAnsi="Times New Roman" w:cs="Times New Roman"/>
          <w:noProof/>
          <w:color w:val="000000"/>
          <w:szCs w:val="20"/>
        </w:rPr>
        <w:t xml:space="preserve"> </w:t>
      </w:r>
    </w:p>
    <w:p w:rsidR="00AA3BA9" w:rsidRPr="00653F66" w:rsidRDefault="00AA3BA9" w:rsidP="00380320">
      <w:pPr>
        <w:widowControl w:val="0"/>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При проведении сегментации важно иметь в виду, что в целом смысл сегментации состоит не просто в выделении групп потребителей (тем или иным образом) как таковых, а в поиске целевого сегмента рынка, для которого продукт в данном месте, в данное время и в данных условиях подходит наилучшим образом. Это позволит руководству предприятия или фирмы обратить внимание на конкретные нужды и запросы потребителей и соответствующим образом выстроить маркетинговую стратегию.</w:t>
      </w:r>
    </w:p>
    <w:p w:rsidR="00AA3BA9" w:rsidRPr="00653F66" w:rsidRDefault="00AA3BA9" w:rsidP="00380320">
      <w:pPr>
        <w:pStyle w:val="a7"/>
        <w:widowControl w:val="0"/>
        <w:spacing w:line="360" w:lineRule="auto"/>
        <w:ind w:firstLine="709"/>
        <w:rPr>
          <w:rFonts w:ascii="Times New Roman" w:hAnsi="Times New Roman"/>
          <w:noProof/>
          <w:color w:val="000000"/>
        </w:rPr>
      </w:pPr>
      <w:r w:rsidRPr="00653F66">
        <w:rPr>
          <w:rFonts w:ascii="Times New Roman" w:hAnsi="Times New Roman"/>
          <w:noProof/>
          <w:color w:val="000000"/>
        </w:rPr>
        <w:t>Потенциальные покупатели продуктов потребительского назначения</w:t>
      </w:r>
      <w:r w:rsidR="00380320" w:rsidRPr="00653F66">
        <w:rPr>
          <w:rFonts w:ascii="Times New Roman" w:hAnsi="Times New Roman"/>
          <w:noProof/>
          <w:color w:val="000000"/>
        </w:rPr>
        <w:t xml:space="preserve"> </w:t>
      </w:r>
      <w:r w:rsidRPr="00653F66">
        <w:rPr>
          <w:rFonts w:ascii="Times New Roman" w:hAnsi="Times New Roman"/>
          <w:noProof/>
          <w:color w:val="000000"/>
        </w:rPr>
        <w:t xml:space="preserve">могут группироваться по географическому, демографическому, психографическому и поведенческому признакам. </w:t>
      </w:r>
    </w:p>
    <w:p w:rsidR="00AA3BA9" w:rsidRPr="00653F66" w:rsidRDefault="00AA3BA9" w:rsidP="00380320">
      <w:pPr>
        <w:widowControl w:val="0"/>
        <w:numPr>
          <w:ilvl w:val="0"/>
          <w:numId w:val="29"/>
        </w:numPr>
        <w:tabs>
          <w:tab w:val="clear" w:pos="360"/>
          <w:tab w:val="num"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Географические (определение целевых групп по географическим признакам);</w:t>
      </w:r>
    </w:p>
    <w:p w:rsidR="00AA3BA9" w:rsidRPr="00653F66" w:rsidRDefault="00AA3BA9" w:rsidP="00380320">
      <w:pPr>
        <w:widowControl w:val="0"/>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Возможные потребители продукта группируются по регионам проживания и (или) по численности жителей в населенном пункте. Определяется местожительство данной целевой группы (области или республики в составе РФ, районы и города областного подчинения, районы городов и т. д.).</w:t>
      </w:r>
      <w:r w:rsidR="00380320" w:rsidRPr="00653F66">
        <w:rPr>
          <w:rFonts w:ascii="Times New Roman" w:hAnsi="Times New Roman" w:cs="Times New Roman"/>
          <w:noProof/>
          <w:color w:val="000000"/>
        </w:rPr>
        <w:t xml:space="preserve"> </w:t>
      </w:r>
      <w:r w:rsidR="00453B27" w:rsidRPr="00653F66">
        <w:rPr>
          <w:rFonts w:ascii="Times New Roman" w:hAnsi="Times New Roman" w:cs="Times New Roman"/>
          <w:noProof/>
          <w:color w:val="000000"/>
        </w:rPr>
        <w:t>Для большинства строительных организаций рыночный сегмент ограничивается регионом, редко распространяется в масштабах страны</w:t>
      </w:r>
      <w:r w:rsidR="00DA5AFF" w:rsidRPr="00653F66">
        <w:rPr>
          <w:rFonts w:ascii="Times New Roman" w:hAnsi="Times New Roman" w:cs="Times New Roman"/>
          <w:noProof/>
          <w:color w:val="000000"/>
        </w:rPr>
        <w:t>. На региональном рынке можно выделить муниципальное, региональное и федеральное строительство.</w:t>
      </w:r>
    </w:p>
    <w:p w:rsidR="00AA3BA9" w:rsidRPr="00653F66" w:rsidRDefault="00AA3BA9" w:rsidP="00380320">
      <w:pPr>
        <w:widowControl w:val="0"/>
        <w:numPr>
          <w:ilvl w:val="0"/>
          <w:numId w:val="29"/>
        </w:numPr>
        <w:tabs>
          <w:tab w:val="clear" w:pos="360"/>
          <w:tab w:val="num"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Демографические (определение целевых групп по демографическим признакам);</w:t>
      </w:r>
    </w:p>
    <w:p w:rsidR="00AA3BA9" w:rsidRPr="00653F66" w:rsidRDefault="00AA3BA9" w:rsidP="00380320">
      <w:pPr>
        <w:pStyle w:val="24"/>
        <w:widowControl w:val="0"/>
        <w:spacing w:line="360" w:lineRule="auto"/>
        <w:ind w:firstLine="709"/>
        <w:rPr>
          <w:rFonts w:ascii="Times New Roman" w:hAnsi="Times New Roman"/>
          <w:noProof/>
          <w:color w:val="000000"/>
        </w:rPr>
      </w:pPr>
      <w:r w:rsidRPr="00653F66">
        <w:rPr>
          <w:rFonts w:ascii="Times New Roman" w:hAnsi="Times New Roman"/>
          <w:noProof/>
          <w:color w:val="000000"/>
        </w:rPr>
        <w:t>Потребители группируются по возрастным группам, уровню доходов, профессиональному составу, уровню образования и (или) религиозным убеждениям.</w:t>
      </w:r>
      <w:r w:rsidR="00DA5AFF" w:rsidRPr="00653F66">
        <w:rPr>
          <w:rFonts w:ascii="Times New Roman" w:hAnsi="Times New Roman"/>
          <w:noProof/>
          <w:color w:val="000000"/>
        </w:rPr>
        <w:t xml:space="preserve"> Особенно важно это учитывать при специализации строительной организации на строительстве жилья и объектов социально-культурного назначения</w:t>
      </w:r>
      <w:r w:rsidR="00540BBE" w:rsidRPr="00653F66">
        <w:rPr>
          <w:rFonts w:ascii="Times New Roman" w:hAnsi="Times New Roman"/>
          <w:noProof/>
          <w:color w:val="000000"/>
        </w:rPr>
        <w:t>.</w:t>
      </w:r>
      <w:r w:rsidRPr="00653F66">
        <w:rPr>
          <w:rFonts w:ascii="Times New Roman" w:hAnsi="Times New Roman"/>
          <w:noProof/>
          <w:color w:val="000000"/>
        </w:rPr>
        <w:t xml:space="preserve"> </w:t>
      </w:r>
    </w:p>
    <w:p w:rsidR="00AA3BA9" w:rsidRPr="00653F66" w:rsidRDefault="00AA3BA9" w:rsidP="00380320">
      <w:pPr>
        <w:pStyle w:val="24"/>
        <w:widowControl w:val="0"/>
        <w:numPr>
          <w:ilvl w:val="0"/>
          <w:numId w:val="29"/>
        </w:numPr>
        <w:tabs>
          <w:tab w:val="clear" w:pos="360"/>
          <w:tab w:val="num" w:pos="1080"/>
        </w:tabs>
        <w:spacing w:line="360" w:lineRule="auto"/>
        <w:ind w:left="0" w:firstLine="709"/>
        <w:rPr>
          <w:rFonts w:ascii="Times New Roman" w:hAnsi="Times New Roman"/>
          <w:noProof/>
          <w:color w:val="000000"/>
        </w:rPr>
      </w:pPr>
      <w:r w:rsidRPr="00653F66">
        <w:rPr>
          <w:rFonts w:ascii="Times New Roman" w:hAnsi="Times New Roman"/>
          <w:noProof/>
          <w:color w:val="000000"/>
        </w:rPr>
        <w:t xml:space="preserve">Психографические (определение целевых групп по психографическим признакам); </w:t>
      </w:r>
    </w:p>
    <w:p w:rsidR="00AA3BA9" w:rsidRPr="00653F66" w:rsidRDefault="00AA3BA9" w:rsidP="00380320">
      <w:pPr>
        <w:pStyle w:val="24"/>
        <w:widowControl w:val="0"/>
        <w:spacing w:line="360" w:lineRule="auto"/>
        <w:ind w:firstLine="709"/>
        <w:rPr>
          <w:rFonts w:ascii="Times New Roman" w:hAnsi="Times New Roman"/>
          <w:noProof/>
          <w:color w:val="000000"/>
        </w:rPr>
      </w:pPr>
      <w:r w:rsidRPr="00653F66">
        <w:rPr>
          <w:rFonts w:ascii="Times New Roman" w:hAnsi="Times New Roman"/>
          <w:noProof/>
          <w:color w:val="000000"/>
        </w:rPr>
        <w:t xml:space="preserve">Возможна группировка потребителей по следующим признакам: стиль жизни, социальный слой, личные качества. </w:t>
      </w:r>
      <w:r w:rsidR="000A4D25" w:rsidRPr="00653F66">
        <w:rPr>
          <w:rFonts w:ascii="Times New Roman" w:hAnsi="Times New Roman"/>
          <w:noProof/>
          <w:color w:val="000000"/>
        </w:rPr>
        <w:t>Наиболее значим этот признак при сегментировании рынка жилья, объектов соцкультбыта.</w:t>
      </w:r>
    </w:p>
    <w:p w:rsidR="00AA3BA9" w:rsidRPr="00653F66" w:rsidRDefault="00AA3BA9" w:rsidP="00380320">
      <w:pPr>
        <w:pStyle w:val="24"/>
        <w:widowControl w:val="0"/>
        <w:numPr>
          <w:ilvl w:val="0"/>
          <w:numId w:val="29"/>
        </w:numPr>
        <w:tabs>
          <w:tab w:val="clear" w:pos="360"/>
          <w:tab w:val="num" w:pos="1080"/>
        </w:tabs>
        <w:spacing w:line="360" w:lineRule="auto"/>
        <w:ind w:left="0" w:firstLine="709"/>
        <w:rPr>
          <w:rFonts w:ascii="Times New Roman" w:hAnsi="Times New Roman"/>
          <w:noProof/>
          <w:color w:val="000000"/>
        </w:rPr>
      </w:pPr>
      <w:r w:rsidRPr="00653F66">
        <w:rPr>
          <w:rFonts w:ascii="Times New Roman" w:hAnsi="Times New Roman"/>
          <w:noProof/>
          <w:color w:val="000000"/>
        </w:rPr>
        <w:t>Поведенческие (определение целевых групп по поведенческим признакам);</w:t>
      </w:r>
    </w:p>
    <w:p w:rsidR="00AA3BA9" w:rsidRPr="00653F66" w:rsidRDefault="00AA3BA9" w:rsidP="00380320">
      <w:pPr>
        <w:pStyle w:val="24"/>
        <w:widowControl w:val="0"/>
        <w:spacing w:line="360" w:lineRule="auto"/>
        <w:ind w:firstLine="709"/>
        <w:rPr>
          <w:rFonts w:ascii="Times New Roman" w:hAnsi="Times New Roman"/>
          <w:noProof/>
          <w:color w:val="000000"/>
        </w:rPr>
      </w:pPr>
      <w:r w:rsidRPr="00653F66">
        <w:rPr>
          <w:rFonts w:ascii="Times New Roman" w:hAnsi="Times New Roman"/>
          <w:noProof/>
          <w:color w:val="000000"/>
        </w:rPr>
        <w:t xml:space="preserve">Возможна сегментация по характеру покупки, отношению потребителей к статусу постоянного клиента, поиску выгод от покупки, готовности к покупке, нуждаемости в продукте, лояльности к продукту и (или) восприятию продукта. </w:t>
      </w:r>
    </w:p>
    <w:p w:rsidR="00AA3BA9" w:rsidRPr="00653F66" w:rsidRDefault="00B3051C" w:rsidP="00380320">
      <w:pPr>
        <w:pStyle w:val="24"/>
        <w:widowControl w:val="0"/>
        <w:spacing w:line="360" w:lineRule="auto"/>
        <w:ind w:firstLine="709"/>
        <w:rPr>
          <w:rFonts w:ascii="Times New Roman" w:hAnsi="Times New Roman"/>
          <w:noProof/>
          <w:color w:val="000000"/>
        </w:rPr>
      </w:pPr>
      <w:r w:rsidRPr="00653F66">
        <w:rPr>
          <w:rFonts w:ascii="Times New Roman" w:hAnsi="Times New Roman"/>
          <w:noProof/>
          <w:color w:val="000000"/>
        </w:rPr>
        <w:t xml:space="preserve">Основные рынки сбыта строительных предприятий – рынки организованных потребителей. </w:t>
      </w:r>
      <w:r w:rsidR="00AA3BA9" w:rsidRPr="00653F66">
        <w:rPr>
          <w:rFonts w:ascii="Times New Roman" w:hAnsi="Times New Roman"/>
          <w:noProof/>
          <w:color w:val="000000"/>
        </w:rPr>
        <w:t>Маркетологи, работающие на рынках конечных и организованных потребителей, используют обычно одни и те же переменные для сегментирования своих рынков. Покупателей на рынке организованных потребителей можно сегментировать по географическому принципу, по характеру искомых преимуществ, по статусу пользователя, по интенсивности потребления, по степени приверженности, степени готовности к восприятию товара и отношению к товару. Кроме того, маркетологи, работающие на рынке организованных потребителей, пользуются некоторыми дополнительными переменными. К их числу относятся: демографические характеристики, технологические характеристики, подходы к организации закупок, ситуационные факторы и индивидуальные характеристики. Рассмотрим переменные, используемые для сегментирования рынков организованных потребителей, поподробнее:</w:t>
      </w:r>
    </w:p>
    <w:p w:rsidR="00AA3BA9" w:rsidRPr="00653F66" w:rsidRDefault="00AA3BA9" w:rsidP="00380320">
      <w:pPr>
        <w:pStyle w:val="24"/>
        <w:widowControl w:val="0"/>
        <w:numPr>
          <w:ilvl w:val="0"/>
          <w:numId w:val="29"/>
        </w:numPr>
        <w:tabs>
          <w:tab w:val="clear" w:pos="360"/>
          <w:tab w:val="num" w:pos="1080"/>
        </w:tabs>
        <w:spacing w:line="360" w:lineRule="auto"/>
        <w:ind w:left="0" w:firstLine="709"/>
        <w:rPr>
          <w:rFonts w:ascii="Times New Roman" w:hAnsi="Times New Roman"/>
          <w:b/>
          <w:bCs/>
          <w:noProof/>
          <w:color w:val="000000"/>
        </w:rPr>
      </w:pPr>
      <w:r w:rsidRPr="00653F66">
        <w:rPr>
          <w:rFonts w:ascii="Times New Roman" w:hAnsi="Times New Roman"/>
          <w:noProof/>
          <w:color w:val="000000"/>
        </w:rPr>
        <w:t xml:space="preserve">Демографические характеристики: отрасль, размер компании, месторасположение. </w:t>
      </w:r>
    </w:p>
    <w:p w:rsidR="00AA3BA9" w:rsidRPr="00653F66" w:rsidRDefault="00AA3BA9" w:rsidP="00380320">
      <w:pPr>
        <w:pStyle w:val="24"/>
        <w:widowControl w:val="0"/>
        <w:numPr>
          <w:ilvl w:val="0"/>
          <w:numId w:val="29"/>
        </w:numPr>
        <w:tabs>
          <w:tab w:val="clear" w:pos="360"/>
          <w:tab w:val="num" w:pos="1080"/>
        </w:tabs>
        <w:spacing w:line="360" w:lineRule="auto"/>
        <w:ind w:left="0" w:firstLine="709"/>
        <w:rPr>
          <w:rFonts w:ascii="Times New Roman" w:hAnsi="Times New Roman"/>
          <w:b/>
          <w:bCs/>
          <w:noProof/>
          <w:color w:val="000000"/>
        </w:rPr>
      </w:pPr>
      <w:r w:rsidRPr="00653F66">
        <w:rPr>
          <w:rFonts w:ascii="Times New Roman" w:hAnsi="Times New Roman"/>
          <w:noProof/>
          <w:color w:val="000000"/>
        </w:rPr>
        <w:t>Технологические переменные: технология, статус пользователя или не пользователя (активный, умеренный, слабый, не является пользователем), возможности пользователя (требуется большой объем услуг, малый объем услуг).</w:t>
      </w:r>
    </w:p>
    <w:p w:rsidR="00AA3BA9" w:rsidRPr="00653F66" w:rsidRDefault="00AA3BA9" w:rsidP="00380320">
      <w:pPr>
        <w:pStyle w:val="24"/>
        <w:widowControl w:val="0"/>
        <w:numPr>
          <w:ilvl w:val="0"/>
          <w:numId w:val="29"/>
        </w:numPr>
        <w:tabs>
          <w:tab w:val="clear" w:pos="360"/>
          <w:tab w:val="num" w:pos="1080"/>
        </w:tabs>
        <w:spacing w:line="360" w:lineRule="auto"/>
        <w:ind w:left="0" w:firstLine="709"/>
        <w:rPr>
          <w:rFonts w:ascii="Times New Roman" w:hAnsi="Times New Roman"/>
          <w:b/>
          <w:bCs/>
          <w:noProof/>
          <w:color w:val="000000"/>
        </w:rPr>
      </w:pPr>
      <w:r w:rsidRPr="00653F66">
        <w:rPr>
          <w:rFonts w:ascii="Times New Roman" w:hAnsi="Times New Roman"/>
          <w:noProof/>
          <w:color w:val="000000"/>
        </w:rPr>
        <w:t xml:space="preserve">Система организации закупок: организация закупочной деятельности (централизованна, децентрализована), структура приоритетов, существующие взаимоотношения (устоявшиеся взаимоотношения, новые взаимоотношения), общая политика в области закупок (обычные закупки, лизинг, конкурентные торги, закупки по госзаказу), закупочные критерии (сервис, качество, цена). </w:t>
      </w:r>
    </w:p>
    <w:p w:rsidR="00AA3BA9" w:rsidRPr="00653F66" w:rsidRDefault="00AA3BA9" w:rsidP="00380320">
      <w:pPr>
        <w:pStyle w:val="24"/>
        <w:widowControl w:val="0"/>
        <w:numPr>
          <w:ilvl w:val="0"/>
          <w:numId w:val="29"/>
        </w:numPr>
        <w:tabs>
          <w:tab w:val="clear" w:pos="360"/>
          <w:tab w:val="num" w:pos="1080"/>
        </w:tabs>
        <w:spacing w:line="360" w:lineRule="auto"/>
        <w:ind w:left="0" w:firstLine="709"/>
        <w:rPr>
          <w:rFonts w:ascii="Times New Roman" w:hAnsi="Times New Roman"/>
          <w:b/>
          <w:bCs/>
          <w:noProof/>
          <w:color w:val="000000"/>
        </w:rPr>
      </w:pPr>
      <w:r w:rsidRPr="00653F66">
        <w:rPr>
          <w:rFonts w:ascii="Times New Roman" w:hAnsi="Times New Roman"/>
          <w:noProof/>
          <w:color w:val="000000"/>
        </w:rPr>
        <w:t xml:space="preserve">Ситуационные факторы: срочность, заявки на товар (работа по всем или по определенным заявкам), размер заказа (мелкий, средний, крупный). </w:t>
      </w:r>
    </w:p>
    <w:p w:rsidR="00AA3BA9" w:rsidRPr="00653F66" w:rsidRDefault="00AA3BA9" w:rsidP="00380320">
      <w:pPr>
        <w:pStyle w:val="24"/>
        <w:widowControl w:val="0"/>
        <w:numPr>
          <w:ilvl w:val="0"/>
          <w:numId w:val="29"/>
        </w:numPr>
        <w:tabs>
          <w:tab w:val="clear" w:pos="360"/>
          <w:tab w:val="num" w:pos="1080"/>
        </w:tabs>
        <w:spacing w:line="360" w:lineRule="auto"/>
        <w:ind w:left="0" w:firstLine="709"/>
        <w:rPr>
          <w:rFonts w:ascii="Times New Roman" w:hAnsi="Times New Roman"/>
          <w:noProof/>
          <w:color w:val="000000"/>
        </w:rPr>
      </w:pPr>
      <w:r w:rsidRPr="00653F66">
        <w:rPr>
          <w:rFonts w:ascii="Times New Roman" w:hAnsi="Times New Roman"/>
          <w:noProof/>
          <w:color w:val="000000"/>
        </w:rPr>
        <w:t xml:space="preserve">Индивидуальные характеристики: сходства или различия между покупателем и продавцом, отношение к риску, приверженность или не приверженность к поставщикам. </w:t>
      </w:r>
    </w:p>
    <w:p w:rsidR="00AA3BA9" w:rsidRPr="00653F66" w:rsidRDefault="00AA3BA9" w:rsidP="00380320">
      <w:pPr>
        <w:widowControl w:val="0"/>
        <w:autoSpaceDE w:val="0"/>
        <w:autoSpaceDN w:val="0"/>
        <w:adjustRightInd w:val="0"/>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Целевые группы можно определять как по одному, так и по нескольким признакам.</w:t>
      </w:r>
    </w:p>
    <w:p w:rsidR="00C644C6" w:rsidRPr="00653F66" w:rsidRDefault="00AA3BA9" w:rsidP="00380320">
      <w:pPr>
        <w:widowControl w:val="0"/>
        <w:autoSpaceDE w:val="0"/>
        <w:autoSpaceDN w:val="0"/>
        <w:adjustRightInd w:val="0"/>
        <w:spacing w:line="360" w:lineRule="auto"/>
        <w:ind w:firstLine="709"/>
        <w:jc w:val="both"/>
        <w:rPr>
          <w:rFonts w:ascii="Times New Roman" w:hAnsi="Times New Roman" w:cs="Times New Roman"/>
          <w:noProof/>
          <w:color w:val="000000"/>
          <w:szCs w:val="20"/>
        </w:rPr>
      </w:pPr>
      <w:r w:rsidRPr="00653F66">
        <w:rPr>
          <w:rFonts w:ascii="Times New Roman" w:hAnsi="Times New Roman" w:cs="Times New Roman"/>
          <w:noProof/>
          <w:color w:val="000000"/>
          <w:szCs w:val="20"/>
        </w:rPr>
        <w:t>При определении целевых групп</w:t>
      </w:r>
      <w:r w:rsidR="0026532A" w:rsidRPr="00653F66">
        <w:rPr>
          <w:rFonts w:ascii="Times New Roman" w:hAnsi="Times New Roman" w:cs="Times New Roman"/>
          <w:noProof/>
          <w:color w:val="000000"/>
          <w:szCs w:val="20"/>
        </w:rPr>
        <w:t xml:space="preserve"> </w:t>
      </w:r>
      <w:r w:rsidRPr="00653F66">
        <w:rPr>
          <w:rFonts w:ascii="Times New Roman" w:hAnsi="Times New Roman" w:cs="Times New Roman"/>
          <w:noProof/>
          <w:color w:val="000000"/>
          <w:szCs w:val="20"/>
        </w:rPr>
        <w:t>необходимо ответить на следующие вопросы:</w:t>
      </w:r>
      <w:r w:rsidR="00133609" w:rsidRPr="00653F66">
        <w:rPr>
          <w:rFonts w:ascii="Times New Roman" w:hAnsi="Times New Roman" w:cs="Times New Roman"/>
          <w:noProof/>
          <w:color w:val="000000"/>
          <w:szCs w:val="20"/>
        </w:rPr>
        <w:t xml:space="preserve"> [1, стр. 28-29]</w:t>
      </w:r>
      <w:r w:rsidR="00C644C6" w:rsidRPr="00653F66">
        <w:rPr>
          <w:rFonts w:ascii="Times New Roman" w:hAnsi="Times New Roman" w:cs="Times New Roman"/>
          <w:noProof/>
          <w:color w:val="000000"/>
          <w:szCs w:val="20"/>
        </w:rPr>
        <w:t xml:space="preserve"> </w:t>
      </w:r>
    </w:p>
    <w:p w:rsidR="00AA3BA9" w:rsidRPr="00653F66" w:rsidRDefault="00AA3BA9" w:rsidP="00380320">
      <w:pPr>
        <w:widowControl w:val="0"/>
        <w:numPr>
          <w:ilvl w:val="0"/>
          <w:numId w:val="30"/>
        </w:numPr>
        <w:tabs>
          <w:tab w:val="clear" w:pos="360"/>
          <w:tab w:val="num" w:pos="1080"/>
        </w:tabs>
        <w:autoSpaceDE w:val="0"/>
        <w:autoSpaceDN w:val="0"/>
        <w:adjustRightInd w:val="0"/>
        <w:spacing w:line="360" w:lineRule="auto"/>
        <w:ind w:left="0" w:firstLine="709"/>
        <w:jc w:val="both"/>
        <w:rPr>
          <w:rFonts w:ascii="Times New Roman" w:hAnsi="Times New Roman" w:cs="Times New Roman"/>
          <w:noProof/>
          <w:color w:val="000000"/>
          <w:szCs w:val="20"/>
        </w:rPr>
      </w:pPr>
      <w:r w:rsidRPr="00653F66">
        <w:rPr>
          <w:rFonts w:ascii="Times New Roman" w:hAnsi="Times New Roman" w:cs="Times New Roman"/>
          <w:noProof/>
          <w:color w:val="000000"/>
          <w:szCs w:val="20"/>
        </w:rPr>
        <w:t>Имеются ли несколько различных типов описаний потребителя? Каков размер каждой целевой группы? Можно ли сформулировать профиль (профили) своего потребителя?</w:t>
      </w:r>
    </w:p>
    <w:p w:rsidR="00AA3BA9" w:rsidRPr="00653F66" w:rsidRDefault="00AA3BA9" w:rsidP="00380320">
      <w:pPr>
        <w:pStyle w:val="a5"/>
        <w:widowControl w:val="0"/>
        <w:numPr>
          <w:ilvl w:val="0"/>
          <w:numId w:val="30"/>
        </w:numPr>
        <w:tabs>
          <w:tab w:val="clear" w:pos="360"/>
          <w:tab w:val="num" w:pos="1080"/>
        </w:tabs>
        <w:spacing w:line="360" w:lineRule="auto"/>
        <w:ind w:left="0" w:firstLine="709"/>
        <w:jc w:val="both"/>
        <w:rPr>
          <w:rFonts w:ascii="Times New Roman" w:hAnsi="Times New Roman" w:cs="Times New Roman"/>
          <w:noProof/>
          <w:sz w:val="28"/>
        </w:rPr>
      </w:pPr>
      <w:r w:rsidRPr="00653F66">
        <w:rPr>
          <w:rFonts w:ascii="Times New Roman" w:hAnsi="Times New Roman" w:cs="Times New Roman"/>
          <w:noProof/>
          <w:sz w:val="28"/>
        </w:rPr>
        <w:t>После того, как изделие приобретено, кто влияет на его потребителей? Степень этого влияния? Как этих людей можно описать?</w:t>
      </w:r>
    </w:p>
    <w:p w:rsidR="00AA3BA9" w:rsidRPr="00653F66" w:rsidRDefault="00AA3BA9" w:rsidP="00380320">
      <w:pPr>
        <w:widowControl w:val="0"/>
        <w:numPr>
          <w:ilvl w:val="0"/>
          <w:numId w:val="30"/>
        </w:numPr>
        <w:tabs>
          <w:tab w:val="clear" w:pos="360"/>
          <w:tab w:val="num" w:pos="1080"/>
        </w:tabs>
        <w:autoSpaceDE w:val="0"/>
        <w:autoSpaceDN w:val="0"/>
        <w:adjustRightInd w:val="0"/>
        <w:spacing w:line="360" w:lineRule="auto"/>
        <w:ind w:left="0" w:firstLine="709"/>
        <w:jc w:val="both"/>
        <w:rPr>
          <w:rFonts w:ascii="Times New Roman" w:hAnsi="Times New Roman" w:cs="Times New Roman"/>
          <w:noProof/>
          <w:color w:val="000000"/>
          <w:szCs w:val="20"/>
        </w:rPr>
      </w:pPr>
      <w:r w:rsidRPr="00653F66">
        <w:rPr>
          <w:rFonts w:ascii="Times New Roman" w:hAnsi="Times New Roman" w:cs="Times New Roman"/>
          <w:noProof/>
          <w:color w:val="000000"/>
          <w:szCs w:val="20"/>
        </w:rPr>
        <w:t xml:space="preserve">Составляет ли целевая группа приблизительно 50 процентов от общей емкости рынка или же придется действовать на более узком сегменте? </w:t>
      </w:r>
    </w:p>
    <w:p w:rsidR="00AA3BA9" w:rsidRPr="00653F66" w:rsidRDefault="00AA3BA9" w:rsidP="00380320">
      <w:pPr>
        <w:widowControl w:val="0"/>
        <w:numPr>
          <w:ilvl w:val="0"/>
          <w:numId w:val="30"/>
        </w:numPr>
        <w:tabs>
          <w:tab w:val="clear" w:pos="360"/>
          <w:tab w:val="num" w:pos="1080"/>
        </w:tabs>
        <w:autoSpaceDE w:val="0"/>
        <w:autoSpaceDN w:val="0"/>
        <w:adjustRightInd w:val="0"/>
        <w:spacing w:line="360" w:lineRule="auto"/>
        <w:ind w:left="0" w:firstLine="709"/>
        <w:jc w:val="both"/>
        <w:rPr>
          <w:rFonts w:ascii="Times New Roman" w:hAnsi="Times New Roman" w:cs="Times New Roman"/>
          <w:noProof/>
          <w:color w:val="000000"/>
          <w:szCs w:val="20"/>
        </w:rPr>
      </w:pPr>
      <w:r w:rsidRPr="00653F66">
        <w:rPr>
          <w:rFonts w:ascii="Times New Roman" w:hAnsi="Times New Roman" w:cs="Times New Roman"/>
          <w:noProof/>
          <w:color w:val="000000"/>
          <w:szCs w:val="20"/>
        </w:rPr>
        <w:t>Можно ли определить один узкий сфокусированный профиль целевого заказчика? Что это за профиль?</w:t>
      </w:r>
    </w:p>
    <w:p w:rsidR="00AA3BA9" w:rsidRPr="00653F66" w:rsidRDefault="00AA3BA9" w:rsidP="00380320">
      <w:pPr>
        <w:widowControl w:val="0"/>
        <w:numPr>
          <w:ilvl w:val="0"/>
          <w:numId w:val="30"/>
        </w:numPr>
        <w:tabs>
          <w:tab w:val="clear" w:pos="360"/>
          <w:tab w:val="num" w:pos="1080"/>
        </w:tabs>
        <w:autoSpaceDE w:val="0"/>
        <w:autoSpaceDN w:val="0"/>
        <w:adjustRightInd w:val="0"/>
        <w:spacing w:line="360" w:lineRule="auto"/>
        <w:ind w:left="0" w:firstLine="709"/>
        <w:jc w:val="both"/>
        <w:rPr>
          <w:rFonts w:ascii="Times New Roman" w:hAnsi="Times New Roman" w:cs="Times New Roman"/>
          <w:noProof/>
          <w:color w:val="000000"/>
          <w:szCs w:val="20"/>
        </w:rPr>
      </w:pPr>
      <w:r w:rsidRPr="00653F66">
        <w:rPr>
          <w:rFonts w:ascii="Times New Roman" w:hAnsi="Times New Roman" w:cs="Times New Roman"/>
          <w:noProof/>
          <w:color w:val="000000"/>
          <w:szCs w:val="20"/>
        </w:rPr>
        <w:t>Целевой рынок остается устойчивым или же имеет тенденции к сужению?</w:t>
      </w:r>
    </w:p>
    <w:p w:rsidR="00AA3BA9" w:rsidRPr="00653F66" w:rsidRDefault="00AA3BA9" w:rsidP="00380320">
      <w:pPr>
        <w:pStyle w:val="34"/>
        <w:keepLines w:val="0"/>
        <w:widowControl w:val="0"/>
        <w:numPr>
          <w:ilvl w:val="0"/>
          <w:numId w:val="30"/>
        </w:numPr>
        <w:tabs>
          <w:tab w:val="clear" w:pos="360"/>
          <w:tab w:val="num" w:pos="1080"/>
        </w:tabs>
        <w:spacing w:line="360" w:lineRule="auto"/>
        <w:ind w:left="0" w:firstLine="709"/>
        <w:rPr>
          <w:rFonts w:ascii="Times New Roman" w:hAnsi="Times New Roman" w:cs="Times New Roman"/>
          <w:noProof/>
          <w:color w:val="000000"/>
        </w:rPr>
      </w:pPr>
      <w:r w:rsidRPr="00653F66">
        <w:rPr>
          <w:rFonts w:ascii="Times New Roman" w:hAnsi="Times New Roman" w:cs="Times New Roman"/>
          <w:noProof/>
          <w:color w:val="000000"/>
        </w:rPr>
        <w:t xml:space="preserve">Какие проблемы и возможности можно выделить при анализе целевых групп? </w:t>
      </w:r>
    </w:p>
    <w:p w:rsidR="00AA3BA9" w:rsidRPr="00653F66" w:rsidRDefault="00AA3BA9" w:rsidP="00380320">
      <w:pPr>
        <w:pStyle w:val="34"/>
        <w:keepLines w:val="0"/>
        <w:widowControl w:val="0"/>
        <w:spacing w:line="360" w:lineRule="auto"/>
        <w:ind w:firstLine="709"/>
        <w:rPr>
          <w:rFonts w:ascii="Times New Roman" w:hAnsi="Times New Roman" w:cs="Times New Roman"/>
          <w:noProof/>
          <w:color w:val="000000"/>
        </w:rPr>
      </w:pPr>
      <w:r w:rsidRPr="00653F66">
        <w:rPr>
          <w:rFonts w:ascii="Times New Roman" w:hAnsi="Times New Roman" w:cs="Times New Roman"/>
          <w:noProof/>
          <w:color w:val="000000"/>
        </w:rPr>
        <w:t>После сегментирования и определения целевых групп следует определить отдельные стратегии для всех компонентов маркетингового комплекс</w:t>
      </w:r>
      <w:r w:rsidRPr="00653F66">
        <w:rPr>
          <w:rFonts w:ascii="Times New Roman" w:hAnsi="Times New Roman" w:cs="Times New Roman"/>
          <w:iCs/>
          <w:noProof/>
          <w:color w:val="000000"/>
        </w:rPr>
        <w:t>а</w:t>
      </w:r>
      <w:r w:rsidRPr="00653F66">
        <w:rPr>
          <w:rFonts w:ascii="Times New Roman" w:hAnsi="Times New Roman" w:cs="Times New Roman"/>
          <w:noProof/>
          <w:color w:val="000000"/>
        </w:rPr>
        <w:t>: товара, цены, методов продвижения, методов распространения. Рассмотрим эти компоненты:</w:t>
      </w:r>
    </w:p>
    <w:p w:rsidR="00AA3BA9" w:rsidRPr="00653F66" w:rsidRDefault="00AA3BA9" w:rsidP="00380320">
      <w:pPr>
        <w:pStyle w:val="24"/>
        <w:widowControl w:val="0"/>
        <w:spacing w:line="360" w:lineRule="auto"/>
        <w:ind w:firstLine="709"/>
        <w:rPr>
          <w:rFonts w:ascii="Times New Roman" w:hAnsi="Times New Roman"/>
          <w:noProof/>
          <w:color w:val="000000"/>
        </w:rPr>
      </w:pPr>
      <w:r w:rsidRPr="00653F66">
        <w:rPr>
          <w:rFonts w:ascii="Times New Roman" w:hAnsi="Times New Roman"/>
          <w:noProof/>
          <w:color w:val="000000"/>
        </w:rPr>
        <w:t xml:space="preserve">Товар представляет собой </w:t>
      </w:r>
      <w:r w:rsidR="004F0058" w:rsidRPr="00653F66">
        <w:rPr>
          <w:rFonts w:ascii="Times New Roman" w:hAnsi="Times New Roman"/>
          <w:noProof/>
          <w:color w:val="000000"/>
        </w:rPr>
        <w:t>строительную продукцию, произведенную для продажи.</w:t>
      </w:r>
      <w:r w:rsidR="004C7144" w:rsidRPr="00653F66">
        <w:rPr>
          <w:rFonts w:ascii="Times New Roman" w:hAnsi="Times New Roman"/>
          <w:noProof/>
          <w:color w:val="000000"/>
        </w:rPr>
        <w:t xml:space="preserve"> Сам товар как элемент комплекса маркетинга рассматривается по тем стадиям зрелости: товар по замыслу, товар в реальном исполнении, товар с подкреплением. </w:t>
      </w:r>
      <w:r w:rsidR="00321203" w:rsidRPr="00653F66">
        <w:rPr>
          <w:rFonts w:ascii="Times New Roman" w:hAnsi="Times New Roman"/>
          <w:noProof/>
          <w:color w:val="000000"/>
        </w:rPr>
        <w:t>В данном случае м</w:t>
      </w:r>
      <w:r w:rsidRPr="00653F66">
        <w:rPr>
          <w:rFonts w:ascii="Times New Roman" w:hAnsi="Times New Roman"/>
          <w:noProof/>
          <w:color w:val="000000"/>
        </w:rPr>
        <w:t>ожно выделить следующие его характеристики:</w:t>
      </w:r>
    </w:p>
    <w:p w:rsidR="00AA3BA9" w:rsidRPr="00653F66" w:rsidRDefault="00321203" w:rsidP="00380320">
      <w:pPr>
        <w:pStyle w:val="24"/>
        <w:widowControl w:val="0"/>
        <w:numPr>
          <w:ilvl w:val="0"/>
          <w:numId w:val="13"/>
        </w:numPr>
        <w:tabs>
          <w:tab w:val="clear" w:pos="611"/>
          <w:tab w:val="left" w:pos="1080"/>
        </w:tabs>
        <w:spacing w:line="360" w:lineRule="auto"/>
        <w:ind w:left="0" w:firstLine="709"/>
        <w:rPr>
          <w:rFonts w:ascii="Times New Roman" w:hAnsi="Times New Roman"/>
          <w:noProof/>
          <w:color w:val="000000"/>
        </w:rPr>
      </w:pPr>
      <w:r w:rsidRPr="00653F66">
        <w:rPr>
          <w:rFonts w:ascii="Times New Roman" w:hAnsi="Times New Roman"/>
          <w:noProof/>
          <w:color w:val="000000"/>
        </w:rPr>
        <w:t>монтаж</w:t>
      </w:r>
      <w:r w:rsidR="00AA3BA9" w:rsidRPr="00653F66">
        <w:rPr>
          <w:rFonts w:ascii="Times New Roman" w:hAnsi="Times New Roman"/>
          <w:noProof/>
          <w:color w:val="000000"/>
        </w:rPr>
        <w:t>;</w:t>
      </w:r>
    </w:p>
    <w:p w:rsidR="00AA3BA9" w:rsidRPr="00653F66" w:rsidRDefault="00AA3BA9" w:rsidP="00380320">
      <w:pPr>
        <w:pStyle w:val="24"/>
        <w:widowControl w:val="0"/>
        <w:numPr>
          <w:ilvl w:val="0"/>
          <w:numId w:val="13"/>
        </w:numPr>
        <w:tabs>
          <w:tab w:val="clear" w:pos="611"/>
          <w:tab w:val="left" w:pos="1080"/>
        </w:tabs>
        <w:spacing w:line="360" w:lineRule="auto"/>
        <w:ind w:left="0" w:firstLine="709"/>
        <w:rPr>
          <w:rFonts w:ascii="Times New Roman" w:hAnsi="Times New Roman"/>
          <w:noProof/>
          <w:color w:val="000000"/>
        </w:rPr>
      </w:pPr>
      <w:r w:rsidRPr="00653F66">
        <w:rPr>
          <w:rFonts w:ascii="Times New Roman" w:hAnsi="Times New Roman"/>
          <w:noProof/>
          <w:color w:val="000000"/>
        </w:rPr>
        <w:t>качество;</w:t>
      </w:r>
    </w:p>
    <w:p w:rsidR="00AA3BA9" w:rsidRPr="00653F66" w:rsidRDefault="00AA3BA9" w:rsidP="00380320">
      <w:pPr>
        <w:pStyle w:val="24"/>
        <w:widowControl w:val="0"/>
        <w:numPr>
          <w:ilvl w:val="0"/>
          <w:numId w:val="13"/>
        </w:numPr>
        <w:tabs>
          <w:tab w:val="clear" w:pos="611"/>
          <w:tab w:val="left" w:pos="1080"/>
        </w:tabs>
        <w:spacing w:line="360" w:lineRule="auto"/>
        <w:ind w:left="0" w:firstLine="709"/>
        <w:rPr>
          <w:rFonts w:ascii="Times New Roman" w:hAnsi="Times New Roman"/>
          <w:noProof/>
          <w:color w:val="000000"/>
        </w:rPr>
      </w:pPr>
      <w:r w:rsidRPr="00653F66">
        <w:rPr>
          <w:rFonts w:ascii="Times New Roman" w:hAnsi="Times New Roman"/>
          <w:noProof/>
          <w:color w:val="000000"/>
        </w:rPr>
        <w:t>дизайн;</w:t>
      </w:r>
    </w:p>
    <w:p w:rsidR="00AA3BA9" w:rsidRPr="00653F66" w:rsidRDefault="00321203" w:rsidP="00380320">
      <w:pPr>
        <w:pStyle w:val="24"/>
        <w:widowControl w:val="0"/>
        <w:numPr>
          <w:ilvl w:val="0"/>
          <w:numId w:val="13"/>
        </w:numPr>
        <w:tabs>
          <w:tab w:val="clear" w:pos="611"/>
          <w:tab w:val="left" w:pos="1080"/>
        </w:tabs>
        <w:spacing w:line="360" w:lineRule="auto"/>
        <w:ind w:left="0" w:firstLine="709"/>
        <w:rPr>
          <w:rFonts w:ascii="Times New Roman" w:hAnsi="Times New Roman"/>
          <w:noProof/>
          <w:color w:val="000000"/>
        </w:rPr>
      </w:pPr>
      <w:r w:rsidRPr="00653F66">
        <w:rPr>
          <w:rFonts w:ascii="Times New Roman" w:hAnsi="Times New Roman"/>
          <w:noProof/>
          <w:color w:val="000000"/>
        </w:rPr>
        <w:t>экология</w:t>
      </w:r>
      <w:r w:rsidR="00AA3BA9" w:rsidRPr="00653F66">
        <w:rPr>
          <w:rFonts w:ascii="Times New Roman" w:hAnsi="Times New Roman"/>
          <w:noProof/>
          <w:color w:val="000000"/>
        </w:rPr>
        <w:t>;</w:t>
      </w:r>
    </w:p>
    <w:p w:rsidR="00AA3BA9" w:rsidRPr="00653F66" w:rsidRDefault="00321203" w:rsidP="00380320">
      <w:pPr>
        <w:pStyle w:val="24"/>
        <w:widowControl w:val="0"/>
        <w:numPr>
          <w:ilvl w:val="0"/>
          <w:numId w:val="13"/>
        </w:numPr>
        <w:tabs>
          <w:tab w:val="clear" w:pos="611"/>
          <w:tab w:val="left" w:pos="1080"/>
        </w:tabs>
        <w:spacing w:line="360" w:lineRule="auto"/>
        <w:ind w:left="0" w:firstLine="709"/>
        <w:rPr>
          <w:rFonts w:ascii="Times New Roman" w:hAnsi="Times New Roman"/>
          <w:noProof/>
          <w:color w:val="000000"/>
        </w:rPr>
      </w:pPr>
      <w:r w:rsidRPr="00653F66">
        <w:rPr>
          <w:rFonts w:ascii="Times New Roman" w:hAnsi="Times New Roman"/>
          <w:noProof/>
          <w:color w:val="000000"/>
        </w:rPr>
        <w:t>местонахождение</w:t>
      </w:r>
      <w:r w:rsidR="00AA3BA9" w:rsidRPr="00653F66">
        <w:rPr>
          <w:rFonts w:ascii="Times New Roman" w:hAnsi="Times New Roman"/>
          <w:noProof/>
          <w:color w:val="000000"/>
        </w:rPr>
        <w:t>;</w:t>
      </w:r>
    </w:p>
    <w:p w:rsidR="00AA3BA9" w:rsidRPr="00653F66" w:rsidRDefault="00321203" w:rsidP="00380320">
      <w:pPr>
        <w:pStyle w:val="24"/>
        <w:widowControl w:val="0"/>
        <w:numPr>
          <w:ilvl w:val="0"/>
          <w:numId w:val="13"/>
        </w:numPr>
        <w:tabs>
          <w:tab w:val="clear" w:pos="611"/>
          <w:tab w:val="left" w:pos="1080"/>
        </w:tabs>
        <w:spacing w:line="360" w:lineRule="auto"/>
        <w:ind w:left="0" w:firstLine="709"/>
        <w:rPr>
          <w:rFonts w:ascii="Times New Roman" w:hAnsi="Times New Roman"/>
          <w:noProof/>
          <w:color w:val="000000"/>
        </w:rPr>
      </w:pPr>
      <w:r w:rsidRPr="00653F66">
        <w:rPr>
          <w:rFonts w:ascii="Times New Roman" w:hAnsi="Times New Roman"/>
          <w:noProof/>
          <w:color w:val="000000"/>
        </w:rPr>
        <w:t>архитектура</w:t>
      </w:r>
      <w:r w:rsidR="00AA3BA9" w:rsidRPr="00653F66">
        <w:rPr>
          <w:rFonts w:ascii="Times New Roman" w:hAnsi="Times New Roman"/>
          <w:noProof/>
          <w:color w:val="000000"/>
        </w:rPr>
        <w:t>;</w:t>
      </w:r>
    </w:p>
    <w:p w:rsidR="00AA3BA9" w:rsidRPr="00653F66" w:rsidRDefault="00321203" w:rsidP="00380320">
      <w:pPr>
        <w:pStyle w:val="24"/>
        <w:widowControl w:val="0"/>
        <w:numPr>
          <w:ilvl w:val="0"/>
          <w:numId w:val="13"/>
        </w:numPr>
        <w:tabs>
          <w:tab w:val="clear" w:pos="611"/>
          <w:tab w:val="left" w:pos="1080"/>
        </w:tabs>
        <w:spacing w:line="360" w:lineRule="auto"/>
        <w:ind w:left="0" w:firstLine="709"/>
        <w:rPr>
          <w:rFonts w:ascii="Times New Roman" w:hAnsi="Times New Roman"/>
          <w:noProof/>
          <w:color w:val="000000"/>
        </w:rPr>
      </w:pPr>
      <w:r w:rsidRPr="00653F66">
        <w:rPr>
          <w:rFonts w:ascii="Times New Roman" w:hAnsi="Times New Roman"/>
          <w:noProof/>
          <w:color w:val="000000"/>
        </w:rPr>
        <w:t xml:space="preserve">послепродажное </w:t>
      </w:r>
      <w:r w:rsidR="00AA3BA9" w:rsidRPr="00653F66">
        <w:rPr>
          <w:rFonts w:ascii="Times New Roman" w:hAnsi="Times New Roman"/>
          <w:noProof/>
          <w:color w:val="000000"/>
        </w:rPr>
        <w:t>обслуживание;</w:t>
      </w:r>
    </w:p>
    <w:p w:rsidR="00AA3BA9" w:rsidRPr="00653F66" w:rsidRDefault="00AA3BA9" w:rsidP="00380320">
      <w:pPr>
        <w:pStyle w:val="24"/>
        <w:widowControl w:val="0"/>
        <w:numPr>
          <w:ilvl w:val="0"/>
          <w:numId w:val="13"/>
        </w:numPr>
        <w:tabs>
          <w:tab w:val="clear" w:pos="611"/>
          <w:tab w:val="left" w:pos="1080"/>
        </w:tabs>
        <w:spacing w:line="360" w:lineRule="auto"/>
        <w:ind w:left="0" w:firstLine="709"/>
        <w:rPr>
          <w:rFonts w:ascii="Times New Roman" w:hAnsi="Times New Roman"/>
          <w:noProof/>
          <w:color w:val="000000"/>
        </w:rPr>
      </w:pPr>
      <w:r w:rsidRPr="00653F66">
        <w:rPr>
          <w:rFonts w:ascii="Times New Roman" w:hAnsi="Times New Roman"/>
          <w:noProof/>
          <w:color w:val="000000"/>
        </w:rPr>
        <w:t xml:space="preserve">гарантии. </w:t>
      </w:r>
    </w:p>
    <w:p w:rsidR="004F0058" w:rsidRPr="00653F66" w:rsidRDefault="00B3051C" w:rsidP="00380320">
      <w:pPr>
        <w:pStyle w:val="24"/>
        <w:widowControl w:val="0"/>
        <w:spacing w:line="360" w:lineRule="auto"/>
        <w:ind w:firstLine="709"/>
        <w:rPr>
          <w:rFonts w:ascii="Times New Roman" w:hAnsi="Times New Roman"/>
          <w:noProof/>
          <w:color w:val="000000"/>
        </w:rPr>
      </w:pPr>
      <w:r w:rsidRPr="00653F66">
        <w:rPr>
          <w:rFonts w:ascii="Times New Roman" w:hAnsi="Times New Roman"/>
          <w:noProof/>
          <w:color w:val="000000"/>
        </w:rPr>
        <w:t>В данном случае товар по замыслу – защита потребителей от негативного воздействия окружающей среды, товар в реальном исполнении – удобное местонахождение жилья и красивая архитектура, товар с подкреплением – сдача строительного объекта «под ключ», длительная гарантия нормальной эксплуатации, финансовая поддержка покупателя в процессе приобретения.</w:t>
      </w:r>
    </w:p>
    <w:p w:rsidR="00FF48E5" w:rsidRPr="00653F66" w:rsidRDefault="00FF48E5" w:rsidP="00380320">
      <w:pPr>
        <w:pStyle w:val="24"/>
        <w:widowControl w:val="0"/>
        <w:spacing w:line="360" w:lineRule="auto"/>
        <w:ind w:firstLine="709"/>
        <w:rPr>
          <w:rFonts w:ascii="Times New Roman" w:hAnsi="Times New Roman"/>
          <w:noProof/>
          <w:color w:val="000000"/>
        </w:rPr>
      </w:pPr>
      <w:r w:rsidRPr="00653F66">
        <w:rPr>
          <w:rFonts w:ascii="Times New Roman" w:hAnsi="Times New Roman"/>
          <w:noProof/>
          <w:color w:val="000000"/>
        </w:rPr>
        <w:t>Товарная политика строительной организации должна опираться на следующие принципы:</w:t>
      </w:r>
    </w:p>
    <w:p w:rsidR="0060798A" w:rsidRPr="00653F66" w:rsidRDefault="00F227E9" w:rsidP="00380320">
      <w:pPr>
        <w:pStyle w:val="24"/>
        <w:widowControl w:val="0"/>
        <w:numPr>
          <w:ilvl w:val="0"/>
          <w:numId w:val="34"/>
        </w:numPr>
        <w:tabs>
          <w:tab w:val="clear" w:pos="1287"/>
          <w:tab w:val="num" w:pos="1080"/>
        </w:tabs>
        <w:spacing w:line="360" w:lineRule="auto"/>
        <w:ind w:left="0" w:firstLine="709"/>
        <w:rPr>
          <w:rFonts w:ascii="Times New Roman" w:hAnsi="Times New Roman"/>
          <w:noProof/>
          <w:color w:val="000000"/>
        </w:rPr>
      </w:pPr>
      <w:r w:rsidRPr="00653F66">
        <w:rPr>
          <w:rFonts w:ascii="Times New Roman" w:hAnsi="Times New Roman"/>
          <w:noProof/>
          <w:color w:val="000000"/>
        </w:rPr>
        <w:t>ориентация на материал или происхождение товара: чем шире разнообразие стройматериалов, тем шире ассортиментные возможности строительной организации;</w:t>
      </w:r>
    </w:p>
    <w:p w:rsidR="00F227E9" w:rsidRPr="00653F66" w:rsidRDefault="00F227E9" w:rsidP="00380320">
      <w:pPr>
        <w:pStyle w:val="24"/>
        <w:widowControl w:val="0"/>
        <w:numPr>
          <w:ilvl w:val="0"/>
          <w:numId w:val="34"/>
        </w:numPr>
        <w:tabs>
          <w:tab w:val="clear" w:pos="1287"/>
          <w:tab w:val="num" w:pos="1080"/>
        </w:tabs>
        <w:spacing w:line="360" w:lineRule="auto"/>
        <w:ind w:left="0" w:firstLine="709"/>
        <w:rPr>
          <w:rFonts w:ascii="Times New Roman" w:hAnsi="Times New Roman"/>
          <w:noProof/>
          <w:color w:val="000000"/>
        </w:rPr>
      </w:pPr>
      <w:r w:rsidRPr="00653F66">
        <w:rPr>
          <w:rFonts w:ascii="Times New Roman" w:hAnsi="Times New Roman"/>
          <w:noProof/>
          <w:color w:val="000000"/>
        </w:rPr>
        <w:t>ориентация на определенный уровень цен, исходя из покупательской способности потребителей;</w:t>
      </w:r>
    </w:p>
    <w:p w:rsidR="00F227E9" w:rsidRPr="00653F66" w:rsidRDefault="00DC08E1" w:rsidP="00380320">
      <w:pPr>
        <w:pStyle w:val="24"/>
        <w:widowControl w:val="0"/>
        <w:numPr>
          <w:ilvl w:val="0"/>
          <w:numId w:val="34"/>
        </w:numPr>
        <w:tabs>
          <w:tab w:val="clear" w:pos="1287"/>
          <w:tab w:val="num" w:pos="1080"/>
        </w:tabs>
        <w:spacing w:line="360" w:lineRule="auto"/>
        <w:ind w:left="0" w:firstLine="709"/>
        <w:rPr>
          <w:rFonts w:ascii="Times New Roman" w:hAnsi="Times New Roman"/>
          <w:noProof/>
          <w:color w:val="000000"/>
        </w:rPr>
      </w:pPr>
      <w:r w:rsidRPr="00653F66">
        <w:rPr>
          <w:rFonts w:ascii="Times New Roman" w:hAnsi="Times New Roman"/>
          <w:noProof/>
          <w:color w:val="000000"/>
        </w:rPr>
        <w:t>ориентация на круг проблем, в соответствии с запросами потребителей.</w:t>
      </w:r>
    </w:p>
    <w:p w:rsidR="00380320" w:rsidRPr="00653F66" w:rsidRDefault="002039DB" w:rsidP="00380320">
      <w:pPr>
        <w:pStyle w:val="24"/>
        <w:widowControl w:val="0"/>
        <w:numPr>
          <w:ilvl w:val="0"/>
          <w:numId w:val="34"/>
        </w:numPr>
        <w:tabs>
          <w:tab w:val="clear" w:pos="1287"/>
          <w:tab w:val="num" w:pos="1080"/>
        </w:tabs>
        <w:spacing w:line="360" w:lineRule="auto"/>
        <w:ind w:left="0" w:firstLine="709"/>
        <w:rPr>
          <w:rFonts w:ascii="Times New Roman" w:hAnsi="Times New Roman"/>
          <w:noProof/>
          <w:color w:val="000000"/>
        </w:rPr>
      </w:pPr>
      <w:r w:rsidRPr="00653F66">
        <w:rPr>
          <w:rFonts w:ascii="Times New Roman" w:hAnsi="Times New Roman"/>
          <w:noProof/>
          <w:color w:val="000000"/>
        </w:rPr>
        <w:t>ориентация на область знания: технически сложные объекты под силу только строительным организациям, в которых работают высококлассные специалисты.</w:t>
      </w:r>
    </w:p>
    <w:p w:rsidR="002039DB" w:rsidRPr="00653F66" w:rsidRDefault="00E860AC" w:rsidP="00380320">
      <w:pPr>
        <w:pStyle w:val="24"/>
        <w:widowControl w:val="0"/>
        <w:spacing w:line="360" w:lineRule="auto"/>
        <w:ind w:firstLine="709"/>
        <w:rPr>
          <w:rFonts w:ascii="Times New Roman" w:hAnsi="Times New Roman"/>
          <w:noProof/>
          <w:color w:val="000000"/>
        </w:rPr>
      </w:pPr>
      <w:r w:rsidRPr="00653F66">
        <w:rPr>
          <w:rFonts w:ascii="Times New Roman" w:hAnsi="Times New Roman"/>
          <w:noProof/>
          <w:color w:val="000000"/>
        </w:rPr>
        <w:t>В стратегическом плане товарная политика строительной организации должна исходить из концепции жизненного цикла товара.</w:t>
      </w:r>
      <w:r w:rsidR="00964B6D" w:rsidRPr="00653F66">
        <w:rPr>
          <w:rFonts w:ascii="Times New Roman" w:hAnsi="Times New Roman"/>
          <w:noProof/>
          <w:color w:val="000000"/>
        </w:rPr>
        <w:t xml:space="preserve"> Жизненный цикл товара включает в себя следующие фазы: период разработки товаров, выход на рынок, рост продаж, зрелость, насыщение, спад и уход с рынка.</w:t>
      </w:r>
      <w:r w:rsidRPr="00653F66">
        <w:rPr>
          <w:rFonts w:ascii="Times New Roman" w:hAnsi="Times New Roman"/>
          <w:noProof/>
          <w:color w:val="000000"/>
        </w:rPr>
        <w:t xml:space="preserve"> Для большинства объектов недвижимости жизненный цикл измеряется десятилетиями</w:t>
      </w:r>
      <w:r w:rsidR="00BA77F3" w:rsidRPr="00653F66">
        <w:rPr>
          <w:rFonts w:ascii="Times New Roman" w:hAnsi="Times New Roman"/>
          <w:noProof/>
          <w:color w:val="000000"/>
        </w:rPr>
        <w:t>. Высокая капиталоемкость объектов строительства требует значительной интенсификации маркетинговых усилий на ранних стадиях жизненного цикла.</w:t>
      </w:r>
    </w:p>
    <w:p w:rsidR="0028606C" w:rsidRPr="00653F66" w:rsidRDefault="007F56CE" w:rsidP="00380320">
      <w:pPr>
        <w:pStyle w:val="24"/>
        <w:widowControl w:val="0"/>
        <w:spacing w:line="360" w:lineRule="auto"/>
        <w:ind w:firstLine="709"/>
        <w:rPr>
          <w:rFonts w:ascii="Times New Roman" w:hAnsi="Times New Roman"/>
          <w:noProof/>
          <w:color w:val="000000"/>
        </w:rPr>
      </w:pPr>
      <w:r w:rsidRPr="00653F66">
        <w:rPr>
          <w:rFonts w:ascii="Times New Roman" w:hAnsi="Times New Roman"/>
          <w:noProof/>
          <w:color w:val="000000"/>
        </w:rPr>
        <w:t>Формирование товарной политики предприятия включает в себя:</w:t>
      </w:r>
    </w:p>
    <w:p w:rsidR="007F56CE" w:rsidRPr="00653F66" w:rsidRDefault="007F56CE" w:rsidP="00380320">
      <w:pPr>
        <w:pStyle w:val="24"/>
        <w:widowControl w:val="0"/>
        <w:numPr>
          <w:ilvl w:val="0"/>
          <w:numId w:val="62"/>
        </w:numPr>
        <w:tabs>
          <w:tab w:val="clear" w:pos="1429"/>
          <w:tab w:val="num" w:pos="1080"/>
        </w:tabs>
        <w:spacing w:line="360" w:lineRule="auto"/>
        <w:ind w:left="0" w:firstLine="709"/>
        <w:rPr>
          <w:rFonts w:ascii="Times New Roman" w:hAnsi="Times New Roman"/>
          <w:noProof/>
          <w:color w:val="000000"/>
        </w:rPr>
      </w:pPr>
      <w:r w:rsidRPr="00653F66">
        <w:rPr>
          <w:rFonts w:ascii="Times New Roman" w:hAnsi="Times New Roman"/>
          <w:noProof/>
          <w:color w:val="000000"/>
        </w:rPr>
        <w:t>Определение текущих и перспективных потребностей покупателей, анализ способов использования данной продукции и особенностей покупательского поведения на соответствующих рынках.</w:t>
      </w:r>
    </w:p>
    <w:p w:rsidR="00DA01CC" w:rsidRPr="00653F66" w:rsidRDefault="00DA01CC" w:rsidP="00380320">
      <w:pPr>
        <w:pStyle w:val="24"/>
        <w:widowControl w:val="0"/>
        <w:numPr>
          <w:ilvl w:val="0"/>
          <w:numId w:val="62"/>
        </w:numPr>
        <w:tabs>
          <w:tab w:val="clear" w:pos="1429"/>
          <w:tab w:val="num" w:pos="1080"/>
        </w:tabs>
        <w:spacing w:line="360" w:lineRule="auto"/>
        <w:ind w:left="0" w:firstLine="709"/>
        <w:rPr>
          <w:rFonts w:ascii="Times New Roman" w:hAnsi="Times New Roman"/>
          <w:noProof/>
          <w:color w:val="000000"/>
        </w:rPr>
      </w:pPr>
      <w:r w:rsidRPr="00653F66">
        <w:rPr>
          <w:rFonts w:ascii="Times New Roman" w:hAnsi="Times New Roman"/>
          <w:noProof/>
          <w:color w:val="000000"/>
        </w:rPr>
        <w:t>Оценку существующих аналогов конкурентов по тем же направлениям.</w:t>
      </w:r>
    </w:p>
    <w:p w:rsidR="00DA01CC" w:rsidRPr="00653F66" w:rsidRDefault="00DA01CC" w:rsidP="00380320">
      <w:pPr>
        <w:pStyle w:val="24"/>
        <w:widowControl w:val="0"/>
        <w:numPr>
          <w:ilvl w:val="0"/>
          <w:numId w:val="62"/>
        </w:numPr>
        <w:tabs>
          <w:tab w:val="clear" w:pos="1429"/>
          <w:tab w:val="num" w:pos="1080"/>
        </w:tabs>
        <w:spacing w:line="360" w:lineRule="auto"/>
        <w:ind w:left="0" w:firstLine="709"/>
        <w:rPr>
          <w:rFonts w:ascii="Times New Roman" w:hAnsi="Times New Roman"/>
          <w:noProof/>
          <w:color w:val="000000"/>
        </w:rPr>
      </w:pPr>
      <w:r w:rsidRPr="00653F66">
        <w:rPr>
          <w:rFonts w:ascii="Times New Roman" w:hAnsi="Times New Roman"/>
          <w:noProof/>
          <w:color w:val="000000"/>
        </w:rPr>
        <w:t>Критическую оценку выпускаемых предприятием изделий с позиций покупателе</w:t>
      </w:r>
      <w:r w:rsidR="00FE13F1" w:rsidRPr="00653F66">
        <w:rPr>
          <w:rFonts w:ascii="Times New Roman" w:hAnsi="Times New Roman"/>
          <w:noProof/>
          <w:color w:val="000000"/>
        </w:rPr>
        <w:t>й</w:t>
      </w:r>
      <w:r w:rsidRPr="00653F66">
        <w:rPr>
          <w:rFonts w:ascii="Times New Roman" w:hAnsi="Times New Roman"/>
          <w:noProof/>
          <w:color w:val="000000"/>
        </w:rPr>
        <w:t>.</w:t>
      </w:r>
    </w:p>
    <w:p w:rsidR="00DA01CC" w:rsidRPr="00653F66" w:rsidRDefault="004847C4" w:rsidP="00380320">
      <w:pPr>
        <w:pStyle w:val="24"/>
        <w:widowControl w:val="0"/>
        <w:numPr>
          <w:ilvl w:val="0"/>
          <w:numId w:val="62"/>
        </w:numPr>
        <w:tabs>
          <w:tab w:val="clear" w:pos="1429"/>
          <w:tab w:val="num" w:pos="1080"/>
        </w:tabs>
        <w:spacing w:line="360" w:lineRule="auto"/>
        <w:ind w:left="0" w:firstLine="709"/>
        <w:rPr>
          <w:rFonts w:ascii="Times New Roman" w:hAnsi="Times New Roman"/>
          <w:noProof/>
          <w:color w:val="000000"/>
        </w:rPr>
      </w:pPr>
      <w:r w:rsidRPr="00653F66">
        <w:rPr>
          <w:rFonts w:ascii="Times New Roman" w:hAnsi="Times New Roman"/>
          <w:noProof/>
          <w:color w:val="000000"/>
        </w:rPr>
        <w:t>Решение вопросов о том, какие продукты следует добавить в ассортимент, а какие исключить из него; следует ли диверсифицировать про</w:t>
      </w:r>
      <w:r w:rsidR="001E55D2" w:rsidRPr="00653F66">
        <w:rPr>
          <w:rFonts w:ascii="Times New Roman" w:hAnsi="Times New Roman"/>
          <w:noProof/>
          <w:color w:val="000000"/>
        </w:rPr>
        <w:t>дукцию за счет других напр</w:t>
      </w:r>
      <w:r w:rsidR="0015511E" w:rsidRPr="00653F66">
        <w:rPr>
          <w:rFonts w:ascii="Times New Roman" w:hAnsi="Times New Roman"/>
          <w:noProof/>
          <w:color w:val="000000"/>
        </w:rPr>
        <w:t>авлений производства предприятия.</w:t>
      </w:r>
    </w:p>
    <w:p w:rsidR="0015511E" w:rsidRPr="00653F66" w:rsidRDefault="0015511E" w:rsidP="00380320">
      <w:pPr>
        <w:pStyle w:val="24"/>
        <w:widowControl w:val="0"/>
        <w:numPr>
          <w:ilvl w:val="0"/>
          <w:numId w:val="62"/>
        </w:numPr>
        <w:tabs>
          <w:tab w:val="clear" w:pos="1429"/>
          <w:tab w:val="num" w:pos="1080"/>
        </w:tabs>
        <w:spacing w:line="360" w:lineRule="auto"/>
        <w:ind w:left="0" w:firstLine="709"/>
        <w:rPr>
          <w:rFonts w:ascii="Times New Roman" w:hAnsi="Times New Roman"/>
          <w:noProof/>
          <w:color w:val="000000"/>
        </w:rPr>
      </w:pPr>
      <w:r w:rsidRPr="00653F66">
        <w:rPr>
          <w:rFonts w:ascii="Times New Roman" w:hAnsi="Times New Roman"/>
          <w:noProof/>
          <w:color w:val="000000"/>
        </w:rPr>
        <w:t>Рассмотрение предложений о создании новых продуктов, усовершенствовании существующих, а также о новых способах и областях применения товаров.</w:t>
      </w:r>
    </w:p>
    <w:p w:rsidR="0015511E" w:rsidRPr="00653F66" w:rsidRDefault="007A0478" w:rsidP="00380320">
      <w:pPr>
        <w:pStyle w:val="24"/>
        <w:widowControl w:val="0"/>
        <w:numPr>
          <w:ilvl w:val="0"/>
          <w:numId w:val="62"/>
        </w:numPr>
        <w:tabs>
          <w:tab w:val="clear" w:pos="1429"/>
          <w:tab w:val="num" w:pos="1080"/>
        </w:tabs>
        <w:spacing w:line="360" w:lineRule="auto"/>
        <w:ind w:left="0" w:firstLine="709"/>
        <w:rPr>
          <w:rFonts w:ascii="Times New Roman" w:hAnsi="Times New Roman"/>
          <w:noProof/>
          <w:color w:val="000000"/>
        </w:rPr>
      </w:pPr>
      <w:r w:rsidRPr="00653F66">
        <w:rPr>
          <w:rFonts w:ascii="Times New Roman" w:hAnsi="Times New Roman"/>
          <w:noProof/>
          <w:color w:val="000000"/>
        </w:rPr>
        <w:t>Разработку спецификации новых или улучшенных продуктов в соответствии с требованиями покупателей.</w:t>
      </w:r>
    </w:p>
    <w:p w:rsidR="007A0478" w:rsidRPr="00653F66" w:rsidRDefault="007A0478" w:rsidP="00380320">
      <w:pPr>
        <w:pStyle w:val="24"/>
        <w:widowControl w:val="0"/>
        <w:numPr>
          <w:ilvl w:val="0"/>
          <w:numId w:val="62"/>
        </w:numPr>
        <w:tabs>
          <w:tab w:val="clear" w:pos="1429"/>
          <w:tab w:val="num" w:pos="1080"/>
        </w:tabs>
        <w:spacing w:line="360" w:lineRule="auto"/>
        <w:ind w:left="0" w:firstLine="709"/>
        <w:rPr>
          <w:rFonts w:ascii="Times New Roman" w:hAnsi="Times New Roman"/>
          <w:noProof/>
          <w:color w:val="000000"/>
        </w:rPr>
      </w:pPr>
      <w:r w:rsidRPr="00653F66">
        <w:rPr>
          <w:rFonts w:ascii="Times New Roman" w:hAnsi="Times New Roman"/>
          <w:noProof/>
          <w:color w:val="000000"/>
        </w:rPr>
        <w:t>Изучение возможностей производства новых или усовершенствованных продуктов, включая вопросы цен,</w:t>
      </w:r>
      <w:r w:rsidR="00DD74E6" w:rsidRPr="00653F66">
        <w:rPr>
          <w:rFonts w:ascii="Times New Roman" w:hAnsi="Times New Roman"/>
          <w:noProof/>
          <w:color w:val="000000"/>
        </w:rPr>
        <w:t xml:space="preserve"> себестоимости и рентабельности.</w:t>
      </w:r>
    </w:p>
    <w:p w:rsidR="00DD74E6" w:rsidRPr="00653F66" w:rsidRDefault="00DD74E6" w:rsidP="00380320">
      <w:pPr>
        <w:pStyle w:val="24"/>
        <w:widowControl w:val="0"/>
        <w:numPr>
          <w:ilvl w:val="0"/>
          <w:numId w:val="62"/>
        </w:numPr>
        <w:tabs>
          <w:tab w:val="clear" w:pos="1429"/>
          <w:tab w:val="num" w:pos="1080"/>
        </w:tabs>
        <w:spacing w:line="360" w:lineRule="auto"/>
        <w:ind w:left="0" w:firstLine="709"/>
        <w:rPr>
          <w:rFonts w:ascii="Times New Roman" w:hAnsi="Times New Roman"/>
          <w:noProof/>
          <w:color w:val="000000"/>
        </w:rPr>
      </w:pPr>
      <w:r w:rsidRPr="00653F66">
        <w:rPr>
          <w:rFonts w:ascii="Times New Roman" w:hAnsi="Times New Roman"/>
          <w:noProof/>
          <w:color w:val="000000"/>
        </w:rPr>
        <w:t>Проведение испытаний продуктов с учетом потенциальных потребностей в целях выявления их приемлемости по основным показателям.</w:t>
      </w:r>
    </w:p>
    <w:p w:rsidR="00DD74E6" w:rsidRPr="00653F66" w:rsidRDefault="00DD74E6" w:rsidP="00380320">
      <w:pPr>
        <w:pStyle w:val="24"/>
        <w:widowControl w:val="0"/>
        <w:numPr>
          <w:ilvl w:val="0"/>
          <w:numId w:val="62"/>
        </w:numPr>
        <w:tabs>
          <w:tab w:val="clear" w:pos="1429"/>
          <w:tab w:val="num" w:pos="1080"/>
        </w:tabs>
        <w:spacing w:line="360" w:lineRule="auto"/>
        <w:ind w:left="0" w:firstLine="709"/>
        <w:rPr>
          <w:rFonts w:ascii="Times New Roman" w:hAnsi="Times New Roman"/>
          <w:noProof/>
          <w:color w:val="000000"/>
        </w:rPr>
      </w:pPr>
      <w:r w:rsidRPr="00653F66">
        <w:rPr>
          <w:rFonts w:ascii="Times New Roman" w:hAnsi="Times New Roman"/>
          <w:noProof/>
          <w:color w:val="000000"/>
        </w:rPr>
        <w:t>Разработку специальных рекомендаций для производственных подразделений</w:t>
      </w:r>
      <w:r w:rsidR="00597677" w:rsidRPr="00653F66">
        <w:rPr>
          <w:rFonts w:ascii="Times New Roman" w:hAnsi="Times New Roman"/>
          <w:noProof/>
          <w:color w:val="000000"/>
        </w:rPr>
        <w:t xml:space="preserve"> предприятия относительно требований потребителей в соответствии с результатами проведенных испытаний, подтверждающих приемлемость характеристик</w:t>
      </w:r>
      <w:r w:rsidR="00F8561C" w:rsidRPr="00653F66">
        <w:rPr>
          <w:rFonts w:ascii="Times New Roman" w:hAnsi="Times New Roman"/>
          <w:noProof/>
          <w:color w:val="000000"/>
        </w:rPr>
        <w:t xml:space="preserve"> изделия или предопределивших их изменений.</w:t>
      </w:r>
    </w:p>
    <w:p w:rsidR="00F8561C" w:rsidRPr="00653F66" w:rsidRDefault="00F8561C" w:rsidP="00380320">
      <w:pPr>
        <w:pStyle w:val="24"/>
        <w:widowControl w:val="0"/>
        <w:numPr>
          <w:ilvl w:val="0"/>
          <w:numId w:val="62"/>
        </w:numPr>
        <w:tabs>
          <w:tab w:val="clear" w:pos="1429"/>
          <w:tab w:val="num" w:pos="1080"/>
        </w:tabs>
        <w:spacing w:line="360" w:lineRule="auto"/>
        <w:ind w:left="0" w:firstLine="709"/>
        <w:rPr>
          <w:rFonts w:ascii="Times New Roman" w:hAnsi="Times New Roman"/>
          <w:noProof/>
          <w:color w:val="000000"/>
        </w:rPr>
      </w:pPr>
      <w:r w:rsidRPr="00653F66">
        <w:rPr>
          <w:rFonts w:ascii="Times New Roman" w:hAnsi="Times New Roman"/>
          <w:noProof/>
          <w:color w:val="000000"/>
        </w:rPr>
        <w:t>Оценку и пересмотр всего ассортимента.</w:t>
      </w:r>
    </w:p>
    <w:p w:rsidR="00AA3BA9" w:rsidRPr="00653F66" w:rsidRDefault="00B3051C" w:rsidP="00380320">
      <w:pPr>
        <w:pStyle w:val="24"/>
        <w:widowControl w:val="0"/>
        <w:spacing w:line="360" w:lineRule="auto"/>
        <w:ind w:firstLine="709"/>
        <w:rPr>
          <w:rFonts w:ascii="Times New Roman" w:hAnsi="Times New Roman"/>
          <w:noProof/>
          <w:color w:val="000000"/>
        </w:rPr>
      </w:pPr>
      <w:r w:rsidRPr="00653F66">
        <w:rPr>
          <w:rFonts w:ascii="Times New Roman" w:hAnsi="Times New Roman"/>
          <w:noProof/>
          <w:color w:val="000000"/>
        </w:rPr>
        <w:t xml:space="preserve">Цена – это количество денег, которое должны заплатить покупатели, чтобы получить товар. </w:t>
      </w:r>
      <w:r w:rsidR="00AA3BA9" w:rsidRPr="00653F66">
        <w:rPr>
          <w:rFonts w:ascii="Times New Roman" w:hAnsi="Times New Roman"/>
          <w:noProof/>
          <w:color w:val="000000"/>
        </w:rPr>
        <w:t>К этой группе переменных относятся:</w:t>
      </w:r>
    </w:p>
    <w:p w:rsidR="00AA3BA9" w:rsidRPr="00653F66" w:rsidRDefault="00AA3BA9" w:rsidP="00380320">
      <w:pPr>
        <w:pStyle w:val="24"/>
        <w:widowControl w:val="0"/>
        <w:numPr>
          <w:ilvl w:val="0"/>
          <w:numId w:val="14"/>
        </w:numPr>
        <w:tabs>
          <w:tab w:val="clear" w:pos="762"/>
          <w:tab w:val="num" w:pos="1080"/>
        </w:tabs>
        <w:spacing w:line="360" w:lineRule="auto"/>
        <w:ind w:left="0" w:firstLine="709"/>
        <w:rPr>
          <w:rFonts w:ascii="Times New Roman" w:hAnsi="Times New Roman"/>
          <w:noProof/>
          <w:color w:val="000000"/>
        </w:rPr>
      </w:pPr>
      <w:r w:rsidRPr="00653F66">
        <w:rPr>
          <w:rFonts w:ascii="Times New Roman" w:hAnsi="Times New Roman"/>
          <w:noProof/>
          <w:color w:val="000000"/>
        </w:rPr>
        <w:t>цена по прейскуранту;</w:t>
      </w:r>
    </w:p>
    <w:p w:rsidR="00AA3BA9" w:rsidRPr="00653F66" w:rsidRDefault="00AA3BA9" w:rsidP="00380320">
      <w:pPr>
        <w:pStyle w:val="24"/>
        <w:widowControl w:val="0"/>
        <w:numPr>
          <w:ilvl w:val="0"/>
          <w:numId w:val="14"/>
        </w:numPr>
        <w:tabs>
          <w:tab w:val="clear" w:pos="762"/>
          <w:tab w:val="num" w:pos="1080"/>
        </w:tabs>
        <w:spacing w:line="360" w:lineRule="auto"/>
        <w:ind w:left="0" w:firstLine="709"/>
        <w:rPr>
          <w:rFonts w:ascii="Times New Roman" w:hAnsi="Times New Roman"/>
          <w:noProof/>
          <w:color w:val="000000"/>
        </w:rPr>
      </w:pPr>
      <w:r w:rsidRPr="00653F66">
        <w:rPr>
          <w:rFonts w:ascii="Times New Roman" w:hAnsi="Times New Roman"/>
          <w:noProof/>
          <w:color w:val="000000"/>
        </w:rPr>
        <w:t>скидки;</w:t>
      </w:r>
    </w:p>
    <w:p w:rsidR="00AA3BA9" w:rsidRPr="00653F66" w:rsidRDefault="00AA3BA9" w:rsidP="00380320">
      <w:pPr>
        <w:pStyle w:val="24"/>
        <w:widowControl w:val="0"/>
        <w:numPr>
          <w:ilvl w:val="0"/>
          <w:numId w:val="14"/>
        </w:numPr>
        <w:tabs>
          <w:tab w:val="clear" w:pos="762"/>
          <w:tab w:val="num" w:pos="1080"/>
        </w:tabs>
        <w:spacing w:line="360" w:lineRule="auto"/>
        <w:ind w:left="0" w:firstLine="709"/>
        <w:rPr>
          <w:rFonts w:ascii="Times New Roman" w:hAnsi="Times New Roman"/>
          <w:noProof/>
          <w:color w:val="000000"/>
        </w:rPr>
      </w:pPr>
      <w:r w:rsidRPr="00653F66">
        <w:rPr>
          <w:rFonts w:ascii="Times New Roman" w:hAnsi="Times New Roman"/>
          <w:noProof/>
          <w:color w:val="000000"/>
        </w:rPr>
        <w:t>срок платежа;</w:t>
      </w:r>
    </w:p>
    <w:p w:rsidR="00AA3BA9" w:rsidRPr="00653F66" w:rsidRDefault="00AA3BA9" w:rsidP="00380320">
      <w:pPr>
        <w:pStyle w:val="24"/>
        <w:widowControl w:val="0"/>
        <w:numPr>
          <w:ilvl w:val="0"/>
          <w:numId w:val="14"/>
        </w:numPr>
        <w:tabs>
          <w:tab w:val="clear" w:pos="762"/>
          <w:tab w:val="num" w:pos="420"/>
          <w:tab w:val="num" w:pos="1080"/>
        </w:tabs>
        <w:spacing w:line="360" w:lineRule="auto"/>
        <w:ind w:left="0" w:firstLine="709"/>
        <w:rPr>
          <w:rFonts w:ascii="Times New Roman" w:hAnsi="Times New Roman"/>
          <w:noProof/>
          <w:color w:val="000000"/>
        </w:rPr>
      </w:pPr>
      <w:r w:rsidRPr="00653F66">
        <w:rPr>
          <w:rFonts w:ascii="Times New Roman" w:hAnsi="Times New Roman"/>
          <w:noProof/>
          <w:color w:val="000000"/>
        </w:rPr>
        <w:t xml:space="preserve">условия кредита. </w:t>
      </w:r>
    </w:p>
    <w:p w:rsidR="008409FB" w:rsidRPr="00653F66" w:rsidRDefault="008409FB" w:rsidP="00380320">
      <w:pPr>
        <w:pStyle w:val="24"/>
        <w:widowControl w:val="0"/>
        <w:spacing w:line="360" w:lineRule="auto"/>
        <w:ind w:firstLine="709"/>
        <w:rPr>
          <w:rFonts w:ascii="Times New Roman" w:hAnsi="Times New Roman"/>
          <w:noProof/>
          <w:color w:val="000000"/>
          <w:szCs w:val="28"/>
        </w:rPr>
      </w:pPr>
      <w:r w:rsidRPr="00653F66">
        <w:rPr>
          <w:rFonts w:ascii="Times New Roman" w:hAnsi="Times New Roman"/>
          <w:noProof/>
          <w:color w:val="000000"/>
          <w:szCs w:val="28"/>
        </w:rPr>
        <w:t xml:space="preserve">Основными конкурентными преимуществами на рынке </w:t>
      </w:r>
      <w:r w:rsidRPr="00653F66">
        <w:rPr>
          <w:rFonts w:ascii="Times New Roman" w:hAnsi="Times New Roman"/>
          <w:bCs/>
          <w:noProof/>
          <w:color w:val="000000"/>
          <w:szCs w:val="28"/>
        </w:rPr>
        <w:t>строительных</w:t>
      </w:r>
      <w:r w:rsidRPr="00653F66">
        <w:rPr>
          <w:rFonts w:ascii="Times New Roman" w:hAnsi="Times New Roman"/>
          <w:noProof/>
          <w:color w:val="000000"/>
          <w:szCs w:val="28"/>
        </w:rPr>
        <w:t xml:space="preserve"> услуг являются цены, а также известность фирмы по уровню качества работ. Показатель оценки конкурентоспособности </w:t>
      </w:r>
      <w:r w:rsidRPr="00653F66">
        <w:rPr>
          <w:rFonts w:ascii="Times New Roman" w:hAnsi="Times New Roman"/>
          <w:bCs/>
          <w:noProof/>
          <w:color w:val="000000"/>
          <w:szCs w:val="28"/>
        </w:rPr>
        <w:t>строительной</w:t>
      </w:r>
      <w:r w:rsidRPr="00653F66">
        <w:rPr>
          <w:rFonts w:ascii="Times New Roman" w:hAnsi="Times New Roman"/>
          <w:noProof/>
          <w:color w:val="000000"/>
          <w:szCs w:val="28"/>
        </w:rPr>
        <w:t xml:space="preserve"> фирмы должен строиться, в первую очередь, с учетом цены на предлагаемую услугу.</w:t>
      </w:r>
    </w:p>
    <w:p w:rsidR="00DA7E0C" w:rsidRPr="00653F66" w:rsidRDefault="00DA7E0C" w:rsidP="00380320">
      <w:pPr>
        <w:widowControl w:val="0"/>
        <w:tabs>
          <w:tab w:val="left" w:pos="0"/>
        </w:tabs>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Содержание политики ценообразования обусловлено следующими факторами: [16, стр. 124]</w:t>
      </w:r>
    </w:p>
    <w:p w:rsidR="00DA7E0C" w:rsidRPr="00653F66" w:rsidRDefault="00DA7E0C" w:rsidP="00380320">
      <w:pPr>
        <w:widowControl w:val="0"/>
        <w:numPr>
          <w:ilvl w:val="0"/>
          <w:numId w:val="39"/>
        </w:numPr>
        <w:tabs>
          <w:tab w:val="clear" w:pos="1287"/>
          <w:tab w:val="left"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местом и ролью цены в маркетинговой стратегии; цена– это основной элемент комплекса маркетинга и зачастую основной критерий оценки эффективности маркетинговых усилий;</w:t>
      </w:r>
    </w:p>
    <w:p w:rsidR="00DA7E0C" w:rsidRPr="00653F66" w:rsidRDefault="00DA7E0C" w:rsidP="00380320">
      <w:pPr>
        <w:widowControl w:val="0"/>
        <w:numPr>
          <w:ilvl w:val="0"/>
          <w:numId w:val="39"/>
        </w:numPr>
        <w:tabs>
          <w:tab w:val="clear" w:pos="1287"/>
          <w:tab w:val="left"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методами расчета цен; от выбора методов ценообразования зависит степень реалистичности цен, а значит и обоснованность выбранной стратегии маркетинга;</w:t>
      </w:r>
    </w:p>
    <w:p w:rsidR="00DA7E0C" w:rsidRPr="00653F66" w:rsidRDefault="00DA7E0C" w:rsidP="00380320">
      <w:pPr>
        <w:widowControl w:val="0"/>
        <w:numPr>
          <w:ilvl w:val="0"/>
          <w:numId w:val="39"/>
        </w:numPr>
        <w:tabs>
          <w:tab w:val="clear" w:pos="1287"/>
          <w:tab w:val="left"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местом строительной организации в ценовой войне;</w:t>
      </w:r>
    </w:p>
    <w:p w:rsidR="00DA7E0C" w:rsidRPr="00653F66" w:rsidRDefault="00DA7E0C" w:rsidP="00380320">
      <w:pPr>
        <w:widowControl w:val="0"/>
        <w:numPr>
          <w:ilvl w:val="0"/>
          <w:numId w:val="39"/>
        </w:numPr>
        <w:tabs>
          <w:tab w:val="clear" w:pos="1287"/>
          <w:tab w:val="left"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ценовой политикой в отношении новых товаров;</w:t>
      </w:r>
    </w:p>
    <w:p w:rsidR="00DA7E0C" w:rsidRPr="00653F66" w:rsidRDefault="00DA7E0C" w:rsidP="00380320">
      <w:pPr>
        <w:widowControl w:val="0"/>
        <w:numPr>
          <w:ilvl w:val="0"/>
          <w:numId w:val="39"/>
        </w:numPr>
        <w:tabs>
          <w:tab w:val="clear" w:pos="1287"/>
          <w:tab w:val="left"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жизненным циклом производимых товаров;</w:t>
      </w:r>
    </w:p>
    <w:p w:rsidR="00DA7E0C" w:rsidRPr="00653F66" w:rsidRDefault="00DA7E0C" w:rsidP="00380320">
      <w:pPr>
        <w:widowControl w:val="0"/>
        <w:numPr>
          <w:ilvl w:val="0"/>
          <w:numId w:val="39"/>
        </w:numPr>
        <w:tabs>
          <w:tab w:val="clear" w:pos="1287"/>
          <w:tab w:val="left"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уровнем спроса на товар; поскольку цена может рассматриваться как договор между продавцом и покупателем, то в условиях свободного рынка мнение покупателя, выраженное платежеспособным спросом, зачастую является решающим;</w:t>
      </w:r>
    </w:p>
    <w:p w:rsidR="00DA7E0C" w:rsidRPr="00653F66" w:rsidRDefault="00DA7E0C" w:rsidP="00380320">
      <w:pPr>
        <w:widowControl w:val="0"/>
        <w:numPr>
          <w:ilvl w:val="0"/>
          <w:numId w:val="39"/>
        </w:numPr>
        <w:tabs>
          <w:tab w:val="clear" w:pos="1287"/>
          <w:tab w:val="left"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издержками производства, как нижней границей цены;</w:t>
      </w:r>
    </w:p>
    <w:p w:rsidR="00DA7E0C" w:rsidRPr="00653F66" w:rsidRDefault="00DA7E0C" w:rsidP="00380320">
      <w:pPr>
        <w:widowControl w:val="0"/>
        <w:numPr>
          <w:ilvl w:val="0"/>
          <w:numId w:val="39"/>
        </w:numPr>
        <w:tabs>
          <w:tab w:val="clear" w:pos="1287"/>
          <w:tab w:val="left"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требованиями рекламы; правильно организованная рекламная кампания позволяет создать у покупателей мнение о приемлемости предлагаемой цены;</w:t>
      </w:r>
    </w:p>
    <w:p w:rsidR="00DA7E0C" w:rsidRPr="00653F66" w:rsidRDefault="00DA7E0C" w:rsidP="00380320">
      <w:pPr>
        <w:widowControl w:val="0"/>
        <w:numPr>
          <w:ilvl w:val="0"/>
          <w:numId w:val="39"/>
        </w:numPr>
        <w:tabs>
          <w:tab w:val="clear" w:pos="1287"/>
          <w:tab w:val="left"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системой обеспечения товара и обслуживания потребителей; обычно этот способ достаточно продуктивен, когда потребитель получает товар с подкреплением, т.е. систему обеспечения товара в процессе его использования;</w:t>
      </w:r>
    </w:p>
    <w:p w:rsidR="00DA7E0C" w:rsidRPr="00653F66" w:rsidRDefault="00DA7E0C" w:rsidP="00380320">
      <w:pPr>
        <w:widowControl w:val="0"/>
        <w:numPr>
          <w:ilvl w:val="0"/>
          <w:numId w:val="39"/>
        </w:numPr>
        <w:tabs>
          <w:tab w:val="clear" w:pos="1287"/>
          <w:tab w:val="left"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издержками приобретения товара;</w:t>
      </w:r>
    </w:p>
    <w:p w:rsidR="00DA7E0C" w:rsidRPr="00653F66" w:rsidRDefault="00DA7E0C" w:rsidP="00380320">
      <w:pPr>
        <w:widowControl w:val="0"/>
        <w:numPr>
          <w:ilvl w:val="0"/>
          <w:numId w:val="39"/>
        </w:numPr>
        <w:tabs>
          <w:tab w:val="clear" w:pos="1287"/>
          <w:tab w:val="left"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уровнем базисной цены; отклонения от базисной цены должны быть обусловлены не сколько ценовыми претензиями строительной организации, сколько конкурентоспособностью строительной продукции;</w:t>
      </w:r>
    </w:p>
    <w:p w:rsidR="00D46266" w:rsidRPr="00653F66" w:rsidRDefault="00DA7E0C" w:rsidP="00380320">
      <w:pPr>
        <w:pStyle w:val="24"/>
        <w:widowControl w:val="0"/>
        <w:numPr>
          <w:ilvl w:val="0"/>
          <w:numId w:val="39"/>
        </w:numPr>
        <w:tabs>
          <w:tab w:val="left" w:pos="1080"/>
        </w:tabs>
        <w:spacing w:line="360" w:lineRule="auto"/>
        <w:ind w:left="0" w:firstLine="709"/>
        <w:rPr>
          <w:rFonts w:ascii="Times New Roman" w:hAnsi="Times New Roman"/>
          <w:noProof/>
          <w:color w:val="000000"/>
          <w:szCs w:val="28"/>
        </w:rPr>
      </w:pPr>
      <w:r w:rsidRPr="00653F66">
        <w:rPr>
          <w:rFonts w:ascii="Times New Roman" w:hAnsi="Times New Roman"/>
          <w:noProof/>
          <w:color w:val="000000"/>
        </w:rPr>
        <w:t>наличием ограничений на установление цен; при монополизации рынка строительной продукции государство вынуждено накладывать ограничения на ценовые притязания строителей путем установления предельных уровней цен, нормативов рентабельности и других ограничителей.</w:t>
      </w:r>
    </w:p>
    <w:p w:rsidR="00CF158E" w:rsidRPr="00653F66" w:rsidRDefault="0025094E" w:rsidP="00380320">
      <w:pPr>
        <w:pStyle w:val="24"/>
        <w:widowControl w:val="0"/>
        <w:spacing w:line="360" w:lineRule="auto"/>
        <w:ind w:firstLine="709"/>
        <w:rPr>
          <w:rFonts w:ascii="Times New Roman" w:hAnsi="Times New Roman"/>
          <w:noProof/>
          <w:color w:val="000000"/>
          <w:szCs w:val="28"/>
        </w:rPr>
      </w:pPr>
      <w:r w:rsidRPr="00653F66">
        <w:rPr>
          <w:rFonts w:ascii="Times New Roman" w:hAnsi="Times New Roman"/>
          <w:noProof/>
          <w:color w:val="000000"/>
          <w:szCs w:val="28"/>
        </w:rPr>
        <w:t>Можно выделить следующие этапы формирования политики ценообразования для строительных организаций:</w:t>
      </w:r>
    </w:p>
    <w:p w:rsidR="0025094E" w:rsidRPr="00653F66" w:rsidRDefault="0025094E" w:rsidP="00380320">
      <w:pPr>
        <w:pStyle w:val="24"/>
        <w:widowControl w:val="0"/>
        <w:numPr>
          <w:ilvl w:val="0"/>
          <w:numId w:val="63"/>
        </w:numPr>
        <w:tabs>
          <w:tab w:val="clear" w:pos="1429"/>
          <w:tab w:val="num" w:pos="1080"/>
        </w:tabs>
        <w:spacing w:line="360" w:lineRule="auto"/>
        <w:ind w:left="0" w:firstLine="709"/>
        <w:rPr>
          <w:rFonts w:ascii="Times New Roman" w:hAnsi="Times New Roman"/>
          <w:noProof/>
          <w:color w:val="000000"/>
          <w:szCs w:val="28"/>
        </w:rPr>
      </w:pPr>
      <w:r w:rsidRPr="00653F66">
        <w:rPr>
          <w:rFonts w:ascii="Times New Roman" w:hAnsi="Times New Roman"/>
          <w:noProof/>
          <w:color w:val="000000"/>
          <w:szCs w:val="28"/>
        </w:rPr>
        <w:t>постановка целей ценообразования;</w:t>
      </w:r>
    </w:p>
    <w:p w:rsidR="00217767" w:rsidRPr="00653F66" w:rsidRDefault="00582C8E" w:rsidP="00380320">
      <w:pPr>
        <w:pStyle w:val="24"/>
        <w:widowControl w:val="0"/>
        <w:spacing w:line="360" w:lineRule="auto"/>
        <w:ind w:firstLine="709"/>
        <w:rPr>
          <w:rFonts w:ascii="Times New Roman" w:hAnsi="Times New Roman"/>
          <w:noProof/>
          <w:color w:val="000000"/>
          <w:szCs w:val="28"/>
        </w:rPr>
      </w:pPr>
      <w:r w:rsidRPr="00653F66">
        <w:rPr>
          <w:rFonts w:ascii="Times New Roman" w:hAnsi="Times New Roman"/>
          <w:noProof/>
          <w:color w:val="000000"/>
          <w:szCs w:val="28"/>
        </w:rPr>
        <w:t>Разнообразные цели ценообразования могут быть сведены в три группы: 1) обеспечение выживаемости предприятия на рынке, что достигается за счет ценового покрытия всех издержек производства</w:t>
      </w:r>
      <w:r w:rsidR="007E62E5" w:rsidRPr="00653F66">
        <w:rPr>
          <w:rFonts w:ascii="Times New Roman" w:hAnsi="Times New Roman"/>
          <w:noProof/>
          <w:color w:val="000000"/>
          <w:szCs w:val="28"/>
        </w:rPr>
        <w:t>; 2) максимизация текущей прибыли, когда наряду с покрытием издержек</w:t>
      </w:r>
      <w:r w:rsidR="00380320" w:rsidRPr="00653F66">
        <w:rPr>
          <w:rFonts w:ascii="Times New Roman" w:hAnsi="Times New Roman"/>
          <w:noProof/>
          <w:color w:val="000000"/>
          <w:szCs w:val="28"/>
        </w:rPr>
        <w:t xml:space="preserve"> </w:t>
      </w:r>
      <w:r w:rsidR="007E62E5" w:rsidRPr="00653F66">
        <w:rPr>
          <w:rFonts w:ascii="Times New Roman" w:hAnsi="Times New Roman"/>
          <w:noProof/>
          <w:color w:val="000000"/>
          <w:szCs w:val="28"/>
        </w:rPr>
        <w:t>производства цена позволяет создать максимально возможную прибыль; 3) получение конкурентных преимуществ</w:t>
      </w:r>
      <w:r w:rsidR="00B52C08" w:rsidRPr="00653F66">
        <w:rPr>
          <w:rFonts w:ascii="Times New Roman" w:hAnsi="Times New Roman"/>
          <w:noProof/>
          <w:color w:val="000000"/>
          <w:szCs w:val="28"/>
        </w:rPr>
        <w:t xml:space="preserve"> для увеличения рынков сбыта и роста объема продаж.</w:t>
      </w:r>
    </w:p>
    <w:p w:rsidR="0025094E" w:rsidRPr="00653F66" w:rsidRDefault="00392572" w:rsidP="00380320">
      <w:pPr>
        <w:pStyle w:val="24"/>
        <w:widowControl w:val="0"/>
        <w:numPr>
          <w:ilvl w:val="0"/>
          <w:numId w:val="63"/>
        </w:numPr>
        <w:tabs>
          <w:tab w:val="clear" w:pos="1429"/>
          <w:tab w:val="num" w:pos="1080"/>
        </w:tabs>
        <w:spacing w:line="360" w:lineRule="auto"/>
        <w:ind w:left="0" w:firstLine="709"/>
        <w:rPr>
          <w:rFonts w:ascii="Times New Roman" w:hAnsi="Times New Roman"/>
          <w:noProof/>
          <w:color w:val="000000"/>
          <w:szCs w:val="28"/>
        </w:rPr>
      </w:pPr>
      <w:r w:rsidRPr="00653F66">
        <w:rPr>
          <w:rFonts w:ascii="Times New Roman" w:hAnsi="Times New Roman"/>
          <w:noProof/>
          <w:color w:val="000000"/>
          <w:szCs w:val="28"/>
        </w:rPr>
        <w:t>формирование политики ценообразования;</w:t>
      </w:r>
    </w:p>
    <w:p w:rsidR="00B52C08" w:rsidRPr="00653F66" w:rsidRDefault="00B52C08" w:rsidP="00380320">
      <w:pPr>
        <w:pStyle w:val="24"/>
        <w:widowControl w:val="0"/>
        <w:spacing w:line="360" w:lineRule="auto"/>
        <w:ind w:firstLine="709"/>
        <w:rPr>
          <w:rFonts w:ascii="Times New Roman" w:hAnsi="Times New Roman"/>
          <w:noProof/>
          <w:color w:val="000000"/>
          <w:szCs w:val="28"/>
        </w:rPr>
      </w:pPr>
      <w:r w:rsidRPr="00653F66">
        <w:rPr>
          <w:rFonts w:ascii="Times New Roman" w:hAnsi="Times New Roman"/>
          <w:noProof/>
          <w:color w:val="000000"/>
          <w:szCs w:val="28"/>
        </w:rPr>
        <w:t>Политика ценообразования формируется как способ реализации выбранной цели. Она предусматривает скоординированную совокупность действий</w:t>
      </w:r>
      <w:r w:rsidR="0048730E" w:rsidRPr="00653F66">
        <w:rPr>
          <w:rFonts w:ascii="Times New Roman" w:hAnsi="Times New Roman"/>
          <w:noProof/>
          <w:color w:val="000000"/>
          <w:szCs w:val="28"/>
        </w:rPr>
        <w:t>, включающих: определение целевого рынка, анализ образа торговой марки, анализ других элементов стратегии маркетинга, определение общей ценовой политики, разработку ценовой стратегии и установление конкретных цен.</w:t>
      </w:r>
    </w:p>
    <w:p w:rsidR="00392572" w:rsidRPr="00653F66" w:rsidRDefault="00392572" w:rsidP="00380320">
      <w:pPr>
        <w:pStyle w:val="24"/>
        <w:widowControl w:val="0"/>
        <w:numPr>
          <w:ilvl w:val="0"/>
          <w:numId w:val="63"/>
        </w:numPr>
        <w:tabs>
          <w:tab w:val="clear" w:pos="1429"/>
          <w:tab w:val="num" w:pos="1080"/>
        </w:tabs>
        <w:spacing w:line="360" w:lineRule="auto"/>
        <w:ind w:left="0" w:firstLine="709"/>
        <w:rPr>
          <w:rFonts w:ascii="Times New Roman" w:hAnsi="Times New Roman"/>
          <w:noProof/>
          <w:color w:val="000000"/>
          <w:szCs w:val="28"/>
        </w:rPr>
      </w:pPr>
      <w:r w:rsidRPr="00653F66">
        <w:rPr>
          <w:rFonts w:ascii="Times New Roman" w:hAnsi="Times New Roman"/>
          <w:noProof/>
          <w:color w:val="000000"/>
          <w:szCs w:val="28"/>
        </w:rPr>
        <w:t>разработка ценовых стратегий;</w:t>
      </w:r>
    </w:p>
    <w:p w:rsidR="009C0814" w:rsidRPr="00653F66" w:rsidRDefault="00DD79F3" w:rsidP="00380320">
      <w:pPr>
        <w:pStyle w:val="24"/>
        <w:widowControl w:val="0"/>
        <w:spacing w:line="360" w:lineRule="auto"/>
        <w:ind w:firstLine="709"/>
        <w:rPr>
          <w:rFonts w:ascii="Times New Roman" w:hAnsi="Times New Roman"/>
          <w:noProof/>
          <w:color w:val="000000"/>
          <w:szCs w:val="28"/>
        </w:rPr>
      </w:pPr>
      <w:r w:rsidRPr="00653F66">
        <w:rPr>
          <w:rFonts w:ascii="Times New Roman" w:hAnsi="Times New Roman"/>
          <w:noProof/>
          <w:color w:val="000000"/>
          <w:szCs w:val="28"/>
        </w:rPr>
        <w:t>Стратегия ценообразования при выпуске традиционных товаров в основном сводится к получению конкурентных преимуществ по качеству товара</w:t>
      </w:r>
      <w:r w:rsidR="003C1E34" w:rsidRPr="00653F66">
        <w:rPr>
          <w:rFonts w:ascii="Times New Roman" w:hAnsi="Times New Roman"/>
          <w:noProof/>
          <w:color w:val="000000"/>
          <w:szCs w:val="28"/>
        </w:rPr>
        <w:t xml:space="preserve"> или в установлении более глубокой дифференциации цен. Ф. Котлер рассматривает девять стратегий ценообразования:</w:t>
      </w:r>
    </w:p>
    <w:p w:rsidR="00050741" w:rsidRPr="00653F66" w:rsidRDefault="00050741" w:rsidP="00380320">
      <w:pPr>
        <w:pStyle w:val="24"/>
        <w:widowControl w:val="0"/>
        <w:spacing w:line="360" w:lineRule="auto"/>
        <w:ind w:firstLine="709"/>
        <w:rPr>
          <w:rFonts w:ascii="Times New Roman" w:hAnsi="Times New Roman"/>
          <w:noProof/>
          <w:color w:val="000000"/>
          <w:szCs w:val="28"/>
        </w:rPr>
      </w:pPr>
    </w:p>
    <w:p w:rsidR="003C1E34" w:rsidRPr="00653F66" w:rsidRDefault="003C1E34" w:rsidP="00380320">
      <w:pPr>
        <w:pStyle w:val="24"/>
        <w:widowControl w:val="0"/>
        <w:spacing w:line="360" w:lineRule="auto"/>
        <w:ind w:firstLine="709"/>
        <w:rPr>
          <w:rFonts w:ascii="Times New Roman" w:hAnsi="Times New Roman"/>
          <w:noProof/>
          <w:color w:val="000000"/>
          <w:szCs w:val="28"/>
        </w:rPr>
      </w:pPr>
      <w:r w:rsidRPr="00653F66">
        <w:rPr>
          <w:rFonts w:ascii="Times New Roman" w:hAnsi="Times New Roman"/>
          <w:noProof/>
          <w:color w:val="000000"/>
          <w:szCs w:val="28"/>
        </w:rPr>
        <w:t>Таблица 1.1</w:t>
      </w:r>
    </w:p>
    <w:p w:rsidR="003C1E34" w:rsidRPr="00653F66" w:rsidRDefault="003C1E34" w:rsidP="00380320">
      <w:pPr>
        <w:pStyle w:val="24"/>
        <w:widowControl w:val="0"/>
        <w:spacing w:line="360" w:lineRule="auto"/>
        <w:ind w:firstLine="709"/>
        <w:rPr>
          <w:rFonts w:ascii="Times New Roman" w:hAnsi="Times New Roman"/>
          <w:noProof/>
          <w:color w:val="000000"/>
          <w:szCs w:val="28"/>
        </w:rPr>
      </w:pPr>
      <w:r w:rsidRPr="00653F66">
        <w:rPr>
          <w:rFonts w:ascii="Times New Roman" w:hAnsi="Times New Roman"/>
          <w:noProof/>
          <w:color w:val="000000"/>
          <w:szCs w:val="28"/>
        </w:rPr>
        <w:t>Матрица ценовых стратегий в системе «цена-качество» [9, стр. 211]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020"/>
        <w:gridCol w:w="2370"/>
        <w:gridCol w:w="2370"/>
        <w:gridCol w:w="2812"/>
      </w:tblGrid>
      <w:tr w:rsidR="00832DED" w:rsidRPr="00201837" w:rsidTr="00201837">
        <w:trPr>
          <w:trHeight w:val="23"/>
        </w:trPr>
        <w:tc>
          <w:tcPr>
            <w:tcW w:w="1055" w:type="pct"/>
            <w:vMerge w:val="restart"/>
            <w:shd w:val="clear" w:color="auto" w:fill="auto"/>
          </w:tcPr>
          <w:p w:rsidR="00832DED" w:rsidRPr="00201837" w:rsidRDefault="00832DED" w:rsidP="00201837">
            <w:pPr>
              <w:pStyle w:val="24"/>
              <w:widowControl w:val="0"/>
              <w:spacing w:line="360" w:lineRule="auto"/>
              <w:ind w:firstLine="0"/>
              <w:rPr>
                <w:rFonts w:ascii="Times New Roman" w:hAnsi="Times New Roman"/>
                <w:noProof/>
                <w:color w:val="000000"/>
                <w:sz w:val="20"/>
                <w:szCs w:val="28"/>
              </w:rPr>
            </w:pPr>
            <w:r w:rsidRPr="00201837">
              <w:rPr>
                <w:rFonts w:ascii="Times New Roman" w:hAnsi="Times New Roman"/>
                <w:noProof/>
                <w:color w:val="000000"/>
                <w:sz w:val="20"/>
                <w:szCs w:val="28"/>
              </w:rPr>
              <w:t>Качество товара</w:t>
            </w:r>
          </w:p>
        </w:tc>
        <w:tc>
          <w:tcPr>
            <w:tcW w:w="3945" w:type="pct"/>
            <w:gridSpan w:val="3"/>
            <w:shd w:val="clear" w:color="auto" w:fill="auto"/>
          </w:tcPr>
          <w:p w:rsidR="00832DED" w:rsidRPr="00201837" w:rsidRDefault="00832DED" w:rsidP="00201837">
            <w:pPr>
              <w:pStyle w:val="24"/>
              <w:widowControl w:val="0"/>
              <w:spacing w:line="360" w:lineRule="auto"/>
              <w:ind w:firstLine="0"/>
              <w:rPr>
                <w:rFonts w:ascii="Times New Roman" w:hAnsi="Times New Roman"/>
                <w:noProof/>
                <w:color w:val="000000"/>
                <w:sz w:val="20"/>
                <w:szCs w:val="28"/>
              </w:rPr>
            </w:pPr>
            <w:r w:rsidRPr="00201837">
              <w:rPr>
                <w:rFonts w:ascii="Times New Roman" w:hAnsi="Times New Roman"/>
                <w:noProof/>
                <w:color w:val="000000"/>
                <w:sz w:val="20"/>
                <w:szCs w:val="28"/>
              </w:rPr>
              <w:t>Цена</w:t>
            </w:r>
          </w:p>
        </w:tc>
      </w:tr>
      <w:tr w:rsidR="00832DED" w:rsidRPr="00201837" w:rsidTr="00201837">
        <w:trPr>
          <w:trHeight w:val="23"/>
        </w:trPr>
        <w:tc>
          <w:tcPr>
            <w:tcW w:w="1055" w:type="pct"/>
            <w:vMerge/>
            <w:shd w:val="clear" w:color="auto" w:fill="auto"/>
          </w:tcPr>
          <w:p w:rsidR="00832DED" w:rsidRPr="00201837" w:rsidRDefault="00832DED" w:rsidP="00201837">
            <w:pPr>
              <w:pStyle w:val="24"/>
              <w:widowControl w:val="0"/>
              <w:spacing w:line="360" w:lineRule="auto"/>
              <w:ind w:firstLine="0"/>
              <w:rPr>
                <w:rFonts w:ascii="Times New Roman" w:hAnsi="Times New Roman"/>
                <w:noProof/>
                <w:color w:val="000000"/>
                <w:sz w:val="20"/>
                <w:szCs w:val="28"/>
              </w:rPr>
            </w:pPr>
          </w:p>
        </w:tc>
        <w:tc>
          <w:tcPr>
            <w:tcW w:w="1238" w:type="pct"/>
            <w:shd w:val="clear" w:color="auto" w:fill="auto"/>
          </w:tcPr>
          <w:p w:rsidR="00832DED" w:rsidRPr="00201837" w:rsidRDefault="002915E8" w:rsidP="00201837">
            <w:pPr>
              <w:pStyle w:val="24"/>
              <w:widowControl w:val="0"/>
              <w:spacing w:line="360" w:lineRule="auto"/>
              <w:ind w:firstLine="0"/>
              <w:rPr>
                <w:rFonts w:ascii="Times New Roman" w:hAnsi="Times New Roman"/>
                <w:noProof/>
                <w:color w:val="000000"/>
                <w:sz w:val="20"/>
                <w:szCs w:val="28"/>
              </w:rPr>
            </w:pPr>
            <w:r w:rsidRPr="00201837">
              <w:rPr>
                <w:rFonts w:ascii="Times New Roman" w:hAnsi="Times New Roman"/>
                <w:noProof/>
                <w:color w:val="000000"/>
                <w:sz w:val="20"/>
                <w:szCs w:val="28"/>
              </w:rPr>
              <w:t>Высокая</w:t>
            </w:r>
          </w:p>
        </w:tc>
        <w:tc>
          <w:tcPr>
            <w:tcW w:w="1238" w:type="pct"/>
            <w:shd w:val="clear" w:color="auto" w:fill="auto"/>
          </w:tcPr>
          <w:p w:rsidR="00832DED" w:rsidRPr="00201837" w:rsidRDefault="002915E8" w:rsidP="00201837">
            <w:pPr>
              <w:pStyle w:val="24"/>
              <w:widowControl w:val="0"/>
              <w:spacing w:line="360" w:lineRule="auto"/>
              <w:ind w:firstLine="0"/>
              <w:rPr>
                <w:rFonts w:ascii="Times New Roman" w:hAnsi="Times New Roman"/>
                <w:noProof/>
                <w:color w:val="000000"/>
                <w:sz w:val="20"/>
                <w:szCs w:val="28"/>
              </w:rPr>
            </w:pPr>
            <w:r w:rsidRPr="00201837">
              <w:rPr>
                <w:rFonts w:ascii="Times New Roman" w:hAnsi="Times New Roman"/>
                <w:noProof/>
                <w:color w:val="000000"/>
                <w:sz w:val="20"/>
                <w:szCs w:val="28"/>
              </w:rPr>
              <w:t>Средняя</w:t>
            </w:r>
          </w:p>
        </w:tc>
        <w:tc>
          <w:tcPr>
            <w:tcW w:w="1469" w:type="pct"/>
            <w:shd w:val="clear" w:color="auto" w:fill="auto"/>
          </w:tcPr>
          <w:p w:rsidR="00832DED" w:rsidRPr="00201837" w:rsidRDefault="002915E8" w:rsidP="00201837">
            <w:pPr>
              <w:pStyle w:val="24"/>
              <w:widowControl w:val="0"/>
              <w:spacing w:line="360" w:lineRule="auto"/>
              <w:ind w:firstLine="0"/>
              <w:rPr>
                <w:rFonts w:ascii="Times New Roman" w:hAnsi="Times New Roman"/>
                <w:noProof/>
                <w:color w:val="000000"/>
                <w:sz w:val="20"/>
                <w:szCs w:val="28"/>
              </w:rPr>
            </w:pPr>
            <w:r w:rsidRPr="00201837">
              <w:rPr>
                <w:rFonts w:ascii="Times New Roman" w:hAnsi="Times New Roman"/>
                <w:noProof/>
                <w:color w:val="000000"/>
                <w:sz w:val="20"/>
                <w:szCs w:val="28"/>
              </w:rPr>
              <w:t>Низкая</w:t>
            </w:r>
          </w:p>
        </w:tc>
      </w:tr>
      <w:tr w:rsidR="00832DED" w:rsidRPr="00201837" w:rsidTr="00201837">
        <w:trPr>
          <w:trHeight w:val="23"/>
        </w:trPr>
        <w:tc>
          <w:tcPr>
            <w:tcW w:w="1055" w:type="pct"/>
            <w:shd w:val="clear" w:color="auto" w:fill="auto"/>
          </w:tcPr>
          <w:p w:rsidR="00832DED" w:rsidRPr="00201837" w:rsidRDefault="00832DED" w:rsidP="00201837">
            <w:pPr>
              <w:pStyle w:val="24"/>
              <w:widowControl w:val="0"/>
              <w:spacing w:line="360" w:lineRule="auto"/>
              <w:ind w:firstLine="0"/>
              <w:rPr>
                <w:rFonts w:ascii="Times New Roman" w:hAnsi="Times New Roman"/>
                <w:noProof/>
                <w:color w:val="000000"/>
                <w:sz w:val="20"/>
                <w:szCs w:val="28"/>
              </w:rPr>
            </w:pPr>
            <w:r w:rsidRPr="00201837">
              <w:rPr>
                <w:rFonts w:ascii="Times New Roman" w:hAnsi="Times New Roman"/>
                <w:noProof/>
                <w:color w:val="000000"/>
                <w:sz w:val="20"/>
                <w:szCs w:val="28"/>
              </w:rPr>
              <w:t>Высокое</w:t>
            </w:r>
          </w:p>
        </w:tc>
        <w:tc>
          <w:tcPr>
            <w:tcW w:w="1238" w:type="pct"/>
            <w:shd w:val="clear" w:color="auto" w:fill="auto"/>
          </w:tcPr>
          <w:p w:rsidR="00832DED" w:rsidRPr="00201837" w:rsidRDefault="002915E8" w:rsidP="00201837">
            <w:pPr>
              <w:pStyle w:val="24"/>
              <w:widowControl w:val="0"/>
              <w:spacing w:line="360" w:lineRule="auto"/>
              <w:ind w:firstLine="0"/>
              <w:rPr>
                <w:rFonts w:ascii="Times New Roman" w:hAnsi="Times New Roman"/>
                <w:noProof/>
                <w:color w:val="000000"/>
                <w:sz w:val="20"/>
                <w:szCs w:val="28"/>
              </w:rPr>
            </w:pPr>
            <w:r w:rsidRPr="00201837">
              <w:rPr>
                <w:rFonts w:ascii="Times New Roman" w:hAnsi="Times New Roman"/>
                <w:noProof/>
                <w:color w:val="000000"/>
                <w:sz w:val="20"/>
                <w:szCs w:val="28"/>
              </w:rPr>
              <w:t>Стратегия премиальных наценок</w:t>
            </w:r>
          </w:p>
        </w:tc>
        <w:tc>
          <w:tcPr>
            <w:tcW w:w="1238" w:type="pct"/>
            <w:shd w:val="clear" w:color="auto" w:fill="auto"/>
          </w:tcPr>
          <w:p w:rsidR="00832DED" w:rsidRPr="00201837" w:rsidRDefault="001428CE" w:rsidP="00201837">
            <w:pPr>
              <w:pStyle w:val="24"/>
              <w:widowControl w:val="0"/>
              <w:spacing w:line="360" w:lineRule="auto"/>
              <w:ind w:firstLine="0"/>
              <w:rPr>
                <w:rFonts w:ascii="Times New Roman" w:hAnsi="Times New Roman"/>
                <w:noProof/>
                <w:color w:val="000000"/>
                <w:sz w:val="20"/>
                <w:szCs w:val="28"/>
              </w:rPr>
            </w:pPr>
            <w:r w:rsidRPr="00201837">
              <w:rPr>
                <w:rFonts w:ascii="Times New Roman" w:hAnsi="Times New Roman"/>
                <w:noProof/>
                <w:color w:val="000000"/>
                <w:sz w:val="20"/>
                <w:szCs w:val="28"/>
              </w:rPr>
              <w:t>Стратегия глубокого проникновения на рынок</w:t>
            </w:r>
          </w:p>
        </w:tc>
        <w:tc>
          <w:tcPr>
            <w:tcW w:w="1469" w:type="pct"/>
            <w:shd w:val="clear" w:color="auto" w:fill="auto"/>
          </w:tcPr>
          <w:p w:rsidR="00832DED" w:rsidRPr="00201837" w:rsidRDefault="001428CE" w:rsidP="00201837">
            <w:pPr>
              <w:pStyle w:val="24"/>
              <w:widowControl w:val="0"/>
              <w:spacing w:line="360" w:lineRule="auto"/>
              <w:ind w:firstLine="0"/>
              <w:rPr>
                <w:rFonts w:ascii="Times New Roman" w:hAnsi="Times New Roman"/>
                <w:noProof/>
                <w:color w:val="000000"/>
                <w:sz w:val="20"/>
                <w:szCs w:val="28"/>
              </w:rPr>
            </w:pPr>
            <w:r w:rsidRPr="00201837">
              <w:rPr>
                <w:rFonts w:ascii="Times New Roman" w:hAnsi="Times New Roman"/>
                <w:noProof/>
                <w:color w:val="000000"/>
                <w:sz w:val="20"/>
                <w:szCs w:val="28"/>
              </w:rPr>
              <w:t>Стратегия повышенной ценностной значимости</w:t>
            </w:r>
          </w:p>
        </w:tc>
      </w:tr>
      <w:tr w:rsidR="00832DED" w:rsidRPr="00201837" w:rsidTr="00201837">
        <w:trPr>
          <w:trHeight w:val="23"/>
        </w:trPr>
        <w:tc>
          <w:tcPr>
            <w:tcW w:w="1055" w:type="pct"/>
            <w:shd w:val="clear" w:color="auto" w:fill="auto"/>
          </w:tcPr>
          <w:p w:rsidR="00832DED" w:rsidRPr="00201837" w:rsidRDefault="00832DED" w:rsidP="00201837">
            <w:pPr>
              <w:pStyle w:val="24"/>
              <w:widowControl w:val="0"/>
              <w:spacing w:line="360" w:lineRule="auto"/>
              <w:ind w:firstLine="0"/>
              <w:rPr>
                <w:rFonts w:ascii="Times New Roman" w:hAnsi="Times New Roman"/>
                <w:noProof/>
                <w:color w:val="000000"/>
                <w:sz w:val="20"/>
                <w:szCs w:val="28"/>
              </w:rPr>
            </w:pPr>
            <w:r w:rsidRPr="00201837">
              <w:rPr>
                <w:rFonts w:ascii="Times New Roman" w:hAnsi="Times New Roman"/>
                <w:noProof/>
                <w:color w:val="000000"/>
                <w:sz w:val="20"/>
                <w:szCs w:val="28"/>
              </w:rPr>
              <w:t>Среднее</w:t>
            </w:r>
          </w:p>
        </w:tc>
        <w:tc>
          <w:tcPr>
            <w:tcW w:w="1238" w:type="pct"/>
            <w:shd w:val="clear" w:color="auto" w:fill="auto"/>
          </w:tcPr>
          <w:p w:rsidR="00832DED" w:rsidRPr="00201837" w:rsidRDefault="00423C6D" w:rsidP="00201837">
            <w:pPr>
              <w:pStyle w:val="24"/>
              <w:widowControl w:val="0"/>
              <w:spacing w:line="360" w:lineRule="auto"/>
              <w:ind w:firstLine="0"/>
              <w:rPr>
                <w:rFonts w:ascii="Times New Roman" w:hAnsi="Times New Roman"/>
                <w:noProof/>
                <w:color w:val="000000"/>
                <w:sz w:val="20"/>
                <w:szCs w:val="28"/>
              </w:rPr>
            </w:pPr>
            <w:r w:rsidRPr="00201837">
              <w:rPr>
                <w:rFonts w:ascii="Times New Roman" w:hAnsi="Times New Roman"/>
                <w:noProof/>
                <w:color w:val="000000"/>
                <w:sz w:val="20"/>
                <w:szCs w:val="28"/>
              </w:rPr>
              <w:t>Стратегия завышенной цены</w:t>
            </w:r>
          </w:p>
        </w:tc>
        <w:tc>
          <w:tcPr>
            <w:tcW w:w="1238" w:type="pct"/>
            <w:shd w:val="clear" w:color="auto" w:fill="auto"/>
          </w:tcPr>
          <w:p w:rsidR="00832DED" w:rsidRPr="00201837" w:rsidRDefault="001428CE" w:rsidP="00201837">
            <w:pPr>
              <w:pStyle w:val="24"/>
              <w:widowControl w:val="0"/>
              <w:spacing w:line="360" w:lineRule="auto"/>
              <w:ind w:firstLine="0"/>
              <w:rPr>
                <w:rFonts w:ascii="Times New Roman" w:hAnsi="Times New Roman"/>
                <w:noProof/>
                <w:color w:val="000000"/>
                <w:sz w:val="20"/>
                <w:szCs w:val="28"/>
              </w:rPr>
            </w:pPr>
            <w:r w:rsidRPr="00201837">
              <w:rPr>
                <w:rFonts w:ascii="Times New Roman" w:hAnsi="Times New Roman"/>
                <w:noProof/>
                <w:color w:val="000000"/>
                <w:sz w:val="20"/>
                <w:szCs w:val="28"/>
              </w:rPr>
              <w:t>Стратегия среднего уровня</w:t>
            </w:r>
          </w:p>
        </w:tc>
        <w:tc>
          <w:tcPr>
            <w:tcW w:w="1469" w:type="pct"/>
            <w:shd w:val="clear" w:color="auto" w:fill="auto"/>
          </w:tcPr>
          <w:p w:rsidR="00832DED" w:rsidRPr="00201837" w:rsidRDefault="001428CE" w:rsidP="00201837">
            <w:pPr>
              <w:pStyle w:val="24"/>
              <w:widowControl w:val="0"/>
              <w:spacing w:line="360" w:lineRule="auto"/>
              <w:ind w:firstLine="0"/>
              <w:rPr>
                <w:rFonts w:ascii="Times New Roman" w:hAnsi="Times New Roman"/>
                <w:noProof/>
                <w:color w:val="000000"/>
                <w:sz w:val="20"/>
                <w:szCs w:val="28"/>
              </w:rPr>
            </w:pPr>
            <w:r w:rsidRPr="00201837">
              <w:rPr>
                <w:rFonts w:ascii="Times New Roman" w:hAnsi="Times New Roman"/>
                <w:noProof/>
                <w:color w:val="000000"/>
                <w:sz w:val="20"/>
                <w:szCs w:val="28"/>
              </w:rPr>
              <w:t>Стратегия доброкачественности</w:t>
            </w:r>
          </w:p>
        </w:tc>
      </w:tr>
      <w:tr w:rsidR="00832DED" w:rsidRPr="00201837" w:rsidTr="00201837">
        <w:trPr>
          <w:trHeight w:val="23"/>
        </w:trPr>
        <w:tc>
          <w:tcPr>
            <w:tcW w:w="1055" w:type="pct"/>
            <w:shd w:val="clear" w:color="auto" w:fill="auto"/>
          </w:tcPr>
          <w:p w:rsidR="00832DED" w:rsidRPr="00201837" w:rsidRDefault="00832DED" w:rsidP="00201837">
            <w:pPr>
              <w:pStyle w:val="24"/>
              <w:widowControl w:val="0"/>
              <w:spacing w:line="360" w:lineRule="auto"/>
              <w:ind w:firstLine="0"/>
              <w:rPr>
                <w:rFonts w:ascii="Times New Roman" w:hAnsi="Times New Roman"/>
                <w:noProof/>
                <w:color w:val="000000"/>
                <w:sz w:val="20"/>
                <w:szCs w:val="28"/>
              </w:rPr>
            </w:pPr>
            <w:r w:rsidRPr="00201837">
              <w:rPr>
                <w:rFonts w:ascii="Times New Roman" w:hAnsi="Times New Roman"/>
                <w:noProof/>
                <w:color w:val="000000"/>
                <w:sz w:val="20"/>
                <w:szCs w:val="28"/>
              </w:rPr>
              <w:t>Низкое</w:t>
            </w:r>
          </w:p>
        </w:tc>
        <w:tc>
          <w:tcPr>
            <w:tcW w:w="1238" w:type="pct"/>
            <w:shd w:val="clear" w:color="auto" w:fill="auto"/>
          </w:tcPr>
          <w:p w:rsidR="00832DED" w:rsidRPr="00201837" w:rsidRDefault="00423C6D" w:rsidP="00201837">
            <w:pPr>
              <w:pStyle w:val="24"/>
              <w:widowControl w:val="0"/>
              <w:spacing w:line="360" w:lineRule="auto"/>
              <w:ind w:firstLine="0"/>
              <w:rPr>
                <w:rFonts w:ascii="Times New Roman" w:hAnsi="Times New Roman"/>
                <w:noProof/>
                <w:color w:val="000000"/>
                <w:sz w:val="20"/>
                <w:szCs w:val="28"/>
              </w:rPr>
            </w:pPr>
            <w:r w:rsidRPr="00201837">
              <w:rPr>
                <w:rFonts w:ascii="Times New Roman" w:hAnsi="Times New Roman"/>
                <w:noProof/>
                <w:color w:val="000000"/>
                <w:sz w:val="20"/>
                <w:szCs w:val="28"/>
              </w:rPr>
              <w:t>Стратегия ограбления</w:t>
            </w:r>
          </w:p>
        </w:tc>
        <w:tc>
          <w:tcPr>
            <w:tcW w:w="1238" w:type="pct"/>
            <w:shd w:val="clear" w:color="auto" w:fill="auto"/>
          </w:tcPr>
          <w:p w:rsidR="00832DED" w:rsidRPr="00201837" w:rsidRDefault="001428CE" w:rsidP="00201837">
            <w:pPr>
              <w:pStyle w:val="24"/>
              <w:widowControl w:val="0"/>
              <w:spacing w:line="360" w:lineRule="auto"/>
              <w:ind w:firstLine="0"/>
              <w:rPr>
                <w:rFonts w:ascii="Times New Roman" w:hAnsi="Times New Roman"/>
                <w:noProof/>
                <w:color w:val="000000"/>
                <w:sz w:val="20"/>
                <w:szCs w:val="28"/>
              </w:rPr>
            </w:pPr>
            <w:r w:rsidRPr="00201837">
              <w:rPr>
                <w:rFonts w:ascii="Times New Roman" w:hAnsi="Times New Roman"/>
                <w:noProof/>
                <w:color w:val="000000"/>
                <w:sz w:val="20"/>
                <w:szCs w:val="28"/>
              </w:rPr>
              <w:t>Стратегия показного блеска</w:t>
            </w:r>
          </w:p>
        </w:tc>
        <w:tc>
          <w:tcPr>
            <w:tcW w:w="1469" w:type="pct"/>
            <w:shd w:val="clear" w:color="auto" w:fill="auto"/>
          </w:tcPr>
          <w:p w:rsidR="00832DED" w:rsidRPr="00201837" w:rsidRDefault="00054284" w:rsidP="00201837">
            <w:pPr>
              <w:pStyle w:val="24"/>
              <w:widowControl w:val="0"/>
              <w:spacing w:line="360" w:lineRule="auto"/>
              <w:ind w:firstLine="0"/>
              <w:rPr>
                <w:rFonts w:ascii="Times New Roman" w:hAnsi="Times New Roman"/>
                <w:noProof/>
                <w:color w:val="000000"/>
                <w:sz w:val="20"/>
                <w:szCs w:val="28"/>
              </w:rPr>
            </w:pPr>
            <w:r w:rsidRPr="00201837">
              <w:rPr>
                <w:rFonts w:ascii="Times New Roman" w:hAnsi="Times New Roman"/>
                <w:noProof/>
                <w:color w:val="000000"/>
                <w:sz w:val="20"/>
                <w:szCs w:val="28"/>
              </w:rPr>
              <w:t>Стратегия низкой ценностной значимости</w:t>
            </w:r>
          </w:p>
        </w:tc>
      </w:tr>
    </w:tbl>
    <w:p w:rsidR="003C1E34" w:rsidRPr="00653F66" w:rsidRDefault="003C1E34" w:rsidP="00380320">
      <w:pPr>
        <w:pStyle w:val="24"/>
        <w:widowControl w:val="0"/>
        <w:spacing w:line="360" w:lineRule="auto"/>
        <w:ind w:firstLine="709"/>
        <w:rPr>
          <w:rFonts w:ascii="Times New Roman" w:hAnsi="Times New Roman"/>
          <w:noProof/>
          <w:color w:val="000000"/>
          <w:szCs w:val="28"/>
        </w:rPr>
      </w:pPr>
    </w:p>
    <w:p w:rsidR="00392572" w:rsidRPr="00653F66" w:rsidRDefault="00392572" w:rsidP="00380320">
      <w:pPr>
        <w:pStyle w:val="24"/>
        <w:widowControl w:val="0"/>
        <w:numPr>
          <w:ilvl w:val="0"/>
          <w:numId w:val="63"/>
        </w:numPr>
        <w:tabs>
          <w:tab w:val="clear" w:pos="1429"/>
          <w:tab w:val="num" w:pos="1080"/>
        </w:tabs>
        <w:spacing w:line="360" w:lineRule="auto"/>
        <w:ind w:left="0" w:firstLine="709"/>
        <w:rPr>
          <w:rFonts w:ascii="Times New Roman" w:hAnsi="Times New Roman"/>
          <w:noProof/>
          <w:color w:val="000000"/>
          <w:szCs w:val="28"/>
        </w:rPr>
      </w:pPr>
      <w:r w:rsidRPr="00653F66">
        <w:rPr>
          <w:rFonts w:ascii="Times New Roman" w:hAnsi="Times New Roman"/>
          <w:noProof/>
          <w:color w:val="000000"/>
          <w:szCs w:val="28"/>
        </w:rPr>
        <w:t>реализация ценовых стратегий;</w:t>
      </w:r>
    </w:p>
    <w:p w:rsidR="007F1FE6" w:rsidRPr="00653F66" w:rsidRDefault="007F1FE6" w:rsidP="00380320">
      <w:pPr>
        <w:pStyle w:val="24"/>
        <w:widowControl w:val="0"/>
        <w:spacing w:line="360" w:lineRule="auto"/>
        <w:ind w:firstLine="709"/>
        <w:rPr>
          <w:rFonts w:ascii="Times New Roman" w:hAnsi="Times New Roman"/>
          <w:noProof/>
          <w:color w:val="000000"/>
          <w:szCs w:val="28"/>
        </w:rPr>
      </w:pPr>
      <w:r w:rsidRPr="00653F66">
        <w:rPr>
          <w:rFonts w:ascii="Times New Roman" w:hAnsi="Times New Roman"/>
          <w:noProof/>
          <w:color w:val="000000"/>
          <w:szCs w:val="28"/>
        </w:rPr>
        <w:t xml:space="preserve">Реализация ценовой стратегии главным </w:t>
      </w:r>
      <w:r w:rsidR="005E49C1" w:rsidRPr="00653F66">
        <w:rPr>
          <w:rFonts w:ascii="Times New Roman" w:hAnsi="Times New Roman"/>
          <w:noProof/>
          <w:color w:val="000000"/>
          <w:szCs w:val="28"/>
        </w:rPr>
        <w:t>образом опирается на выбор и использование методов ценообразования. Выделяют следующие метод</w:t>
      </w:r>
      <w:r w:rsidR="003F43E3" w:rsidRPr="00653F66">
        <w:rPr>
          <w:rFonts w:ascii="Times New Roman" w:hAnsi="Times New Roman"/>
          <w:noProof/>
          <w:color w:val="000000"/>
          <w:szCs w:val="28"/>
        </w:rPr>
        <w:t xml:space="preserve">ы ценообразования: 1) затратные, цена устанавливается как сумма всех издержек и желаемой прибыли; 2) рыночные, цена устанавливается на основе ощущаемой ценности товара; 3) конкурентные, когда цена </w:t>
      </w:r>
      <w:r w:rsidR="00AF331F" w:rsidRPr="00653F66">
        <w:rPr>
          <w:rFonts w:ascii="Times New Roman" w:hAnsi="Times New Roman"/>
          <w:noProof/>
          <w:color w:val="000000"/>
          <w:szCs w:val="28"/>
        </w:rPr>
        <w:t>является результатом компромисса между ценовыми притязаниями строительной организации и покупательной способностью потребителя.</w:t>
      </w:r>
    </w:p>
    <w:p w:rsidR="00392572" w:rsidRPr="00653F66" w:rsidRDefault="00392572" w:rsidP="00380320">
      <w:pPr>
        <w:pStyle w:val="24"/>
        <w:widowControl w:val="0"/>
        <w:numPr>
          <w:ilvl w:val="0"/>
          <w:numId w:val="63"/>
        </w:numPr>
        <w:tabs>
          <w:tab w:val="clear" w:pos="1429"/>
          <w:tab w:val="num" w:pos="1080"/>
        </w:tabs>
        <w:spacing w:line="360" w:lineRule="auto"/>
        <w:ind w:left="0" w:firstLine="709"/>
        <w:rPr>
          <w:rFonts w:ascii="Times New Roman" w:hAnsi="Times New Roman"/>
          <w:noProof/>
          <w:color w:val="000000"/>
          <w:szCs w:val="28"/>
        </w:rPr>
      </w:pPr>
      <w:r w:rsidRPr="00653F66">
        <w:rPr>
          <w:rFonts w:ascii="Times New Roman" w:hAnsi="Times New Roman"/>
          <w:noProof/>
          <w:color w:val="000000"/>
          <w:szCs w:val="28"/>
        </w:rPr>
        <w:t>приспособление цен.</w:t>
      </w:r>
    </w:p>
    <w:p w:rsidR="00AA3BA9" w:rsidRPr="00653F66" w:rsidRDefault="00AA3BA9" w:rsidP="00380320">
      <w:pPr>
        <w:pStyle w:val="24"/>
        <w:widowControl w:val="0"/>
        <w:spacing w:line="360" w:lineRule="auto"/>
        <w:ind w:firstLine="709"/>
        <w:rPr>
          <w:rFonts w:ascii="Times New Roman" w:hAnsi="Times New Roman"/>
          <w:noProof/>
          <w:color w:val="000000"/>
        </w:rPr>
      </w:pPr>
      <w:r w:rsidRPr="00653F66">
        <w:rPr>
          <w:rFonts w:ascii="Times New Roman" w:hAnsi="Times New Roman"/>
          <w:noProof/>
          <w:color w:val="000000"/>
        </w:rPr>
        <w:t>Методы распространения</w:t>
      </w:r>
      <w:r w:rsidRPr="00653F66">
        <w:rPr>
          <w:rFonts w:ascii="Times New Roman" w:hAnsi="Times New Roman"/>
          <w:b/>
          <w:bCs/>
          <w:noProof/>
          <w:color w:val="000000"/>
        </w:rPr>
        <w:t xml:space="preserve"> </w:t>
      </w:r>
      <w:r w:rsidRPr="00653F66">
        <w:rPr>
          <w:rFonts w:ascii="Times New Roman" w:hAnsi="Times New Roman"/>
          <w:noProof/>
          <w:color w:val="000000"/>
        </w:rPr>
        <w:t>включают в себя действия компании, которые делают товар доступным для целевых потребителей. При определении методов распространения товаров изучаются:</w:t>
      </w:r>
    </w:p>
    <w:p w:rsidR="00AA3BA9" w:rsidRPr="00653F66" w:rsidRDefault="00AA3BA9" w:rsidP="00380320">
      <w:pPr>
        <w:pStyle w:val="24"/>
        <w:widowControl w:val="0"/>
        <w:numPr>
          <w:ilvl w:val="0"/>
          <w:numId w:val="15"/>
        </w:numPr>
        <w:tabs>
          <w:tab w:val="clear" w:pos="360"/>
          <w:tab w:val="num" w:pos="1080"/>
        </w:tabs>
        <w:spacing w:line="360" w:lineRule="auto"/>
        <w:ind w:left="0" w:firstLine="709"/>
        <w:rPr>
          <w:rFonts w:ascii="Times New Roman" w:hAnsi="Times New Roman"/>
          <w:noProof/>
          <w:color w:val="000000"/>
        </w:rPr>
      </w:pPr>
      <w:r w:rsidRPr="00653F66">
        <w:rPr>
          <w:rFonts w:ascii="Times New Roman" w:hAnsi="Times New Roman"/>
          <w:noProof/>
          <w:color w:val="000000"/>
        </w:rPr>
        <w:t>каналы сбыта;</w:t>
      </w:r>
    </w:p>
    <w:p w:rsidR="00AA3BA9" w:rsidRPr="00653F66" w:rsidRDefault="00AA3BA9" w:rsidP="00380320">
      <w:pPr>
        <w:pStyle w:val="24"/>
        <w:widowControl w:val="0"/>
        <w:numPr>
          <w:ilvl w:val="0"/>
          <w:numId w:val="15"/>
        </w:numPr>
        <w:tabs>
          <w:tab w:val="clear" w:pos="360"/>
          <w:tab w:val="num" w:pos="1080"/>
        </w:tabs>
        <w:spacing w:line="360" w:lineRule="auto"/>
        <w:ind w:left="0" w:firstLine="709"/>
        <w:rPr>
          <w:rFonts w:ascii="Times New Roman" w:hAnsi="Times New Roman"/>
          <w:noProof/>
          <w:color w:val="000000"/>
        </w:rPr>
      </w:pPr>
      <w:r w:rsidRPr="00653F66">
        <w:rPr>
          <w:rFonts w:ascii="Times New Roman" w:hAnsi="Times New Roman"/>
          <w:noProof/>
          <w:color w:val="000000"/>
        </w:rPr>
        <w:t>охват рынка;</w:t>
      </w:r>
    </w:p>
    <w:p w:rsidR="00AA3BA9" w:rsidRPr="00653F66" w:rsidRDefault="00AA3BA9" w:rsidP="00380320">
      <w:pPr>
        <w:pStyle w:val="24"/>
        <w:widowControl w:val="0"/>
        <w:numPr>
          <w:ilvl w:val="0"/>
          <w:numId w:val="15"/>
        </w:numPr>
        <w:tabs>
          <w:tab w:val="clear" w:pos="360"/>
          <w:tab w:val="num" w:pos="1080"/>
        </w:tabs>
        <w:spacing w:line="360" w:lineRule="auto"/>
        <w:ind w:left="0" w:firstLine="709"/>
        <w:rPr>
          <w:rFonts w:ascii="Times New Roman" w:hAnsi="Times New Roman"/>
          <w:noProof/>
          <w:color w:val="000000"/>
        </w:rPr>
      </w:pPr>
      <w:r w:rsidRPr="00653F66">
        <w:rPr>
          <w:rFonts w:ascii="Times New Roman" w:hAnsi="Times New Roman"/>
          <w:noProof/>
          <w:color w:val="000000"/>
        </w:rPr>
        <w:t>местоположение;</w:t>
      </w:r>
    </w:p>
    <w:p w:rsidR="00380320" w:rsidRPr="00653F66" w:rsidRDefault="00FE434A" w:rsidP="00380320">
      <w:pPr>
        <w:pStyle w:val="a5"/>
        <w:widowControl w:val="0"/>
        <w:tabs>
          <w:tab w:val="left" w:pos="0"/>
        </w:tabs>
        <w:spacing w:line="360" w:lineRule="auto"/>
        <w:ind w:firstLine="709"/>
        <w:jc w:val="both"/>
        <w:rPr>
          <w:rFonts w:ascii="Times New Roman" w:hAnsi="Times New Roman" w:cs="Times New Roman"/>
          <w:noProof/>
          <w:sz w:val="28"/>
        </w:rPr>
      </w:pPr>
      <w:r w:rsidRPr="00653F66">
        <w:rPr>
          <w:rFonts w:ascii="Times New Roman" w:hAnsi="Times New Roman" w:cs="Times New Roman"/>
          <w:noProof/>
          <w:sz w:val="28"/>
        </w:rPr>
        <w:t>Каналы распределения чаще всего различают по уровням, т.е. по количеству коммерческих посредников между производителем и потребителем.</w:t>
      </w:r>
      <w:r w:rsidR="00D74326" w:rsidRPr="00653F66">
        <w:rPr>
          <w:rFonts w:ascii="Times New Roman" w:hAnsi="Times New Roman" w:cs="Times New Roman"/>
          <w:noProof/>
          <w:sz w:val="28"/>
        </w:rPr>
        <w:t xml:space="preserve"> Для строительной продукции можно выделить четыре канала распределения: риэлтеры, инвестиционная ко</w:t>
      </w:r>
      <w:r w:rsidR="00F03702" w:rsidRPr="00653F66">
        <w:rPr>
          <w:rFonts w:ascii="Times New Roman" w:hAnsi="Times New Roman" w:cs="Times New Roman"/>
          <w:noProof/>
          <w:sz w:val="28"/>
        </w:rPr>
        <w:t>мпания, контрактная организация, заказчики.</w:t>
      </w:r>
    </w:p>
    <w:p w:rsidR="003D5429" w:rsidRPr="00653F66" w:rsidRDefault="00874F73" w:rsidP="00380320">
      <w:pPr>
        <w:pStyle w:val="a5"/>
        <w:widowControl w:val="0"/>
        <w:tabs>
          <w:tab w:val="left" w:pos="0"/>
        </w:tabs>
        <w:spacing w:line="360" w:lineRule="auto"/>
        <w:ind w:firstLine="709"/>
        <w:jc w:val="both"/>
        <w:rPr>
          <w:rFonts w:ascii="Times New Roman" w:hAnsi="Times New Roman" w:cs="Times New Roman"/>
          <w:noProof/>
          <w:sz w:val="28"/>
        </w:rPr>
      </w:pPr>
      <w:r w:rsidRPr="00653F66">
        <w:rPr>
          <w:rFonts w:ascii="Times New Roman" w:hAnsi="Times New Roman" w:cs="Times New Roman"/>
          <w:noProof/>
          <w:sz w:val="28"/>
        </w:rPr>
        <w:t>В последние годы самым распространенным каналом распределения строительной продукции является канал нулевого уровня, когда хозяйственные отношения складываются непосредственно между заказчиками и строительными организациями. Располагая необходимыми инвестициями и зная конъюнктуру рынка строительных работ, заказчик предпочитает сам работать с подрядчиками, избегая посредников</w:t>
      </w:r>
      <w:r w:rsidR="003D5429" w:rsidRPr="00653F66">
        <w:rPr>
          <w:rFonts w:ascii="Times New Roman" w:hAnsi="Times New Roman" w:cs="Times New Roman"/>
          <w:noProof/>
          <w:sz w:val="28"/>
        </w:rPr>
        <w:t>.</w:t>
      </w:r>
    </w:p>
    <w:p w:rsidR="00B35187" w:rsidRPr="00653F66" w:rsidRDefault="003D5429" w:rsidP="00380320">
      <w:pPr>
        <w:pStyle w:val="a5"/>
        <w:widowControl w:val="0"/>
        <w:tabs>
          <w:tab w:val="left" w:pos="0"/>
        </w:tabs>
        <w:spacing w:line="360" w:lineRule="auto"/>
        <w:ind w:firstLine="709"/>
        <w:jc w:val="both"/>
        <w:rPr>
          <w:rFonts w:ascii="Times New Roman" w:hAnsi="Times New Roman" w:cs="Times New Roman"/>
          <w:noProof/>
          <w:sz w:val="28"/>
        </w:rPr>
      </w:pPr>
      <w:r w:rsidRPr="00653F66">
        <w:rPr>
          <w:rFonts w:ascii="Times New Roman" w:hAnsi="Times New Roman" w:cs="Times New Roman"/>
          <w:noProof/>
          <w:sz w:val="28"/>
        </w:rPr>
        <w:t>Контрактная организация как посредник между строительной организацией и заказчиком появляется в двух случаях: бюджетном финансировании строительства или массовом производстве строительной продукции.</w:t>
      </w:r>
      <w:r w:rsidR="00B35187" w:rsidRPr="00653F66">
        <w:rPr>
          <w:rFonts w:ascii="Times New Roman" w:hAnsi="Times New Roman" w:cs="Times New Roman"/>
          <w:noProof/>
          <w:sz w:val="28"/>
        </w:rPr>
        <w:t xml:space="preserve"> </w:t>
      </w:r>
    </w:p>
    <w:p w:rsidR="0019759B" w:rsidRPr="00653F66" w:rsidRDefault="00B35187" w:rsidP="00380320">
      <w:pPr>
        <w:pStyle w:val="a5"/>
        <w:widowControl w:val="0"/>
        <w:tabs>
          <w:tab w:val="left" w:pos="0"/>
        </w:tabs>
        <w:spacing w:line="360" w:lineRule="auto"/>
        <w:ind w:firstLine="709"/>
        <w:jc w:val="both"/>
        <w:rPr>
          <w:rFonts w:ascii="Times New Roman" w:hAnsi="Times New Roman" w:cs="Times New Roman"/>
          <w:noProof/>
          <w:sz w:val="28"/>
        </w:rPr>
      </w:pPr>
      <w:r w:rsidRPr="00653F66">
        <w:rPr>
          <w:rFonts w:ascii="Times New Roman" w:hAnsi="Times New Roman" w:cs="Times New Roman"/>
          <w:noProof/>
          <w:sz w:val="28"/>
        </w:rPr>
        <w:t>Канал распределения второго уровня включает также и инвестиционную компанию. В отличие от контрактной организации, которая распределяет преимущественно бюджетные средства</w:t>
      </w:r>
      <w:r w:rsidR="0019759B" w:rsidRPr="00653F66">
        <w:rPr>
          <w:rFonts w:ascii="Times New Roman" w:hAnsi="Times New Roman" w:cs="Times New Roman"/>
          <w:noProof/>
          <w:sz w:val="28"/>
        </w:rPr>
        <w:t>, инвестиционная компания может аккумулировать сбережения из всех источников, включая вклады населения.</w:t>
      </w:r>
    </w:p>
    <w:p w:rsidR="00FE434A" w:rsidRPr="00653F66" w:rsidRDefault="0019759B" w:rsidP="00380320">
      <w:pPr>
        <w:pStyle w:val="a5"/>
        <w:widowControl w:val="0"/>
        <w:tabs>
          <w:tab w:val="left" w:pos="0"/>
        </w:tabs>
        <w:spacing w:line="360" w:lineRule="auto"/>
        <w:ind w:firstLine="709"/>
        <w:jc w:val="both"/>
        <w:rPr>
          <w:rFonts w:ascii="Times New Roman" w:hAnsi="Times New Roman" w:cs="Times New Roman"/>
          <w:noProof/>
          <w:sz w:val="28"/>
        </w:rPr>
      </w:pPr>
      <w:r w:rsidRPr="00653F66">
        <w:rPr>
          <w:rFonts w:ascii="Times New Roman" w:hAnsi="Times New Roman" w:cs="Times New Roman"/>
          <w:noProof/>
          <w:sz w:val="28"/>
        </w:rPr>
        <w:t xml:space="preserve">Канал распределения третьего уровня возникает </w:t>
      </w:r>
      <w:r w:rsidR="00E601FE" w:rsidRPr="00653F66">
        <w:rPr>
          <w:rFonts w:ascii="Times New Roman" w:hAnsi="Times New Roman" w:cs="Times New Roman"/>
          <w:noProof/>
          <w:sz w:val="28"/>
        </w:rPr>
        <w:t>тогда, когда появляется риэлтер, который представляет собой посредника между продавцом и покупателем недвижимости</w:t>
      </w:r>
      <w:r w:rsidR="00DC5F1D" w:rsidRPr="00653F66">
        <w:rPr>
          <w:rFonts w:ascii="Times New Roman" w:hAnsi="Times New Roman" w:cs="Times New Roman"/>
          <w:noProof/>
          <w:sz w:val="28"/>
        </w:rPr>
        <w:t>. В принципе он может напрямую взаимодействовать со строительными организациями и заказчиками</w:t>
      </w:r>
      <w:r w:rsidR="00C61D30" w:rsidRPr="00653F66">
        <w:rPr>
          <w:rFonts w:ascii="Times New Roman" w:hAnsi="Times New Roman" w:cs="Times New Roman"/>
          <w:noProof/>
          <w:sz w:val="28"/>
        </w:rPr>
        <w:t>, но чаще имеет дело с уже готовой строительной продукцией.</w:t>
      </w:r>
      <w:r w:rsidR="00380320" w:rsidRPr="00653F66">
        <w:rPr>
          <w:rFonts w:ascii="Times New Roman" w:hAnsi="Times New Roman" w:cs="Times New Roman"/>
          <w:noProof/>
          <w:sz w:val="28"/>
        </w:rPr>
        <w:t xml:space="preserve"> </w:t>
      </w:r>
    </w:p>
    <w:p w:rsidR="00AA3BA9" w:rsidRPr="00653F66" w:rsidRDefault="00AA3BA9" w:rsidP="00380320">
      <w:pPr>
        <w:pStyle w:val="a5"/>
        <w:widowControl w:val="0"/>
        <w:tabs>
          <w:tab w:val="left" w:pos="0"/>
        </w:tabs>
        <w:spacing w:line="360" w:lineRule="auto"/>
        <w:ind w:firstLine="709"/>
        <w:jc w:val="both"/>
        <w:rPr>
          <w:rFonts w:ascii="Times New Roman" w:hAnsi="Times New Roman" w:cs="Times New Roman"/>
          <w:noProof/>
          <w:sz w:val="28"/>
        </w:rPr>
      </w:pPr>
      <w:r w:rsidRPr="00653F66">
        <w:rPr>
          <w:rFonts w:ascii="Times New Roman" w:hAnsi="Times New Roman" w:cs="Times New Roman"/>
          <w:noProof/>
          <w:sz w:val="28"/>
        </w:rPr>
        <w:t>Общая программа маркетинговой коммуникации компании, называемая комплексом</w:t>
      </w:r>
      <w:r w:rsidRPr="00653F66">
        <w:rPr>
          <w:rFonts w:ascii="Times New Roman" w:hAnsi="Times New Roman" w:cs="Times New Roman"/>
          <w:b/>
          <w:bCs/>
          <w:noProof/>
          <w:sz w:val="28"/>
        </w:rPr>
        <w:t xml:space="preserve"> </w:t>
      </w:r>
      <w:r w:rsidRPr="00653F66">
        <w:rPr>
          <w:rFonts w:ascii="Times New Roman" w:hAnsi="Times New Roman" w:cs="Times New Roman"/>
          <w:noProof/>
          <w:sz w:val="28"/>
        </w:rPr>
        <w:t>продвижения, представляет собой специфическое сочетание средств рекламы, личной продажи, стимулирования сбыта и связей с общественностью. Все эти инструменты компании используют для достижения рекламных и маркетинговых целей. Ниже даны определения четырех основных средств продвижения.</w:t>
      </w:r>
    </w:p>
    <w:p w:rsidR="00AA3BA9" w:rsidRPr="00653F66" w:rsidRDefault="00AA3BA9" w:rsidP="00380320">
      <w:pPr>
        <w:pStyle w:val="a5"/>
        <w:widowControl w:val="0"/>
        <w:numPr>
          <w:ilvl w:val="0"/>
          <w:numId w:val="18"/>
        </w:numPr>
        <w:tabs>
          <w:tab w:val="clear" w:pos="360"/>
          <w:tab w:val="left" w:pos="1080"/>
        </w:tabs>
        <w:spacing w:line="360" w:lineRule="auto"/>
        <w:ind w:left="0" w:firstLine="709"/>
        <w:jc w:val="both"/>
        <w:rPr>
          <w:rFonts w:ascii="Times New Roman" w:hAnsi="Times New Roman" w:cs="Times New Roman"/>
          <w:noProof/>
          <w:sz w:val="28"/>
        </w:rPr>
      </w:pPr>
      <w:r w:rsidRPr="00653F66">
        <w:rPr>
          <w:rFonts w:ascii="Times New Roman" w:hAnsi="Times New Roman" w:cs="Times New Roman"/>
          <w:noProof/>
          <w:sz w:val="28"/>
        </w:rPr>
        <w:t>Реклама</w:t>
      </w:r>
      <w:r w:rsidR="00B3051C" w:rsidRPr="00653F66">
        <w:rPr>
          <w:rFonts w:ascii="Times New Roman" w:hAnsi="Times New Roman" w:cs="Times New Roman"/>
          <w:noProof/>
          <w:sz w:val="28"/>
        </w:rPr>
        <w:t xml:space="preserve"> </w:t>
      </w:r>
      <w:r w:rsidRPr="00653F66">
        <w:rPr>
          <w:rFonts w:ascii="Times New Roman" w:hAnsi="Times New Roman" w:cs="Times New Roman"/>
          <w:noProof/>
          <w:sz w:val="28"/>
        </w:rPr>
        <w:t>– любая платная форма неличного представления и продвижения идей, товаров или услуг, которую заказывает и финансирует определенный спонсор.</w:t>
      </w:r>
    </w:p>
    <w:p w:rsidR="00AA3BA9" w:rsidRPr="00653F66" w:rsidRDefault="00AA3BA9" w:rsidP="00380320">
      <w:pPr>
        <w:pStyle w:val="a5"/>
        <w:widowControl w:val="0"/>
        <w:numPr>
          <w:ilvl w:val="0"/>
          <w:numId w:val="19"/>
        </w:numPr>
        <w:tabs>
          <w:tab w:val="clear" w:pos="360"/>
          <w:tab w:val="left" w:pos="1080"/>
        </w:tabs>
        <w:spacing w:line="360" w:lineRule="auto"/>
        <w:ind w:left="0" w:firstLine="709"/>
        <w:jc w:val="both"/>
        <w:rPr>
          <w:rFonts w:ascii="Times New Roman" w:hAnsi="Times New Roman" w:cs="Times New Roman"/>
          <w:noProof/>
          <w:sz w:val="28"/>
        </w:rPr>
      </w:pPr>
      <w:r w:rsidRPr="00653F66">
        <w:rPr>
          <w:rFonts w:ascii="Times New Roman" w:hAnsi="Times New Roman" w:cs="Times New Roman"/>
          <w:noProof/>
          <w:sz w:val="28"/>
        </w:rPr>
        <w:t>Личная продажа</w:t>
      </w:r>
      <w:r w:rsidR="00B3051C" w:rsidRPr="00653F66">
        <w:rPr>
          <w:rFonts w:ascii="Times New Roman" w:hAnsi="Times New Roman" w:cs="Times New Roman"/>
          <w:noProof/>
          <w:sz w:val="28"/>
        </w:rPr>
        <w:t xml:space="preserve"> </w:t>
      </w:r>
      <w:r w:rsidRPr="00653F66">
        <w:rPr>
          <w:rFonts w:ascii="Times New Roman" w:hAnsi="Times New Roman" w:cs="Times New Roman"/>
          <w:noProof/>
          <w:sz w:val="28"/>
        </w:rPr>
        <w:t>–</w:t>
      </w:r>
      <w:r w:rsidRPr="00653F66">
        <w:rPr>
          <w:rFonts w:ascii="Times New Roman" w:hAnsi="Times New Roman" w:cs="Times New Roman"/>
          <w:i/>
          <w:iCs/>
          <w:noProof/>
          <w:sz w:val="28"/>
        </w:rPr>
        <w:t xml:space="preserve"> </w:t>
      </w:r>
      <w:r w:rsidRPr="00653F66">
        <w:rPr>
          <w:rFonts w:ascii="Times New Roman" w:hAnsi="Times New Roman" w:cs="Times New Roman"/>
          <w:noProof/>
          <w:sz w:val="28"/>
        </w:rPr>
        <w:t>представление товара одному или нескольким потенциальным клиентам, осуществляемое в процессе непосредственного общения и имеющее целью продажу и установление длительных взаимоотношений с данными клиентами.</w:t>
      </w:r>
      <w:r w:rsidR="00B3051C" w:rsidRPr="00653F66">
        <w:rPr>
          <w:rFonts w:ascii="Times New Roman" w:hAnsi="Times New Roman" w:cs="Times New Roman"/>
          <w:noProof/>
          <w:sz w:val="28"/>
        </w:rPr>
        <w:t xml:space="preserve"> </w:t>
      </w:r>
    </w:p>
    <w:p w:rsidR="00AA3BA9" w:rsidRPr="00653F66" w:rsidRDefault="00AA3BA9" w:rsidP="00380320">
      <w:pPr>
        <w:pStyle w:val="a5"/>
        <w:widowControl w:val="0"/>
        <w:numPr>
          <w:ilvl w:val="0"/>
          <w:numId w:val="19"/>
        </w:numPr>
        <w:tabs>
          <w:tab w:val="clear" w:pos="360"/>
          <w:tab w:val="left" w:pos="1080"/>
        </w:tabs>
        <w:spacing w:line="360" w:lineRule="auto"/>
        <w:ind w:left="0" w:firstLine="709"/>
        <w:jc w:val="both"/>
        <w:rPr>
          <w:rFonts w:ascii="Times New Roman" w:hAnsi="Times New Roman" w:cs="Times New Roman"/>
          <w:noProof/>
          <w:sz w:val="28"/>
        </w:rPr>
      </w:pPr>
      <w:r w:rsidRPr="00653F66">
        <w:rPr>
          <w:rFonts w:ascii="Times New Roman" w:hAnsi="Times New Roman" w:cs="Times New Roman"/>
          <w:noProof/>
          <w:sz w:val="28"/>
        </w:rPr>
        <w:t>Стимулирование сбыта</w:t>
      </w:r>
      <w:r w:rsidR="00B3051C" w:rsidRPr="00653F66">
        <w:rPr>
          <w:rFonts w:ascii="Times New Roman" w:hAnsi="Times New Roman" w:cs="Times New Roman"/>
          <w:noProof/>
          <w:sz w:val="28"/>
        </w:rPr>
        <w:t xml:space="preserve"> </w:t>
      </w:r>
      <w:r w:rsidRPr="00653F66">
        <w:rPr>
          <w:rFonts w:ascii="Times New Roman" w:hAnsi="Times New Roman" w:cs="Times New Roman"/>
          <w:noProof/>
          <w:sz w:val="28"/>
        </w:rPr>
        <w:t>– единовременные побудительные меры, поощряющие приобретение тех или иных</w:t>
      </w:r>
      <w:r w:rsidR="00380320" w:rsidRPr="00653F66">
        <w:rPr>
          <w:rFonts w:ascii="Times New Roman" w:hAnsi="Times New Roman" w:cs="Times New Roman"/>
          <w:noProof/>
          <w:sz w:val="28"/>
        </w:rPr>
        <w:t xml:space="preserve"> </w:t>
      </w:r>
      <w:r w:rsidRPr="00653F66">
        <w:rPr>
          <w:rFonts w:ascii="Times New Roman" w:hAnsi="Times New Roman" w:cs="Times New Roman"/>
          <w:noProof/>
          <w:sz w:val="28"/>
        </w:rPr>
        <w:t>товаров и услуг.</w:t>
      </w:r>
      <w:r w:rsidR="008C1A35" w:rsidRPr="00653F66">
        <w:rPr>
          <w:rFonts w:ascii="Times New Roman" w:hAnsi="Times New Roman" w:cs="Times New Roman"/>
          <w:noProof/>
          <w:sz w:val="28"/>
        </w:rPr>
        <w:t xml:space="preserve"> В строительстве</w:t>
      </w:r>
      <w:r w:rsidR="00B3051C" w:rsidRPr="00653F66">
        <w:rPr>
          <w:rFonts w:ascii="Times New Roman" w:hAnsi="Times New Roman" w:cs="Times New Roman"/>
          <w:noProof/>
          <w:sz w:val="28"/>
        </w:rPr>
        <w:t xml:space="preserve"> </w:t>
      </w:r>
      <w:r w:rsidR="008C1A35" w:rsidRPr="00653F66">
        <w:rPr>
          <w:rFonts w:ascii="Times New Roman" w:hAnsi="Times New Roman" w:cs="Times New Roman"/>
          <w:noProof/>
          <w:sz w:val="28"/>
        </w:rPr>
        <w:t>– скидки, распродажи, продажи объектов недвижимости в кредит и т.д.</w:t>
      </w:r>
    </w:p>
    <w:p w:rsidR="00AA3BA9" w:rsidRPr="00653F66" w:rsidRDefault="00B3051C" w:rsidP="00380320">
      <w:pPr>
        <w:pStyle w:val="a5"/>
        <w:widowControl w:val="0"/>
        <w:numPr>
          <w:ilvl w:val="0"/>
          <w:numId w:val="19"/>
        </w:numPr>
        <w:tabs>
          <w:tab w:val="clear" w:pos="360"/>
          <w:tab w:val="left" w:pos="1080"/>
        </w:tabs>
        <w:spacing w:line="360" w:lineRule="auto"/>
        <w:ind w:left="0" w:firstLine="709"/>
        <w:jc w:val="both"/>
        <w:rPr>
          <w:rFonts w:ascii="Times New Roman" w:hAnsi="Times New Roman" w:cs="Times New Roman"/>
          <w:i/>
          <w:iCs/>
          <w:noProof/>
          <w:sz w:val="28"/>
        </w:rPr>
      </w:pPr>
      <w:r w:rsidRPr="00653F66">
        <w:rPr>
          <w:rFonts w:ascii="Times New Roman" w:hAnsi="Times New Roman" w:cs="Times New Roman"/>
          <w:noProof/>
          <w:sz w:val="28"/>
        </w:rPr>
        <w:t xml:space="preserve">Связи с общественностью – налаживание отношений между компанией и различными контактными аудиториями посредством создания выгодной для компании репутации, положительного «корпоративного имиджа», с одной стороны, и устранением или предупреждением нежелательных слухов, сплетен и действий – с другой. </w:t>
      </w:r>
      <w:r w:rsidR="008C1A35" w:rsidRPr="00653F66">
        <w:rPr>
          <w:rFonts w:ascii="Times New Roman" w:hAnsi="Times New Roman" w:cs="Times New Roman"/>
          <w:noProof/>
          <w:sz w:val="28"/>
        </w:rPr>
        <w:t>В наши дни ни одни крупный инвестиционный проект не может быть реализован без учета мнения населения и общественных институтов. При резком сокращении бюджетного финансирования капитального строительства не обойтись без лоббирования представителей законодательной и исполнительной власти на всех уровнях государственного управления.</w:t>
      </w:r>
    </w:p>
    <w:p w:rsidR="00AA3BA9" w:rsidRPr="00653F66" w:rsidRDefault="00AA3BA9" w:rsidP="00380320">
      <w:pPr>
        <w:pStyle w:val="a5"/>
        <w:widowControl w:val="0"/>
        <w:tabs>
          <w:tab w:val="left" w:pos="0"/>
        </w:tabs>
        <w:spacing w:line="360" w:lineRule="auto"/>
        <w:ind w:firstLine="709"/>
        <w:jc w:val="both"/>
        <w:rPr>
          <w:rFonts w:ascii="Times New Roman" w:hAnsi="Times New Roman" w:cs="Times New Roman"/>
          <w:noProof/>
          <w:sz w:val="28"/>
        </w:rPr>
      </w:pPr>
      <w:r w:rsidRPr="00653F66">
        <w:rPr>
          <w:rFonts w:ascii="Times New Roman" w:hAnsi="Times New Roman" w:cs="Times New Roman"/>
          <w:noProof/>
          <w:sz w:val="28"/>
        </w:rPr>
        <w:t xml:space="preserve">В то же время понятие коммуникаций не ограничивается только этими инструментами продвижения. Внешнее оформление товара, его цена, общий вид, – все это представляет собой способ передачи информации покупателю. Таким образом, хотя комплекс продвижения товара является главным в программе маркетинговых коммуникаций компании, для достижения оптимальных результатов не следует пренебрегать и другими составляющими всего маркетингового комплекса (товар, цена и распространение). </w:t>
      </w:r>
    </w:p>
    <w:p w:rsidR="00391547" w:rsidRPr="00653F66" w:rsidRDefault="00391547" w:rsidP="00380320">
      <w:pPr>
        <w:pStyle w:val="a5"/>
        <w:widowControl w:val="0"/>
        <w:tabs>
          <w:tab w:val="left" w:pos="0"/>
        </w:tabs>
        <w:spacing w:line="360" w:lineRule="auto"/>
        <w:ind w:firstLine="709"/>
        <w:jc w:val="both"/>
        <w:rPr>
          <w:rFonts w:ascii="Times New Roman" w:hAnsi="Times New Roman" w:cs="Times New Roman"/>
          <w:noProof/>
          <w:sz w:val="28"/>
        </w:rPr>
      </w:pPr>
      <w:r w:rsidRPr="00653F66">
        <w:rPr>
          <w:rFonts w:ascii="Times New Roman" w:hAnsi="Times New Roman" w:cs="Times New Roman"/>
          <w:noProof/>
          <w:sz w:val="28"/>
        </w:rPr>
        <w:t>Наиболее распространенной формой для строительной продукции является личная продажа</w:t>
      </w:r>
      <w:r w:rsidR="00494740" w:rsidRPr="00653F66">
        <w:rPr>
          <w:rFonts w:ascii="Times New Roman" w:hAnsi="Times New Roman" w:cs="Times New Roman"/>
          <w:noProof/>
          <w:sz w:val="28"/>
        </w:rPr>
        <w:t>. Это объясняется: во-первых, спецификой строительной продукции, где преобладают объекты недвижимости; во-вторых</w:t>
      </w:r>
      <w:r w:rsidR="00CB7866" w:rsidRPr="00653F66">
        <w:rPr>
          <w:rFonts w:ascii="Times New Roman" w:hAnsi="Times New Roman" w:cs="Times New Roman"/>
          <w:noProof/>
          <w:sz w:val="28"/>
        </w:rPr>
        <w:t>, особенностями производства строительной продукции (как правило, на заказ); в-третьих</w:t>
      </w:r>
      <w:r w:rsidR="003B4573" w:rsidRPr="00653F66">
        <w:rPr>
          <w:rFonts w:ascii="Times New Roman" w:hAnsi="Times New Roman" w:cs="Times New Roman"/>
          <w:noProof/>
          <w:sz w:val="28"/>
        </w:rPr>
        <w:t>, системой расчетов за выполненные строительные работы (требуются значительные накопления); в-четвертых, составом покупателей (обычно это</w:t>
      </w:r>
      <w:r w:rsidR="00B3051C" w:rsidRPr="00653F66">
        <w:rPr>
          <w:rFonts w:ascii="Times New Roman" w:hAnsi="Times New Roman" w:cs="Times New Roman"/>
          <w:noProof/>
          <w:sz w:val="28"/>
        </w:rPr>
        <w:t xml:space="preserve"> </w:t>
      </w:r>
      <w:r w:rsidR="003B4573" w:rsidRPr="00653F66">
        <w:rPr>
          <w:rFonts w:ascii="Times New Roman" w:hAnsi="Times New Roman" w:cs="Times New Roman"/>
          <w:noProof/>
          <w:sz w:val="28"/>
        </w:rPr>
        <w:t>– группа профессионалов).</w:t>
      </w:r>
    </w:p>
    <w:p w:rsidR="007E4742" w:rsidRPr="00653F66" w:rsidRDefault="006C1026" w:rsidP="00380320">
      <w:pPr>
        <w:pStyle w:val="a5"/>
        <w:widowControl w:val="0"/>
        <w:tabs>
          <w:tab w:val="left" w:pos="0"/>
        </w:tabs>
        <w:spacing w:line="360" w:lineRule="auto"/>
        <w:ind w:firstLine="709"/>
        <w:jc w:val="both"/>
        <w:rPr>
          <w:rFonts w:ascii="Times New Roman" w:hAnsi="Times New Roman" w:cs="Times New Roman"/>
          <w:noProof/>
          <w:sz w:val="28"/>
        </w:rPr>
      </w:pPr>
      <w:r w:rsidRPr="00653F66">
        <w:rPr>
          <w:rFonts w:ascii="Times New Roman" w:hAnsi="Times New Roman" w:cs="Times New Roman"/>
          <w:noProof/>
          <w:sz w:val="28"/>
        </w:rPr>
        <w:t>Основными пунктами сбытовой политики предприятия являются следующее:</w:t>
      </w:r>
    </w:p>
    <w:p w:rsidR="00DE06A9" w:rsidRPr="00653F66" w:rsidRDefault="00DE06A9" w:rsidP="00380320">
      <w:pPr>
        <w:pStyle w:val="a5"/>
        <w:widowControl w:val="0"/>
        <w:numPr>
          <w:ilvl w:val="0"/>
          <w:numId w:val="63"/>
        </w:numPr>
        <w:tabs>
          <w:tab w:val="clear" w:pos="1429"/>
          <w:tab w:val="left" w:pos="1080"/>
        </w:tabs>
        <w:spacing w:line="360" w:lineRule="auto"/>
        <w:ind w:left="0" w:firstLine="709"/>
        <w:jc w:val="both"/>
        <w:rPr>
          <w:rFonts w:ascii="Times New Roman" w:hAnsi="Times New Roman" w:cs="Times New Roman"/>
          <w:noProof/>
          <w:sz w:val="28"/>
        </w:rPr>
      </w:pPr>
      <w:r w:rsidRPr="00653F66">
        <w:rPr>
          <w:rFonts w:ascii="Times New Roman" w:hAnsi="Times New Roman" w:cs="Times New Roman"/>
          <w:noProof/>
          <w:sz w:val="28"/>
        </w:rPr>
        <w:t>формирование стратегии сбыта и разработка планов продаж;</w:t>
      </w:r>
    </w:p>
    <w:p w:rsidR="000B243A" w:rsidRPr="00653F66" w:rsidRDefault="00DE06A9" w:rsidP="00380320">
      <w:pPr>
        <w:pStyle w:val="a5"/>
        <w:widowControl w:val="0"/>
        <w:numPr>
          <w:ilvl w:val="0"/>
          <w:numId w:val="63"/>
        </w:numPr>
        <w:tabs>
          <w:tab w:val="clear" w:pos="1429"/>
          <w:tab w:val="left" w:pos="1080"/>
        </w:tabs>
        <w:spacing w:line="360" w:lineRule="auto"/>
        <w:ind w:left="0" w:firstLine="709"/>
        <w:jc w:val="both"/>
        <w:rPr>
          <w:rFonts w:ascii="Times New Roman" w:hAnsi="Times New Roman" w:cs="Times New Roman"/>
          <w:noProof/>
          <w:sz w:val="28"/>
        </w:rPr>
      </w:pPr>
      <w:r w:rsidRPr="00653F66">
        <w:rPr>
          <w:rFonts w:ascii="Times New Roman" w:hAnsi="Times New Roman" w:cs="Times New Roman"/>
          <w:noProof/>
          <w:sz w:val="28"/>
        </w:rPr>
        <w:t>выбор каналов сбыта и устано</w:t>
      </w:r>
      <w:r w:rsidR="000B243A" w:rsidRPr="00653F66">
        <w:rPr>
          <w:rFonts w:ascii="Times New Roman" w:hAnsi="Times New Roman" w:cs="Times New Roman"/>
          <w:noProof/>
          <w:sz w:val="28"/>
        </w:rPr>
        <w:t>вление контактов с покупателями.</w:t>
      </w:r>
    </w:p>
    <w:p w:rsidR="00F15BB0" w:rsidRPr="00653F66" w:rsidRDefault="002F4F1E" w:rsidP="00380320">
      <w:pPr>
        <w:pStyle w:val="a5"/>
        <w:widowControl w:val="0"/>
        <w:tabs>
          <w:tab w:val="left" w:pos="0"/>
        </w:tabs>
        <w:spacing w:line="360" w:lineRule="auto"/>
        <w:ind w:firstLine="709"/>
        <w:jc w:val="both"/>
        <w:rPr>
          <w:rFonts w:ascii="Times New Roman" w:hAnsi="Times New Roman" w:cs="Times New Roman"/>
          <w:noProof/>
          <w:sz w:val="28"/>
        </w:rPr>
      </w:pPr>
      <w:r w:rsidRPr="00653F66">
        <w:rPr>
          <w:rFonts w:ascii="Times New Roman" w:hAnsi="Times New Roman" w:cs="Times New Roman"/>
          <w:noProof/>
          <w:sz w:val="28"/>
        </w:rPr>
        <w:t xml:space="preserve">В рамках маркетинга строительства различают следующие виды политики сбыта: </w:t>
      </w:r>
      <w:r w:rsidR="00356654" w:rsidRPr="00653F66">
        <w:rPr>
          <w:rFonts w:ascii="Times New Roman" w:hAnsi="Times New Roman" w:cs="Times New Roman"/>
          <w:noProof/>
          <w:sz w:val="28"/>
        </w:rPr>
        <w:t>1) персональный сбыт; 2) объединение производителей взаимодополняющих товаров; 3) объединение производителей, имеющих общую клиентуру;</w:t>
      </w:r>
      <w:r w:rsidR="004E1D94" w:rsidRPr="00653F66">
        <w:rPr>
          <w:rFonts w:ascii="Times New Roman" w:hAnsi="Times New Roman" w:cs="Times New Roman"/>
          <w:noProof/>
          <w:sz w:val="28"/>
        </w:rPr>
        <w:t xml:space="preserve"> 4) создание ассоциаций производителей; 5) концессия. Выделим здесь </w:t>
      </w:r>
      <w:r w:rsidR="00762773" w:rsidRPr="00653F66">
        <w:rPr>
          <w:rFonts w:ascii="Times New Roman" w:hAnsi="Times New Roman" w:cs="Times New Roman"/>
          <w:noProof/>
          <w:sz w:val="28"/>
        </w:rPr>
        <w:t>сбытовую полити</w:t>
      </w:r>
      <w:r w:rsidR="00707347" w:rsidRPr="00653F66">
        <w:rPr>
          <w:rFonts w:ascii="Times New Roman" w:hAnsi="Times New Roman" w:cs="Times New Roman"/>
          <w:noProof/>
          <w:sz w:val="28"/>
        </w:rPr>
        <w:t>ку</w:t>
      </w:r>
      <w:r w:rsidR="004E017F" w:rsidRPr="00653F66">
        <w:rPr>
          <w:rFonts w:ascii="Times New Roman" w:hAnsi="Times New Roman" w:cs="Times New Roman"/>
          <w:noProof/>
          <w:sz w:val="28"/>
        </w:rPr>
        <w:t xml:space="preserve"> на основе создани</w:t>
      </w:r>
      <w:r w:rsidR="006F74CA" w:rsidRPr="00653F66">
        <w:rPr>
          <w:rFonts w:ascii="Times New Roman" w:hAnsi="Times New Roman" w:cs="Times New Roman"/>
          <w:noProof/>
          <w:sz w:val="28"/>
        </w:rPr>
        <w:t>я ассоциаций строительных организац</w:t>
      </w:r>
      <w:r w:rsidR="00ED5010" w:rsidRPr="00653F66">
        <w:rPr>
          <w:rFonts w:ascii="Times New Roman" w:hAnsi="Times New Roman" w:cs="Times New Roman"/>
          <w:noProof/>
          <w:sz w:val="28"/>
        </w:rPr>
        <w:t>ий. Этот вид сбытовой деятельности особенно выгоден для мелких и средних строительных организаций Так, например, в Ростове-на-Дону существует</w:t>
      </w:r>
      <w:r w:rsidR="00047AB0" w:rsidRPr="00653F66">
        <w:rPr>
          <w:rFonts w:ascii="Times New Roman" w:hAnsi="Times New Roman" w:cs="Times New Roman"/>
          <w:noProof/>
          <w:sz w:val="28"/>
        </w:rPr>
        <w:t xml:space="preserve"> Ассоциация строителей Дона.</w:t>
      </w:r>
      <w:r w:rsidR="00426F98" w:rsidRPr="00653F66">
        <w:rPr>
          <w:rFonts w:ascii="Times New Roman" w:hAnsi="Times New Roman" w:cs="Times New Roman"/>
          <w:noProof/>
          <w:sz w:val="28"/>
        </w:rPr>
        <w:t xml:space="preserve"> Различают следующие основные типы организации управления сбытом: 1) функциональную; 2) региональную; 3) товарную.</w:t>
      </w:r>
      <w:r w:rsidR="00ED5010" w:rsidRPr="00653F66">
        <w:rPr>
          <w:rFonts w:ascii="Times New Roman" w:hAnsi="Times New Roman" w:cs="Times New Roman"/>
          <w:noProof/>
          <w:sz w:val="28"/>
        </w:rPr>
        <w:t xml:space="preserve"> </w:t>
      </w:r>
    </w:p>
    <w:p w:rsidR="00AA3BA9" w:rsidRPr="00653F66" w:rsidRDefault="00AA3BA9" w:rsidP="00380320">
      <w:pPr>
        <w:pStyle w:val="a5"/>
        <w:widowControl w:val="0"/>
        <w:tabs>
          <w:tab w:val="left" w:pos="0"/>
        </w:tabs>
        <w:spacing w:line="360" w:lineRule="auto"/>
        <w:ind w:firstLine="709"/>
        <w:jc w:val="both"/>
        <w:rPr>
          <w:rFonts w:ascii="Times New Roman" w:hAnsi="Times New Roman" w:cs="Times New Roman"/>
          <w:noProof/>
          <w:sz w:val="28"/>
        </w:rPr>
      </w:pPr>
      <w:r w:rsidRPr="00653F66">
        <w:rPr>
          <w:rFonts w:ascii="Times New Roman" w:hAnsi="Times New Roman" w:cs="Times New Roman"/>
          <w:noProof/>
          <w:sz w:val="28"/>
        </w:rPr>
        <w:t xml:space="preserve">Остальные разделы маркетингового плана (программы действий, бюджеты и порядок контроля) будут рассмотрены в следующем </w:t>
      </w:r>
      <w:r w:rsidR="00565F01" w:rsidRPr="00653F66">
        <w:rPr>
          <w:rFonts w:ascii="Times New Roman" w:hAnsi="Times New Roman" w:cs="Times New Roman"/>
          <w:noProof/>
          <w:sz w:val="28"/>
        </w:rPr>
        <w:t>параграфе</w:t>
      </w:r>
      <w:r w:rsidRPr="00653F66">
        <w:rPr>
          <w:rFonts w:ascii="Times New Roman" w:hAnsi="Times New Roman" w:cs="Times New Roman"/>
          <w:noProof/>
          <w:sz w:val="28"/>
        </w:rPr>
        <w:t>.</w:t>
      </w:r>
    </w:p>
    <w:p w:rsidR="00565F01" w:rsidRPr="00653F66" w:rsidRDefault="00050741" w:rsidP="00380320">
      <w:pPr>
        <w:pStyle w:val="24"/>
        <w:widowControl w:val="0"/>
        <w:spacing w:line="360" w:lineRule="auto"/>
        <w:ind w:firstLine="709"/>
        <w:outlineLvl w:val="1"/>
        <w:rPr>
          <w:rFonts w:ascii="Times New Roman" w:hAnsi="Times New Roman"/>
          <w:b/>
          <w:noProof/>
          <w:color w:val="000000"/>
        </w:rPr>
      </w:pPr>
      <w:bookmarkStart w:id="4" w:name="_Toc74405184"/>
      <w:r w:rsidRPr="00653F66">
        <w:rPr>
          <w:rFonts w:ascii="Times New Roman" w:hAnsi="Times New Roman"/>
          <w:b/>
          <w:noProof/>
          <w:color w:val="000000"/>
        </w:rPr>
        <w:br w:type="page"/>
      </w:r>
      <w:r w:rsidR="00565F01" w:rsidRPr="00653F66">
        <w:rPr>
          <w:rFonts w:ascii="Times New Roman" w:hAnsi="Times New Roman"/>
          <w:b/>
          <w:noProof/>
          <w:color w:val="000000"/>
        </w:rPr>
        <w:t>1.3 Управление маркетин</w:t>
      </w:r>
      <w:r w:rsidR="000620B1" w:rsidRPr="00653F66">
        <w:rPr>
          <w:rFonts w:ascii="Times New Roman" w:hAnsi="Times New Roman"/>
          <w:b/>
          <w:noProof/>
          <w:color w:val="000000"/>
        </w:rPr>
        <w:t>гом строительного предприятия</w:t>
      </w:r>
      <w:bookmarkEnd w:id="4"/>
    </w:p>
    <w:p w:rsidR="00A91683" w:rsidRPr="00653F66" w:rsidRDefault="00A91683" w:rsidP="00380320">
      <w:pPr>
        <w:pStyle w:val="24"/>
        <w:widowControl w:val="0"/>
        <w:spacing w:line="360" w:lineRule="auto"/>
        <w:ind w:firstLine="709"/>
        <w:rPr>
          <w:rFonts w:ascii="Times New Roman" w:hAnsi="Times New Roman"/>
          <w:noProof/>
          <w:color w:val="000000"/>
        </w:rPr>
      </w:pPr>
    </w:p>
    <w:p w:rsidR="00AA3BA9" w:rsidRPr="00653F66" w:rsidRDefault="00DA7DE4" w:rsidP="00380320">
      <w:pPr>
        <w:pStyle w:val="24"/>
        <w:widowControl w:val="0"/>
        <w:spacing w:line="360" w:lineRule="auto"/>
        <w:ind w:firstLine="709"/>
        <w:rPr>
          <w:rFonts w:ascii="Times New Roman" w:hAnsi="Times New Roman"/>
          <w:noProof/>
          <w:color w:val="000000"/>
        </w:rPr>
      </w:pPr>
      <w:r w:rsidRPr="00653F66">
        <w:rPr>
          <w:rFonts w:ascii="Times New Roman" w:hAnsi="Times New Roman"/>
          <w:noProof/>
          <w:color w:val="000000"/>
        </w:rPr>
        <w:t xml:space="preserve">По В. Хруцкому </w:t>
      </w:r>
      <w:r w:rsidR="00AA3BA9" w:rsidRPr="00653F66">
        <w:rPr>
          <w:rFonts w:ascii="Times New Roman" w:hAnsi="Times New Roman"/>
          <w:noProof/>
          <w:color w:val="000000"/>
        </w:rPr>
        <w:t>разработка интегрированного плана маркетинга осуществляется в три этапа:</w:t>
      </w:r>
      <w:r w:rsidR="00F7048E" w:rsidRPr="00653F66">
        <w:rPr>
          <w:rFonts w:ascii="Times New Roman" w:hAnsi="Times New Roman"/>
          <w:noProof/>
          <w:color w:val="000000"/>
        </w:rPr>
        <w:t xml:space="preserve"> [17, стр. 440]</w:t>
      </w:r>
    </w:p>
    <w:p w:rsidR="00AA3BA9" w:rsidRPr="00653F66" w:rsidRDefault="00AA3BA9" w:rsidP="00380320">
      <w:pPr>
        <w:pStyle w:val="24"/>
        <w:widowControl w:val="0"/>
        <w:numPr>
          <w:ilvl w:val="0"/>
          <w:numId w:val="17"/>
        </w:numPr>
        <w:tabs>
          <w:tab w:val="clear" w:pos="429"/>
          <w:tab w:val="num" w:pos="1080"/>
        </w:tabs>
        <w:spacing w:line="360" w:lineRule="auto"/>
        <w:ind w:left="0" w:firstLine="709"/>
        <w:rPr>
          <w:rFonts w:ascii="Times New Roman" w:hAnsi="Times New Roman"/>
          <w:noProof/>
          <w:color w:val="000000"/>
        </w:rPr>
      </w:pPr>
      <w:r w:rsidRPr="00653F66">
        <w:rPr>
          <w:rFonts w:ascii="Times New Roman" w:hAnsi="Times New Roman"/>
          <w:noProof/>
          <w:color w:val="000000"/>
        </w:rPr>
        <w:t>подготовительный (определение содержания, назначения и формата плана, круга ответственных исполнителей и их подготовка);</w:t>
      </w:r>
    </w:p>
    <w:p w:rsidR="00AA3BA9" w:rsidRPr="00653F66" w:rsidRDefault="00AA3BA9" w:rsidP="00380320">
      <w:pPr>
        <w:pStyle w:val="24"/>
        <w:widowControl w:val="0"/>
        <w:numPr>
          <w:ilvl w:val="0"/>
          <w:numId w:val="17"/>
        </w:numPr>
        <w:tabs>
          <w:tab w:val="clear" w:pos="429"/>
          <w:tab w:val="num" w:pos="1080"/>
        </w:tabs>
        <w:spacing w:line="360" w:lineRule="auto"/>
        <w:ind w:left="0" w:firstLine="709"/>
        <w:rPr>
          <w:rFonts w:ascii="Times New Roman" w:hAnsi="Times New Roman"/>
          <w:noProof/>
          <w:color w:val="000000"/>
        </w:rPr>
      </w:pPr>
      <w:r w:rsidRPr="00653F66">
        <w:rPr>
          <w:rFonts w:ascii="Times New Roman" w:hAnsi="Times New Roman"/>
          <w:noProof/>
          <w:color w:val="000000"/>
        </w:rPr>
        <w:t>разработка отдельных мероприятий плана (сбор и обработка необходимой информации по результатам маркетинговых исследований, определение проблем, целей и задач плана, способов решения проблем);</w:t>
      </w:r>
    </w:p>
    <w:p w:rsidR="00AA3BA9" w:rsidRPr="00653F66" w:rsidRDefault="00AA3BA9" w:rsidP="00380320">
      <w:pPr>
        <w:pStyle w:val="24"/>
        <w:widowControl w:val="0"/>
        <w:numPr>
          <w:ilvl w:val="0"/>
          <w:numId w:val="17"/>
        </w:numPr>
        <w:tabs>
          <w:tab w:val="clear" w:pos="429"/>
          <w:tab w:val="num" w:pos="1080"/>
        </w:tabs>
        <w:spacing w:line="360" w:lineRule="auto"/>
        <w:ind w:left="0" w:firstLine="709"/>
        <w:rPr>
          <w:rFonts w:ascii="Times New Roman" w:hAnsi="Times New Roman"/>
          <w:noProof/>
          <w:color w:val="000000"/>
        </w:rPr>
      </w:pPr>
      <w:r w:rsidRPr="00653F66">
        <w:rPr>
          <w:rFonts w:ascii="Times New Roman" w:hAnsi="Times New Roman"/>
          <w:noProof/>
          <w:color w:val="000000"/>
        </w:rPr>
        <w:t xml:space="preserve">консолидация отдельных мероприятий (составление общего плана для </w:t>
      </w:r>
      <w:r w:rsidR="008002DB" w:rsidRPr="00653F66">
        <w:rPr>
          <w:rFonts w:ascii="Times New Roman" w:hAnsi="Times New Roman"/>
          <w:noProof/>
          <w:color w:val="000000"/>
        </w:rPr>
        <w:t xml:space="preserve">строительного </w:t>
      </w:r>
      <w:r w:rsidRPr="00653F66">
        <w:rPr>
          <w:rFonts w:ascii="Times New Roman" w:hAnsi="Times New Roman"/>
          <w:noProof/>
          <w:color w:val="000000"/>
        </w:rPr>
        <w:t>предприятия и представление его на утверждение руководству предприятия).</w:t>
      </w:r>
    </w:p>
    <w:p w:rsidR="004D6B34" w:rsidRPr="00653F66" w:rsidRDefault="00AA3BA9" w:rsidP="00380320">
      <w:pPr>
        <w:pStyle w:val="24"/>
        <w:widowControl w:val="0"/>
        <w:spacing w:line="360" w:lineRule="auto"/>
        <w:ind w:firstLine="709"/>
        <w:rPr>
          <w:rFonts w:ascii="Times New Roman" w:hAnsi="Times New Roman"/>
          <w:noProof/>
          <w:color w:val="000000"/>
        </w:rPr>
      </w:pPr>
      <w:r w:rsidRPr="00653F66">
        <w:rPr>
          <w:rFonts w:ascii="Times New Roman" w:hAnsi="Times New Roman"/>
          <w:noProof/>
          <w:color w:val="000000"/>
        </w:rPr>
        <w:t>Порядок разработки интегрированного плана маркетинга регламентируется Положением о плане маркетинга предприятия.</w:t>
      </w:r>
    </w:p>
    <w:p w:rsidR="00050741" w:rsidRPr="00653F66" w:rsidRDefault="00050741" w:rsidP="00380320">
      <w:pPr>
        <w:pStyle w:val="24"/>
        <w:widowControl w:val="0"/>
        <w:spacing w:line="360" w:lineRule="auto"/>
        <w:ind w:firstLine="709"/>
        <w:rPr>
          <w:rFonts w:ascii="Times New Roman" w:hAnsi="Times New Roman"/>
          <w:noProof/>
          <w:color w:val="000000"/>
        </w:rPr>
      </w:pPr>
    </w:p>
    <w:p w:rsidR="00AA3BA9" w:rsidRPr="00653F66" w:rsidRDefault="00AA3BA9" w:rsidP="00380320">
      <w:pPr>
        <w:pStyle w:val="24"/>
        <w:widowControl w:val="0"/>
        <w:spacing w:line="360" w:lineRule="auto"/>
        <w:ind w:firstLine="709"/>
        <w:rPr>
          <w:rFonts w:ascii="Times New Roman" w:hAnsi="Times New Roman"/>
          <w:bCs/>
          <w:noProof/>
          <w:color w:val="000000"/>
        </w:rPr>
      </w:pPr>
      <w:r w:rsidRPr="00653F66">
        <w:rPr>
          <w:rFonts w:ascii="Times New Roman" w:hAnsi="Times New Roman"/>
          <w:bCs/>
          <w:noProof/>
          <w:color w:val="000000"/>
        </w:rPr>
        <w:t>Таблица 1.2</w:t>
      </w:r>
    </w:p>
    <w:p w:rsidR="00AA3BA9" w:rsidRPr="00653F66" w:rsidRDefault="00AA3BA9" w:rsidP="00380320">
      <w:pPr>
        <w:pStyle w:val="24"/>
        <w:widowControl w:val="0"/>
        <w:spacing w:line="360" w:lineRule="auto"/>
        <w:ind w:firstLine="709"/>
        <w:rPr>
          <w:rFonts w:ascii="Times New Roman" w:hAnsi="Times New Roman"/>
          <w:bCs/>
          <w:iCs/>
          <w:noProof/>
          <w:color w:val="000000"/>
        </w:rPr>
      </w:pPr>
      <w:r w:rsidRPr="00653F66">
        <w:rPr>
          <w:rFonts w:ascii="Times New Roman" w:hAnsi="Times New Roman"/>
          <w:bCs/>
          <w:iCs/>
          <w:noProof/>
          <w:color w:val="000000"/>
        </w:rPr>
        <w:t>Организация работы по составлению</w:t>
      </w:r>
      <w:r w:rsidR="008F4D13" w:rsidRPr="00653F66">
        <w:rPr>
          <w:rFonts w:ascii="Times New Roman" w:hAnsi="Times New Roman"/>
          <w:bCs/>
          <w:iCs/>
          <w:noProof/>
          <w:color w:val="000000"/>
        </w:rPr>
        <w:t xml:space="preserve"> </w:t>
      </w:r>
      <w:r w:rsidRPr="00653F66">
        <w:rPr>
          <w:rFonts w:ascii="Times New Roman" w:hAnsi="Times New Roman"/>
          <w:bCs/>
          <w:iCs/>
          <w:noProof/>
          <w:color w:val="000000"/>
        </w:rPr>
        <w:t>плана маркетинга</w:t>
      </w:r>
      <w:r w:rsidR="009D006A" w:rsidRPr="00653F66">
        <w:rPr>
          <w:rFonts w:ascii="Times New Roman" w:hAnsi="Times New Roman"/>
          <w:bCs/>
          <w:iCs/>
          <w:noProof/>
          <w:color w:val="000000"/>
        </w:rPr>
        <w:t xml:space="preserve"> [1</w:t>
      </w:r>
      <w:r w:rsidR="002337C6" w:rsidRPr="00653F66">
        <w:rPr>
          <w:rFonts w:ascii="Times New Roman" w:hAnsi="Times New Roman"/>
          <w:bCs/>
          <w:iCs/>
          <w:noProof/>
          <w:color w:val="000000"/>
        </w:rPr>
        <w:t>7</w:t>
      </w:r>
      <w:r w:rsidR="009D006A" w:rsidRPr="00653F66">
        <w:rPr>
          <w:rFonts w:ascii="Times New Roman" w:hAnsi="Times New Roman"/>
          <w:bCs/>
          <w:iCs/>
          <w:noProof/>
          <w:color w:val="000000"/>
        </w:rPr>
        <w:t>, стр. 369]</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994"/>
        <w:gridCol w:w="6578"/>
      </w:tblGrid>
      <w:tr w:rsidR="00AA3BA9" w:rsidRPr="00201837" w:rsidTr="00201837">
        <w:trPr>
          <w:trHeight w:val="23"/>
        </w:trPr>
        <w:tc>
          <w:tcPr>
            <w:tcW w:w="1564" w:type="pct"/>
            <w:shd w:val="clear" w:color="auto" w:fill="auto"/>
          </w:tcPr>
          <w:p w:rsidR="00AA3BA9" w:rsidRPr="00201837" w:rsidRDefault="00AA3BA9" w:rsidP="00201837">
            <w:pPr>
              <w:pStyle w:val="24"/>
              <w:widowControl w:val="0"/>
              <w:spacing w:line="360" w:lineRule="auto"/>
              <w:ind w:firstLine="0"/>
              <w:rPr>
                <w:rFonts w:ascii="Times New Roman" w:hAnsi="Times New Roman"/>
                <w:noProof/>
                <w:color w:val="000000"/>
                <w:sz w:val="20"/>
              </w:rPr>
            </w:pPr>
            <w:r w:rsidRPr="00201837">
              <w:rPr>
                <w:rFonts w:ascii="Times New Roman" w:hAnsi="Times New Roman"/>
                <w:noProof/>
                <w:color w:val="000000"/>
                <w:sz w:val="20"/>
              </w:rPr>
              <w:t>Что разрабатывается</w:t>
            </w:r>
          </w:p>
          <w:p w:rsidR="00AA3BA9" w:rsidRPr="00201837" w:rsidRDefault="00AA3BA9" w:rsidP="00201837">
            <w:pPr>
              <w:pStyle w:val="24"/>
              <w:widowControl w:val="0"/>
              <w:spacing w:line="360" w:lineRule="auto"/>
              <w:ind w:firstLine="0"/>
              <w:rPr>
                <w:rFonts w:ascii="Times New Roman" w:hAnsi="Times New Roman"/>
                <w:noProof/>
                <w:color w:val="000000"/>
                <w:sz w:val="20"/>
              </w:rPr>
            </w:pPr>
            <w:r w:rsidRPr="00201837">
              <w:rPr>
                <w:rFonts w:ascii="Times New Roman" w:hAnsi="Times New Roman"/>
                <w:noProof/>
                <w:color w:val="000000"/>
                <w:sz w:val="20"/>
              </w:rPr>
              <w:t>и реализуется</w:t>
            </w:r>
          </w:p>
        </w:tc>
        <w:tc>
          <w:tcPr>
            <w:tcW w:w="3436" w:type="pct"/>
            <w:shd w:val="clear" w:color="auto" w:fill="auto"/>
          </w:tcPr>
          <w:p w:rsidR="00AA3BA9" w:rsidRPr="00201837" w:rsidRDefault="00AA3BA9" w:rsidP="00201837">
            <w:pPr>
              <w:pStyle w:val="24"/>
              <w:widowControl w:val="0"/>
              <w:spacing w:line="360" w:lineRule="auto"/>
              <w:ind w:firstLine="0"/>
              <w:rPr>
                <w:rFonts w:ascii="Times New Roman" w:hAnsi="Times New Roman"/>
                <w:noProof/>
                <w:color w:val="000000"/>
                <w:sz w:val="20"/>
              </w:rPr>
            </w:pPr>
            <w:r w:rsidRPr="00201837">
              <w:rPr>
                <w:rFonts w:ascii="Times New Roman" w:hAnsi="Times New Roman"/>
                <w:noProof/>
                <w:color w:val="000000"/>
                <w:sz w:val="20"/>
              </w:rPr>
              <w:t>Ожидаемый результат</w:t>
            </w:r>
          </w:p>
        </w:tc>
      </w:tr>
      <w:tr w:rsidR="00AA3BA9" w:rsidRPr="00201837" w:rsidTr="00201837">
        <w:trPr>
          <w:trHeight w:val="23"/>
        </w:trPr>
        <w:tc>
          <w:tcPr>
            <w:tcW w:w="1564" w:type="pct"/>
            <w:shd w:val="clear" w:color="auto" w:fill="auto"/>
          </w:tcPr>
          <w:p w:rsidR="00AA3BA9" w:rsidRPr="00201837" w:rsidRDefault="00AA3BA9" w:rsidP="00201837">
            <w:pPr>
              <w:pStyle w:val="24"/>
              <w:widowControl w:val="0"/>
              <w:spacing w:line="360" w:lineRule="auto"/>
              <w:ind w:firstLine="0"/>
              <w:rPr>
                <w:rFonts w:ascii="Times New Roman" w:hAnsi="Times New Roman"/>
                <w:noProof/>
                <w:color w:val="000000"/>
                <w:sz w:val="20"/>
              </w:rPr>
            </w:pPr>
            <w:r w:rsidRPr="00201837">
              <w:rPr>
                <w:rFonts w:ascii="Times New Roman" w:hAnsi="Times New Roman"/>
                <w:noProof/>
                <w:color w:val="000000"/>
                <w:sz w:val="20"/>
              </w:rPr>
              <w:t>Приказ о создании группы по</w:t>
            </w:r>
          </w:p>
          <w:p w:rsidR="00AA3BA9" w:rsidRPr="00201837" w:rsidRDefault="00AA3BA9" w:rsidP="00201837">
            <w:pPr>
              <w:pStyle w:val="24"/>
              <w:widowControl w:val="0"/>
              <w:spacing w:line="360" w:lineRule="auto"/>
              <w:ind w:firstLine="0"/>
              <w:rPr>
                <w:rFonts w:ascii="Times New Roman" w:hAnsi="Times New Roman"/>
                <w:noProof/>
                <w:color w:val="000000"/>
                <w:sz w:val="20"/>
              </w:rPr>
            </w:pPr>
            <w:r w:rsidRPr="00201837">
              <w:rPr>
                <w:rFonts w:ascii="Times New Roman" w:hAnsi="Times New Roman"/>
                <w:noProof/>
                <w:color w:val="000000"/>
                <w:sz w:val="20"/>
              </w:rPr>
              <w:t>маркетингу</w:t>
            </w:r>
          </w:p>
        </w:tc>
        <w:tc>
          <w:tcPr>
            <w:tcW w:w="3436" w:type="pct"/>
            <w:shd w:val="clear" w:color="auto" w:fill="auto"/>
          </w:tcPr>
          <w:p w:rsidR="00AA3BA9" w:rsidRPr="00201837" w:rsidRDefault="00AA3BA9" w:rsidP="00201837">
            <w:pPr>
              <w:pStyle w:val="24"/>
              <w:widowControl w:val="0"/>
              <w:spacing w:line="360" w:lineRule="auto"/>
              <w:ind w:firstLine="0"/>
              <w:rPr>
                <w:rFonts w:ascii="Times New Roman" w:hAnsi="Times New Roman"/>
                <w:noProof/>
                <w:color w:val="000000"/>
                <w:sz w:val="20"/>
              </w:rPr>
            </w:pPr>
            <w:r w:rsidRPr="00201837">
              <w:rPr>
                <w:rFonts w:ascii="Times New Roman" w:hAnsi="Times New Roman"/>
                <w:noProof/>
                <w:color w:val="000000"/>
                <w:sz w:val="20"/>
              </w:rPr>
              <w:t>Необходим для определения круга лиц, ответственных за проведение маркетинговых исследований, систематизацию маркетинговых оценок, разработку организационно-технических документов по внедрению маркетинга в систему принятия управленческих решений</w:t>
            </w:r>
          </w:p>
        </w:tc>
      </w:tr>
      <w:tr w:rsidR="00D14A48" w:rsidRPr="00201837" w:rsidTr="00201837">
        <w:trPr>
          <w:trHeight w:val="23"/>
        </w:trPr>
        <w:tc>
          <w:tcPr>
            <w:tcW w:w="1564" w:type="pct"/>
            <w:shd w:val="clear" w:color="auto" w:fill="auto"/>
          </w:tcPr>
          <w:p w:rsidR="00737FB5" w:rsidRPr="00201837" w:rsidRDefault="00D14A48" w:rsidP="00201837">
            <w:pPr>
              <w:pStyle w:val="24"/>
              <w:widowControl w:val="0"/>
              <w:spacing w:line="360" w:lineRule="auto"/>
              <w:ind w:firstLine="0"/>
              <w:rPr>
                <w:rFonts w:ascii="Times New Roman" w:hAnsi="Times New Roman"/>
                <w:noProof/>
                <w:color w:val="000000"/>
                <w:sz w:val="20"/>
              </w:rPr>
            </w:pPr>
            <w:r w:rsidRPr="00201837">
              <w:rPr>
                <w:rFonts w:ascii="Times New Roman" w:hAnsi="Times New Roman"/>
                <w:noProof/>
                <w:color w:val="000000"/>
                <w:sz w:val="20"/>
              </w:rPr>
              <w:t>Что разрабатывается</w:t>
            </w:r>
          </w:p>
          <w:p w:rsidR="00D14A48" w:rsidRPr="00201837" w:rsidRDefault="00D14A48" w:rsidP="00201837">
            <w:pPr>
              <w:pStyle w:val="24"/>
              <w:widowControl w:val="0"/>
              <w:spacing w:line="360" w:lineRule="auto"/>
              <w:ind w:firstLine="0"/>
              <w:rPr>
                <w:rFonts w:ascii="Times New Roman" w:hAnsi="Times New Roman"/>
                <w:noProof/>
                <w:color w:val="000000"/>
                <w:sz w:val="20"/>
              </w:rPr>
            </w:pPr>
            <w:r w:rsidRPr="00201837">
              <w:rPr>
                <w:rFonts w:ascii="Times New Roman" w:hAnsi="Times New Roman"/>
                <w:noProof/>
                <w:color w:val="000000"/>
                <w:sz w:val="20"/>
              </w:rPr>
              <w:t>и реализуется</w:t>
            </w:r>
          </w:p>
        </w:tc>
        <w:tc>
          <w:tcPr>
            <w:tcW w:w="3436" w:type="pct"/>
            <w:shd w:val="clear" w:color="auto" w:fill="auto"/>
          </w:tcPr>
          <w:p w:rsidR="00D14A48" w:rsidRPr="00201837" w:rsidRDefault="00D14A48" w:rsidP="00201837">
            <w:pPr>
              <w:pStyle w:val="24"/>
              <w:widowControl w:val="0"/>
              <w:spacing w:line="360" w:lineRule="auto"/>
              <w:ind w:firstLine="0"/>
              <w:rPr>
                <w:rFonts w:ascii="Times New Roman" w:hAnsi="Times New Roman"/>
                <w:noProof/>
                <w:color w:val="000000"/>
                <w:sz w:val="20"/>
              </w:rPr>
            </w:pPr>
            <w:r w:rsidRPr="00201837">
              <w:rPr>
                <w:rFonts w:ascii="Times New Roman" w:hAnsi="Times New Roman"/>
                <w:noProof/>
                <w:color w:val="000000"/>
                <w:sz w:val="20"/>
              </w:rPr>
              <w:t>Ожидаемый результат</w:t>
            </w:r>
          </w:p>
        </w:tc>
      </w:tr>
      <w:tr w:rsidR="00D14A48" w:rsidRPr="00201837" w:rsidTr="00201837">
        <w:trPr>
          <w:trHeight w:val="23"/>
        </w:trPr>
        <w:tc>
          <w:tcPr>
            <w:tcW w:w="1564" w:type="pct"/>
            <w:shd w:val="clear" w:color="auto" w:fill="auto"/>
          </w:tcPr>
          <w:p w:rsidR="00D14A48" w:rsidRPr="00201837" w:rsidRDefault="00D14A48" w:rsidP="00201837">
            <w:pPr>
              <w:pStyle w:val="24"/>
              <w:widowControl w:val="0"/>
              <w:spacing w:line="360" w:lineRule="auto"/>
              <w:ind w:firstLine="0"/>
              <w:rPr>
                <w:rFonts w:ascii="Times New Roman" w:hAnsi="Times New Roman"/>
                <w:noProof/>
                <w:color w:val="000000"/>
                <w:sz w:val="20"/>
              </w:rPr>
            </w:pPr>
            <w:r w:rsidRPr="00201837">
              <w:rPr>
                <w:rFonts w:ascii="Times New Roman" w:hAnsi="Times New Roman"/>
                <w:noProof/>
                <w:color w:val="000000"/>
                <w:sz w:val="20"/>
              </w:rPr>
              <w:t>Формат</w:t>
            </w:r>
            <w:r w:rsidR="00737FB5" w:rsidRPr="00201837">
              <w:rPr>
                <w:rFonts w:ascii="Times New Roman" w:hAnsi="Times New Roman"/>
                <w:noProof/>
                <w:color w:val="000000"/>
                <w:sz w:val="20"/>
              </w:rPr>
              <w:t xml:space="preserve"> </w:t>
            </w:r>
            <w:r w:rsidRPr="00201837">
              <w:rPr>
                <w:rFonts w:ascii="Times New Roman" w:hAnsi="Times New Roman"/>
                <w:noProof/>
                <w:color w:val="000000"/>
                <w:sz w:val="20"/>
              </w:rPr>
              <w:t>маркетинговых</w:t>
            </w:r>
            <w:r w:rsidR="00737FB5" w:rsidRPr="00201837">
              <w:rPr>
                <w:rFonts w:ascii="Times New Roman" w:hAnsi="Times New Roman"/>
                <w:noProof/>
                <w:color w:val="000000"/>
                <w:sz w:val="20"/>
              </w:rPr>
              <w:t xml:space="preserve"> </w:t>
            </w:r>
            <w:r w:rsidRPr="00201837">
              <w:rPr>
                <w:rFonts w:ascii="Times New Roman" w:hAnsi="Times New Roman"/>
                <w:noProof/>
                <w:color w:val="000000"/>
                <w:sz w:val="20"/>
              </w:rPr>
              <w:t>исследований</w:t>
            </w:r>
          </w:p>
        </w:tc>
        <w:tc>
          <w:tcPr>
            <w:tcW w:w="3436" w:type="pct"/>
            <w:shd w:val="clear" w:color="auto" w:fill="auto"/>
          </w:tcPr>
          <w:p w:rsidR="00D14A48" w:rsidRPr="00201837" w:rsidRDefault="00D14A48" w:rsidP="00201837">
            <w:pPr>
              <w:pStyle w:val="24"/>
              <w:widowControl w:val="0"/>
              <w:spacing w:line="360" w:lineRule="auto"/>
              <w:ind w:firstLine="0"/>
              <w:rPr>
                <w:rFonts w:ascii="Times New Roman" w:hAnsi="Times New Roman"/>
                <w:noProof/>
                <w:color w:val="000000"/>
                <w:sz w:val="20"/>
              </w:rPr>
            </w:pPr>
            <w:r w:rsidRPr="00201837">
              <w:rPr>
                <w:rFonts w:ascii="Times New Roman" w:hAnsi="Times New Roman"/>
                <w:noProof/>
                <w:color w:val="000000"/>
                <w:sz w:val="20"/>
              </w:rPr>
              <w:t>Создание единой методологической основы для проведения маркетинговых исследований; поиска, сбора, анализа и отображения маркетинговой информации</w:t>
            </w:r>
          </w:p>
        </w:tc>
      </w:tr>
      <w:tr w:rsidR="00D14A48" w:rsidRPr="00201837" w:rsidTr="00201837">
        <w:trPr>
          <w:trHeight w:val="23"/>
        </w:trPr>
        <w:tc>
          <w:tcPr>
            <w:tcW w:w="1564" w:type="pct"/>
            <w:shd w:val="clear" w:color="auto" w:fill="auto"/>
          </w:tcPr>
          <w:p w:rsidR="00D14A48" w:rsidRPr="00201837" w:rsidRDefault="00D14A48" w:rsidP="00201837">
            <w:pPr>
              <w:pStyle w:val="24"/>
              <w:widowControl w:val="0"/>
              <w:spacing w:line="360" w:lineRule="auto"/>
              <w:ind w:firstLine="0"/>
              <w:rPr>
                <w:rFonts w:ascii="Times New Roman" w:hAnsi="Times New Roman"/>
                <w:noProof/>
                <w:color w:val="000000"/>
                <w:sz w:val="20"/>
              </w:rPr>
            </w:pPr>
            <w:r w:rsidRPr="00201837">
              <w:rPr>
                <w:rFonts w:ascii="Times New Roman" w:hAnsi="Times New Roman"/>
                <w:noProof/>
                <w:color w:val="000000"/>
                <w:sz w:val="20"/>
              </w:rPr>
              <w:t>Формулирование проблем в области маркетинга</w:t>
            </w:r>
          </w:p>
        </w:tc>
        <w:tc>
          <w:tcPr>
            <w:tcW w:w="3436" w:type="pct"/>
            <w:shd w:val="clear" w:color="auto" w:fill="auto"/>
          </w:tcPr>
          <w:p w:rsidR="00D14A48" w:rsidRPr="00201837" w:rsidRDefault="00D14A48" w:rsidP="00201837">
            <w:pPr>
              <w:pStyle w:val="24"/>
              <w:widowControl w:val="0"/>
              <w:spacing w:line="360" w:lineRule="auto"/>
              <w:ind w:firstLine="0"/>
              <w:rPr>
                <w:rFonts w:ascii="Times New Roman" w:hAnsi="Times New Roman"/>
                <w:noProof/>
                <w:color w:val="000000"/>
                <w:sz w:val="20"/>
              </w:rPr>
            </w:pPr>
            <w:r w:rsidRPr="00201837">
              <w:rPr>
                <w:rFonts w:ascii="Times New Roman" w:hAnsi="Times New Roman"/>
                <w:noProof/>
                <w:color w:val="000000"/>
                <w:sz w:val="20"/>
              </w:rPr>
              <w:t>Необходимо для определения наиболее важных проблем маркетингового комплекса предприятия, выявления его целевых сегментов</w:t>
            </w:r>
          </w:p>
        </w:tc>
      </w:tr>
      <w:tr w:rsidR="00D14A48" w:rsidRPr="00201837" w:rsidTr="00201837">
        <w:trPr>
          <w:trHeight w:val="23"/>
        </w:trPr>
        <w:tc>
          <w:tcPr>
            <w:tcW w:w="1564" w:type="pct"/>
            <w:shd w:val="clear" w:color="auto" w:fill="auto"/>
          </w:tcPr>
          <w:p w:rsidR="00D14A48" w:rsidRPr="00201837" w:rsidRDefault="00D14A48" w:rsidP="00201837">
            <w:pPr>
              <w:pStyle w:val="24"/>
              <w:widowControl w:val="0"/>
              <w:spacing w:line="360" w:lineRule="auto"/>
              <w:ind w:firstLine="0"/>
              <w:rPr>
                <w:rFonts w:ascii="Times New Roman" w:hAnsi="Times New Roman"/>
                <w:noProof/>
                <w:color w:val="000000"/>
                <w:sz w:val="20"/>
              </w:rPr>
            </w:pPr>
            <w:r w:rsidRPr="00201837">
              <w:rPr>
                <w:rFonts w:ascii="Times New Roman" w:hAnsi="Times New Roman"/>
                <w:noProof/>
                <w:color w:val="000000"/>
                <w:sz w:val="20"/>
              </w:rPr>
              <w:t>Стратегия</w:t>
            </w:r>
            <w:r w:rsidR="00737FB5" w:rsidRPr="00201837">
              <w:rPr>
                <w:rFonts w:ascii="Times New Roman" w:hAnsi="Times New Roman"/>
                <w:noProof/>
                <w:color w:val="000000"/>
                <w:sz w:val="20"/>
              </w:rPr>
              <w:t xml:space="preserve"> </w:t>
            </w:r>
            <w:r w:rsidRPr="00201837">
              <w:rPr>
                <w:rFonts w:ascii="Times New Roman" w:hAnsi="Times New Roman"/>
                <w:noProof/>
                <w:color w:val="000000"/>
                <w:sz w:val="20"/>
              </w:rPr>
              <w:t>маркетинга</w:t>
            </w:r>
          </w:p>
        </w:tc>
        <w:tc>
          <w:tcPr>
            <w:tcW w:w="3436" w:type="pct"/>
            <w:shd w:val="clear" w:color="auto" w:fill="auto"/>
          </w:tcPr>
          <w:p w:rsidR="00D14A48" w:rsidRPr="00201837" w:rsidRDefault="00D14A48" w:rsidP="00201837">
            <w:pPr>
              <w:pStyle w:val="24"/>
              <w:widowControl w:val="0"/>
              <w:spacing w:line="360" w:lineRule="auto"/>
              <w:ind w:firstLine="0"/>
              <w:rPr>
                <w:rFonts w:ascii="Times New Roman" w:hAnsi="Times New Roman"/>
                <w:noProof/>
                <w:color w:val="000000"/>
                <w:sz w:val="20"/>
              </w:rPr>
            </w:pPr>
            <w:r w:rsidRPr="00201837">
              <w:rPr>
                <w:rFonts w:ascii="Times New Roman" w:hAnsi="Times New Roman"/>
                <w:noProof/>
                <w:color w:val="000000"/>
                <w:sz w:val="20"/>
              </w:rPr>
              <w:t>Позволяет эффективным образом решить проблемы предприятия в области маркетинга</w:t>
            </w:r>
          </w:p>
        </w:tc>
      </w:tr>
      <w:tr w:rsidR="00D14A48" w:rsidRPr="00201837" w:rsidTr="00201837">
        <w:trPr>
          <w:trHeight w:val="23"/>
        </w:trPr>
        <w:tc>
          <w:tcPr>
            <w:tcW w:w="1564" w:type="pct"/>
            <w:shd w:val="clear" w:color="auto" w:fill="auto"/>
          </w:tcPr>
          <w:p w:rsidR="00D14A48" w:rsidRPr="00201837" w:rsidRDefault="00D14A48" w:rsidP="00201837">
            <w:pPr>
              <w:pStyle w:val="24"/>
              <w:widowControl w:val="0"/>
              <w:spacing w:line="360" w:lineRule="auto"/>
              <w:ind w:firstLine="0"/>
              <w:rPr>
                <w:rFonts w:ascii="Times New Roman" w:hAnsi="Times New Roman"/>
                <w:noProof/>
                <w:color w:val="000000"/>
                <w:sz w:val="20"/>
              </w:rPr>
            </w:pPr>
            <w:r w:rsidRPr="00201837">
              <w:rPr>
                <w:rFonts w:ascii="Times New Roman" w:hAnsi="Times New Roman"/>
                <w:noProof/>
                <w:color w:val="000000"/>
                <w:sz w:val="20"/>
              </w:rPr>
              <w:t>Рекомендации по проведению</w:t>
            </w:r>
            <w:r w:rsidR="00737FB5" w:rsidRPr="00201837">
              <w:rPr>
                <w:rFonts w:ascii="Times New Roman" w:hAnsi="Times New Roman"/>
                <w:noProof/>
                <w:color w:val="000000"/>
                <w:sz w:val="20"/>
              </w:rPr>
              <w:t xml:space="preserve"> </w:t>
            </w:r>
            <w:r w:rsidRPr="00201837">
              <w:rPr>
                <w:rFonts w:ascii="Times New Roman" w:hAnsi="Times New Roman"/>
                <w:noProof/>
                <w:color w:val="000000"/>
                <w:sz w:val="20"/>
              </w:rPr>
              <w:t>маркетинговых</w:t>
            </w:r>
            <w:r w:rsidR="00737FB5" w:rsidRPr="00201837">
              <w:rPr>
                <w:rFonts w:ascii="Times New Roman" w:hAnsi="Times New Roman"/>
                <w:noProof/>
                <w:color w:val="000000"/>
                <w:sz w:val="20"/>
              </w:rPr>
              <w:t xml:space="preserve"> </w:t>
            </w:r>
            <w:r w:rsidRPr="00201837">
              <w:rPr>
                <w:rFonts w:ascii="Times New Roman" w:hAnsi="Times New Roman"/>
                <w:noProof/>
                <w:color w:val="000000"/>
                <w:sz w:val="20"/>
              </w:rPr>
              <w:t>исследований</w:t>
            </w:r>
          </w:p>
        </w:tc>
        <w:tc>
          <w:tcPr>
            <w:tcW w:w="3436" w:type="pct"/>
            <w:shd w:val="clear" w:color="auto" w:fill="auto"/>
          </w:tcPr>
          <w:p w:rsidR="00D14A48" w:rsidRPr="00201837" w:rsidRDefault="00D14A48" w:rsidP="00201837">
            <w:pPr>
              <w:pStyle w:val="24"/>
              <w:widowControl w:val="0"/>
              <w:spacing w:line="360" w:lineRule="auto"/>
              <w:ind w:firstLine="0"/>
              <w:rPr>
                <w:rFonts w:ascii="Times New Roman" w:hAnsi="Times New Roman"/>
                <w:noProof/>
                <w:color w:val="000000"/>
                <w:sz w:val="20"/>
              </w:rPr>
            </w:pPr>
            <w:r w:rsidRPr="00201837">
              <w:rPr>
                <w:rFonts w:ascii="Times New Roman" w:hAnsi="Times New Roman"/>
                <w:noProof/>
                <w:color w:val="000000"/>
                <w:sz w:val="20"/>
              </w:rPr>
              <w:t>Позволяет производить систематизацию маркетинговых оценок, вести сбор, обработку и анализ информации в области маркетинга во всех подразделениях и службах фирмы, на всех уровнях управления</w:t>
            </w:r>
          </w:p>
        </w:tc>
      </w:tr>
      <w:tr w:rsidR="00D14A48" w:rsidRPr="00201837" w:rsidTr="00201837">
        <w:trPr>
          <w:trHeight w:val="23"/>
        </w:trPr>
        <w:tc>
          <w:tcPr>
            <w:tcW w:w="1564" w:type="pct"/>
            <w:shd w:val="clear" w:color="auto" w:fill="auto"/>
          </w:tcPr>
          <w:p w:rsidR="00D14A48" w:rsidRPr="00201837" w:rsidRDefault="00D14A48" w:rsidP="00201837">
            <w:pPr>
              <w:pStyle w:val="24"/>
              <w:widowControl w:val="0"/>
              <w:spacing w:line="360" w:lineRule="auto"/>
              <w:ind w:firstLine="0"/>
              <w:rPr>
                <w:rFonts w:ascii="Times New Roman" w:hAnsi="Times New Roman"/>
                <w:noProof/>
                <w:color w:val="000000"/>
                <w:sz w:val="20"/>
              </w:rPr>
            </w:pPr>
            <w:r w:rsidRPr="00201837">
              <w:rPr>
                <w:rFonts w:ascii="Times New Roman" w:hAnsi="Times New Roman"/>
                <w:noProof/>
                <w:color w:val="000000"/>
                <w:sz w:val="20"/>
              </w:rPr>
              <w:t>Формат плана</w:t>
            </w:r>
          </w:p>
          <w:p w:rsidR="00D14A48" w:rsidRPr="00201837" w:rsidRDefault="00D14A48" w:rsidP="00201837">
            <w:pPr>
              <w:pStyle w:val="24"/>
              <w:widowControl w:val="0"/>
              <w:spacing w:line="360" w:lineRule="auto"/>
              <w:ind w:firstLine="0"/>
              <w:rPr>
                <w:rFonts w:ascii="Times New Roman" w:hAnsi="Times New Roman"/>
                <w:noProof/>
                <w:color w:val="000000"/>
                <w:sz w:val="20"/>
              </w:rPr>
            </w:pPr>
            <w:r w:rsidRPr="00201837">
              <w:rPr>
                <w:rFonts w:ascii="Times New Roman" w:hAnsi="Times New Roman"/>
                <w:noProof/>
                <w:color w:val="000000"/>
                <w:sz w:val="20"/>
              </w:rPr>
              <w:t>маркетинга</w:t>
            </w:r>
          </w:p>
        </w:tc>
        <w:tc>
          <w:tcPr>
            <w:tcW w:w="3436" w:type="pct"/>
            <w:shd w:val="clear" w:color="auto" w:fill="auto"/>
          </w:tcPr>
          <w:p w:rsidR="00D14A48" w:rsidRPr="00201837" w:rsidRDefault="00D14A48" w:rsidP="00201837">
            <w:pPr>
              <w:pStyle w:val="24"/>
              <w:widowControl w:val="0"/>
              <w:spacing w:line="360" w:lineRule="auto"/>
              <w:ind w:firstLine="0"/>
              <w:rPr>
                <w:rFonts w:ascii="Times New Roman" w:hAnsi="Times New Roman"/>
                <w:noProof/>
                <w:color w:val="000000"/>
                <w:sz w:val="20"/>
              </w:rPr>
            </w:pPr>
            <w:r w:rsidRPr="00201837">
              <w:rPr>
                <w:rFonts w:ascii="Times New Roman" w:hAnsi="Times New Roman"/>
                <w:noProof/>
                <w:color w:val="000000"/>
                <w:sz w:val="20"/>
              </w:rPr>
              <w:t>Позволяет определить форму единообразного представления структурными подразделениями мероприятий в области маркетинга в соответствии с оценками и результатами маркетинговых исследований</w:t>
            </w:r>
          </w:p>
        </w:tc>
      </w:tr>
    </w:tbl>
    <w:p w:rsidR="008F4D13" w:rsidRPr="00653F66" w:rsidRDefault="008F4D13" w:rsidP="00380320">
      <w:pPr>
        <w:widowControl w:val="0"/>
        <w:spacing w:line="360" w:lineRule="auto"/>
        <w:ind w:firstLine="709"/>
        <w:jc w:val="both"/>
        <w:rPr>
          <w:rFonts w:ascii="Times New Roman" w:hAnsi="Times New Roman" w:cs="Times New Roman"/>
          <w:noProof/>
          <w:color w:val="000000"/>
          <w:szCs w:val="20"/>
        </w:rPr>
      </w:pPr>
    </w:p>
    <w:p w:rsidR="00AA3BA9" w:rsidRPr="00653F66" w:rsidRDefault="00AA3BA9" w:rsidP="00380320">
      <w:pPr>
        <w:widowControl w:val="0"/>
        <w:spacing w:line="360" w:lineRule="auto"/>
        <w:ind w:firstLine="709"/>
        <w:jc w:val="both"/>
        <w:rPr>
          <w:rFonts w:ascii="Times New Roman" w:hAnsi="Times New Roman" w:cs="Times New Roman"/>
          <w:noProof/>
          <w:color w:val="000000"/>
          <w:szCs w:val="20"/>
        </w:rPr>
      </w:pPr>
      <w:r w:rsidRPr="00653F66">
        <w:rPr>
          <w:rFonts w:ascii="Times New Roman" w:hAnsi="Times New Roman" w:cs="Times New Roman"/>
          <w:noProof/>
          <w:color w:val="000000"/>
          <w:szCs w:val="20"/>
        </w:rPr>
        <w:t xml:space="preserve">На первом этапе определяются структурные подразделения, которые должны участвовать в составлении и реализации плана маркетинга. В каждом из подразделений выделяются ответственные руководители или </w:t>
      </w:r>
      <w:r w:rsidR="00C87A00" w:rsidRPr="00653F66">
        <w:rPr>
          <w:rFonts w:ascii="Times New Roman" w:hAnsi="Times New Roman" w:cs="Times New Roman"/>
          <w:noProof/>
          <w:color w:val="000000"/>
          <w:szCs w:val="20"/>
        </w:rPr>
        <w:t>специалисты,</w:t>
      </w:r>
      <w:r w:rsidRPr="00653F66">
        <w:rPr>
          <w:rFonts w:ascii="Times New Roman" w:hAnsi="Times New Roman" w:cs="Times New Roman"/>
          <w:noProof/>
          <w:color w:val="000000"/>
          <w:szCs w:val="20"/>
        </w:rPr>
        <w:t xml:space="preserve"> и формируется рабочая группа во главе с руководителем службы исследования рынка.</w:t>
      </w:r>
    </w:p>
    <w:p w:rsidR="00AA3BA9" w:rsidRPr="00653F66" w:rsidRDefault="00AA3BA9" w:rsidP="00380320">
      <w:pPr>
        <w:pStyle w:val="34"/>
        <w:keepLines w:val="0"/>
        <w:widowControl w:val="0"/>
        <w:spacing w:line="360" w:lineRule="auto"/>
        <w:ind w:firstLine="709"/>
        <w:rPr>
          <w:rFonts w:ascii="Times New Roman" w:hAnsi="Times New Roman" w:cs="Times New Roman"/>
          <w:noProof/>
          <w:color w:val="000000"/>
        </w:rPr>
      </w:pPr>
      <w:r w:rsidRPr="00653F66">
        <w:rPr>
          <w:rFonts w:ascii="Times New Roman" w:hAnsi="Times New Roman" w:cs="Times New Roman"/>
          <w:noProof/>
          <w:color w:val="000000"/>
        </w:rPr>
        <w:t>В процессе формирования рабочей группы особое внимание следует уделить распределению функций при составлении плана маркетинга между представителями различных структурных подразделений предприятия. Для группы отбирается по 2-3 представителя каждого структурного подразделения. Общая численность группы– 8-12 человек. Распределение полномочий в группе происходит примерно следующим образом:</w:t>
      </w:r>
    </w:p>
    <w:p w:rsidR="00050741" w:rsidRPr="00653F66" w:rsidRDefault="00050741" w:rsidP="00380320">
      <w:pPr>
        <w:spacing w:line="360" w:lineRule="auto"/>
        <w:ind w:firstLine="709"/>
        <w:jc w:val="both"/>
        <w:rPr>
          <w:rFonts w:ascii="Times New Roman" w:hAnsi="Times New Roman" w:cs="Times New Roman"/>
          <w:noProof/>
          <w:color w:val="000000"/>
        </w:rPr>
      </w:pPr>
    </w:p>
    <w:p w:rsidR="00AA3BA9" w:rsidRPr="00653F66" w:rsidRDefault="00AA3BA9" w:rsidP="00380320">
      <w:pPr>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Таблица 1.3</w:t>
      </w:r>
    </w:p>
    <w:p w:rsidR="00AA3BA9" w:rsidRPr="00653F66" w:rsidRDefault="00AA3BA9" w:rsidP="00380320">
      <w:pPr>
        <w:spacing w:line="360" w:lineRule="auto"/>
        <w:ind w:firstLine="709"/>
        <w:jc w:val="both"/>
        <w:rPr>
          <w:rFonts w:ascii="Times New Roman" w:hAnsi="Times New Roman" w:cs="Times New Roman"/>
          <w:bCs/>
          <w:iCs/>
          <w:noProof/>
          <w:color w:val="000000"/>
          <w:szCs w:val="20"/>
        </w:rPr>
      </w:pPr>
      <w:r w:rsidRPr="00653F66">
        <w:rPr>
          <w:rFonts w:ascii="Times New Roman" w:hAnsi="Times New Roman" w:cs="Times New Roman"/>
          <w:iCs/>
          <w:noProof/>
          <w:color w:val="000000"/>
        </w:rPr>
        <w:t>Примерное распределение полномочий и</w:t>
      </w:r>
      <w:r w:rsidR="00050741" w:rsidRPr="00653F66">
        <w:rPr>
          <w:rFonts w:ascii="Times New Roman" w:hAnsi="Times New Roman" w:cs="Times New Roman"/>
          <w:iCs/>
          <w:noProof/>
          <w:color w:val="000000"/>
        </w:rPr>
        <w:t xml:space="preserve"> </w:t>
      </w:r>
      <w:r w:rsidRPr="00653F66">
        <w:rPr>
          <w:rFonts w:ascii="Times New Roman" w:hAnsi="Times New Roman" w:cs="Times New Roman"/>
          <w:bCs/>
          <w:iCs/>
          <w:noProof/>
          <w:color w:val="000000"/>
          <w:szCs w:val="20"/>
        </w:rPr>
        <w:t>ответственности между членами рабочей группы по</w:t>
      </w:r>
      <w:r w:rsidR="00050741" w:rsidRPr="00653F66">
        <w:rPr>
          <w:rFonts w:ascii="Times New Roman" w:hAnsi="Times New Roman" w:cs="Times New Roman"/>
          <w:bCs/>
          <w:iCs/>
          <w:noProof/>
          <w:color w:val="000000"/>
          <w:szCs w:val="20"/>
        </w:rPr>
        <w:t xml:space="preserve"> </w:t>
      </w:r>
      <w:r w:rsidRPr="00653F66">
        <w:rPr>
          <w:rFonts w:ascii="Times New Roman" w:hAnsi="Times New Roman" w:cs="Times New Roman"/>
          <w:bCs/>
          <w:iCs/>
          <w:noProof/>
          <w:color w:val="000000"/>
          <w:szCs w:val="20"/>
        </w:rPr>
        <w:t>подготовке плана маркетинга</w:t>
      </w:r>
      <w:r w:rsidR="00DE087B" w:rsidRPr="00653F66">
        <w:rPr>
          <w:rFonts w:ascii="Times New Roman" w:hAnsi="Times New Roman" w:cs="Times New Roman"/>
          <w:bCs/>
          <w:iCs/>
          <w:noProof/>
          <w:color w:val="000000"/>
          <w:szCs w:val="20"/>
        </w:rPr>
        <w:t xml:space="preserve"> [1</w:t>
      </w:r>
      <w:r w:rsidR="000F3BE3" w:rsidRPr="00653F66">
        <w:rPr>
          <w:rFonts w:ascii="Times New Roman" w:hAnsi="Times New Roman" w:cs="Times New Roman"/>
          <w:bCs/>
          <w:iCs/>
          <w:noProof/>
          <w:color w:val="000000"/>
          <w:szCs w:val="20"/>
        </w:rPr>
        <w:t>7</w:t>
      </w:r>
      <w:r w:rsidR="00DE087B" w:rsidRPr="00653F66">
        <w:rPr>
          <w:rFonts w:ascii="Times New Roman" w:hAnsi="Times New Roman" w:cs="Times New Roman"/>
          <w:bCs/>
          <w:iCs/>
          <w:noProof/>
          <w:color w:val="000000"/>
          <w:szCs w:val="20"/>
        </w:rPr>
        <w:t>, стр. 370]</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974"/>
        <w:gridCol w:w="3275"/>
        <w:gridCol w:w="3323"/>
      </w:tblGrid>
      <w:tr w:rsidR="00AA3BA9" w:rsidRPr="00201837" w:rsidTr="00201837">
        <w:tc>
          <w:tcPr>
            <w:tcW w:w="1553" w:type="pct"/>
            <w:shd w:val="clear" w:color="auto" w:fill="auto"/>
          </w:tcPr>
          <w:p w:rsidR="00AA3BA9" w:rsidRPr="00201837" w:rsidRDefault="00AA3BA9" w:rsidP="00201837">
            <w:pPr>
              <w:widowControl w:val="0"/>
              <w:spacing w:line="360" w:lineRule="auto"/>
              <w:jc w:val="both"/>
              <w:rPr>
                <w:rFonts w:ascii="Times New Roman" w:hAnsi="Times New Roman" w:cs="Times New Roman"/>
                <w:noProof/>
                <w:color w:val="000000"/>
                <w:sz w:val="20"/>
                <w:szCs w:val="20"/>
              </w:rPr>
            </w:pPr>
            <w:r w:rsidRPr="00201837">
              <w:rPr>
                <w:rFonts w:ascii="Times New Roman" w:hAnsi="Times New Roman" w:cs="Times New Roman"/>
                <w:noProof/>
                <w:color w:val="000000"/>
                <w:sz w:val="20"/>
                <w:szCs w:val="20"/>
              </w:rPr>
              <w:t>Структурное подразделение</w:t>
            </w:r>
          </w:p>
        </w:tc>
        <w:tc>
          <w:tcPr>
            <w:tcW w:w="1710" w:type="pct"/>
            <w:shd w:val="clear" w:color="auto" w:fill="auto"/>
          </w:tcPr>
          <w:p w:rsidR="00AA3BA9" w:rsidRPr="00201837" w:rsidRDefault="00AA3BA9" w:rsidP="00201837">
            <w:pPr>
              <w:widowControl w:val="0"/>
              <w:spacing w:line="360" w:lineRule="auto"/>
              <w:jc w:val="both"/>
              <w:rPr>
                <w:rFonts w:ascii="Times New Roman" w:hAnsi="Times New Roman" w:cs="Times New Roman"/>
                <w:noProof/>
                <w:color w:val="000000"/>
                <w:sz w:val="20"/>
                <w:szCs w:val="20"/>
              </w:rPr>
            </w:pPr>
            <w:r w:rsidRPr="00201837">
              <w:rPr>
                <w:rFonts w:ascii="Times New Roman" w:hAnsi="Times New Roman" w:cs="Times New Roman"/>
                <w:noProof/>
                <w:color w:val="000000"/>
                <w:sz w:val="20"/>
                <w:szCs w:val="20"/>
              </w:rPr>
              <w:t>Характер экспертизы</w:t>
            </w:r>
          </w:p>
        </w:tc>
        <w:tc>
          <w:tcPr>
            <w:tcW w:w="1736" w:type="pct"/>
            <w:shd w:val="clear" w:color="auto" w:fill="auto"/>
          </w:tcPr>
          <w:p w:rsidR="00AA3BA9" w:rsidRPr="00201837" w:rsidRDefault="00AA3BA9" w:rsidP="00201837">
            <w:pPr>
              <w:widowControl w:val="0"/>
              <w:spacing w:line="360" w:lineRule="auto"/>
              <w:jc w:val="both"/>
              <w:rPr>
                <w:rFonts w:ascii="Times New Roman" w:hAnsi="Times New Roman" w:cs="Times New Roman"/>
                <w:noProof/>
                <w:color w:val="000000"/>
                <w:sz w:val="20"/>
                <w:szCs w:val="20"/>
              </w:rPr>
            </w:pPr>
            <w:r w:rsidRPr="00201837">
              <w:rPr>
                <w:rFonts w:ascii="Times New Roman" w:hAnsi="Times New Roman" w:cs="Times New Roman"/>
                <w:noProof/>
                <w:color w:val="000000"/>
                <w:sz w:val="20"/>
                <w:szCs w:val="20"/>
              </w:rPr>
              <w:t xml:space="preserve">Сфера </w:t>
            </w:r>
          </w:p>
          <w:p w:rsidR="00AA3BA9" w:rsidRPr="00201837" w:rsidRDefault="00AA3BA9" w:rsidP="00201837">
            <w:pPr>
              <w:widowControl w:val="0"/>
              <w:spacing w:line="360" w:lineRule="auto"/>
              <w:jc w:val="both"/>
              <w:rPr>
                <w:rFonts w:ascii="Times New Roman" w:hAnsi="Times New Roman" w:cs="Times New Roman"/>
                <w:noProof/>
                <w:color w:val="000000"/>
                <w:sz w:val="20"/>
                <w:szCs w:val="20"/>
              </w:rPr>
            </w:pPr>
            <w:r w:rsidRPr="00201837">
              <w:rPr>
                <w:rFonts w:ascii="Times New Roman" w:hAnsi="Times New Roman" w:cs="Times New Roman"/>
                <w:noProof/>
                <w:color w:val="000000"/>
                <w:sz w:val="20"/>
                <w:szCs w:val="20"/>
              </w:rPr>
              <w:t>ответственности</w:t>
            </w:r>
          </w:p>
        </w:tc>
      </w:tr>
      <w:tr w:rsidR="00AA3BA9" w:rsidRPr="00201837" w:rsidTr="00201837">
        <w:tc>
          <w:tcPr>
            <w:tcW w:w="1553" w:type="pct"/>
            <w:shd w:val="clear" w:color="auto" w:fill="auto"/>
          </w:tcPr>
          <w:p w:rsidR="00AA3BA9" w:rsidRPr="00201837" w:rsidRDefault="00AA3BA9" w:rsidP="00201837">
            <w:pPr>
              <w:pStyle w:val="a9"/>
              <w:widowControl w:val="0"/>
              <w:tabs>
                <w:tab w:val="clear" w:pos="4677"/>
                <w:tab w:val="clear" w:pos="9355"/>
              </w:tabs>
              <w:spacing w:line="360" w:lineRule="auto"/>
              <w:jc w:val="both"/>
              <w:rPr>
                <w:rFonts w:ascii="Times New Roman" w:hAnsi="Times New Roman" w:cs="Times New Roman"/>
                <w:noProof/>
                <w:color w:val="000000"/>
                <w:sz w:val="20"/>
                <w:szCs w:val="20"/>
              </w:rPr>
            </w:pPr>
            <w:r w:rsidRPr="00201837">
              <w:rPr>
                <w:rFonts w:ascii="Times New Roman" w:hAnsi="Times New Roman" w:cs="Times New Roman"/>
                <w:noProof/>
                <w:color w:val="000000"/>
                <w:sz w:val="20"/>
                <w:szCs w:val="20"/>
              </w:rPr>
              <w:t>Высшее руководство</w:t>
            </w:r>
          </w:p>
        </w:tc>
        <w:tc>
          <w:tcPr>
            <w:tcW w:w="1710" w:type="pct"/>
            <w:shd w:val="clear" w:color="auto" w:fill="auto"/>
          </w:tcPr>
          <w:p w:rsidR="00AA3BA9" w:rsidRPr="00201837" w:rsidRDefault="00AA3BA9" w:rsidP="00201837">
            <w:pPr>
              <w:widowControl w:val="0"/>
              <w:spacing w:line="360" w:lineRule="auto"/>
              <w:jc w:val="both"/>
              <w:rPr>
                <w:rFonts w:ascii="Times New Roman" w:hAnsi="Times New Roman" w:cs="Times New Roman"/>
                <w:noProof/>
                <w:color w:val="000000"/>
                <w:sz w:val="20"/>
                <w:szCs w:val="20"/>
              </w:rPr>
            </w:pPr>
            <w:r w:rsidRPr="00201837">
              <w:rPr>
                <w:rFonts w:ascii="Times New Roman" w:hAnsi="Times New Roman" w:cs="Times New Roman"/>
                <w:noProof/>
                <w:color w:val="000000"/>
                <w:sz w:val="20"/>
                <w:szCs w:val="20"/>
              </w:rPr>
              <w:t>Утверждение целей маркетинга; определение цен; общее руководство</w:t>
            </w:r>
          </w:p>
        </w:tc>
        <w:tc>
          <w:tcPr>
            <w:tcW w:w="1736" w:type="pct"/>
            <w:shd w:val="clear" w:color="auto" w:fill="auto"/>
          </w:tcPr>
          <w:p w:rsidR="00AA3BA9" w:rsidRPr="00201837" w:rsidRDefault="00AA3BA9" w:rsidP="00201837">
            <w:pPr>
              <w:widowControl w:val="0"/>
              <w:spacing w:line="360" w:lineRule="auto"/>
              <w:jc w:val="both"/>
              <w:rPr>
                <w:rFonts w:ascii="Times New Roman" w:hAnsi="Times New Roman" w:cs="Times New Roman"/>
                <w:noProof/>
                <w:color w:val="000000"/>
                <w:sz w:val="20"/>
                <w:szCs w:val="20"/>
              </w:rPr>
            </w:pPr>
            <w:r w:rsidRPr="00201837">
              <w:rPr>
                <w:rFonts w:ascii="Times New Roman" w:hAnsi="Times New Roman" w:cs="Times New Roman"/>
                <w:noProof/>
                <w:color w:val="000000"/>
                <w:sz w:val="20"/>
                <w:szCs w:val="20"/>
              </w:rPr>
              <w:t>Определение перспективных направлений; формирование ценовой политики фирмы; координация работы</w:t>
            </w:r>
          </w:p>
        </w:tc>
      </w:tr>
      <w:tr w:rsidR="00AA3BA9" w:rsidRPr="00201837" w:rsidTr="00201837">
        <w:tc>
          <w:tcPr>
            <w:tcW w:w="1553" w:type="pct"/>
            <w:shd w:val="clear" w:color="auto" w:fill="auto"/>
          </w:tcPr>
          <w:p w:rsidR="00AA3BA9" w:rsidRPr="00201837" w:rsidRDefault="00AA3BA9" w:rsidP="00201837">
            <w:pPr>
              <w:widowControl w:val="0"/>
              <w:spacing w:line="360" w:lineRule="auto"/>
              <w:jc w:val="both"/>
              <w:rPr>
                <w:rFonts w:ascii="Times New Roman" w:hAnsi="Times New Roman" w:cs="Times New Roman"/>
                <w:noProof/>
                <w:color w:val="000000"/>
                <w:sz w:val="20"/>
                <w:szCs w:val="20"/>
              </w:rPr>
            </w:pPr>
            <w:r w:rsidRPr="00201837">
              <w:rPr>
                <w:rFonts w:ascii="Times New Roman" w:hAnsi="Times New Roman" w:cs="Times New Roman"/>
                <w:noProof/>
                <w:color w:val="000000"/>
                <w:sz w:val="20"/>
                <w:szCs w:val="20"/>
              </w:rPr>
              <w:t>Линейные производственные подразделения (</w:t>
            </w:r>
            <w:r w:rsidR="006C049E" w:rsidRPr="00201837">
              <w:rPr>
                <w:rFonts w:ascii="Times New Roman" w:hAnsi="Times New Roman" w:cs="Times New Roman"/>
                <w:noProof/>
                <w:color w:val="000000"/>
                <w:sz w:val="20"/>
                <w:szCs w:val="20"/>
              </w:rPr>
              <w:t>бригады</w:t>
            </w:r>
            <w:r w:rsidRPr="00201837">
              <w:rPr>
                <w:rFonts w:ascii="Times New Roman" w:hAnsi="Times New Roman" w:cs="Times New Roman"/>
                <w:noProof/>
                <w:color w:val="000000"/>
                <w:sz w:val="20"/>
                <w:szCs w:val="20"/>
              </w:rPr>
              <w:t>)</w:t>
            </w:r>
          </w:p>
        </w:tc>
        <w:tc>
          <w:tcPr>
            <w:tcW w:w="1710" w:type="pct"/>
            <w:shd w:val="clear" w:color="auto" w:fill="auto"/>
          </w:tcPr>
          <w:p w:rsidR="00AA3BA9" w:rsidRPr="00201837" w:rsidRDefault="00AA3BA9" w:rsidP="00201837">
            <w:pPr>
              <w:widowControl w:val="0"/>
              <w:spacing w:line="360" w:lineRule="auto"/>
              <w:jc w:val="both"/>
              <w:rPr>
                <w:rFonts w:ascii="Times New Roman" w:hAnsi="Times New Roman" w:cs="Times New Roman"/>
                <w:noProof/>
                <w:color w:val="000000"/>
                <w:sz w:val="20"/>
                <w:szCs w:val="20"/>
              </w:rPr>
            </w:pPr>
            <w:r w:rsidRPr="00201837">
              <w:rPr>
                <w:rFonts w:ascii="Times New Roman" w:hAnsi="Times New Roman" w:cs="Times New Roman"/>
                <w:noProof/>
                <w:color w:val="000000"/>
                <w:sz w:val="20"/>
                <w:szCs w:val="20"/>
              </w:rPr>
              <w:t>Изготовление продукта; оценка исполнения</w:t>
            </w:r>
          </w:p>
        </w:tc>
        <w:tc>
          <w:tcPr>
            <w:tcW w:w="1736" w:type="pct"/>
            <w:shd w:val="clear" w:color="auto" w:fill="auto"/>
          </w:tcPr>
          <w:p w:rsidR="00AA3BA9" w:rsidRPr="00201837" w:rsidRDefault="00AA3BA9" w:rsidP="00201837">
            <w:pPr>
              <w:widowControl w:val="0"/>
              <w:spacing w:line="360" w:lineRule="auto"/>
              <w:jc w:val="both"/>
              <w:rPr>
                <w:rFonts w:ascii="Times New Roman" w:hAnsi="Times New Roman" w:cs="Times New Roman"/>
                <w:noProof/>
                <w:color w:val="000000"/>
                <w:sz w:val="20"/>
                <w:szCs w:val="20"/>
              </w:rPr>
            </w:pPr>
            <w:r w:rsidRPr="00201837">
              <w:rPr>
                <w:rFonts w:ascii="Times New Roman" w:hAnsi="Times New Roman" w:cs="Times New Roman"/>
                <w:noProof/>
                <w:color w:val="000000"/>
                <w:sz w:val="20"/>
                <w:szCs w:val="20"/>
              </w:rPr>
              <w:t>Разработка продукта; качество обслуживания клиентов; анализ продукта</w:t>
            </w:r>
          </w:p>
        </w:tc>
      </w:tr>
      <w:tr w:rsidR="00AA3BA9" w:rsidRPr="00201837" w:rsidTr="00201837">
        <w:tc>
          <w:tcPr>
            <w:tcW w:w="1553" w:type="pct"/>
            <w:shd w:val="clear" w:color="auto" w:fill="auto"/>
          </w:tcPr>
          <w:p w:rsidR="00AA3BA9" w:rsidRPr="00201837" w:rsidRDefault="00AA3BA9" w:rsidP="00201837">
            <w:pPr>
              <w:widowControl w:val="0"/>
              <w:spacing w:line="360" w:lineRule="auto"/>
              <w:jc w:val="both"/>
              <w:rPr>
                <w:rFonts w:ascii="Times New Roman" w:hAnsi="Times New Roman" w:cs="Times New Roman"/>
                <w:noProof/>
                <w:color w:val="000000"/>
                <w:sz w:val="20"/>
                <w:szCs w:val="20"/>
              </w:rPr>
            </w:pPr>
            <w:r w:rsidRPr="00201837">
              <w:rPr>
                <w:rFonts w:ascii="Times New Roman" w:hAnsi="Times New Roman" w:cs="Times New Roman"/>
                <w:noProof/>
                <w:color w:val="000000"/>
                <w:sz w:val="20"/>
                <w:szCs w:val="20"/>
              </w:rPr>
              <w:t>Отдел сбыта; коммерческая служба</w:t>
            </w:r>
          </w:p>
        </w:tc>
        <w:tc>
          <w:tcPr>
            <w:tcW w:w="1710" w:type="pct"/>
            <w:shd w:val="clear" w:color="auto" w:fill="auto"/>
          </w:tcPr>
          <w:p w:rsidR="00AA3BA9" w:rsidRPr="00201837" w:rsidRDefault="00AA3BA9" w:rsidP="00201837">
            <w:pPr>
              <w:widowControl w:val="0"/>
              <w:spacing w:line="360" w:lineRule="auto"/>
              <w:jc w:val="both"/>
              <w:rPr>
                <w:rFonts w:ascii="Times New Roman" w:hAnsi="Times New Roman" w:cs="Times New Roman"/>
                <w:noProof/>
                <w:color w:val="000000"/>
                <w:sz w:val="20"/>
                <w:szCs w:val="20"/>
              </w:rPr>
            </w:pPr>
            <w:r w:rsidRPr="00201837">
              <w:rPr>
                <w:rFonts w:ascii="Times New Roman" w:hAnsi="Times New Roman" w:cs="Times New Roman"/>
                <w:noProof/>
                <w:color w:val="000000"/>
                <w:sz w:val="20"/>
                <w:szCs w:val="20"/>
              </w:rPr>
              <w:t>Сбор и обработка заказов; формирование сбытовой сети; реклама</w:t>
            </w:r>
          </w:p>
        </w:tc>
        <w:tc>
          <w:tcPr>
            <w:tcW w:w="1736" w:type="pct"/>
            <w:shd w:val="clear" w:color="auto" w:fill="auto"/>
          </w:tcPr>
          <w:p w:rsidR="00AA3BA9" w:rsidRPr="00201837" w:rsidRDefault="00AA3BA9" w:rsidP="00201837">
            <w:pPr>
              <w:widowControl w:val="0"/>
              <w:spacing w:line="360" w:lineRule="auto"/>
              <w:jc w:val="both"/>
              <w:rPr>
                <w:rFonts w:ascii="Times New Roman" w:hAnsi="Times New Roman" w:cs="Times New Roman"/>
                <w:noProof/>
                <w:color w:val="000000"/>
                <w:sz w:val="20"/>
                <w:szCs w:val="20"/>
              </w:rPr>
            </w:pPr>
            <w:r w:rsidRPr="00201837">
              <w:rPr>
                <w:rFonts w:ascii="Times New Roman" w:hAnsi="Times New Roman" w:cs="Times New Roman"/>
                <w:noProof/>
                <w:color w:val="000000"/>
                <w:sz w:val="20"/>
                <w:szCs w:val="20"/>
              </w:rPr>
              <w:t>Анализ потребителей; анализ продвижения продукта; каналов сбыта</w:t>
            </w:r>
          </w:p>
        </w:tc>
      </w:tr>
      <w:tr w:rsidR="00AA3BA9" w:rsidRPr="00201837" w:rsidTr="00201837">
        <w:tc>
          <w:tcPr>
            <w:tcW w:w="1553" w:type="pct"/>
            <w:shd w:val="clear" w:color="auto" w:fill="auto"/>
          </w:tcPr>
          <w:p w:rsidR="00AA3BA9" w:rsidRPr="00201837" w:rsidRDefault="00AA3BA9" w:rsidP="00201837">
            <w:pPr>
              <w:widowControl w:val="0"/>
              <w:spacing w:line="360" w:lineRule="auto"/>
              <w:jc w:val="both"/>
              <w:rPr>
                <w:rFonts w:ascii="Times New Roman" w:hAnsi="Times New Roman" w:cs="Times New Roman"/>
                <w:noProof/>
                <w:color w:val="000000"/>
                <w:sz w:val="20"/>
                <w:szCs w:val="20"/>
              </w:rPr>
            </w:pPr>
            <w:r w:rsidRPr="00201837">
              <w:rPr>
                <w:rFonts w:ascii="Times New Roman" w:hAnsi="Times New Roman" w:cs="Times New Roman"/>
                <w:noProof/>
                <w:color w:val="000000"/>
                <w:sz w:val="20"/>
                <w:szCs w:val="20"/>
              </w:rPr>
              <w:t>Технологическая служба</w:t>
            </w:r>
          </w:p>
        </w:tc>
        <w:tc>
          <w:tcPr>
            <w:tcW w:w="1710" w:type="pct"/>
            <w:shd w:val="clear" w:color="auto" w:fill="auto"/>
          </w:tcPr>
          <w:p w:rsidR="00AA3BA9" w:rsidRPr="00201837" w:rsidRDefault="00AA3BA9" w:rsidP="00201837">
            <w:pPr>
              <w:pStyle w:val="a9"/>
              <w:widowControl w:val="0"/>
              <w:tabs>
                <w:tab w:val="clear" w:pos="4677"/>
                <w:tab w:val="clear" w:pos="9355"/>
              </w:tabs>
              <w:spacing w:line="360" w:lineRule="auto"/>
              <w:jc w:val="both"/>
              <w:rPr>
                <w:rFonts w:ascii="Times New Roman" w:hAnsi="Times New Roman" w:cs="Times New Roman"/>
                <w:noProof/>
                <w:color w:val="000000"/>
                <w:sz w:val="20"/>
                <w:szCs w:val="20"/>
              </w:rPr>
            </w:pPr>
            <w:r w:rsidRPr="00201837">
              <w:rPr>
                <w:rFonts w:ascii="Times New Roman" w:hAnsi="Times New Roman" w:cs="Times New Roman"/>
                <w:noProof/>
                <w:color w:val="000000"/>
                <w:sz w:val="20"/>
                <w:szCs w:val="20"/>
              </w:rPr>
              <w:t>Конструирование продукта; разработка технологии</w:t>
            </w:r>
          </w:p>
        </w:tc>
        <w:tc>
          <w:tcPr>
            <w:tcW w:w="1736" w:type="pct"/>
            <w:shd w:val="clear" w:color="auto" w:fill="auto"/>
          </w:tcPr>
          <w:p w:rsidR="00AA3BA9" w:rsidRPr="00201837" w:rsidRDefault="00AA3BA9" w:rsidP="00201837">
            <w:pPr>
              <w:widowControl w:val="0"/>
              <w:spacing w:line="360" w:lineRule="auto"/>
              <w:jc w:val="both"/>
              <w:rPr>
                <w:rFonts w:ascii="Times New Roman" w:hAnsi="Times New Roman" w:cs="Times New Roman"/>
                <w:noProof/>
                <w:color w:val="000000"/>
                <w:sz w:val="20"/>
                <w:szCs w:val="20"/>
              </w:rPr>
            </w:pPr>
            <w:r w:rsidRPr="00201837">
              <w:rPr>
                <w:rFonts w:ascii="Times New Roman" w:hAnsi="Times New Roman" w:cs="Times New Roman"/>
                <w:noProof/>
                <w:color w:val="000000"/>
                <w:sz w:val="20"/>
                <w:szCs w:val="20"/>
              </w:rPr>
              <w:t>Разработка продукта; определение сравнительных конкурентных преимуществ</w:t>
            </w:r>
          </w:p>
        </w:tc>
      </w:tr>
      <w:tr w:rsidR="00AA3BA9" w:rsidRPr="00201837" w:rsidTr="00201837">
        <w:tc>
          <w:tcPr>
            <w:tcW w:w="1553" w:type="pct"/>
            <w:shd w:val="clear" w:color="auto" w:fill="auto"/>
          </w:tcPr>
          <w:p w:rsidR="00AA3BA9" w:rsidRPr="00201837" w:rsidRDefault="00AA3BA9" w:rsidP="00201837">
            <w:pPr>
              <w:widowControl w:val="0"/>
              <w:spacing w:line="360" w:lineRule="auto"/>
              <w:jc w:val="both"/>
              <w:rPr>
                <w:rFonts w:ascii="Times New Roman" w:hAnsi="Times New Roman" w:cs="Times New Roman"/>
                <w:noProof/>
                <w:color w:val="000000"/>
                <w:sz w:val="20"/>
                <w:szCs w:val="20"/>
              </w:rPr>
            </w:pPr>
            <w:r w:rsidRPr="00201837">
              <w:rPr>
                <w:rFonts w:ascii="Times New Roman" w:hAnsi="Times New Roman" w:cs="Times New Roman"/>
                <w:noProof/>
                <w:color w:val="000000"/>
                <w:sz w:val="20"/>
                <w:szCs w:val="20"/>
              </w:rPr>
              <w:t>Финансовая служба</w:t>
            </w:r>
          </w:p>
        </w:tc>
        <w:tc>
          <w:tcPr>
            <w:tcW w:w="1710" w:type="pct"/>
            <w:shd w:val="clear" w:color="auto" w:fill="auto"/>
          </w:tcPr>
          <w:p w:rsidR="00AA3BA9" w:rsidRPr="00201837" w:rsidRDefault="00AA3BA9" w:rsidP="00201837">
            <w:pPr>
              <w:pStyle w:val="a9"/>
              <w:widowControl w:val="0"/>
              <w:tabs>
                <w:tab w:val="clear" w:pos="4677"/>
                <w:tab w:val="clear" w:pos="9355"/>
              </w:tabs>
              <w:spacing w:line="360" w:lineRule="auto"/>
              <w:jc w:val="both"/>
              <w:rPr>
                <w:rFonts w:ascii="Times New Roman" w:hAnsi="Times New Roman" w:cs="Times New Roman"/>
                <w:noProof/>
                <w:color w:val="000000"/>
                <w:sz w:val="20"/>
                <w:szCs w:val="20"/>
              </w:rPr>
            </w:pPr>
            <w:r w:rsidRPr="00201837">
              <w:rPr>
                <w:rFonts w:ascii="Times New Roman" w:hAnsi="Times New Roman" w:cs="Times New Roman"/>
                <w:noProof/>
                <w:color w:val="000000"/>
                <w:sz w:val="20"/>
                <w:szCs w:val="20"/>
              </w:rPr>
              <w:t>Финансовое планирование</w:t>
            </w:r>
          </w:p>
        </w:tc>
        <w:tc>
          <w:tcPr>
            <w:tcW w:w="1736" w:type="pct"/>
            <w:shd w:val="clear" w:color="auto" w:fill="auto"/>
          </w:tcPr>
          <w:p w:rsidR="00AA3BA9" w:rsidRPr="00201837" w:rsidRDefault="00AA3BA9" w:rsidP="00201837">
            <w:pPr>
              <w:widowControl w:val="0"/>
              <w:spacing w:line="360" w:lineRule="auto"/>
              <w:jc w:val="both"/>
              <w:rPr>
                <w:rFonts w:ascii="Times New Roman" w:hAnsi="Times New Roman" w:cs="Times New Roman"/>
                <w:noProof/>
                <w:color w:val="000000"/>
                <w:sz w:val="20"/>
                <w:szCs w:val="20"/>
              </w:rPr>
            </w:pPr>
            <w:r w:rsidRPr="00201837">
              <w:rPr>
                <w:rFonts w:ascii="Times New Roman" w:hAnsi="Times New Roman" w:cs="Times New Roman"/>
                <w:noProof/>
                <w:color w:val="000000"/>
                <w:sz w:val="20"/>
                <w:szCs w:val="20"/>
              </w:rPr>
              <w:t>Разработка бюджета и расходов по реализации</w:t>
            </w:r>
          </w:p>
        </w:tc>
      </w:tr>
    </w:tbl>
    <w:p w:rsidR="00050741" w:rsidRPr="00653F66" w:rsidRDefault="00050741" w:rsidP="00380320">
      <w:pPr>
        <w:pStyle w:val="34"/>
        <w:keepLines w:val="0"/>
        <w:widowControl w:val="0"/>
        <w:spacing w:line="360" w:lineRule="auto"/>
        <w:ind w:firstLine="709"/>
        <w:rPr>
          <w:rFonts w:ascii="Times New Roman" w:hAnsi="Times New Roman" w:cs="Times New Roman"/>
          <w:noProof/>
          <w:color w:val="000000"/>
        </w:rPr>
      </w:pPr>
    </w:p>
    <w:p w:rsidR="00AA3BA9" w:rsidRPr="00653F66" w:rsidRDefault="00AA3BA9" w:rsidP="00380320">
      <w:pPr>
        <w:pStyle w:val="34"/>
        <w:keepLines w:val="0"/>
        <w:widowControl w:val="0"/>
        <w:spacing w:line="360" w:lineRule="auto"/>
        <w:ind w:firstLine="709"/>
        <w:rPr>
          <w:rFonts w:ascii="Times New Roman" w:hAnsi="Times New Roman" w:cs="Times New Roman"/>
          <w:noProof/>
          <w:color w:val="000000"/>
        </w:rPr>
      </w:pPr>
      <w:r w:rsidRPr="00653F66">
        <w:rPr>
          <w:rFonts w:ascii="Times New Roman" w:hAnsi="Times New Roman" w:cs="Times New Roman"/>
          <w:noProof/>
          <w:color w:val="000000"/>
        </w:rPr>
        <w:t xml:space="preserve">На втором этапе участники рабочей группы знакомятся с результатами исследования рынка, проведенного службой исследования рынка (она доводит результаты маркетингового исследования на предстоящий плановый период до отдельных структурных подразделений), с главными целями </w:t>
      </w:r>
      <w:r w:rsidR="005A0206" w:rsidRPr="00653F66">
        <w:rPr>
          <w:rFonts w:ascii="Times New Roman" w:hAnsi="Times New Roman" w:cs="Times New Roman"/>
          <w:noProof/>
          <w:color w:val="000000"/>
        </w:rPr>
        <w:t xml:space="preserve">строительного </w:t>
      </w:r>
      <w:r w:rsidRPr="00653F66">
        <w:rPr>
          <w:rFonts w:ascii="Times New Roman" w:hAnsi="Times New Roman" w:cs="Times New Roman"/>
          <w:noProof/>
          <w:color w:val="000000"/>
        </w:rPr>
        <w:t>предприятия и стратегией его развития на предстоящий период, определяют перечень проблем, которые предстоит решать средствами маркетинга, формулируют цели и задачи плана (с учетом общих целей и стратегии предприятия), намечают пути решения стоящих перед предприятием проблем (в соответствии с возможностями каждого подразделения). Набор мероприятий по каждому структурному подразделению представляется в унифицированном виде (в формате плана маркетинга). А план маркетинга разрабатывается по единой методологии в структурных подразделениях и для предприятия в целом.</w:t>
      </w:r>
    </w:p>
    <w:p w:rsidR="00380320" w:rsidRPr="00653F66" w:rsidRDefault="00AA3BA9" w:rsidP="00380320">
      <w:pPr>
        <w:widowControl w:val="0"/>
        <w:spacing w:line="360" w:lineRule="auto"/>
        <w:ind w:firstLine="709"/>
        <w:jc w:val="both"/>
        <w:rPr>
          <w:rFonts w:ascii="Times New Roman" w:hAnsi="Times New Roman" w:cs="Times New Roman"/>
          <w:noProof/>
          <w:color w:val="000000"/>
          <w:szCs w:val="20"/>
        </w:rPr>
      </w:pPr>
      <w:r w:rsidRPr="00653F66">
        <w:rPr>
          <w:rFonts w:ascii="Times New Roman" w:hAnsi="Times New Roman" w:cs="Times New Roman"/>
          <w:noProof/>
          <w:color w:val="000000"/>
          <w:szCs w:val="20"/>
        </w:rPr>
        <w:t>На третьем этапе все материалы рабочей группы в соответствии с регламентом (т.е. к определенному, заранее установленному сроку) представляются в службу исследования рынка для их последующей консолидации в единый интегрированный план маркетинга предприятия. Служба исследования рынка производит экспертизу мероприятий, разработанных другими подразделениями, при необходимости осуществляет их корректировку (для этого должен быть предусмотрен определенный механизм разрешения возможного конфликта интересов различных подразделений), уточняет ответственных исполнителей и представляет итоговый вариант плана на утверждение руководству предприятия.</w:t>
      </w:r>
    </w:p>
    <w:p w:rsidR="00AA3BA9" w:rsidRPr="00653F66" w:rsidRDefault="00AA3BA9" w:rsidP="00380320">
      <w:pPr>
        <w:widowControl w:val="0"/>
        <w:spacing w:line="360" w:lineRule="auto"/>
        <w:ind w:firstLine="709"/>
        <w:jc w:val="both"/>
        <w:rPr>
          <w:rFonts w:ascii="Times New Roman" w:hAnsi="Times New Roman" w:cs="Times New Roman"/>
          <w:noProof/>
          <w:color w:val="000000"/>
          <w:szCs w:val="20"/>
        </w:rPr>
      </w:pPr>
      <w:r w:rsidRPr="00653F66">
        <w:rPr>
          <w:rFonts w:ascii="Times New Roman" w:hAnsi="Times New Roman" w:cs="Times New Roman"/>
          <w:noProof/>
          <w:color w:val="000000"/>
          <w:szCs w:val="20"/>
        </w:rPr>
        <w:t>Собственно план действий составляется в виде таблицы, в строках которой указываются целевые сегменты и маркетинговые комплексы (товар, цена, продвижение, распространение) для каждого из этих сегментов. По каждому из элементов маркетингового комплекса составляется перечень мероприятий, как общих, так и мероприятий по отдельным структурным подразделениям (</w:t>
      </w:r>
      <w:r w:rsidR="00D92294" w:rsidRPr="00653F66">
        <w:rPr>
          <w:rFonts w:ascii="Times New Roman" w:hAnsi="Times New Roman" w:cs="Times New Roman"/>
          <w:noProof/>
          <w:color w:val="000000"/>
          <w:szCs w:val="20"/>
        </w:rPr>
        <w:t xml:space="preserve">строительно-монтажным </w:t>
      </w:r>
      <w:r w:rsidR="005A0206" w:rsidRPr="00653F66">
        <w:rPr>
          <w:rFonts w:ascii="Times New Roman" w:hAnsi="Times New Roman" w:cs="Times New Roman"/>
          <w:noProof/>
          <w:color w:val="000000"/>
          <w:szCs w:val="20"/>
        </w:rPr>
        <w:t>управлениям, бригадам</w:t>
      </w:r>
      <w:r w:rsidRPr="00653F66">
        <w:rPr>
          <w:rFonts w:ascii="Times New Roman" w:hAnsi="Times New Roman" w:cs="Times New Roman"/>
          <w:noProof/>
          <w:color w:val="000000"/>
          <w:szCs w:val="20"/>
        </w:rPr>
        <w:t>). В столбцах этой таблицы указываются также периоды исполнения этих мероприятий, ответственные исполнители и необходимые ресурсы (денежные средства).</w:t>
      </w:r>
    </w:p>
    <w:p w:rsidR="00AA3BA9" w:rsidRPr="00653F66" w:rsidRDefault="00AA3BA9" w:rsidP="00380320">
      <w:pPr>
        <w:widowControl w:val="0"/>
        <w:spacing w:line="360" w:lineRule="auto"/>
        <w:ind w:firstLine="709"/>
        <w:jc w:val="both"/>
        <w:rPr>
          <w:rFonts w:ascii="Times New Roman" w:hAnsi="Times New Roman" w:cs="Times New Roman"/>
          <w:noProof/>
          <w:color w:val="000000"/>
          <w:szCs w:val="20"/>
        </w:rPr>
      </w:pPr>
      <w:r w:rsidRPr="00653F66">
        <w:rPr>
          <w:rFonts w:ascii="Times New Roman" w:hAnsi="Times New Roman" w:cs="Times New Roman"/>
          <w:noProof/>
          <w:color w:val="000000"/>
          <w:szCs w:val="20"/>
        </w:rPr>
        <w:t xml:space="preserve">Планы действий позволяют сформировать обеспечивающий эти действия бюджет маркетинговых мероприятий, рассчитанный на основе планируемых доходов и расходов. </w:t>
      </w:r>
    </w:p>
    <w:p w:rsidR="00AA3BA9" w:rsidRPr="00653F66" w:rsidRDefault="00AA3BA9" w:rsidP="00380320">
      <w:pPr>
        <w:pStyle w:val="a5"/>
        <w:widowControl w:val="0"/>
        <w:tabs>
          <w:tab w:val="left" w:pos="0"/>
        </w:tabs>
        <w:spacing w:line="360" w:lineRule="auto"/>
        <w:ind w:firstLine="709"/>
        <w:jc w:val="both"/>
        <w:rPr>
          <w:rFonts w:ascii="Times New Roman" w:hAnsi="Times New Roman" w:cs="Times New Roman"/>
          <w:b/>
          <w:bCs/>
          <w:noProof/>
          <w:sz w:val="28"/>
        </w:rPr>
      </w:pPr>
      <w:r w:rsidRPr="00653F66">
        <w:rPr>
          <w:rFonts w:ascii="Times New Roman" w:hAnsi="Times New Roman" w:cs="Times New Roman"/>
          <w:noProof/>
          <w:sz w:val="28"/>
        </w:rPr>
        <w:t>Существуют четыре наиболее общих метода расчета бюджета в целом: от наличных средств, в процентах к сумме продаж, конкурентного паритета и на основании целей и задач.</w:t>
      </w:r>
    </w:p>
    <w:p w:rsidR="00AA3BA9" w:rsidRPr="00653F66" w:rsidRDefault="00AA3BA9" w:rsidP="00380320">
      <w:pPr>
        <w:pStyle w:val="a5"/>
        <w:widowControl w:val="0"/>
        <w:numPr>
          <w:ilvl w:val="0"/>
          <w:numId w:val="31"/>
        </w:numPr>
        <w:tabs>
          <w:tab w:val="clear" w:pos="360"/>
          <w:tab w:val="left" w:pos="1080"/>
        </w:tabs>
        <w:spacing w:line="360" w:lineRule="auto"/>
        <w:ind w:left="0" w:firstLine="709"/>
        <w:jc w:val="both"/>
        <w:rPr>
          <w:rFonts w:ascii="Times New Roman" w:hAnsi="Times New Roman" w:cs="Times New Roman"/>
          <w:noProof/>
          <w:sz w:val="28"/>
        </w:rPr>
      </w:pPr>
      <w:r w:rsidRPr="00653F66">
        <w:rPr>
          <w:rFonts w:ascii="Times New Roman" w:hAnsi="Times New Roman" w:cs="Times New Roman"/>
          <w:noProof/>
          <w:sz w:val="28"/>
        </w:rPr>
        <w:t>Метод расчета от наличных средств</w:t>
      </w:r>
      <w:r w:rsidR="000F3BE3" w:rsidRPr="00653F66">
        <w:rPr>
          <w:rFonts w:ascii="Times New Roman" w:hAnsi="Times New Roman" w:cs="Times New Roman"/>
          <w:noProof/>
          <w:sz w:val="28"/>
        </w:rPr>
        <w:t xml:space="preserve"> </w:t>
      </w:r>
      <w:r w:rsidRPr="00653F66">
        <w:rPr>
          <w:rFonts w:ascii="Times New Roman" w:hAnsi="Times New Roman" w:cs="Times New Roman"/>
          <w:noProof/>
          <w:sz w:val="28"/>
        </w:rPr>
        <w:t>– выделение компанией такой суммы на выполнение маркетинговых мероприятий,</w:t>
      </w:r>
      <w:r w:rsidR="00380320" w:rsidRPr="00653F66">
        <w:rPr>
          <w:rFonts w:ascii="Times New Roman" w:hAnsi="Times New Roman" w:cs="Times New Roman"/>
          <w:noProof/>
          <w:sz w:val="28"/>
        </w:rPr>
        <w:t xml:space="preserve"> </w:t>
      </w:r>
      <w:r w:rsidRPr="00653F66">
        <w:rPr>
          <w:rFonts w:ascii="Times New Roman" w:hAnsi="Times New Roman" w:cs="Times New Roman"/>
          <w:noProof/>
          <w:sz w:val="28"/>
        </w:rPr>
        <w:t>которую она,</w:t>
      </w:r>
      <w:r w:rsidR="00380320" w:rsidRPr="00653F66">
        <w:rPr>
          <w:rFonts w:ascii="Times New Roman" w:hAnsi="Times New Roman" w:cs="Times New Roman"/>
          <w:noProof/>
          <w:sz w:val="28"/>
        </w:rPr>
        <w:t xml:space="preserve"> </w:t>
      </w:r>
      <w:r w:rsidRPr="00653F66">
        <w:rPr>
          <w:rFonts w:ascii="Times New Roman" w:hAnsi="Times New Roman" w:cs="Times New Roman"/>
          <w:noProof/>
          <w:sz w:val="28"/>
        </w:rPr>
        <w:t>по ее мнению, может себе позволить.</w:t>
      </w:r>
    </w:p>
    <w:p w:rsidR="00AA3BA9" w:rsidRPr="00653F66" w:rsidRDefault="00AA3BA9" w:rsidP="00380320">
      <w:pPr>
        <w:pStyle w:val="a5"/>
        <w:widowControl w:val="0"/>
        <w:tabs>
          <w:tab w:val="left" w:pos="0"/>
        </w:tabs>
        <w:spacing w:line="360" w:lineRule="auto"/>
        <w:ind w:firstLine="709"/>
        <w:jc w:val="both"/>
        <w:rPr>
          <w:rFonts w:ascii="Times New Roman" w:hAnsi="Times New Roman" w:cs="Times New Roman"/>
          <w:noProof/>
          <w:sz w:val="28"/>
        </w:rPr>
      </w:pPr>
      <w:r w:rsidRPr="00653F66">
        <w:rPr>
          <w:rFonts w:ascii="Times New Roman" w:hAnsi="Times New Roman" w:cs="Times New Roman"/>
          <w:noProof/>
          <w:sz w:val="28"/>
        </w:rPr>
        <w:t>К сожалению, такой метод расчета совершенно игнорирует влияние маркетинговых мероприятий на объем сбыта и поэтому приводит к завышенным или заниженным расходам.</w:t>
      </w:r>
    </w:p>
    <w:p w:rsidR="00AA3BA9" w:rsidRPr="00653F66" w:rsidRDefault="00AA3BA9" w:rsidP="00380320">
      <w:pPr>
        <w:pStyle w:val="a5"/>
        <w:widowControl w:val="0"/>
        <w:numPr>
          <w:ilvl w:val="0"/>
          <w:numId w:val="31"/>
        </w:numPr>
        <w:tabs>
          <w:tab w:val="clear" w:pos="360"/>
          <w:tab w:val="left" w:pos="1080"/>
        </w:tabs>
        <w:spacing w:line="360" w:lineRule="auto"/>
        <w:ind w:left="0" w:firstLine="709"/>
        <w:jc w:val="both"/>
        <w:rPr>
          <w:rFonts w:ascii="Times New Roman" w:hAnsi="Times New Roman" w:cs="Times New Roman"/>
          <w:noProof/>
          <w:sz w:val="28"/>
        </w:rPr>
      </w:pPr>
      <w:r w:rsidRPr="00653F66">
        <w:rPr>
          <w:rFonts w:ascii="Times New Roman" w:hAnsi="Times New Roman" w:cs="Times New Roman"/>
          <w:noProof/>
          <w:sz w:val="28"/>
        </w:rPr>
        <w:t>Метод расчета в процентах от суммы продаж</w:t>
      </w:r>
      <w:r w:rsidR="000F3BE3" w:rsidRPr="00653F66">
        <w:rPr>
          <w:rFonts w:ascii="Times New Roman" w:hAnsi="Times New Roman" w:cs="Times New Roman"/>
          <w:noProof/>
          <w:sz w:val="28"/>
        </w:rPr>
        <w:t xml:space="preserve"> </w:t>
      </w:r>
      <w:r w:rsidRPr="00653F66">
        <w:rPr>
          <w:rFonts w:ascii="Times New Roman" w:hAnsi="Times New Roman" w:cs="Times New Roman"/>
          <w:noProof/>
          <w:sz w:val="28"/>
        </w:rPr>
        <w:t>– расчет бюджета в определенном процентном отношении от текущей или прогнозируемой выручки, либо как процент от цены товара.</w:t>
      </w:r>
    </w:p>
    <w:p w:rsidR="00AA3BA9" w:rsidRPr="00653F66" w:rsidRDefault="00AA3BA9" w:rsidP="00380320">
      <w:pPr>
        <w:pStyle w:val="24"/>
        <w:widowControl w:val="0"/>
        <w:spacing w:line="360" w:lineRule="auto"/>
        <w:ind w:firstLine="709"/>
        <w:rPr>
          <w:rFonts w:ascii="Times New Roman" w:hAnsi="Times New Roman"/>
          <w:noProof/>
          <w:color w:val="000000"/>
        </w:rPr>
      </w:pPr>
      <w:r w:rsidRPr="00653F66">
        <w:rPr>
          <w:rFonts w:ascii="Times New Roman" w:hAnsi="Times New Roman"/>
          <w:noProof/>
          <w:color w:val="000000"/>
        </w:rPr>
        <w:t>По сравнению с предыдущим, этот метод имеет ряд преимуществ. Он прост в применении и отображает взаимозависимость между затратами, продажной стоимостью товара и суммой прибыли в расчете на единицу товара. Но у такого метода множество недостатков. Он рассматривает сбыт как предпосылку продвижения, а не как результат. Бюджет определяется исходя из доступных средств, а не из перспектив развития бизнеса. Этот метод не допускает незапланированных затрат, в некоторых случаях необходимых для оживления торговли. Выбор конкретной процентной доли произволен и не обоснован какими-либо объективными соображениями, кроме прошлого опыта фирмы или аналогичных затрат фирм-конкурентов.</w:t>
      </w:r>
    </w:p>
    <w:p w:rsidR="00AA3BA9" w:rsidRPr="00653F66" w:rsidRDefault="00AA3BA9" w:rsidP="00380320">
      <w:pPr>
        <w:pStyle w:val="a5"/>
        <w:widowControl w:val="0"/>
        <w:numPr>
          <w:ilvl w:val="0"/>
          <w:numId w:val="31"/>
        </w:numPr>
        <w:tabs>
          <w:tab w:val="clear" w:pos="360"/>
          <w:tab w:val="left" w:pos="1080"/>
        </w:tabs>
        <w:spacing w:line="360" w:lineRule="auto"/>
        <w:ind w:left="0" w:firstLine="709"/>
        <w:jc w:val="both"/>
        <w:rPr>
          <w:rFonts w:ascii="Times New Roman" w:hAnsi="Times New Roman" w:cs="Times New Roman"/>
          <w:noProof/>
          <w:sz w:val="28"/>
        </w:rPr>
      </w:pPr>
      <w:r w:rsidRPr="00653F66">
        <w:rPr>
          <w:rFonts w:ascii="Times New Roman" w:hAnsi="Times New Roman" w:cs="Times New Roman"/>
          <w:noProof/>
          <w:sz w:val="28"/>
        </w:rPr>
        <w:t>Метод конкурентного паритета</w:t>
      </w:r>
      <w:r w:rsidR="000F3BE3" w:rsidRPr="00653F66">
        <w:rPr>
          <w:rFonts w:ascii="Times New Roman" w:hAnsi="Times New Roman" w:cs="Times New Roman"/>
          <w:noProof/>
          <w:sz w:val="28"/>
        </w:rPr>
        <w:t xml:space="preserve"> </w:t>
      </w:r>
      <w:r w:rsidRPr="00653F66">
        <w:rPr>
          <w:rFonts w:ascii="Times New Roman" w:hAnsi="Times New Roman" w:cs="Times New Roman"/>
          <w:noProof/>
          <w:sz w:val="28"/>
        </w:rPr>
        <w:t>– выделение на бюджет маркетинговых мероприятий суммы, соответствующей затратам конкурентов.</w:t>
      </w:r>
    </w:p>
    <w:p w:rsidR="00AA3BA9" w:rsidRPr="00653F66" w:rsidRDefault="00AA3BA9" w:rsidP="00380320">
      <w:pPr>
        <w:pStyle w:val="24"/>
        <w:widowControl w:val="0"/>
        <w:spacing w:line="360" w:lineRule="auto"/>
        <w:ind w:firstLine="709"/>
        <w:rPr>
          <w:rFonts w:ascii="Times New Roman" w:hAnsi="Times New Roman"/>
          <w:noProof/>
          <w:color w:val="000000"/>
        </w:rPr>
      </w:pPr>
      <w:r w:rsidRPr="00653F66">
        <w:rPr>
          <w:rFonts w:ascii="Times New Roman" w:hAnsi="Times New Roman"/>
          <w:noProof/>
          <w:color w:val="000000"/>
        </w:rPr>
        <w:t>В поддержку этого метода можно привести два довода. Во-первых, уровень затрат конкурентов отражает точку зрения большинства компаний отрасли. Во-вторых, считается, что одинаковый уровень затрат помогает избежать острой конкуренции в сфере продвижения. Но ни один из этих доводов нельзя считать убедительным. Нет ни малейших оснований считать, что конкуренты способны оценить необходимую величину затрат компании лучше самой компании. А также нет никаких доказательств того, что бюджеты, сформированные по принципу конкурентного паритета, препятствуют острой конкурентной борьбе.</w:t>
      </w:r>
    </w:p>
    <w:p w:rsidR="00AA3BA9" w:rsidRPr="00653F66" w:rsidRDefault="00AA3BA9" w:rsidP="00380320">
      <w:pPr>
        <w:pStyle w:val="a5"/>
        <w:widowControl w:val="0"/>
        <w:numPr>
          <w:ilvl w:val="0"/>
          <w:numId w:val="31"/>
        </w:numPr>
        <w:tabs>
          <w:tab w:val="clear" w:pos="360"/>
          <w:tab w:val="left" w:pos="1080"/>
        </w:tabs>
        <w:spacing w:line="360" w:lineRule="auto"/>
        <w:ind w:left="0" w:firstLine="709"/>
        <w:jc w:val="both"/>
        <w:rPr>
          <w:rFonts w:ascii="Times New Roman" w:hAnsi="Times New Roman" w:cs="Times New Roman"/>
          <w:noProof/>
          <w:sz w:val="28"/>
        </w:rPr>
      </w:pPr>
      <w:r w:rsidRPr="00653F66">
        <w:rPr>
          <w:rFonts w:ascii="Times New Roman" w:hAnsi="Times New Roman" w:cs="Times New Roman"/>
          <w:noProof/>
          <w:sz w:val="28"/>
        </w:rPr>
        <w:t>Метод расчета на основании целей и задач</w:t>
      </w:r>
      <w:r w:rsidR="000F3BE3" w:rsidRPr="00653F66">
        <w:rPr>
          <w:rFonts w:ascii="Times New Roman" w:hAnsi="Times New Roman" w:cs="Times New Roman"/>
          <w:noProof/>
          <w:sz w:val="28"/>
        </w:rPr>
        <w:t xml:space="preserve"> </w:t>
      </w:r>
      <w:r w:rsidRPr="00653F66">
        <w:rPr>
          <w:rFonts w:ascii="Times New Roman" w:hAnsi="Times New Roman" w:cs="Times New Roman"/>
          <w:noProof/>
          <w:sz w:val="28"/>
        </w:rPr>
        <w:t>– расчет бюджета исходя, во-первых, из формулирования конкретных целей; во-вторых, из определения задач, которые предстоит выполнить для достижения этих целей; в-третьих, из оценки затрат на выполнение этих задач.</w:t>
      </w:r>
    </w:p>
    <w:p w:rsidR="00AA3BA9" w:rsidRPr="00653F66" w:rsidRDefault="00AA3BA9" w:rsidP="00380320">
      <w:pPr>
        <w:pStyle w:val="24"/>
        <w:widowControl w:val="0"/>
        <w:spacing w:line="360" w:lineRule="auto"/>
        <w:ind w:firstLine="709"/>
        <w:rPr>
          <w:rFonts w:ascii="Times New Roman" w:hAnsi="Times New Roman"/>
          <w:noProof/>
          <w:color w:val="000000"/>
        </w:rPr>
      </w:pPr>
      <w:r w:rsidRPr="00653F66">
        <w:rPr>
          <w:rFonts w:ascii="Times New Roman" w:hAnsi="Times New Roman"/>
          <w:noProof/>
          <w:color w:val="000000"/>
        </w:rPr>
        <w:t>Это самый сложный в практическом отношении метод. Основное преимущество этого метода состоит в том, что он требует от руководства четкого изложения коммуникационных целей, способов их достижения и составления смет альтернативных коммуникационных программ.</w:t>
      </w:r>
    </w:p>
    <w:p w:rsidR="00AA3BA9" w:rsidRPr="00653F66" w:rsidRDefault="00AA3BA9" w:rsidP="00380320">
      <w:pPr>
        <w:widowControl w:val="0"/>
        <w:spacing w:line="360" w:lineRule="auto"/>
        <w:ind w:firstLine="709"/>
        <w:jc w:val="both"/>
        <w:rPr>
          <w:rFonts w:ascii="Times New Roman" w:hAnsi="Times New Roman" w:cs="Times New Roman"/>
          <w:noProof/>
          <w:color w:val="000000"/>
          <w:szCs w:val="20"/>
        </w:rPr>
      </w:pPr>
      <w:r w:rsidRPr="00653F66">
        <w:rPr>
          <w:rFonts w:ascii="Times New Roman" w:hAnsi="Times New Roman" w:cs="Times New Roman"/>
          <w:noProof/>
          <w:color w:val="000000"/>
          <w:szCs w:val="20"/>
        </w:rPr>
        <w:t>Для реального решения имеющихся у предприятия проблем необходима также реализация намеченных мероприятий и контроль за их исполнением.</w:t>
      </w:r>
    </w:p>
    <w:p w:rsidR="00AA3BA9" w:rsidRPr="00653F66" w:rsidRDefault="00AA3BA9" w:rsidP="00380320">
      <w:pPr>
        <w:widowControl w:val="0"/>
        <w:spacing w:line="360" w:lineRule="auto"/>
        <w:ind w:firstLine="709"/>
        <w:jc w:val="both"/>
        <w:rPr>
          <w:rFonts w:ascii="Times New Roman" w:hAnsi="Times New Roman" w:cs="Times New Roman"/>
          <w:noProof/>
          <w:color w:val="000000"/>
          <w:szCs w:val="20"/>
        </w:rPr>
      </w:pPr>
      <w:r w:rsidRPr="00653F66">
        <w:rPr>
          <w:rFonts w:ascii="Times New Roman" w:hAnsi="Times New Roman" w:cs="Times New Roman"/>
          <w:noProof/>
          <w:color w:val="000000"/>
          <w:szCs w:val="20"/>
        </w:rPr>
        <w:t>Поскольку в процессе реализации маркетинговых планов возникает множество непредвиденных обстоятельств, отдел маркетинга должен постоянно контролировать осуществление маркетинговых мероприятий. Контроль маркетинга представляет собой оценку результатов реализации маркетинговой стратегии и планов и осуществление корректирующих действий для достижения поставленных целей. Он делится на четыре стадии, перечисленные ниже.</w:t>
      </w:r>
    </w:p>
    <w:p w:rsidR="00AA3BA9" w:rsidRPr="00653F66" w:rsidRDefault="00AA3BA9" w:rsidP="00380320">
      <w:pPr>
        <w:widowControl w:val="0"/>
        <w:numPr>
          <w:ilvl w:val="0"/>
          <w:numId w:val="31"/>
        </w:numPr>
        <w:tabs>
          <w:tab w:val="clear" w:pos="360"/>
          <w:tab w:val="num" w:pos="1080"/>
        </w:tabs>
        <w:spacing w:line="360" w:lineRule="auto"/>
        <w:ind w:left="0" w:firstLine="709"/>
        <w:jc w:val="both"/>
        <w:rPr>
          <w:rFonts w:ascii="Times New Roman" w:hAnsi="Times New Roman" w:cs="Times New Roman"/>
          <w:noProof/>
          <w:color w:val="000000"/>
          <w:szCs w:val="20"/>
        </w:rPr>
      </w:pPr>
      <w:r w:rsidRPr="00653F66">
        <w:rPr>
          <w:rFonts w:ascii="Times New Roman" w:hAnsi="Times New Roman" w:cs="Times New Roman"/>
          <w:noProof/>
          <w:color w:val="000000"/>
          <w:szCs w:val="20"/>
        </w:rPr>
        <w:t>Формулирование целей. (Чего мы стремимся достичь?)</w:t>
      </w:r>
    </w:p>
    <w:p w:rsidR="00AA3BA9" w:rsidRPr="00653F66" w:rsidRDefault="00AA3BA9" w:rsidP="00380320">
      <w:pPr>
        <w:widowControl w:val="0"/>
        <w:numPr>
          <w:ilvl w:val="0"/>
          <w:numId w:val="31"/>
        </w:numPr>
        <w:tabs>
          <w:tab w:val="clear" w:pos="360"/>
          <w:tab w:val="num" w:pos="1080"/>
        </w:tabs>
        <w:spacing w:line="360" w:lineRule="auto"/>
        <w:ind w:left="0" w:firstLine="709"/>
        <w:jc w:val="both"/>
        <w:rPr>
          <w:rFonts w:ascii="Times New Roman" w:hAnsi="Times New Roman" w:cs="Times New Roman"/>
          <w:noProof/>
          <w:color w:val="000000"/>
          <w:szCs w:val="20"/>
        </w:rPr>
      </w:pPr>
      <w:r w:rsidRPr="00653F66">
        <w:rPr>
          <w:rFonts w:ascii="Times New Roman" w:hAnsi="Times New Roman" w:cs="Times New Roman"/>
          <w:noProof/>
          <w:color w:val="000000"/>
          <w:szCs w:val="20"/>
        </w:rPr>
        <w:t>Измерение результатов деятельности. (Что происходит на самом деле?)</w:t>
      </w:r>
    </w:p>
    <w:p w:rsidR="00AA3BA9" w:rsidRPr="00653F66" w:rsidRDefault="00AA3BA9" w:rsidP="00380320">
      <w:pPr>
        <w:widowControl w:val="0"/>
        <w:numPr>
          <w:ilvl w:val="0"/>
          <w:numId w:val="31"/>
        </w:numPr>
        <w:tabs>
          <w:tab w:val="clear" w:pos="360"/>
          <w:tab w:val="num" w:pos="1080"/>
        </w:tabs>
        <w:spacing w:line="360" w:lineRule="auto"/>
        <w:ind w:left="0" w:firstLine="709"/>
        <w:jc w:val="both"/>
        <w:rPr>
          <w:rFonts w:ascii="Times New Roman" w:hAnsi="Times New Roman" w:cs="Times New Roman"/>
          <w:noProof/>
          <w:color w:val="000000"/>
          <w:szCs w:val="20"/>
        </w:rPr>
      </w:pPr>
      <w:r w:rsidRPr="00653F66">
        <w:rPr>
          <w:rFonts w:ascii="Times New Roman" w:hAnsi="Times New Roman" w:cs="Times New Roman"/>
          <w:noProof/>
          <w:color w:val="000000"/>
          <w:szCs w:val="20"/>
        </w:rPr>
        <w:t>Анализ результатов деятельности. (Почему это происходит?)</w:t>
      </w:r>
    </w:p>
    <w:p w:rsidR="00AA3BA9" w:rsidRPr="00653F66" w:rsidRDefault="00AA3BA9" w:rsidP="00380320">
      <w:pPr>
        <w:widowControl w:val="0"/>
        <w:numPr>
          <w:ilvl w:val="0"/>
          <w:numId w:val="31"/>
        </w:numPr>
        <w:tabs>
          <w:tab w:val="clear" w:pos="360"/>
          <w:tab w:val="num" w:pos="1080"/>
        </w:tabs>
        <w:spacing w:line="360" w:lineRule="auto"/>
        <w:ind w:left="0" w:firstLine="709"/>
        <w:jc w:val="both"/>
        <w:rPr>
          <w:rFonts w:ascii="Times New Roman" w:hAnsi="Times New Roman" w:cs="Times New Roman"/>
          <w:noProof/>
          <w:color w:val="000000"/>
          <w:szCs w:val="20"/>
        </w:rPr>
      </w:pPr>
      <w:r w:rsidRPr="00653F66">
        <w:rPr>
          <w:rFonts w:ascii="Times New Roman" w:hAnsi="Times New Roman" w:cs="Times New Roman"/>
          <w:noProof/>
          <w:color w:val="000000"/>
          <w:szCs w:val="20"/>
        </w:rPr>
        <w:t>Корректирующие действия. (Что следует предпринять?)</w:t>
      </w:r>
    </w:p>
    <w:p w:rsidR="00AA3BA9" w:rsidRPr="00653F66" w:rsidRDefault="00AA3BA9" w:rsidP="00380320">
      <w:pPr>
        <w:widowControl w:val="0"/>
        <w:spacing w:line="360" w:lineRule="auto"/>
        <w:ind w:firstLine="709"/>
        <w:jc w:val="both"/>
        <w:rPr>
          <w:rFonts w:ascii="Times New Roman" w:hAnsi="Times New Roman" w:cs="Times New Roman"/>
          <w:noProof/>
          <w:color w:val="000000"/>
          <w:szCs w:val="20"/>
        </w:rPr>
      </w:pPr>
      <w:r w:rsidRPr="00653F66">
        <w:rPr>
          <w:rFonts w:ascii="Times New Roman" w:hAnsi="Times New Roman" w:cs="Times New Roman"/>
          <w:noProof/>
          <w:color w:val="000000"/>
          <w:szCs w:val="20"/>
        </w:rPr>
        <w:t>Оперативный контроль включает в себя сопоставление текущего исполнения с намеченным планом и, при необходимости, корректирующие действия. Цель оперативного контроля</w:t>
      </w:r>
      <w:r w:rsidR="000F3BE3" w:rsidRPr="00653F66">
        <w:rPr>
          <w:rFonts w:ascii="Times New Roman" w:hAnsi="Times New Roman" w:cs="Times New Roman"/>
          <w:noProof/>
          <w:color w:val="000000"/>
          <w:szCs w:val="20"/>
        </w:rPr>
        <w:t xml:space="preserve"> </w:t>
      </w:r>
      <w:r w:rsidRPr="00653F66">
        <w:rPr>
          <w:rFonts w:ascii="Times New Roman" w:hAnsi="Times New Roman" w:cs="Times New Roman"/>
          <w:noProof/>
          <w:color w:val="000000"/>
          <w:szCs w:val="20"/>
        </w:rPr>
        <w:t>– удостовериться в достижении компанией уровня продаж, прибыли и других целей, установленных планом. В него входит также определение прибыльности различных товаров, территорий, рынков и каналов сбыта. Стратегический контроль состоит в определении соответствия основных стратегий компании ее возможностям. Маркетинговые стратегии и программы быстро устаревают, поэтому каждой компании следует периодически пересматривать свой подход к рынку. Основным инструментом такого стратегического контроля служит маркетинговый аудит, кроме того, он обеспечивает исходные данные для разработки плана действий по повышению эффективности маркетинга компании. Иногда он осуществляется независимыми аудиторами.</w:t>
      </w:r>
    </w:p>
    <w:p w:rsidR="00AA3BA9" w:rsidRPr="00653F66" w:rsidRDefault="00AA3BA9" w:rsidP="00380320">
      <w:pPr>
        <w:widowControl w:val="0"/>
        <w:spacing w:line="360" w:lineRule="auto"/>
        <w:ind w:firstLine="709"/>
        <w:jc w:val="both"/>
        <w:rPr>
          <w:rFonts w:ascii="Times New Roman" w:hAnsi="Times New Roman" w:cs="Times New Roman"/>
          <w:noProof/>
          <w:color w:val="000000"/>
          <w:szCs w:val="20"/>
        </w:rPr>
      </w:pPr>
      <w:r w:rsidRPr="00653F66">
        <w:rPr>
          <w:rFonts w:ascii="Times New Roman" w:hAnsi="Times New Roman" w:cs="Times New Roman"/>
          <w:noProof/>
          <w:color w:val="000000"/>
          <w:szCs w:val="20"/>
        </w:rPr>
        <w:t>Многие менеджеры полагают, что «надлежащее выполнение работы» (реализация) не менее или даже более важно, чем «выполнение надлежащей работы» (стратегия).</w:t>
      </w:r>
      <w:r w:rsidRPr="00653F66">
        <w:rPr>
          <w:rFonts w:ascii="Times New Roman" w:hAnsi="Times New Roman" w:cs="Times New Roman"/>
          <w:noProof/>
          <w:color w:val="000000"/>
          <w:szCs w:val="20"/>
        </w:rPr>
        <w:tab/>
      </w:r>
    </w:p>
    <w:p w:rsidR="00AA3BA9" w:rsidRPr="00653F66" w:rsidRDefault="00AA3BA9" w:rsidP="00380320">
      <w:pPr>
        <w:widowControl w:val="0"/>
        <w:spacing w:line="360" w:lineRule="auto"/>
        <w:ind w:firstLine="709"/>
        <w:jc w:val="both"/>
        <w:rPr>
          <w:rFonts w:ascii="Times New Roman" w:hAnsi="Times New Roman" w:cs="Times New Roman"/>
          <w:noProof/>
          <w:color w:val="000000"/>
          <w:szCs w:val="20"/>
        </w:rPr>
      </w:pPr>
      <w:r w:rsidRPr="00653F66">
        <w:rPr>
          <w:rFonts w:ascii="Times New Roman" w:hAnsi="Times New Roman" w:cs="Times New Roman"/>
          <w:noProof/>
          <w:color w:val="000000"/>
          <w:szCs w:val="20"/>
        </w:rPr>
        <w:t>Для реализации маркетинговых планов и стратегий требуется слаженная работа на всех уровнях организации маркетинга. Реализация маркетинга требует ежедневного принятия решений и действий тысяч людей внутри компании и вне ее. Менеджеры по маркетингу принимают решения в отношении целевых сегментов, об использовании торговых марок, упаковки, о ценообразовании, методах продвижения и сбыта товаров. Они трудятся сообща с другими сотрудниками компании, чтобы получить поддержку для своих товаров и программ. С технологическим отделом они обсуждают дизайн товара, с производственным</w:t>
      </w:r>
      <w:r w:rsidR="000F3BE3" w:rsidRPr="00653F66">
        <w:rPr>
          <w:rFonts w:ascii="Times New Roman" w:hAnsi="Times New Roman" w:cs="Times New Roman"/>
          <w:noProof/>
          <w:color w:val="000000"/>
          <w:szCs w:val="20"/>
        </w:rPr>
        <w:t xml:space="preserve"> </w:t>
      </w:r>
      <w:r w:rsidRPr="00653F66">
        <w:rPr>
          <w:rFonts w:ascii="Times New Roman" w:hAnsi="Times New Roman" w:cs="Times New Roman"/>
          <w:noProof/>
          <w:color w:val="000000"/>
          <w:szCs w:val="20"/>
        </w:rPr>
        <w:t>– вопросы производства и управления запасами, с финансовым</w:t>
      </w:r>
      <w:r w:rsidR="000F3BE3" w:rsidRPr="00653F66">
        <w:rPr>
          <w:rFonts w:ascii="Times New Roman" w:hAnsi="Times New Roman" w:cs="Times New Roman"/>
          <w:noProof/>
          <w:color w:val="000000"/>
          <w:szCs w:val="20"/>
        </w:rPr>
        <w:t xml:space="preserve"> </w:t>
      </w:r>
      <w:r w:rsidRPr="00653F66">
        <w:rPr>
          <w:rFonts w:ascii="Times New Roman" w:hAnsi="Times New Roman" w:cs="Times New Roman"/>
          <w:noProof/>
          <w:color w:val="000000"/>
          <w:szCs w:val="20"/>
        </w:rPr>
        <w:t>– вопросы финансирования и движения наличности. Они работают также с людьми вне компании, в частности с рекламными агентствами, по части планирования рекламных кампаний и со средствами массовой информации, стараясь заручиться поддержкой общественности. Менеджеры по продажам побуждают предприятия розничной торговли рекламировать товары компании, предоставлять им достаточно места на прилавках, использовать рекламные материалы компании.</w:t>
      </w:r>
    </w:p>
    <w:p w:rsidR="00AA3BA9" w:rsidRPr="00653F66" w:rsidRDefault="00AA3BA9" w:rsidP="00380320">
      <w:pPr>
        <w:widowControl w:val="0"/>
        <w:spacing w:line="360" w:lineRule="auto"/>
        <w:ind w:firstLine="709"/>
        <w:jc w:val="both"/>
        <w:rPr>
          <w:rFonts w:ascii="Times New Roman" w:hAnsi="Times New Roman" w:cs="Times New Roman"/>
          <w:noProof/>
          <w:color w:val="000000"/>
          <w:szCs w:val="20"/>
        </w:rPr>
      </w:pPr>
      <w:r w:rsidRPr="00653F66">
        <w:rPr>
          <w:rFonts w:ascii="Times New Roman" w:hAnsi="Times New Roman" w:cs="Times New Roman"/>
          <w:noProof/>
          <w:color w:val="000000"/>
          <w:szCs w:val="20"/>
        </w:rPr>
        <w:t xml:space="preserve">Успешная реализация зависит от нескольких ключевых моментов. Во-первых, она требует программы действий, которая координирует работу всех исполнителей и всю деятельность компании в целом. Во-вторых, важную роль в реализации маркетинговой стратегии играет формальная организационная структура компании. Исследуя процветающие компании, маркетологи Peters и Waterman, обнаружили, что эти компании стремились к простой, гибкой структуре, позволяющей быстро приспосабливаться к изменяющимся условиям. Их структура, кроме того, имела тенденцию к большей неформальности; в качестве примеров можно привести стиль «управления между делом» MBWA в компании Hewlett-Packard, «клубы» в компании 3М, инициирующие воздействие </w:t>
      </w:r>
      <w:r w:rsidR="00626F0C" w:rsidRPr="00653F66">
        <w:rPr>
          <w:rFonts w:ascii="Times New Roman" w:hAnsi="Times New Roman" w:cs="Times New Roman"/>
          <w:noProof/>
          <w:color w:val="000000"/>
          <w:szCs w:val="20"/>
        </w:rPr>
        <w:t>ма</w:t>
      </w:r>
      <w:r w:rsidRPr="00653F66">
        <w:rPr>
          <w:rFonts w:ascii="Times New Roman" w:hAnsi="Times New Roman" w:cs="Times New Roman"/>
          <w:noProof/>
          <w:color w:val="000000"/>
          <w:szCs w:val="20"/>
        </w:rPr>
        <w:t>лых групп, новую уравнительную культуру фирмы Nokia. Однако структуры, используемые в таких компаниях, не всегда подходят другим фирмам; многие из упомянутых преуспевающих компаний столкнулись с необходимостью перестройки своей структуры при изменении положения на рынке и стратегии.</w:t>
      </w:r>
    </w:p>
    <w:p w:rsidR="00AA3BA9" w:rsidRPr="00653F66" w:rsidRDefault="00AA3BA9" w:rsidP="00380320">
      <w:pPr>
        <w:widowControl w:val="0"/>
        <w:spacing w:line="360" w:lineRule="auto"/>
        <w:ind w:firstLine="709"/>
        <w:jc w:val="both"/>
        <w:rPr>
          <w:rFonts w:ascii="Times New Roman" w:hAnsi="Times New Roman" w:cs="Times New Roman"/>
          <w:noProof/>
          <w:color w:val="000000"/>
          <w:szCs w:val="20"/>
        </w:rPr>
      </w:pPr>
      <w:r w:rsidRPr="00653F66">
        <w:rPr>
          <w:rFonts w:ascii="Times New Roman" w:hAnsi="Times New Roman" w:cs="Times New Roman"/>
          <w:noProof/>
          <w:color w:val="000000"/>
          <w:szCs w:val="20"/>
        </w:rPr>
        <w:t>Системы принятия решений и поощрения компании</w:t>
      </w:r>
      <w:r w:rsidR="000F3BE3" w:rsidRPr="00653F66">
        <w:rPr>
          <w:rFonts w:ascii="Times New Roman" w:hAnsi="Times New Roman" w:cs="Times New Roman"/>
          <w:noProof/>
          <w:color w:val="000000"/>
          <w:szCs w:val="20"/>
        </w:rPr>
        <w:t xml:space="preserve"> </w:t>
      </w:r>
      <w:r w:rsidRPr="00653F66">
        <w:rPr>
          <w:rFonts w:ascii="Times New Roman" w:hAnsi="Times New Roman" w:cs="Times New Roman"/>
          <w:noProof/>
          <w:color w:val="000000"/>
          <w:szCs w:val="20"/>
        </w:rPr>
        <w:t>– действенные рычаги, с помощью которых осуществляется планирование, составление бюджета, оплата труда и другие виды деятельности; они также влияют на реализацию маркетинга. Например, если компания вознаграждает менеджеров за промежуточные результаты, у них нет стимула работать над долгосрочными задачами. Компании, осознающие это, награждают своих сотрудников не только за объемы продаж. Например, фирма Xerox премирует своих сотрудников за удовлетворенность потребителей. Эффективная реализация требует также тщательного планирования человеческих ресурсов. На всех уровнях компания должна заполнять свою структуру и системы людьми, имеющими необходимую квалификацию, заинтересованность и личные качества. В последние годы очень многие компании обнаружили, что долгосрочное планирование человеческих ресурсов может дать серьезное конкурентное преимущество.</w:t>
      </w:r>
    </w:p>
    <w:p w:rsidR="00AA3BA9" w:rsidRPr="00653F66" w:rsidRDefault="00AA3BA9" w:rsidP="00380320">
      <w:pPr>
        <w:widowControl w:val="0"/>
        <w:spacing w:line="360" w:lineRule="auto"/>
        <w:ind w:firstLine="709"/>
        <w:jc w:val="both"/>
        <w:rPr>
          <w:rFonts w:ascii="Times New Roman" w:hAnsi="Times New Roman" w:cs="Times New Roman"/>
          <w:noProof/>
          <w:color w:val="000000"/>
          <w:szCs w:val="20"/>
        </w:rPr>
      </w:pPr>
      <w:r w:rsidRPr="00653F66">
        <w:rPr>
          <w:rFonts w:ascii="Times New Roman" w:hAnsi="Times New Roman" w:cs="Times New Roman"/>
          <w:noProof/>
          <w:color w:val="000000"/>
          <w:szCs w:val="20"/>
        </w:rPr>
        <w:t>Наконец, для успешной реализации маркетинговые стратегии должны соответствовать общей культуре компании. Культура компании</w:t>
      </w:r>
      <w:r w:rsidR="000F3BE3" w:rsidRPr="00653F66">
        <w:rPr>
          <w:rFonts w:ascii="Times New Roman" w:hAnsi="Times New Roman" w:cs="Times New Roman"/>
          <w:noProof/>
          <w:color w:val="000000"/>
          <w:szCs w:val="20"/>
        </w:rPr>
        <w:t xml:space="preserve"> </w:t>
      </w:r>
      <w:r w:rsidRPr="00653F66">
        <w:rPr>
          <w:rFonts w:ascii="Times New Roman" w:hAnsi="Times New Roman" w:cs="Times New Roman"/>
          <w:noProof/>
          <w:color w:val="000000"/>
          <w:szCs w:val="20"/>
        </w:rPr>
        <w:t>– это система ценностей и убеждений, разделяемая сотрудниками организации, коллективное сознание и менталитет компании. Маркетинговые стратегии, не соответствующие культуре компании, трудно реализовывать. Поскольку культуру компании изменить трудно, компании обычно предпочитают разрабатывать стратегии, которые соответствуют их нынешнему уровню культуры, а не пытаются каждый раз менять свой стиль и культуру, подгоняя их под новые стратегии.</w:t>
      </w:r>
    </w:p>
    <w:p w:rsidR="00AA3BA9" w:rsidRPr="00653F66" w:rsidRDefault="00AA3BA9" w:rsidP="00380320">
      <w:pPr>
        <w:widowControl w:val="0"/>
        <w:spacing w:line="360" w:lineRule="auto"/>
        <w:ind w:firstLine="709"/>
        <w:jc w:val="both"/>
        <w:rPr>
          <w:rFonts w:ascii="Times New Roman" w:hAnsi="Times New Roman" w:cs="Times New Roman"/>
          <w:noProof/>
          <w:color w:val="000000"/>
          <w:szCs w:val="20"/>
        </w:rPr>
      </w:pPr>
      <w:r w:rsidRPr="00653F66">
        <w:rPr>
          <w:rFonts w:ascii="Times New Roman" w:hAnsi="Times New Roman" w:cs="Times New Roman"/>
          <w:noProof/>
          <w:color w:val="000000"/>
          <w:szCs w:val="20"/>
        </w:rPr>
        <w:t>В целом успешная реализация маркетинга зависит от того, насколько хорошо компания использует совокупность всех пяти элементов</w:t>
      </w:r>
      <w:r w:rsidR="000F3BE3" w:rsidRPr="00653F66">
        <w:rPr>
          <w:rFonts w:ascii="Times New Roman" w:hAnsi="Times New Roman" w:cs="Times New Roman"/>
          <w:noProof/>
          <w:color w:val="000000"/>
          <w:szCs w:val="20"/>
        </w:rPr>
        <w:t xml:space="preserve"> </w:t>
      </w:r>
      <w:r w:rsidRPr="00653F66">
        <w:rPr>
          <w:rFonts w:ascii="Times New Roman" w:hAnsi="Times New Roman" w:cs="Times New Roman"/>
          <w:noProof/>
          <w:color w:val="000000"/>
          <w:szCs w:val="20"/>
        </w:rPr>
        <w:t>– программы действий, организационной структуры, системы принятия решений и поощрения, человеческих ресурсов и культуры компании</w:t>
      </w:r>
      <w:r w:rsidR="000F3BE3" w:rsidRPr="00653F66">
        <w:rPr>
          <w:rFonts w:ascii="Times New Roman" w:hAnsi="Times New Roman" w:cs="Times New Roman"/>
          <w:noProof/>
          <w:color w:val="000000"/>
          <w:szCs w:val="20"/>
        </w:rPr>
        <w:t xml:space="preserve"> </w:t>
      </w:r>
      <w:r w:rsidRPr="00653F66">
        <w:rPr>
          <w:rFonts w:ascii="Times New Roman" w:hAnsi="Times New Roman" w:cs="Times New Roman"/>
          <w:noProof/>
          <w:color w:val="000000"/>
          <w:szCs w:val="20"/>
        </w:rPr>
        <w:t>– в рамках единой программы, поддерживающей ее стратегию.</w:t>
      </w:r>
    </w:p>
    <w:p w:rsidR="00AA3BA9" w:rsidRPr="00653F66" w:rsidRDefault="002F7314" w:rsidP="00380320">
      <w:pPr>
        <w:widowControl w:val="0"/>
        <w:spacing w:line="360" w:lineRule="auto"/>
        <w:ind w:firstLine="709"/>
        <w:jc w:val="both"/>
        <w:rPr>
          <w:rFonts w:ascii="Times New Roman" w:hAnsi="Times New Roman" w:cs="Times New Roman"/>
          <w:noProof/>
          <w:color w:val="000000"/>
          <w:szCs w:val="20"/>
        </w:rPr>
      </w:pPr>
      <w:r w:rsidRPr="00653F66">
        <w:rPr>
          <w:rFonts w:ascii="Times New Roman" w:hAnsi="Times New Roman" w:cs="Times New Roman"/>
          <w:noProof/>
          <w:color w:val="000000"/>
          <w:szCs w:val="20"/>
        </w:rPr>
        <w:t>В. Хруцкий [1</w:t>
      </w:r>
      <w:r w:rsidR="000F3BE3" w:rsidRPr="00653F66">
        <w:rPr>
          <w:rFonts w:ascii="Times New Roman" w:hAnsi="Times New Roman" w:cs="Times New Roman"/>
          <w:noProof/>
          <w:color w:val="000000"/>
          <w:szCs w:val="20"/>
        </w:rPr>
        <w:t>7</w:t>
      </w:r>
      <w:r w:rsidRPr="00653F66">
        <w:rPr>
          <w:rFonts w:ascii="Times New Roman" w:hAnsi="Times New Roman" w:cs="Times New Roman"/>
          <w:noProof/>
          <w:color w:val="000000"/>
          <w:szCs w:val="20"/>
        </w:rPr>
        <w:t>, стр. 444-445]</w:t>
      </w:r>
      <w:r w:rsidR="00AA3BA9" w:rsidRPr="00653F66">
        <w:rPr>
          <w:rFonts w:ascii="Times New Roman" w:hAnsi="Times New Roman" w:cs="Times New Roman"/>
          <w:noProof/>
          <w:color w:val="000000"/>
          <w:szCs w:val="20"/>
        </w:rPr>
        <w:t xml:space="preserve"> считает, что при разработке планов маркетинга на наших предприятиях возникают следующие основные проблемы:</w:t>
      </w:r>
    </w:p>
    <w:p w:rsidR="00380320" w:rsidRPr="00653F66" w:rsidRDefault="00AA3BA9" w:rsidP="00380320">
      <w:pPr>
        <w:widowControl w:val="0"/>
        <w:numPr>
          <w:ilvl w:val="0"/>
          <w:numId w:val="32"/>
        </w:numPr>
        <w:tabs>
          <w:tab w:val="clear" w:pos="360"/>
          <w:tab w:val="num" w:pos="1080"/>
        </w:tabs>
        <w:spacing w:line="360" w:lineRule="auto"/>
        <w:ind w:left="0" w:firstLine="709"/>
        <w:jc w:val="both"/>
        <w:rPr>
          <w:rFonts w:ascii="Times New Roman" w:hAnsi="Times New Roman" w:cs="Times New Roman"/>
          <w:b/>
          <w:bCs/>
          <w:noProof/>
          <w:color w:val="000000"/>
          <w:szCs w:val="20"/>
        </w:rPr>
      </w:pPr>
      <w:r w:rsidRPr="00653F66">
        <w:rPr>
          <w:rFonts w:ascii="Times New Roman" w:hAnsi="Times New Roman" w:cs="Times New Roman"/>
          <w:noProof/>
          <w:color w:val="000000"/>
          <w:szCs w:val="20"/>
        </w:rPr>
        <w:t>Отсутствие достаточного количества данных для проведения маркетинговых исследований.</w:t>
      </w:r>
    </w:p>
    <w:p w:rsidR="00AA3BA9" w:rsidRPr="00653F66" w:rsidRDefault="00AA3BA9" w:rsidP="00380320">
      <w:pPr>
        <w:widowControl w:val="0"/>
        <w:spacing w:line="360" w:lineRule="auto"/>
        <w:ind w:firstLine="709"/>
        <w:jc w:val="both"/>
        <w:rPr>
          <w:rFonts w:ascii="Times New Roman" w:hAnsi="Times New Roman" w:cs="Times New Roman"/>
          <w:noProof/>
          <w:color w:val="000000"/>
          <w:szCs w:val="20"/>
        </w:rPr>
      </w:pPr>
      <w:r w:rsidRPr="00653F66">
        <w:rPr>
          <w:rFonts w:ascii="Times New Roman" w:hAnsi="Times New Roman" w:cs="Times New Roman"/>
          <w:noProof/>
          <w:color w:val="000000"/>
          <w:szCs w:val="20"/>
        </w:rPr>
        <w:t>К факторам, ограничивающим использование планирования в отечественных условиях, относится чрезмерно высокая степень неопределенности на российском рынке, обусловленная продолжающимися глобальными изменениями во всех сферах общественной жизни: экономической, политической, социальной, духовной и пр. (непредсказуемость таких изменений снижает масштабы и горизонты планирования).</w:t>
      </w:r>
    </w:p>
    <w:p w:rsidR="00AA3BA9" w:rsidRPr="00653F66" w:rsidRDefault="00AA3BA9" w:rsidP="00380320">
      <w:pPr>
        <w:widowControl w:val="0"/>
        <w:numPr>
          <w:ilvl w:val="0"/>
          <w:numId w:val="32"/>
        </w:numPr>
        <w:tabs>
          <w:tab w:val="clear" w:pos="360"/>
          <w:tab w:val="num" w:pos="1080"/>
        </w:tabs>
        <w:spacing w:line="360" w:lineRule="auto"/>
        <w:ind w:left="0" w:firstLine="709"/>
        <w:jc w:val="both"/>
        <w:rPr>
          <w:rFonts w:ascii="Times New Roman" w:hAnsi="Times New Roman" w:cs="Times New Roman"/>
          <w:b/>
          <w:bCs/>
          <w:noProof/>
          <w:color w:val="000000"/>
          <w:szCs w:val="20"/>
        </w:rPr>
      </w:pPr>
      <w:r w:rsidRPr="00653F66">
        <w:rPr>
          <w:rFonts w:ascii="Times New Roman" w:hAnsi="Times New Roman" w:cs="Times New Roman"/>
          <w:noProof/>
          <w:color w:val="000000"/>
          <w:szCs w:val="20"/>
        </w:rPr>
        <w:t>Отсутствие должной поддержки со стороны высшего руководства.</w:t>
      </w:r>
    </w:p>
    <w:p w:rsidR="00AA3BA9" w:rsidRPr="00653F66" w:rsidRDefault="00AA3BA9" w:rsidP="00380320">
      <w:pPr>
        <w:widowControl w:val="0"/>
        <w:spacing w:line="360" w:lineRule="auto"/>
        <w:ind w:firstLine="709"/>
        <w:jc w:val="both"/>
        <w:rPr>
          <w:rFonts w:ascii="Times New Roman" w:hAnsi="Times New Roman" w:cs="Times New Roman"/>
          <w:noProof/>
          <w:color w:val="000000"/>
          <w:szCs w:val="20"/>
        </w:rPr>
      </w:pPr>
      <w:r w:rsidRPr="00653F66">
        <w:rPr>
          <w:rFonts w:ascii="Times New Roman" w:hAnsi="Times New Roman" w:cs="Times New Roman"/>
          <w:noProof/>
          <w:color w:val="000000"/>
          <w:szCs w:val="20"/>
        </w:rPr>
        <w:t>Только когда высшее руководство предприятия понимает важность исследования рынка и необходимость разработки маркетингового плана, можно заставить все соответствующие службы предприятия участвовать в подготовке и реализации плана маркетинга.</w:t>
      </w:r>
    </w:p>
    <w:p w:rsidR="00AA3BA9" w:rsidRPr="00653F66" w:rsidRDefault="00AA3BA9" w:rsidP="00380320">
      <w:pPr>
        <w:widowControl w:val="0"/>
        <w:numPr>
          <w:ilvl w:val="0"/>
          <w:numId w:val="32"/>
        </w:numPr>
        <w:tabs>
          <w:tab w:val="clear" w:pos="360"/>
          <w:tab w:val="left" w:pos="1080"/>
        </w:tabs>
        <w:spacing w:line="360" w:lineRule="auto"/>
        <w:ind w:left="0" w:firstLine="709"/>
        <w:jc w:val="both"/>
        <w:rPr>
          <w:rFonts w:ascii="Times New Roman" w:hAnsi="Times New Roman" w:cs="Times New Roman"/>
          <w:b/>
          <w:bCs/>
          <w:noProof/>
          <w:color w:val="000000"/>
          <w:szCs w:val="20"/>
        </w:rPr>
      </w:pPr>
      <w:r w:rsidRPr="00653F66">
        <w:rPr>
          <w:rFonts w:ascii="Times New Roman" w:hAnsi="Times New Roman" w:cs="Times New Roman"/>
          <w:noProof/>
          <w:color w:val="000000"/>
          <w:szCs w:val="20"/>
        </w:rPr>
        <w:t>Недостаточная подготовленность специалистов службы маркетинга и особенно других структурных подразделений предприятия.</w:t>
      </w:r>
    </w:p>
    <w:p w:rsidR="00AA3BA9" w:rsidRPr="00653F66" w:rsidRDefault="00AA3BA9" w:rsidP="00380320">
      <w:pPr>
        <w:widowControl w:val="0"/>
        <w:spacing w:line="360" w:lineRule="auto"/>
        <w:ind w:firstLine="709"/>
        <w:jc w:val="both"/>
        <w:rPr>
          <w:rFonts w:ascii="Times New Roman" w:hAnsi="Times New Roman" w:cs="Times New Roman"/>
          <w:noProof/>
          <w:color w:val="000000"/>
          <w:szCs w:val="20"/>
        </w:rPr>
      </w:pPr>
      <w:r w:rsidRPr="00653F66">
        <w:rPr>
          <w:rFonts w:ascii="Times New Roman" w:hAnsi="Times New Roman" w:cs="Times New Roman"/>
          <w:noProof/>
          <w:color w:val="000000"/>
          <w:szCs w:val="20"/>
        </w:rPr>
        <w:t>Недостаточная подготовленность соответствующих специалистов мешает не только собрать нужные данные, но и систематизировать ту маркетинговую информацию, которой уже располагают многие подразделения предприятия, предоставить ее в том виде, который позволяет действительно разработать систему мероприятий в этой области. Очень важно поэтому, чтобы у предприятия была прочная методологическая основа для проведения исследования рынка.</w:t>
      </w:r>
    </w:p>
    <w:p w:rsidR="00AA3BA9" w:rsidRPr="00653F66" w:rsidRDefault="00AA3BA9" w:rsidP="00380320">
      <w:pPr>
        <w:widowControl w:val="0"/>
        <w:numPr>
          <w:ilvl w:val="0"/>
          <w:numId w:val="32"/>
        </w:numPr>
        <w:tabs>
          <w:tab w:val="clear" w:pos="360"/>
          <w:tab w:val="num" w:pos="1080"/>
        </w:tabs>
        <w:spacing w:line="360" w:lineRule="auto"/>
        <w:ind w:left="0" w:firstLine="709"/>
        <w:jc w:val="both"/>
        <w:rPr>
          <w:rFonts w:ascii="Times New Roman" w:hAnsi="Times New Roman" w:cs="Times New Roman"/>
          <w:b/>
          <w:bCs/>
          <w:noProof/>
          <w:color w:val="000000"/>
          <w:szCs w:val="20"/>
        </w:rPr>
      </w:pPr>
      <w:r w:rsidRPr="00653F66">
        <w:rPr>
          <w:rFonts w:ascii="Times New Roman" w:hAnsi="Times New Roman" w:cs="Times New Roman"/>
          <w:noProof/>
          <w:color w:val="000000"/>
          <w:szCs w:val="20"/>
        </w:rPr>
        <w:t>Функции сбыта и исследования рынка не разделены.</w:t>
      </w:r>
    </w:p>
    <w:p w:rsidR="00AA3BA9" w:rsidRPr="00653F66" w:rsidRDefault="00AA3BA9" w:rsidP="00380320">
      <w:pPr>
        <w:widowControl w:val="0"/>
        <w:spacing w:line="360" w:lineRule="auto"/>
        <w:ind w:firstLine="709"/>
        <w:jc w:val="both"/>
        <w:rPr>
          <w:rFonts w:ascii="Times New Roman" w:hAnsi="Times New Roman" w:cs="Times New Roman"/>
          <w:noProof/>
          <w:color w:val="000000"/>
          <w:szCs w:val="20"/>
        </w:rPr>
      </w:pPr>
      <w:r w:rsidRPr="00653F66">
        <w:rPr>
          <w:rFonts w:ascii="Times New Roman" w:hAnsi="Times New Roman" w:cs="Times New Roman"/>
          <w:noProof/>
          <w:color w:val="000000"/>
          <w:szCs w:val="20"/>
        </w:rPr>
        <w:t>Очень часто служба исследования рынка предприятия находится в составе отдела сбыта. Недостаточный статус службы исследования рынка приводит к тому, что у нее нет возможности</w:t>
      </w:r>
      <w:r w:rsidR="00A91683" w:rsidRPr="00653F66">
        <w:rPr>
          <w:rFonts w:ascii="Times New Roman" w:hAnsi="Times New Roman" w:cs="Times New Roman"/>
          <w:noProof/>
          <w:color w:val="000000"/>
          <w:szCs w:val="20"/>
        </w:rPr>
        <w:t xml:space="preserve"> осуществлять функции контроля </w:t>
      </w:r>
      <w:r w:rsidRPr="00653F66">
        <w:rPr>
          <w:rFonts w:ascii="Times New Roman" w:hAnsi="Times New Roman" w:cs="Times New Roman"/>
          <w:noProof/>
          <w:color w:val="000000"/>
          <w:szCs w:val="20"/>
        </w:rPr>
        <w:t xml:space="preserve">и оценки исполнения мероприятий плана маркетинга. </w:t>
      </w:r>
    </w:p>
    <w:p w:rsidR="00A91683" w:rsidRPr="00653F66" w:rsidRDefault="00050741" w:rsidP="00380320">
      <w:pPr>
        <w:widowControl w:val="0"/>
        <w:spacing w:line="360" w:lineRule="auto"/>
        <w:ind w:firstLine="709"/>
        <w:jc w:val="both"/>
        <w:outlineLvl w:val="0"/>
        <w:rPr>
          <w:rFonts w:ascii="Times New Roman" w:hAnsi="Times New Roman" w:cs="Times New Roman"/>
          <w:b/>
          <w:noProof/>
          <w:color w:val="000000"/>
          <w:szCs w:val="20"/>
        </w:rPr>
      </w:pPr>
      <w:bookmarkStart w:id="5" w:name="_Toc74405185"/>
      <w:r w:rsidRPr="00653F66">
        <w:rPr>
          <w:rFonts w:ascii="Times New Roman" w:hAnsi="Times New Roman" w:cs="Times New Roman"/>
          <w:b/>
          <w:noProof/>
          <w:color w:val="000000"/>
          <w:szCs w:val="20"/>
        </w:rPr>
        <w:br w:type="page"/>
      </w:r>
      <w:r w:rsidR="00A91683" w:rsidRPr="00653F66">
        <w:rPr>
          <w:rFonts w:ascii="Times New Roman" w:hAnsi="Times New Roman" w:cs="Times New Roman"/>
          <w:b/>
          <w:noProof/>
          <w:color w:val="000000"/>
          <w:szCs w:val="20"/>
        </w:rPr>
        <w:t xml:space="preserve">2. </w:t>
      </w:r>
      <w:r w:rsidRPr="00653F66">
        <w:rPr>
          <w:rFonts w:ascii="Times New Roman" w:hAnsi="Times New Roman" w:cs="Times New Roman"/>
          <w:b/>
          <w:noProof/>
          <w:color w:val="000000"/>
          <w:szCs w:val="20"/>
        </w:rPr>
        <w:t>Анализ маркетинговой деятельности строительного предприятия</w:t>
      </w:r>
      <w:bookmarkEnd w:id="5"/>
    </w:p>
    <w:p w:rsidR="00050741" w:rsidRPr="00653F66" w:rsidRDefault="00050741" w:rsidP="00380320">
      <w:pPr>
        <w:widowControl w:val="0"/>
        <w:spacing w:line="360" w:lineRule="auto"/>
        <w:ind w:firstLine="709"/>
        <w:jc w:val="both"/>
        <w:outlineLvl w:val="0"/>
        <w:rPr>
          <w:rFonts w:ascii="Times New Roman" w:hAnsi="Times New Roman" w:cs="Times New Roman"/>
          <w:b/>
          <w:noProof/>
          <w:color w:val="000000"/>
          <w:szCs w:val="20"/>
        </w:rPr>
      </w:pPr>
    </w:p>
    <w:p w:rsidR="0004257B" w:rsidRPr="00653F66" w:rsidRDefault="0004257B" w:rsidP="00380320">
      <w:pPr>
        <w:widowControl w:val="0"/>
        <w:spacing w:line="360" w:lineRule="auto"/>
        <w:ind w:firstLine="709"/>
        <w:jc w:val="both"/>
        <w:outlineLvl w:val="1"/>
        <w:rPr>
          <w:rFonts w:ascii="Times New Roman" w:hAnsi="Times New Roman" w:cs="Times New Roman"/>
          <w:b/>
          <w:noProof/>
          <w:color w:val="000000"/>
          <w:szCs w:val="20"/>
        </w:rPr>
      </w:pPr>
      <w:bookmarkStart w:id="6" w:name="_Toc74405186"/>
      <w:r w:rsidRPr="00653F66">
        <w:rPr>
          <w:rFonts w:ascii="Times New Roman" w:hAnsi="Times New Roman" w:cs="Times New Roman"/>
          <w:b/>
          <w:noProof/>
          <w:color w:val="000000"/>
          <w:szCs w:val="20"/>
        </w:rPr>
        <w:t>2.1 Анализ сбытовой деятельности</w:t>
      </w:r>
      <w:bookmarkEnd w:id="6"/>
    </w:p>
    <w:p w:rsidR="003C2ACE" w:rsidRPr="00653F66" w:rsidRDefault="003C2ACE" w:rsidP="00380320">
      <w:pPr>
        <w:widowControl w:val="0"/>
        <w:spacing w:line="360" w:lineRule="auto"/>
        <w:ind w:firstLine="709"/>
        <w:jc w:val="both"/>
        <w:rPr>
          <w:rFonts w:ascii="Times New Roman" w:hAnsi="Times New Roman" w:cs="Times New Roman"/>
          <w:noProof/>
          <w:color w:val="000000"/>
          <w:szCs w:val="20"/>
        </w:rPr>
      </w:pPr>
    </w:p>
    <w:p w:rsidR="0004257B" w:rsidRPr="00653F66" w:rsidRDefault="003C2ACE" w:rsidP="00380320">
      <w:pPr>
        <w:widowControl w:val="0"/>
        <w:spacing w:line="360" w:lineRule="auto"/>
        <w:ind w:firstLine="709"/>
        <w:jc w:val="both"/>
        <w:rPr>
          <w:rFonts w:ascii="Times New Roman" w:hAnsi="Times New Roman" w:cs="Times New Roman"/>
          <w:noProof/>
          <w:color w:val="000000"/>
          <w:szCs w:val="20"/>
        </w:rPr>
      </w:pPr>
      <w:r w:rsidRPr="00653F66">
        <w:rPr>
          <w:rFonts w:ascii="Times New Roman" w:hAnsi="Times New Roman" w:cs="Times New Roman"/>
          <w:noProof/>
          <w:color w:val="000000"/>
          <w:szCs w:val="20"/>
        </w:rPr>
        <w:t>Предприятие ООО «Ремстройбыт» (г. Донецк, Ростовская область)</w:t>
      </w:r>
      <w:r w:rsidR="00E32E9D" w:rsidRPr="00653F66">
        <w:rPr>
          <w:rFonts w:ascii="Times New Roman" w:hAnsi="Times New Roman" w:cs="Times New Roman"/>
          <w:noProof/>
          <w:color w:val="000000"/>
          <w:szCs w:val="20"/>
        </w:rPr>
        <w:t xml:space="preserve"> </w:t>
      </w:r>
      <w:r w:rsidRPr="00653F66">
        <w:rPr>
          <w:rFonts w:ascii="Times New Roman" w:hAnsi="Times New Roman" w:cs="Times New Roman"/>
          <w:noProof/>
          <w:color w:val="000000"/>
          <w:szCs w:val="20"/>
        </w:rPr>
        <w:t xml:space="preserve">основано в 1994 году. </w:t>
      </w:r>
      <w:r w:rsidR="002E0AA2" w:rsidRPr="00653F66">
        <w:rPr>
          <w:rFonts w:ascii="Times New Roman" w:hAnsi="Times New Roman" w:cs="Times New Roman"/>
          <w:noProof/>
          <w:color w:val="000000"/>
          <w:szCs w:val="20"/>
        </w:rPr>
        <w:t>В настоящий момент</w:t>
      </w:r>
      <w:r w:rsidR="00A03C76" w:rsidRPr="00653F66">
        <w:rPr>
          <w:rFonts w:ascii="Times New Roman" w:hAnsi="Times New Roman" w:cs="Times New Roman"/>
          <w:noProof/>
          <w:color w:val="000000"/>
          <w:szCs w:val="20"/>
        </w:rPr>
        <w:t xml:space="preserve"> фирма является ведущей фирмой города Донецка</w:t>
      </w:r>
      <w:r w:rsidR="00D3701F" w:rsidRPr="00653F66">
        <w:rPr>
          <w:rFonts w:ascii="Times New Roman" w:hAnsi="Times New Roman" w:cs="Times New Roman"/>
          <w:noProof/>
          <w:color w:val="000000"/>
          <w:szCs w:val="20"/>
        </w:rPr>
        <w:t xml:space="preserve"> в области строительных и ремонтно-строительных работ. ООО «Ремстройбыт» </w:t>
      </w:r>
      <w:r w:rsidR="00E32E9D" w:rsidRPr="00653F66">
        <w:rPr>
          <w:rFonts w:ascii="Times New Roman" w:hAnsi="Times New Roman" w:cs="Times New Roman"/>
          <w:noProof/>
          <w:color w:val="000000"/>
          <w:szCs w:val="20"/>
        </w:rPr>
        <w:t xml:space="preserve">(далее </w:t>
      </w:r>
      <w:r w:rsidR="00C32CEA" w:rsidRPr="00653F66">
        <w:rPr>
          <w:rFonts w:ascii="Times New Roman" w:hAnsi="Times New Roman" w:cs="Times New Roman"/>
          <w:noProof/>
          <w:color w:val="000000"/>
          <w:szCs w:val="20"/>
        </w:rPr>
        <w:t>«</w:t>
      </w:r>
      <w:r w:rsidR="00E32E9D" w:rsidRPr="00653F66">
        <w:rPr>
          <w:rFonts w:ascii="Times New Roman" w:hAnsi="Times New Roman" w:cs="Times New Roman"/>
          <w:noProof/>
          <w:color w:val="000000"/>
          <w:szCs w:val="20"/>
        </w:rPr>
        <w:t>Ремстройбыт</w:t>
      </w:r>
      <w:r w:rsidR="00C32CEA" w:rsidRPr="00653F66">
        <w:rPr>
          <w:rFonts w:ascii="Times New Roman" w:hAnsi="Times New Roman" w:cs="Times New Roman"/>
          <w:noProof/>
          <w:color w:val="000000"/>
          <w:szCs w:val="20"/>
        </w:rPr>
        <w:t>»</w:t>
      </w:r>
      <w:r w:rsidR="00E32E9D" w:rsidRPr="00653F66">
        <w:rPr>
          <w:rFonts w:ascii="Times New Roman" w:hAnsi="Times New Roman" w:cs="Times New Roman"/>
          <w:noProof/>
          <w:color w:val="000000"/>
          <w:szCs w:val="20"/>
        </w:rPr>
        <w:t>) осуществляет следующие виды строительных работ:</w:t>
      </w:r>
    </w:p>
    <w:p w:rsidR="00E32E9D" w:rsidRPr="00653F66" w:rsidRDefault="00E32E9D" w:rsidP="00380320">
      <w:pPr>
        <w:widowControl w:val="0"/>
        <w:numPr>
          <w:ilvl w:val="0"/>
          <w:numId w:val="35"/>
        </w:numPr>
        <w:tabs>
          <w:tab w:val="clear" w:pos="1287"/>
          <w:tab w:val="num"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Монтаж метал</w:t>
      </w:r>
      <w:r w:rsidR="001138B7" w:rsidRPr="00653F66">
        <w:rPr>
          <w:rFonts w:ascii="Times New Roman" w:hAnsi="Times New Roman" w:cs="Times New Roman"/>
          <w:noProof/>
          <w:color w:val="000000"/>
        </w:rPr>
        <w:t>лических конструкций и арматуры.</w:t>
      </w:r>
    </w:p>
    <w:p w:rsidR="00E32E9D" w:rsidRPr="00653F66" w:rsidRDefault="00E32E9D" w:rsidP="00380320">
      <w:pPr>
        <w:widowControl w:val="0"/>
        <w:numPr>
          <w:ilvl w:val="0"/>
          <w:numId w:val="35"/>
        </w:numPr>
        <w:tabs>
          <w:tab w:val="clear" w:pos="1287"/>
          <w:tab w:val="num"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Устройство ко</w:t>
      </w:r>
      <w:r w:rsidR="001138B7" w:rsidRPr="00653F66">
        <w:rPr>
          <w:rFonts w:ascii="Times New Roman" w:hAnsi="Times New Roman" w:cs="Times New Roman"/>
          <w:noProof/>
          <w:color w:val="000000"/>
        </w:rPr>
        <w:t>нструкций из монолитного бетона.</w:t>
      </w:r>
    </w:p>
    <w:p w:rsidR="00E32E9D" w:rsidRPr="00653F66" w:rsidRDefault="00E32E9D" w:rsidP="00380320">
      <w:pPr>
        <w:widowControl w:val="0"/>
        <w:numPr>
          <w:ilvl w:val="0"/>
          <w:numId w:val="35"/>
        </w:numPr>
        <w:tabs>
          <w:tab w:val="clear" w:pos="1287"/>
          <w:tab w:val="num"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Устройство железобетон</w:t>
      </w:r>
      <w:r w:rsidR="001138B7" w:rsidRPr="00653F66">
        <w:rPr>
          <w:rFonts w:ascii="Times New Roman" w:hAnsi="Times New Roman" w:cs="Times New Roman"/>
          <w:noProof/>
          <w:color w:val="000000"/>
        </w:rPr>
        <w:t>ных конструкций.</w:t>
      </w:r>
    </w:p>
    <w:p w:rsidR="00E32E9D" w:rsidRPr="00653F66" w:rsidRDefault="001138B7" w:rsidP="00380320">
      <w:pPr>
        <w:widowControl w:val="0"/>
        <w:numPr>
          <w:ilvl w:val="0"/>
          <w:numId w:val="35"/>
        </w:numPr>
        <w:tabs>
          <w:tab w:val="clear" w:pos="1287"/>
          <w:tab w:val="num"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Свайные работы.</w:t>
      </w:r>
    </w:p>
    <w:p w:rsidR="00E32E9D" w:rsidRPr="00653F66" w:rsidRDefault="00E32E9D" w:rsidP="00380320">
      <w:pPr>
        <w:widowControl w:val="0"/>
        <w:numPr>
          <w:ilvl w:val="0"/>
          <w:numId w:val="35"/>
        </w:numPr>
        <w:tabs>
          <w:tab w:val="clear" w:pos="1287"/>
          <w:tab w:val="num"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Монт</w:t>
      </w:r>
      <w:r w:rsidR="001138B7" w:rsidRPr="00653F66">
        <w:rPr>
          <w:rFonts w:ascii="Times New Roman" w:hAnsi="Times New Roman" w:cs="Times New Roman"/>
          <w:noProof/>
          <w:color w:val="000000"/>
        </w:rPr>
        <w:t>аж сборных бетонных конструкций.</w:t>
      </w:r>
    </w:p>
    <w:p w:rsidR="00E32E9D" w:rsidRPr="00653F66" w:rsidRDefault="00E32E9D" w:rsidP="00380320">
      <w:pPr>
        <w:widowControl w:val="0"/>
        <w:numPr>
          <w:ilvl w:val="0"/>
          <w:numId w:val="35"/>
        </w:numPr>
        <w:tabs>
          <w:tab w:val="clear" w:pos="1287"/>
          <w:tab w:val="num"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Монтаж сбо</w:t>
      </w:r>
      <w:r w:rsidR="001138B7" w:rsidRPr="00653F66">
        <w:rPr>
          <w:rFonts w:ascii="Times New Roman" w:hAnsi="Times New Roman" w:cs="Times New Roman"/>
          <w:noProof/>
          <w:color w:val="000000"/>
        </w:rPr>
        <w:t>рных железобетонных конструкций.</w:t>
      </w:r>
    </w:p>
    <w:p w:rsidR="00E32E9D" w:rsidRPr="00653F66" w:rsidRDefault="00E32E9D" w:rsidP="00380320">
      <w:pPr>
        <w:widowControl w:val="0"/>
        <w:numPr>
          <w:ilvl w:val="0"/>
          <w:numId w:val="35"/>
        </w:numPr>
        <w:tabs>
          <w:tab w:val="clear" w:pos="1287"/>
          <w:tab w:val="num"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К</w:t>
      </w:r>
      <w:r w:rsidR="001138B7" w:rsidRPr="00653F66">
        <w:rPr>
          <w:rFonts w:ascii="Times New Roman" w:hAnsi="Times New Roman" w:cs="Times New Roman"/>
          <w:noProof/>
          <w:color w:val="000000"/>
        </w:rPr>
        <w:t>ладка из камня, кирпича, блоков.</w:t>
      </w:r>
    </w:p>
    <w:p w:rsidR="00E32E9D" w:rsidRPr="00653F66" w:rsidRDefault="00E32E9D" w:rsidP="00380320">
      <w:pPr>
        <w:widowControl w:val="0"/>
        <w:numPr>
          <w:ilvl w:val="0"/>
          <w:numId w:val="35"/>
        </w:numPr>
        <w:tabs>
          <w:tab w:val="clear" w:pos="1287"/>
          <w:tab w:val="num"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Установка асбоцементных, гипсобетонных, арболитовых легкобетонных по</w:t>
      </w:r>
      <w:r w:rsidR="001138B7" w:rsidRPr="00653F66">
        <w:rPr>
          <w:rFonts w:ascii="Times New Roman" w:hAnsi="Times New Roman" w:cs="Times New Roman"/>
          <w:noProof/>
          <w:color w:val="000000"/>
        </w:rPr>
        <w:t>лимерных изделий.</w:t>
      </w:r>
    </w:p>
    <w:p w:rsidR="00E32E9D" w:rsidRPr="00653F66" w:rsidRDefault="00E32E9D" w:rsidP="00380320">
      <w:pPr>
        <w:widowControl w:val="0"/>
        <w:numPr>
          <w:ilvl w:val="0"/>
          <w:numId w:val="35"/>
        </w:numPr>
        <w:tabs>
          <w:tab w:val="clear" w:pos="1287"/>
          <w:tab w:val="num"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 xml:space="preserve">Устройство оснований и </w:t>
      </w:r>
      <w:r w:rsidR="001138B7" w:rsidRPr="00653F66">
        <w:rPr>
          <w:rFonts w:ascii="Times New Roman" w:hAnsi="Times New Roman" w:cs="Times New Roman"/>
          <w:noProof/>
          <w:color w:val="000000"/>
        </w:rPr>
        <w:t>фундаментов.</w:t>
      </w:r>
    </w:p>
    <w:p w:rsidR="00E32E9D" w:rsidRPr="00653F66" w:rsidRDefault="00E32E9D" w:rsidP="00380320">
      <w:pPr>
        <w:widowControl w:val="0"/>
        <w:numPr>
          <w:ilvl w:val="0"/>
          <w:numId w:val="35"/>
        </w:numPr>
        <w:tabs>
          <w:tab w:val="clear" w:pos="1287"/>
          <w:tab w:val="num"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Выполнение функций генерального подрядчика.</w:t>
      </w:r>
    </w:p>
    <w:p w:rsidR="00E32E9D" w:rsidRPr="00653F66" w:rsidRDefault="00E32E9D" w:rsidP="00380320">
      <w:pPr>
        <w:widowControl w:val="0"/>
        <w:numPr>
          <w:ilvl w:val="0"/>
          <w:numId w:val="35"/>
        </w:numPr>
        <w:tabs>
          <w:tab w:val="clear" w:pos="1287"/>
          <w:tab w:val="num"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Выполнение строительно-монтажных работ для зданий и сооружений I и II уровня ответственности.</w:t>
      </w:r>
    </w:p>
    <w:p w:rsidR="00E32E9D" w:rsidRPr="00653F66" w:rsidRDefault="00E32E9D" w:rsidP="00380320">
      <w:pPr>
        <w:widowControl w:val="0"/>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1. Подготовка строительной площадки.</w:t>
      </w:r>
    </w:p>
    <w:p w:rsidR="00380320" w:rsidRPr="00653F66" w:rsidRDefault="00E32E9D" w:rsidP="00380320">
      <w:pPr>
        <w:widowControl w:val="0"/>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2. Земляные работы:</w:t>
      </w:r>
    </w:p>
    <w:p w:rsidR="00380320" w:rsidRPr="00653F66" w:rsidRDefault="00E32E9D" w:rsidP="00380320">
      <w:pPr>
        <w:widowControl w:val="0"/>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 планировка площадей;</w:t>
      </w:r>
    </w:p>
    <w:p w:rsidR="00380320" w:rsidRPr="00653F66" w:rsidRDefault="00E32E9D" w:rsidP="00380320">
      <w:pPr>
        <w:widowControl w:val="0"/>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 разработка грунтов;</w:t>
      </w:r>
    </w:p>
    <w:p w:rsidR="00380320" w:rsidRPr="00653F66" w:rsidRDefault="00E32E9D" w:rsidP="00380320">
      <w:pPr>
        <w:widowControl w:val="0"/>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 укрепление и уплотнение грунтов;</w:t>
      </w:r>
    </w:p>
    <w:p w:rsidR="00E32E9D" w:rsidRPr="00653F66" w:rsidRDefault="00E32E9D" w:rsidP="00380320">
      <w:pPr>
        <w:widowControl w:val="0"/>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 устройство дренажей, конструкций из камня.</w:t>
      </w:r>
    </w:p>
    <w:p w:rsidR="00380320" w:rsidRPr="00653F66" w:rsidRDefault="00E32E9D" w:rsidP="00380320">
      <w:pPr>
        <w:widowControl w:val="0"/>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3. Специальные работы в грунтах:</w:t>
      </w:r>
    </w:p>
    <w:p w:rsidR="00380320" w:rsidRPr="00653F66" w:rsidRDefault="00E32E9D" w:rsidP="00380320">
      <w:pPr>
        <w:widowControl w:val="0"/>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 подводно-технические работы (подводное бетонирование);</w:t>
      </w:r>
    </w:p>
    <w:p w:rsidR="00380320" w:rsidRPr="00653F66" w:rsidRDefault="00E32E9D" w:rsidP="00380320">
      <w:pPr>
        <w:widowControl w:val="0"/>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 свайные работы (все виды свай), включая буронабивные и буро-секущие сваи, погружение и извлечение шпунта;</w:t>
      </w:r>
    </w:p>
    <w:p w:rsidR="00E32E9D" w:rsidRPr="00653F66" w:rsidRDefault="00E32E9D" w:rsidP="00380320">
      <w:pPr>
        <w:widowControl w:val="0"/>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 устройство противофильтрационных завес, закрепление грунтов.</w:t>
      </w:r>
    </w:p>
    <w:p w:rsidR="00380320" w:rsidRPr="00653F66" w:rsidRDefault="00E32E9D" w:rsidP="00380320">
      <w:pPr>
        <w:widowControl w:val="0"/>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4. Возведение несущих и ограждающих конструкций зданий и сооружений высотой более 40 метров при строительстве</w:t>
      </w:r>
      <w:r w:rsidR="00397ECC" w:rsidRPr="00653F66">
        <w:rPr>
          <w:rFonts w:ascii="Times New Roman" w:hAnsi="Times New Roman" w:cs="Times New Roman"/>
          <w:noProof/>
          <w:color w:val="000000"/>
        </w:rPr>
        <w:t xml:space="preserve"> </w:t>
      </w:r>
      <w:r w:rsidRPr="00653F66">
        <w:rPr>
          <w:rFonts w:ascii="Times New Roman" w:hAnsi="Times New Roman" w:cs="Times New Roman"/>
          <w:noProof/>
          <w:color w:val="000000"/>
        </w:rPr>
        <w:t>мостов и путепроводов, высотой до 40 метров при строительстве прочих сооружений:</w:t>
      </w:r>
    </w:p>
    <w:p w:rsidR="00380320" w:rsidRPr="00653F66" w:rsidRDefault="00E32E9D" w:rsidP="00380320">
      <w:pPr>
        <w:widowControl w:val="0"/>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 монтаж металлоконструкций и установка арматуры;</w:t>
      </w:r>
    </w:p>
    <w:p w:rsidR="00380320" w:rsidRPr="00653F66" w:rsidRDefault="00E32E9D" w:rsidP="00380320">
      <w:pPr>
        <w:widowControl w:val="0"/>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 устройство конструкций из монолитного бетона;</w:t>
      </w:r>
    </w:p>
    <w:p w:rsidR="00380320" w:rsidRPr="00653F66" w:rsidRDefault="00E32E9D" w:rsidP="00380320">
      <w:pPr>
        <w:widowControl w:val="0"/>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 устройство железобетонных конструкций;</w:t>
      </w:r>
    </w:p>
    <w:p w:rsidR="00380320" w:rsidRPr="00653F66" w:rsidRDefault="00E32E9D" w:rsidP="00380320">
      <w:pPr>
        <w:widowControl w:val="0"/>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 монтаж сборных железобетонных конструкций;</w:t>
      </w:r>
    </w:p>
    <w:p w:rsidR="00380320" w:rsidRPr="00653F66" w:rsidRDefault="00E32E9D" w:rsidP="00380320">
      <w:pPr>
        <w:widowControl w:val="0"/>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 кладка из камня, кирпича и блоков;</w:t>
      </w:r>
    </w:p>
    <w:p w:rsidR="00E32E9D" w:rsidRPr="00653F66" w:rsidRDefault="00E32E9D" w:rsidP="00380320">
      <w:pPr>
        <w:widowControl w:val="0"/>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 установка деревянных конструкций и изделий.</w:t>
      </w:r>
    </w:p>
    <w:p w:rsidR="00380320" w:rsidRPr="00653F66" w:rsidRDefault="00E32E9D" w:rsidP="00380320">
      <w:pPr>
        <w:widowControl w:val="0"/>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5. Работы по устройству наружных инженерных сетей и оборудования:</w:t>
      </w:r>
    </w:p>
    <w:p w:rsidR="00380320" w:rsidRPr="00653F66" w:rsidRDefault="00E32E9D" w:rsidP="00380320">
      <w:pPr>
        <w:widowControl w:val="0"/>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 устройство колодцев, площадок, оголовков, лотков;</w:t>
      </w:r>
    </w:p>
    <w:p w:rsidR="00380320" w:rsidRPr="00653F66" w:rsidRDefault="00E32E9D" w:rsidP="00380320">
      <w:pPr>
        <w:widowControl w:val="0"/>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 устройство опор ЛЭП, линий промышленного и городского транспорта;</w:t>
      </w:r>
    </w:p>
    <w:p w:rsidR="00380320" w:rsidRPr="00653F66" w:rsidRDefault="00E32E9D" w:rsidP="00380320">
      <w:pPr>
        <w:widowControl w:val="0"/>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 прокладка сетей электроснабжения до 35 кВ;</w:t>
      </w:r>
    </w:p>
    <w:p w:rsidR="00380320" w:rsidRPr="00653F66" w:rsidRDefault="00E32E9D" w:rsidP="00380320">
      <w:pPr>
        <w:widowControl w:val="0"/>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 установка запорной арматуры;</w:t>
      </w:r>
    </w:p>
    <w:p w:rsidR="00380320" w:rsidRPr="00653F66" w:rsidRDefault="00E32E9D" w:rsidP="00380320">
      <w:pPr>
        <w:widowControl w:val="0"/>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 монтаж санитарно-технического оборудования;</w:t>
      </w:r>
    </w:p>
    <w:p w:rsidR="00380320" w:rsidRPr="00653F66" w:rsidRDefault="00E32E9D" w:rsidP="00380320">
      <w:pPr>
        <w:widowControl w:val="0"/>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 прокладка тепловых сетей с температурой теплоносителя до 115 град. С;</w:t>
      </w:r>
    </w:p>
    <w:p w:rsidR="00380320" w:rsidRPr="00653F66" w:rsidRDefault="00E32E9D" w:rsidP="00380320">
      <w:pPr>
        <w:widowControl w:val="0"/>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 прокладка сетей водоснабжения;</w:t>
      </w:r>
    </w:p>
    <w:p w:rsidR="00E32E9D" w:rsidRPr="00653F66" w:rsidRDefault="00E32E9D" w:rsidP="00380320">
      <w:pPr>
        <w:widowControl w:val="0"/>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 прокладка канализационных сетей.</w:t>
      </w:r>
    </w:p>
    <w:p w:rsidR="00380320" w:rsidRPr="00653F66" w:rsidRDefault="00E32E9D" w:rsidP="00380320">
      <w:pPr>
        <w:widowControl w:val="0"/>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6. Работы по устройству внутренних инженерных систем:</w:t>
      </w:r>
    </w:p>
    <w:p w:rsidR="00380320" w:rsidRPr="00653F66" w:rsidRDefault="00E32E9D" w:rsidP="00380320">
      <w:pPr>
        <w:widowControl w:val="0"/>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 устройство систем вентиляции, кондиционирования воздуха;</w:t>
      </w:r>
    </w:p>
    <w:p w:rsidR="00380320" w:rsidRPr="00653F66" w:rsidRDefault="00E32E9D" w:rsidP="00380320">
      <w:pPr>
        <w:widowControl w:val="0"/>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 прокладка внутренних сетей электроснабжения до 1000 В;</w:t>
      </w:r>
    </w:p>
    <w:p w:rsidR="00380320" w:rsidRPr="00653F66" w:rsidRDefault="00E32E9D" w:rsidP="00380320">
      <w:pPr>
        <w:widowControl w:val="0"/>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 прокладка внутренних тепловых сетей с температурой теплоносителя до 115 град</w:t>
      </w:r>
      <w:r w:rsidR="006D54B7" w:rsidRPr="00653F66">
        <w:rPr>
          <w:rFonts w:ascii="Times New Roman" w:hAnsi="Times New Roman" w:cs="Times New Roman"/>
          <w:noProof/>
          <w:color w:val="000000"/>
        </w:rPr>
        <w:t>усов Цельсия</w:t>
      </w:r>
      <w:r w:rsidRPr="00653F66">
        <w:rPr>
          <w:rFonts w:ascii="Times New Roman" w:hAnsi="Times New Roman" w:cs="Times New Roman"/>
          <w:noProof/>
          <w:color w:val="000000"/>
        </w:rPr>
        <w:t>;</w:t>
      </w:r>
    </w:p>
    <w:p w:rsidR="00380320" w:rsidRPr="00653F66" w:rsidRDefault="00E32E9D" w:rsidP="00380320">
      <w:pPr>
        <w:widowControl w:val="0"/>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 прокладка внутренних сетей водоснабжения;</w:t>
      </w:r>
    </w:p>
    <w:p w:rsidR="00380320" w:rsidRPr="00653F66" w:rsidRDefault="00E32E9D" w:rsidP="00380320">
      <w:pPr>
        <w:widowControl w:val="0"/>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 прокладка внутренних канализационных сетей;</w:t>
      </w:r>
    </w:p>
    <w:p w:rsidR="00380320" w:rsidRPr="00653F66" w:rsidRDefault="00E32E9D" w:rsidP="00380320">
      <w:pPr>
        <w:widowControl w:val="0"/>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 установка санитарно-технических приборов;</w:t>
      </w:r>
    </w:p>
    <w:p w:rsidR="00E32E9D" w:rsidRPr="00653F66" w:rsidRDefault="00E32E9D" w:rsidP="00380320">
      <w:pPr>
        <w:widowControl w:val="0"/>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 xml:space="preserve">- </w:t>
      </w:r>
      <w:r w:rsidR="0030603C" w:rsidRPr="00653F66">
        <w:rPr>
          <w:rFonts w:ascii="Times New Roman" w:hAnsi="Times New Roman" w:cs="Times New Roman"/>
          <w:noProof/>
          <w:color w:val="000000"/>
        </w:rPr>
        <w:t>у</w:t>
      </w:r>
      <w:r w:rsidRPr="00653F66">
        <w:rPr>
          <w:rFonts w:ascii="Times New Roman" w:hAnsi="Times New Roman" w:cs="Times New Roman"/>
          <w:noProof/>
          <w:color w:val="000000"/>
        </w:rPr>
        <w:t>стройство внутреннего освещения.</w:t>
      </w:r>
    </w:p>
    <w:p w:rsidR="00380320" w:rsidRPr="00653F66" w:rsidRDefault="00E32E9D" w:rsidP="00380320">
      <w:pPr>
        <w:widowControl w:val="0"/>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7. Работы по защите конструкций и оборудования:</w:t>
      </w:r>
    </w:p>
    <w:p w:rsidR="00380320" w:rsidRPr="00653F66" w:rsidRDefault="00E32E9D" w:rsidP="00380320">
      <w:pPr>
        <w:widowControl w:val="0"/>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 гидроизоляция строительных конструкций;</w:t>
      </w:r>
    </w:p>
    <w:p w:rsidR="00380320" w:rsidRPr="00653F66" w:rsidRDefault="00E32E9D" w:rsidP="00380320">
      <w:pPr>
        <w:widowControl w:val="0"/>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 антикоррозионная защита строительных конструкций;</w:t>
      </w:r>
    </w:p>
    <w:p w:rsidR="00E32E9D" w:rsidRPr="00653F66" w:rsidRDefault="00E32E9D" w:rsidP="00380320">
      <w:pPr>
        <w:widowControl w:val="0"/>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 электрохимическая защита металлических сооружений.</w:t>
      </w:r>
    </w:p>
    <w:p w:rsidR="00E32E9D" w:rsidRPr="00653F66" w:rsidRDefault="00E32E9D" w:rsidP="00380320">
      <w:pPr>
        <w:widowControl w:val="0"/>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8. Отделочные работы.</w:t>
      </w:r>
    </w:p>
    <w:p w:rsidR="00380320" w:rsidRPr="00653F66" w:rsidRDefault="00E32E9D" w:rsidP="00380320">
      <w:pPr>
        <w:widowControl w:val="0"/>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9. Монтаж технологического оборудования:</w:t>
      </w:r>
    </w:p>
    <w:p w:rsidR="00380320" w:rsidRPr="00653F66" w:rsidRDefault="00E32E9D" w:rsidP="00380320">
      <w:pPr>
        <w:widowControl w:val="0"/>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 подъемно-транспортного оборудования;</w:t>
      </w:r>
    </w:p>
    <w:p w:rsidR="00380320" w:rsidRPr="00653F66" w:rsidRDefault="00E32E9D" w:rsidP="00380320">
      <w:pPr>
        <w:widowControl w:val="0"/>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 весового оборудования;</w:t>
      </w:r>
    </w:p>
    <w:p w:rsidR="00380320" w:rsidRPr="00653F66" w:rsidRDefault="00E32E9D" w:rsidP="00380320">
      <w:pPr>
        <w:widowControl w:val="0"/>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 компрессорных машин, насосов и вентиляторов;</w:t>
      </w:r>
    </w:p>
    <w:p w:rsidR="00380320" w:rsidRPr="00653F66" w:rsidRDefault="00E32E9D" w:rsidP="00380320">
      <w:pPr>
        <w:widowControl w:val="0"/>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 технологических металлоконструкций;</w:t>
      </w:r>
    </w:p>
    <w:p w:rsidR="00380320" w:rsidRPr="00653F66" w:rsidRDefault="00E32E9D" w:rsidP="00380320">
      <w:pPr>
        <w:widowControl w:val="0"/>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 электротехнических установок;</w:t>
      </w:r>
    </w:p>
    <w:p w:rsidR="00E32E9D" w:rsidRPr="00653F66" w:rsidRDefault="00E32E9D" w:rsidP="00380320">
      <w:pPr>
        <w:widowControl w:val="0"/>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 котельных установок и вспомогательного оборудования.</w:t>
      </w:r>
    </w:p>
    <w:p w:rsidR="00E32E9D" w:rsidRPr="00653F66" w:rsidRDefault="00E32E9D" w:rsidP="00380320">
      <w:pPr>
        <w:widowControl w:val="0"/>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10. Контроль качества строительно-монтажных работ (в том числе контроль качества сварных соединений</w:t>
      </w:r>
      <w:r w:rsidR="006D54B7" w:rsidRPr="00653F66">
        <w:rPr>
          <w:rFonts w:ascii="Times New Roman" w:hAnsi="Times New Roman" w:cs="Times New Roman"/>
          <w:noProof/>
          <w:color w:val="000000"/>
        </w:rPr>
        <w:t xml:space="preserve"> </w:t>
      </w:r>
      <w:r w:rsidRPr="00653F66">
        <w:rPr>
          <w:rFonts w:ascii="Times New Roman" w:hAnsi="Times New Roman" w:cs="Times New Roman"/>
          <w:noProof/>
          <w:color w:val="000000"/>
        </w:rPr>
        <w:t>методом УЗД).</w:t>
      </w:r>
    </w:p>
    <w:p w:rsidR="00380320" w:rsidRPr="00653F66" w:rsidRDefault="00E32E9D" w:rsidP="00380320">
      <w:pPr>
        <w:widowControl w:val="0"/>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11. Транспортное строительство:</w:t>
      </w:r>
    </w:p>
    <w:p w:rsidR="00380320" w:rsidRPr="00653F66" w:rsidRDefault="00E32E9D" w:rsidP="00380320">
      <w:pPr>
        <w:widowControl w:val="0"/>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 строительство малых искусственных сооружений на дорогах и сооружений инженерной защиты;</w:t>
      </w:r>
    </w:p>
    <w:p w:rsidR="00E32E9D" w:rsidRPr="00653F66" w:rsidRDefault="00E32E9D" w:rsidP="00380320">
      <w:pPr>
        <w:widowControl w:val="0"/>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 обустройство дорог.</w:t>
      </w:r>
    </w:p>
    <w:p w:rsidR="00380320" w:rsidRPr="00653F66" w:rsidRDefault="00E32E9D" w:rsidP="00380320">
      <w:pPr>
        <w:widowControl w:val="0"/>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12. Геодезические работы на стройплощадке:</w:t>
      </w:r>
    </w:p>
    <w:p w:rsidR="00380320" w:rsidRPr="00653F66" w:rsidRDefault="00E32E9D" w:rsidP="00380320">
      <w:pPr>
        <w:widowControl w:val="0"/>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 создание геодезической основы для строительства;</w:t>
      </w:r>
    </w:p>
    <w:p w:rsidR="00380320" w:rsidRPr="00653F66" w:rsidRDefault="00E32E9D" w:rsidP="00380320">
      <w:pPr>
        <w:widowControl w:val="0"/>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 разбивка внутриплощадочных, кроме магистральных, линейных сооружений или их частей,</w:t>
      </w:r>
      <w:r w:rsidR="006D54B7" w:rsidRPr="00653F66">
        <w:rPr>
          <w:rFonts w:ascii="Times New Roman" w:hAnsi="Times New Roman" w:cs="Times New Roman"/>
          <w:noProof/>
          <w:color w:val="000000"/>
        </w:rPr>
        <w:t xml:space="preserve"> </w:t>
      </w:r>
      <w:r w:rsidRPr="00653F66">
        <w:rPr>
          <w:rFonts w:ascii="Times New Roman" w:hAnsi="Times New Roman" w:cs="Times New Roman"/>
          <w:noProof/>
          <w:color w:val="000000"/>
        </w:rPr>
        <w:t>временных зданий (сооружений);</w:t>
      </w:r>
    </w:p>
    <w:p w:rsidR="00380320" w:rsidRPr="00653F66" w:rsidRDefault="00E32E9D" w:rsidP="00380320">
      <w:pPr>
        <w:widowControl w:val="0"/>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 создание внутренней разбивочной сети здания (сооружения);</w:t>
      </w:r>
    </w:p>
    <w:p w:rsidR="00380320" w:rsidRPr="00653F66" w:rsidRDefault="00E32E9D" w:rsidP="00380320">
      <w:pPr>
        <w:widowControl w:val="0"/>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 геодезический контроль точности геометрических параметров зданий (сооружений) и исполнительные съемки с</w:t>
      </w:r>
      <w:r w:rsidR="006D54B7" w:rsidRPr="00653F66">
        <w:rPr>
          <w:rFonts w:ascii="Times New Roman" w:hAnsi="Times New Roman" w:cs="Times New Roman"/>
          <w:noProof/>
          <w:color w:val="000000"/>
        </w:rPr>
        <w:t xml:space="preserve"> </w:t>
      </w:r>
      <w:r w:rsidRPr="00653F66">
        <w:rPr>
          <w:rFonts w:ascii="Times New Roman" w:hAnsi="Times New Roman" w:cs="Times New Roman"/>
          <w:noProof/>
          <w:color w:val="000000"/>
        </w:rPr>
        <w:t>составлением исполнительной геодезической документации;</w:t>
      </w:r>
    </w:p>
    <w:p w:rsidR="00E32E9D" w:rsidRPr="00653F66" w:rsidRDefault="00E32E9D" w:rsidP="00380320">
      <w:pPr>
        <w:widowControl w:val="0"/>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 геодезические измерения деформаций оснований, конструкций зданий (сооружений) и их частей.</w:t>
      </w:r>
    </w:p>
    <w:p w:rsidR="00E32E9D" w:rsidRPr="00653F66" w:rsidRDefault="00E32E9D" w:rsidP="00380320">
      <w:pPr>
        <w:widowControl w:val="0"/>
        <w:numPr>
          <w:ilvl w:val="0"/>
          <w:numId w:val="36"/>
        </w:numPr>
        <w:tabs>
          <w:tab w:val="clear" w:pos="1287"/>
          <w:tab w:val="num"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Инжиниринговые услуги.</w:t>
      </w:r>
    </w:p>
    <w:p w:rsidR="00E32E9D" w:rsidRPr="00653F66" w:rsidRDefault="00E32E9D" w:rsidP="00380320">
      <w:pPr>
        <w:widowControl w:val="0"/>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1. Проектный, технологический и строительный инжиниринг.</w:t>
      </w:r>
    </w:p>
    <w:p w:rsidR="00E32E9D" w:rsidRPr="00653F66" w:rsidRDefault="00E32E9D" w:rsidP="00380320">
      <w:pPr>
        <w:widowControl w:val="0"/>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2. Посреднические работы и услуги в строительстве.</w:t>
      </w:r>
    </w:p>
    <w:p w:rsidR="00961F6A" w:rsidRPr="00653F66" w:rsidRDefault="00AA4FD6" w:rsidP="00380320">
      <w:pPr>
        <w:widowControl w:val="0"/>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 xml:space="preserve">На предприятии «Ремстройбыт» работает более 100 человек. </w:t>
      </w:r>
      <w:r w:rsidR="008A476F" w:rsidRPr="00653F66">
        <w:rPr>
          <w:rFonts w:ascii="Times New Roman" w:hAnsi="Times New Roman" w:cs="Times New Roman"/>
          <w:noProof/>
          <w:color w:val="000000"/>
        </w:rPr>
        <w:t xml:space="preserve">Годовой оборот предприятия по генподряду в </w:t>
      </w:r>
      <w:r w:rsidR="0084577D" w:rsidRPr="00653F66">
        <w:rPr>
          <w:rFonts w:ascii="Times New Roman" w:hAnsi="Times New Roman" w:cs="Times New Roman"/>
          <w:noProof/>
          <w:color w:val="000000"/>
        </w:rPr>
        <w:t>2003 году составил 400 млн. рублей, при этом фирма практически не прибегает к услугам субподрядчиков</w:t>
      </w:r>
      <w:r w:rsidR="00C66743" w:rsidRPr="00653F66">
        <w:rPr>
          <w:rFonts w:ascii="Times New Roman" w:hAnsi="Times New Roman" w:cs="Times New Roman"/>
          <w:noProof/>
          <w:color w:val="000000"/>
        </w:rPr>
        <w:t>, которые осуществляют лишь незначительную часть отделочных работ.</w:t>
      </w:r>
      <w:r w:rsidR="00380320" w:rsidRPr="00653F66">
        <w:rPr>
          <w:rFonts w:ascii="Times New Roman" w:hAnsi="Times New Roman" w:cs="Times New Roman"/>
          <w:noProof/>
          <w:color w:val="000000"/>
        </w:rPr>
        <w:t xml:space="preserve"> </w:t>
      </w:r>
    </w:p>
    <w:p w:rsidR="00C01629" w:rsidRPr="00653F66" w:rsidRDefault="00C01629" w:rsidP="00380320">
      <w:pPr>
        <w:widowControl w:val="0"/>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Производственная база предприятия включает в себя:</w:t>
      </w:r>
    </w:p>
    <w:p w:rsidR="00C01629" w:rsidRPr="00653F66" w:rsidRDefault="00C01629" w:rsidP="00380320">
      <w:pPr>
        <w:widowControl w:val="0"/>
        <w:numPr>
          <w:ilvl w:val="0"/>
          <w:numId w:val="36"/>
        </w:numPr>
        <w:tabs>
          <w:tab w:val="clear" w:pos="1287"/>
          <w:tab w:val="num"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арматурный цех для изготовления арматурных каркасов;</w:t>
      </w:r>
    </w:p>
    <w:p w:rsidR="00C01629" w:rsidRPr="00653F66" w:rsidRDefault="00C01629" w:rsidP="00380320">
      <w:pPr>
        <w:widowControl w:val="0"/>
        <w:numPr>
          <w:ilvl w:val="0"/>
          <w:numId w:val="36"/>
        </w:numPr>
        <w:tabs>
          <w:tab w:val="clear" w:pos="1287"/>
          <w:tab w:val="num"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пропарочная камера для изготовления сборных бетонных</w:t>
      </w:r>
      <w:r w:rsidR="009F4BD4" w:rsidRPr="00653F66">
        <w:rPr>
          <w:rFonts w:ascii="Times New Roman" w:hAnsi="Times New Roman" w:cs="Times New Roman"/>
          <w:noProof/>
          <w:color w:val="000000"/>
        </w:rPr>
        <w:t xml:space="preserve"> </w:t>
      </w:r>
      <w:r w:rsidRPr="00653F66">
        <w:rPr>
          <w:rFonts w:ascii="Times New Roman" w:hAnsi="Times New Roman" w:cs="Times New Roman"/>
          <w:noProof/>
          <w:color w:val="000000"/>
        </w:rPr>
        <w:t>и железобенонных конструкций;</w:t>
      </w:r>
    </w:p>
    <w:p w:rsidR="00C01629" w:rsidRPr="00653F66" w:rsidRDefault="00C01629" w:rsidP="00380320">
      <w:pPr>
        <w:widowControl w:val="0"/>
        <w:numPr>
          <w:ilvl w:val="0"/>
          <w:numId w:val="36"/>
        </w:numPr>
        <w:tabs>
          <w:tab w:val="clear" w:pos="1287"/>
          <w:tab w:val="num"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механический и ремонтный цеха;</w:t>
      </w:r>
    </w:p>
    <w:p w:rsidR="00C01629" w:rsidRPr="00653F66" w:rsidRDefault="00C01629" w:rsidP="00380320">
      <w:pPr>
        <w:widowControl w:val="0"/>
        <w:numPr>
          <w:ilvl w:val="0"/>
          <w:numId w:val="36"/>
        </w:numPr>
        <w:tabs>
          <w:tab w:val="clear" w:pos="1287"/>
          <w:tab w:val="num"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столярный цех;</w:t>
      </w:r>
    </w:p>
    <w:p w:rsidR="00C01629" w:rsidRPr="00653F66" w:rsidRDefault="00C01629" w:rsidP="00380320">
      <w:pPr>
        <w:widowControl w:val="0"/>
        <w:numPr>
          <w:ilvl w:val="0"/>
          <w:numId w:val="36"/>
        </w:numPr>
        <w:tabs>
          <w:tab w:val="clear" w:pos="1287"/>
          <w:tab w:val="num"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производственную лабораторию;</w:t>
      </w:r>
    </w:p>
    <w:p w:rsidR="009C7F77" w:rsidRPr="00653F66" w:rsidRDefault="009C7F77" w:rsidP="00380320">
      <w:pPr>
        <w:widowControl w:val="0"/>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«Ремстройбыт» обладает современным парком строительной техники и специализированного оборудования</w:t>
      </w:r>
      <w:r w:rsidR="00B93EB7" w:rsidRPr="00653F66">
        <w:rPr>
          <w:rFonts w:ascii="Times New Roman" w:hAnsi="Times New Roman" w:cs="Times New Roman"/>
          <w:noProof/>
          <w:color w:val="000000"/>
        </w:rPr>
        <w:t>, который включает в себя</w:t>
      </w:r>
      <w:r w:rsidRPr="00653F66">
        <w:rPr>
          <w:rFonts w:ascii="Times New Roman" w:hAnsi="Times New Roman" w:cs="Times New Roman"/>
          <w:noProof/>
          <w:color w:val="000000"/>
        </w:rPr>
        <w:t>:</w:t>
      </w:r>
    </w:p>
    <w:p w:rsidR="009C7F77" w:rsidRPr="00653F66" w:rsidRDefault="009C7F77" w:rsidP="00380320">
      <w:pPr>
        <w:widowControl w:val="0"/>
        <w:numPr>
          <w:ilvl w:val="0"/>
          <w:numId w:val="37"/>
        </w:numPr>
        <w:tabs>
          <w:tab w:val="clear" w:pos="1287"/>
          <w:tab w:val="num"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техника для производства земляных работ (</w:t>
      </w:r>
      <w:r w:rsidR="00376154" w:rsidRPr="00653F66">
        <w:rPr>
          <w:rFonts w:ascii="Times New Roman" w:hAnsi="Times New Roman" w:cs="Times New Roman"/>
          <w:noProof/>
          <w:color w:val="000000"/>
        </w:rPr>
        <w:t>2</w:t>
      </w:r>
      <w:r w:rsidR="00801C01" w:rsidRPr="00653F66">
        <w:rPr>
          <w:rFonts w:ascii="Times New Roman" w:hAnsi="Times New Roman" w:cs="Times New Roman"/>
          <w:noProof/>
          <w:color w:val="000000"/>
        </w:rPr>
        <w:t xml:space="preserve"> </w:t>
      </w:r>
      <w:r w:rsidRPr="00653F66">
        <w:rPr>
          <w:rFonts w:ascii="Times New Roman" w:hAnsi="Times New Roman" w:cs="Times New Roman"/>
          <w:noProof/>
          <w:color w:val="000000"/>
        </w:rPr>
        <w:t>экскаватор</w:t>
      </w:r>
      <w:r w:rsidR="00801C01" w:rsidRPr="00653F66">
        <w:rPr>
          <w:rFonts w:ascii="Times New Roman" w:hAnsi="Times New Roman" w:cs="Times New Roman"/>
          <w:noProof/>
          <w:color w:val="000000"/>
        </w:rPr>
        <w:t>а</w:t>
      </w:r>
      <w:r w:rsidRPr="00653F66">
        <w:rPr>
          <w:rFonts w:ascii="Times New Roman" w:hAnsi="Times New Roman" w:cs="Times New Roman"/>
          <w:noProof/>
          <w:color w:val="000000"/>
        </w:rPr>
        <w:t>,</w:t>
      </w:r>
      <w:r w:rsidR="00801C01" w:rsidRPr="00653F66">
        <w:rPr>
          <w:rFonts w:ascii="Times New Roman" w:hAnsi="Times New Roman" w:cs="Times New Roman"/>
          <w:noProof/>
          <w:color w:val="000000"/>
        </w:rPr>
        <w:t xml:space="preserve"> 2 </w:t>
      </w:r>
      <w:r w:rsidRPr="00653F66">
        <w:rPr>
          <w:rFonts w:ascii="Times New Roman" w:hAnsi="Times New Roman" w:cs="Times New Roman"/>
          <w:noProof/>
          <w:color w:val="000000"/>
        </w:rPr>
        <w:t>бульдозер</w:t>
      </w:r>
      <w:r w:rsidR="00801C01" w:rsidRPr="00653F66">
        <w:rPr>
          <w:rFonts w:ascii="Times New Roman" w:hAnsi="Times New Roman" w:cs="Times New Roman"/>
          <w:noProof/>
          <w:color w:val="000000"/>
        </w:rPr>
        <w:t>а</w:t>
      </w:r>
      <w:r w:rsidRPr="00653F66">
        <w:rPr>
          <w:rFonts w:ascii="Times New Roman" w:hAnsi="Times New Roman" w:cs="Times New Roman"/>
          <w:noProof/>
          <w:color w:val="000000"/>
        </w:rPr>
        <w:t xml:space="preserve">, </w:t>
      </w:r>
      <w:r w:rsidR="00376154" w:rsidRPr="00653F66">
        <w:rPr>
          <w:rFonts w:ascii="Times New Roman" w:hAnsi="Times New Roman" w:cs="Times New Roman"/>
          <w:noProof/>
          <w:color w:val="000000"/>
        </w:rPr>
        <w:t>7</w:t>
      </w:r>
      <w:r w:rsidRPr="00653F66">
        <w:rPr>
          <w:rFonts w:ascii="Times New Roman" w:hAnsi="Times New Roman" w:cs="Times New Roman"/>
          <w:noProof/>
          <w:color w:val="000000"/>
        </w:rPr>
        <w:t xml:space="preserve"> погрузчиков);</w:t>
      </w:r>
    </w:p>
    <w:p w:rsidR="009C7F77" w:rsidRPr="00653F66" w:rsidRDefault="009C7F77" w:rsidP="00380320">
      <w:pPr>
        <w:widowControl w:val="0"/>
        <w:numPr>
          <w:ilvl w:val="0"/>
          <w:numId w:val="37"/>
        </w:numPr>
        <w:tabs>
          <w:tab w:val="clear" w:pos="1287"/>
          <w:tab w:val="num"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техника для погружения свай и шпунта ударным,</w:t>
      </w:r>
      <w:r w:rsidR="00801C01" w:rsidRPr="00653F66">
        <w:rPr>
          <w:rFonts w:ascii="Times New Roman" w:hAnsi="Times New Roman" w:cs="Times New Roman"/>
          <w:noProof/>
          <w:color w:val="000000"/>
        </w:rPr>
        <w:t xml:space="preserve"> </w:t>
      </w:r>
      <w:r w:rsidRPr="00653F66">
        <w:rPr>
          <w:rFonts w:ascii="Times New Roman" w:hAnsi="Times New Roman" w:cs="Times New Roman"/>
          <w:noProof/>
          <w:color w:val="000000"/>
        </w:rPr>
        <w:t>гидравлическим способом и методом вибропогружения;</w:t>
      </w:r>
    </w:p>
    <w:p w:rsidR="009C7F77" w:rsidRPr="00653F66" w:rsidRDefault="009C7F77" w:rsidP="00380320">
      <w:pPr>
        <w:widowControl w:val="0"/>
        <w:numPr>
          <w:ilvl w:val="0"/>
          <w:numId w:val="37"/>
        </w:numPr>
        <w:tabs>
          <w:tab w:val="clear" w:pos="1287"/>
          <w:tab w:val="num"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специализированное оборудование для автоматической и</w:t>
      </w:r>
      <w:r w:rsidR="00801C01" w:rsidRPr="00653F66">
        <w:rPr>
          <w:rFonts w:ascii="Times New Roman" w:hAnsi="Times New Roman" w:cs="Times New Roman"/>
          <w:noProof/>
          <w:color w:val="000000"/>
        </w:rPr>
        <w:t xml:space="preserve"> </w:t>
      </w:r>
      <w:r w:rsidRPr="00653F66">
        <w:rPr>
          <w:rFonts w:ascii="Times New Roman" w:hAnsi="Times New Roman" w:cs="Times New Roman"/>
          <w:noProof/>
          <w:color w:val="000000"/>
        </w:rPr>
        <w:t>полуавтоматической сварки металлоконструкций;</w:t>
      </w:r>
    </w:p>
    <w:p w:rsidR="009C7F77" w:rsidRPr="00653F66" w:rsidRDefault="009C7F77" w:rsidP="00380320">
      <w:pPr>
        <w:widowControl w:val="0"/>
        <w:numPr>
          <w:ilvl w:val="0"/>
          <w:numId w:val="37"/>
        </w:numPr>
        <w:tabs>
          <w:tab w:val="clear" w:pos="1287"/>
          <w:tab w:val="num"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электростанции ЭДС</w:t>
      </w:r>
      <w:r w:rsidR="00801C01" w:rsidRPr="00653F66">
        <w:rPr>
          <w:rFonts w:ascii="Times New Roman" w:hAnsi="Times New Roman" w:cs="Times New Roman"/>
          <w:noProof/>
          <w:color w:val="000000"/>
        </w:rPr>
        <w:t>–</w:t>
      </w:r>
      <w:r w:rsidRPr="00653F66">
        <w:rPr>
          <w:rFonts w:ascii="Times New Roman" w:hAnsi="Times New Roman" w:cs="Times New Roman"/>
          <w:noProof/>
          <w:color w:val="000000"/>
        </w:rPr>
        <w:t>100, ПЭС</w:t>
      </w:r>
      <w:r w:rsidR="00801C01" w:rsidRPr="00653F66">
        <w:rPr>
          <w:rFonts w:ascii="Times New Roman" w:hAnsi="Times New Roman" w:cs="Times New Roman"/>
          <w:noProof/>
          <w:color w:val="000000"/>
        </w:rPr>
        <w:t>–</w:t>
      </w:r>
      <w:r w:rsidRPr="00653F66">
        <w:rPr>
          <w:rFonts w:ascii="Times New Roman" w:hAnsi="Times New Roman" w:cs="Times New Roman"/>
          <w:noProof/>
          <w:color w:val="000000"/>
        </w:rPr>
        <w:t>10;</w:t>
      </w:r>
    </w:p>
    <w:p w:rsidR="009C7F77" w:rsidRPr="00653F66" w:rsidRDefault="00801C01" w:rsidP="00380320">
      <w:pPr>
        <w:widowControl w:val="0"/>
        <w:numPr>
          <w:ilvl w:val="0"/>
          <w:numId w:val="37"/>
        </w:numPr>
        <w:tabs>
          <w:tab w:val="clear" w:pos="1287"/>
          <w:tab w:val="num"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подъемник</w:t>
      </w:r>
      <w:r w:rsidR="00F71291" w:rsidRPr="00653F66">
        <w:rPr>
          <w:rFonts w:ascii="Times New Roman" w:hAnsi="Times New Roman" w:cs="Times New Roman"/>
          <w:noProof/>
          <w:color w:val="000000"/>
        </w:rPr>
        <w:t xml:space="preserve"> автомобильный</w:t>
      </w:r>
      <w:r w:rsidRPr="00653F66">
        <w:rPr>
          <w:rFonts w:ascii="Times New Roman" w:hAnsi="Times New Roman" w:cs="Times New Roman"/>
          <w:noProof/>
          <w:color w:val="000000"/>
        </w:rPr>
        <w:t xml:space="preserve"> АГП–22</w:t>
      </w:r>
      <w:r w:rsidR="00F71291" w:rsidRPr="00653F66">
        <w:rPr>
          <w:rFonts w:ascii="Times New Roman" w:hAnsi="Times New Roman" w:cs="Times New Roman"/>
          <w:noProof/>
          <w:color w:val="000000"/>
        </w:rPr>
        <w:t>04</w:t>
      </w:r>
      <w:r w:rsidR="009C7F77" w:rsidRPr="00653F66">
        <w:rPr>
          <w:rFonts w:ascii="Times New Roman" w:hAnsi="Times New Roman" w:cs="Times New Roman"/>
          <w:noProof/>
          <w:color w:val="000000"/>
        </w:rPr>
        <w:t>;</w:t>
      </w:r>
    </w:p>
    <w:p w:rsidR="009F4BD4" w:rsidRPr="00653F66" w:rsidRDefault="00643D07" w:rsidP="00380320">
      <w:pPr>
        <w:widowControl w:val="0"/>
        <w:numPr>
          <w:ilvl w:val="0"/>
          <w:numId w:val="37"/>
        </w:numPr>
        <w:tabs>
          <w:tab w:val="clear" w:pos="1287"/>
          <w:tab w:val="num"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кран</w:t>
      </w:r>
      <w:r w:rsidR="009C7F77" w:rsidRPr="00653F66">
        <w:rPr>
          <w:rFonts w:ascii="Times New Roman" w:hAnsi="Times New Roman" w:cs="Times New Roman"/>
          <w:noProof/>
          <w:color w:val="000000"/>
        </w:rPr>
        <w:t xml:space="preserve"> на гусеничном ходу</w:t>
      </w:r>
      <w:r w:rsidR="00F71291" w:rsidRPr="00653F66">
        <w:rPr>
          <w:rFonts w:ascii="Times New Roman" w:hAnsi="Times New Roman" w:cs="Times New Roman"/>
          <w:noProof/>
          <w:color w:val="000000"/>
        </w:rPr>
        <w:t xml:space="preserve"> грузоподъемностью до 50</w:t>
      </w:r>
      <w:r w:rsidR="009C7F77" w:rsidRPr="00653F66">
        <w:rPr>
          <w:rFonts w:ascii="Times New Roman" w:hAnsi="Times New Roman" w:cs="Times New Roman"/>
          <w:noProof/>
          <w:color w:val="000000"/>
        </w:rPr>
        <w:t xml:space="preserve"> т</w:t>
      </w:r>
      <w:r w:rsidR="00F71291" w:rsidRPr="00653F66">
        <w:rPr>
          <w:rFonts w:ascii="Times New Roman" w:hAnsi="Times New Roman" w:cs="Times New Roman"/>
          <w:noProof/>
          <w:color w:val="000000"/>
        </w:rPr>
        <w:t>.</w:t>
      </w:r>
      <w:r w:rsidR="009C7F77" w:rsidRPr="00653F66">
        <w:rPr>
          <w:rFonts w:ascii="Times New Roman" w:hAnsi="Times New Roman" w:cs="Times New Roman"/>
          <w:noProof/>
          <w:color w:val="000000"/>
        </w:rPr>
        <w:t>;</w:t>
      </w:r>
    </w:p>
    <w:p w:rsidR="00EF7C82" w:rsidRPr="00653F66" w:rsidRDefault="00EF7C82" w:rsidP="00380320">
      <w:pPr>
        <w:widowControl w:val="0"/>
        <w:numPr>
          <w:ilvl w:val="0"/>
          <w:numId w:val="37"/>
        </w:numPr>
        <w:tabs>
          <w:tab w:val="clear" w:pos="1287"/>
          <w:tab w:val="num"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2 камнерезных станка;</w:t>
      </w:r>
    </w:p>
    <w:p w:rsidR="00EF7C82" w:rsidRPr="00653F66" w:rsidRDefault="00EF7C82" w:rsidP="00380320">
      <w:pPr>
        <w:widowControl w:val="0"/>
        <w:numPr>
          <w:ilvl w:val="0"/>
          <w:numId w:val="37"/>
        </w:numPr>
        <w:tabs>
          <w:tab w:val="clear" w:pos="1287"/>
          <w:tab w:val="num"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малая дорожная техника (2 виброплиты и 1</w:t>
      </w:r>
      <w:r w:rsidR="00B66386" w:rsidRPr="00653F66">
        <w:rPr>
          <w:rFonts w:ascii="Times New Roman" w:hAnsi="Times New Roman" w:cs="Times New Roman"/>
          <w:noProof/>
          <w:color w:val="000000"/>
        </w:rPr>
        <w:t xml:space="preserve"> резчик швов</w:t>
      </w:r>
      <w:r w:rsidRPr="00653F66">
        <w:rPr>
          <w:rFonts w:ascii="Times New Roman" w:hAnsi="Times New Roman" w:cs="Times New Roman"/>
          <w:noProof/>
          <w:color w:val="000000"/>
        </w:rPr>
        <w:t>)</w:t>
      </w:r>
      <w:r w:rsidR="00B66386" w:rsidRPr="00653F66">
        <w:rPr>
          <w:rFonts w:ascii="Times New Roman" w:hAnsi="Times New Roman" w:cs="Times New Roman"/>
          <w:noProof/>
          <w:color w:val="000000"/>
        </w:rPr>
        <w:t>;</w:t>
      </w:r>
    </w:p>
    <w:p w:rsidR="00C70EA8" w:rsidRPr="00653F66" w:rsidRDefault="00C70EA8" w:rsidP="00380320">
      <w:pPr>
        <w:widowControl w:val="0"/>
        <w:numPr>
          <w:ilvl w:val="0"/>
          <w:numId w:val="37"/>
        </w:numPr>
        <w:tabs>
          <w:tab w:val="clear" w:pos="1287"/>
          <w:tab w:val="num"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4 автобетоносмесителя;</w:t>
      </w:r>
    </w:p>
    <w:p w:rsidR="00C70EA8" w:rsidRPr="00653F66" w:rsidRDefault="00C70EA8" w:rsidP="00380320">
      <w:pPr>
        <w:widowControl w:val="0"/>
        <w:numPr>
          <w:ilvl w:val="0"/>
          <w:numId w:val="37"/>
        </w:numPr>
        <w:tabs>
          <w:tab w:val="clear" w:pos="1287"/>
          <w:tab w:val="num"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автобетононасос;</w:t>
      </w:r>
    </w:p>
    <w:p w:rsidR="00C70EA8" w:rsidRPr="00653F66" w:rsidRDefault="00376154" w:rsidP="00380320">
      <w:pPr>
        <w:widowControl w:val="0"/>
        <w:numPr>
          <w:ilvl w:val="0"/>
          <w:numId w:val="37"/>
        </w:numPr>
        <w:tabs>
          <w:tab w:val="clear" w:pos="1287"/>
          <w:tab w:val="num"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3</w:t>
      </w:r>
      <w:r w:rsidR="00C70EA8" w:rsidRPr="00653F66">
        <w:rPr>
          <w:rFonts w:ascii="Times New Roman" w:hAnsi="Times New Roman" w:cs="Times New Roman"/>
          <w:noProof/>
          <w:color w:val="000000"/>
        </w:rPr>
        <w:t xml:space="preserve"> автосамосвал</w:t>
      </w:r>
      <w:r w:rsidRPr="00653F66">
        <w:rPr>
          <w:rFonts w:ascii="Times New Roman" w:hAnsi="Times New Roman" w:cs="Times New Roman"/>
          <w:noProof/>
          <w:color w:val="000000"/>
        </w:rPr>
        <w:t>а</w:t>
      </w:r>
      <w:r w:rsidR="00C70EA8" w:rsidRPr="00653F66">
        <w:rPr>
          <w:rFonts w:ascii="Times New Roman" w:hAnsi="Times New Roman" w:cs="Times New Roman"/>
          <w:noProof/>
          <w:color w:val="000000"/>
        </w:rPr>
        <w:t>;</w:t>
      </w:r>
    </w:p>
    <w:p w:rsidR="006C5D25" w:rsidRPr="00653F66" w:rsidRDefault="006C5D25" w:rsidP="00380320">
      <w:pPr>
        <w:widowControl w:val="0"/>
        <w:numPr>
          <w:ilvl w:val="0"/>
          <w:numId w:val="37"/>
        </w:numPr>
        <w:tabs>
          <w:tab w:val="clear" w:pos="1287"/>
          <w:tab w:val="num"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1 автокран;</w:t>
      </w:r>
    </w:p>
    <w:p w:rsidR="00C70EA8" w:rsidRPr="00653F66" w:rsidRDefault="00C70EA8" w:rsidP="00380320">
      <w:pPr>
        <w:widowControl w:val="0"/>
        <w:numPr>
          <w:ilvl w:val="0"/>
          <w:numId w:val="37"/>
        </w:numPr>
        <w:tabs>
          <w:tab w:val="clear" w:pos="1287"/>
          <w:tab w:val="num"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5 различных специализированных автомобилей.</w:t>
      </w:r>
    </w:p>
    <w:p w:rsidR="003846DD" w:rsidRPr="00653F66" w:rsidRDefault="00961F6A" w:rsidP="00380320">
      <w:pPr>
        <w:widowControl w:val="0"/>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 xml:space="preserve">Одним из базовых принципов предприятия «Ремстройбыт» является существование </w:t>
      </w:r>
      <w:r w:rsidR="003F046E" w:rsidRPr="00653F66">
        <w:rPr>
          <w:rFonts w:ascii="Times New Roman" w:hAnsi="Times New Roman" w:cs="Times New Roman"/>
          <w:noProof/>
          <w:color w:val="000000"/>
        </w:rPr>
        <w:t xml:space="preserve">развитой </w:t>
      </w:r>
      <w:r w:rsidRPr="00653F66">
        <w:rPr>
          <w:rFonts w:ascii="Times New Roman" w:hAnsi="Times New Roman" w:cs="Times New Roman"/>
          <w:noProof/>
          <w:color w:val="000000"/>
        </w:rPr>
        <w:t>системы социальных гарантий для сотрудников предприятия</w:t>
      </w:r>
      <w:r w:rsidR="003F046E" w:rsidRPr="00653F66">
        <w:rPr>
          <w:rFonts w:ascii="Times New Roman" w:hAnsi="Times New Roman" w:cs="Times New Roman"/>
          <w:noProof/>
          <w:color w:val="000000"/>
        </w:rPr>
        <w:t>. На предприятии действует система социальных льгот: оплачивается медицинское обслуживание, транспортные расходы работников. На всех объектах, в офисе, на производственной базе организовано бесплатное горячее питание работников. Фирма ведет строительство собственного жилья для своих сотрудников. Сотрудникам предприятия и членам их семей предоставляются путевки для отдыха и лечения, у фирмы имеется собственная база отдыха на Черном море.</w:t>
      </w:r>
      <w:r w:rsidR="00380320" w:rsidRPr="00653F66">
        <w:rPr>
          <w:rFonts w:ascii="Times New Roman" w:hAnsi="Times New Roman" w:cs="Times New Roman"/>
          <w:noProof/>
          <w:color w:val="000000"/>
        </w:rPr>
        <w:t xml:space="preserve"> </w:t>
      </w:r>
    </w:p>
    <w:p w:rsidR="006A5453" w:rsidRPr="00653F66" w:rsidRDefault="000F4909" w:rsidP="00380320">
      <w:pPr>
        <w:widowControl w:val="0"/>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 xml:space="preserve">Отдел сбыта предприятия «Ремстройбыт» основан в 1998 году. </w:t>
      </w:r>
      <w:r w:rsidR="00B2610A" w:rsidRPr="00653F66">
        <w:rPr>
          <w:rFonts w:ascii="Times New Roman" w:hAnsi="Times New Roman" w:cs="Times New Roman"/>
          <w:noProof/>
          <w:color w:val="000000"/>
        </w:rPr>
        <w:t>В отделе работ</w:t>
      </w:r>
      <w:r w:rsidR="001C4814" w:rsidRPr="00653F66">
        <w:rPr>
          <w:rFonts w:ascii="Times New Roman" w:hAnsi="Times New Roman" w:cs="Times New Roman"/>
          <w:noProof/>
          <w:color w:val="000000"/>
        </w:rPr>
        <w:t>ают двое менеджеров по продажам, которые подчиняются непосредственно коммерческому директору предприятия.</w:t>
      </w:r>
      <w:r w:rsidR="006D50EB" w:rsidRPr="00653F66">
        <w:rPr>
          <w:rFonts w:ascii="Times New Roman" w:hAnsi="Times New Roman" w:cs="Times New Roman"/>
          <w:noProof/>
          <w:color w:val="000000"/>
        </w:rPr>
        <w:t xml:space="preserve"> В данной работе предполагается показать целесообразность введения в штатное расписание предприятия должности маркетолога</w:t>
      </w:r>
      <w:r w:rsidR="00865EC8" w:rsidRPr="00653F66">
        <w:rPr>
          <w:rFonts w:ascii="Times New Roman" w:hAnsi="Times New Roman" w:cs="Times New Roman"/>
          <w:noProof/>
          <w:color w:val="000000"/>
        </w:rPr>
        <w:t xml:space="preserve"> и образования отдела маркетинга и сбыта, которым будет руководить коммерческий директор предприятия.</w:t>
      </w:r>
    </w:p>
    <w:p w:rsidR="009D674E" w:rsidRPr="00653F66" w:rsidRDefault="006A5453" w:rsidP="00380320">
      <w:pPr>
        <w:widowControl w:val="0"/>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 xml:space="preserve">Рынок сбыта строительных услуг предприятия можно сегментировать по географическому </w:t>
      </w:r>
      <w:r w:rsidR="00933156" w:rsidRPr="00653F66">
        <w:rPr>
          <w:rFonts w:ascii="Times New Roman" w:hAnsi="Times New Roman" w:cs="Times New Roman"/>
          <w:noProof/>
          <w:color w:val="000000"/>
        </w:rPr>
        <w:t>признаку</w:t>
      </w:r>
      <w:r w:rsidRPr="00653F66">
        <w:rPr>
          <w:rFonts w:ascii="Times New Roman" w:hAnsi="Times New Roman" w:cs="Times New Roman"/>
          <w:noProof/>
          <w:color w:val="000000"/>
        </w:rPr>
        <w:t xml:space="preserve"> (г. Донецк</w:t>
      </w:r>
      <w:r w:rsidR="00933156" w:rsidRPr="00653F66">
        <w:rPr>
          <w:rFonts w:ascii="Times New Roman" w:hAnsi="Times New Roman" w:cs="Times New Roman"/>
          <w:noProof/>
          <w:color w:val="000000"/>
        </w:rPr>
        <w:t>, Донецкий район, близлежащие города: г. Каменск, г. Гуково, г. Зверево)</w:t>
      </w:r>
      <w:r w:rsidR="00380320" w:rsidRPr="00653F66">
        <w:rPr>
          <w:rFonts w:ascii="Times New Roman" w:hAnsi="Times New Roman" w:cs="Times New Roman"/>
          <w:noProof/>
          <w:color w:val="000000"/>
        </w:rPr>
        <w:t xml:space="preserve"> </w:t>
      </w:r>
      <w:r w:rsidR="00D77848" w:rsidRPr="00653F66">
        <w:rPr>
          <w:rFonts w:ascii="Times New Roman" w:hAnsi="Times New Roman" w:cs="Times New Roman"/>
          <w:noProof/>
          <w:color w:val="000000"/>
        </w:rPr>
        <w:t xml:space="preserve">и по технологическому принципу (промышленное строительство, гражданское строительство). </w:t>
      </w:r>
    </w:p>
    <w:p w:rsidR="00291EA0" w:rsidRPr="00653F66" w:rsidRDefault="00D77848" w:rsidP="00380320">
      <w:pPr>
        <w:widowControl w:val="0"/>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 xml:space="preserve">В настоящий момент можно </w:t>
      </w:r>
      <w:r w:rsidR="00291EA0" w:rsidRPr="00653F66">
        <w:rPr>
          <w:rFonts w:ascii="Times New Roman" w:hAnsi="Times New Roman" w:cs="Times New Roman"/>
          <w:noProof/>
          <w:color w:val="000000"/>
        </w:rPr>
        <w:t>отметить</w:t>
      </w:r>
      <w:r w:rsidRPr="00653F66">
        <w:rPr>
          <w:rFonts w:ascii="Times New Roman" w:hAnsi="Times New Roman" w:cs="Times New Roman"/>
          <w:noProof/>
          <w:color w:val="000000"/>
        </w:rPr>
        <w:t xml:space="preserve"> также получение подрядов на строительные работы через систему конкурсных тор</w:t>
      </w:r>
      <w:r w:rsidR="00291EA0" w:rsidRPr="00653F66">
        <w:rPr>
          <w:rFonts w:ascii="Times New Roman" w:hAnsi="Times New Roman" w:cs="Times New Roman"/>
          <w:noProof/>
          <w:color w:val="000000"/>
        </w:rPr>
        <w:t>гов</w:t>
      </w:r>
      <w:r w:rsidR="009D674E" w:rsidRPr="00653F66">
        <w:rPr>
          <w:rFonts w:ascii="Times New Roman" w:hAnsi="Times New Roman" w:cs="Times New Roman"/>
          <w:noProof/>
          <w:color w:val="000000"/>
        </w:rPr>
        <w:t>.</w:t>
      </w:r>
      <w:r w:rsidR="00291EA0" w:rsidRPr="00653F66">
        <w:rPr>
          <w:rFonts w:ascii="Times New Roman" w:hAnsi="Times New Roman" w:cs="Times New Roman"/>
          <w:noProof/>
          <w:color w:val="000000"/>
        </w:rPr>
        <w:t xml:space="preserve"> </w:t>
      </w:r>
      <w:r w:rsidR="00AE0B00" w:rsidRPr="00653F66">
        <w:rPr>
          <w:rFonts w:ascii="Times New Roman" w:hAnsi="Times New Roman" w:cs="Times New Roman"/>
          <w:noProof/>
          <w:color w:val="000000"/>
          <w:szCs w:val="27"/>
        </w:rPr>
        <w:t>В</w:t>
      </w:r>
      <w:r w:rsidR="00291EA0" w:rsidRPr="00653F66">
        <w:rPr>
          <w:rFonts w:ascii="Times New Roman" w:hAnsi="Times New Roman" w:cs="Times New Roman"/>
          <w:noProof/>
          <w:color w:val="000000"/>
          <w:szCs w:val="27"/>
        </w:rPr>
        <w:t>ыдели</w:t>
      </w:r>
      <w:r w:rsidR="00AE0B00" w:rsidRPr="00653F66">
        <w:rPr>
          <w:rFonts w:ascii="Times New Roman" w:hAnsi="Times New Roman" w:cs="Times New Roman"/>
          <w:noProof/>
          <w:color w:val="000000"/>
          <w:szCs w:val="27"/>
        </w:rPr>
        <w:t>м</w:t>
      </w:r>
      <w:r w:rsidR="00291EA0" w:rsidRPr="00653F66">
        <w:rPr>
          <w:rFonts w:ascii="Times New Roman" w:hAnsi="Times New Roman" w:cs="Times New Roman"/>
          <w:noProof/>
          <w:color w:val="000000"/>
          <w:szCs w:val="27"/>
        </w:rPr>
        <w:t xml:space="preserve"> следующие изменения в структуре закупок </w:t>
      </w:r>
      <w:r w:rsidR="00AE0B00" w:rsidRPr="00653F66">
        <w:rPr>
          <w:rFonts w:ascii="Times New Roman" w:hAnsi="Times New Roman" w:cs="Times New Roman"/>
          <w:noProof/>
          <w:color w:val="000000"/>
          <w:szCs w:val="27"/>
        </w:rPr>
        <w:t>строительных услуг государственными учреждениями:</w:t>
      </w:r>
    </w:p>
    <w:p w:rsidR="00291EA0" w:rsidRPr="00653F66" w:rsidRDefault="00291EA0" w:rsidP="00380320">
      <w:pPr>
        <w:pStyle w:val="ad"/>
        <w:widowControl w:val="0"/>
        <w:numPr>
          <w:ilvl w:val="0"/>
          <w:numId w:val="20"/>
        </w:numPr>
        <w:tabs>
          <w:tab w:val="clear" w:pos="360"/>
          <w:tab w:val="left" w:pos="1080"/>
        </w:tabs>
        <w:spacing w:line="360" w:lineRule="auto"/>
        <w:ind w:left="0" w:firstLine="709"/>
        <w:jc w:val="both"/>
        <w:rPr>
          <w:noProof/>
          <w:color w:val="000000"/>
          <w:sz w:val="28"/>
          <w:szCs w:val="27"/>
        </w:rPr>
      </w:pPr>
      <w:r w:rsidRPr="00653F66">
        <w:rPr>
          <w:noProof/>
          <w:color w:val="000000"/>
          <w:sz w:val="28"/>
          <w:szCs w:val="27"/>
        </w:rPr>
        <w:t xml:space="preserve">увеличение числа членов «закупочного центра»– решение по закупке принимает комиссия, создаваемая </w:t>
      </w:r>
      <w:r w:rsidR="00AE0B00" w:rsidRPr="00653F66">
        <w:rPr>
          <w:noProof/>
          <w:color w:val="000000"/>
          <w:sz w:val="28"/>
          <w:szCs w:val="27"/>
        </w:rPr>
        <w:t>местным Отделом строительства и ЖКХ</w:t>
      </w:r>
      <w:r w:rsidRPr="00653F66">
        <w:rPr>
          <w:noProof/>
          <w:color w:val="000000"/>
          <w:sz w:val="28"/>
          <w:szCs w:val="27"/>
        </w:rPr>
        <w:t>;</w:t>
      </w:r>
    </w:p>
    <w:p w:rsidR="00291EA0" w:rsidRPr="00653F66" w:rsidRDefault="00291EA0" w:rsidP="00380320">
      <w:pPr>
        <w:pStyle w:val="ad"/>
        <w:widowControl w:val="0"/>
        <w:numPr>
          <w:ilvl w:val="0"/>
          <w:numId w:val="20"/>
        </w:numPr>
        <w:tabs>
          <w:tab w:val="clear" w:pos="360"/>
          <w:tab w:val="left" w:pos="1080"/>
        </w:tabs>
        <w:spacing w:line="360" w:lineRule="auto"/>
        <w:ind w:left="0" w:firstLine="709"/>
        <w:jc w:val="both"/>
        <w:rPr>
          <w:noProof/>
          <w:color w:val="000000"/>
          <w:sz w:val="28"/>
          <w:szCs w:val="27"/>
        </w:rPr>
      </w:pPr>
      <w:r w:rsidRPr="00653F66">
        <w:rPr>
          <w:noProof/>
          <w:color w:val="000000"/>
          <w:sz w:val="28"/>
          <w:szCs w:val="27"/>
        </w:rPr>
        <w:t xml:space="preserve">возрастание роли главных специалистов </w:t>
      </w:r>
      <w:r w:rsidR="00AE0B00" w:rsidRPr="00653F66">
        <w:rPr>
          <w:noProof/>
          <w:color w:val="000000"/>
          <w:sz w:val="28"/>
          <w:szCs w:val="27"/>
        </w:rPr>
        <w:t>местных администраций (например, главных архитекторов)</w:t>
      </w:r>
      <w:r w:rsidRPr="00653F66">
        <w:rPr>
          <w:noProof/>
          <w:color w:val="000000"/>
          <w:sz w:val="28"/>
          <w:szCs w:val="27"/>
        </w:rPr>
        <w:t xml:space="preserve">, которые, как правило, назначаются экспертами в закупочные (тендерные) комиссии и играют важную роль при принятии </w:t>
      </w:r>
      <w:r w:rsidR="005F76AC" w:rsidRPr="00653F66">
        <w:rPr>
          <w:noProof/>
          <w:color w:val="000000"/>
          <w:sz w:val="28"/>
          <w:szCs w:val="27"/>
        </w:rPr>
        <w:t xml:space="preserve">окончательного </w:t>
      </w:r>
      <w:r w:rsidRPr="00653F66">
        <w:rPr>
          <w:noProof/>
          <w:color w:val="000000"/>
          <w:sz w:val="28"/>
          <w:szCs w:val="27"/>
        </w:rPr>
        <w:t>решения;</w:t>
      </w:r>
      <w:r w:rsidR="00380320" w:rsidRPr="00653F66">
        <w:rPr>
          <w:noProof/>
          <w:color w:val="000000"/>
          <w:sz w:val="28"/>
          <w:szCs w:val="27"/>
        </w:rPr>
        <w:t xml:space="preserve"> </w:t>
      </w:r>
    </w:p>
    <w:p w:rsidR="00291EA0" w:rsidRPr="00653F66" w:rsidRDefault="005F76AC" w:rsidP="00380320">
      <w:pPr>
        <w:pStyle w:val="ad"/>
        <w:widowControl w:val="0"/>
        <w:numPr>
          <w:ilvl w:val="0"/>
          <w:numId w:val="20"/>
        </w:numPr>
        <w:tabs>
          <w:tab w:val="clear" w:pos="360"/>
          <w:tab w:val="left" w:pos="1080"/>
        </w:tabs>
        <w:spacing w:line="360" w:lineRule="auto"/>
        <w:ind w:left="0" w:firstLine="709"/>
        <w:jc w:val="both"/>
        <w:rPr>
          <w:noProof/>
          <w:color w:val="000000"/>
          <w:sz w:val="28"/>
          <w:szCs w:val="27"/>
        </w:rPr>
      </w:pPr>
      <w:r w:rsidRPr="00653F66">
        <w:rPr>
          <w:noProof/>
          <w:color w:val="000000"/>
          <w:sz w:val="28"/>
          <w:szCs w:val="27"/>
        </w:rPr>
        <w:t>увеличение размеров и стоимости строительных подрядов</w:t>
      </w:r>
      <w:r w:rsidR="00291EA0" w:rsidRPr="00653F66">
        <w:rPr>
          <w:noProof/>
          <w:color w:val="000000"/>
          <w:sz w:val="28"/>
          <w:szCs w:val="27"/>
        </w:rPr>
        <w:t>;</w:t>
      </w:r>
    </w:p>
    <w:p w:rsidR="00380320" w:rsidRPr="00653F66" w:rsidRDefault="00291EA0" w:rsidP="00380320">
      <w:pPr>
        <w:pStyle w:val="ad"/>
        <w:widowControl w:val="0"/>
        <w:numPr>
          <w:ilvl w:val="0"/>
          <w:numId w:val="20"/>
        </w:numPr>
        <w:tabs>
          <w:tab w:val="clear" w:pos="360"/>
          <w:tab w:val="left" w:pos="1080"/>
        </w:tabs>
        <w:spacing w:line="360" w:lineRule="auto"/>
        <w:ind w:left="0" w:firstLine="709"/>
        <w:jc w:val="both"/>
        <w:rPr>
          <w:noProof/>
          <w:color w:val="000000"/>
          <w:sz w:val="28"/>
          <w:szCs w:val="27"/>
        </w:rPr>
      </w:pPr>
      <w:r w:rsidRPr="00653F66">
        <w:rPr>
          <w:noProof/>
          <w:color w:val="000000"/>
          <w:sz w:val="28"/>
          <w:szCs w:val="27"/>
        </w:rPr>
        <w:t>обострение конкурентной борьбы;</w:t>
      </w:r>
    </w:p>
    <w:p w:rsidR="00291EA0" w:rsidRPr="00653F66" w:rsidRDefault="00291EA0" w:rsidP="00380320">
      <w:pPr>
        <w:pStyle w:val="ad"/>
        <w:widowControl w:val="0"/>
        <w:numPr>
          <w:ilvl w:val="0"/>
          <w:numId w:val="20"/>
        </w:numPr>
        <w:tabs>
          <w:tab w:val="clear" w:pos="360"/>
          <w:tab w:val="left" w:pos="1080"/>
        </w:tabs>
        <w:spacing w:line="360" w:lineRule="auto"/>
        <w:ind w:left="0" w:firstLine="709"/>
        <w:jc w:val="both"/>
        <w:rPr>
          <w:noProof/>
          <w:color w:val="000000"/>
          <w:sz w:val="28"/>
          <w:szCs w:val="27"/>
        </w:rPr>
      </w:pPr>
      <w:r w:rsidRPr="00653F66">
        <w:rPr>
          <w:noProof/>
          <w:color w:val="000000"/>
          <w:sz w:val="28"/>
          <w:szCs w:val="27"/>
        </w:rPr>
        <w:t>переход от системы личных продаж торговых агентов к системе командной торговли;</w:t>
      </w:r>
      <w:r w:rsidR="00380320" w:rsidRPr="00653F66">
        <w:rPr>
          <w:noProof/>
          <w:color w:val="000000"/>
          <w:sz w:val="28"/>
          <w:szCs w:val="27"/>
        </w:rPr>
        <w:t xml:space="preserve"> </w:t>
      </w:r>
    </w:p>
    <w:p w:rsidR="00291EA0" w:rsidRPr="00653F66" w:rsidRDefault="00A25A6F" w:rsidP="00380320">
      <w:pPr>
        <w:widowControl w:val="0"/>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Для распределения строительной продукции, «Ремстройбыт» использует каналы нулевого уровня, то есть работает непосредственно с заказчиками</w:t>
      </w:r>
      <w:r w:rsidR="00334A01" w:rsidRPr="00653F66">
        <w:rPr>
          <w:rFonts w:ascii="Times New Roman" w:hAnsi="Times New Roman" w:cs="Times New Roman"/>
          <w:noProof/>
          <w:color w:val="000000"/>
        </w:rPr>
        <w:t>.</w:t>
      </w:r>
    </w:p>
    <w:p w:rsidR="00AF2CEA" w:rsidRPr="00653F66" w:rsidRDefault="00AF2CEA" w:rsidP="00380320">
      <w:pPr>
        <w:widowControl w:val="0"/>
        <w:tabs>
          <w:tab w:val="left" w:pos="0"/>
        </w:tabs>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Рассмотрим организацию работы отдела сбыта предприятия «Ремстройбыт» поподробнее.</w:t>
      </w:r>
    </w:p>
    <w:p w:rsidR="001E4F0B" w:rsidRPr="00653F66" w:rsidRDefault="001E4F0B" w:rsidP="00380320">
      <w:pPr>
        <w:widowControl w:val="0"/>
        <w:tabs>
          <w:tab w:val="left" w:pos="0"/>
        </w:tabs>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Раз в три месяца на совещании, в котором принимают участие коммерческий директор и менеджеры отдела разрабатывается план работы отдела сбыта на следующи</w:t>
      </w:r>
      <w:r w:rsidR="00636EED" w:rsidRPr="00653F66">
        <w:rPr>
          <w:rFonts w:ascii="Times New Roman" w:hAnsi="Times New Roman" w:cs="Times New Roman"/>
          <w:noProof/>
          <w:color w:val="000000"/>
        </w:rPr>
        <w:t xml:space="preserve">й квартал. </w:t>
      </w:r>
    </w:p>
    <w:p w:rsidR="00D546DE" w:rsidRPr="00653F66" w:rsidRDefault="00D546DE" w:rsidP="00380320">
      <w:pPr>
        <w:widowControl w:val="0"/>
        <w:tabs>
          <w:tab w:val="left" w:pos="0"/>
        </w:tabs>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На этом совещании также анализируется работа отдела за прошедший квартал. При подведении итогов деятельности отдела маркетинга и сбыта предприятия происходит обсуждение следующих вопросов:</w:t>
      </w:r>
    </w:p>
    <w:p w:rsidR="00D546DE" w:rsidRPr="00653F66" w:rsidRDefault="00D546DE" w:rsidP="00380320">
      <w:pPr>
        <w:widowControl w:val="0"/>
        <w:numPr>
          <w:ilvl w:val="0"/>
          <w:numId w:val="2"/>
        </w:numPr>
        <w:tabs>
          <w:tab w:val="left" w:pos="81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сравнение количества строительных работ в текущем и прошедшем временных периодах;</w:t>
      </w:r>
    </w:p>
    <w:p w:rsidR="00D546DE" w:rsidRPr="00653F66" w:rsidRDefault="00D546DE" w:rsidP="00380320">
      <w:pPr>
        <w:widowControl w:val="0"/>
        <w:numPr>
          <w:ilvl w:val="0"/>
          <w:numId w:val="2"/>
        </w:numPr>
        <w:tabs>
          <w:tab w:val="left" w:pos="81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анализ клиентов предприятия</w:t>
      </w:r>
    </w:p>
    <w:p w:rsidR="00D546DE" w:rsidRPr="00653F66" w:rsidRDefault="00D546DE" w:rsidP="00380320">
      <w:pPr>
        <w:widowControl w:val="0"/>
        <w:numPr>
          <w:ilvl w:val="0"/>
          <w:numId w:val="2"/>
        </w:numPr>
        <w:tabs>
          <w:tab w:val="left" w:pos="81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анализ условий продаж строительных услуг предприятия;</w:t>
      </w:r>
    </w:p>
    <w:p w:rsidR="00D546DE" w:rsidRPr="00653F66" w:rsidRDefault="00D546DE" w:rsidP="00380320">
      <w:pPr>
        <w:widowControl w:val="0"/>
        <w:numPr>
          <w:ilvl w:val="0"/>
          <w:numId w:val="2"/>
        </w:numPr>
        <w:tabs>
          <w:tab w:val="left" w:pos="81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анализ размеров скидок, предоставляемых клиентам; соотношение различных размеров скидок;</w:t>
      </w:r>
    </w:p>
    <w:p w:rsidR="00D546DE" w:rsidRPr="00653F66" w:rsidRDefault="00D546DE" w:rsidP="00380320">
      <w:pPr>
        <w:widowControl w:val="0"/>
        <w:numPr>
          <w:ilvl w:val="0"/>
          <w:numId w:val="2"/>
        </w:numPr>
        <w:tabs>
          <w:tab w:val="left" w:pos="81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качественные и количественные характеристики деятельности менеджеров;</w:t>
      </w:r>
    </w:p>
    <w:p w:rsidR="00D546DE" w:rsidRPr="00653F66" w:rsidRDefault="00D546DE" w:rsidP="00380320">
      <w:pPr>
        <w:widowControl w:val="0"/>
        <w:numPr>
          <w:ilvl w:val="0"/>
          <w:numId w:val="2"/>
        </w:numPr>
        <w:tabs>
          <w:tab w:val="left" w:pos="81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выполнение или невыполнение отдельных пунктов плана деятельности отдела в прошедшем квартале, причины невыполнения;</w:t>
      </w:r>
    </w:p>
    <w:p w:rsidR="00D546DE" w:rsidRPr="00653F66" w:rsidRDefault="00D546DE" w:rsidP="00380320">
      <w:pPr>
        <w:widowControl w:val="0"/>
        <w:numPr>
          <w:ilvl w:val="0"/>
          <w:numId w:val="2"/>
        </w:numPr>
        <w:tabs>
          <w:tab w:val="left" w:pos="81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анализ расходов предприятия на рекламу и результатов, достигнутых благодаря рекламе;</w:t>
      </w:r>
    </w:p>
    <w:p w:rsidR="00334A01" w:rsidRPr="00653F66" w:rsidRDefault="00390C4E" w:rsidP="00380320">
      <w:pPr>
        <w:widowControl w:val="0"/>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Менеджеры по сбыту отбирают и анализируют различные варианты рекламы, окончательное решение принимает коммерческий директор.</w:t>
      </w:r>
      <w:r w:rsidR="008C71FB" w:rsidRPr="00653F66">
        <w:rPr>
          <w:rFonts w:ascii="Times New Roman" w:hAnsi="Times New Roman" w:cs="Times New Roman"/>
          <w:noProof/>
          <w:color w:val="000000"/>
        </w:rPr>
        <w:t xml:space="preserve"> Подробнее эта тема будет рассмотрена в следующем параграфе.</w:t>
      </w:r>
    </w:p>
    <w:p w:rsidR="006678BE" w:rsidRPr="00653F66" w:rsidRDefault="006678BE" w:rsidP="00380320">
      <w:pPr>
        <w:widowControl w:val="0"/>
        <w:tabs>
          <w:tab w:val="left" w:pos="0"/>
        </w:tabs>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Непосредственно сбытовую деятельность менеджеров по сбыту можно разделить на две части:</w:t>
      </w:r>
    </w:p>
    <w:p w:rsidR="006678BE" w:rsidRPr="00653F66" w:rsidRDefault="006678BE" w:rsidP="00380320">
      <w:pPr>
        <w:widowControl w:val="0"/>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 xml:space="preserve">1. «Пассивный» сбыт– работа с клиентами, которые обратились в фирму. </w:t>
      </w:r>
      <w:r w:rsidR="00932164" w:rsidRPr="00653F66">
        <w:rPr>
          <w:rFonts w:ascii="Times New Roman" w:hAnsi="Times New Roman" w:cs="Times New Roman"/>
          <w:noProof/>
          <w:color w:val="000000"/>
        </w:rPr>
        <w:t>П</w:t>
      </w:r>
      <w:r w:rsidRPr="00653F66">
        <w:rPr>
          <w:rFonts w:ascii="Times New Roman" w:hAnsi="Times New Roman" w:cs="Times New Roman"/>
          <w:noProof/>
          <w:color w:val="000000"/>
        </w:rPr>
        <w:t>отенциальные покупатели связываются с предприятием по телефону</w:t>
      </w:r>
      <w:r w:rsidR="00932164" w:rsidRPr="00653F66">
        <w:rPr>
          <w:rFonts w:ascii="Times New Roman" w:hAnsi="Times New Roman" w:cs="Times New Roman"/>
          <w:noProof/>
          <w:color w:val="000000"/>
        </w:rPr>
        <w:t xml:space="preserve"> или лично посещают офис</w:t>
      </w:r>
      <w:r w:rsidRPr="00653F66">
        <w:rPr>
          <w:rFonts w:ascii="Times New Roman" w:hAnsi="Times New Roman" w:cs="Times New Roman"/>
          <w:noProof/>
          <w:color w:val="000000"/>
        </w:rPr>
        <w:t>. Работа менеджеров может состоять в следующем:</w:t>
      </w:r>
    </w:p>
    <w:p w:rsidR="006678BE" w:rsidRPr="00653F66" w:rsidRDefault="006678BE" w:rsidP="00380320">
      <w:pPr>
        <w:widowControl w:val="0"/>
        <w:numPr>
          <w:ilvl w:val="0"/>
          <w:numId w:val="2"/>
        </w:numPr>
        <w:tabs>
          <w:tab w:val="left" w:pos="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консультация клиентов по стоимости</w:t>
      </w:r>
      <w:r w:rsidR="00AA7E32" w:rsidRPr="00653F66">
        <w:rPr>
          <w:rFonts w:ascii="Times New Roman" w:hAnsi="Times New Roman" w:cs="Times New Roman"/>
          <w:noProof/>
          <w:color w:val="000000"/>
        </w:rPr>
        <w:t xml:space="preserve"> различных видов строительных работ</w:t>
      </w:r>
      <w:r w:rsidRPr="00653F66">
        <w:rPr>
          <w:rFonts w:ascii="Times New Roman" w:hAnsi="Times New Roman" w:cs="Times New Roman"/>
          <w:noProof/>
          <w:color w:val="000000"/>
        </w:rPr>
        <w:t xml:space="preserve">; </w:t>
      </w:r>
    </w:p>
    <w:p w:rsidR="006678BE" w:rsidRPr="00653F66" w:rsidRDefault="006678BE" w:rsidP="00380320">
      <w:pPr>
        <w:widowControl w:val="0"/>
        <w:numPr>
          <w:ilvl w:val="0"/>
          <w:numId w:val="2"/>
        </w:numPr>
        <w:tabs>
          <w:tab w:val="left" w:pos="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 xml:space="preserve">ознакомление клиентов с условиями </w:t>
      </w:r>
      <w:r w:rsidR="00AA7E32" w:rsidRPr="00653F66">
        <w:rPr>
          <w:rFonts w:ascii="Times New Roman" w:hAnsi="Times New Roman" w:cs="Times New Roman"/>
          <w:noProof/>
          <w:color w:val="000000"/>
        </w:rPr>
        <w:t>выполнения строительных работ</w:t>
      </w:r>
      <w:r w:rsidR="002678D8" w:rsidRPr="00653F66">
        <w:rPr>
          <w:rFonts w:ascii="Times New Roman" w:hAnsi="Times New Roman" w:cs="Times New Roman"/>
          <w:noProof/>
          <w:color w:val="000000"/>
        </w:rPr>
        <w:t>, демонстрация каталогов и проспектов</w:t>
      </w:r>
      <w:r w:rsidRPr="00653F66">
        <w:rPr>
          <w:rFonts w:ascii="Times New Roman" w:hAnsi="Times New Roman" w:cs="Times New Roman"/>
          <w:noProof/>
          <w:color w:val="000000"/>
        </w:rPr>
        <w:t>;</w:t>
      </w:r>
    </w:p>
    <w:p w:rsidR="006678BE" w:rsidRPr="00653F66" w:rsidRDefault="00884CFA" w:rsidP="00380320">
      <w:pPr>
        <w:widowControl w:val="0"/>
        <w:numPr>
          <w:ilvl w:val="0"/>
          <w:numId w:val="2"/>
        </w:numPr>
        <w:tabs>
          <w:tab w:val="left" w:pos="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осведомление потенциальных покупателей жилого фонда с расценками на жилье в домах, строящихся «Ремстройбытом»</w:t>
      </w:r>
      <w:r w:rsidR="006678BE" w:rsidRPr="00653F66">
        <w:rPr>
          <w:rFonts w:ascii="Times New Roman" w:hAnsi="Times New Roman" w:cs="Times New Roman"/>
          <w:noProof/>
          <w:color w:val="000000"/>
        </w:rPr>
        <w:t>;</w:t>
      </w:r>
    </w:p>
    <w:p w:rsidR="006678BE" w:rsidRPr="00653F66" w:rsidRDefault="006678BE" w:rsidP="00380320">
      <w:pPr>
        <w:widowControl w:val="0"/>
        <w:numPr>
          <w:ilvl w:val="0"/>
          <w:numId w:val="2"/>
        </w:numPr>
        <w:tabs>
          <w:tab w:val="left" w:pos="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 xml:space="preserve">выставление счетов </w:t>
      </w:r>
      <w:r w:rsidR="00884CFA" w:rsidRPr="00653F66">
        <w:rPr>
          <w:rFonts w:ascii="Times New Roman" w:hAnsi="Times New Roman" w:cs="Times New Roman"/>
          <w:noProof/>
          <w:color w:val="000000"/>
        </w:rPr>
        <w:t xml:space="preserve">потенциальным </w:t>
      </w:r>
      <w:r w:rsidRPr="00653F66">
        <w:rPr>
          <w:rFonts w:ascii="Times New Roman" w:hAnsi="Times New Roman" w:cs="Times New Roman"/>
          <w:noProof/>
          <w:color w:val="000000"/>
        </w:rPr>
        <w:t xml:space="preserve">клиентам; </w:t>
      </w:r>
    </w:p>
    <w:p w:rsidR="006678BE" w:rsidRPr="00653F66" w:rsidRDefault="00884CFA" w:rsidP="00380320">
      <w:pPr>
        <w:widowControl w:val="0"/>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2. «</w:t>
      </w:r>
      <w:r w:rsidR="006678BE" w:rsidRPr="00653F66">
        <w:rPr>
          <w:rFonts w:ascii="Times New Roman" w:hAnsi="Times New Roman" w:cs="Times New Roman"/>
          <w:noProof/>
          <w:color w:val="000000"/>
        </w:rPr>
        <w:t>Активный</w:t>
      </w:r>
      <w:r w:rsidRPr="00653F66">
        <w:rPr>
          <w:rFonts w:ascii="Times New Roman" w:hAnsi="Times New Roman" w:cs="Times New Roman"/>
          <w:noProof/>
          <w:color w:val="000000"/>
        </w:rPr>
        <w:t>»</w:t>
      </w:r>
      <w:r w:rsidR="006678BE" w:rsidRPr="00653F66">
        <w:rPr>
          <w:rFonts w:ascii="Times New Roman" w:hAnsi="Times New Roman" w:cs="Times New Roman"/>
          <w:noProof/>
          <w:color w:val="000000"/>
        </w:rPr>
        <w:t xml:space="preserve"> сбыт– поиск и привлечение новых клиентов. </w:t>
      </w:r>
      <w:r w:rsidR="004D3316" w:rsidRPr="00653F66">
        <w:rPr>
          <w:rFonts w:ascii="Times New Roman" w:hAnsi="Times New Roman" w:cs="Times New Roman"/>
          <w:noProof/>
          <w:color w:val="000000"/>
        </w:rPr>
        <w:t>А</w:t>
      </w:r>
      <w:r w:rsidR="006678BE" w:rsidRPr="00653F66">
        <w:rPr>
          <w:rFonts w:ascii="Times New Roman" w:hAnsi="Times New Roman" w:cs="Times New Roman"/>
          <w:noProof/>
          <w:color w:val="000000"/>
        </w:rPr>
        <w:t>ктивный сбыт также происходит</w:t>
      </w:r>
      <w:r w:rsidR="004D3316" w:rsidRPr="00653F66">
        <w:rPr>
          <w:rFonts w:ascii="Times New Roman" w:hAnsi="Times New Roman" w:cs="Times New Roman"/>
          <w:noProof/>
          <w:color w:val="000000"/>
        </w:rPr>
        <w:t>, как</w:t>
      </w:r>
      <w:r w:rsidR="006678BE" w:rsidRPr="00653F66">
        <w:rPr>
          <w:rFonts w:ascii="Times New Roman" w:hAnsi="Times New Roman" w:cs="Times New Roman"/>
          <w:noProof/>
          <w:color w:val="000000"/>
        </w:rPr>
        <w:t xml:space="preserve"> по телефону</w:t>
      </w:r>
      <w:r w:rsidR="004D3316" w:rsidRPr="00653F66">
        <w:rPr>
          <w:rFonts w:ascii="Times New Roman" w:hAnsi="Times New Roman" w:cs="Times New Roman"/>
          <w:noProof/>
          <w:color w:val="000000"/>
        </w:rPr>
        <w:t>, так и лично</w:t>
      </w:r>
      <w:r w:rsidR="006678BE" w:rsidRPr="00653F66">
        <w:rPr>
          <w:rFonts w:ascii="Times New Roman" w:hAnsi="Times New Roman" w:cs="Times New Roman"/>
          <w:noProof/>
          <w:color w:val="000000"/>
        </w:rPr>
        <w:t>. Он включает в себя следующие действия:</w:t>
      </w:r>
    </w:p>
    <w:p w:rsidR="006678BE" w:rsidRPr="00653F66" w:rsidRDefault="006678BE" w:rsidP="00380320">
      <w:pPr>
        <w:widowControl w:val="0"/>
        <w:numPr>
          <w:ilvl w:val="0"/>
          <w:numId w:val="2"/>
        </w:numPr>
        <w:tabs>
          <w:tab w:val="left" w:pos="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поиск потенциальных клиентов с помощью телефона (телемаркетинг)</w:t>
      </w:r>
      <w:r w:rsidR="00CD6D53" w:rsidRPr="00653F66">
        <w:rPr>
          <w:rFonts w:ascii="Times New Roman" w:hAnsi="Times New Roman" w:cs="Times New Roman"/>
          <w:noProof/>
          <w:color w:val="000000"/>
        </w:rPr>
        <w:t>, справочников, средств массовой информации, методом опроса уже имеющихся клиентов</w:t>
      </w:r>
      <w:r w:rsidRPr="00653F66">
        <w:rPr>
          <w:rFonts w:ascii="Times New Roman" w:hAnsi="Times New Roman" w:cs="Times New Roman"/>
          <w:noProof/>
          <w:color w:val="000000"/>
        </w:rPr>
        <w:t>;</w:t>
      </w:r>
    </w:p>
    <w:p w:rsidR="006678BE" w:rsidRPr="00653F66" w:rsidRDefault="006678BE" w:rsidP="00380320">
      <w:pPr>
        <w:widowControl w:val="0"/>
        <w:numPr>
          <w:ilvl w:val="0"/>
          <w:numId w:val="2"/>
        </w:numPr>
        <w:tabs>
          <w:tab w:val="left" w:pos="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 xml:space="preserve">посещение </w:t>
      </w:r>
      <w:r w:rsidR="004D3316" w:rsidRPr="00653F66">
        <w:rPr>
          <w:rFonts w:ascii="Times New Roman" w:hAnsi="Times New Roman" w:cs="Times New Roman"/>
          <w:noProof/>
          <w:color w:val="000000"/>
        </w:rPr>
        <w:t>возможных клиентов</w:t>
      </w:r>
      <w:r w:rsidRPr="00653F66">
        <w:rPr>
          <w:rFonts w:ascii="Times New Roman" w:hAnsi="Times New Roman" w:cs="Times New Roman"/>
          <w:noProof/>
          <w:color w:val="000000"/>
        </w:rPr>
        <w:t xml:space="preserve"> с раздачей </w:t>
      </w:r>
      <w:r w:rsidR="002D72A1" w:rsidRPr="00653F66">
        <w:rPr>
          <w:rFonts w:ascii="Times New Roman" w:hAnsi="Times New Roman" w:cs="Times New Roman"/>
          <w:noProof/>
          <w:color w:val="000000"/>
        </w:rPr>
        <w:t xml:space="preserve">прайс-листов, </w:t>
      </w:r>
      <w:r w:rsidRPr="00653F66">
        <w:rPr>
          <w:rFonts w:ascii="Times New Roman" w:hAnsi="Times New Roman" w:cs="Times New Roman"/>
          <w:noProof/>
          <w:color w:val="000000"/>
        </w:rPr>
        <w:t>проспектов</w:t>
      </w:r>
      <w:r w:rsidR="002D72A1" w:rsidRPr="00653F66">
        <w:rPr>
          <w:rFonts w:ascii="Times New Roman" w:hAnsi="Times New Roman" w:cs="Times New Roman"/>
          <w:noProof/>
          <w:color w:val="000000"/>
        </w:rPr>
        <w:t xml:space="preserve"> </w:t>
      </w:r>
      <w:r w:rsidR="004D3316" w:rsidRPr="00653F66">
        <w:rPr>
          <w:rFonts w:ascii="Times New Roman" w:hAnsi="Times New Roman" w:cs="Times New Roman"/>
          <w:noProof/>
          <w:color w:val="000000"/>
        </w:rPr>
        <w:t>и каталогов</w:t>
      </w:r>
      <w:r w:rsidRPr="00653F66">
        <w:rPr>
          <w:rFonts w:ascii="Times New Roman" w:hAnsi="Times New Roman" w:cs="Times New Roman"/>
          <w:noProof/>
          <w:color w:val="000000"/>
        </w:rPr>
        <w:t>;</w:t>
      </w:r>
    </w:p>
    <w:p w:rsidR="006678BE" w:rsidRPr="00653F66" w:rsidRDefault="006678BE" w:rsidP="00380320">
      <w:pPr>
        <w:widowControl w:val="0"/>
        <w:numPr>
          <w:ilvl w:val="0"/>
          <w:numId w:val="2"/>
        </w:numPr>
        <w:tabs>
          <w:tab w:val="left" w:pos="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 xml:space="preserve">посещение специализированных </w:t>
      </w:r>
      <w:r w:rsidR="002D72A1" w:rsidRPr="00653F66">
        <w:rPr>
          <w:rFonts w:ascii="Times New Roman" w:hAnsi="Times New Roman" w:cs="Times New Roman"/>
          <w:noProof/>
          <w:color w:val="000000"/>
        </w:rPr>
        <w:t>строительных</w:t>
      </w:r>
      <w:r w:rsidRPr="00653F66">
        <w:rPr>
          <w:rFonts w:ascii="Times New Roman" w:hAnsi="Times New Roman" w:cs="Times New Roman"/>
          <w:noProof/>
          <w:color w:val="000000"/>
        </w:rPr>
        <w:t xml:space="preserve"> выставок</w:t>
      </w:r>
      <w:r w:rsidR="002D72A1" w:rsidRPr="00653F66">
        <w:rPr>
          <w:rFonts w:ascii="Times New Roman" w:hAnsi="Times New Roman" w:cs="Times New Roman"/>
          <w:noProof/>
          <w:color w:val="000000"/>
        </w:rPr>
        <w:t xml:space="preserve"> (в основном в г. Ростове-на-Дону)</w:t>
      </w:r>
      <w:r w:rsidRPr="00653F66">
        <w:rPr>
          <w:rFonts w:ascii="Times New Roman" w:hAnsi="Times New Roman" w:cs="Times New Roman"/>
          <w:noProof/>
          <w:color w:val="000000"/>
        </w:rPr>
        <w:t xml:space="preserve"> с раздачей рекламных материалов</w:t>
      </w:r>
      <w:r w:rsidR="00380320" w:rsidRPr="00653F66">
        <w:rPr>
          <w:rFonts w:ascii="Times New Roman" w:hAnsi="Times New Roman" w:cs="Times New Roman"/>
          <w:noProof/>
          <w:color w:val="000000"/>
        </w:rPr>
        <w:t xml:space="preserve"> </w:t>
      </w:r>
      <w:r w:rsidRPr="00653F66">
        <w:rPr>
          <w:rFonts w:ascii="Times New Roman" w:hAnsi="Times New Roman" w:cs="Times New Roman"/>
          <w:noProof/>
          <w:color w:val="000000"/>
        </w:rPr>
        <w:t>и сбором различной информации о конкурентах;</w:t>
      </w:r>
    </w:p>
    <w:p w:rsidR="006678BE" w:rsidRPr="00653F66" w:rsidRDefault="006678BE" w:rsidP="00380320">
      <w:pPr>
        <w:widowControl w:val="0"/>
        <w:numPr>
          <w:ilvl w:val="0"/>
          <w:numId w:val="2"/>
        </w:numPr>
        <w:tabs>
          <w:tab w:val="left" w:pos="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 xml:space="preserve">участие в </w:t>
      </w:r>
      <w:r w:rsidR="002D72A1" w:rsidRPr="00653F66">
        <w:rPr>
          <w:rFonts w:ascii="Times New Roman" w:hAnsi="Times New Roman" w:cs="Times New Roman"/>
          <w:noProof/>
          <w:color w:val="000000"/>
        </w:rPr>
        <w:t>строительных</w:t>
      </w:r>
      <w:r w:rsidRPr="00653F66">
        <w:rPr>
          <w:rFonts w:ascii="Times New Roman" w:hAnsi="Times New Roman" w:cs="Times New Roman"/>
          <w:noProof/>
          <w:color w:val="000000"/>
        </w:rPr>
        <w:t xml:space="preserve"> выставках;</w:t>
      </w:r>
    </w:p>
    <w:p w:rsidR="006678BE" w:rsidRPr="00653F66" w:rsidRDefault="006678BE" w:rsidP="00380320">
      <w:pPr>
        <w:widowControl w:val="0"/>
        <w:numPr>
          <w:ilvl w:val="0"/>
          <w:numId w:val="2"/>
        </w:numPr>
        <w:tabs>
          <w:tab w:val="left" w:pos="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 xml:space="preserve">рекламные выступления на </w:t>
      </w:r>
      <w:r w:rsidR="002D72A1" w:rsidRPr="00653F66">
        <w:rPr>
          <w:rFonts w:ascii="Times New Roman" w:hAnsi="Times New Roman" w:cs="Times New Roman"/>
          <w:noProof/>
          <w:color w:val="000000"/>
        </w:rPr>
        <w:t>строительных</w:t>
      </w:r>
      <w:r w:rsidRPr="00653F66">
        <w:rPr>
          <w:rFonts w:ascii="Times New Roman" w:hAnsi="Times New Roman" w:cs="Times New Roman"/>
          <w:noProof/>
          <w:color w:val="000000"/>
        </w:rPr>
        <w:t xml:space="preserve"> семинарах, съездах и конференциях.</w:t>
      </w:r>
    </w:p>
    <w:p w:rsidR="008C71FB" w:rsidRPr="00653F66" w:rsidRDefault="00CF78CE" w:rsidP="00380320">
      <w:pPr>
        <w:widowControl w:val="0"/>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Структура службы сбыта предприятия</w:t>
      </w:r>
      <w:r w:rsidR="004E5693" w:rsidRPr="00653F66">
        <w:rPr>
          <w:rFonts w:ascii="Times New Roman" w:hAnsi="Times New Roman" w:cs="Times New Roman"/>
          <w:noProof/>
          <w:color w:val="000000"/>
        </w:rPr>
        <w:t xml:space="preserve"> </w:t>
      </w:r>
      <w:r w:rsidRPr="00653F66">
        <w:rPr>
          <w:rFonts w:ascii="Times New Roman" w:hAnsi="Times New Roman" w:cs="Times New Roman"/>
          <w:noProof/>
          <w:color w:val="000000"/>
        </w:rPr>
        <w:t>– комплексная: преобладает территориальная структура, но есть также и ориентация на потребителя</w:t>
      </w:r>
      <w:r w:rsidR="00B80D6E" w:rsidRPr="00653F66">
        <w:rPr>
          <w:rFonts w:ascii="Times New Roman" w:hAnsi="Times New Roman" w:cs="Times New Roman"/>
          <w:noProof/>
          <w:color w:val="000000"/>
        </w:rPr>
        <w:t xml:space="preserve"> (см. ниже)</w:t>
      </w:r>
      <w:r w:rsidRPr="00653F66">
        <w:rPr>
          <w:rFonts w:ascii="Times New Roman" w:hAnsi="Times New Roman" w:cs="Times New Roman"/>
          <w:noProof/>
          <w:color w:val="000000"/>
        </w:rPr>
        <w:t xml:space="preserve">. Первый менеджер по сбыту полностью отвечает за </w:t>
      </w:r>
      <w:r w:rsidR="00E51EAC" w:rsidRPr="00653F66">
        <w:rPr>
          <w:rFonts w:ascii="Times New Roman" w:hAnsi="Times New Roman" w:cs="Times New Roman"/>
          <w:noProof/>
          <w:color w:val="000000"/>
        </w:rPr>
        <w:t>«</w:t>
      </w:r>
      <w:r w:rsidRPr="00653F66">
        <w:rPr>
          <w:rFonts w:ascii="Times New Roman" w:hAnsi="Times New Roman" w:cs="Times New Roman"/>
          <w:noProof/>
          <w:color w:val="000000"/>
        </w:rPr>
        <w:t>активный</w:t>
      </w:r>
      <w:r w:rsidR="00E51EAC" w:rsidRPr="00653F66">
        <w:rPr>
          <w:rFonts w:ascii="Times New Roman" w:hAnsi="Times New Roman" w:cs="Times New Roman"/>
          <w:noProof/>
          <w:color w:val="000000"/>
        </w:rPr>
        <w:t>»</w:t>
      </w:r>
      <w:r w:rsidRPr="00653F66">
        <w:rPr>
          <w:rFonts w:ascii="Times New Roman" w:hAnsi="Times New Roman" w:cs="Times New Roman"/>
          <w:noProof/>
          <w:color w:val="000000"/>
        </w:rPr>
        <w:t xml:space="preserve"> и </w:t>
      </w:r>
      <w:r w:rsidR="00E51EAC" w:rsidRPr="00653F66">
        <w:rPr>
          <w:rFonts w:ascii="Times New Roman" w:hAnsi="Times New Roman" w:cs="Times New Roman"/>
          <w:noProof/>
          <w:color w:val="000000"/>
        </w:rPr>
        <w:t>«</w:t>
      </w:r>
      <w:r w:rsidRPr="00653F66">
        <w:rPr>
          <w:rFonts w:ascii="Times New Roman" w:hAnsi="Times New Roman" w:cs="Times New Roman"/>
          <w:noProof/>
          <w:color w:val="000000"/>
        </w:rPr>
        <w:t>пассивный</w:t>
      </w:r>
      <w:r w:rsidR="00E51EAC" w:rsidRPr="00653F66">
        <w:rPr>
          <w:rFonts w:ascii="Times New Roman" w:hAnsi="Times New Roman" w:cs="Times New Roman"/>
          <w:noProof/>
          <w:color w:val="000000"/>
        </w:rPr>
        <w:t>»</w:t>
      </w:r>
      <w:r w:rsidRPr="00653F66">
        <w:rPr>
          <w:rFonts w:ascii="Times New Roman" w:hAnsi="Times New Roman" w:cs="Times New Roman"/>
          <w:noProof/>
          <w:color w:val="000000"/>
        </w:rPr>
        <w:t xml:space="preserve"> сбыт на местном рынке (Донецк, Донецкий район), второй</w:t>
      </w:r>
      <w:r w:rsidR="004E5693" w:rsidRPr="00653F66">
        <w:rPr>
          <w:rFonts w:ascii="Times New Roman" w:hAnsi="Times New Roman" w:cs="Times New Roman"/>
          <w:noProof/>
          <w:color w:val="000000"/>
        </w:rPr>
        <w:t xml:space="preserve"> </w:t>
      </w:r>
      <w:r w:rsidRPr="00653F66">
        <w:rPr>
          <w:rFonts w:ascii="Times New Roman" w:hAnsi="Times New Roman" w:cs="Times New Roman"/>
          <w:noProof/>
          <w:color w:val="000000"/>
        </w:rPr>
        <w:t xml:space="preserve">– за </w:t>
      </w:r>
      <w:r w:rsidR="00E51EAC" w:rsidRPr="00653F66">
        <w:rPr>
          <w:rFonts w:ascii="Times New Roman" w:hAnsi="Times New Roman" w:cs="Times New Roman"/>
          <w:noProof/>
          <w:color w:val="000000"/>
        </w:rPr>
        <w:t>«</w:t>
      </w:r>
      <w:r w:rsidRPr="00653F66">
        <w:rPr>
          <w:rFonts w:ascii="Times New Roman" w:hAnsi="Times New Roman" w:cs="Times New Roman"/>
          <w:noProof/>
          <w:color w:val="000000"/>
        </w:rPr>
        <w:t>активный</w:t>
      </w:r>
      <w:r w:rsidR="00E51EAC" w:rsidRPr="00653F66">
        <w:rPr>
          <w:rFonts w:ascii="Times New Roman" w:hAnsi="Times New Roman" w:cs="Times New Roman"/>
          <w:noProof/>
          <w:color w:val="000000"/>
        </w:rPr>
        <w:t>»</w:t>
      </w:r>
      <w:r w:rsidRPr="00653F66">
        <w:rPr>
          <w:rFonts w:ascii="Times New Roman" w:hAnsi="Times New Roman" w:cs="Times New Roman"/>
          <w:noProof/>
          <w:color w:val="000000"/>
        </w:rPr>
        <w:t xml:space="preserve"> и </w:t>
      </w:r>
      <w:r w:rsidR="00E51EAC" w:rsidRPr="00653F66">
        <w:rPr>
          <w:rFonts w:ascii="Times New Roman" w:hAnsi="Times New Roman" w:cs="Times New Roman"/>
          <w:noProof/>
          <w:color w:val="000000"/>
        </w:rPr>
        <w:t>«</w:t>
      </w:r>
      <w:r w:rsidRPr="00653F66">
        <w:rPr>
          <w:rFonts w:ascii="Times New Roman" w:hAnsi="Times New Roman" w:cs="Times New Roman"/>
          <w:noProof/>
          <w:color w:val="000000"/>
        </w:rPr>
        <w:t>пассивный</w:t>
      </w:r>
      <w:r w:rsidR="00E51EAC" w:rsidRPr="00653F66">
        <w:rPr>
          <w:rFonts w:ascii="Times New Roman" w:hAnsi="Times New Roman" w:cs="Times New Roman"/>
          <w:noProof/>
          <w:color w:val="000000"/>
        </w:rPr>
        <w:t>»</w:t>
      </w:r>
      <w:r w:rsidRPr="00653F66">
        <w:rPr>
          <w:rFonts w:ascii="Times New Roman" w:hAnsi="Times New Roman" w:cs="Times New Roman"/>
          <w:noProof/>
          <w:color w:val="000000"/>
        </w:rPr>
        <w:t xml:space="preserve"> сбыт на близлежащей территории (г. Гуково, г. Зверево, г. Каменск).</w:t>
      </w:r>
      <w:r w:rsidR="00055B65" w:rsidRPr="00653F66">
        <w:rPr>
          <w:rFonts w:ascii="Times New Roman" w:hAnsi="Times New Roman" w:cs="Times New Roman"/>
          <w:noProof/>
          <w:color w:val="000000"/>
        </w:rPr>
        <w:t xml:space="preserve"> Менеджеры предприятия пытаются также работать на территории Украины (например, г. Краснодон), но из-за таможенных барьеров, различных правил лицензирования и сертификации </w:t>
      </w:r>
      <w:r w:rsidR="00074B4C" w:rsidRPr="00653F66">
        <w:rPr>
          <w:rFonts w:ascii="Times New Roman" w:hAnsi="Times New Roman" w:cs="Times New Roman"/>
          <w:noProof/>
          <w:color w:val="000000"/>
        </w:rPr>
        <w:t>строительн</w:t>
      </w:r>
      <w:r w:rsidR="00647734" w:rsidRPr="00653F66">
        <w:rPr>
          <w:rFonts w:ascii="Times New Roman" w:hAnsi="Times New Roman" w:cs="Times New Roman"/>
          <w:noProof/>
          <w:color w:val="000000"/>
        </w:rPr>
        <w:t>ых</w:t>
      </w:r>
      <w:r w:rsidR="00074B4C" w:rsidRPr="00653F66">
        <w:rPr>
          <w:rFonts w:ascii="Times New Roman" w:hAnsi="Times New Roman" w:cs="Times New Roman"/>
          <w:noProof/>
          <w:color w:val="000000"/>
        </w:rPr>
        <w:t xml:space="preserve"> </w:t>
      </w:r>
      <w:r w:rsidR="00647734" w:rsidRPr="00653F66">
        <w:rPr>
          <w:rFonts w:ascii="Times New Roman" w:hAnsi="Times New Roman" w:cs="Times New Roman"/>
          <w:noProof/>
          <w:color w:val="000000"/>
        </w:rPr>
        <w:t xml:space="preserve">работ и услуг; </w:t>
      </w:r>
      <w:r w:rsidR="00074B4C" w:rsidRPr="00653F66">
        <w:rPr>
          <w:rFonts w:ascii="Times New Roman" w:hAnsi="Times New Roman" w:cs="Times New Roman"/>
          <w:noProof/>
          <w:color w:val="000000"/>
        </w:rPr>
        <w:t xml:space="preserve">в настоящий момент </w:t>
      </w:r>
      <w:r w:rsidR="00647734" w:rsidRPr="00653F66">
        <w:rPr>
          <w:rFonts w:ascii="Times New Roman" w:hAnsi="Times New Roman" w:cs="Times New Roman"/>
          <w:noProof/>
          <w:color w:val="000000"/>
        </w:rPr>
        <w:t xml:space="preserve">проведение </w:t>
      </w:r>
      <w:r w:rsidR="00074B4C" w:rsidRPr="00653F66">
        <w:rPr>
          <w:rFonts w:ascii="Times New Roman" w:hAnsi="Times New Roman" w:cs="Times New Roman"/>
          <w:noProof/>
          <w:color w:val="000000"/>
        </w:rPr>
        <w:t>так</w:t>
      </w:r>
      <w:r w:rsidR="00647734" w:rsidRPr="00653F66">
        <w:rPr>
          <w:rFonts w:ascii="Times New Roman" w:hAnsi="Times New Roman" w:cs="Times New Roman"/>
          <w:noProof/>
          <w:color w:val="000000"/>
        </w:rPr>
        <w:t>ой</w:t>
      </w:r>
      <w:r w:rsidR="00074B4C" w:rsidRPr="00653F66">
        <w:rPr>
          <w:rFonts w:ascii="Times New Roman" w:hAnsi="Times New Roman" w:cs="Times New Roman"/>
          <w:noProof/>
          <w:color w:val="000000"/>
        </w:rPr>
        <w:t xml:space="preserve"> сбытов</w:t>
      </w:r>
      <w:r w:rsidR="00647734" w:rsidRPr="00653F66">
        <w:rPr>
          <w:rFonts w:ascii="Times New Roman" w:hAnsi="Times New Roman" w:cs="Times New Roman"/>
          <w:noProof/>
          <w:color w:val="000000"/>
        </w:rPr>
        <w:t>ой</w:t>
      </w:r>
      <w:r w:rsidR="00074B4C" w:rsidRPr="00653F66">
        <w:rPr>
          <w:rFonts w:ascii="Times New Roman" w:hAnsi="Times New Roman" w:cs="Times New Roman"/>
          <w:noProof/>
          <w:color w:val="000000"/>
        </w:rPr>
        <w:t xml:space="preserve"> деятельност</w:t>
      </w:r>
      <w:r w:rsidR="00647734" w:rsidRPr="00653F66">
        <w:rPr>
          <w:rFonts w:ascii="Times New Roman" w:hAnsi="Times New Roman" w:cs="Times New Roman"/>
          <w:noProof/>
          <w:color w:val="000000"/>
        </w:rPr>
        <w:t>и</w:t>
      </w:r>
      <w:r w:rsidR="00074B4C" w:rsidRPr="00653F66">
        <w:rPr>
          <w:rFonts w:ascii="Times New Roman" w:hAnsi="Times New Roman" w:cs="Times New Roman"/>
          <w:noProof/>
          <w:color w:val="000000"/>
        </w:rPr>
        <w:t xml:space="preserve"> затруднен</w:t>
      </w:r>
      <w:r w:rsidR="00647734" w:rsidRPr="00653F66">
        <w:rPr>
          <w:rFonts w:ascii="Times New Roman" w:hAnsi="Times New Roman" w:cs="Times New Roman"/>
          <w:noProof/>
          <w:color w:val="000000"/>
        </w:rPr>
        <w:t>о.</w:t>
      </w:r>
      <w:r w:rsidR="00055B65" w:rsidRPr="00653F66">
        <w:rPr>
          <w:rFonts w:ascii="Times New Roman" w:hAnsi="Times New Roman" w:cs="Times New Roman"/>
          <w:noProof/>
          <w:color w:val="000000"/>
        </w:rPr>
        <w:t xml:space="preserve"> </w:t>
      </w:r>
    </w:p>
    <w:p w:rsidR="00B80D6E" w:rsidRPr="00653F66" w:rsidRDefault="00B80D6E" w:rsidP="00380320">
      <w:pPr>
        <w:widowControl w:val="0"/>
        <w:tabs>
          <w:tab w:val="left" w:pos="0"/>
        </w:tabs>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При длительном отсутствии одного из менеджеров на рабочем месте (болезнь, командировка и т. д.) другой менеджер заменяет его.</w:t>
      </w:r>
      <w:r w:rsidR="00380320" w:rsidRPr="00653F66">
        <w:rPr>
          <w:rFonts w:ascii="Times New Roman" w:hAnsi="Times New Roman" w:cs="Times New Roman"/>
          <w:noProof/>
          <w:color w:val="000000"/>
        </w:rPr>
        <w:t xml:space="preserve"> </w:t>
      </w:r>
      <w:r w:rsidRPr="00653F66">
        <w:rPr>
          <w:rFonts w:ascii="Times New Roman" w:hAnsi="Times New Roman" w:cs="Times New Roman"/>
          <w:noProof/>
          <w:color w:val="000000"/>
        </w:rPr>
        <w:t xml:space="preserve">При </w:t>
      </w:r>
      <w:r w:rsidR="00880A4D" w:rsidRPr="00653F66">
        <w:rPr>
          <w:rFonts w:ascii="Times New Roman" w:hAnsi="Times New Roman" w:cs="Times New Roman"/>
          <w:noProof/>
          <w:color w:val="000000"/>
        </w:rPr>
        <w:t>«</w:t>
      </w:r>
      <w:r w:rsidRPr="00653F66">
        <w:rPr>
          <w:rFonts w:ascii="Times New Roman" w:hAnsi="Times New Roman" w:cs="Times New Roman"/>
          <w:noProof/>
          <w:color w:val="000000"/>
        </w:rPr>
        <w:t>пассивном</w:t>
      </w:r>
      <w:r w:rsidR="00880A4D" w:rsidRPr="00653F66">
        <w:rPr>
          <w:rFonts w:ascii="Times New Roman" w:hAnsi="Times New Roman" w:cs="Times New Roman"/>
          <w:noProof/>
          <w:color w:val="000000"/>
        </w:rPr>
        <w:t>»</w:t>
      </w:r>
      <w:r w:rsidRPr="00653F66">
        <w:rPr>
          <w:rFonts w:ascii="Times New Roman" w:hAnsi="Times New Roman" w:cs="Times New Roman"/>
          <w:noProof/>
          <w:color w:val="000000"/>
        </w:rPr>
        <w:t xml:space="preserve"> сбыте вопрос, кто из менеджеров по сбыту будет работать с потенциальным покупателем, решается по принципу </w:t>
      </w:r>
      <w:r w:rsidR="00880A4D" w:rsidRPr="00653F66">
        <w:rPr>
          <w:rFonts w:ascii="Times New Roman" w:hAnsi="Times New Roman" w:cs="Times New Roman"/>
          <w:noProof/>
          <w:color w:val="000000"/>
        </w:rPr>
        <w:t>«</w:t>
      </w:r>
      <w:r w:rsidRPr="00653F66">
        <w:rPr>
          <w:rFonts w:ascii="Times New Roman" w:hAnsi="Times New Roman" w:cs="Times New Roman"/>
          <w:noProof/>
          <w:color w:val="000000"/>
        </w:rPr>
        <w:t>кто поднял трубку</w:t>
      </w:r>
      <w:r w:rsidR="00880A4D" w:rsidRPr="00653F66">
        <w:rPr>
          <w:rFonts w:ascii="Times New Roman" w:hAnsi="Times New Roman" w:cs="Times New Roman"/>
          <w:noProof/>
          <w:color w:val="000000"/>
        </w:rPr>
        <w:t>»</w:t>
      </w:r>
      <w:r w:rsidRPr="00653F66">
        <w:rPr>
          <w:rFonts w:ascii="Times New Roman" w:hAnsi="Times New Roman" w:cs="Times New Roman"/>
          <w:noProof/>
          <w:color w:val="000000"/>
        </w:rPr>
        <w:t xml:space="preserve">. </w:t>
      </w:r>
      <w:r w:rsidR="00880A4D" w:rsidRPr="00653F66">
        <w:rPr>
          <w:rFonts w:ascii="Times New Roman" w:hAnsi="Times New Roman" w:cs="Times New Roman"/>
          <w:noProof/>
          <w:color w:val="000000"/>
        </w:rPr>
        <w:t>«</w:t>
      </w:r>
      <w:r w:rsidRPr="00653F66">
        <w:rPr>
          <w:rFonts w:ascii="Times New Roman" w:hAnsi="Times New Roman" w:cs="Times New Roman"/>
          <w:noProof/>
          <w:color w:val="000000"/>
        </w:rPr>
        <w:t>Активный</w:t>
      </w:r>
      <w:r w:rsidR="00880A4D" w:rsidRPr="00653F66">
        <w:rPr>
          <w:rFonts w:ascii="Times New Roman" w:hAnsi="Times New Roman" w:cs="Times New Roman"/>
          <w:noProof/>
          <w:color w:val="000000"/>
        </w:rPr>
        <w:t>»</w:t>
      </w:r>
      <w:r w:rsidRPr="00653F66">
        <w:rPr>
          <w:rFonts w:ascii="Times New Roman" w:hAnsi="Times New Roman" w:cs="Times New Roman"/>
          <w:noProof/>
          <w:color w:val="000000"/>
        </w:rPr>
        <w:t xml:space="preserve"> сбыт осуществляется по принципу ориентации на потребителя: с клиентом работает тот, кто его нашел. </w:t>
      </w:r>
      <w:r w:rsidR="000256F5" w:rsidRPr="00653F66">
        <w:rPr>
          <w:rFonts w:ascii="Times New Roman" w:hAnsi="Times New Roman" w:cs="Times New Roman"/>
          <w:noProof/>
          <w:color w:val="000000"/>
        </w:rPr>
        <w:t>(</w:t>
      </w:r>
      <w:r w:rsidR="002F617B" w:rsidRPr="00653F66">
        <w:rPr>
          <w:rFonts w:ascii="Times New Roman" w:hAnsi="Times New Roman" w:cs="Times New Roman"/>
          <w:noProof/>
          <w:color w:val="000000"/>
        </w:rPr>
        <w:t>Последнее вносит некоторую путаницу в работу и отчетность менеджеров</w:t>
      </w:r>
      <w:r w:rsidR="000256F5" w:rsidRPr="00653F66">
        <w:rPr>
          <w:rFonts w:ascii="Times New Roman" w:hAnsi="Times New Roman" w:cs="Times New Roman"/>
          <w:noProof/>
          <w:color w:val="000000"/>
        </w:rPr>
        <w:t>, так как возникают ситуация, когда, например, в офис приходит клиент из Донецка и с ним договаривается о работе менеджер, «ведущий» близлежащие территории.)</w:t>
      </w:r>
    </w:p>
    <w:p w:rsidR="00B57557" w:rsidRPr="00653F66" w:rsidRDefault="00B57557" w:rsidP="00380320">
      <w:pPr>
        <w:widowControl w:val="0"/>
        <w:tabs>
          <w:tab w:val="left" w:pos="0"/>
        </w:tabs>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Менеджеры по сбыту также следят за оплатой счетов, выставленных клиентам и, после поступления денежных средств на расчетный счет предприятия, контролируют и координируют процес</w:t>
      </w:r>
      <w:r w:rsidR="00122D81" w:rsidRPr="00653F66">
        <w:rPr>
          <w:rFonts w:ascii="Times New Roman" w:hAnsi="Times New Roman" w:cs="Times New Roman"/>
          <w:noProof/>
          <w:color w:val="000000"/>
        </w:rPr>
        <w:t>с строительных работ</w:t>
      </w:r>
      <w:r w:rsidRPr="00653F66">
        <w:rPr>
          <w:rFonts w:ascii="Times New Roman" w:hAnsi="Times New Roman" w:cs="Times New Roman"/>
          <w:noProof/>
          <w:color w:val="000000"/>
        </w:rPr>
        <w:t xml:space="preserve">. (Этим занимается менеджер, который работал с данным клиентом). </w:t>
      </w:r>
    </w:p>
    <w:p w:rsidR="00146AD9" w:rsidRPr="00653F66" w:rsidRDefault="00B11A96" w:rsidP="00380320">
      <w:pPr>
        <w:widowControl w:val="0"/>
        <w:tabs>
          <w:tab w:val="left" w:pos="0"/>
        </w:tabs>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Коммерческий директор осуществляет организацию, планирование и контроль работы отдела сбыта. Кроме этого он</w:t>
      </w:r>
      <w:r w:rsidR="00146AD9" w:rsidRPr="00653F66">
        <w:rPr>
          <w:rFonts w:ascii="Times New Roman" w:hAnsi="Times New Roman" w:cs="Times New Roman"/>
          <w:noProof/>
          <w:color w:val="000000"/>
        </w:rPr>
        <w:t xml:space="preserve"> занимается организацией участия предприятия в конкурсных торгах (тендерах). Коммерческий директор собирает информацию о проведении конкурсных торгов</w:t>
      </w:r>
      <w:r w:rsidR="00575AA8" w:rsidRPr="00653F66">
        <w:rPr>
          <w:rFonts w:ascii="Times New Roman" w:hAnsi="Times New Roman" w:cs="Times New Roman"/>
          <w:noProof/>
          <w:color w:val="000000"/>
        </w:rPr>
        <w:t xml:space="preserve">, организует подготовку документации для тендеров, принимает непосредственное участие в конкурсных торгах. </w:t>
      </w:r>
    </w:p>
    <w:p w:rsidR="00B11A96" w:rsidRPr="00653F66" w:rsidRDefault="008E5AC1" w:rsidP="00380320">
      <w:pPr>
        <w:widowControl w:val="0"/>
        <w:tabs>
          <w:tab w:val="left" w:pos="0"/>
        </w:tabs>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Менеджеры по сбыту при получении информации о готовящихся конкурсных торгах передают ее коммерческому директору для приняти</w:t>
      </w:r>
      <w:r w:rsidR="004A5890" w:rsidRPr="00653F66">
        <w:rPr>
          <w:rFonts w:ascii="Times New Roman" w:hAnsi="Times New Roman" w:cs="Times New Roman"/>
          <w:noProof/>
          <w:color w:val="000000"/>
        </w:rPr>
        <w:t>я</w:t>
      </w:r>
      <w:r w:rsidRPr="00653F66">
        <w:rPr>
          <w:rFonts w:ascii="Times New Roman" w:hAnsi="Times New Roman" w:cs="Times New Roman"/>
          <w:noProof/>
          <w:color w:val="000000"/>
        </w:rPr>
        <w:t xml:space="preserve"> решения об участии или неучастии в </w:t>
      </w:r>
      <w:r w:rsidR="00936153" w:rsidRPr="00653F66">
        <w:rPr>
          <w:rFonts w:ascii="Times New Roman" w:hAnsi="Times New Roman" w:cs="Times New Roman"/>
          <w:noProof/>
          <w:color w:val="000000"/>
        </w:rPr>
        <w:t>данном тендере</w:t>
      </w:r>
      <w:r w:rsidR="000014E0" w:rsidRPr="00653F66">
        <w:rPr>
          <w:rFonts w:ascii="Times New Roman" w:hAnsi="Times New Roman" w:cs="Times New Roman"/>
          <w:noProof/>
          <w:color w:val="000000"/>
        </w:rPr>
        <w:t>.</w:t>
      </w:r>
      <w:r w:rsidR="00936153" w:rsidRPr="00653F66">
        <w:rPr>
          <w:rFonts w:ascii="Times New Roman" w:hAnsi="Times New Roman" w:cs="Times New Roman"/>
          <w:noProof/>
          <w:color w:val="000000"/>
        </w:rPr>
        <w:t xml:space="preserve"> При подготовке к участию и непосредственно участии в конкурсных торгах, менеджеры по сбыту помогают коммерческому директору в подготовке документации и решении текущих вопросов.</w:t>
      </w:r>
    </w:p>
    <w:p w:rsidR="00EC6285" w:rsidRPr="00653F66" w:rsidRDefault="00EC6285" w:rsidP="00380320">
      <w:pPr>
        <w:widowControl w:val="0"/>
        <w:tabs>
          <w:tab w:val="left" w:pos="0"/>
        </w:tabs>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Система оплаты труда менеджеров предприятия «Ремстройбыт»</w:t>
      </w:r>
      <w:r w:rsidRPr="00653F66">
        <w:rPr>
          <w:rFonts w:ascii="Times New Roman" w:hAnsi="Times New Roman" w:cs="Times New Roman"/>
          <w:noProof/>
          <w:color w:val="000000"/>
          <w:szCs w:val="28"/>
        </w:rPr>
        <w:sym w:font="Arial" w:char="2013"/>
      </w:r>
      <w:r w:rsidRPr="00653F66">
        <w:rPr>
          <w:rFonts w:ascii="Times New Roman" w:hAnsi="Times New Roman" w:cs="Times New Roman"/>
          <w:noProof/>
          <w:color w:val="000000"/>
        </w:rPr>
        <w:t xml:space="preserve"> оклад + премия. Оклады менеджеров по сбыту устанавливаются согласно штатному расписанию предприятия. Премии выплачиваются по результатам сделок конкретного менеджера. Менеджеры, как и все сотрудники фирмы, обеспечены «полным социальным пакетом»: им предоставляются отпуска, больничные и пр. </w:t>
      </w:r>
    </w:p>
    <w:p w:rsidR="00D40624" w:rsidRPr="00653F66" w:rsidRDefault="00D40624" w:rsidP="00380320">
      <w:pPr>
        <w:widowControl w:val="0"/>
        <w:tabs>
          <w:tab w:val="left" w:pos="0"/>
        </w:tabs>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Планирование маркетинговой деятельности предприятия на ближайшие три месяца включает в себя следующее:</w:t>
      </w:r>
    </w:p>
    <w:p w:rsidR="00D40624" w:rsidRPr="00653F66" w:rsidRDefault="00D40624" w:rsidP="00380320">
      <w:pPr>
        <w:widowControl w:val="0"/>
        <w:numPr>
          <w:ilvl w:val="0"/>
          <w:numId w:val="2"/>
        </w:numPr>
        <w:tabs>
          <w:tab w:val="left" w:pos="72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разработка примерного плана рекламных мероприятий на рассматриваемый период и определение менеджеров, ответственных за их проведение;</w:t>
      </w:r>
    </w:p>
    <w:p w:rsidR="00D40624" w:rsidRPr="00653F66" w:rsidRDefault="00D40624" w:rsidP="00380320">
      <w:pPr>
        <w:widowControl w:val="0"/>
        <w:numPr>
          <w:ilvl w:val="0"/>
          <w:numId w:val="2"/>
        </w:numPr>
        <w:tabs>
          <w:tab w:val="left" w:pos="72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выявление круга потенциальных клиентов и разработка плана действий на данном рынке (исполнителем является менеджер по сбыту, работающий с местным рынком);</w:t>
      </w:r>
    </w:p>
    <w:p w:rsidR="00D40624" w:rsidRPr="00653F66" w:rsidRDefault="00D40624" w:rsidP="00380320">
      <w:pPr>
        <w:widowControl w:val="0"/>
        <w:numPr>
          <w:ilvl w:val="0"/>
          <w:numId w:val="2"/>
        </w:numPr>
        <w:tabs>
          <w:tab w:val="left" w:pos="72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 xml:space="preserve">определение зоны компетенции и зоны ответственности менеджеров при проведении различных </w:t>
      </w:r>
      <w:r w:rsidR="00455353" w:rsidRPr="00653F66">
        <w:rPr>
          <w:rFonts w:ascii="Times New Roman" w:hAnsi="Times New Roman" w:cs="Times New Roman"/>
          <w:noProof/>
          <w:color w:val="000000"/>
        </w:rPr>
        <w:t>сбытовых</w:t>
      </w:r>
      <w:r w:rsidRPr="00653F66">
        <w:rPr>
          <w:rFonts w:ascii="Times New Roman" w:hAnsi="Times New Roman" w:cs="Times New Roman"/>
          <w:noProof/>
          <w:color w:val="000000"/>
        </w:rPr>
        <w:t xml:space="preserve"> мероприятий;</w:t>
      </w:r>
    </w:p>
    <w:p w:rsidR="00D40624" w:rsidRPr="00653F66" w:rsidRDefault="00D40624" w:rsidP="00380320">
      <w:pPr>
        <w:widowControl w:val="0"/>
        <w:numPr>
          <w:ilvl w:val="0"/>
          <w:numId w:val="2"/>
        </w:numPr>
        <w:tabs>
          <w:tab w:val="left" w:pos="72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определение сроков проведения различных маркетинговых мероприятий;</w:t>
      </w:r>
    </w:p>
    <w:p w:rsidR="00D40624" w:rsidRPr="00653F66" w:rsidRDefault="00D40624" w:rsidP="00380320">
      <w:pPr>
        <w:widowControl w:val="0"/>
        <w:numPr>
          <w:ilvl w:val="0"/>
          <w:numId w:val="2"/>
        </w:numPr>
        <w:tabs>
          <w:tab w:val="left" w:pos="72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определение условий продаж в рассматриваемом периоде и размеров предоставляемых клиентам скидок;</w:t>
      </w:r>
    </w:p>
    <w:p w:rsidR="00D40624" w:rsidRPr="00653F66" w:rsidRDefault="00D40624" w:rsidP="00380320">
      <w:pPr>
        <w:widowControl w:val="0"/>
        <w:numPr>
          <w:ilvl w:val="0"/>
          <w:numId w:val="2"/>
        </w:numPr>
        <w:tabs>
          <w:tab w:val="left" w:pos="72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 xml:space="preserve">координация деятельности менеджеров и </w:t>
      </w:r>
      <w:r w:rsidR="00455353" w:rsidRPr="00653F66">
        <w:rPr>
          <w:rFonts w:ascii="Times New Roman" w:hAnsi="Times New Roman" w:cs="Times New Roman"/>
          <w:noProof/>
          <w:color w:val="000000"/>
        </w:rPr>
        <w:t xml:space="preserve">коммерческого </w:t>
      </w:r>
      <w:r w:rsidRPr="00653F66">
        <w:rPr>
          <w:rFonts w:ascii="Times New Roman" w:hAnsi="Times New Roman" w:cs="Times New Roman"/>
          <w:noProof/>
          <w:color w:val="000000"/>
        </w:rPr>
        <w:t>директора при участии в различных конкурсных торгах.</w:t>
      </w:r>
    </w:p>
    <w:p w:rsidR="00D40624" w:rsidRPr="00653F66" w:rsidRDefault="00D40624" w:rsidP="00380320">
      <w:pPr>
        <w:widowControl w:val="0"/>
        <w:tabs>
          <w:tab w:val="left" w:pos="0"/>
        </w:tabs>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К сожалению, составление сбытовых прогнозов на предприятии не практикуется, хотя при разработке плана действий отдела маркетинга и сбыта в какой-то мере учитывается состояние внутренней и внешней среды фирмы, а именно:</w:t>
      </w:r>
    </w:p>
    <w:p w:rsidR="00D40624" w:rsidRPr="00653F66" w:rsidRDefault="00D40624" w:rsidP="00380320">
      <w:pPr>
        <w:widowControl w:val="0"/>
        <w:numPr>
          <w:ilvl w:val="0"/>
          <w:numId w:val="6"/>
        </w:numPr>
        <w:tabs>
          <w:tab w:val="clear" w:pos="397"/>
          <w:tab w:val="left"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 xml:space="preserve">экономическое положение в стране и </w:t>
      </w:r>
      <w:r w:rsidR="00455353" w:rsidRPr="00653F66">
        <w:rPr>
          <w:rFonts w:ascii="Times New Roman" w:hAnsi="Times New Roman" w:cs="Times New Roman"/>
          <w:noProof/>
          <w:color w:val="000000"/>
        </w:rPr>
        <w:t>Ростовской области</w:t>
      </w:r>
      <w:r w:rsidR="00380320" w:rsidRPr="00653F66">
        <w:rPr>
          <w:rFonts w:ascii="Times New Roman" w:hAnsi="Times New Roman" w:cs="Times New Roman"/>
          <w:noProof/>
          <w:color w:val="000000"/>
        </w:rPr>
        <w:t>;</w:t>
      </w:r>
    </w:p>
    <w:p w:rsidR="00D40624" w:rsidRPr="00653F66" w:rsidRDefault="00D40624" w:rsidP="00380320">
      <w:pPr>
        <w:widowControl w:val="0"/>
        <w:numPr>
          <w:ilvl w:val="0"/>
          <w:numId w:val="6"/>
        </w:numPr>
        <w:tabs>
          <w:tab w:val="clear" w:pos="397"/>
          <w:tab w:val="left"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изменения в законодательстве РФ;</w:t>
      </w:r>
    </w:p>
    <w:p w:rsidR="00D40624" w:rsidRPr="00653F66" w:rsidRDefault="00D40624" w:rsidP="00380320">
      <w:pPr>
        <w:widowControl w:val="0"/>
        <w:numPr>
          <w:ilvl w:val="0"/>
          <w:numId w:val="6"/>
        </w:numPr>
        <w:tabs>
          <w:tab w:val="clear" w:pos="397"/>
          <w:tab w:val="left"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деятельность конкурентов.</w:t>
      </w:r>
    </w:p>
    <w:p w:rsidR="00D40624" w:rsidRPr="00653F66" w:rsidRDefault="00D40624" w:rsidP="00380320">
      <w:pPr>
        <w:widowControl w:val="0"/>
        <w:tabs>
          <w:tab w:val="left" w:pos="0"/>
        </w:tabs>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 xml:space="preserve">Ежемесячно менеджеры </w:t>
      </w:r>
      <w:r w:rsidR="00CE397C" w:rsidRPr="00653F66">
        <w:rPr>
          <w:rFonts w:ascii="Times New Roman" w:hAnsi="Times New Roman" w:cs="Times New Roman"/>
          <w:noProof/>
          <w:color w:val="000000"/>
        </w:rPr>
        <w:t>«Ремстройбыт»</w:t>
      </w:r>
      <w:r w:rsidRPr="00653F66">
        <w:rPr>
          <w:rFonts w:ascii="Times New Roman" w:hAnsi="Times New Roman" w:cs="Times New Roman"/>
          <w:noProof/>
          <w:color w:val="000000"/>
        </w:rPr>
        <w:t xml:space="preserve"> предоставляют директору отчет о проделанной работе. В отчете перечисляются сбытовые мероприятия, проведенные менеджерами за прошедший месяц (отчет по выполненным работам), а также </w:t>
      </w:r>
      <w:r w:rsidR="00902EE4" w:rsidRPr="00653F66">
        <w:rPr>
          <w:rFonts w:ascii="Times New Roman" w:hAnsi="Times New Roman" w:cs="Times New Roman"/>
          <w:noProof/>
          <w:color w:val="000000"/>
        </w:rPr>
        <w:t xml:space="preserve">продажи </w:t>
      </w:r>
      <w:r w:rsidRPr="00653F66">
        <w:rPr>
          <w:rFonts w:ascii="Times New Roman" w:hAnsi="Times New Roman" w:cs="Times New Roman"/>
          <w:noProof/>
          <w:color w:val="000000"/>
        </w:rPr>
        <w:t>менеджер</w:t>
      </w:r>
      <w:r w:rsidR="00902EE4" w:rsidRPr="00653F66">
        <w:rPr>
          <w:rFonts w:ascii="Times New Roman" w:hAnsi="Times New Roman" w:cs="Times New Roman"/>
          <w:noProof/>
          <w:color w:val="000000"/>
        </w:rPr>
        <w:t>а</w:t>
      </w:r>
      <w:r w:rsidRPr="00653F66">
        <w:rPr>
          <w:rFonts w:ascii="Times New Roman" w:hAnsi="Times New Roman" w:cs="Times New Roman"/>
          <w:noProof/>
          <w:color w:val="000000"/>
        </w:rPr>
        <w:t xml:space="preserve"> </w:t>
      </w:r>
      <w:r w:rsidR="00902EE4" w:rsidRPr="00653F66">
        <w:rPr>
          <w:rFonts w:ascii="Times New Roman" w:hAnsi="Times New Roman" w:cs="Times New Roman"/>
          <w:noProof/>
          <w:color w:val="000000"/>
        </w:rPr>
        <w:t>за месяц</w:t>
      </w:r>
      <w:r w:rsidRPr="00653F66">
        <w:rPr>
          <w:rFonts w:ascii="Times New Roman" w:hAnsi="Times New Roman" w:cs="Times New Roman"/>
          <w:noProof/>
          <w:color w:val="000000"/>
        </w:rPr>
        <w:t xml:space="preserve"> (отчет по контрактам). На основании этих отчетов производится сравнение запланированного и выполненного объема работ и происходит некоторая корректировка квартального плана сбытовой деятельности. Ежемесячные отчеты о проделанной работе</w:t>
      </w:r>
      <w:r w:rsidR="000025F7" w:rsidRPr="00653F66">
        <w:rPr>
          <w:rFonts w:ascii="Times New Roman" w:hAnsi="Times New Roman" w:cs="Times New Roman"/>
          <w:noProof/>
          <w:color w:val="000000"/>
        </w:rPr>
        <w:t xml:space="preserve"> </w:t>
      </w:r>
      <w:r w:rsidRPr="00653F66">
        <w:rPr>
          <w:rFonts w:ascii="Times New Roman" w:hAnsi="Times New Roman" w:cs="Times New Roman"/>
          <w:noProof/>
          <w:color w:val="000000"/>
          <w:szCs w:val="28"/>
        </w:rPr>
        <w:sym w:font="Arial" w:char="2013"/>
      </w:r>
      <w:r w:rsidRPr="00653F66">
        <w:rPr>
          <w:rFonts w:ascii="Times New Roman" w:hAnsi="Times New Roman" w:cs="Times New Roman"/>
          <w:noProof/>
          <w:color w:val="000000"/>
        </w:rPr>
        <w:t xml:space="preserve"> главный источник информации директора о деятельности менеджеров по сбыту. Кроме этого директор осуществляет контроль работы менеджеров, ее количественную и качественную оценку с помощью личных наблюдений и организации </w:t>
      </w:r>
      <w:r w:rsidR="00837837" w:rsidRPr="00653F66">
        <w:rPr>
          <w:rFonts w:ascii="Times New Roman" w:hAnsi="Times New Roman" w:cs="Times New Roman"/>
          <w:noProof/>
          <w:color w:val="000000"/>
        </w:rPr>
        <w:t>«</w:t>
      </w:r>
      <w:r w:rsidRPr="00653F66">
        <w:rPr>
          <w:rFonts w:ascii="Times New Roman" w:hAnsi="Times New Roman" w:cs="Times New Roman"/>
          <w:noProof/>
          <w:color w:val="000000"/>
        </w:rPr>
        <w:t>обратной связи</w:t>
      </w:r>
      <w:r w:rsidR="00837837" w:rsidRPr="00653F66">
        <w:rPr>
          <w:rFonts w:ascii="Times New Roman" w:hAnsi="Times New Roman" w:cs="Times New Roman"/>
          <w:noProof/>
          <w:color w:val="000000"/>
        </w:rPr>
        <w:t>»</w:t>
      </w:r>
      <w:r w:rsidRPr="00653F66">
        <w:rPr>
          <w:rFonts w:ascii="Times New Roman" w:hAnsi="Times New Roman" w:cs="Times New Roman"/>
          <w:noProof/>
          <w:color w:val="000000"/>
        </w:rPr>
        <w:t xml:space="preserve"> (общения с клиентами).</w:t>
      </w:r>
    </w:p>
    <w:p w:rsidR="00EC6285" w:rsidRPr="00653F66" w:rsidRDefault="00350625" w:rsidP="00380320">
      <w:pPr>
        <w:widowControl w:val="0"/>
        <w:tabs>
          <w:tab w:val="left" w:pos="0"/>
        </w:tabs>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На основании данных, приведенных ниже можно выявить тенденцию к увеличению объема строительных работ и услуг, оказываемых предприятием</w:t>
      </w:r>
      <w:r w:rsidR="003D1D59" w:rsidRPr="00653F66">
        <w:rPr>
          <w:rFonts w:ascii="Times New Roman" w:hAnsi="Times New Roman" w:cs="Times New Roman"/>
          <w:noProof/>
          <w:color w:val="000000"/>
        </w:rPr>
        <w:t xml:space="preserve"> (см. рис. 2</w:t>
      </w:r>
      <w:r w:rsidRPr="00653F66">
        <w:rPr>
          <w:rFonts w:ascii="Times New Roman" w:hAnsi="Times New Roman" w:cs="Times New Roman"/>
          <w:noProof/>
          <w:color w:val="000000"/>
        </w:rPr>
        <w:t>.</w:t>
      </w:r>
      <w:r w:rsidR="003D1D59" w:rsidRPr="00653F66">
        <w:rPr>
          <w:rFonts w:ascii="Times New Roman" w:hAnsi="Times New Roman" w:cs="Times New Roman"/>
          <w:noProof/>
          <w:color w:val="000000"/>
        </w:rPr>
        <w:t>1).</w:t>
      </w:r>
    </w:p>
    <w:p w:rsidR="00653F66" w:rsidRPr="00653F66" w:rsidRDefault="00653F66" w:rsidP="00380320">
      <w:pPr>
        <w:widowControl w:val="0"/>
        <w:tabs>
          <w:tab w:val="left" w:pos="0"/>
        </w:tabs>
        <w:spacing w:line="360" w:lineRule="auto"/>
        <w:ind w:firstLine="709"/>
        <w:jc w:val="both"/>
        <w:rPr>
          <w:rFonts w:ascii="Times New Roman" w:hAnsi="Times New Roman" w:cs="Times New Roman"/>
          <w:noProof/>
          <w:color w:val="000000"/>
        </w:rPr>
      </w:pPr>
    </w:p>
    <w:p w:rsidR="004428C0" w:rsidRPr="00653F66" w:rsidRDefault="008241A0" w:rsidP="00380320">
      <w:pPr>
        <w:widowControl w:val="0"/>
        <w:tabs>
          <w:tab w:val="left" w:pos="0"/>
        </w:tabs>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Рис. 2.1</w:t>
      </w:r>
      <w:r w:rsidR="003D1D59" w:rsidRPr="00653F66">
        <w:rPr>
          <w:rFonts w:ascii="Times New Roman" w:hAnsi="Times New Roman" w:cs="Times New Roman"/>
          <w:noProof/>
          <w:color w:val="000000"/>
        </w:rPr>
        <w:t xml:space="preserve"> </w:t>
      </w:r>
      <w:r w:rsidR="0040058C" w:rsidRPr="00653F66">
        <w:rPr>
          <w:rFonts w:ascii="Times New Roman" w:hAnsi="Times New Roman" w:cs="Times New Roman"/>
          <w:noProof/>
          <w:color w:val="000000"/>
        </w:rPr>
        <w:t>Валовая прибыль</w:t>
      </w:r>
      <w:r w:rsidR="003D1D59" w:rsidRPr="00653F66">
        <w:rPr>
          <w:rFonts w:ascii="Times New Roman" w:hAnsi="Times New Roman" w:cs="Times New Roman"/>
          <w:noProof/>
          <w:color w:val="000000"/>
        </w:rPr>
        <w:t xml:space="preserve"> ООО «Ремстройбыт» по генеральным подрядам </w:t>
      </w:r>
      <w:r w:rsidR="00940D62" w:rsidRPr="00653F66">
        <w:rPr>
          <w:rFonts w:ascii="Times New Roman" w:hAnsi="Times New Roman" w:cs="Times New Roman"/>
          <w:noProof/>
          <w:color w:val="000000"/>
        </w:rPr>
        <w:t>в 2002-2003 годах</w:t>
      </w:r>
    </w:p>
    <w:p w:rsidR="003D1D59" w:rsidRPr="00653F66" w:rsidRDefault="00050741" w:rsidP="00380320">
      <w:pPr>
        <w:widowControl w:val="0"/>
        <w:tabs>
          <w:tab w:val="left" w:pos="0"/>
        </w:tabs>
        <w:spacing w:line="360" w:lineRule="auto"/>
        <w:ind w:firstLine="709"/>
        <w:jc w:val="both"/>
        <w:rPr>
          <w:rFonts w:ascii="Times New Roman" w:hAnsi="Times New Roman" w:cs="Times New Roman"/>
          <w:b/>
          <w:noProof/>
          <w:color w:val="000000"/>
        </w:rPr>
      </w:pPr>
      <w:r w:rsidRPr="00653F66">
        <w:rPr>
          <w:rFonts w:ascii="Times New Roman" w:hAnsi="Times New Roman" w:cs="Times New Roman"/>
          <w:noProof/>
          <w:color w:val="000000"/>
        </w:rPr>
        <w:object w:dxaOrig="4755" w:dyaOrig="29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145.5pt" o:ole="">
            <v:imagedata r:id="rId7" o:title=""/>
          </v:shape>
          <o:OLEObject Type="Embed" ProgID="Excel.Sheet.8" ShapeID="_x0000_i1025" DrawAspect="Content" ObjectID="_1458063917" r:id="rId8">
            <o:FieldCodes>\s</o:FieldCodes>
          </o:OLEObject>
        </w:object>
      </w:r>
    </w:p>
    <w:p w:rsidR="006316EF" w:rsidRPr="00653F66" w:rsidRDefault="00653F66" w:rsidP="00380320">
      <w:pPr>
        <w:widowControl w:val="0"/>
        <w:tabs>
          <w:tab w:val="left" w:pos="0"/>
        </w:tabs>
        <w:spacing w:line="360" w:lineRule="auto"/>
        <w:ind w:firstLine="709"/>
        <w:jc w:val="both"/>
        <w:rPr>
          <w:rFonts w:ascii="Times New Roman" w:hAnsi="Times New Roman" w:cs="Times New Roman"/>
          <w:noProof/>
          <w:color w:val="000000"/>
        </w:rPr>
      </w:pPr>
      <w:r w:rsidRPr="00653F66">
        <w:rPr>
          <w:rFonts w:ascii="Times New Roman" w:hAnsi="Times New Roman" w:cs="Times New Roman"/>
          <w:b/>
          <w:noProof/>
          <w:color w:val="000000"/>
        </w:rPr>
        <w:br w:type="page"/>
      </w:r>
      <w:r w:rsidR="00EB0FC8" w:rsidRPr="00653F66">
        <w:rPr>
          <w:rFonts w:ascii="Times New Roman" w:hAnsi="Times New Roman" w:cs="Times New Roman"/>
          <w:noProof/>
          <w:color w:val="000000"/>
        </w:rPr>
        <w:t xml:space="preserve">На рис. 2.1 видна сезонность в спросе на строительные работы. Основной пик работ приходится на </w:t>
      </w:r>
      <w:r w:rsidR="00C712FD" w:rsidRPr="00653F66">
        <w:rPr>
          <w:rFonts w:ascii="Times New Roman" w:hAnsi="Times New Roman" w:cs="Times New Roman"/>
          <w:noProof/>
          <w:color w:val="000000"/>
        </w:rPr>
        <w:t>период с марта по октябрь</w:t>
      </w:r>
      <w:r w:rsidR="00EB0FC8" w:rsidRPr="00653F66">
        <w:rPr>
          <w:rFonts w:ascii="Times New Roman" w:hAnsi="Times New Roman" w:cs="Times New Roman"/>
          <w:noProof/>
          <w:color w:val="000000"/>
        </w:rPr>
        <w:t>.</w:t>
      </w:r>
    </w:p>
    <w:p w:rsidR="00C64088" w:rsidRPr="00653F66" w:rsidRDefault="00C64088" w:rsidP="00380320">
      <w:pPr>
        <w:widowControl w:val="0"/>
        <w:tabs>
          <w:tab w:val="left" w:pos="0"/>
        </w:tabs>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На рис. 2.2</w:t>
      </w:r>
      <w:r w:rsidR="00A97E68" w:rsidRPr="00653F66">
        <w:rPr>
          <w:rFonts w:ascii="Times New Roman" w:hAnsi="Times New Roman" w:cs="Times New Roman"/>
          <w:noProof/>
          <w:color w:val="000000"/>
        </w:rPr>
        <w:t xml:space="preserve"> и рис. 2.3</w:t>
      </w:r>
      <w:r w:rsidRPr="00653F66">
        <w:rPr>
          <w:rFonts w:ascii="Times New Roman" w:hAnsi="Times New Roman" w:cs="Times New Roman"/>
          <w:noProof/>
          <w:color w:val="000000"/>
        </w:rPr>
        <w:t xml:space="preserve"> представлено соотношение в структуре работ ООО «Ремстройбыт» промышленного и гражданского строительства</w:t>
      </w:r>
      <w:r w:rsidR="00A97E68" w:rsidRPr="00653F66">
        <w:rPr>
          <w:rFonts w:ascii="Times New Roman" w:hAnsi="Times New Roman" w:cs="Times New Roman"/>
          <w:noProof/>
          <w:color w:val="000000"/>
        </w:rPr>
        <w:t xml:space="preserve"> в 2002-2003 годах</w:t>
      </w:r>
      <w:r w:rsidRPr="00653F66">
        <w:rPr>
          <w:rFonts w:ascii="Times New Roman" w:hAnsi="Times New Roman" w:cs="Times New Roman"/>
          <w:noProof/>
          <w:color w:val="000000"/>
        </w:rPr>
        <w:t>.</w:t>
      </w:r>
    </w:p>
    <w:p w:rsidR="000F73A1" w:rsidRPr="00653F66" w:rsidRDefault="000F73A1" w:rsidP="00380320">
      <w:pPr>
        <w:widowControl w:val="0"/>
        <w:tabs>
          <w:tab w:val="left" w:pos="0"/>
        </w:tabs>
        <w:spacing w:line="360" w:lineRule="auto"/>
        <w:ind w:firstLine="709"/>
        <w:jc w:val="both"/>
        <w:rPr>
          <w:rFonts w:ascii="Times New Roman" w:hAnsi="Times New Roman" w:cs="Times New Roman"/>
          <w:b/>
          <w:noProof/>
          <w:color w:val="000000"/>
        </w:rPr>
      </w:pPr>
    </w:p>
    <w:p w:rsidR="00CE387B" w:rsidRPr="00653F66" w:rsidRDefault="00A97E68" w:rsidP="00380320">
      <w:pPr>
        <w:widowControl w:val="0"/>
        <w:tabs>
          <w:tab w:val="left" w:pos="0"/>
        </w:tabs>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 xml:space="preserve">Рис 2.2 </w:t>
      </w:r>
      <w:r w:rsidR="0040058C" w:rsidRPr="00653F66">
        <w:rPr>
          <w:rFonts w:ascii="Times New Roman" w:hAnsi="Times New Roman" w:cs="Times New Roman"/>
          <w:noProof/>
          <w:color w:val="000000"/>
        </w:rPr>
        <w:t>Валовая прибыль</w:t>
      </w:r>
      <w:r w:rsidRPr="00653F66">
        <w:rPr>
          <w:rFonts w:ascii="Times New Roman" w:hAnsi="Times New Roman" w:cs="Times New Roman"/>
          <w:noProof/>
          <w:color w:val="000000"/>
        </w:rPr>
        <w:t xml:space="preserve"> ООО «Ремстройбыт» по генеральным подрядам в</w:t>
      </w:r>
      <w:r w:rsidR="00380320" w:rsidRPr="00653F66">
        <w:rPr>
          <w:rFonts w:ascii="Times New Roman" w:hAnsi="Times New Roman" w:cs="Times New Roman"/>
          <w:noProof/>
          <w:color w:val="000000"/>
        </w:rPr>
        <w:t xml:space="preserve"> </w:t>
      </w:r>
      <w:r w:rsidRPr="00653F66">
        <w:rPr>
          <w:rFonts w:ascii="Times New Roman" w:hAnsi="Times New Roman" w:cs="Times New Roman"/>
          <w:noProof/>
          <w:color w:val="000000"/>
        </w:rPr>
        <w:t>промышленном и гражданском строительстве</w:t>
      </w:r>
      <w:r w:rsidR="00CE387B" w:rsidRPr="00653F66">
        <w:rPr>
          <w:rFonts w:ascii="Times New Roman" w:hAnsi="Times New Roman" w:cs="Times New Roman"/>
          <w:noProof/>
          <w:color w:val="000000"/>
        </w:rPr>
        <w:t xml:space="preserve"> в 2002 году</w:t>
      </w:r>
    </w:p>
    <w:p w:rsidR="00A97E68" w:rsidRPr="00653F66" w:rsidRDefault="00653F66" w:rsidP="00380320">
      <w:pPr>
        <w:widowControl w:val="0"/>
        <w:tabs>
          <w:tab w:val="left" w:pos="0"/>
        </w:tabs>
        <w:spacing w:line="360" w:lineRule="auto"/>
        <w:ind w:firstLine="709"/>
        <w:jc w:val="both"/>
        <w:rPr>
          <w:rFonts w:ascii="Times New Roman" w:hAnsi="Times New Roman" w:cs="Times New Roman"/>
          <w:b/>
          <w:noProof/>
          <w:color w:val="000000"/>
        </w:rPr>
      </w:pPr>
      <w:r w:rsidRPr="00653F66">
        <w:rPr>
          <w:rFonts w:ascii="Times New Roman" w:hAnsi="Times New Roman" w:cs="Times New Roman"/>
          <w:noProof/>
          <w:color w:val="000000"/>
        </w:rPr>
        <w:object w:dxaOrig="6015" w:dyaOrig="3690">
          <v:shape id="_x0000_i1026" type="#_x0000_t75" style="width:300.75pt;height:184.5pt" o:ole="">
            <v:imagedata r:id="rId9" o:title=""/>
          </v:shape>
          <o:OLEObject Type="Embed" ProgID="Excel.Sheet.8" ShapeID="_x0000_i1026" DrawAspect="Content" ObjectID="_1458063918" r:id="rId10">
            <o:FieldCodes>\s</o:FieldCodes>
          </o:OLEObject>
        </w:object>
      </w:r>
      <w:r w:rsidR="00380320" w:rsidRPr="00653F66">
        <w:rPr>
          <w:rFonts w:ascii="Times New Roman" w:hAnsi="Times New Roman" w:cs="Times New Roman"/>
          <w:b/>
          <w:noProof/>
          <w:color w:val="000000"/>
        </w:rPr>
        <w:t xml:space="preserve"> </w:t>
      </w:r>
    </w:p>
    <w:p w:rsidR="00653F66" w:rsidRPr="00653F66" w:rsidRDefault="00653F66" w:rsidP="00380320">
      <w:pPr>
        <w:widowControl w:val="0"/>
        <w:tabs>
          <w:tab w:val="left" w:pos="0"/>
        </w:tabs>
        <w:spacing w:line="360" w:lineRule="auto"/>
        <w:ind w:firstLine="709"/>
        <w:jc w:val="both"/>
        <w:rPr>
          <w:rFonts w:ascii="Times New Roman" w:hAnsi="Times New Roman" w:cs="Times New Roman"/>
          <w:noProof/>
          <w:color w:val="000000"/>
        </w:rPr>
      </w:pPr>
    </w:p>
    <w:p w:rsidR="00767E78" w:rsidRPr="00653F66" w:rsidRDefault="00767E78" w:rsidP="00380320">
      <w:pPr>
        <w:widowControl w:val="0"/>
        <w:tabs>
          <w:tab w:val="left" w:pos="0"/>
        </w:tabs>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Рис 2.</w:t>
      </w:r>
      <w:r w:rsidR="00D8502A" w:rsidRPr="00653F66">
        <w:rPr>
          <w:rFonts w:ascii="Times New Roman" w:hAnsi="Times New Roman" w:cs="Times New Roman"/>
          <w:noProof/>
          <w:color w:val="000000"/>
        </w:rPr>
        <w:t>3</w:t>
      </w:r>
      <w:r w:rsidRPr="00653F66">
        <w:rPr>
          <w:rFonts w:ascii="Times New Roman" w:hAnsi="Times New Roman" w:cs="Times New Roman"/>
          <w:noProof/>
          <w:color w:val="000000"/>
        </w:rPr>
        <w:t xml:space="preserve"> </w:t>
      </w:r>
      <w:r w:rsidR="0040058C" w:rsidRPr="00653F66">
        <w:rPr>
          <w:rFonts w:ascii="Times New Roman" w:hAnsi="Times New Roman" w:cs="Times New Roman"/>
          <w:noProof/>
          <w:color w:val="000000"/>
        </w:rPr>
        <w:t>Валовая прибыль</w:t>
      </w:r>
      <w:r w:rsidRPr="00653F66">
        <w:rPr>
          <w:rFonts w:ascii="Times New Roman" w:hAnsi="Times New Roman" w:cs="Times New Roman"/>
          <w:noProof/>
          <w:color w:val="000000"/>
        </w:rPr>
        <w:t xml:space="preserve"> ООО «Ремстройбыт» по генеральным подрядам в промышленном и гражданском строительстве в 2003 году</w:t>
      </w:r>
    </w:p>
    <w:p w:rsidR="00767E78" w:rsidRPr="00653F66" w:rsidRDefault="00653F66" w:rsidP="00380320">
      <w:pPr>
        <w:widowControl w:val="0"/>
        <w:tabs>
          <w:tab w:val="left" w:pos="0"/>
        </w:tabs>
        <w:spacing w:line="360" w:lineRule="auto"/>
        <w:ind w:firstLine="709"/>
        <w:jc w:val="both"/>
        <w:rPr>
          <w:rFonts w:ascii="Times New Roman" w:hAnsi="Times New Roman" w:cs="Times New Roman"/>
          <w:b/>
          <w:noProof/>
          <w:color w:val="000000"/>
        </w:rPr>
      </w:pPr>
      <w:r w:rsidRPr="00653F66">
        <w:rPr>
          <w:rFonts w:ascii="Times New Roman" w:hAnsi="Times New Roman" w:cs="Times New Roman"/>
          <w:noProof/>
          <w:color w:val="000000"/>
        </w:rPr>
        <w:object w:dxaOrig="6009" w:dyaOrig="3675">
          <v:shape id="_x0000_i1027" type="#_x0000_t75" style="width:300.75pt;height:183.75pt" o:ole="">
            <v:imagedata r:id="rId11" o:title=""/>
          </v:shape>
          <o:OLEObject Type="Embed" ProgID="Excel.Sheet.8" ShapeID="_x0000_i1027" DrawAspect="Content" ObjectID="_1458063919" r:id="rId12">
            <o:FieldCodes>\s</o:FieldCodes>
          </o:OLEObject>
        </w:object>
      </w:r>
    </w:p>
    <w:p w:rsidR="009A22CF" w:rsidRPr="00653F66" w:rsidRDefault="009A22CF" w:rsidP="00380320">
      <w:pPr>
        <w:widowControl w:val="0"/>
        <w:tabs>
          <w:tab w:val="left" w:pos="0"/>
        </w:tabs>
        <w:spacing w:line="360" w:lineRule="auto"/>
        <w:ind w:firstLine="709"/>
        <w:jc w:val="both"/>
        <w:rPr>
          <w:rFonts w:ascii="Times New Roman" w:hAnsi="Times New Roman" w:cs="Times New Roman"/>
          <w:b/>
          <w:noProof/>
          <w:color w:val="000000"/>
        </w:rPr>
      </w:pPr>
    </w:p>
    <w:p w:rsidR="00380320" w:rsidRPr="00653F66" w:rsidRDefault="009A22CF" w:rsidP="00380320">
      <w:pPr>
        <w:widowControl w:val="0"/>
        <w:tabs>
          <w:tab w:val="left" w:pos="0"/>
        </w:tabs>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На основании рис. 2.2 и рис. 2.3 можно</w:t>
      </w:r>
      <w:r w:rsidR="00C712FD" w:rsidRPr="00653F66">
        <w:rPr>
          <w:rFonts w:ascii="Times New Roman" w:hAnsi="Times New Roman" w:cs="Times New Roman"/>
          <w:noProof/>
          <w:color w:val="000000"/>
        </w:rPr>
        <w:t xml:space="preserve"> выявить следующие закономерности. </w:t>
      </w:r>
      <w:r w:rsidR="00D249AE" w:rsidRPr="00653F66">
        <w:rPr>
          <w:rFonts w:ascii="Times New Roman" w:hAnsi="Times New Roman" w:cs="Times New Roman"/>
          <w:noProof/>
          <w:color w:val="000000"/>
        </w:rPr>
        <w:t>Во-первых,</w:t>
      </w:r>
      <w:r w:rsidR="00C712FD" w:rsidRPr="00653F66">
        <w:rPr>
          <w:rFonts w:ascii="Times New Roman" w:hAnsi="Times New Roman" w:cs="Times New Roman"/>
          <w:noProof/>
          <w:color w:val="000000"/>
        </w:rPr>
        <w:t xml:space="preserve"> в </w:t>
      </w:r>
      <w:r w:rsidR="00FE4B69" w:rsidRPr="00653F66">
        <w:rPr>
          <w:rFonts w:ascii="Times New Roman" w:hAnsi="Times New Roman" w:cs="Times New Roman"/>
          <w:noProof/>
          <w:color w:val="000000"/>
        </w:rPr>
        <w:t>зимний период большую долю в строительных подрядах предприятия занимает гражданское строительство</w:t>
      </w:r>
      <w:r w:rsidR="00C77ED4" w:rsidRPr="00653F66">
        <w:rPr>
          <w:rFonts w:ascii="Times New Roman" w:hAnsi="Times New Roman" w:cs="Times New Roman"/>
          <w:noProof/>
          <w:color w:val="000000"/>
        </w:rPr>
        <w:t xml:space="preserve">. </w:t>
      </w:r>
      <w:r w:rsidR="00D249AE" w:rsidRPr="00653F66">
        <w:rPr>
          <w:rFonts w:ascii="Times New Roman" w:hAnsi="Times New Roman" w:cs="Times New Roman"/>
          <w:noProof/>
          <w:color w:val="000000"/>
        </w:rPr>
        <w:t>Во-вторых,</w:t>
      </w:r>
      <w:r w:rsidR="00C77ED4" w:rsidRPr="00653F66">
        <w:rPr>
          <w:rFonts w:ascii="Times New Roman" w:hAnsi="Times New Roman" w:cs="Times New Roman"/>
          <w:noProof/>
          <w:color w:val="000000"/>
        </w:rPr>
        <w:t xml:space="preserve"> прирост оборотов идет в первую очередь за счет промышленного строительства, что связано с текущим экономическим ростом, появлением новых предприятий и расширением сфер деятельности уже существующих.</w:t>
      </w:r>
    </w:p>
    <w:p w:rsidR="009A22CF" w:rsidRPr="00653F66" w:rsidRDefault="009A22CF" w:rsidP="00380320">
      <w:pPr>
        <w:widowControl w:val="0"/>
        <w:tabs>
          <w:tab w:val="left" w:pos="0"/>
        </w:tabs>
        <w:spacing w:line="360" w:lineRule="auto"/>
        <w:ind w:firstLine="709"/>
        <w:jc w:val="both"/>
        <w:rPr>
          <w:rFonts w:ascii="Times New Roman" w:hAnsi="Times New Roman" w:cs="Times New Roman"/>
          <w:noProof/>
          <w:color w:val="000000"/>
        </w:rPr>
      </w:pPr>
    </w:p>
    <w:p w:rsidR="008C2571" w:rsidRPr="00653F66" w:rsidRDefault="008C2571" w:rsidP="00380320">
      <w:pPr>
        <w:widowControl w:val="0"/>
        <w:tabs>
          <w:tab w:val="left" w:pos="0"/>
        </w:tabs>
        <w:spacing w:line="360" w:lineRule="auto"/>
        <w:ind w:firstLine="709"/>
        <w:jc w:val="both"/>
        <w:outlineLvl w:val="1"/>
        <w:rPr>
          <w:rFonts w:ascii="Times New Roman" w:hAnsi="Times New Roman" w:cs="Times New Roman"/>
          <w:b/>
          <w:noProof/>
          <w:color w:val="000000"/>
        </w:rPr>
      </w:pPr>
      <w:bookmarkStart w:id="7" w:name="_Toc74405187"/>
      <w:r w:rsidRPr="00653F66">
        <w:rPr>
          <w:rFonts w:ascii="Times New Roman" w:hAnsi="Times New Roman" w:cs="Times New Roman"/>
          <w:b/>
          <w:noProof/>
          <w:color w:val="000000"/>
        </w:rPr>
        <w:t>2.2 Анализ маркетинговых коммуни</w:t>
      </w:r>
      <w:r w:rsidR="00B33126" w:rsidRPr="00653F66">
        <w:rPr>
          <w:rFonts w:ascii="Times New Roman" w:hAnsi="Times New Roman" w:cs="Times New Roman"/>
          <w:b/>
          <w:noProof/>
          <w:color w:val="000000"/>
        </w:rPr>
        <w:t>каций строительного предприятия</w:t>
      </w:r>
      <w:bookmarkEnd w:id="7"/>
    </w:p>
    <w:p w:rsidR="008C2571" w:rsidRPr="00653F66" w:rsidRDefault="008C2571" w:rsidP="00380320">
      <w:pPr>
        <w:widowControl w:val="0"/>
        <w:tabs>
          <w:tab w:val="left" w:pos="0"/>
        </w:tabs>
        <w:spacing w:line="360" w:lineRule="auto"/>
        <w:ind w:firstLine="709"/>
        <w:jc w:val="both"/>
        <w:rPr>
          <w:rFonts w:ascii="Times New Roman" w:hAnsi="Times New Roman" w:cs="Times New Roman"/>
          <w:noProof/>
          <w:color w:val="000000"/>
        </w:rPr>
      </w:pPr>
    </w:p>
    <w:p w:rsidR="0081731D" w:rsidRPr="00653F66" w:rsidRDefault="00D3439E" w:rsidP="00380320">
      <w:pPr>
        <w:widowControl w:val="0"/>
        <w:tabs>
          <w:tab w:val="left" w:pos="0"/>
        </w:tabs>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Как уже отмечалось в предыдущей главе</w:t>
      </w:r>
      <w:r w:rsidR="00D0451F" w:rsidRPr="00653F66">
        <w:rPr>
          <w:rFonts w:ascii="Times New Roman" w:hAnsi="Times New Roman" w:cs="Times New Roman"/>
          <w:noProof/>
          <w:color w:val="000000"/>
        </w:rPr>
        <w:t>,</w:t>
      </w:r>
      <w:r w:rsidRPr="00653F66">
        <w:rPr>
          <w:rFonts w:ascii="Times New Roman" w:hAnsi="Times New Roman" w:cs="Times New Roman"/>
          <w:noProof/>
          <w:color w:val="000000"/>
        </w:rPr>
        <w:t xml:space="preserve"> общая программа маркетинговых коммуникаций компании </w:t>
      </w:r>
      <w:r w:rsidR="00D0451F" w:rsidRPr="00653F66">
        <w:rPr>
          <w:rFonts w:ascii="Times New Roman" w:hAnsi="Times New Roman" w:cs="Times New Roman"/>
          <w:noProof/>
          <w:color w:val="000000"/>
        </w:rPr>
        <w:t>включает в себя сочетание рекламы, личных продаж, стимулирования сбыта и связей с общественностью. Рассмотрим их по порядку, применительно к предприятию «Ремстройбыт».</w:t>
      </w:r>
    </w:p>
    <w:p w:rsidR="00D0451F" w:rsidRPr="00653F66" w:rsidRDefault="00A038F7" w:rsidP="00380320">
      <w:pPr>
        <w:widowControl w:val="0"/>
        <w:tabs>
          <w:tab w:val="left" w:pos="0"/>
        </w:tabs>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При определении бюджета продвижения строительных работ и услуг на предприятии применяется метод расчета от наличных сре</w:t>
      </w:r>
      <w:r w:rsidR="005430A2" w:rsidRPr="00653F66">
        <w:rPr>
          <w:rFonts w:ascii="Times New Roman" w:hAnsi="Times New Roman" w:cs="Times New Roman"/>
          <w:noProof/>
          <w:color w:val="000000"/>
        </w:rPr>
        <w:t>дств. Как отмечалось выше, такой метод расчета игнорирует влияние мероприятий по продвижению на объем сбыта.</w:t>
      </w:r>
    </w:p>
    <w:p w:rsidR="004036E9" w:rsidRPr="00653F66" w:rsidRDefault="004036E9" w:rsidP="00380320">
      <w:pPr>
        <w:widowControl w:val="0"/>
        <w:tabs>
          <w:tab w:val="left" w:pos="0"/>
        </w:tabs>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Предприятие осуществляет рекламу следующим образом:</w:t>
      </w:r>
    </w:p>
    <w:p w:rsidR="004036E9" w:rsidRPr="00653F66" w:rsidRDefault="003D4422" w:rsidP="00380320">
      <w:pPr>
        <w:widowControl w:val="0"/>
        <w:numPr>
          <w:ilvl w:val="0"/>
          <w:numId w:val="38"/>
        </w:numPr>
        <w:tabs>
          <w:tab w:val="clear" w:pos="1287"/>
          <w:tab w:val="left"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почтовые рассылки;</w:t>
      </w:r>
    </w:p>
    <w:p w:rsidR="003D4422" w:rsidRPr="00653F66" w:rsidRDefault="003D4422" w:rsidP="00380320">
      <w:pPr>
        <w:widowControl w:val="0"/>
        <w:numPr>
          <w:ilvl w:val="0"/>
          <w:numId w:val="38"/>
        </w:numPr>
        <w:tabs>
          <w:tab w:val="clear" w:pos="1287"/>
          <w:tab w:val="left"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участие в специализированных выставках;</w:t>
      </w:r>
    </w:p>
    <w:p w:rsidR="003D4422" w:rsidRPr="00653F66" w:rsidRDefault="00115A3C" w:rsidP="00380320">
      <w:pPr>
        <w:widowControl w:val="0"/>
        <w:numPr>
          <w:ilvl w:val="0"/>
          <w:numId w:val="38"/>
        </w:numPr>
        <w:tabs>
          <w:tab w:val="clear" w:pos="1287"/>
          <w:tab w:val="left"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реклама в специализированных газетах и журналах;</w:t>
      </w:r>
    </w:p>
    <w:p w:rsidR="00115A3C" w:rsidRPr="00653F66" w:rsidRDefault="00115A3C" w:rsidP="00380320">
      <w:pPr>
        <w:widowControl w:val="0"/>
        <w:numPr>
          <w:ilvl w:val="0"/>
          <w:numId w:val="38"/>
        </w:numPr>
        <w:tabs>
          <w:tab w:val="clear" w:pos="1287"/>
          <w:tab w:val="left"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наружная реклама.</w:t>
      </w:r>
    </w:p>
    <w:p w:rsidR="001E520E" w:rsidRPr="00653F66" w:rsidRDefault="00446F1E" w:rsidP="00380320">
      <w:pPr>
        <w:widowControl w:val="0"/>
        <w:tabs>
          <w:tab w:val="left" w:pos="0"/>
        </w:tabs>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При отборе и анализе различных вариантов рекламы в должностные обязанности менеджеров входит следующее:</w:t>
      </w:r>
    </w:p>
    <w:p w:rsidR="00446F1E" w:rsidRPr="00653F66" w:rsidRDefault="00446F1E" w:rsidP="00380320">
      <w:pPr>
        <w:widowControl w:val="0"/>
        <w:numPr>
          <w:ilvl w:val="0"/>
          <w:numId w:val="3"/>
        </w:numPr>
        <w:tabs>
          <w:tab w:val="clear" w:pos="720"/>
          <w:tab w:val="left" w:pos="0"/>
          <w:tab w:val="num"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 xml:space="preserve">просмотр специализированной прессы, почтовой рекламы с целью отбора вариантов участия в </w:t>
      </w:r>
      <w:r w:rsidR="00EC5FC6" w:rsidRPr="00653F66">
        <w:rPr>
          <w:rFonts w:ascii="Times New Roman" w:hAnsi="Times New Roman" w:cs="Times New Roman"/>
          <w:noProof/>
          <w:color w:val="000000"/>
        </w:rPr>
        <w:t>строительных</w:t>
      </w:r>
      <w:r w:rsidRPr="00653F66">
        <w:rPr>
          <w:rFonts w:ascii="Times New Roman" w:hAnsi="Times New Roman" w:cs="Times New Roman"/>
          <w:noProof/>
          <w:color w:val="000000"/>
        </w:rPr>
        <w:t xml:space="preserve"> выставках;</w:t>
      </w:r>
    </w:p>
    <w:p w:rsidR="00446F1E" w:rsidRPr="00653F66" w:rsidRDefault="00446F1E" w:rsidP="00380320">
      <w:pPr>
        <w:widowControl w:val="0"/>
        <w:numPr>
          <w:ilvl w:val="0"/>
          <w:numId w:val="3"/>
        </w:numPr>
        <w:tabs>
          <w:tab w:val="clear" w:pos="720"/>
          <w:tab w:val="left" w:pos="0"/>
          <w:tab w:val="num"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 xml:space="preserve">рассмотрение отобранных вариантов: </w:t>
      </w:r>
      <w:r w:rsidR="00EC5FC6" w:rsidRPr="00653F66">
        <w:rPr>
          <w:rFonts w:ascii="Times New Roman" w:hAnsi="Times New Roman" w:cs="Times New Roman"/>
          <w:noProof/>
          <w:color w:val="000000"/>
        </w:rPr>
        <w:t xml:space="preserve">анализ </w:t>
      </w:r>
      <w:r w:rsidRPr="00653F66">
        <w:rPr>
          <w:rFonts w:ascii="Times New Roman" w:hAnsi="Times New Roman" w:cs="Times New Roman"/>
          <w:noProof/>
          <w:color w:val="000000"/>
        </w:rPr>
        <w:t>ожидаем</w:t>
      </w:r>
      <w:r w:rsidR="00EC5FC6" w:rsidRPr="00653F66">
        <w:rPr>
          <w:rFonts w:ascii="Times New Roman" w:hAnsi="Times New Roman" w:cs="Times New Roman"/>
          <w:noProof/>
          <w:color w:val="000000"/>
        </w:rPr>
        <w:t>ой</w:t>
      </w:r>
      <w:r w:rsidRPr="00653F66">
        <w:rPr>
          <w:rFonts w:ascii="Times New Roman" w:hAnsi="Times New Roman" w:cs="Times New Roman"/>
          <w:noProof/>
          <w:color w:val="000000"/>
        </w:rPr>
        <w:t xml:space="preserve"> посещаемост</w:t>
      </w:r>
      <w:r w:rsidR="00EC5FC6" w:rsidRPr="00653F66">
        <w:rPr>
          <w:rFonts w:ascii="Times New Roman" w:hAnsi="Times New Roman" w:cs="Times New Roman"/>
          <w:noProof/>
          <w:color w:val="000000"/>
        </w:rPr>
        <w:t>и</w:t>
      </w:r>
      <w:r w:rsidRPr="00653F66">
        <w:rPr>
          <w:rFonts w:ascii="Times New Roman" w:hAnsi="Times New Roman" w:cs="Times New Roman"/>
          <w:noProof/>
          <w:color w:val="000000"/>
        </w:rPr>
        <w:t xml:space="preserve"> выстав</w:t>
      </w:r>
      <w:r w:rsidR="00EC5FC6" w:rsidRPr="00653F66">
        <w:rPr>
          <w:rFonts w:ascii="Times New Roman" w:hAnsi="Times New Roman" w:cs="Times New Roman"/>
          <w:noProof/>
          <w:color w:val="000000"/>
        </w:rPr>
        <w:t xml:space="preserve">ки и </w:t>
      </w:r>
      <w:r w:rsidRPr="00653F66">
        <w:rPr>
          <w:rFonts w:ascii="Times New Roman" w:hAnsi="Times New Roman" w:cs="Times New Roman"/>
          <w:noProof/>
          <w:color w:val="000000"/>
        </w:rPr>
        <w:t>количеств</w:t>
      </w:r>
      <w:r w:rsidR="00EC5FC6" w:rsidRPr="00653F66">
        <w:rPr>
          <w:rFonts w:ascii="Times New Roman" w:hAnsi="Times New Roman" w:cs="Times New Roman"/>
          <w:noProof/>
          <w:color w:val="000000"/>
        </w:rPr>
        <w:t>а</w:t>
      </w:r>
      <w:r w:rsidRPr="00653F66">
        <w:rPr>
          <w:rFonts w:ascii="Times New Roman" w:hAnsi="Times New Roman" w:cs="Times New Roman"/>
          <w:noProof/>
          <w:color w:val="000000"/>
        </w:rPr>
        <w:t xml:space="preserve"> фирм, которые будут в выставке участвовать; собираются или нет участвовать в выставке конкуренты и т. д. </w:t>
      </w:r>
    </w:p>
    <w:p w:rsidR="00446F1E" w:rsidRPr="00653F66" w:rsidRDefault="00446F1E" w:rsidP="00380320">
      <w:pPr>
        <w:widowControl w:val="0"/>
        <w:numPr>
          <w:ilvl w:val="0"/>
          <w:numId w:val="3"/>
        </w:numPr>
        <w:tabs>
          <w:tab w:val="clear" w:pos="720"/>
          <w:tab w:val="left" w:pos="0"/>
          <w:tab w:val="num"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подготовка текст</w:t>
      </w:r>
      <w:r w:rsidR="00EC5FC6" w:rsidRPr="00653F66">
        <w:rPr>
          <w:rFonts w:ascii="Times New Roman" w:hAnsi="Times New Roman" w:cs="Times New Roman"/>
          <w:noProof/>
          <w:color w:val="000000"/>
        </w:rPr>
        <w:t>ов</w:t>
      </w:r>
      <w:r w:rsidRPr="00653F66">
        <w:rPr>
          <w:rFonts w:ascii="Times New Roman" w:hAnsi="Times New Roman" w:cs="Times New Roman"/>
          <w:noProof/>
          <w:color w:val="000000"/>
        </w:rPr>
        <w:t xml:space="preserve"> рекламных писем для почтовых рассылок;</w:t>
      </w:r>
    </w:p>
    <w:p w:rsidR="004036E9" w:rsidRPr="00653F66" w:rsidRDefault="00446F1E" w:rsidP="00380320">
      <w:pPr>
        <w:widowControl w:val="0"/>
        <w:numPr>
          <w:ilvl w:val="0"/>
          <w:numId w:val="3"/>
        </w:numPr>
        <w:tabs>
          <w:tab w:val="clear" w:pos="720"/>
          <w:tab w:val="left" w:pos="0"/>
          <w:tab w:val="num"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анализ специализированных</w:t>
      </w:r>
      <w:r w:rsidR="004036E9" w:rsidRPr="00653F66">
        <w:rPr>
          <w:rFonts w:ascii="Times New Roman" w:hAnsi="Times New Roman" w:cs="Times New Roman"/>
          <w:noProof/>
          <w:color w:val="000000"/>
        </w:rPr>
        <w:t xml:space="preserve"> справочников,</w:t>
      </w:r>
      <w:r w:rsidRPr="00653F66">
        <w:rPr>
          <w:rFonts w:ascii="Times New Roman" w:hAnsi="Times New Roman" w:cs="Times New Roman"/>
          <w:noProof/>
          <w:color w:val="000000"/>
        </w:rPr>
        <w:t xml:space="preserve"> журналов и газет с целью выбора вариантов рекламы по следующим параметрам: тираж, регионы распространения, способы распространения, соотношение с целевой рекламной аудиторией, стоимость рекламы в зависимости от ее вида и размера, стоимость охвата 1000 человек целевой рекламной аудитории.</w:t>
      </w:r>
      <w:r w:rsidR="00380320" w:rsidRPr="00653F66">
        <w:rPr>
          <w:rFonts w:ascii="Times New Roman" w:hAnsi="Times New Roman" w:cs="Times New Roman"/>
          <w:noProof/>
          <w:color w:val="000000"/>
        </w:rPr>
        <w:t xml:space="preserve"> </w:t>
      </w:r>
    </w:p>
    <w:p w:rsidR="00446F1E" w:rsidRPr="00653F66" w:rsidRDefault="004036E9" w:rsidP="00380320">
      <w:pPr>
        <w:widowControl w:val="0"/>
        <w:numPr>
          <w:ilvl w:val="0"/>
          <w:numId w:val="3"/>
        </w:numPr>
        <w:tabs>
          <w:tab w:val="clear" w:pos="720"/>
          <w:tab w:val="left" w:pos="0"/>
          <w:tab w:val="num"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анализ возможных вариантов размещения наружной рекламы.</w:t>
      </w:r>
      <w:r w:rsidR="00380320" w:rsidRPr="00653F66">
        <w:rPr>
          <w:rFonts w:ascii="Times New Roman" w:hAnsi="Times New Roman" w:cs="Times New Roman"/>
          <w:noProof/>
          <w:color w:val="000000"/>
        </w:rPr>
        <w:t xml:space="preserve"> </w:t>
      </w:r>
    </w:p>
    <w:p w:rsidR="00446F1E" w:rsidRPr="00653F66" w:rsidRDefault="00446F1E" w:rsidP="00380320">
      <w:pPr>
        <w:widowControl w:val="0"/>
        <w:tabs>
          <w:tab w:val="left" w:pos="0"/>
        </w:tabs>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 xml:space="preserve">Окончательно вопрос о выборе выставок, в которых будет участвовать предприятие; </w:t>
      </w:r>
      <w:r w:rsidR="00254A78" w:rsidRPr="00653F66">
        <w:rPr>
          <w:rFonts w:ascii="Times New Roman" w:hAnsi="Times New Roman" w:cs="Times New Roman"/>
          <w:noProof/>
          <w:color w:val="000000"/>
        </w:rPr>
        <w:t>вариантов и способов почтовой и наружной рекламы</w:t>
      </w:r>
      <w:r w:rsidRPr="00653F66">
        <w:rPr>
          <w:rFonts w:ascii="Times New Roman" w:hAnsi="Times New Roman" w:cs="Times New Roman"/>
          <w:noProof/>
          <w:color w:val="000000"/>
        </w:rPr>
        <w:t xml:space="preserve">; видов и </w:t>
      </w:r>
      <w:r w:rsidR="00254A78" w:rsidRPr="00653F66">
        <w:rPr>
          <w:rFonts w:ascii="Times New Roman" w:hAnsi="Times New Roman" w:cs="Times New Roman"/>
          <w:noProof/>
          <w:color w:val="000000"/>
        </w:rPr>
        <w:t>методов</w:t>
      </w:r>
      <w:r w:rsidRPr="00653F66">
        <w:rPr>
          <w:rFonts w:ascii="Times New Roman" w:hAnsi="Times New Roman" w:cs="Times New Roman"/>
          <w:noProof/>
          <w:color w:val="000000"/>
        </w:rPr>
        <w:t xml:space="preserve"> рекламы в прессе решает директор. Он также принимает решение о конкретном исполнителе и координаторе данного варианта рекламы. (Например, он может доверить разработку рекламного модуля для </w:t>
      </w:r>
      <w:r w:rsidR="00254A78" w:rsidRPr="00653F66">
        <w:rPr>
          <w:rFonts w:ascii="Times New Roman" w:hAnsi="Times New Roman" w:cs="Times New Roman"/>
          <w:noProof/>
          <w:color w:val="000000"/>
        </w:rPr>
        <w:t>строительного</w:t>
      </w:r>
      <w:r w:rsidRPr="00653F66">
        <w:rPr>
          <w:rFonts w:ascii="Times New Roman" w:hAnsi="Times New Roman" w:cs="Times New Roman"/>
          <w:noProof/>
          <w:color w:val="000000"/>
        </w:rPr>
        <w:t xml:space="preserve"> справочника рекламному агентству, а одному из менеджеров поручить координировать и контролировать этот процесс). </w:t>
      </w:r>
    </w:p>
    <w:p w:rsidR="00254A78" w:rsidRPr="00653F66" w:rsidRDefault="00254A78" w:rsidP="00380320">
      <w:pPr>
        <w:widowControl w:val="0"/>
        <w:tabs>
          <w:tab w:val="left" w:pos="0"/>
        </w:tabs>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 xml:space="preserve">Рассмотрим поподробнее работу менеджеров при подготовке и проведении специализированных выставок </w:t>
      </w:r>
      <w:r w:rsidR="00D334C4" w:rsidRPr="00653F66">
        <w:rPr>
          <w:rFonts w:ascii="Times New Roman" w:hAnsi="Times New Roman" w:cs="Times New Roman"/>
          <w:noProof/>
          <w:color w:val="000000"/>
        </w:rPr>
        <w:t>строительного</w:t>
      </w:r>
      <w:r w:rsidRPr="00653F66">
        <w:rPr>
          <w:rFonts w:ascii="Times New Roman" w:hAnsi="Times New Roman" w:cs="Times New Roman"/>
          <w:noProof/>
          <w:color w:val="000000"/>
        </w:rPr>
        <w:t xml:space="preserve"> оборудования. Эта работа состоит в следующем:</w:t>
      </w:r>
    </w:p>
    <w:p w:rsidR="00254A78" w:rsidRPr="00653F66" w:rsidRDefault="00254A78" w:rsidP="00380320">
      <w:pPr>
        <w:widowControl w:val="0"/>
        <w:numPr>
          <w:ilvl w:val="0"/>
          <w:numId w:val="4"/>
        </w:numPr>
        <w:tabs>
          <w:tab w:val="clear" w:pos="360"/>
          <w:tab w:val="left" w:pos="0"/>
          <w:tab w:val="num"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подготовка рекламных материалов для выставки;</w:t>
      </w:r>
    </w:p>
    <w:p w:rsidR="00254A78" w:rsidRPr="00653F66" w:rsidRDefault="00254A78" w:rsidP="00380320">
      <w:pPr>
        <w:widowControl w:val="0"/>
        <w:numPr>
          <w:ilvl w:val="0"/>
          <w:numId w:val="4"/>
        </w:numPr>
        <w:tabs>
          <w:tab w:val="clear" w:pos="360"/>
          <w:tab w:val="left" w:pos="0"/>
          <w:tab w:val="num"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организация и контроль рассылки приглашений на выставку;</w:t>
      </w:r>
    </w:p>
    <w:p w:rsidR="00254A78" w:rsidRPr="00653F66" w:rsidRDefault="00254A78" w:rsidP="00380320">
      <w:pPr>
        <w:widowControl w:val="0"/>
        <w:numPr>
          <w:ilvl w:val="0"/>
          <w:numId w:val="5"/>
        </w:numPr>
        <w:tabs>
          <w:tab w:val="left" w:pos="0"/>
          <w:tab w:val="num"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 xml:space="preserve">приглашение по телефону </w:t>
      </w:r>
      <w:r w:rsidR="00D334C4" w:rsidRPr="00653F66">
        <w:rPr>
          <w:rFonts w:ascii="Times New Roman" w:hAnsi="Times New Roman" w:cs="Times New Roman"/>
          <w:noProof/>
          <w:color w:val="000000"/>
        </w:rPr>
        <w:t>возможных клиентов на стенд предприятия</w:t>
      </w:r>
      <w:r w:rsidRPr="00653F66">
        <w:rPr>
          <w:rFonts w:ascii="Times New Roman" w:hAnsi="Times New Roman" w:cs="Times New Roman"/>
          <w:noProof/>
          <w:color w:val="000000"/>
        </w:rPr>
        <w:t>;</w:t>
      </w:r>
    </w:p>
    <w:p w:rsidR="00254A78" w:rsidRPr="00653F66" w:rsidRDefault="00254A78" w:rsidP="00380320">
      <w:pPr>
        <w:widowControl w:val="0"/>
        <w:numPr>
          <w:ilvl w:val="0"/>
          <w:numId w:val="5"/>
        </w:numPr>
        <w:tabs>
          <w:tab w:val="left" w:pos="0"/>
          <w:tab w:val="num"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организация и контроль оформления стенда предприятия на выставке;</w:t>
      </w:r>
    </w:p>
    <w:p w:rsidR="00254A78" w:rsidRPr="00653F66" w:rsidRDefault="00254A78" w:rsidP="00380320">
      <w:pPr>
        <w:widowControl w:val="0"/>
        <w:numPr>
          <w:ilvl w:val="0"/>
          <w:numId w:val="5"/>
        </w:numPr>
        <w:tabs>
          <w:tab w:val="left" w:pos="0"/>
          <w:tab w:val="num"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 xml:space="preserve">работа на выставочном стенде: демонстрация оборудования, сбор информации об организациях, заинтересовавшихся </w:t>
      </w:r>
      <w:r w:rsidR="00D334C4" w:rsidRPr="00653F66">
        <w:rPr>
          <w:rFonts w:ascii="Times New Roman" w:hAnsi="Times New Roman" w:cs="Times New Roman"/>
          <w:noProof/>
          <w:color w:val="000000"/>
        </w:rPr>
        <w:t>предприятием</w:t>
      </w:r>
      <w:r w:rsidRPr="00653F66">
        <w:rPr>
          <w:rFonts w:ascii="Times New Roman" w:hAnsi="Times New Roman" w:cs="Times New Roman"/>
          <w:noProof/>
          <w:color w:val="000000"/>
        </w:rPr>
        <w:t>;</w:t>
      </w:r>
    </w:p>
    <w:p w:rsidR="00254A78" w:rsidRPr="00653F66" w:rsidRDefault="00254A78" w:rsidP="00380320">
      <w:pPr>
        <w:widowControl w:val="0"/>
        <w:numPr>
          <w:ilvl w:val="0"/>
          <w:numId w:val="5"/>
        </w:numPr>
        <w:tabs>
          <w:tab w:val="left" w:pos="0"/>
          <w:tab w:val="num"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сбытовая работа по результатам выставки.</w:t>
      </w:r>
    </w:p>
    <w:p w:rsidR="001E520E" w:rsidRPr="00653F66" w:rsidRDefault="00E51191" w:rsidP="00380320">
      <w:pPr>
        <w:widowControl w:val="0"/>
        <w:tabs>
          <w:tab w:val="left" w:pos="0"/>
        </w:tabs>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Ниже приведена таблица</w:t>
      </w:r>
      <w:r w:rsidR="00E33747" w:rsidRPr="00653F66">
        <w:rPr>
          <w:rFonts w:ascii="Times New Roman" w:hAnsi="Times New Roman" w:cs="Times New Roman"/>
          <w:noProof/>
          <w:color w:val="000000"/>
        </w:rPr>
        <w:t xml:space="preserve"> 2.1</w:t>
      </w:r>
      <w:r w:rsidRPr="00653F66">
        <w:rPr>
          <w:rFonts w:ascii="Times New Roman" w:hAnsi="Times New Roman" w:cs="Times New Roman"/>
          <w:noProof/>
          <w:color w:val="000000"/>
        </w:rPr>
        <w:t xml:space="preserve">, в которой анализируются затраты компании «Ремстройбыт» на </w:t>
      </w:r>
      <w:r w:rsidR="0045060A" w:rsidRPr="00653F66">
        <w:rPr>
          <w:rFonts w:ascii="Times New Roman" w:hAnsi="Times New Roman" w:cs="Times New Roman"/>
          <w:noProof/>
          <w:color w:val="000000"/>
        </w:rPr>
        <w:t>различные рекламные мероприятия, а также их отдача и окупаемость.</w:t>
      </w:r>
    </w:p>
    <w:p w:rsidR="00A24598" w:rsidRPr="00653F66" w:rsidRDefault="00653F66" w:rsidP="00380320">
      <w:pPr>
        <w:widowControl w:val="0"/>
        <w:tabs>
          <w:tab w:val="left" w:pos="0"/>
        </w:tabs>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br w:type="page"/>
      </w:r>
      <w:r w:rsidR="00A24598" w:rsidRPr="00653F66">
        <w:rPr>
          <w:rFonts w:ascii="Times New Roman" w:hAnsi="Times New Roman" w:cs="Times New Roman"/>
          <w:noProof/>
          <w:color w:val="000000"/>
        </w:rPr>
        <w:t>Таблица 2.1</w:t>
      </w:r>
    </w:p>
    <w:p w:rsidR="000C6909" w:rsidRPr="00653F66" w:rsidRDefault="00F45849" w:rsidP="00380320">
      <w:pPr>
        <w:widowControl w:val="0"/>
        <w:tabs>
          <w:tab w:val="left" w:pos="0"/>
        </w:tabs>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Анализ рентабельности различных рекламных мероприятий ООО «Ремстройбыт» в 2003 году</w:t>
      </w:r>
      <w:r w:rsidR="00380320" w:rsidRPr="00653F66">
        <w:rPr>
          <w:rFonts w:ascii="Times New Roman" w:hAnsi="Times New Roman" w:cs="Times New Roman"/>
          <w:noProof/>
          <w:color w:val="000000"/>
        </w:rPr>
        <w:t xml:space="preserve"> </w:t>
      </w:r>
      <w:r w:rsidRPr="00653F66">
        <w:rPr>
          <w:rFonts w:ascii="Times New Roman" w:hAnsi="Times New Roman" w:cs="Times New Roman"/>
          <w:noProof/>
          <w:color w:val="000000"/>
        </w:rPr>
        <w:t>(на основании данных внутренней статистики предприятия)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122"/>
        <w:gridCol w:w="2085"/>
        <w:gridCol w:w="2449"/>
        <w:gridCol w:w="1916"/>
      </w:tblGrid>
      <w:tr w:rsidR="006A33FF" w:rsidRPr="00201837" w:rsidTr="00201837">
        <w:tc>
          <w:tcPr>
            <w:tcW w:w="1631" w:type="pct"/>
            <w:shd w:val="clear" w:color="auto" w:fill="auto"/>
          </w:tcPr>
          <w:p w:rsidR="006A33FF" w:rsidRPr="00201837" w:rsidRDefault="006A33FF"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Виды рекламных мероприятий</w:t>
            </w:r>
          </w:p>
        </w:tc>
        <w:tc>
          <w:tcPr>
            <w:tcW w:w="1089" w:type="pct"/>
            <w:shd w:val="clear" w:color="auto" w:fill="auto"/>
          </w:tcPr>
          <w:p w:rsidR="006A33FF" w:rsidRPr="00201837" w:rsidRDefault="006A33FF"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Затраты на</w:t>
            </w:r>
            <w:r w:rsidR="00380320" w:rsidRPr="00201837">
              <w:rPr>
                <w:rFonts w:ascii="Times New Roman" w:hAnsi="Times New Roman" w:cs="Times New Roman"/>
                <w:noProof/>
                <w:color w:val="000000"/>
                <w:sz w:val="20"/>
              </w:rPr>
              <w:t xml:space="preserve"> </w:t>
            </w:r>
            <w:r w:rsidRPr="00201837">
              <w:rPr>
                <w:rFonts w:ascii="Times New Roman" w:hAnsi="Times New Roman" w:cs="Times New Roman"/>
                <w:noProof/>
                <w:color w:val="000000"/>
                <w:sz w:val="20"/>
              </w:rPr>
              <w:t>рекламу, млн. руб.</w:t>
            </w:r>
          </w:p>
        </w:tc>
        <w:tc>
          <w:tcPr>
            <w:tcW w:w="1279" w:type="pct"/>
            <w:shd w:val="clear" w:color="auto" w:fill="auto"/>
          </w:tcPr>
          <w:p w:rsidR="006A33FF" w:rsidRPr="00201837" w:rsidRDefault="006A33FF"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Размер подрядов,</w:t>
            </w:r>
            <w:r w:rsidR="00380320" w:rsidRPr="00201837">
              <w:rPr>
                <w:rFonts w:ascii="Times New Roman" w:hAnsi="Times New Roman" w:cs="Times New Roman"/>
                <w:noProof/>
                <w:color w:val="000000"/>
                <w:sz w:val="20"/>
              </w:rPr>
              <w:t xml:space="preserve"> </w:t>
            </w:r>
            <w:r w:rsidRPr="00201837">
              <w:rPr>
                <w:rFonts w:ascii="Times New Roman" w:hAnsi="Times New Roman" w:cs="Times New Roman"/>
                <w:noProof/>
                <w:color w:val="000000"/>
                <w:sz w:val="20"/>
              </w:rPr>
              <w:t>полученных в</w:t>
            </w:r>
            <w:r w:rsidR="00380320" w:rsidRPr="00201837">
              <w:rPr>
                <w:rFonts w:ascii="Times New Roman" w:hAnsi="Times New Roman" w:cs="Times New Roman"/>
                <w:noProof/>
                <w:color w:val="000000"/>
                <w:sz w:val="20"/>
              </w:rPr>
              <w:t xml:space="preserve"> </w:t>
            </w:r>
            <w:r w:rsidRPr="00201837">
              <w:rPr>
                <w:rFonts w:ascii="Times New Roman" w:hAnsi="Times New Roman" w:cs="Times New Roman"/>
                <w:noProof/>
                <w:color w:val="000000"/>
                <w:sz w:val="20"/>
              </w:rPr>
              <w:t xml:space="preserve">результате, млн. руб. </w:t>
            </w:r>
          </w:p>
        </w:tc>
        <w:tc>
          <w:tcPr>
            <w:tcW w:w="1001" w:type="pct"/>
            <w:shd w:val="clear" w:color="auto" w:fill="auto"/>
          </w:tcPr>
          <w:p w:rsidR="006A33FF" w:rsidRPr="00201837" w:rsidRDefault="006A33FF"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Размер</w:t>
            </w:r>
            <w:r w:rsidR="00380320" w:rsidRPr="00201837">
              <w:rPr>
                <w:rFonts w:ascii="Times New Roman" w:hAnsi="Times New Roman" w:cs="Times New Roman"/>
                <w:noProof/>
                <w:color w:val="000000"/>
                <w:sz w:val="20"/>
              </w:rPr>
              <w:t xml:space="preserve"> </w:t>
            </w:r>
            <w:r w:rsidRPr="00201837">
              <w:rPr>
                <w:rFonts w:ascii="Times New Roman" w:hAnsi="Times New Roman" w:cs="Times New Roman"/>
                <w:noProof/>
                <w:color w:val="000000"/>
                <w:sz w:val="20"/>
              </w:rPr>
              <w:t>прибыли, млн. руб.</w:t>
            </w:r>
          </w:p>
        </w:tc>
      </w:tr>
      <w:tr w:rsidR="006A33FF" w:rsidRPr="00201837" w:rsidTr="00201837">
        <w:tc>
          <w:tcPr>
            <w:tcW w:w="1631" w:type="pct"/>
            <w:shd w:val="clear" w:color="auto" w:fill="auto"/>
          </w:tcPr>
          <w:p w:rsidR="006A33FF" w:rsidRPr="00201837" w:rsidRDefault="006A33FF"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Почтовые рассылки</w:t>
            </w:r>
            <w:r w:rsidR="00380320" w:rsidRPr="00201837">
              <w:rPr>
                <w:rFonts w:ascii="Times New Roman" w:hAnsi="Times New Roman" w:cs="Times New Roman"/>
                <w:noProof/>
                <w:color w:val="000000"/>
                <w:sz w:val="20"/>
              </w:rPr>
              <w:t xml:space="preserve"> </w:t>
            </w:r>
            <w:r w:rsidRPr="00201837">
              <w:rPr>
                <w:rFonts w:ascii="Times New Roman" w:hAnsi="Times New Roman" w:cs="Times New Roman"/>
                <w:noProof/>
                <w:color w:val="000000"/>
                <w:sz w:val="20"/>
              </w:rPr>
              <w:t>(директ-мэйл).</w:t>
            </w:r>
          </w:p>
        </w:tc>
        <w:tc>
          <w:tcPr>
            <w:tcW w:w="1089" w:type="pct"/>
            <w:shd w:val="clear" w:color="auto" w:fill="auto"/>
          </w:tcPr>
          <w:p w:rsidR="006A33FF" w:rsidRPr="00201837" w:rsidRDefault="001925D1"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0,05</w:t>
            </w:r>
          </w:p>
        </w:tc>
        <w:tc>
          <w:tcPr>
            <w:tcW w:w="1279" w:type="pct"/>
            <w:shd w:val="clear" w:color="auto" w:fill="auto"/>
          </w:tcPr>
          <w:p w:rsidR="006A33FF" w:rsidRPr="00201837" w:rsidRDefault="001925D1"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0</w:t>
            </w:r>
            <w:r w:rsidR="00637F30" w:rsidRPr="00201837">
              <w:rPr>
                <w:rFonts w:ascii="Times New Roman" w:hAnsi="Times New Roman" w:cs="Times New Roman"/>
                <w:noProof/>
                <w:color w:val="000000"/>
                <w:sz w:val="20"/>
              </w:rPr>
              <w:t>,</w:t>
            </w:r>
            <w:r w:rsidRPr="00201837">
              <w:rPr>
                <w:rFonts w:ascii="Times New Roman" w:hAnsi="Times New Roman" w:cs="Times New Roman"/>
                <w:noProof/>
                <w:color w:val="000000"/>
                <w:sz w:val="20"/>
              </w:rPr>
              <w:t>5</w:t>
            </w:r>
          </w:p>
        </w:tc>
        <w:tc>
          <w:tcPr>
            <w:tcW w:w="1001" w:type="pct"/>
            <w:shd w:val="clear" w:color="auto" w:fill="auto"/>
          </w:tcPr>
          <w:p w:rsidR="006A33FF" w:rsidRPr="00201837" w:rsidRDefault="001925D1"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0</w:t>
            </w:r>
            <w:r w:rsidR="00637F30" w:rsidRPr="00201837">
              <w:rPr>
                <w:rFonts w:ascii="Times New Roman" w:hAnsi="Times New Roman" w:cs="Times New Roman"/>
                <w:noProof/>
                <w:color w:val="000000"/>
                <w:sz w:val="20"/>
              </w:rPr>
              <w:t>,1</w:t>
            </w:r>
            <w:r w:rsidRPr="00201837">
              <w:rPr>
                <w:rFonts w:ascii="Times New Roman" w:hAnsi="Times New Roman" w:cs="Times New Roman"/>
                <w:noProof/>
                <w:color w:val="000000"/>
                <w:sz w:val="20"/>
              </w:rPr>
              <w:t>5</w:t>
            </w:r>
          </w:p>
        </w:tc>
      </w:tr>
      <w:tr w:rsidR="006A33FF" w:rsidRPr="00201837" w:rsidTr="00201837">
        <w:tc>
          <w:tcPr>
            <w:tcW w:w="1631" w:type="pct"/>
            <w:shd w:val="clear" w:color="auto" w:fill="auto"/>
          </w:tcPr>
          <w:p w:rsidR="006A33FF" w:rsidRPr="00201837" w:rsidRDefault="006A33FF"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Реклама в СМИ.</w:t>
            </w:r>
          </w:p>
        </w:tc>
        <w:tc>
          <w:tcPr>
            <w:tcW w:w="1089" w:type="pct"/>
            <w:shd w:val="clear" w:color="auto" w:fill="auto"/>
          </w:tcPr>
          <w:p w:rsidR="006A33FF" w:rsidRPr="00201837" w:rsidRDefault="000A6D9C"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0,1</w:t>
            </w:r>
          </w:p>
        </w:tc>
        <w:tc>
          <w:tcPr>
            <w:tcW w:w="1279" w:type="pct"/>
            <w:shd w:val="clear" w:color="auto" w:fill="auto"/>
          </w:tcPr>
          <w:p w:rsidR="006A33FF" w:rsidRPr="00201837" w:rsidRDefault="001925D1"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0</w:t>
            </w:r>
            <w:r w:rsidR="00637F30" w:rsidRPr="00201837">
              <w:rPr>
                <w:rFonts w:ascii="Times New Roman" w:hAnsi="Times New Roman" w:cs="Times New Roman"/>
                <w:noProof/>
                <w:color w:val="000000"/>
                <w:sz w:val="20"/>
              </w:rPr>
              <w:t>,</w:t>
            </w:r>
            <w:r w:rsidRPr="00201837">
              <w:rPr>
                <w:rFonts w:ascii="Times New Roman" w:hAnsi="Times New Roman" w:cs="Times New Roman"/>
                <w:noProof/>
                <w:color w:val="000000"/>
                <w:sz w:val="20"/>
              </w:rPr>
              <w:t>8</w:t>
            </w:r>
          </w:p>
        </w:tc>
        <w:tc>
          <w:tcPr>
            <w:tcW w:w="1001" w:type="pct"/>
            <w:shd w:val="clear" w:color="auto" w:fill="auto"/>
          </w:tcPr>
          <w:p w:rsidR="006A33FF" w:rsidRPr="00201837" w:rsidRDefault="001925D1"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0</w:t>
            </w:r>
            <w:r w:rsidR="00637F30" w:rsidRPr="00201837">
              <w:rPr>
                <w:rFonts w:ascii="Times New Roman" w:hAnsi="Times New Roman" w:cs="Times New Roman"/>
                <w:noProof/>
                <w:color w:val="000000"/>
                <w:sz w:val="20"/>
              </w:rPr>
              <w:t>,</w:t>
            </w:r>
            <w:r w:rsidRPr="00201837">
              <w:rPr>
                <w:rFonts w:ascii="Times New Roman" w:hAnsi="Times New Roman" w:cs="Times New Roman"/>
                <w:noProof/>
                <w:color w:val="000000"/>
                <w:sz w:val="20"/>
              </w:rPr>
              <w:t>3</w:t>
            </w:r>
          </w:p>
        </w:tc>
      </w:tr>
      <w:tr w:rsidR="006A33FF" w:rsidRPr="00201837" w:rsidTr="00201837">
        <w:tc>
          <w:tcPr>
            <w:tcW w:w="1631" w:type="pct"/>
            <w:shd w:val="clear" w:color="auto" w:fill="auto"/>
          </w:tcPr>
          <w:p w:rsidR="006A33FF" w:rsidRPr="00201837" w:rsidRDefault="006A33FF"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Участие в строительных выставках.</w:t>
            </w:r>
          </w:p>
        </w:tc>
        <w:tc>
          <w:tcPr>
            <w:tcW w:w="1089" w:type="pct"/>
            <w:shd w:val="clear" w:color="auto" w:fill="auto"/>
          </w:tcPr>
          <w:p w:rsidR="006A33FF" w:rsidRPr="00201837" w:rsidRDefault="000A6D9C"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0,2</w:t>
            </w:r>
          </w:p>
        </w:tc>
        <w:tc>
          <w:tcPr>
            <w:tcW w:w="1279" w:type="pct"/>
            <w:shd w:val="clear" w:color="auto" w:fill="auto"/>
          </w:tcPr>
          <w:p w:rsidR="006A33FF" w:rsidRPr="00201837" w:rsidRDefault="000A6D9C"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1,2</w:t>
            </w:r>
          </w:p>
        </w:tc>
        <w:tc>
          <w:tcPr>
            <w:tcW w:w="1001" w:type="pct"/>
            <w:shd w:val="clear" w:color="auto" w:fill="auto"/>
          </w:tcPr>
          <w:p w:rsidR="006A33FF" w:rsidRPr="00201837" w:rsidRDefault="000A6D9C"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0,15</w:t>
            </w:r>
          </w:p>
        </w:tc>
      </w:tr>
      <w:tr w:rsidR="006A33FF" w:rsidRPr="00201837" w:rsidTr="00201837">
        <w:tc>
          <w:tcPr>
            <w:tcW w:w="1631" w:type="pct"/>
            <w:shd w:val="clear" w:color="auto" w:fill="auto"/>
          </w:tcPr>
          <w:p w:rsidR="006A33FF" w:rsidRPr="00201837" w:rsidRDefault="006A33FF"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Наружная реклама.</w:t>
            </w:r>
          </w:p>
        </w:tc>
        <w:tc>
          <w:tcPr>
            <w:tcW w:w="1089" w:type="pct"/>
            <w:shd w:val="clear" w:color="auto" w:fill="auto"/>
          </w:tcPr>
          <w:p w:rsidR="006A33FF" w:rsidRPr="00201837" w:rsidRDefault="000A6D9C"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1,4</w:t>
            </w:r>
          </w:p>
        </w:tc>
        <w:tc>
          <w:tcPr>
            <w:tcW w:w="1279" w:type="pct"/>
            <w:shd w:val="clear" w:color="auto" w:fill="auto"/>
          </w:tcPr>
          <w:p w:rsidR="006A33FF" w:rsidRPr="00201837" w:rsidRDefault="000A6D9C"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39</w:t>
            </w:r>
            <w:r w:rsidR="00637F30" w:rsidRPr="00201837">
              <w:rPr>
                <w:rFonts w:ascii="Times New Roman" w:hAnsi="Times New Roman" w:cs="Times New Roman"/>
                <w:noProof/>
                <w:color w:val="000000"/>
                <w:sz w:val="20"/>
              </w:rPr>
              <w:t>,0</w:t>
            </w:r>
          </w:p>
        </w:tc>
        <w:tc>
          <w:tcPr>
            <w:tcW w:w="1001" w:type="pct"/>
            <w:shd w:val="clear" w:color="auto" w:fill="auto"/>
          </w:tcPr>
          <w:p w:rsidR="006A33FF" w:rsidRPr="00201837" w:rsidRDefault="000A6D9C"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11</w:t>
            </w:r>
            <w:r w:rsidR="00637F30" w:rsidRPr="00201837">
              <w:rPr>
                <w:rFonts w:ascii="Times New Roman" w:hAnsi="Times New Roman" w:cs="Times New Roman"/>
                <w:noProof/>
                <w:color w:val="000000"/>
                <w:sz w:val="20"/>
              </w:rPr>
              <w:t>,</w:t>
            </w:r>
            <w:r w:rsidRPr="00201837">
              <w:rPr>
                <w:rFonts w:ascii="Times New Roman" w:hAnsi="Times New Roman" w:cs="Times New Roman"/>
                <w:noProof/>
                <w:color w:val="000000"/>
                <w:sz w:val="20"/>
              </w:rPr>
              <w:t>8</w:t>
            </w:r>
          </w:p>
        </w:tc>
      </w:tr>
    </w:tbl>
    <w:p w:rsidR="00F45849" w:rsidRPr="00653F66" w:rsidRDefault="00F45849" w:rsidP="00380320">
      <w:pPr>
        <w:widowControl w:val="0"/>
        <w:tabs>
          <w:tab w:val="left" w:pos="0"/>
        </w:tabs>
        <w:spacing w:line="360" w:lineRule="auto"/>
        <w:ind w:firstLine="709"/>
        <w:jc w:val="both"/>
        <w:rPr>
          <w:rFonts w:ascii="Times New Roman" w:hAnsi="Times New Roman" w:cs="Times New Roman"/>
          <w:noProof/>
          <w:color w:val="000000"/>
        </w:rPr>
      </w:pPr>
    </w:p>
    <w:p w:rsidR="00F45849" w:rsidRPr="00653F66" w:rsidRDefault="004461BB" w:rsidP="00380320">
      <w:pPr>
        <w:widowControl w:val="0"/>
        <w:tabs>
          <w:tab w:val="left" w:pos="0"/>
        </w:tabs>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 xml:space="preserve">Из таблицы видно, что наиболее окупаемой </w:t>
      </w:r>
      <w:r w:rsidR="00470CA0" w:rsidRPr="00653F66">
        <w:rPr>
          <w:rFonts w:ascii="Times New Roman" w:hAnsi="Times New Roman" w:cs="Times New Roman"/>
          <w:noProof/>
          <w:color w:val="000000"/>
        </w:rPr>
        <w:t xml:space="preserve">из всех видов </w:t>
      </w:r>
      <w:r w:rsidRPr="00653F66">
        <w:rPr>
          <w:rFonts w:ascii="Times New Roman" w:hAnsi="Times New Roman" w:cs="Times New Roman"/>
          <w:noProof/>
          <w:color w:val="000000"/>
        </w:rPr>
        <w:t>реклам</w:t>
      </w:r>
      <w:r w:rsidR="00470CA0" w:rsidRPr="00653F66">
        <w:rPr>
          <w:rFonts w:ascii="Times New Roman" w:hAnsi="Times New Roman" w:cs="Times New Roman"/>
          <w:noProof/>
          <w:color w:val="000000"/>
        </w:rPr>
        <w:t>ы</w:t>
      </w:r>
      <w:r w:rsidRPr="00653F66">
        <w:rPr>
          <w:rFonts w:ascii="Times New Roman" w:hAnsi="Times New Roman" w:cs="Times New Roman"/>
          <w:noProof/>
          <w:color w:val="000000"/>
        </w:rPr>
        <w:t xml:space="preserve"> является наружная</w:t>
      </w:r>
      <w:r w:rsidR="00470CA0" w:rsidRPr="00653F66">
        <w:rPr>
          <w:rFonts w:ascii="Times New Roman" w:hAnsi="Times New Roman" w:cs="Times New Roman"/>
          <w:noProof/>
          <w:color w:val="000000"/>
        </w:rPr>
        <w:t xml:space="preserve"> реклама</w:t>
      </w:r>
      <w:r w:rsidRPr="00653F66">
        <w:rPr>
          <w:rFonts w:ascii="Times New Roman" w:hAnsi="Times New Roman" w:cs="Times New Roman"/>
          <w:noProof/>
          <w:color w:val="000000"/>
        </w:rPr>
        <w:t>, самой нерентабельной, на текущий момент,</w:t>
      </w:r>
      <w:r w:rsidR="00644F41" w:rsidRPr="00653F66">
        <w:rPr>
          <w:rFonts w:ascii="Times New Roman" w:hAnsi="Times New Roman" w:cs="Times New Roman"/>
          <w:noProof/>
          <w:color w:val="000000"/>
        </w:rPr>
        <w:t>–</w:t>
      </w:r>
      <w:r w:rsidRPr="00653F66">
        <w:rPr>
          <w:rFonts w:ascii="Times New Roman" w:hAnsi="Times New Roman" w:cs="Times New Roman"/>
          <w:noProof/>
          <w:color w:val="000000"/>
        </w:rPr>
        <w:t xml:space="preserve"> участие в строительных выставках.</w:t>
      </w:r>
    </w:p>
    <w:p w:rsidR="00ED49E6" w:rsidRPr="00653F66" w:rsidRDefault="00ED49E6" w:rsidP="00380320">
      <w:pPr>
        <w:widowControl w:val="0"/>
        <w:tabs>
          <w:tab w:val="left" w:pos="0"/>
        </w:tabs>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Основным методом стимулирования сбыта компании является предоставление скидок в зависимости от объемов работ, а также скидок постоянным клиентам. На предприятии не ведется сколько-нибудь заметная работа по организации и построению связей с общественностью.</w:t>
      </w:r>
    </w:p>
    <w:p w:rsidR="007019A2" w:rsidRPr="00653F66" w:rsidRDefault="007019A2" w:rsidP="00380320">
      <w:pPr>
        <w:widowControl w:val="0"/>
        <w:tabs>
          <w:tab w:val="left" w:pos="0"/>
        </w:tabs>
        <w:spacing w:line="360" w:lineRule="auto"/>
        <w:ind w:firstLine="709"/>
        <w:jc w:val="both"/>
        <w:rPr>
          <w:rFonts w:ascii="Times New Roman" w:hAnsi="Times New Roman" w:cs="Times New Roman"/>
          <w:noProof/>
          <w:color w:val="000000"/>
        </w:rPr>
      </w:pPr>
    </w:p>
    <w:p w:rsidR="00ED49E6" w:rsidRPr="00653F66" w:rsidRDefault="006443C3" w:rsidP="00380320">
      <w:pPr>
        <w:widowControl w:val="0"/>
        <w:tabs>
          <w:tab w:val="left" w:pos="0"/>
        </w:tabs>
        <w:spacing w:line="360" w:lineRule="auto"/>
        <w:ind w:firstLine="709"/>
        <w:jc w:val="both"/>
        <w:outlineLvl w:val="1"/>
        <w:rPr>
          <w:rFonts w:ascii="Times New Roman" w:hAnsi="Times New Roman" w:cs="Times New Roman"/>
          <w:b/>
          <w:noProof/>
          <w:color w:val="000000"/>
        </w:rPr>
      </w:pPr>
      <w:bookmarkStart w:id="8" w:name="_Toc74405188"/>
      <w:r w:rsidRPr="00653F66">
        <w:rPr>
          <w:rFonts w:ascii="Times New Roman" w:hAnsi="Times New Roman" w:cs="Times New Roman"/>
          <w:b/>
          <w:noProof/>
          <w:color w:val="000000"/>
        </w:rPr>
        <w:t>2.3 Анализ ценовой политики строительного предприятия</w:t>
      </w:r>
      <w:bookmarkEnd w:id="8"/>
    </w:p>
    <w:p w:rsidR="006443C3" w:rsidRPr="00653F66" w:rsidRDefault="006443C3" w:rsidP="00380320">
      <w:pPr>
        <w:widowControl w:val="0"/>
        <w:tabs>
          <w:tab w:val="left" w:pos="0"/>
        </w:tabs>
        <w:spacing w:line="360" w:lineRule="auto"/>
        <w:ind w:firstLine="709"/>
        <w:jc w:val="both"/>
        <w:rPr>
          <w:rFonts w:ascii="Times New Roman" w:hAnsi="Times New Roman" w:cs="Times New Roman"/>
          <w:noProof/>
          <w:color w:val="000000"/>
        </w:rPr>
      </w:pPr>
    </w:p>
    <w:p w:rsidR="00380320" w:rsidRPr="00653F66" w:rsidRDefault="00FD6B1C" w:rsidP="00380320">
      <w:pPr>
        <w:widowControl w:val="0"/>
        <w:tabs>
          <w:tab w:val="left" w:pos="810"/>
        </w:tabs>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 xml:space="preserve">Политика цен объединяет и консолидирует все решения строительной организации в области маркетинга. </w:t>
      </w:r>
    </w:p>
    <w:p w:rsidR="00FD6B1C" w:rsidRPr="00653F66" w:rsidRDefault="00CC7B02" w:rsidP="00380320">
      <w:pPr>
        <w:widowControl w:val="0"/>
        <w:tabs>
          <w:tab w:val="left" w:pos="0"/>
        </w:tabs>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Прайс-лист предприятия на все виды строительных работ приведен ниже</w:t>
      </w:r>
      <w:r w:rsidR="00E33747" w:rsidRPr="00653F66">
        <w:rPr>
          <w:rFonts w:ascii="Times New Roman" w:hAnsi="Times New Roman" w:cs="Times New Roman"/>
          <w:noProof/>
          <w:color w:val="000000"/>
        </w:rPr>
        <w:t xml:space="preserve"> (см. таблицу 2.2)</w:t>
      </w:r>
      <w:r w:rsidRPr="00653F66">
        <w:rPr>
          <w:rFonts w:ascii="Times New Roman" w:hAnsi="Times New Roman" w:cs="Times New Roman"/>
          <w:noProof/>
          <w:color w:val="000000"/>
        </w:rPr>
        <w:t>.</w:t>
      </w:r>
    </w:p>
    <w:p w:rsidR="00651696" w:rsidRPr="00653F66" w:rsidRDefault="00651696" w:rsidP="00380320">
      <w:pPr>
        <w:widowControl w:val="0"/>
        <w:tabs>
          <w:tab w:val="left" w:pos="0"/>
        </w:tabs>
        <w:spacing w:line="360" w:lineRule="auto"/>
        <w:ind w:firstLine="709"/>
        <w:jc w:val="both"/>
        <w:rPr>
          <w:rFonts w:ascii="Times New Roman" w:hAnsi="Times New Roman" w:cs="Times New Roman"/>
          <w:noProof/>
          <w:color w:val="000000"/>
        </w:rPr>
      </w:pPr>
    </w:p>
    <w:p w:rsidR="00CC0025" w:rsidRPr="00653F66" w:rsidRDefault="00653F66" w:rsidP="00380320">
      <w:pPr>
        <w:widowControl w:val="0"/>
        <w:tabs>
          <w:tab w:val="left" w:pos="0"/>
        </w:tabs>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br w:type="page"/>
      </w:r>
      <w:r w:rsidR="00CC0025" w:rsidRPr="00653F66">
        <w:rPr>
          <w:rFonts w:ascii="Times New Roman" w:hAnsi="Times New Roman" w:cs="Times New Roman"/>
          <w:noProof/>
          <w:color w:val="000000"/>
        </w:rPr>
        <w:t>Таблица 2.2</w:t>
      </w:r>
    </w:p>
    <w:p w:rsidR="00CC0025" w:rsidRPr="00653F66" w:rsidRDefault="00FE36C7" w:rsidP="00380320">
      <w:pPr>
        <w:widowControl w:val="0"/>
        <w:tabs>
          <w:tab w:val="left" w:pos="0"/>
        </w:tabs>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 xml:space="preserve">Прайс-лист ООО «Ремстройбыт» стоимости </w:t>
      </w:r>
      <w:r w:rsidR="00B0460B" w:rsidRPr="00653F66">
        <w:rPr>
          <w:rFonts w:ascii="Times New Roman" w:hAnsi="Times New Roman" w:cs="Times New Roman"/>
          <w:noProof/>
          <w:color w:val="000000"/>
        </w:rPr>
        <w:t>проектных</w:t>
      </w:r>
      <w:r w:rsidRPr="00653F66">
        <w:rPr>
          <w:rFonts w:ascii="Times New Roman" w:hAnsi="Times New Roman" w:cs="Times New Roman"/>
          <w:noProof/>
          <w:color w:val="000000"/>
        </w:rPr>
        <w:t xml:space="preserve"> работ по состоянию на 01.03.2004</w:t>
      </w:r>
      <w:r w:rsidR="00E33747" w:rsidRPr="00653F66">
        <w:rPr>
          <w:rFonts w:ascii="Times New Roman" w:hAnsi="Times New Roman" w:cs="Times New Roman"/>
          <w:noProof/>
          <w:color w:val="000000"/>
        </w:rPr>
        <w:t xml:space="preserve"> (данные внутренней статистики предприятия)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220"/>
        <w:gridCol w:w="1838"/>
        <w:gridCol w:w="1838"/>
        <w:gridCol w:w="1838"/>
        <w:gridCol w:w="1838"/>
      </w:tblGrid>
      <w:tr w:rsidR="00653F66" w:rsidRPr="00201837" w:rsidTr="00201837">
        <w:tc>
          <w:tcPr>
            <w:tcW w:w="1159" w:type="pct"/>
            <w:shd w:val="clear" w:color="auto" w:fill="auto"/>
          </w:tcPr>
          <w:p w:rsidR="00712A69" w:rsidRPr="00201837" w:rsidRDefault="00712A69"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Наименование</w:t>
            </w:r>
          </w:p>
        </w:tc>
        <w:tc>
          <w:tcPr>
            <w:tcW w:w="960" w:type="pct"/>
            <w:shd w:val="clear" w:color="auto" w:fill="auto"/>
          </w:tcPr>
          <w:p w:rsidR="00712A69" w:rsidRPr="00201837" w:rsidRDefault="00712A69" w:rsidP="00201837">
            <w:pPr>
              <w:widowControl w:val="0"/>
              <w:tabs>
                <w:tab w:val="left" w:pos="0"/>
              </w:tabs>
              <w:spacing w:line="360" w:lineRule="auto"/>
              <w:jc w:val="both"/>
              <w:rPr>
                <w:rFonts w:ascii="Times New Roman" w:hAnsi="Times New Roman" w:cs="Times New Roman"/>
                <w:noProof/>
                <w:color w:val="000000"/>
                <w:sz w:val="20"/>
                <w:szCs w:val="28"/>
              </w:rPr>
            </w:pPr>
            <w:r w:rsidRPr="00201837">
              <w:rPr>
                <w:rFonts w:ascii="Times New Roman" w:hAnsi="Times New Roman" w:cs="Times New Roman"/>
                <w:noProof/>
                <w:color w:val="000000"/>
                <w:sz w:val="20"/>
                <w:szCs w:val="28"/>
              </w:rPr>
              <w:t xml:space="preserve">Стоимость </w:t>
            </w:r>
            <w:r w:rsidRPr="00201837">
              <w:rPr>
                <w:rStyle w:val="af7"/>
                <w:rFonts w:ascii="Times New Roman" w:hAnsi="Times New Roman"/>
                <w:b w:val="0"/>
                <w:noProof/>
                <w:color w:val="000000"/>
                <w:sz w:val="20"/>
                <w:szCs w:val="28"/>
              </w:rPr>
              <w:t>эскизного проекта</w:t>
            </w:r>
            <w:r w:rsidR="00C847FD" w:rsidRPr="00201837">
              <w:rPr>
                <w:rStyle w:val="af7"/>
                <w:rFonts w:ascii="Times New Roman" w:hAnsi="Times New Roman"/>
                <w:b w:val="0"/>
                <w:noProof/>
                <w:color w:val="000000"/>
                <w:sz w:val="20"/>
                <w:szCs w:val="28"/>
              </w:rPr>
              <w:t>,</w:t>
            </w:r>
            <w:r w:rsidRPr="00201837">
              <w:rPr>
                <w:rFonts w:ascii="Times New Roman" w:hAnsi="Times New Roman" w:cs="Times New Roman"/>
                <w:noProof/>
                <w:color w:val="000000"/>
                <w:sz w:val="20"/>
                <w:szCs w:val="28"/>
              </w:rPr>
              <w:t xml:space="preserve"> руб/м²</w:t>
            </w:r>
          </w:p>
        </w:tc>
        <w:tc>
          <w:tcPr>
            <w:tcW w:w="960" w:type="pct"/>
            <w:shd w:val="clear" w:color="auto" w:fill="auto"/>
          </w:tcPr>
          <w:p w:rsidR="00712A69" w:rsidRPr="00201837" w:rsidRDefault="00712A69"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Стоимость</w:t>
            </w:r>
            <w:r w:rsidR="00380320" w:rsidRPr="00201837">
              <w:rPr>
                <w:rFonts w:ascii="Times New Roman" w:hAnsi="Times New Roman" w:cs="Times New Roman"/>
                <w:noProof/>
                <w:color w:val="000000"/>
                <w:sz w:val="20"/>
              </w:rPr>
              <w:t xml:space="preserve"> </w:t>
            </w:r>
            <w:r w:rsidRPr="00201837">
              <w:rPr>
                <w:rFonts w:ascii="Times New Roman" w:hAnsi="Times New Roman" w:cs="Times New Roman"/>
                <w:noProof/>
                <w:color w:val="000000"/>
                <w:sz w:val="20"/>
              </w:rPr>
              <w:t>ди</w:t>
            </w:r>
            <w:r w:rsidR="00C81059" w:rsidRPr="00201837">
              <w:rPr>
                <w:rFonts w:ascii="Times New Roman" w:hAnsi="Times New Roman" w:cs="Times New Roman"/>
                <w:noProof/>
                <w:color w:val="000000"/>
                <w:sz w:val="20"/>
              </w:rPr>
              <w:t>зайн-</w:t>
            </w:r>
            <w:r w:rsidRPr="00201837">
              <w:rPr>
                <w:rFonts w:ascii="Times New Roman" w:hAnsi="Times New Roman" w:cs="Times New Roman"/>
                <w:noProof/>
                <w:color w:val="000000"/>
                <w:sz w:val="20"/>
              </w:rPr>
              <w:t>проекта</w:t>
            </w:r>
            <w:r w:rsidR="00C847FD" w:rsidRPr="00201837">
              <w:rPr>
                <w:rFonts w:ascii="Times New Roman" w:hAnsi="Times New Roman" w:cs="Times New Roman"/>
                <w:noProof/>
                <w:color w:val="000000"/>
                <w:sz w:val="20"/>
              </w:rPr>
              <w:t>,</w:t>
            </w:r>
            <w:r w:rsidRPr="00201837">
              <w:rPr>
                <w:rFonts w:ascii="Times New Roman" w:hAnsi="Times New Roman" w:cs="Times New Roman"/>
                <w:noProof/>
                <w:color w:val="000000"/>
                <w:sz w:val="20"/>
              </w:rPr>
              <w:t xml:space="preserve"> </w:t>
            </w:r>
            <w:r w:rsidRPr="00201837">
              <w:rPr>
                <w:rFonts w:ascii="Times New Roman" w:hAnsi="Times New Roman" w:cs="Times New Roman"/>
                <w:noProof/>
                <w:color w:val="000000"/>
                <w:sz w:val="20"/>
                <w:szCs w:val="28"/>
              </w:rPr>
              <w:t>руб/м²</w:t>
            </w:r>
          </w:p>
        </w:tc>
        <w:tc>
          <w:tcPr>
            <w:tcW w:w="960" w:type="pct"/>
            <w:shd w:val="clear" w:color="auto" w:fill="auto"/>
          </w:tcPr>
          <w:p w:rsidR="00712A69" w:rsidRPr="00201837" w:rsidRDefault="00712A69"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Стоимость</w:t>
            </w:r>
            <w:r w:rsidR="00380320" w:rsidRPr="00201837">
              <w:rPr>
                <w:rFonts w:ascii="Times New Roman" w:hAnsi="Times New Roman" w:cs="Times New Roman"/>
                <w:noProof/>
                <w:color w:val="000000"/>
                <w:sz w:val="20"/>
              </w:rPr>
              <w:t xml:space="preserve"> </w:t>
            </w:r>
            <w:r w:rsidRPr="00201837">
              <w:rPr>
                <w:rFonts w:ascii="Times New Roman" w:hAnsi="Times New Roman" w:cs="Times New Roman"/>
                <w:noProof/>
                <w:color w:val="000000"/>
                <w:sz w:val="20"/>
              </w:rPr>
              <w:t>рабочего</w:t>
            </w:r>
            <w:r w:rsidR="00380320" w:rsidRPr="00201837">
              <w:rPr>
                <w:rFonts w:ascii="Times New Roman" w:hAnsi="Times New Roman" w:cs="Times New Roman"/>
                <w:noProof/>
                <w:color w:val="000000"/>
                <w:sz w:val="20"/>
              </w:rPr>
              <w:t xml:space="preserve"> </w:t>
            </w:r>
            <w:r w:rsidRPr="00201837">
              <w:rPr>
                <w:rFonts w:ascii="Times New Roman" w:hAnsi="Times New Roman" w:cs="Times New Roman"/>
                <w:noProof/>
                <w:color w:val="000000"/>
                <w:sz w:val="20"/>
              </w:rPr>
              <w:t>проекта</w:t>
            </w:r>
            <w:r w:rsidR="00C847FD" w:rsidRPr="00201837">
              <w:rPr>
                <w:rFonts w:ascii="Times New Roman" w:hAnsi="Times New Roman" w:cs="Times New Roman"/>
                <w:noProof/>
                <w:color w:val="000000"/>
                <w:sz w:val="20"/>
              </w:rPr>
              <w:t>,</w:t>
            </w:r>
            <w:r w:rsidRPr="00201837">
              <w:rPr>
                <w:rFonts w:ascii="Times New Roman" w:hAnsi="Times New Roman" w:cs="Times New Roman"/>
                <w:noProof/>
                <w:color w:val="000000"/>
                <w:sz w:val="20"/>
              </w:rPr>
              <w:t xml:space="preserve"> </w:t>
            </w:r>
            <w:r w:rsidRPr="00201837">
              <w:rPr>
                <w:rFonts w:ascii="Times New Roman" w:hAnsi="Times New Roman" w:cs="Times New Roman"/>
                <w:noProof/>
                <w:color w:val="000000"/>
                <w:sz w:val="20"/>
                <w:szCs w:val="28"/>
              </w:rPr>
              <w:t>руб/м²</w:t>
            </w:r>
          </w:p>
        </w:tc>
        <w:tc>
          <w:tcPr>
            <w:tcW w:w="960" w:type="pct"/>
            <w:shd w:val="clear" w:color="auto" w:fill="auto"/>
          </w:tcPr>
          <w:p w:rsidR="00712A69" w:rsidRPr="00201837" w:rsidRDefault="00712A69"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Стоимость</w:t>
            </w:r>
            <w:r w:rsidR="00380320" w:rsidRPr="00201837">
              <w:rPr>
                <w:rFonts w:ascii="Times New Roman" w:hAnsi="Times New Roman" w:cs="Times New Roman"/>
                <w:noProof/>
                <w:color w:val="000000"/>
                <w:sz w:val="20"/>
              </w:rPr>
              <w:t xml:space="preserve"> </w:t>
            </w:r>
            <w:r w:rsidRPr="00201837">
              <w:rPr>
                <w:rFonts w:ascii="Times New Roman" w:hAnsi="Times New Roman" w:cs="Times New Roman"/>
                <w:noProof/>
                <w:color w:val="000000"/>
                <w:sz w:val="20"/>
              </w:rPr>
              <w:t>дизайнерского сопровождения</w:t>
            </w:r>
            <w:r w:rsidR="00C847FD" w:rsidRPr="00201837">
              <w:rPr>
                <w:rFonts w:ascii="Times New Roman" w:hAnsi="Times New Roman" w:cs="Times New Roman"/>
                <w:noProof/>
                <w:color w:val="000000"/>
                <w:sz w:val="20"/>
              </w:rPr>
              <w:t>,</w:t>
            </w:r>
            <w:r w:rsidRPr="00201837">
              <w:rPr>
                <w:rFonts w:ascii="Times New Roman" w:hAnsi="Times New Roman" w:cs="Times New Roman"/>
                <w:noProof/>
                <w:color w:val="000000"/>
                <w:sz w:val="20"/>
              </w:rPr>
              <w:t xml:space="preserve"> </w:t>
            </w:r>
            <w:r w:rsidRPr="00201837">
              <w:rPr>
                <w:rFonts w:ascii="Times New Roman" w:hAnsi="Times New Roman" w:cs="Times New Roman"/>
                <w:noProof/>
                <w:color w:val="000000"/>
                <w:sz w:val="20"/>
                <w:szCs w:val="28"/>
              </w:rPr>
              <w:t>руб/м²</w:t>
            </w:r>
          </w:p>
        </w:tc>
      </w:tr>
      <w:tr w:rsidR="00712A69" w:rsidRPr="00201837" w:rsidTr="00201837">
        <w:tc>
          <w:tcPr>
            <w:tcW w:w="1159" w:type="pct"/>
            <w:shd w:val="clear" w:color="auto" w:fill="auto"/>
          </w:tcPr>
          <w:p w:rsidR="00712A69" w:rsidRPr="00201837" w:rsidRDefault="00712A69"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Квартиры</w:t>
            </w:r>
          </w:p>
        </w:tc>
        <w:tc>
          <w:tcPr>
            <w:tcW w:w="960" w:type="pct"/>
            <w:shd w:val="clear" w:color="auto" w:fill="auto"/>
          </w:tcPr>
          <w:p w:rsidR="00712A69" w:rsidRPr="00201837" w:rsidRDefault="001A0AD6"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w:t>
            </w:r>
          </w:p>
        </w:tc>
        <w:tc>
          <w:tcPr>
            <w:tcW w:w="960" w:type="pct"/>
            <w:shd w:val="clear" w:color="auto" w:fill="auto"/>
          </w:tcPr>
          <w:p w:rsidR="00712A69" w:rsidRPr="00201837" w:rsidRDefault="00423415"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от 450</w:t>
            </w:r>
          </w:p>
        </w:tc>
        <w:tc>
          <w:tcPr>
            <w:tcW w:w="960" w:type="pct"/>
            <w:shd w:val="clear" w:color="auto" w:fill="auto"/>
          </w:tcPr>
          <w:p w:rsidR="00712A69" w:rsidRPr="00201837" w:rsidRDefault="00423415"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w:t>
            </w:r>
          </w:p>
        </w:tc>
        <w:tc>
          <w:tcPr>
            <w:tcW w:w="960" w:type="pct"/>
            <w:shd w:val="clear" w:color="auto" w:fill="auto"/>
          </w:tcPr>
          <w:p w:rsidR="00712A69" w:rsidRPr="00201837" w:rsidRDefault="00423415"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150</w:t>
            </w:r>
          </w:p>
        </w:tc>
      </w:tr>
      <w:tr w:rsidR="00712A69" w:rsidRPr="00201837" w:rsidTr="00201837">
        <w:tc>
          <w:tcPr>
            <w:tcW w:w="1159" w:type="pct"/>
            <w:shd w:val="clear" w:color="auto" w:fill="auto"/>
          </w:tcPr>
          <w:p w:rsidR="00712A69" w:rsidRPr="00201837" w:rsidRDefault="00712A69"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Офисы</w:t>
            </w:r>
          </w:p>
        </w:tc>
        <w:tc>
          <w:tcPr>
            <w:tcW w:w="960" w:type="pct"/>
            <w:shd w:val="clear" w:color="auto" w:fill="auto"/>
          </w:tcPr>
          <w:p w:rsidR="00712A69" w:rsidRPr="00201837" w:rsidRDefault="00423415"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w:t>
            </w:r>
          </w:p>
        </w:tc>
        <w:tc>
          <w:tcPr>
            <w:tcW w:w="960" w:type="pct"/>
            <w:shd w:val="clear" w:color="auto" w:fill="auto"/>
          </w:tcPr>
          <w:p w:rsidR="00712A69" w:rsidRPr="00201837" w:rsidRDefault="00423415"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225</w:t>
            </w:r>
          </w:p>
        </w:tc>
        <w:tc>
          <w:tcPr>
            <w:tcW w:w="960" w:type="pct"/>
            <w:shd w:val="clear" w:color="auto" w:fill="auto"/>
          </w:tcPr>
          <w:p w:rsidR="00712A69" w:rsidRPr="00201837" w:rsidRDefault="00423415"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w:t>
            </w:r>
          </w:p>
        </w:tc>
        <w:tc>
          <w:tcPr>
            <w:tcW w:w="960" w:type="pct"/>
            <w:shd w:val="clear" w:color="auto" w:fill="auto"/>
          </w:tcPr>
          <w:p w:rsidR="00712A69" w:rsidRPr="00201837" w:rsidRDefault="00423415"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150</w:t>
            </w:r>
          </w:p>
        </w:tc>
      </w:tr>
      <w:tr w:rsidR="00712A69" w:rsidRPr="00201837" w:rsidTr="00201837">
        <w:tc>
          <w:tcPr>
            <w:tcW w:w="1159" w:type="pct"/>
            <w:shd w:val="clear" w:color="auto" w:fill="auto"/>
          </w:tcPr>
          <w:p w:rsidR="00712A69" w:rsidRPr="00201837" w:rsidRDefault="00712A69"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Коттеджи</w:t>
            </w:r>
          </w:p>
        </w:tc>
        <w:tc>
          <w:tcPr>
            <w:tcW w:w="960" w:type="pct"/>
            <w:shd w:val="clear" w:color="auto" w:fill="auto"/>
          </w:tcPr>
          <w:p w:rsidR="00712A69" w:rsidRPr="00201837" w:rsidRDefault="00423415"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240</w:t>
            </w:r>
          </w:p>
        </w:tc>
        <w:tc>
          <w:tcPr>
            <w:tcW w:w="960" w:type="pct"/>
            <w:shd w:val="clear" w:color="auto" w:fill="auto"/>
          </w:tcPr>
          <w:p w:rsidR="00712A69" w:rsidRPr="00201837" w:rsidRDefault="00423415"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450</w:t>
            </w:r>
          </w:p>
        </w:tc>
        <w:tc>
          <w:tcPr>
            <w:tcW w:w="960" w:type="pct"/>
            <w:shd w:val="clear" w:color="auto" w:fill="auto"/>
          </w:tcPr>
          <w:p w:rsidR="00712A69" w:rsidRPr="00201837" w:rsidRDefault="00423415"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600</w:t>
            </w:r>
          </w:p>
        </w:tc>
        <w:tc>
          <w:tcPr>
            <w:tcW w:w="960" w:type="pct"/>
            <w:shd w:val="clear" w:color="auto" w:fill="auto"/>
          </w:tcPr>
          <w:p w:rsidR="00712A69" w:rsidRPr="00201837" w:rsidRDefault="00423415"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150</w:t>
            </w:r>
          </w:p>
        </w:tc>
      </w:tr>
    </w:tbl>
    <w:p w:rsidR="007F02EC" w:rsidRPr="00653F66" w:rsidRDefault="007F02EC" w:rsidP="00380320">
      <w:pPr>
        <w:widowControl w:val="0"/>
        <w:tabs>
          <w:tab w:val="left" w:pos="0"/>
        </w:tabs>
        <w:spacing w:line="360" w:lineRule="auto"/>
        <w:ind w:firstLine="709"/>
        <w:jc w:val="both"/>
        <w:rPr>
          <w:rFonts w:ascii="Times New Roman" w:hAnsi="Times New Roman" w:cs="Times New Roman"/>
          <w:noProof/>
          <w:color w:val="000000"/>
        </w:rPr>
      </w:pPr>
    </w:p>
    <w:p w:rsidR="00D00D2B" w:rsidRPr="00653F66" w:rsidRDefault="00D00D2B" w:rsidP="00380320">
      <w:pPr>
        <w:widowControl w:val="0"/>
        <w:tabs>
          <w:tab w:val="left" w:pos="0"/>
        </w:tabs>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Таблица 2.3</w:t>
      </w:r>
    </w:p>
    <w:p w:rsidR="00D00D2B" w:rsidRPr="00653F66" w:rsidRDefault="00D00D2B" w:rsidP="00380320">
      <w:pPr>
        <w:widowControl w:val="0"/>
        <w:tabs>
          <w:tab w:val="left" w:pos="0"/>
        </w:tabs>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Прайс-лист ООО «Ремстр</w:t>
      </w:r>
      <w:r w:rsidR="00DC06C4" w:rsidRPr="00653F66">
        <w:rPr>
          <w:rFonts w:ascii="Times New Roman" w:hAnsi="Times New Roman" w:cs="Times New Roman"/>
          <w:noProof/>
          <w:color w:val="000000"/>
        </w:rPr>
        <w:t>ойбыт» стоимости возведения «коробки» здания с</w:t>
      </w:r>
      <w:r w:rsidR="00380320" w:rsidRPr="00653F66">
        <w:rPr>
          <w:rFonts w:ascii="Times New Roman" w:hAnsi="Times New Roman" w:cs="Times New Roman"/>
          <w:noProof/>
          <w:color w:val="000000"/>
        </w:rPr>
        <w:t xml:space="preserve"> </w:t>
      </w:r>
      <w:r w:rsidR="00DC06C4" w:rsidRPr="00653F66">
        <w:rPr>
          <w:rFonts w:ascii="Times New Roman" w:hAnsi="Times New Roman" w:cs="Times New Roman"/>
          <w:noProof/>
          <w:color w:val="000000"/>
        </w:rPr>
        <w:t>материалами</w:t>
      </w:r>
      <w:r w:rsidRPr="00653F66">
        <w:rPr>
          <w:rFonts w:ascii="Times New Roman" w:hAnsi="Times New Roman" w:cs="Times New Roman"/>
          <w:noProof/>
          <w:color w:val="000000"/>
        </w:rPr>
        <w:t xml:space="preserve"> по состоянию на 01.03.2004 (данные внутренней статистики</w:t>
      </w:r>
      <w:r w:rsidR="00380320" w:rsidRPr="00653F66">
        <w:rPr>
          <w:rFonts w:ascii="Times New Roman" w:hAnsi="Times New Roman" w:cs="Times New Roman"/>
          <w:noProof/>
          <w:color w:val="000000"/>
        </w:rPr>
        <w:t xml:space="preserve"> </w:t>
      </w:r>
      <w:r w:rsidRPr="00653F66">
        <w:rPr>
          <w:rFonts w:ascii="Times New Roman" w:hAnsi="Times New Roman" w:cs="Times New Roman"/>
          <w:noProof/>
          <w:color w:val="000000"/>
        </w:rPr>
        <w:t>предприятия)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952"/>
        <w:gridCol w:w="2432"/>
        <w:gridCol w:w="3188"/>
      </w:tblGrid>
      <w:tr w:rsidR="00F25C26" w:rsidRPr="00201837" w:rsidTr="00201837">
        <w:tc>
          <w:tcPr>
            <w:tcW w:w="2064" w:type="pct"/>
            <w:shd w:val="clear" w:color="auto" w:fill="auto"/>
          </w:tcPr>
          <w:p w:rsidR="00F25C26" w:rsidRPr="00201837" w:rsidRDefault="00F25C26"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Наименование</w:t>
            </w:r>
          </w:p>
        </w:tc>
        <w:tc>
          <w:tcPr>
            <w:tcW w:w="1270" w:type="pct"/>
            <w:shd w:val="clear" w:color="auto" w:fill="auto"/>
          </w:tcPr>
          <w:p w:rsidR="00F25C26" w:rsidRPr="00201837" w:rsidRDefault="00F25C26"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Здание с</w:t>
            </w:r>
            <w:r w:rsidR="00380320" w:rsidRPr="00201837">
              <w:rPr>
                <w:rFonts w:ascii="Times New Roman" w:hAnsi="Times New Roman" w:cs="Times New Roman"/>
                <w:noProof/>
                <w:color w:val="000000"/>
                <w:sz w:val="20"/>
              </w:rPr>
              <w:t xml:space="preserve"> </w:t>
            </w:r>
            <w:r w:rsidRPr="00201837">
              <w:rPr>
                <w:rFonts w:ascii="Times New Roman" w:hAnsi="Times New Roman" w:cs="Times New Roman"/>
                <w:noProof/>
                <w:color w:val="000000"/>
                <w:sz w:val="20"/>
              </w:rPr>
              <w:t>ленточным</w:t>
            </w:r>
            <w:r w:rsidR="00380320" w:rsidRPr="00201837">
              <w:rPr>
                <w:rFonts w:ascii="Times New Roman" w:hAnsi="Times New Roman" w:cs="Times New Roman"/>
                <w:noProof/>
                <w:color w:val="000000"/>
                <w:sz w:val="20"/>
              </w:rPr>
              <w:t xml:space="preserve"> </w:t>
            </w:r>
            <w:r w:rsidRPr="00201837">
              <w:rPr>
                <w:rFonts w:ascii="Times New Roman" w:hAnsi="Times New Roman" w:cs="Times New Roman"/>
                <w:noProof/>
                <w:color w:val="000000"/>
                <w:sz w:val="20"/>
              </w:rPr>
              <w:t>фундаментом из ФБС</w:t>
            </w:r>
            <w:r w:rsidR="00635269" w:rsidRPr="00201837">
              <w:rPr>
                <w:rFonts w:ascii="Times New Roman" w:hAnsi="Times New Roman" w:cs="Times New Roman"/>
                <w:noProof/>
                <w:color w:val="000000"/>
                <w:sz w:val="20"/>
              </w:rPr>
              <w:t xml:space="preserve">, </w:t>
            </w:r>
            <w:r w:rsidR="00AC4D28" w:rsidRPr="00201837">
              <w:rPr>
                <w:rFonts w:ascii="Times New Roman" w:hAnsi="Times New Roman" w:cs="Times New Roman"/>
                <w:noProof/>
                <w:color w:val="000000"/>
                <w:sz w:val="20"/>
                <w:szCs w:val="28"/>
              </w:rPr>
              <w:t>руб/м²</w:t>
            </w:r>
          </w:p>
        </w:tc>
        <w:tc>
          <w:tcPr>
            <w:tcW w:w="1665" w:type="pct"/>
            <w:shd w:val="clear" w:color="auto" w:fill="auto"/>
          </w:tcPr>
          <w:p w:rsidR="00F25C26" w:rsidRPr="00201837" w:rsidRDefault="00F25C26"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Здание с монолитным,</w:t>
            </w:r>
            <w:r w:rsidR="00380320" w:rsidRPr="00201837">
              <w:rPr>
                <w:rFonts w:ascii="Times New Roman" w:hAnsi="Times New Roman" w:cs="Times New Roman"/>
                <w:noProof/>
                <w:color w:val="000000"/>
                <w:sz w:val="20"/>
              </w:rPr>
              <w:t xml:space="preserve"> </w:t>
            </w:r>
            <w:r w:rsidRPr="00201837">
              <w:rPr>
                <w:rFonts w:ascii="Times New Roman" w:hAnsi="Times New Roman" w:cs="Times New Roman"/>
                <w:noProof/>
                <w:color w:val="000000"/>
                <w:sz w:val="20"/>
              </w:rPr>
              <w:t>железобетонным</w:t>
            </w:r>
            <w:r w:rsidR="00380320" w:rsidRPr="00201837">
              <w:rPr>
                <w:rFonts w:ascii="Times New Roman" w:hAnsi="Times New Roman" w:cs="Times New Roman"/>
                <w:noProof/>
                <w:color w:val="000000"/>
                <w:sz w:val="20"/>
              </w:rPr>
              <w:t xml:space="preserve"> </w:t>
            </w:r>
            <w:r w:rsidRPr="00201837">
              <w:rPr>
                <w:rFonts w:ascii="Times New Roman" w:hAnsi="Times New Roman" w:cs="Times New Roman"/>
                <w:noProof/>
                <w:color w:val="000000"/>
                <w:sz w:val="20"/>
              </w:rPr>
              <w:t>фундаментом</w:t>
            </w:r>
            <w:r w:rsidR="00635269" w:rsidRPr="00201837">
              <w:rPr>
                <w:rFonts w:ascii="Times New Roman" w:hAnsi="Times New Roman" w:cs="Times New Roman"/>
                <w:noProof/>
                <w:color w:val="000000"/>
                <w:sz w:val="20"/>
              </w:rPr>
              <w:t xml:space="preserve">, </w:t>
            </w:r>
            <w:r w:rsidR="00AC4D28" w:rsidRPr="00201837">
              <w:rPr>
                <w:rFonts w:ascii="Times New Roman" w:hAnsi="Times New Roman" w:cs="Times New Roman"/>
                <w:noProof/>
                <w:color w:val="000000"/>
                <w:sz w:val="20"/>
                <w:szCs w:val="28"/>
              </w:rPr>
              <w:t>руб/м²</w:t>
            </w:r>
          </w:p>
        </w:tc>
      </w:tr>
      <w:tr w:rsidR="00F25C26" w:rsidRPr="00201837" w:rsidTr="00201837">
        <w:tc>
          <w:tcPr>
            <w:tcW w:w="2064" w:type="pct"/>
            <w:shd w:val="clear" w:color="auto" w:fill="auto"/>
          </w:tcPr>
          <w:p w:rsidR="00F25C26" w:rsidRPr="00201837" w:rsidRDefault="00F12DEC" w:rsidP="00201837">
            <w:pPr>
              <w:widowControl w:val="0"/>
              <w:tabs>
                <w:tab w:val="left" w:pos="0"/>
              </w:tabs>
              <w:spacing w:line="360" w:lineRule="auto"/>
              <w:jc w:val="both"/>
              <w:rPr>
                <w:rFonts w:ascii="Times New Roman" w:hAnsi="Times New Roman" w:cs="Times New Roman"/>
                <w:noProof/>
                <w:color w:val="000000"/>
                <w:sz w:val="20"/>
                <w:szCs w:val="28"/>
              </w:rPr>
            </w:pPr>
            <w:r w:rsidRPr="00201837">
              <w:rPr>
                <w:rFonts w:ascii="Times New Roman" w:hAnsi="Times New Roman" w:cs="Times New Roman"/>
                <w:noProof/>
                <w:color w:val="000000"/>
                <w:sz w:val="20"/>
                <w:szCs w:val="28"/>
              </w:rPr>
              <w:t>Дом из кирпича с утеплителем из пенополистирола (50 мм внутри стены) с толщиной наружных стен 550 мм</w:t>
            </w:r>
          </w:p>
        </w:tc>
        <w:tc>
          <w:tcPr>
            <w:tcW w:w="1270" w:type="pct"/>
            <w:shd w:val="clear" w:color="auto" w:fill="auto"/>
          </w:tcPr>
          <w:p w:rsidR="00F25C26" w:rsidRPr="00201837" w:rsidRDefault="00635269"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От 6000</w:t>
            </w:r>
          </w:p>
        </w:tc>
        <w:tc>
          <w:tcPr>
            <w:tcW w:w="1665" w:type="pct"/>
            <w:shd w:val="clear" w:color="auto" w:fill="auto"/>
          </w:tcPr>
          <w:p w:rsidR="00F25C26" w:rsidRPr="00201837" w:rsidRDefault="00635269"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От 6500</w:t>
            </w:r>
          </w:p>
        </w:tc>
      </w:tr>
      <w:tr w:rsidR="00F25C26" w:rsidRPr="00201837" w:rsidTr="00201837">
        <w:tc>
          <w:tcPr>
            <w:tcW w:w="2064" w:type="pct"/>
            <w:shd w:val="clear" w:color="auto" w:fill="auto"/>
          </w:tcPr>
          <w:p w:rsidR="00F25C26" w:rsidRPr="00201837" w:rsidRDefault="00081521" w:rsidP="00201837">
            <w:pPr>
              <w:widowControl w:val="0"/>
              <w:tabs>
                <w:tab w:val="left" w:pos="0"/>
              </w:tabs>
              <w:spacing w:line="360" w:lineRule="auto"/>
              <w:jc w:val="both"/>
              <w:rPr>
                <w:rFonts w:ascii="Times New Roman" w:hAnsi="Times New Roman" w:cs="Times New Roman"/>
                <w:noProof/>
                <w:color w:val="000000"/>
                <w:sz w:val="20"/>
                <w:szCs w:val="28"/>
              </w:rPr>
            </w:pPr>
            <w:r w:rsidRPr="00201837">
              <w:rPr>
                <w:rFonts w:ascii="Times New Roman" w:hAnsi="Times New Roman" w:cs="Times New Roman"/>
                <w:noProof/>
                <w:color w:val="000000"/>
                <w:sz w:val="20"/>
                <w:szCs w:val="28"/>
              </w:rPr>
              <w:t>Дом из поризованного кирпича «Победа кнауф» с облицовкой лицевым кирпичом (толщина</w:t>
            </w:r>
            <w:r w:rsidR="00380320" w:rsidRPr="00201837">
              <w:rPr>
                <w:rFonts w:ascii="Times New Roman" w:hAnsi="Times New Roman" w:cs="Times New Roman"/>
                <w:noProof/>
                <w:color w:val="000000"/>
                <w:sz w:val="20"/>
                <w:szCs w:val="28"/>
              </w:rPr>
              <w:t xml:space="preserve"> </w:t>
            </w:r>
            <w:r w:rsidRPr="00201837">
              <w:rPr>
                <w:rFonts w:ascii="Times New Roman" w:hAnsi="Times New Roman" w:cs="Times New Roman"/>
                <w:noProof/>
                <w:color w:val="000000"/>
                <w:sz w:val="20"/>
                <w:szCs w:val="28"/>
              </w:rPr>
              <w:t>наружных стен 640 мм)</w:t>
            </w:r>
          </w:p>
        </w:tc>
        <w:tc>
          <w:tcPr>
            <w:tcW w:w="1270" w:type="pct"/>
            <w:shd w:val="clear" w:color="auto" w:fill="auto"/>
          </w:tcPr>
          <w:p w:rsidR="00F25C26" w:rsidRPr="00201837" w:rsidRDefault="00635269"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От 7200</w:t>
            </w:r>
          </w:p>
        </w:tc>
        <w:tc>
          <w:tcPr>
            <w:tcW w:w="1665" w:type="pct"/>
            <w:shd w:val="clear" w:color="auto" w:fill="auto"/>
          </w:tcPr>
          <w:p w:rsidR="00F25C26" w:rsidRPr="00201837" w:rsidRDefault="00635269"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От 7500</w:t>
            </w:r>
          </w:p>
        </w:tc>
      </w:tr>
    </w:tbl>
    <w:p w:rsidR="007F02EC" w:rsidRPr="00653F66" w:rsidRDefault="007F02EC" w:rsidP="00380320">
      <w:pPr>
        <w:widowControl w:val="0"/>
        <w:tabs>
          <w:tab w:val="left" w:pos="0"/>
        </w:tabs>
        <w:spacing w:line="360" w:lineRule="auto"/>
        <w:ind w:firstLine="709"/>
        <w:jc w:val="both"/>
        <w:rPr>
          <w:rFonts w:ascii="Times New Roman" w:hAnsi="Times New Roman" w:cs="Times New Roman"/>
          <w:noProof/>
          <w:color w:val="000000"/>
        </w:rPr>
      </w:pPr>
    </w:p>
    <w:p w:rsidR="00AD51E4" w:rsidRPr="00653F66" w:rsidRDefault="00AD51E4" w:rsidP="00380320">
      <w:pPr>
        <w:widowControl w:val="0"/>
        <w:tabs>
          <w:tab w:val="left" w:pos="0"/>
        </w:tabs>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«Ремстройбыт» ведет строительно-монтажные работы только на основании рабочего проекта.</w:t>
      </w:r>
    </w:p>
    <w:p w:rsidR="00E46EAF" w:rsidRPr="00653F66" w:rsidRDefault="00653F66" w:rsidP="00380320">
      <w:pPr>
        <w:widowControl w:val="0"/>
        <w:tabs>
          <w:tab w:val="left" w:pos="0"/>
        </w:tabs>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br w:type="page"/>
      </w:r>
      <w:r w:rsidR="00E46EAF" w:rsidRPr="00653F66">
        <w:rPr>
          <w:rFonts w:ascii="Times New Roman" w:hAnsi="Times New Roman" w:cs="Times New Roman"/>
          <w:noProof/>
          <w:color w:val="000000"/>
        </w:rPr>
        <w:t>Таблица 2.</w:t>
      </w:r>
      <w:r w:rsidR="00E702A1" w:rsidRPr="00653F66">
        <w:rPr>
          <w:rFonts w:ascii="Times New Roman" w:hAnsi="Times New Roman" w:cs="Times New Roman"/>
          <w:noProof/>
          <w:color w:val="000000"/>
        </w:rPr>
        <w:t>4</w:t>
      </w:r>
    </w:p>
    <w:p w:rsidR="00E46EAF" w:rsidRPr="00653F66" w:rsidRDefault="00E46EAF" w:rsidP="00380320">
      <w:pPr>
        <w:widowControl w:val="0"/>
        <w:tabs>
          <w:tab w:val="left" w:pos="0"/>
        </w:tabs>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 xml:space="preserve">Прайс-лист ООО «Ремстройбыт» стоимости </w:t>
      </w:r>
      <w:r w:rsidR="00AD51E4" w:rsidRPr="00653F66">
        <w:rPr>
          <w:rFonts w:ascii="Times New Roman" w:hAnsi="Times New Roman" w:cs="Times New Roman"/>
          <w:noProof/>
          <w:color w:val="000000"/>
        </w:rPr>
        <w:t>ремонтных и отделочных</w:t>
      </w:r>
      <w:r w:rsidR="00A0470E" w:rsidRPr="00653F66">
        <w:rPr>
          <w:rFonts w:ascii="Times New Roman" w:hAnsi="Times New Roman" w:cs="Times New Roman"/>
          <w:noProof/>
          <w:color w:val="000000"/>
        </w:rPr>
        <w:t xml:space="preserve"> работ</w:t>
      </w:r>
      <w:r w:rsidR="00AD51E4" w:rsidRPr="00653F66">
        <w:rPr>
          <w:rFonts w:ascii="Times New Roman" w:hAnsi="Times New Roman" w:cs="Times New Roman"/>
          <w:noProof/>
          <w:color w:val="000000"/>
        </w:rPr>
        <w:t xml:space="preserve"> </w:t>
      </w:r>
      <w:r w:rsidRPr="00653F66">
        <w:rPr>
          <w:rFonts w:ascii="Times New Roman" w:hAnsi="Times New Roman" w:cs="Times New Roman"/>
          <w:noProof/>
          <w:color w:val="000000"/>
        </w:rPr>
        <w:t>по состоянию на 01.03.2004 (данные внутренней статистики предприятия)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285"/>
        <w:gridCol w:w="1892"/>
        <w:gridCol w:w="1892"/>
        <w:gridCol w:w="1891"/>
        <w:gridCol w:w="1612"/>
      </w:tblGrid>
      <w:tr w:rsidR="00653F66" w:rsidRPr="00201837" w:rsidTr="00201837">
        <w:tc>
          <w:tcPr>
            <w:tcW w:w="1193" w:type="pct"/>
            <w:shd w:val="clear" w:color="auto" w:fill="auto"/>
          </w:tcPr>
          <w:p w:rsidR="007139A4" w:rsidRPr="00201837" w:rsidRDefault="001179D0"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Наименование</w:t>
            </w:r>
            <w:r w:rsidR="00A0470E" w:rsidRPr="00201837">
              <w:rPr>
                <w:rFonts w:ascii="Times New Roman" w:hAnsi="Times New Roman" w:cs="Times New Roman"/>
                <w:noProof/>
                <w:color w:val="000000"/>
                <w:sz w:val="20"/>
              </w:rPr>
              <w:t xml:space="preserve"> работ</w:t>
            </w:r>
          </w:p>
        </w:tc>
        <w:tc>
          <w:tcPr>
            <w:tcW w:w="988" w:type="pct"/>
            <w:shd w:val="clear" w:color="auto" w:fill="auto"/>
          </w:tcPr>
          <w:p w:rsidR="007139A4" w:rsidRPr="00201837" w:rsidRDefault="001179D0"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Стоимость</w:t>
            </w:r>
            <w:r w:rsidR="00380320" w:rsidRPr="00201837">
              <w:rPr>
                <w:rFonts w:ascii="Times New Roman" w:hAnsi="Times New Roman" w:cs="Times New Roman"/>
                <w:noProof/>
                <w:color w:val="000000"/>
                <w:sz w:val="20"/>
              </w:rPr>
              <w:t xml:space="preserve"> </w:t>
            </w:r>
            <w:r w:rsidRPr="00201837">
              <w:rPr>
                <w:rFonts w:ascii="Times New Roman" w:hAnsi="Times New Roman" w:cs="Times New Roman"/>
                <w:noProof/>
                <w:color w:val="000000"/>
                <w:sz w:val="20"/>
              </w:rPr>
              <w:t>работ</w:t>
            </w:r>
            <w:r w:rsidRPr="00201837">
              <w:rPr>
                <w:rFonts w:ascii="Times New Roman" w:hAnsi="Times New Roman" w:cs="Times New Roman"/>
                <w:noProof/>
                <w:color w:val="000000"/>
                <w:sz w:val="20"/>
                <w:szCs w:val="28"/>
              </w:rPr>
              <w:t>, руб/м²</w:t>
            </w:r>
          </w:p>
        </w:tc>
        <w:tc>
          <w:tcPr>
            <w:tcW w:w="988" w:type="pct"/>
            <w:shd w:val="clear" w:color="auto" w:fill="auto"/>
          </w:tcPr>
          <w:p w:rsidR="007139A4" w:rsidRPr="00201837" w:rsidRDefault="001179D0"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Стоимость черновых</w:t>
            </w:r>
            <w:r w:rsidR="00380320" w:rsidRPr="00201837">
              <w:rPr>
                <w:rFonts w:ascii="Times New Roman" w:hAnsi="Times New Roman" w:cs="Times New Roman"/>
                <w:noProof/>
                <w:color w:val="000000"/>
                <w:sz w:val="20"/>
              </w:rPr>
              <w:t xml:space="preserve"> </w:t>
            </w:r>
            <w:r w:rsidRPr="00201837">
              <w:rPr>
                <w:rFonts w:ascii="Times New Roman" w:hAnsi="Times New Roman" w:cs="Times New Roman"/>
                <w:noProof/>
                <w:color w:val="000000"/>
                <w:sz w:val="20"/>
              </w:rPr>
              <w:t>материалов,</w:t>
            </w:r>
            <w:r w:rsidRPr="00201837">
              <w:rPr>
                <w:rFonts w:ascii="Times New Roman" w:hAnsi="Times New Roman" w:cs="Times New Roman"/>
                <w:noProof/>
                <w:color w:val="000000"/>
                <w:sz w:val="20"/>
                <w:szCs w:val="28"/>
              </w:rPr>
              <w:t xml:space="preserve"> руб/м²</w:t>
            </w:r>
          </w:p>
        </w:tc>
        <w:tc>
          <w:tcPr>
            <w:tcW w:w="988" w:type="pct"/>
            <w:shd w:val="clear" w:color="auto" w:fill="auto"/>
          </w:tcPr>
          <w:p w:rsidR="007139A4" w:rsidRPr="00201837" w:rsidRDefault="001179D0"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Стоимость</w:t>
            </w:r>
            <w:r w:rsidR="00380320" w:rsidRPr="00201837">
              <w:rPr>
                <w:rFonts w:ascii="Times New Roman" w:hAnsi="Times New Roman" w:cs="Times New Roman"/>
                <w:noProof/>
                <w:color w:val="000000"/>
                <w:sz w:val="20"/>
              </w:rPr>
              <w:t xml:space="preserve"> </w:t>
            </w:r>
            <w:r w:rsidRPr="00201837">
              <w:rPr>
                <w:rFonts w:ascii="Times New Roman" w:hAnsi="Times New Roman" w:cs="Times New Roman"/>
                <w:noProof/>
                <w:color w:val="000000"/>
                <w:sz w:val="20"/>
              </w:rPr>
              <w:t>финишных</w:t>
            </w:r>
            <w:r w:rsidR="00380320" w:rsidRPr="00201837">
              <w:rPr>
                <w:rFonts w:ascii="Times New Roman" w:hAnsi="Times New Roman" w:cs="Times New Roman"/>
                <w:noProof/>
                <w:color w:val="000000"/>
                <w:sz w:val="20"/>
              </w:rPr>
              <w:t xml:space="preserve"> </w:t>
            </w:r>
            <w:r w:rsidRPr="00201837">
              <w:rPr>
                <w:rFonts w:ascii="Times New Roman" w:hAnsi="Times New Roman" w:cs="Times New Roman"/>
                <w:noProof/>
                <w:color w:val="000000"/>
                <w:sz w:val="20"/>
              </w:rPr>
              <w:t>материалов и оборудования (по выбору</w:t>
            </w:r>
            <w:r w:rsidR="00380320" w:rsidRPr="00201837">
              <w:rPr>
                <w:rFonts w:ascii="Times New Roman" w:hAnsi="Times New Roman" w:cs="Times New Roman"/>
                <w:noProof/>
                <w:color w:val="000000"/>
                <w:sz w:val="20"/>
              </w:rPr>
              <w:t xml:space="preserve"> </w:t>
            </w:r>
            <w:r w:rsidRPr="00201837">
              <w:rPr>
                <w:rFonts w:ascii="Times New Roman" w:hAnsi="Times New Roman" w:cs="Times New Roman"/>
                <w:noProof/>
                <w:color w:val="000000"/>
                <w:sz w:val="20"/>
              </w:rPr>
              <w:t>заказчиков),</w:t>
            </w:r>
            <w:r w:rsidRPr="00201837">
              <w:rPr>
                <w:rFonts w:ascii="Times New Roman" w:hAnsi="Times New Roman" w:cs="Times New Roman"/>
                <w:noProof/>
                <w:color w:val="000000"/>
                <w:sz w:val="20"/>
                <w:szCs w:val="28"/>
              </w:rPr>
              <w:t xml:space="preserve"> руб/м²</w:t>
            </w:r>
          </w:p>
        </w:tc>
        <w:tc>
          <w:tcPr>
            <w:tcW w:w="842" w:type="pct"/>
            <w:shd w:val="clear" w:color="auto" w:fill="auto"/>
          </w:tcPr>
          <w:p w:rsidR="007139A4" w:rsidRPr="00201837" w:rsidRDefault="001179D0"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Итого</w:t>
            </w:r>
            <w:r w:rsidR="00E50A12" w:rsidRPr="00201837">
              <w:rPr>
                <w:rFonts w:ascii="Times New Roman" w:hAnsi="Times New Roman" w:cs="Times New Roman"/>
                <w:noProof/>
                <w:color w:val="000000"/>
                <w:sz w:val="20"/>
              </w:rPr>
              <w:t>,</w:t>
            </w:r>
            <w:r w:rsidR="00380320" w:rsidRPr="00201837">
              <w:rPr>
                <w:rFonts w:ascii="Times New Roman" w:hAnsi="Times New Roman" w:cs="Times New Roman"/>
                <w:noProof/>
                <w:color w:val="000000"/>
                <w:sz w:val="20"/>
              </w:rPr>
              <w:t xml:space="preserve"> </w:t>
            </w:r>
            <w:r w:rsidRPr="00201837">
              <w:rPr>
                <w:rFonts w:ascii="Times New Roman" w:hAnsi="Times New Roman" w:cs="Times New Roman"/>
                <w:noProof/>
                <w:color w:val="000000"/>
                <w:sz w:val="20"/>
              </w:rPr>
              <w:t>стоимость</w:t>
            </w:r>
            <w:r w:rsidR="00380320" w:rsidRPr="00201837">
              <w:rPr>
                <w:rFonts w:ascii="Times New Roman" w:hAnsi="Times New Roman" w:cs="Times New Roman"/>
                <w:noProof/>
                <w:color w:val="000000"/>
                <w:sz w:val="20"/>
              </w:rPr>
              <w:t xml:space="preserve"> </w:t>
            </w:r>
            <w:r w:rsidRPr="00201837">
              <w:rPr>
                <w:rFonts w:ascii="Times New Roman" w:hAnsi="Times New Roman" w:cs="Times New Roman"/>
                <w:noProof/>
                <w:color w:val="000000"/>
                <w:sz w:val="20"/>
              </w:rPr>
              <w:t xml:space="preserve">комплексного ремонта, </w:t>
            </w:r>
            <w:r w:rsidRPr="00201837">
              <w:rPr>
                <w:rFonts w:ascii="Times New Roman" w:hAnsi="Times New Roman" w:cs="Times New Roman"/>
                <w:noProof/>
                <w:color w:val="000000"/>
                <w:sz w:val="20"/>
                <w:szCs w:val="28"/>
              </w:rPr>
              <w:t>руб/м²</w:t>
            </w:r>
          </w:p>
        </w:tc>
      </w:tr>
      <w:tr w:rsidR="00653F66" w:rsidRPr="00201837" w:rsidTr="00201837">
        <w:tc>
          <w:tcPr>
            <w:tcW w:w="1193" w:type="pct"/>
            <w:shd w:val="clear" w:color="auto" w:fill="auto"/>
          </w:tcPr>
          <w:p w:rsidR="007139A4" w:rsidRPr="00201837" w:rsidRDefault="00614591"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Комплексный ремонт</w:t>
            </w:r>
            <w:r w:rsidR="00380320" w:rsidRPr="00201837">
              <w:rPr>
                <w:rFonts w:ascii="Times New Roman" w:hAnsi="Times New Roman" w:cs="Times New Roman"/>
                <w:noProof/>
                <w:color w:val="000000"/>
                <w:sz w:val="20"/>
              </w:rPr>
              <w:t xml:space="preserve"> </w:t>
            </w:r>
            <w:r w:rsidRPr="00201837">
              <w:rPr>
                <w:rFonts w:ascii="Times New Roman" w:hAnsi="Times New Roman" w:cs="Times New Roman"/>
                <w:noProof/>
                <w:color w:val="000000"/>
                <w:sz w:val="20"/>
              </w:rPr>
              <w:t>квартиры</w:t>
            </w:r>
          </w:p>
        </w:tc>
        <w:tc>
          <w:tcPr>
            <w:tcW w:w="988" w:type="pct"/>
            <w:shd w:val="clear" w:color="auto" w:fill="auto"/>
          </w:tcPr>
          <w:p w:rsidR="007139A4" w:rsidRPr="00201837" w:rsidRDefault="00C46B88"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От 3000</w:t>
            </w:r>
          </w:p>
        </w:tc>
        <w:tc>
          <w:tcPr>
            <w:tcW w:w="988" w:type="pct"/>
            <w:shd w:val="clear" w:color="auto" w:fill="auto"/>
          </w:tcPr>
          <w:p w:rsidR="007139A4" w:rsidRPr="00201837" w:rsidRDefault="00C46B88"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От 900</w:t>
            </w:r>
          </w:p>
        </w:tc>
        <w:tc>
          <w:tcPr>
            <w:tcW w:w="988" w:type="pct"/>
            <w:shd w:val="clear" w:color="auto" w:fill="auto"/>
          </w:tcPr>
          <w:p w:rsidR="007139A4" w:rsidRPr="00201837" w:rsidRDefault="00C46B88"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От 2900</w:t>
            </w:r>
          </w:p>
        </w:tc>
        <w:tc>
          <w:tcPr>
            <w:tcW w:w="842" w:type="pct"/>
            <w:shd w:val="clear" w:color="auto" w:fill="auto"/>
          </w:tcPr>
          <w:p w:rsidR="007139A4" w:rsidRPr="00201837" w:rsidRDefault="00C46B88"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От 6800</w:t>
            </w:r>
          </w:p>
        </w:tc>
      </w:tr>
      <w:tr w:rsidR="00653F66" w:rsidRPr="00201837" w:rsidTr="00201837">
        <w:tc>
          <w:tcPr>
            <w:tcW w:w="1193" w:type="pct"/>
            <w:shd w:val="clear" w:color="auto" w:fill="auto"/>
          </w:tcPr>
          <w:p w:rsidR="007139A4" w:rsidRPr="00201837" w:rsidRDefault="00614591"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Комплексный ремонт</w:t>
            </w:r>
            <w:r w:rsidR="00380320" w:rsidRPr="00201837">
              <w:rPr>
                <w:rFonts w:ascii="Times New Roman" w:hAnsi="Times New Roman" w:cs="Times New Roman"/>
                <w:noProof/>
                <w:color w:val="000000"/>
                <w:sz w:val="20"/>
              </w:rPr>
              <w:t xml:space="preserve"> </w:t>
            </w:r>
            <w:r w:rsidRPr="00201837">
              <w:rPr>
                <w:rFonts w:ascii="Times New Roman" w:hAnsi="Times New Roman" w:cs="Times New Roman"/>
                <w:noProof/>
                <w:color w:val="000000"/>
                <w:sz w:val="20"/>
              </w:rPr>
              <w:t>коттеджа</w:t>
            </w:r>
          </w:p>
        </w:tc>
        <w:tc>
          <w:tcPr>
            <w:tcW w:w="988" w:type="pct"/>
            <w:shd w:val="clear" w:color="auto" w:fill="auto"/>
          </w:tcPr>
          <w:p w:rsidR="007139A4" w:rsidRPr="00201837" w:rsidRDefault="00C46B88"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От 2400</w:t>
            </w:r>
          </w:p>
        </w:tc>
        <w:tc>
          <w:tcPr>
            <w:tcW w:w="988" w:type="pct"/>
            <w:shd w:val="clear" w:color="auto" w:fill="auto"/>
          </w:tcPr>
          <w:p w:rsidR="007139A4" w:rsidRPr="00201837" w:rsidRDefault="00C46B88"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От 800</w:t>
            </w:r>
          </w:p>
        </w:tc>
        <w:tc>
          <w:tcPr>
            <w:tcW w:w="988" w:type="pct"/>
            <w:shd w:val="clear" w:color="auto" w:fill="auto"/>
          </w:tcPr>
          <w:p w:rsidR="007139A4" w:rsidRPr="00201837" w:rsidRDefault="00C46B88"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От 1500</w:t>
            </w:r>
          </w:p>
        </w:tc>
        <w:tc>
          <w:tcPr>
            <w:tcW w:w="842" w:type="pct"/>
            <w:shd w:val="clear" w:color="auto" w:fill="auto"/>
          </w:tcPr>
          <w:p w:rsidR="007139A4" w:rsidRPr="00201837" w:rsidRDefault="00C46B88"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От 4700</w:t>
            </w:r>
          </w:p>
        </w:tc>
      </w:tr>
      <w:tr w:rsidR="00653F66" w:rsidRPr="00201837" w:rsidTr="00201837">
        <w:tc>
          <w:tcPr>
            <w:tcW w:w="1193" w:type="pct"/>
            <w:shd w:val="clear" w:color="auto" w:fill="auto"/>
          </w:tcPr>
          <w:p w:rsidR="007139A4" w:rsidRPr="00201837" w:rsidRDefault="00614591"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Комплексный ремонт</w:t>
            </w:r>
            <w:r w:rsidR="00380320" w:rsidRPr="00201837">
              <w:rPr>
                <w:rFonts w:ascii="Times New Roman" w:hAnsi="Times New Roman" w:cs="Times New Roman"/>
                <w:noProof/>
                <w:color w:val="000000"/>
                <w:sz w:val="20"/>
              </w:rPr>
              <w:t xml:space="preserve"> </w:t>
            </w:r>
            <w:r w:rsidRPr="00201837">
              <w:rPr>
                <w:rFonts w:ascii="Times New Roman" w:hAnsi="Times New Roman" w:cs="Times New Roman"/>
                <w:noProof/>
                <w:color w:val="000000"/>
                <w:sz w:val="20"/>
              </w:rPr>
              <w:t>офисных</w:t>
            </w:r>
            <w:r w:rsidR="00380320" w:rsidRPr="00201837">
              <w:rPr>
                <w:rFonts w:ascii="Times New Roman" w:hAnsi="Times New Roman" w:cs="Times New Roman"/>
                <w:noProof/>
                <w:color w:val="000000"/>
                <w:sz w:val="20"/>
              </w:rPr>
              <w:t xml:space="preserve"> </w:t>
            </w:r>
            <w:r w:rsidRPr="00201837">
              <w:rPr>
                <w:rFonts w:ascii="Times New Roman" w:hAnsi="Times New Roman" w:cs="Times New Roman"/>
                <w:noProof/>
                <w:color w:val="000000"/>
                <w:sz w:val="20"/>
              </w:rPr>
              <w:t>помещений</w:t>
            </w:r>
          </w:p>
        </w:tc>
        <w:tc>
          <w:tcPr>
            <w:tcW w:w="988" w:type="pct"/>
            <w:shd w:val="clear" w:color="auto" w:fill="auto"/>
          </w:tcPr>
          <w:p w:rsidR="007139A4" w:rsidRPr="00201837" w:rsidRDefault="00B609BD"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От 1500</w:t>
            </w:r>
          </w:p>
        </w:tc>
        <w:tc>
          <w:tcPr>
            <w:tcW w:w="988" w:type="pct"/>
            <w:shd w:val="clear" w:color="auto" w:fill="auto"/>
          </w:tcPr>
          <w:p w:rsidR="007139A4" w:rsidRPr="00201837" w:rsidRDefault="00B609BD"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От 800</w:t>
            </w:r>
          </w:p>
        </w:tc>
        <w:tc>
          <w:tcPr>
            <w:tcW w:w="988" w:type="pct"/>
            <w:shd w:val="clear" w:color="auto" w:fill="auto"/>
          </w:tcPr>
          <w:p w:rsidR="007139A4" w:rsidRPr="00201837" w:rsidRDefault="00B609BD"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От 1200</w:t>
            </w:r>
          </w:p>
        </w:tc>
        <w:tc>
          <w:tcPr>
            <w:tcW w:w="842" w:type="pct"/>
            <w:shd w:val="clear" w:color="auto" w:fill="auto"/>
          </w:tcPr>
          <w:p w:rsidR="007139A4" w:rsidRPr="00201837" w:rsidRDefault="00B609BD"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От 3500</w:t>
            </w:r>
          </w:p>
        </w:tc>
      </w:tr>
    </w:tbl>
    <w:p w:rsidR="00653F66" w:rsidRPr="00653F66" w:rsidRDefault="00653F66" w:rsidP="00380320">
      <w:pPr>
        <w:widowControl w:val="0"/>
        <w:tabs>
          <w:tab w:val="left" w:pos="0"/>
        </w:tabs>
        <w:spacing w:line="360" w:lineRule="auto"/>
        <w:ind w:firstLine="709"/>
        <w:jc w:val="both"/>
        <w:rPr>
          <w:rFonts w:ascii="Times New Roman" w:hAnsi="Times New Roman" w:cs="Times New Roman"/>
          <w:noProof/>
          <w:color w:val="000000"/>
        </w:rPr>
      </w:pPr>
    </w:p>
    <w:p w:rsidR="00B609BD" w:rsidRPr="00653F66" w:rsidRDefault="00B609BD" w:rsidP="00380320">
      <w:pPr>
        <w:widowControl w:val="0"/>
        <w:tabs>
          <w:tab w:val="left" w:pos="0"/>
        </w:tabs>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Ремонтные работы предприятие выполняет только на основании дизайн-проекта.</w:t>
      </w:r>
    </w:p>
    <w:p w:rsidR="00653F66" w:rsidRPr="00653F66" w:rsidRDefault="00653F66" w:rsidP="00380320">
      <w:pPr>
        <w:widowControl w:val="0"/>
        <w:tabs>
          <w:tab w:val="left" w:pos="0"/>
        </w:tabs>
        <w:spacing w:line="360" w:lineRule="auto"/>
        <w:ind w:firstLine="709"/>
        <w:jc w:val="both"/>
        <w:rPr>
          <w:rFonts w:ascii="Times New Roman" w:hAnsi="Times New Roman" w:cs="Times New Roman"/>
          <w:noProof/>
          <w:color w:val="000000"/>
        </w:rPr>
      </w:pPr>
    </w:p>
    <w:p w:rsidR="00A0470E" w:rsidRPr="00653F66" w:rsidRDefault="00A0470E" w:rsidP="00380320">
      <w:pPr>
        <w:widowControl w:val="0"/>
        <w:tabs>
          <w:tab w:val="left" w:pos="0"/>
        </w:tabs>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Таблица 2.5</w:t>
      </w:r>
    </w:p>
    <w:p w:rsidR="00A0470E" w:rsidRPr="00653F66" w:rsidRDefault="00A0470E" w:rsidP="00380320">
      <w:pPr>
        <w:widowControl w:val="0"/>
        <w:tabs>
          <w:tab w:val="left" w:pos="0"/>
        </w:tabs>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Прайс-лист ООО «Ремстройбыт» стоимости электромонтажных работ по</w:t>
      </w:r>
      <w:r w:rsidR="00380320" w:rsidRPr="00653F66">
        <w:rPr>
          <w:rFonts w:ascii="Times New Roman" w:hAnsi="Times New Roman" w:cs="Times New Roman"/>
          <w:noProof/>
          <w:color w:val="000000"/>
        </w:rPr>
        <w:t xml:space="preserve"> </w:t>
      </w:r>
      <w:r w:rsidRPr="00653F66">
        <w:rPr>
          <w:rFonts w:ascii="Times New Roman" w:hAnsi="Times New Roman" w:cs="Times New Roman"/>
          <w:noProof/>
          <w:color w:val="000000"/>
        </w:rPr>
        <w:t>состоянию на 01.03.2004 (данные внутренней статистики предприятия)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426"/>
        <w:gridCol w:w="3039"/>
        <w:gridCol w:w="3107"/>
      </w:tblGrid>
      <w:tr w:rsidR="00A0470E" w:rsidRPr="00201837" w:rsidTr="00201837">
        <w:tc>
          <w:tcPr>
            <w:tcW w:w="1789" w:type="pct"/>
            <w:shd w:val="clear" w:color="auto" w:fill="auto"/>
          </w:tcPr>
          <w:p w:rsidR="00A0470E" w:rsidRPr="00201837" w:rsidRDefault="00BD2D96"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Наименование работ</w:t>
            </w:r>
          </w:p>
        </w:tc>
        <w:tc>
          <w:tcPr>
            <w:tcW w:w="1587" w:type="pct"/>
            <w:shd w:val="clear" w:color="auto" w:fill="auto"/>
          </w:tcPr>
          <w:p w:rsidR="00A0470E" w:rsidRPr="00201837" w:rsidRDefault="00BD2D96"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Жилые здания</w:t>
            </w:r>
          </w:p>
        </w:tc>
        <w:tc>
          <w:tcPr>
            <w:tcW w:w="1623" w:type="pct"/>
            <w:shd w:val="clear" w:color="auto" w:fill="auto"/>
          </w:tcPr>
          <w:p w:rsidR="00A0470E" w:rsidRPr="00201837" w:rsidRDefault="00BD2D96"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Офисные и торговые</w:t>
            </w:r>
            <w:r w:rsidR="00380320" w:rsidRPr="00201837">
              <w:rPr>
                <w:rFonts w:ascii="Times New Roman" w:hAnsi="Times New Roman" w:cs="Times New Roman"/>
                <w:noProof/>
                <w:color w:val="000000"/>
                <w:sz w:val="20"/>
              </w:rPr>
              <w:t xml:space="preserve"> </w:t>
            </w:r>
            <w:r w:rsidRPr="00201837">
              <w:rPr>
                <w:rFonts w:ascii="Times New Roman" w:hAnsi="Times New Roman" w:cs="Times New Roman"/>
                <w:noProof/>
                <w:color w:val="000000"/>
                <w:sz w:val="20"/>
              </w:rPr>
              <w:t>помещения</w:t>
            </w:r>
          </w:p>
        </w:tc>
      </w:tr>
      <w:tr w:rsidR="00A0470E" w:rsidRPr="00201837" w:rsidTr="00201837">
        <w:tc>
          <w:tcPr>
            <w:tcW w:w="1789" w:type="pct"/>
            <w:shd w:val="clear" w:color="auto" w:fill="auto"/>
          </w:tcPr>
          <w:p w:rsidR="00A0470E" w:rsidRPr="00201837" w:rsidRDefault="00BD2D96"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Выполнение проекта</w:t>
            </w:r>
          </w:p>
        </w:tc>
        <w:tc>
          <w:tcPr>
            <w:tcW w:w="1587" w:type="pct"/>
            <w:shd w:val="clear" w:color="auto" w:fill="auto"/>
          </w:tcPr>
          <w:p w:rsidR="00A0470E" w:rsidRPr="00201837" w:rsidRDefault="009632BF"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 xml:space="preserve">От </w:t>
            </w:r>
            <w:r w:rsidR="00AD6DCF" w:rsidRPr="00201837">
              <w:rPr>
                <w:rFonts w:ascii="Times New Roman" w:hAnsi="Times New Roman" w:cs="Times New Roman"/>
                <w:noProof/>
                <w:color w:val="000000"/>
                <w:sz w:val="20"/>
              </w:rPr>
              <w:t>30</w:t>
            </w:r>
            <w:r w:rsidR="00AD6DCF" w:rsidRPr="00201837">
              <w:rPr>
                <w:rFonts w:ascii="Times New Roman" w:hAnsi="Times New Roman" w:cs="Times New Roman"/>
                <w:noProof/>
                <w:color w:val="000000"/>
                <w:sz w:val="20"/>
                <w:szCs w:val="28"/>
              </w:rPr>
              <w:t xml:space="preserve"> руб/м²</w:t>
            </w:r>
            <w:r w:rsidR="00AD6DCF" w:rsidRPr="00201837">
              <w:rPr>
                <w:rFonts w:ascii="Times New Roman" w:hAnsi="Times New Roman" w:cs="Times New Roman"/>
                <w:noProof/>
                <w:color w:val="000000"/>
                <w:sz w:val="20"/>
              </w:rPr>
              <w:t xml:space="preserve"> </w:t>
            </w:r>
          </w:p>
        </w:tc>
        <w:tc>
          <w:tcPr>
            <w:tcW w:w="1623" w:type="pct"/>
            <w:shd w:val="clear" w:color="auto" w:fill="auto"/>
          </w:tcPr>
          <w:p w:rsidR="00A0470E" w:rsidRPr="00201837" w:rsidRDefault="00AD6DCF"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От 10</w:t>
            </w:r>
            <w:r w:rsidRPr="00201837">
              <w:rPr>
                <w:rFonts w:ascii="Times New Roman" w:hAnsi="Times New Roman" w:cs="Times New Roman"/>
                <w:noProof/>
                <w:color w:val="000000"/>
                <w:sz w:val="20"/>
                <w:szCs w:val="28"/>
              </w:rPr>
              <w:t xml:space="preserve"> руб/м²</w:t>
            </w:r>
          </w:p>
        </w:tc>
      </w:tr>
      <w:tr w:rsidR="00651696" w:rsidRPr="00201837" w:rsidTr="00201837">
        <w:tc>
          <w:tcPr>
            <w:tcW w:w="1789" w:type="pct"/>
            <w:shd w:val="clear" w:color="auto" w:fill="auto"/>
          </w:tcPr>
          <w:p w:rsidR="00651696" w:rsidRPr="00201837" w:rsidRDefault="00651696"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Наименование работ</w:t>
            </w:r>
          </w:p>
        </w:tc>
        <w:tc>
          <w:tcPr>
            <w:tcW w:w="1587" w:type="pct"/>
            <w:shd w:val="clear" w:color="auto" w:fill="auto"/>
          </w:tcPr>
          <w:p w:rsidR="00651696" w:rsidRPr="00201837" w:rsidRDefault="00651696"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Жилые здания</w:t>
            </w:r>
          </w:p>
        </w:tc>
        <w:tc>
          <w:tcPr>
            <w:tcW w:w="1623" w:type="pct"/>
            <w:shd w:val="clear" w:color="auto" w:fill="auto"/>
          </w:tcPr>
          <w:p w:rsidR="00651696" w:rsidRPr="00201837" w:rsidRDefault="00651696"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Офисные и торговые</w:t>
            </w:r>
            <w:r w:rsidR="00380320" w:rsidRPr="00201837">
              <w:rPr>
                <w:rFonts w:ascii="Times New Roman" w:hAnsi="Times New Roman" w:cs="Times New Roman"/>
                <w:noProof/>
                <w:color w:val="000000"/>
                <w:sz w:val="20"/>
              </w:rPr>
              <w:t xml:space="preserve"> </w:t>
            </w:r>
            <w:r w:rsidRPr="00201837">
              <w:rPr>
                <w:rFonts w:ascii="Times New Roman" w:hAnsi="Times New Roman" w:cs="Times New Roman"/>
                <w:noProof/>
                <w:color w:val="000000"/>
                <w:sz w:val="20"/>
              </w:rPr>
              <w:t>помещения</w:t>
            </w:r>
          </w:p>
        </w:tc>
      </w:tr>
      <w:tr w:rsidR="00651696" w:rsidRPr="00201837" w:rsidTr="00201837">
        <w:tc>
          <w:tcPr>
            <w:tcW w:w="1789" w:type="pct"/>
            <w:shd w:val="clear" w:color="auto" w:fill="auto"/>
          </w:tcPr>
          <w:p w:rsidR="00651696" w:rsidRPr="00201837" w:rsidRDefault="00651696"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Согласование проекта в «Энергонадзоре» и</w:t>
            </w:r>
            <w:r w:rsidR="00380320" w:rsidRPr="00201837">
              <w:rPr>
                <w:rFonts w:ascii="Times New Roman" w:hAnsi="Times New Roman" w:cs="Times New Roman"/>
                <w:noProof/>
                <w:color w:val="000000"/>
                <w:sz w:val="20"/>
              </w:rPr>
              <w:t xml:space="preserve"> </w:t>
            </w:r>
            <w:r w:rsidRPr="00201837">
              <w:rPr>
                <w:rFonts w:ascii="Times New Roman" w:hAnsi="Times New Roman" w:cs="Times New Roman"/>
                <w:noProof/>
                <w:color w:val="000000"/>
                <w:sz w:val="20"/>
              </w:rPr>
              <w:t>«Энергосбыте»</w:t>
            </w:r>
          </w:p>
        </w:tc>
        <w:tc>
          <w:tcPr>
            <w:tcW w:w="1587" w:type="pct"/>
            <w:shd w:val="clear" w:color="auto" w:fill="auto"/>
          </w:tcPr>
          <w:p w:rsidR="00651696" w:rsidRPr="00201837" w:rsidRDefault="00651696"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5900 руб.</w:t>
            </w:r>
          </w:p>
        </w:tc>
        <w:tc>
          <w:tcPr>
            <w:tcW w:w="1623" w:type="pct"/>
            <w:shd w:val="clear" w:color="auto" w:fill="auto"/>
          </w:tcPr>
          <w:p w:rsidR="00651696" w:rsidRPr="00201837" w:rsidRDefault="00651696"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От 5900 руб.</w:t>
            </w:r>
          </w:p>
        </w:tc>
      </w:tr>
      <w:tr w:rsidR="00651696" w:rsidRPr="00201837" w:rsidTr="00201837">
        <w:tc>
          <w:tcPr>
            <w:tcW w:w="1789" w:type="pct"/>
            <w:shd w:val="clear" w:color="auto" w:fill="auto"/>
          </w:tcPr>
          <w:p w:rsidR="00651696" w:rsidRPr="00201837" w:rsidRDefault="00651696"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Выполнение замеров,</w:t>
            </w:r>
            <w:r w:rsidR="00380320" w:rsidRPr="00201837">
              <w:rPr>
                <w:rFonts w:ascii="Times New Roman" w:hAnsi="Times New Roman" w:cs="Times New Roman"/>
                <w:noProof/>
                <w:color w:val="000000"/>
                <w:sz w:val="20"/>
              </w:rPr>
              <w:t xml:space="preserve"> </w:t>
            </w:r>
            <w:r w:rsidRPr="00201837">
              <w:rPr>
                <w:rFonts w:ascii="Times New Roman" w:hAnsi="Times New Roman" w:cs="Times New Roman"/>
                <w:noProof/>
                <w:color w:val="000000"/>
                <w:sz w:val="20"/>
              </w:rPr>
              <w:t>составление техотчета</w:t>
            </w:r>
          </w:p>
        </w:tc>
        <w:tc>
          <w:tcPr>
            <w:tcW w:w="1587" w:type="pct"/>
            <w:shd w:val="clear" w:color="auto" w:fill="auto"/>
          </w:tcPr>
          <w:p w:rsidR="00651696" w:rsidRPr="00201837" w:rsidRDefault="00651696"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45</w:t>
            </w:r>
            <w:r w:rsidRPr="00201837">
              <w:rPr>
                <w:rFonts w:ascii="Times New Roman" w:hAnsi="Times New Roman" w:cs="Times New Roman"/>
                <w:noProof/>
                <w:color w:val="000000"/>
                <w:sz w:val="20"/>
                <w:szCs w:val="28"/>
              </w:rPr>
              <w:t xml:space="preserve"> руб/м²</w:t>
            </w:r>
          </w:p>
        </w:tc>
        <w:tc>
          <w:tcPr>
            <w:tcW w:w="1623" w:type="pct"/>
            <w:shd w:val="clear" w:color="auto" w:fill="auto"/>
          </w:tcPr>
          <w:p w:rsidR="00651696" w:rsidRPr="00201837" w:rsidRDefault="00651696"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 xml:space="preserve">От 15 </w:t>
            </w:r>
            <w:r w:rsidRPr="00201837">
              <w:rPr>
                <w:rFonts w:ascii="Times New Roman" w:hAnsi="Times New Roman" w:cs="Times New Roman"/>
                <w:noProof/>
                <w:color w:val="000000"/>
                <w:sz w:val="20"/>
                <w:szCs w:val="28"/>
              </w:rPr>
              <w:t>руб/м²</w:t>
            </w:r>
          </w:p>
        </w:tc>
      </w:tr>
      <w:tr w:rsidR="00651696" w:rsidRPr="00201837" w:rsidTr="00201837">
        <w:tc>
          <w:tcPr>
            <w:tcW w:w="1789" w:type="pct"/>
            <w:shd w:val="clear" w:color="auto" w:fill="auto"/>
          </w:tcPr>
          <w:p w:rsidR="00651696" w:rsidRPr="00201837" w:rsidRDefault="00651696"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Сдача объекта</w:t>
            </w:r>
            <w:r w:rsidR="00380320" w:rsidRPr="00201837">
              <w:rPr>
                <w:rFonts w:ascii="Times New Roman" w:hAnsi="Times New Roman" w:cs="Times New Roman"/>
                <w:noProof/>
                <w:color w:val="000000"/>
                <w:sz w:val="20"/>
              </w:rPr>
              <w:t xml:space="preserve"> </w:t>
            </w:r>
            <w:r w:rsidRPr="00201837">
              <w:rPr>
                <w:rFonts w:ascii="Times New Roman" w:hAnsi="Times New Roman" w:cs="Times New Roman"/>
                <w:noProof/>
                <w:color w:val="000000"/>
                <w:sz w:val="20"/>
              </w:rPr>
              <w:t>«Энергонадзору» и</w:t>
            </w:r>
            <w:r w:rsidR="00380320" w:rsidRPr="00201837">
              <w:rPr>
                <w:rFonts w:ascii="Times New Roman" w:hAnsi="Times New Roman" w:cs="Times New Roman"/>
                <w:noProof/>
                <w:color w:val="000000"/>
                <w:sz w:val="20"/>
              </w:rPr>
              <w:t xml:space="preserve"> </w:t>
            </w:r>
            <w:r w:rsidRPr="00201837">
              <w:rPr>
                <w:rFonts w:ascii="Times New Roman" w:hAnsi="Times New Roman" w:cs="Times New Roman"/>
                <w:noProof/>
                <w:color w:val="000000"/>
                <w:sz w:val="20"/>
              </w:rPr>
              <w:t>«Энергосбыту»</w:t>
            </w:r>
          </w:p>
        </w:tc>
        <w:tc>
          <w:tcPr>
            <w:tcW w:w="1587" w:type="pct"/>
            <w:shd w:val="clear" w:color="auto" w:fill="auto"/>
          </w:tcPr>
          <w:p w:rsidR="00651696" w:rsidRPr="00201837" w:rsidRDefault="00651696"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6000 руб.</w:t>
            </w:r>
          </w:p>
        </w:tc>
        <w:tc>
          <w:tcPr>
            <w:tcW w:w="1623" w:type="pct"/>
            <w:shd w:val="clear" w:color="auto" w:fill="auto"/>
          </w:tcPr>
          <w:p w:rsidR="00651696" w:rsidRPr="00201837" w:rsidRDefault="00651696"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От 6000 руб.</w:t>
            </w:r>
          </w:p>
        </w:tc>
      </w:tr>
      <w:tr w:rsidR="00651696" w:rsidRPr="00201837" w:rsidTr="00201837">
        <w:tc>
          <w:tcPr>
            <w:tcW w:w="1789" w:type="pct"/>
            <w:shd w:val="clear" w:color="auto" w:fill="auto"/>
          </w:tcPr>
          <w:p w:rsidR="00651696" w:rsidRPr="00201837" w:rsidRDefault="00651696"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Электромонтажные</w:t>
            </w:r>
            <w:r w:rsidR="00380320" w:rsidRPr="00201837">
              <w:rPr>
                <w:rFonts w:ascii="Times New Roman" w:hAnsi="Times New Roman" w:cs="Times New Roman"/>
                <w:noProof/>
                <w:color w:val="000000"/>
                <w:sz w:val="20"/>
              </w:rPr>
              <w:t xml:space="preserve"> </w:t>
            </w:r>
            <w:r w:rsidRPr="00201837">
              <w:rPr>
                <w:rFonts w:ascii="Times New Roman" w:hAnsi="Times New Roman" w:cs="Times New Roman"/>
                <w:noProof/>
                <w:color w:val="000000"/>
                <w:sz w:val="20"/>
              </w:rPr>
              <w:t>работы</w:t>
            </w:r>
          </w:p>
        </w:tc>
        <w:tc>
          <w:tcPr>
            <w:tcW w:w="1587" w:type="pct"/>
            <w:shd w:val="clear" w:color="auto" w:fill="auto"/>
          </w:tcPr>
          <w:p w:rsidR="00651696" w:rsidRPr="00201837" w:rsidRDefault="00651696"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 xml:space="preserve">От 240 </w:t>
            </w:r>
            <w:r w:rsidRPr="00201837">
              <w:rPr>
                <w:rFonts w:ascii="Times New Roman" w:hAnsi="Times New Roman" w:cs="Times New Roman"/>
                <w:noProof/>
                <w:color w:val="000000"/>
                <w:sz w:val="20"/>
                <w:szCs w:val="28"/>
              </w:rPr>
              <w:t>руб/м²</w:t>
            </w:r>
          </w:p>
        </w:tc>
        <w:tc>
          <w:tcPr>
            <w:tcW w:w="1623" w:type="pct"/>
            <w:shd w:val="clear" w:color="auto" w:fill="auto"/>
          </w:tcPr>
          <w:p w:rsidR="00651696" w:rsidRPr="00201837" w:rsidRDefault="00651696" w:rsidP="00201837">
            <w:pPr>
              <w:widowControl w:val="0"/>
              <w:tabs>
                <w:tab w:val="left" w:pos="0"/>
              </w:tabs>
              <w:spacing w:line="360" w:lineRule="auto"/>
              <w:jc w:val="both"/>
              <w:rPr>
                <w:rFonts w:ascii="Times New Roman" w:hAnsi="Times New Roman" w:cs="Times New Roman"/>
                <w:noProof/>
                <w:color w:val="000000"/>
                <w:sz w:val="20"/>
              </w:rPr>
            </w:pPr>
            <w:r w:rsidRPr="00201837">
              <w:rPr>
                <w:rFonts w:ascii="Times New Roman" w:hAnsi="Times New Roman" w:cs="Times New Roman"/>
                <w:noProof/>
                <w:color w:val="000000"/>
                <w:sz w:val="20"/>
              </w:rPr>
              <w:t xml:space="preserve">От 90 </w:t>
            </w:r>
            <w:r w:rsidRPr="00201837">
              <w:rPr>
                <w:rFonts w:ascii="Times New Roman" w:hAnsi="Times New Roman" w:cs="Times New Roman"/>
                <w:noProof/>
                <w:color w:val="000000"/>
                <w:sz w:val="20"/>
                <w:szCs w:val="28"/>
              </w:rPr>
              <w:t>руб/м²</w:t>
            </w:r>
          </w:p>
        </w:tc>
      </w:tr>
    </w:tbl>
    <w:p w:rsidR="00D711F1" w:rsidRPr="00653F66" w:rsidRDefault="00D711F1" w:rsidP="00380320">
      <w:pPr>
        <w:widowControl w:val="0"/>
        <w:tabs>
          <w:tab w:val="left" w:pos="0"/>
        </w:tabs>
        <w:spacing w:line="360" w:lineRule="auto"/>
        <w:ind w:firstLine="709"/>
        <w:jc w:val="both"/>
        <w:rPr>
          <w:rFonts w:ascii="Times New Roman" w:hAnsi="Times New Roman" w:cs="Times New Roman"/>
          <w:noProof/>
          <w:color w:val="000000"/>
        </w:rPr>
      </w:pPr>
    </w:p>
    <w:p w:rsidR="00261CA7" w:rsidRPr="00653F66" w:rsidRDefault="00261CA7" w:rsidP="00380320">
      <w:pPr>
        <w:widowControl w:val="0"/>
        <w:tabs>
          <w:tab w:val="left" w:pos="0"/>
        </w:tabs>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Сдача объекта входит в стоимость электромонтажных работ.</w:t>
      </w:r>
    </w:p>
    <w:p w:rsidR="00A723B0" w:rsidRPr="00653F66" w:rsidRDefault="00A723B0" w:rsidP="00380320">
      <w:pPr>
        <w:widowControl w:val="0"/>
        <w:tabs>
          <w:tab w:val="left" w:pos="0"/>
        </w:tabs>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При заключении договоров с заказчиками предприятие использует политику контрактных цен со строительством «под ключ»</w:t>
      </w:r>
      <w:r w:rsidR="00D65B07" w:rsidRPr="00653F66">
        <w:rPr>
          <w:rFonts w:ascii="Times New Roman" w:hAnsi="Times New Roman" w:cs="Times New Roman"/>
          <w:noProof/>
          <w:color w:val="000000"/>
        </w:rPr>
        <w:t>. При этом на все виды ремонтно-строительных работ осуществляется гарантийное обслуживание.</w:t>
      </w:r>
    </w:p>
    <w:p w:rsidR="00380320" w:rsidRPr="00653F66" w:rsidRDefault="00D65B07" w:rsidP="00380320">
      <w:pPr>
        <w:widowControl w:val="0"/>
        <w:tabs>
          <w:tab w:val="left" w:pos="0"/>
        </w:tabs>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При работе с заказчиками предприятие практикует два варианта, в зависимости от того, есть ли у заказчика проект на выполнение работ</w:t>
      </w:r>
      <w:r w:rsidR="005638A5" w:rsidRPr="00653F66">
        <w:rPr>
          <w:rFonts w:ascii="Times New Roman" w:hAnsi="Times New Roman" w:cs="Times New Roman"/>
          <w:noProof/>
          <w:color w:val="000000"/>
        </w:rPr>
        <w:t xml:space="preserve"> или нет</w:t>
      </w:r>
      <w:r w:rsidRPr="00653F66">
        <w:rPr>
          <w:rFonts w:ascii="Times New Roman" w:hAnsi="Times New Roman" w:cs="Times New Roman"/>
          <w:noProof/>
          <w:color w:val="000000"/>
        </w:rPr>
        <w:t>.</w:t>
      </w:r>
      <w:r w:rsidR="005638A5" w:rsidRPr="00653F66">
        <w:rPr>
          <w:rFonts w:ascii="Times New Roman" w:hAnsi="Times New Roman" w:cs="Times New Roman"/>
          <w:noProof/>
          <w:color w:val="000000"/>
        </w:rPr>
        <w:t xml:space="preserve"> В первом случае </w:t>
      </w:r>
      <w:r w:rsidR="00B52C88" w:rsidRPr="00653F66">
        <w:rPr>
          <w:rFonts w:ascii="Times New Roman" w:hAnsi="Times New Roman" w:cs="Times New Roman"/>
          <w:noProof/>
          <w:color w:val="000000"/>
        </w:rPr>
        <w:t xml:space="preserve">на основании проекта, клиенту предоставляется коммерческое предложение на производство работ. В случае заключения договора с компанией, к договору прилагаются развернутые сметы и график производства работ. </w:t>
      </w:r>
      <w:r w:rsidR="0086585F" w:rsidRPr="00653F66">
        <w:rPr>
          <w:rFonts w:ascii="Times New Roman" w:hAnsi="Times New Roman" w:cs="Times New Roman"/>
          <w:noProof/>
          <w:color w:val="000000"/>
        </w:rPr>
        <w:t>При втором варианте «Ремстройбыт» предлагает заказчику заключить договор на проведение проектных работ. Если после окончания проектных работ клиент заключает договор на производство строительно-монтажных работ, то в качестве стимулирования заказчика, 50% стоимости рабочего проекта засчитывается в счет строительства.</w:t>
      </w:r>
    </w:p>
    <w:p w:rsidR="005638A5" w:rsidRPr="00653F66" w:rsidRDefault="005638A5" w:rsidP="00380320">
      <w:pPr>
        <w:pStyle w:val="34"/>
        <w:keepLines w:val="0"/>
        <w:widowControl w:val="0"/>
        <w:tabs>
          <w:tab w:val="left" w:pos="0"/>
        </w:tabs>
        <w:spacing w:line="360" w:lineRule="auto"/>
        <w:ind w:firstLine="709"/>
        <w:rPr>
          <w:rFonts w:ascii="Times New Roman" w:hAnsi="Times New Roman" w:cs="Times New Roman"/>
          <w:noProof/>
          <w:color w:val="000000"/>
          <w:szCs w:val="24"/>
        </w:rPr>
      </w:pPr>
      <w:r w:rsidRPr="00653F66">
        <w:rPr>
          <w:rFonts w:ascii="Times New Roman" w:hAnsi="Times New Roman" w:cs="Times New Roman"/>
          <w:noProof/>
          <w:color w:val="000000"/>
          <w:szCs w:val="24"/>
        </w:rPr>
        <w:t xml:space="preserve">«Ремстройбыт» устанавливает цены на выпускаемую продукцию, используя в качестве основного метод «себестоимость плюс надбавка». Как определяется себестоимость показано </w:t>
      </w:r>
      <w:r w:rsidR="0052486D" w:rsidRPr="00653F66">
        <w:rPr>
          <w:rFonts w:ascii="Times New Roman" w:hAnsi="Times New Roman" w:cs="Times New Roman"/>
          <w:noProof/>
          <w:color w:val="000000"/>
          <w:szCs w:val="24"/>
        </w:rPr>
        <w:t>на рис. 2.</w:t>
      </w:r>
      <w:r w:rsidR="00193CB5" w:rsidRPr="00653F66">
        <w:rPr>
          <w:rFonts w:ascii="Times New Roman" w:hAnsi="Times New Roman" w:cs="Times New Roman"/>
          <w:noProof/>
          <w:color w:val="000000"/>
          <w:szCs w:val="24"/>
        </w:rPr>
        <w:t>4</w:t>
      </w:r>
      <w:r w:rsidRPr="00653F66">
        <w:rPr>
          <w:rFonts w:ascii="Times New Roman" w:hAnsi="Times New Roman" w:cs="Times New Roman"/>
          <w:noProof/>
          <w:color w:val="000000"/>
          <w:szCs w:val="24"/>
        </w:rPr>
        <w:t>:</w:t>
      </w:r>
    </w:p>
    <w:p w:rsidR="00D711F1" w:rsidRPr="00653F66" w:rsidRDefault="00D711F1" w:rsidP="00380320">
      <w:pPr>
        <w:widowControl w:val="0"/>
        <w:tabs>
          <w:tab w:val="left" w:pos="0"/>
        </w:tabs>
        <w:spacing w:line="360" w:lineRule="auto"/>
        <w:ind w:firstLine="709"/>
        <w:jc w:val="both"/>
        <w:rPr>
          <w:rFonts w:ascii="Times New Roman" w:hAnsi="Times New Roman" w:cs="Times New Roman"/>
          <w:noProof/>
          <w:color w:val="000000"/>
        </w:rPr>
      </w:pPr>
    </w:p>
    <w:p w:rsidR="0052486D" w:rsidRPr="00653F66" w:rsidRDefault="00193CB5" w:rsidP="00380320">
      <w:pPr>
        <w:widowControl w:val="0"/>
        <w:tabs>
          <w:tab w:val="left" w:pos="0"/>
        </w:tabs>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Рис 2.4 Структура себестоимости подрядных работ, выполненных</w:t>
      </w:r>
      <w:r w:rsidR="00380320" w:rsidRPr="00653F66">
        <w:rPr>
          <w:rFonts w:ascii="Times New Roman" w:hAnsi="Times New Roman" w:cs="Times New Roman"/>
          <w:noProof/>
          <w:color w:val="000000"/>
        </w:rPr>
        <w:t xml:space="preserve"> </w:t>
      </w:r>
      <w:r w:rsidRPr="00653F66">
        <w:rPr>
          <w:rFonts w:ascii="Times New Roman" w:hAnsi="Times New Roman" w:cs="Times New Roman"/>
          <w:noProof/>
          <w:color w:val="000000"/>
        </w:rPr>
        <w:t>ООО «Ремстройбыт» в 2003 году, в процентах</w:t>
      </w:r>
    </w:p>
    <w:p w:rsidR="00D30555" w:rsidRPr="00653F66" w:rsidRDefault="00653F66" w:rsidP="00380320">
      <w:pPr>
        <w:widowControl w:val="0"/>
        <w:tabs>
          <w:tab w:val="left" w:pos="0"/>
        </w:tabs>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object w:dxaOrig="5321" w:dyaOrig="3347">
          <v:shape id="_x0000_i1028" type="#_x0000_t75" style="width:266.25pt;height:167.25pt" o:ole="">
            <v:imagedata r:id="rId13" o:title=""/>
          </v:shape>
          <o:OLEObject Type="Embed" ProgID="Excel.Sheet.8" ShapeID="_x0000_i1028" DrawAspect="Content" ObjectID="_1458063920" r:id="rId14">
            <o:FieldCodes>\s</o:FieldCodes>
          </o:OLEObject>
        </w:object>
      </w:r>
    </w:p>
    <w:p w:rsidR="00F31932" w:rsidRPr="00653F66" w:rsidRDefault="00F31932" w:rsidP="00380320">
      <w:pPr>
        <w:widowControl w:val="0"/>
        <w:tabs>
          <w:tab w:val="left" w:pos="0"/>
        </w:tabs>
        <w:spacing w:line="360" w:lineRule="auto"/>
        <w:ind w:firstLine="709"/>
        <w:jc w:val="both"/>
        <w:rPr>
          <w:rFonts w:ascii="Times New Roman" w:hAnsi="Times New Roman" w:cs="Times New Roman"/>
          <w:noProof/>
          <w:color w:val="000000"/>
        </w:rPr>
      </w:pPr>
    </w:p>
    <w:p w:rsidR="007279D5" w:rsidRPr="00653F66" w:rsidRDefault="007279D5" w:rsidP="00380320">
      <w:pPr>
        <w:widowControl w:val="0"/>
        <w:tabs>
          <w:tab w:val="left" w:pos="0"/>
        </w:tabs>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 xml:space="preserve">Поскольку «Ремстройбыт» является крупнейшим строительным предприятием </w:t>
      </w:r>
      <w:r w:rsidR="00743757" w:rsidRPr="00653F66">
        <w:rPr>
          <w:rFonts w:ascii="Times New Roman" w:hAnsi="Times New Roman" w:cs="Times New Roman"/>
          <w:noProof/>
          <w:color w:val="000000"/>
        </w:rPr>
        <w:t>на рынке города Донецка и близлежащей территории, то компания при определении стратегии ценообразования использует метод премиальных наценок, при которой покупатель готов платить более высокую цену за обеспечение конкурентных преимуществ.</w:t>
      </w:r>
    </w:p>
    <w:p w:rsidR="00271AF1" w:rsidRPr="00653F66" w:rsidRDefault="00271AF1" w:rsidP="00380320">
      <w:pPr>
        <w:widowControl w:val="0"/>
        <w:tabs>
          <w:tab w:val="left" w:pos="0"/>
        </w:tabs>
        <w:spacing w:line="360" w:lineRule="auto"/>
        <w:ind w:firstLine="709"/>
        <w:jc w:val="both"/>
        <w:rPr>
          <w:rFonts w:ascii="Times New Roman" w:hAnsi="Times New Roman" w:cs="Times New Roman"/>
          <w:noProof/>
          <w:color w:val="000000"/>
        </w:rPr>
      </w:pPr>
    </w:p>
    <w:p w:rsidR="00673851" w:rsidRPr="00653F66" w:rsidRDefault="00653F66" w:rsidP="00380320">
      <w:pPr>
        <w:widowControl w:val="0"/>
        <w:tabs>
          <w:tab w:val="left" w:pos="0"/>
        </w:tabs>
        <w:spacing w:line="360" w:lineRule="auto"/>
        <w:ind w:firstLine="709"/>
        <w:jc w:val="both"/>
        <w:outlineLvl w:val="0"/>
        <w:rPr>
          <w:rFonts w:ascii="Times New Roman" w:hAnsi="Times New Roman" w:cs="Times New Roman"/>
          <w:b/>
          <w:noProof/>
          <w:color w:val="000000"/>
        </w:rPr>
      </w:pPr>
      <w:bookmarkStart w:id="9" w:name="_Toc74405189"/>
      <w:r w:rsidRPr="00653F66">
        <w:rPr>
          <w:rFonts w:ascii="Times New Roman" w:hAnsi="Times New Roman" w:cs="Times New Roman"/>
          <w:b/>
          <w:noProof/>
          <w:color w:val="000000"/>
        </w:rPr>
        <w:br w:type="page"/>
      </w:r>
      <w:r w:rsidR="00673851" w:rsidRPr="00653F66">
        <w:rPr>
          <w:rFonts w:ascii="Times New Roman" w:hAnsi="Times New Roman" w:cs="Times New Roman"/>
          <w:b/>
          <w:noProof/>
          <w:color w:val="000000"/>
        </w:rPr>
        <w:t xml:space="preserve">3. </w:t>
      </w:r>
      <w:r w:rsidRPr="00653F66">
        <w:rPr>
          <w:rFonts w:ascii="Times New Roman" w:hAnsi="Times New Roman" w:cs="Times New Roman"/>
          <w:b/>
          <w:noProof/>
          <w:color w:val="000000"/>
        </w:rPr>
        <w:t>Разработка конкурентной стратегии строительного предприятия на базе комплекса маркетинга</w:t>
      </w:r>
      <w:bookmarkEnd w:id="9"/>
    </w:p>
    <w:p w:rsidR="00653F66" w:rsidRPr="00653F66" w:rsidRDefault="00653F66" w:rsidP="00380320">
      <w:pPr>
        <w:widowControl w:val="0"/>
        <w:tabs>
          <w:tab w:val="left" w:pos="0"/>
        </w:tabs>
        <w:spacing w:line="360" w:lineRule="auto"/>
        <w:ind w:firstLine="709"/>
        <w:jc w:val="both"/>
        <w:outlineLvl w:val="1"/>
        <w:rPr>
          <w:rFonts w:ascii="Times New Roman" w:hAnsi="Times New Roman" w:cs="Times New Roman"/>
          <w:b/>
          <w:noProof/>
          <w:color w:val="000000"/>
        </w:rPr>
      </w:pPr>
      <w:bookmarkStart w:id="10" w:name="_Toc74405190"/>
    </w:p>
    <w:p w:rsidR="008D71A9" w:rsidRPr="00653F66" w:rsidRDefault="00A929C6" w:rsidP="00380320">
      <w:pPr>
        <w:widowControl w:val="0"/>
        <w:tabs>
          <w:tab w:val="left" w:pos="0"/>
        </w:tabs>
        <w:spacing w:line="360" w:lineRule="auto"/>
        <w:ind w:firstLine="709"/>
        <w:jc w:val="both"/>
        <w:outlineLvl w:val="1"/>
        <w:rPr>
          <w:rFonts w:ascii="Times New Roman" w:hAnsi="Times New Roman" w:cs="Times New Roman"/>
          <w:b/>
          <w:noProof/>
          <w:color w:val="000000"/>
        </w:rPr>
      </w:pPr>
      <w:r w:rsidRPr="00653F66">
        <w:rPr>
          <w:rFonts w:ascii="Times New Roman" w:hAnsi="Times New Roman" w:cs="Times New Roman"/>
          <w:b/>
          <w:noProof/>
          <w:color w:val="000000"/>
        </w:rPr>
        <w:t>3.1 Разработка товарно-ценовой стратегии строительного предприятия</w:t>
      </w:r>
      <w:bookmarkEnd w:id="10"/>
    </w:p>
    <w:p w:rsidR="00A929C6" w:rsidRPr="00653F66" w:rsidRDefault="00A929C6" w:rsidP="00380320">
      <w:pPr>
        <w:widowControl w:val="0"/>
        <w:tabs>
          <w:tab w:val="left" w:pos="0"/>
        </w:tabs>
        <w:spacing w:line="360" w:lineRule="auto"/>
        <w:ind w:firstLine="709"/>
        <w:jc w:val="both"/>
        <w:rPr>
          <w:rFonts w:ascii="Times New Roman" w:hAnsi="Times New Roman" w:cs="Times New Roman"/>
          <w:b/>
          <w:noProof/>
          <w:color w:val="000000"/>
        </w:rPr>
      </w:pPr>
    </w:p>
    <w:p w:rsidR="00BC0BAB" w:rsidRPr="00653F66" w:rsidRDefault="00DA7823" w:rsidP="00380320">
      <w:pPr>
        <w:widowControl w:val="0"/>
        <w:tabs>
          <w:tab w:val="left" w:pos="0"/>
        </w:tabs>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Прежде чем разработать товарно-ценовую политику предприятия «Ремстройбыт» проанализируем продукцию, предлагаемую рынку конкурентами предприятия. Для этого проведем сегментацию рынков сбыта по географическому принципу, выделив: 1) г. Донецк и район г. Донецка; 2) близлежащие города</w:t>
      </w:r>
      <w:r w:rsidR="00CF0917" w:rsidRPr="00653F66">
        <w:rPr>
          <w:rFonts w:ascii="Times New Roman" w:hAnsi="Times New Roman" w:cs="Times New Roman"/>
          <w:noProof/>
          <w:color w:val="000000"/>
        </w:rPr>
        <w:t>: г. Гуково, г. Зверево, г. Каменск.</w:t>
      </w:r>
    </w:p>
    <w:p w:rsidR="00F10D23" w:rsidRPr="00653F66" w:rsidRDefault="00F10D23" w:rsidP="00380320">
      <w:pPr>
        <w:widowControl w:val="0"/>
        <w:tabs>
          <w:tab w:val="left" w:pos="0"/>
        </w:tabs>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Предприятие «Ремстройбыт» предлагает полный спектр строительных работ и услуг со сдачей строительных объектов под ключ, занимаясь</w:t>
      </w:r>
      <w:r w:rsidR="00CB67E5" w:rsidRPr="00653F66">
        <w:rPr>
          <w:rFonts w:ascii="Times New Roman" w:hAnsi="Times New Roman" w:cs="Times New Roman"/>
          <w:noProof/>
          <w:color w:val="000000"/>
        </w:rPr>
        <w:t xml:space="preserve"> при этом,</w:t>
      </w:r>
      <w:r w:rsidRPr="00653F66">
        <w:rPr>
          <w:rFonts w:ascii="Times New Roman" w:hAnsi="Times New Roman" w:cs="Times New Roman"/>
          <w:noProof/>
          <w:color w:val="000000"/>
        </w:rPr>
        <w:t xml:space="preserve"> как промышленным, так и гражданским строительством.</w:t>
      </w:r>
      <w:r w:rsidR="00377DA3" w:rsidRPr="00653F66">
        <w:rPr>
          <w:rFonts w:ascii="Times New Roman" w:hAnsi="Times New Roman" w:cs="Times New Roman"/>
          <w:noProof/>
          <w:color w:val="000000"/>
        </w:rPr>
        <w:t xml:space="preserve"> Приведенные ниже рисунки показывают долю предприятия на </w:t>
      </w:r>
      <w:r w:rsidR="00021CFD" w:rsidRPr="00653F66">
        <w:rPr>
          <w:rFonts w:ascii="Times New Roman" w:hAnsi="Times New Roman" w:cs="Times New Roman"/>
          <w:noProof/>
          <w:color w:val="000000"/>
        </w:rPr>
        <w:t xml:space="preserve">рассматриваемых </w:t>
      </w:r>
      <w:r w:rsidR="00377DA3" w:rsidRPr="00653F66">
        <w:rPr>
          <w:rFonts w:ascii="Times New Roman" w:hAnsi="Times New Roman" w:cs="Times New Roman"/>
          <w:noProof/>
          <w:color w:val="000000"/>
        </w:rPr>
        <w:t>рынках сбыта.</w:t>
      </w:r>
    </w:p>
    <w:p w:rsidR="00653F66" w:rsidRPr="00653F66" w:rsidRDefault="00653F66" w:rsidP="00380320">
      <w:pPr>
        <w:widowControl w:val="0"/>
        <w:tabs>
          <w:tab w:val="left" w:pos="0"/>
        </w:tabs>
        <w:spacing w:line="360" w:lineRule="auto"/>
        <w:ind w:firstLine="709"/>
        <w:jc w:val="both"/>
        <w:rPr>
          <w:rFonts w:ascii="Times New Roman" w:hAnsi="Times New Roman" w:cs="Times New Roman"/>
          <w:noProof/>
          <w:color w:val="000000"/>
        </w:rPr>
      </w:pPr>
    </w:p>
    <w:p w:rsidR="00377DA3" w:rsidRPr="00653F66" w:rsidRDefault="00CB67E5" w:rsidP="00380320">
      <w:pPr>
        <w:widowControl w:val="0"/>
        <w:tabs>
          <w:tab w:val="left" w:pos="0"/>
        </w:tabs>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Рис 3.1 Рынок строительных</w:t>
      </w:r>
      <w:r w:rsidR="00021CFD" w:rsidRPr="00653F66">
        <w:rPr>
          <w:rFonts w:ascii="Times New Roman" w:hAnsi="Times New Roman" w:cs="Times New Roman"/>
          <w:noProof/>
          <w:color w:val="000000"/>
        </w:rPr>
        <w:t xml:space="preserve"> работ и</w:t>
      </w:r>
      <w:r w:rsidRPr="00653F66">
        <w:rPr>
          <w:rFonts w:ascii="Times New Roman" w:hAnsi="Times New Roman" w:cs="Times New Roman"/>
          <w:noProof/>
          <w:color w:val="000000"/>
        </w:rPr>
        <w:t xml:space="preserve"> услуг г. Донецка и Донецкого района</w:t>
      </w:r>
      <w:r w:rsidR="00B41F3C" w:rsidRPr="00653F66">
        <w:rPr>
          <w:rFonts w:ascii="Times New Roman" w:hAnsi="Times New Roman" w:cs="Times New Roman"/>
          <w:noProof/>
          <w:color w:val="000000"/>
        </w:rPr>
        <w:t xml:space="preserve"> (по данным на 1 января 2004 года)</w:t>
      </w:r>
    </w:p>
    <w:p w:rsidR="00CB67E5" w:rsidRPr="00653F66" w:rsidRDefault="00653F66" w:rsidP="00380320">
      <w:pPr>
        <w:widowControl w:val="0"/>
        <w:tabs>
          <w:tab w:val="left" w:pos="0"/>
        </w:tabs>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object w:dxaOrig="4620" w:dyaOrig="2850">
          <v:shape id="_x0000_i1029" type="#_x0000_t75" style="width:231pt;height:142.5pt" o:ole="">
            <v:imagedata r:id="rId15" o:title=""/>
          </v:shape>
          <o:OLEObject Type="Embed" ProgID="Excel.Sheet.8" ShapeID="_x0000_i1029" DrawAspect="Content" ObjectID="_1458063921" r:id="rId16">
            <o:FieldCodes>\s</o:FieldCodes>
          </o:OLEObject>
        </w:object>
      </w:r>
    </w:p>
    <w:p w:rsidR="00021CFD" w:rsidRPr="00653F66" w:rsidRDefault="00653F66" w:rsidP="00380320">
      <w:pPr>
        <w:widowControl w:val="0"/>
        <w:tabs>
          <w:tab w:val="left" w:pos="0"/>
        </w:tabs>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br w:type="page"/>
      </w:r>
      <w:r w:rsidR="00021CFD" w:rsidRPr="00653F66">
        <w:rPr>
          <w:rFonts w:ascii="Times New Roman" w:hAnsi="Times New Roman" w:cs="Times New Roman"/>
          <w:noProof/>
          <w:color w:val="000000"/>
        </w:rPr>
        <w:t>Рис 3.2 Рынок строительных работ и услуг г. Гуково, г. Зверево, г. Каменск (по данным на 1 января 2004 года)</w:t>
      </w:r>
    </w:p>
    <w:p w:rsidR="00021CFD" w:rsidRPr="00653F66" w:rsidRDefault="00653F66" w:rsidP="00380320">
      <w:pPr>
        <w:widowControl w:val="0"/>
        <w:tabs>
          <w:tab w:val="left" w:pos="0"/>
        </w:tabs>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object w:dxaOrig="4485" w:dyaOrig="2760">
          <v:shape id="_x0000_i1030" type="#_x0000_t75" style="width:224.25pt;height:138pt" o:ole="">
            <v:imagedata r:id="rId17" o:title=""/>
          </v:shape>
          <o:OLEObject Type="Embed" ProgID="Excel.Sheet.8" ShapeID="_x0000_i1030" DrawAspect="Content" ObjectID="_1458063922" r:id="rId18">
            <o:FieldCodes>\s</o:FieldCodes>
          </o:OLEObject>
        </w:object>
      </w:r>
    </w:p>
    <w:p w:rsidR="00284211" w:rsidRPr="00653F66" w:rsidRDefault="00284211" w:rsidP="00380320">
      <w:pPr>
        <w:widowControl w:val="0"/>
        <w:tabs>
          <w:tab w:val="left" w:pos="0"/>
        </w:tabs>
        <w:spacing w:line="360" w:lineRule="auto"/>
        <w:ind w:firstLine="709"/>
        <w:jc w:val="both"/>
        <w:rPr>
          <w:rFonts w:ascii="Times New Roman" w:hAnsi="Times New Roman" w:cs="Times New Roman"/>
          <w:noProof/>
          <w:color w:val="000000"/>
        </w:rPr>
      </w:pPr>
    </w:p>
    <w:p w:rsidR="00284211" w:rsidRPr="00653F66" w:rsidRDefault="00284211" w:rsidP="00380320">
      <w:pPr>
        <w:widowControl w:val="0"/>
        <w:tabs>
          <w:tab w:val="left" w:pos="0"/>
        </w:tabs>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 xml:space="preserve">Из рис 3.1 и 3.2 видно, что «Ремстройбыт» занимает лидирующее положение на обоих рынках. </w:t>
      </w:r>
      <w:r w:rsidR="001F0BE1" w:rsidRPr="00653F66">
        <w:rPr>
          <w:rFonts w:ascii="Times New Roman" w:hAnsi="Times New Roman" w:cs="Times New Roman"/>
          <w:noProof/>
          <w:color w:val="000000"/>
        </w:rPr>
        <w:t>Проведенный анализ показал, что п</w:t>
      </w:r>
      <w:r w:rsidRPr="00653F66">
        <w:rPr>
          <w:rFonts w:ascii="Times New Roman" w:hAnsi="Times New Roman" w:cs="Times New Roman"/>
          <w:noProof/>
          <w:color w:val="000000"/>
        </w:rPr>
        <w:t>редприятие «Донецкстрой»</w:t>
      </w:r>
      <w:r w:rsidR="00F948B5" w:rsidRPr="00653F66">
        <w:rPr>
          <w:rFonts w:ascii="Times New Roman" w:hAnsi="Times New Roman" w:cs="Times New Roman"/>
          <w:noProof/>
          <w:color w:val="000000"/>
        </w:rPr>
        <w:t>, придерживаясь в своей деятельности более низких цен, по сравнению с «Ремстройбытом», проигрывает последнему по ассортиментному перечню предлагаемых строительных работ. Что касается фирм «Строитель»</w:t>
      </w:r>
      <w:r w:rsidR="001F0BE1" w:rsidRPr="00653F66">
        <w:rPr>
          <w:rFonts w:ascii="Times New Roman" w:hAnsi="Times New Roman" w:cs="Times New Roman"/>
          <w:noProof/>
          <w:color w:val="000000"/>
        </w:rPr>
        <w:t xml:space="preserve"> (г. Каменск)</w:t>
      </w:r>
      <w:r w:rsidR="00F948B5" w:rsidRPr="00653F66">
        <w:rPr>
          <w:rFonts w:ascii="Times New Roman" w:hAnsi="Times New Roman" w:cs="Times New Roman"/>
          <w:noProof/>
          <w:color w:val="000000"/>
        </w:rPr>
        <w:t xml:space="preserve"> и «Дорожник»</w:t>
      </w:r>
      <w:r w:rsidR="001F0BE1" w:rsidRPr="00653F66">
        <w:rPr>
          <w:rFonts w:ascii="Times New Roman" w:hAnsi="Times New Roman" w:cs="Times New Roman"/>
          <w:noProof/>
          <w:color w:val="000000"/>
        </w:rPr>
        <w:t xml:space="preserve"> (г. Гуково)</w:t>
      </w:r>
      <w:r w:rsidR="00F948B5" w:rsidRPr="00653F66">
        <w:rPr>
          <w:rFonts w:ascii="Times New Roman" w:hAnsi="Times New Roman" w:cs="Times New Roman"/>
          <w:noProof/>
          <w:color w:val="000000"/>
        </w:rPr>
        <w:t>, то их цены на строительные работы гораздо выше, чем у предприятия «Ремстройбыт»</w:t>
      </w:r>
      <w:r w:rsidR="001F0BE1" w:rsidRPr="00653F66">
        <w:rPr>
          <w:rFonts w:ascii="Times New Roman" w:hAnsi="Times New Roman" w:cs="Times New Roman"/>
          <w:noProof/>
          <w:color w:val="000000"/>
        </w:rPr>
        <w:t xml:space="preserve">, при этом «Дорожник» занимается, в основном, только дорожными работами, а </w:t>
      </w:r>
      <w:r w:rsidR="00916CBF" w:rsidRPr="00653F66">
        <w:rPr>
          <w:rFonts w:ascii="Times New Roman" w:hAnsi="Times New Roman" w:cs="Times New Roman"/>
          <w:noProof/>
          <w:color w:val="000000"/>
        </w:rPr>
        <w:t xml:space="preserve">фирма «Строитель» осуществляет, </w:t>
      </w:r>
      <w:r w:rsidR="001F0BE1" w:rsidRPr="00653F66">
        <w:rPr>
          <w:rFonts w:ascii="Times New Roman" w:hAnsi="Times New Roman" w:cs="Times New Roman"/>
          <w:noProof/>
          <w:color w:val="000000"/>
        </w:rPr>
        <w:t>преимущественно</w:t>
      </w:r>
      <w:r w:rsidR="00916CBF" w:rsidRPr="00653F66">
        <w:rPr>
          <w:rFonts w:ascii="Times New Roman" w:hAnsi="Times New Roman" w:cs="Times New Roman"/>
          <w:noProof/>
          <w:color w:val="000000"/>
        </w:rPr>
        <w:t>,</w:t>
      </w:r>
      <w:r w:rsidR="00380320" w:rsidRPr="00653F66">
        <w:rPr>
          <w:rFonts w:ascii="Times New Roman" w:hAnsi="Times New Roman" w:cs="Times New Roman"/>
          <w:noProof/>
          <w:color w:val="000000"/>
        </w:rPr>
        <w:t xml:space="preserve"> </w:t>
      </w:r>
      <w:r w:rsidR="001F0BE1" w:rsidRPr="00653F66">
        <w:rPr>
          <w:rFonts w:ascii="Times New Roman" w:hAnsi="Times New Roman" w:cs="Times New Roman"/>
          <w:noProof/>
          <w:color w:val="000000"/>
        </w:rPr>
        <w:t>промышленное строительство.</w:t>
      </w:r>
    </w:p>
    <w:p w:rsidR="001E37B5" w:rsidRPr="00653F66" w:rsidRDefault="001E37B5" w:rsidP="00380320">
      <w:pPr>
        <w:widowControl w:val="0"/>
        <w:tabs>
          <w:tab w:val="left" w:pos="0"/>
        </w:tabs>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Поскольку «Ремстройбыт» охватывает практически все виды деятельности по оказанию строительных работ, необходимо осваивать смежные рынки. Перспективным представляется</w:t>
      </w:r>
      <w:r w:rsidR="000A0E75" w:rsidRPr="00653F66">
        <w:rPr>
          <w:rFonts w:ascii="Times New Roman" w:hAnsi="Times New Roman" w:cs="Times New Roman"/>
          <w:noProof/>
          <w:color w:val="000000"/>
        </w:rPr>
        <w:t xml:space="preserve"> освоение «смежных» отраслей, например продаж дорожно-строительной техники; учитывая отсутствие </w:t>
      </w:r>
      <w:r w:rsidR="008D7E05" w:rsidRPr="00653F66">
        <w:rPr>
          <w:rFonts w:ascii="Times New Roman" w:hAnsi="Times New Roman" w:cs="Times New Roman"/>
          <w:noProof/>
          <w:color w:val="000000"/>
        </w:rPr>
        <w:t>на</w:t>
      </w:r>
      <w:r w:rsidR="000A0E75" w:rsidRPr="00653F66">
        <w:rPr>
          <w:rFonts w:ascii="Times New Roman" w:hAnsi="Times New Roman" w:cs="Times New Roman"/>
          <w:noProof/>
          <w:color w:val="000000"/>
        </w:rPr>
        <w:t xml:space="preserve"> рассматриваемых </w:t>
      </w:r>
      <w:r w:rsidR="008D7E05" w:rsidRPr="00653F66">
        <w:rPr>
          <w:rFonts w:ascii="Times New Roman" w:hAnsi="Times New Roman" w:cs="Times New Roman"/>
          <w:noProof/>
          <w:color w:val="000000"/>
        </w:rPr>
        <w:t>сегментах рынка</w:t>
      </w:r>
      <w:r w:rsidR="000A0E75" w:rsidRPr="00653F66">
        <w:rPr>
          <w:rFonts w:ascii="Times New Roman" w:hAnsi="Times New Roman" w:cs="Times New Roman"/>
          <w:noProof/>
          <w:color w:val="000000"/>
        </w:rPr>
        <w:t xml:space="preserve"> предприятий, которые </w:t>
      </w:r>
      <w:r w:rsidR="008D7E05" w:rsidRPr="00653F66">
        <w:rPr>
          <w:rFonts w:ascii="Times New Roman" w:hAnsi="Times New Roman" w:cs="Times New Roman"/>
          <w:noProof/>
          <w:color w:val="000000"/>
        </w:rPr>
        <w:t xml:space="preserve">занимаются деятельностью подобного рода (все закупки спецтехники строительные организации осуществляют у ростовских фирм). </w:t>
      </w:r>
      <w:r w:rsidR="00971163" w:rsidRPr="00653F66">
        <w:rPr>
          <w:rFonts w:ascii="Times New Roman" w:hAnsi="Times New Roman" w:cs="Times New Roman"/>
          <w:noProof/>
          <w:color w:val="000000"/>
        </w:rPr>
        <w:t xml:space="preserve">При этом предприятие «Ремстройбыт» сможет продавать дорожно-строительную технику по конкурентоспособным ценам, за счет долговременных, партнерских отношений со своими поставщиками, которые предоставляют им </w:t>
      </w:r>
      <w:r w:rsidR="008567A9" w:rsidRPr="00653F66">
        <w:rPr>
          <w:rFonts w:ascii="Times New Roman" w:hAnsi="Times New Roman" w:cs="Times New Roman"/>
          <w:noProof/>
          <w:color w:val="000000"/>
        </w:rPr>
        <w:t>хорошие скидки на закупаемое оборудование.</w:t>
      </w:r>
    </w:p>
    <w:p w:rsidR="005358D0" w:rsidRPr="00653F66" w:rsidRDefault="004E5657" w:rsidP="00380320">
      <w:pPr>
        <w:widowControl w:val="0"/>
        <w:tabs>
          <w:tab w:val="left" w:pos="0"/>
        </w:tabs>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 xml:space="preserve">В области ценообразования предприятие придерживается целей получения конкурентных преимуществ. </w:t>
      </w:r>
      <w:r w:rsidR="005358D0" w:rsidRPr="00653F66">
        <w:rPr>
          <w:rFonts w:ascii="Times New Roman" w:hAnsi="Times New Roman" w:cs="Times New Roman"/>
          <w:noProof/>
          <w:color w:val="000000"/>
        </w:rPr>
        <w:t xml:space="preserve">Предприятие «Ремстройбыт» </w:t>
      </w:r>
      <w:r w:rsidR="0094251E" w:rsidRPr="00653F66">
        <w:rPr>
          <w:rFonts w:ascii="Times New Roman" w:hAnsi="Times New Roman" w:cs="Times New Roman"/>
          <w:noProof/>
          <w:color w:val="000000"/>
        </w:rPr>
        <w:t>придерживается стратегии премиальных наценок, т.е. предлагает строительному рынку качественную и дорогую продукцию</w:t>
      </w:r>
      <w:r w:rsidRPr="00653F66">
        <w:rPr>
          <w:rFonts w:ascii="Times New Roman" w:hAnsi="Times New Roman" w:cs="Times New Roman"/>
          <w:noProof/>
          <w:color w:val="000000"/>
        </w:rPr>
        <w:t>, устанавливая цены на основе ощущаемой рыночной ценности товара.</w:t>
      </w:r>
      <w:r w:rsidR="004812DE" w:rsidRPr="00653F66">
        <w:rPr>
          <w:rFonts w:ascii="Times New Roman" w:hAnsi="Times New Roman" w:cs="Times New Roman"/>
          <w:noProof/>
          <w:color w:val="000000"/>
        </w:rPr>
        <w:t xml:space="preserve"> Для обеспечения успеха в конкурентной борьбе с другими строительными предприятиями представляется нецелесообразным снижать цены на оказываемые работы и услуги, так как предприятие работает с относительно небольшой рентабельностью (порядка 30-35%). Более разумным кажется подойти к этой проблеме «с другого конца» и увеличить рентабельность предприятия путем уменьшения себестоимости оказываемых строительных работ и услуг. </w:t>
      </w:r>
      <w:r w:rsidR="00294A72" w:rsidRPr="00653F66">
        <w:rPr>
          <w:rFonts w:ascii="Times New Roman" w:hAnsi="Times New Roman" w:cs="Times New Roman"/>
          <w:noProof/>
          <w:color w:val="000000"/>
        </w:rPr>
        <w:t>Для этого необходимо развивать практику закупки строительного оборудования в лизинг.</w:t>
      </w:r>
    </w:p>
    <w:p w:rsidR="00294A72" w:rsidRPr="00653F66" w:rsidRDefault="009F206D" w:rsidP="00380320">
      <w:pPr>
        <w:widowControl w:val="0"/>
        <w:tabs>
          <w:tab w:val="left" w:pos="0"/>
        </w:tabs>
        <w:spacing w:line="360" w:lineRule="auto"/>
        <w:ind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Лизинг</w:t>
      </w:r>
      <w:r w:rsidR="008B52AF" w:rsidRPr="00653F66">
        <w:rPr>
          <w:rFonts w:ascii="Times New Roman" w:hAnsi="Times New Roman" w:cs="Times New Roman"/>
          <w:noProof/>
          <w:color w:val="000000"/>
          <w:szCs w:val="28"/>
        </w:rPr>
        <w:t xml:space="preserve"> </w:t>
      </w:r>
      <w:r w:rsidRPr="00653F66">
        <w:rPr>
          <w:rFonts w:ascii="Times New Roman" w:hAnsi="Times New Roman" w:cs="Times New Roman"/>
          <w:noProof/>
          <w:color w:val="000000"/>
          <w:szCs w:val="28"/>
        </w:rPr>
        <w:t>– слово английского происхождения, производное от глагола lease– брать и сдавать имущество во временное пользование.</w:t>
      </w:r>
    </w:p>
    <w:p w:rsidR="009F206D" w:rsidRPr="00653F66" w:rsidRDefault="009F206D" w:rsidP="00380320">
      <w:pPr>
        <w:widowControl w:val="0"/>
        <w:spacing w:line="360" w:lineRule="auto"/>
        <w:ind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Под лизингом понимают имущественные отношения, при которых одна организация (пользователь-лизингополучатель) обращается к другой (лизинговой компании) с просьбой приобрести необходимое оборудование и передать его ей в пользование.</w:t>
      </w:r>
    </w:p>
    <w:p w:rsidR="009F206D" w:rsidRPr="00653F66" w:rsidRDefault="008838C8" w:rsidP="00380320">
      <w:pPr>
        <w:widowControl w:val="0"/>
        <w:spacing w:line="360" w:lineRule="auto"/>
        <w:ind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Лизинг</w:t>
      </w:r>
      <w:r w:rsidR="008B52AF" w:rsidRPr="00653F66">
        <w:rPr>
          <w:rFonts w:ascii="Times New Roman" w:hAnsi="Times New Roman" w:cs="Times New Roman"/>
          <w:noProof/>
          <w:color w:val="000000"/>
          <w:szCs w:val="28"/>
        </w:rPr>
        <w:t xml:space="preserve"> </w:t>
      </w:r>
      <w:r w:rsidR="009F206D" w:rsidRPr="00653F66">
        <w:rPr>
          <w:rFonts w:ascii="Times New Roman" w:hAnsi="Times New Roman" w:cs="Times New Roman"/>
          <w:noProof/>
          <w:color w:val="000000"/>
          <w:szCs w:val="28"/>
        </w:rPr>
        <w:t>– это вид инвестиционной деятельности, направленной на инвестирование временно свободных или привлеченных заемных средств, когда по договору финансовой аренды (лизинга) арендодатель (лизингодатель) обязуется приобрести в собственность обусловленное договором имущество у определенного продавца и предоставить это имущество арендатору (лизингополучателю) за плату во временное пользование для предпринимательских целей.</w:t>
      </w:r>
    </w:p>
    <w:p w:rsidR="009F206D" w:rsidRPr="00653F66" w:rsidRDefault="009F206D" w:rsidP="00380320">
      <w:pPr>
        <w:widowControl w:val="0"/>
        <w:spacing w:line="360" w:lineRule="auto"/>
        <w:ind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Объектом лизинга может быть любое движимое и недвижимое имущество, относящееся по действующей классификации к основным средствам, кроме земельных участков и других природных объектов, а также объектов, запрещенных к свободному обращению на рынке.</w:t>
      </w:r>
    </w:p>
    <w:p w:rsidR="009F206D" w:rsidRPr="00653F66" w:rsidRDefault="009F206D" w:rsidP="00380320">
      <w:pPr>
        <w:widowControl w:val="0"/>
        <w:spacing w:line="360" w:lineRule="auto"/>
        <w:ind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Имущество, переданное в лизинг, в течение всего срока действия договора лизинга, является собственностью лизингодателя, за исключением имущества, приобретаемого за счет бюджетных средств.</w:t>
      </w:r>
    </w:p>
    <w:p w:rsidR="009F206D" w:rsidRPr="00653F66" w:rsidRDefault="009F206D" w:rsidP="00380320">
      <w:pPr>
        <w:widowControl w:val="0"/>
        <w:spacing w:line="360" w:lineRule="auto"/>
        <w:ind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Условия постановки лизингового имущества на баланс лизингодателя или лизингополучателя определяется по согласованию между сторонами договора лизинга.</w:t>
      </w:r>
    </w:p>
    <w:p w:rsidR="009F206D" w:rsidRPr="00653F66" w:rsidRDefault="009F206D" w:rsidP="00380320">
      <w:pPr>
        <w:widowControl w:val="0"/>
        <w:spacing w:line="360" w:lineRule="auto"/>
        <w:ind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В договоре лизинга может быть предусмотрено право выкупа лизингового имущества лизингополучателем по истечении или до истечения срока договора.</w:t>
      </w:r>
    </w:p>
    <w:p w:rsidR="009F206D" w:rsidRPr="00653F66" w:rsidRDefault="009F206D" w:rsidP="00380320">
      <w:pPr>
        <w:widowControl w:val="0"/>
        <w:spacing w:line="360" w:lineRule="auto"/>
        <w:ind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Лизингодатель вправе использовать лизинговое имущество в качестве залога, если иное не предусмотрено договором лизинга.</w:t>
      </w:r>
    </w:p>
    <w:p w:rsidR="009F206D" w:rsidRPr="00653F66" w:rsidRDefault="009F206D" w:rsidP="00380320">
      <w:pPr>
        <w:widowControl w:val="0"/>
        <w:spacing w:line="360" w:lineRule="auto"/>
        <w:ind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Лизингодатель, приобретая имущество для лизингополучателя, должен уведомить продавца о том, что это имущество предназначено для передачи его в аренду (лизинг) определенному лицу. С момента поставки лизингового имущества лизингополучателя к нему переходит право предъявления претензий продавцу в отношении качества, комплектности, сроков поставки имущества и других случаев ненадлежащего выполнения договора купли-продажи, заключенного между продавцом и лизингополучателем.</w:t>
      </w:r>
    </w:p>
    <w:p w:rsidR="009F206D" w:rsidRPr="00653F66" w:rsidRDefault="009F206D" w:rsidP="00380320">
      <w:pPr>
        <w:widowControl w:val="0"/>
        <w:spacing w:line="360" w:lineRule="auto"/>
        <w:ind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Если иное не предусмотрено договором лизинга, лизингодатель не отвечает перед лизингополучателем за выполнение продавцом требованием, вытекающих из договора купли-продажи, кроме случаев, когда ответственность за выбор продавца лежит на лизингодателе. В последнем случае лизингополучатель вправе по своему выбору предъявлять требования, вытекающие из договора купли-продажи, как непосредственно продавцу имущества, так и лизингодателю.</w:t>
      </w:r>
    </w:p>
    <w:p w:rsidR="00B76151" w:rsidRPr="00653F66" w:rsidRDefault="00B76151" w:rsidP="00380320">
      <w:pPr>
        <w:widowControl w:val="0"/>
        <w:spacing w:line="360" w:lineRule="auto"/>
        <w:ind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Рынок лизинговых услуг характеризуется многообразием форм лизинга, моделей лизинговых контрактов и юридических норм, регулирующих лизинговые операции.</w:t>
      </w:r>
    </w:p>
    <w:p w:rsidR="00B76151" w:rsidRPr="00653F66" w:rsidRDefault="00B76151" w:rsidP="00380320">
      <w:pPr>
        <w:widowControl w:val="0"/>
        <w:spacing w:line="360" w:lineRule="auto"/>
        <w:ind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 xml:space="preserve">При выделении видов лизинга </w:t>
      </w:r>
      <w:r w:rsidR="009A4F67" w:rsidRPr="00653F66">
        <w:rPr>
          <w:rFonts w:ascii="Times New Roman" w:hAnsi="Times New Roman" w:cs="Times New Roman"/>
          <w:noProof/>
          <w:color w:val="000000"/>
          <w:szCs w:val="28"/>
        </w:rPr>
        <w:t>исходят,</w:t>
      </w:r>
      <w:r w:rsidRPr="00653F66">
        <w:rPr>
          <w:rFonts w:ascii="Times New Roman" w:hAnsi="Times New Roman" w:cs="Times New Roman"/>
          <w:noProof/>
          <w:color w:val="000000"/>
          <w:szCs w:val="28"/>
        </w:rPr>
        <w:t xml:space="preserve"> прежде </w:t>
      </w:r>
      <w:r w:rsidR="009A4F67" w:rsidRPr="00653F66">
        <w:rPr>
          <w:rFonts w:ascii="Times New Roman" w:hAnsi="Times New Roman" w:cs="Times New Roman"/>
          <w:noProof/>
          <w:color w:val="000000"/>
          <w:szCs w:val="28"/>
        </w:rPr>
        <w:t>всего,</w:t>
      </w:r>
      <w:r w:rsidRPr="00653F66">
        <w:rPr>
          <w:rFonts w:ascii="Times New Roman" w:hAnsi="Times New Roman" w:cs="Times New Roman"/>
          <w:noProof/>
          <w:color w:val="000000"/>
          <w:szCs w:val="28"/>
        </w:rPr>
        <w:t xml:space="preserve"> из признаков их классификации, которые характеризуют: отношение к арендуемому имуществу; тип финансирования лизинговой операции; тип лизингового имущества; состав участников лизинговой сделки; тип передаваемого в лизинг имущества; степень окупаемости лизингового имущества; сектор рынка, где проводятся лизинговые операции; отношение к налоговым, таможенным и амортизационным льготам и преференциям; порядок лизинговых платежей.</w:t>
      </w:r>
    </w:p>
    <w:p w:rsidR="009A4F67" w:rsidRPr="00653F66" w:rsidRDefault="009A4F67" w:rsidP="00380320">
      <w:pPr>
        <w:widowControl w:val="0"/>
        <w:spacing w:line="360" w:lineRule="auto"/>
        <w:ind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В лизинг может передаваться практически любой объект активной части основных фондов, если он не уничтожается в производственном цикле. В зависимости от характера объекта лизинга различают лизинг движимого имущества (машинно-технический лизинг) и лизинг недвижимого имущества. В строительстве объектами движимого лизинга могут быть:</w:t>
      </w:r>
    </w:p>
    <w:p w:rsidR="009A4F67" w:rsidRPr="00653F66" w:rsidRDefault="009A4F67" w:rsidP="00380320">
      <w:pPr>
        <w:widowControl w:val="0"/>
        <w:numPr>
          <w:ilvl w:val="0"/>
          <w:numId w:val="60"/>
        </w:numPr>
        <w:tabs>
          <w:tab w:val="clear" w:pos="1429"/>
          <w:tab w:val="num" w:pos="1080"/>
        </w:tabs>
        <w:spacing w:line="360" w:lineRule="auto"/>
        <w:ind w:left="0"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 xml:space="preserve">транспортные средства (грузовые и легковые автомобили, панелевозы, автомобильные краны, пневмоколесные краны, передвижные электростанции и компрессоры, вертолеты и др.); </w:t>
      </w:r>
    </w:p>
    <w:p w:rsidR="009A4F67" w:rsidRPr="00653F66" w:rsidRDefault="009A4F67" w:rsidP="00380320">
      <w:pPr>
        <w:widowControl w:val="0"/>
        <w:numPr>
          <w:ilvl w:val="0"/>
          <w:numId w:val="60"/>
        </w:numPr>
        <w:tabs>
          <w:tab w:val="clear" w:pos="1429"/>
          <w:tab w:val="num" w:pos="1080"/>
        </w:tabs>
        <w:spacing w:line="360" w:lineRule="auto"/>
        <w:ind w:left="0"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строитель</w:t>
      </w:r>
      <w:r w:rsidR="00CF50D4" w:rsidRPr="00653F66">
        <w:rPr>
          <w:rFonts w:ascii="Times New Roman" w:hAnsi="Times New Roman" w:cs="Times New Roman"/>
          <w:noProof/>
          <w:color w:val="000000"/>
          <w:szCs w:val="28"/>
        </w:rPr>
        <w:t>ная техника (землеройные машины</w:t>
      </w:r>
      <w:r w:rsidR="0091739E" w:rsidRPr="00653F66">
        <w:rPr>
          <w:rFonts w:ascii="Times New Roman" w:hAnsi="Times New Roman" w:cs="Times New Roman"/>
          <w:noProof/>
          <w:color w:val="000000"/>
          <w:szCs w:val="28"/>
        </w:rPr>
        <w:t xml:space="preserve"> </w:t>
      </w:r>
      <w:r w:rsidRPr="00653F66">
        <w:rPr>
          <w:rFonts w:ascii="Times New Roman" w:hAnsi="Times New Roman" w:cs="Times New Roman"/>
          <w:noProof/>
          <w:color w:val="000000"/>
          <w:szCs w:val="28"/>
        </w:rPr>
        <w:t>– экскаваторы, бульдозеры, скреперы, автогрейдер</w:t>
      </w:r>
      <w:r w:rsidR="00CF50D4" w:rsidRPr="00653F66">
        <w:rPr>
          <w:rFonts w:ascii="Times New Roman" w:hAnsi="Times New Roman" w:cs="Times New Roman"/>
          <w:noProof/>
          <w:color w:val="000000"/>
          <w:szCs w:val="28"/>
        </w:rPr>
        <w:t>ы; подъемно-транспортные машины</w:t>
      </w:r>
      <w:r w:rsidR="00006A5D" w:rsidRPr="00653F66">
        <w:rPr>
          <w:rFonts w:ascii="Times New Roman" w:hAnsi="Times New Roman" w:cs="Times New Roman"/>
          <w:noProof/>
          <w:color w:val="000000"/>
          <w:szCs w:val="28"/>
        </w:rPr>
        <w:t xml:space="preserve"> </w:t>
      </w:r>
      <w:r w:rsidRPr="00653F66">
        <w:rPr>
          <w:rFonts w:ascii="Times New Roman" w:hAnsi="Times New Roman" w:cs="Times New Roman"/>
          <w:noProof/>
          <w:color w:val="000000"/>
          <w:szCs w:val="28"/>
        </w:rPr>
        <w:t xml:space="preserve">– башенные краны, гусеничные краны, автогидроподъемники, строительные подъемники, погрузчики и др.); </w:t>
      </w:r>
    </w:p>
    <w:p w:rsidR="009A4F67" w:rsidRPr="00653F66" w:rsidRDefault="009A4F67" w:rsidP="00380320">
      <w:pPr>
        <w:widowControl w:val="0"/>
        <w:numPr>
          <w:ilvl w:val="0"/>
          <w:numId w:val="60"/>
        </w:numPr>
        <w:tabs>
          <w:tab w:val="clear" w:pos="1429"/>
          <w:tab w:val="num" w:pos="1080"/>
        </w:tabs>
        <w:spacing w:line="360" w:lineRule="auto"/>
        <w:ind w:left="0"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 xml:space="preserve">смесительные машины и средства малой механизации (бетоносмесители и растворосмесители, бетононасосы, транспортеры ленточные, сварочные агрегаты и др.); </w:t>
      </w:r>
    </w:p>
    <w:p w:rsidR="009A4F67" w:rsidRPr="00653F66" w:rsidRDefault="009A4F67" w:rsidP="00380320">
      <w:pPr>
        <w:widowControl w:val="0"/>
        <w:numPr>
          <w:ilvl w:val="0"/>
          <w:numId w:val="60"/>
        </w:numPr>
        <w:tabs>
          <w:tab w:val="clear" w:pos="1429"/>
          <w:tab w:val="num" w:pos="1080"/>
        </w:tabs>
        <w:spacing w:line="360" w:lineRule="auto"/>
        <w:ind w:left="0"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механизированный инструмент (инструменты с э</w:t>
      </w:r>
      <w:r w:rsidR="00CF50D4" w:rsidRPr="00653F66">
        <w:rPr>
          <w:rFonts w:ascii="Times New Roman" w:hAnsi="Times New Roman" w:cs="Times New Roman"/>
          <w:noProof/>
          <w:color w:val="000000"/>
          <w:szCs w:val="28"/>
        </w:rPr>
        <w:t>лектроприводом и пневмоприводом</w:t>
      </w:r>
      <w:r w:rsidR="00A72D01" w:rsidRPr="00653F66">
        <w:rPr>
          <w:rFonts w:ascii="Times New Roman" w:hAnsi="Times New Roman" w:cs="Times New Roman"/>
          <w:noProof/>
          <w:color w:val="000000"/>
          <w:szCs w:val="28"/>
        </w:rPr>
        <w:t xml:space="preserve"> </w:t>
      </w:r>
      <w:r w:rsidRPr="00653F66">
        <w:rPr>
          <w:rFonts w:ascii="Times New Roman" w:hAnsi="Times New Roman" w:cs="Times New Roman"/>
          <w:noProof/>
          <w:color w:val="000000"/>
          <w:szCs w:val="28"/>
        </w:rPr>
        <w:t xml:space="preserve">– сверлильные машины, шлифовальные машины, трамбовки, отбойные молотки и др.); </w:t>
      </w:r>
    </w:p>
    <w:p w:rsidR="009A4F67" w:rsidRPr="00653F66" w:rsidRDefault="009A4F67" w:rsidP="00380320">
      <w:pPr>
        <w:widowControl w:val="0"/>
        <w:numPr>
          <w:ilvl w:val="0"/>
          <w:numId w:val="60"/>
        </w:numPr>
        <w:tabs>
          <w:tab w:val="clear" w:pos="1429"/>
          <w:tab w:val="num" w:pos="1080"/>
        </w:tabs>
        <w:spacing w:line="360" w:lineRule="auto"/>
        <w:ind w:left="0"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 xml:space="preserve">мобильные заводы (щебеночные, растворо-бетонные и др.); </w:t>
      </w:r>
    </w:p>
    <w:p w:rsidR="009A4F67" w:rsidRPr="00653F66" w:rsidRDefault="009A4F67" w:rsidP="00380320">
      <w:pPr>
        <w:widowControl w:val="0"/>
        <w:numPr>
          <w:ilvl w:val="0"/>
          <w:numId w:val="60"/>
        </w:numPr>
        <w:tabs>
          <w:tab w:val="clear" w:pos="1429"/>
          <w:tab w:val="num" w:pos="1080"/>
        </w:tabs>
        <w:spacing w:line="360" w:lineRule="auto"/>
        <w:ind w:left="0"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 xml:space="preserve">средства вычислительной техники; </w:t>
      </w:r>
    </w:p>
    <w:p w:rsidR="009A4F67" w:rsidRPr="00653F66" w:rsidRDefault="009A4F67" w:rsidP="00380320">
      <w:pPr>
        <w:widowControl w:val="0"/>
        <w:numPr>
          <w:ilvl w:val="0"/>
          <w:numId w:val="60"/>
        </w:numPr>
        <w:tabs>
          <w:tab w:val="clear" w:pos="1429"/>
          <w:tab w:val="num" w:pos="1080"/>
        </w:tabs>
        <w:spacing w:line="360" w:lineRule="auto"/>
        <w:ind w:left="0"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 xml:space="preserve">другое строительное оборудование, механизмы и приборы. </w:t>
      </w:r>
    </w:p>
    <w:p w:rsidR="009A4F67" w:rsidRPr="00653F66" w:rsidRDefault="009A4F67" w:rsidP="00380320">
      <w:pPr>
        <w:widowControl w:val="0"/>
        <w:spacing w:line="360" w:lineRule="auto"/>
        <w:ind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Объектами лизинга недвижимости являются здания и сооружения производственного назначения. В настоящее время в России аренда недвижимости приобрела широкие масштабы. Однако ее конкретные формы не имеют полного тождества (по условиям сделок, распределению ответственности между сторонами, объемам приобретаемых ими прав и другим параметрам) с лизингом недвижимости, получившим распространение за рубежом.</w:t>
      </w:r>
    </w:p>
    <w:p w:rsidR="009A4F67" w:rsidRPr="00653F66" w:rsidRDefault="009A4F67" w:rsidP="00380320">
      <w:pPr>
        <w:widowControl w:val="0"/>
        <w:spacing w:line="360" w:lineRule="auto"/>
        <w:ind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Как правило, в лизинговой сделке принимают участие три субъекта: лизингодатель, лизингополучатель и продавец оборудования, т.е. поставщик.</w:t>
      </w:r>
    </w:p>
    <w:p w:rsidR="009A4F67" w:rsidRPr="00653F66" w:rsidRDefault="009A4F67" w:rsidP="00380320">
      <w:pPr>
        <w:widowControl w:val="0"/>
        <w:spacing w:line="360" w:lineRule="auto"/>
        <w:ind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Лизингодателем в строительстве могут являться:</w:t>
      </w:r>
    </w:p>
    <w:p w:rsidR="009A4F67" w:rsidRPr="00653F66" w:rsidRDefault="009A4F67" w:rsidP="00380320">
      <w:pPr>
        <w:widowControl w:val="0"/>
        <w:numPr>
          <w:ilvl w:val="0"/>
          <w:numId w:val="61"/>
        </w:numPr>
        <w:tabs>
          <w:tab w:val="clear" w:pos="1429"/>
          <w:tab w:val="num" w:pos="1080"/>
        </w:tabs>
        <w:spacing w:line="360" w:lineRule="auto"/>
        <w:ind w:left="0"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 xml:space="preserve">управление механизации, передвижные механизированные предприятия и другие, в уставе которых предусмотрен этот вид деятельности; </w:t>
      </w:r>
    </w:p>
    <w:p w:rsidR="009A4F67" w:rsidRPr="00653F66" w:rsidRDefault="009A4F67" w:rsidP="00380320">
      <w:pPr>
        <w:widowControl w:val="0"/>
        <w:numPr>
          <w:ilvl w:val="0"/>
          <w:numId w:val="61"/>
        </w:numPr>
        <w:tabs>
          <w:tab w:val="clear" w:pos="1429"/>
          <w:tab w:val="num" w:pos="1080"/>
        </w:tabs>
        <w:spacing w:line="360" w:lineRule="auto"/>
        <w:ind w:left="0"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 xml:space="preserve">финансовая лизинговая компания, создаваемая специально для осуществления лизинговый операций, основной и фактически единственной функцией, которой является оплата имущества, т.е. финансирование сделки; </w:t>
      </w:r>
    </w:p>
    <w:p w:rsidR="009A4F67" w:rsidRPr="00653F66" w:rsidRDefault="009A4F67" w:rsidP="00380320">
      <w:pPr>
        <w:widowControl w:val="0"/>
        <w:numPr>
          <w:ilvl w:val="0"/>
          <w:numId w:val="61"/>
        </w:numPr>
        <w:tabs>
          <w:tab w:val="clear" w:pos="1429"/>
          <w:tab w:val="num" w:pos="1080"/>
        </w:tabs>
        <w:spacing w:line="360" w:lineRule="auto"/>
        <w:ind w:left="0"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 xml:space="preserve">специализированная лизинговая компания, которая в дополнение к финансовому обеспечению сделки берет на себя комплекс услуг нефинансового характера: содержание и ремонт имущества, замену изношенных частей, консультации по его использованию и т.д.; </w:t>
      </w:r>
    </w:p>
    <w:p w:rsidR="009A4F67" w:rsidRPr="00653F66" w:rsidRDefault="009A4F67" w:rsidP="00380320">
      <w:pPr>
        <w:widowControl w:val="0"/>
        <w:numPr>
          <w:ilvl w:val="0"/>
          <w:numId w:val="61"/>
        </w:numPr>
        <w:tabs>
          <w:tab w:val="clear" w:pos="1429"/>
          <w:tab w:val="num" w:pos="1080"/>
        </w:tabs>
        <w:spacing w:line="360" w:lineRule="auto"/>
        <w:ind w:left="0"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 xml:space="preserve">любая фирма или предприятие, для которых лизинг непрофилирующая, но и не запрещенная уставом сфера предпринимательства и, которые имеют финансовые источники для проведения лизинговый операций. </w:t>
      </w:r>
    </w:p>
    <w:p w:rsidR="009A4F67" w:rsidRPr="00653F66" w:rsidRDefault="009A4F67" w:rsidP="00380320">
      <w:pPr>
        <w:widowControl w:val="0"/>
        <w:spacing w:line="360" w:lineRule="auto"/>
        <w:ind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Лизингополучателем может быть любое юридическое лицо независимо от формы собственности: государственные и муниципальные унитарные предприятия (организации), кооперативы, хозяйственные товарищества или общества.</w:t>
      </w:r>
    </w:p>
    <w:p w:rsidR="009A4F67" w:rsidRPr="00653F66" w:rsidRDefault="009A4F67" w:rsidP="00380320">
      <w:pPr>
        <w:widowControl w:val="0"/>
        <w:spacing w:line="360" w:lineRule="auto"/>
        <w:ind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Поставщиком имущества может быть также любое юридическое лицо: производитель имущества, снабженческо-сбытовая, торговая организация и т.д.</w:t>
      </w:r>
    </w:p>
    <w:p w:rsidR="009A4F67" w:rsidRPr="00653F66" w:rsidRDefault="009A4F67" w:rsidP="00380320">
      <w:pPr>
        <w:widowControl w:val="0"/>
        <w:spacing w:line="360" w:lineRule="auto"/>
        <w:ind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Схема лизинговой сделки такова: будущий лизингополучатель, нуждающийся в определенных видах имущества, самостоятельно подбирает располагающего этим имуществом поставщика. В силу отсутствия собственных средств и доступа к заемным средствам для приобретения имущества в собственность он обращается к будущему лизингодателю, имеющему необходимые средства, с просьбой об его участии в сделке. Это участие лизингодателя выражается в покупке им имущества у поставщика в собственность и последующей его передаче лизингополучателю во временное пользование на оговоренных в лизинговом соглашении условиях.</w:t>
      </w:r>
    </w:p>
    <w:p w:rsidR="009A4F67" w:rsidRPr="00653F66" w:rsidRDefault="009A4F67" w:rsidP="00380320">
      <w:pPr>
        <w:widowControl w:val="0"/>
        <w:spacing w:line="360" w:lineRule="auto"/>
        <w:ind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 xml:space="preserve">В зависимости от экономических условий число участников сделки может расширяться или сокращаться. Кроме перечисленных трех сторон в ряде случаев в сделке могут принимать участие брокерские лизинговые фирмы, которые непосредственно не занимаются предоставлением имущества, а выполняют роль посредников между поставщиком, лизингодателем и лизингополучателем. За рубежом при крупных многомиллионных сделках количество участников может увеличиваться до 6-7, в числе </w:t>
      </w:r>
      <w:r w:rsidR="00547747" w:rsidRPr="00653F66">
        <w:rPr>
          <w:rFonts w:ascii="Times New Roman" w:hAnsi="Times New Roman" w:cs="Times New Roman"/>
          <w:noProof/>
          <w:color w:val="000000"/>
          <w:szCs w:val="28"/>
        </w:rPr>
        <w:t xml:space="preserve">них могут быть </w:t>
      </w:r>
      <w:r w:rsidRPr="00653F66">
        <w:rPr>
          <w:rFonts w:ascii="Times New Roman" w:hAnsi="Times New Roman" w:cs="Times New Roman"/>
          <w:noProof/>
          <w:color w:val="000000"/>
          <w:szCs w:val="28"/>
        </w:rPr>
        <w:t>брокерские фирмы, трастовые корпорации, финансирующие учреждения и т.д.</w:t>
      </w:r>
    </w:p>
    <w:p w:rsidR="009A4F67" w:rsidRPr="00653F66" w:rsidRDefault="009A4F67" w:rsidP="00380320">
      <w:pPr>
        <w:widowControl w:val="0"/>
        <w:spacing w:line="360" w:lineRule="auto"/>
        <w:ind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Состав участников сделки сокращается при операционном лизинге, если поставщиком и лизингодателем является одно и то же лицо, например, управление механизации, которая выступает как лизинговая компания. В таких случаях вопросами лизинга занимаются дочерние фирмы или филиалы в составе предприятий-производителей службы управления маркетингом.</w:t>
      </w:r>
    </w:p>
    <w:p w:rsidR="009A4F67" w:rsidRPr="00653F66" w:rsidRDefault="009A4F67" w:rsidP="00380320">
      <w:pPr>
        <w:widowControl w:val="0"/>
        <w:spacing w:line="360" w:lineRule="auto"/>
        <w:ind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При выделении видов лизинга исходят из признаков классификации: состав участников сделки, тип передаваемого в лизинг имущества, степень его окупаемости, условия амортизации и отношение к налоговым и амортизационным льготам, объем обслуживания, сектор рынка, где проводятся операции, характер лизинговых платежей.</w:t>
      </w:r>
    </w:p>
    <w:p w:rsidR="009A4F67" w:rsidRPr="00653F66" w:rsidRDefault="009A4F67" w:rsidP="00380320">
      <w:pPr>
        <w:widowControl w:val="0"/>
        <w:spacing w:line="360" w:lineRule="auto"/>
        <w:ind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1. В зависимости от состава участников сделки в строительной отрасли различают:</w:t>
      </w:r>
    </w:p>
    <w:p w:rsidR="009A4F67" w:rsidRPr="00653F66" w:rsidRDefault="009A4F67" w:rsidP="00380320">
      <w:pPr>
        <w:widowControl w:val="0"/>
        <w:numPr>
          <w:ilvl w:val="0"/>
          <w:numId w:val="40"/>
        </w:numPr>
        <w:tabs>
          <w:tab w:val="clear" w:pos="720"/>
          <w:tab w:val="num" w:pos="1080"/>
        </w:tabs>
        <w:spacing w:line="360" w:lineRule="auto"/>
        <w:ind w:left="0"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 xml:space="preserve">прямой лизинг; </w:t>
      </w:r>
    </w:p>
    <w:p w:rsidR="009A4F67" w:rsidRPr="00653F66" w:rsidRDefault="009A4F67" w:rsidP="00380320">
      <w:pPr>
        <w:widowControl w:val="0"/>
        <w:numPr>
          <w:ilvl w:val="0"/>
          <w:numId w:val="40"/>
        </w:numPr>
        <w:tabs>
          <w:tab w:val="clear" w:pos="720"/>
          <w:tab w:val="num" w:pos="1080"/>
        </w:tabs>
        <w:spacing w:line="360" w:lineRule="auto"/>
        <w:ind w:left="0"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 xml:space="preserve">возвратный лизинг, учитывая складывающуюся конъюнктуру на рынке строительных услуг, можно предположить, что этот вид лизинга в наибольшей степени отвечает задачам небольших строительных фирм, поскольку он позволяет им гибко и оперативно решать свои проблемы; </w:t>
      </w:r>
    </w:p>
    <w:p w:rsidR="009A4F67" w:rsidRPr="00653F66" w:rsidRDefault="009A4F67" w:rsidP="00380320">
      <w:pPr>
        <w:widowControl w:val="0"/>
        <w:numPr>
          <w:ilvl w:val="0"/>
          <w:numId w:val="40"/>
        </w:numPr>
        <w:tabs>
          <w:tab w:val="clear" w:pos="720"/>
          <w:tab w:val="num" w:pos="1080"/>
        </w:tabs>
        <w:spacing w:line="360" w:lineRule="auto"/>
        <w:ind w:left="0"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 xml:space="preserve">косвенный лизинг. </w:t>
      </w:r>
    </w:p>
    <w:p w:rsidR="009A4F67" w:rsidRPr="00653F66" w:rsidRDefault="009A4F67" w:rsidP="00380320">
      <w:pPr>
        <w:widowControl w:val="0"/>
        <w:spacing w:line="360" w:lineRule="auto"/>
        <w:ind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2. По типу имущества различают:</w:t>
      </w:r>
    </w:p>
    <w:p w:rsidR="009A4F67" w:rsidRPr="00653F66" w:rsidRDefault="009A4F67" w:rsidP="00380320">
      <w:pPr>
        <w:widowControl w:val="0"/>
        <w:numPr>
          <w:ilvl w:val="0"/>
          <w:numId w:val="41"/>
        </w:numPr>
        <w:tabs>
          <w:tab w:val="clear" w:pos="720"/>
          <w:tab w:val="num" w:pos="1080"/>
        </w:tabs>
        <w:spacing w:line="360" w:lineRule="auto"/>
        <w:ind w:left="0"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 xml:space="preserve">лизинг движимости (машинно-технический лизинг); </w:t>
      </w:r>
    </w:p>
    <w:p w:rsidR="009A4F67" w:rsidRPr="00653F66" w:rsidRDefault="009A4F67" w:rsidP="00380320">
      <w:pPr>
        <w:widowControl w:val="0"/>
        <w:numPr>
          <w:ilvl w:val="0"/>
          <w:numId w:val="41"/>
        </w:numPr>
        <w:tabs>
          <w:tab w:val="clear" w:pos="720"/>
          <w:tab w:val="num" w:pos="1080"/>
        </w:tabs>
        <w:spacing w:line="360" w:lineRule="auto"/>
        <w:ind w:left="0"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 xml:space="preserve">лизинг недвижимости. </w:t>
      </w:r>
    </w:p>
    <w:p w:rsidR="009A4F67" w:rsidRPr="00653F66" w:rsidRDefault="009A4F67" w:rsidP="00380320">
      <w:pPr>
        <w:widowControl w:val="0"/>
        <w:spacing w:line="360" w:lineRule="auto"/>
        <w:ind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В строительной отрасли возможен лизинг имущества, уже бывшего в эксплуатации. Объект лизинга в данной ситуации передается в пользование не по первоначальной, а по оценочной стоимости.</w:t>
      </w:r>
    </w:p>
    <w:p w:rsidR="009A4F67" w:rsidRPr="00653F66" w:rsidRDefault="009A4F67" w:rsidP="00380320">
      <w:pPr>
        <w:widowControl w:val="0"/>
        <w:spacing w:line="360" w:lineRule="auto"/>
        <w:ind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Обращение к этому виду лизинга выгодно как инвестору, так и пользователю. Предприятие-поставщик (управление механизации) самостоятельно или через лизинговую компанию предоставляет в лизинг уже бывшее в эксплуатации, но в данный момент простаивающее машинно-техническое оборудование (имущество). Тем самым оно компенсирует свои убытки от вынужденных простоев. Предусмотрев в договоре лизинга срок, когда ему может понадобиться имущество, предприятие-поставщик получить его обратно и снова сможет эксплуатировать.</w:t>
      </w:r>
    </w:p>
    <w:p w:rsidR="009A4F67" w:rsidRPr="00653F66" w:rsidRDefault="009A4F67" w:rsidP="00380320">
      <w:pPr>
        <w:widowControl w:val="0"/>
        <w:spacing w:line="360" w:lineRule="auto"/>
        <w:ind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Строительная организация, выступающая в роли генерального подрядчика, в данном виде лизинга может привлечь относительно невысокая стоимость имущества, что позволяет выполнять работы собственными силами.</w:t>
      </w:r>
    </w:p>
    <w:p w:rsidR="009A4F67" w:rsidRPr="00653F66" w:rsidRDefault="009A4F67" w:rsidP="00380320">
      <w:pPr>
        <w:widowControl w:val="0"/>
        <w:spacing w:line="360" w:lineRule="auto"/>
        <w:ind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3. По степени окупаемости имущества выделяют:</w:t>
      </w:r>
    </w:p>
    <w:p w:rsidR="009A4F67" w:rsidRPr="00653F66" w:rsidRDefault="009A4F67" w:rsidP="00380320">
      <w:pPr>
        <w:widowControl w:val="0"/>
        <w:numPr>
          <w:ilvl w:val="0"/>
          <w:numId w:val="42"/>
        </w:numPr>
        <w:tabs>
          <w:tab w:val="clear" w:pos="720"/>
          <w:tab w:val="num" w:pos="1080"/>
        </w:tabs>
        <w:spacing w:line="360" w:lineRule="auto"/>
        <w:ind w:left="0"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 xml:space="preserve">лизинг с полной окупаемостью; </w:t>
      </w:r>
    </w:p>
    <w:p w:rsidR="009A4F67" w:rsidRPr="00653F66" w:rsidRDefault="009A4F67" w:rsidP="00380320">
      <w:pPr>
        <w:widowControl w:val="0"/>
        <w:numPr>
          <w:ilvl w:val="0"/>
          <w:numId w:val="42"/>
        </w:numPr>
        <w:tabs>
          <w:tab w:val="clear" w:pos="720"/>
          <w:tab w:val="num" w:pos="1080"/>
        </w:tabs>
        <w:spacing w:line="360" w:lineRule="auto"/>
        <w:ind w:left="0"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 xml:space="preserve">лизинг с неполной окупаемостью. </w:t>
      </w:r>
    </w:p>
    <w:p w:rsidR="009A4F67" w:rsidRPr="00653F66" w:rsidRDefault="009A4F67" w:rsidP="00380320">
      <w:pPr>
        <w:widowControl w:val="0"/>
        <w:spacing w:line="360" w:lineRule="auto"/>
        <w:ind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4. В зависимости от условий амортизации различают:</w:t>
      </w:r>
    </w:p>
    <w:p w:rsidR="009A4F67" w:rsidRPr="00653F66" w:rsidRDefault="009A4F67" w:rsidP="00380320">
      <w:pPr>
        <w:widowControl w:val="0"/>
        <w:numPr>
          <w:ilvl w:val="0"/>
          <w:numId w:val="43"/>
        </w:numPr>
        <w:tabs>
          <w:tab w:val="clear" w:pos="720"/>
          <w:tab w:val="num" w:pos="1080"/>
        </w:tabs>
        <w:spacing w:line="360" w:lineRule="auto"/>
        <w:ind w:left="0"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 xml:space="preserve">лизинг с полной амортизацией; </w:t>
      </w:r>
    </w:p>
    <w:p w:rsidR="009A4F67" w:rsidRPr="00653F66" w:rsidRDefault="009A4F67" w:rsidP="00380320">
      <w:pPr>
        <w:widowControl w:val="0"/>
        <w:numPr>
          <w:ilvl w:val="0"/>
          <w:numId w:val="43"/>
        </w:numPr>
        <w:tabs>
          <w:tab w:val="clear" w:pos="720"/>
          <w:tab w:val="num" w:pos="1080"/>
        </w:tabs>
        <w:spacing w:line="360" w:lineRule="auto"/>
        <w:ind w:left="0"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 xml:space="preserve">лизинг с неполной амортизацией. </w:t>
      </w:r>
    </w:p>
    <w:p w:rsidR="009A4F67" w:rsidRPr="00653F66" w:rsidRDefault="009A4F67" w:rsidP="00380320">
      <w:pPr>
        <w:widowControl w:val="0"/>
        <w:spacing w:line="360" w:lineRule="auto"/>
        <w:ind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5. По объему обслуживания передаваемого в лизинг имущества выделяют:</w:t>
      </w:r>
    </w:p>
    <w:p w:rsidR="009A4F67" w:rsidRPr="00653F66" w:rsidRDefault="009A4F67" w:rsidP="00380320">
      <w:pPr>
        <w:widowControl w:val="0"/>
        <w:numPr>
          <w:ilvl w:val="0"/>
          <w:numId w:val="44"/>
        </w:numPr>
        <w:tabs>
          <w:tab w:val="clear" w:pos="720"/>
          <w:tab w:val="num" w:pos="1080"/>
        </w:tabs>
        <w:spacing w:line="360" w:lineRule="auto"/>
        <w:ind w:left="0"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 xml:space="preserve">чистый лизинг; </w:t>
      </w:r>
    </w:p>
    <w:p w:rsidR="009A4F67" w:rsidRPr="00653F66" w:rsidRDefault="009A4F67" w:rsidP="00380320">
      <w:pPr>
        <w:widowControl w:val="0"/>
        <w:numPr>
          <w:ilvl w:val="0"/>
          <w:numId w:val="44"/>
        </w:numPr>
        <w:tabs>
          <w:tab w:val="clear" w:pos="720"/>
          <w:tab w:val="num" w:pos="1080"/>
        </w:tabs>
        <w:spacing w:line="360" w:lineRule="auto"/>
        <w:ind w:left="0"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 xml:space="preserve">лизинг с полным набором услуг; </w:t>
      </w:r>
    </w:p>
    <w:p w:rsidR="009A4F67" w:rsidRPr="00653F66" w:rsidRDefault="009A4F67" w:rsidP="00380320">
      <w:pPr>
        <w:widowControl w:val="0"/>
        <w:numPr>
          <w:ilvl w:val="0"/>
          <w:numId w:val="44"/>
        </w:numPr>
        <w:tabs>
          <w:tab w:val="clear" w:pos="720"/>
          <w:tab w:val="num" w:pos="1080"/>
        </w:tabs>
        <w:spacing w:line="360" w:lineRule="auto"/>
        <w:ind w:left="0"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 xml:space="preserve">лизинг с частичным набором услуг. </w:t>
      </w:r>
    </w:p>
    <w:p w:rsidR="009A4F67" w:rsidRPr="00653F66" w:rsidRDefault="009A4F67" w:rsidP="00380320">
      <w:pPr>
        <w:widowControl w:val="0"/>
        <w:spacing w:line="360" w:lineRule="auto"/>
        <w:ind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В настоящее время в строительстве в РФ еще не сложилась инфрастуктура рынка лизинговых услуг, и практически пока нет таких лизинговых компаний, которые смогли бы обеспечить должное техническое обслуживание объектов лизинга.</w:t>
      </w:r>
    </w:p>
    <w:p w:rsidR="009A4F67" w:rsidRPr="00653F66" w:rsidRDefault="009A4F67" w:rsidP="00380320">
      <w:pPr>
        <w:widowControl w:val="0"/>
        <w:spacing w:line="360" w:lineRule="auto"/>
        <w:ind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6. В зависимости от сектора строительного рынка, где проводятся лизинговые операции, выделяют:</w:t>
      </w:r>
    </w:p>
    <w:p w:rsidR="009A4F67" w:rsidRPr="00653F66" w:rsidRDefault="009A4F67" w:rsidP="00380320">
      <w:pPr>
        <w:widowControl w:val="0"/>
        <w:numPr>
          <w:ilvl w:val="0"/>
          <w:numId w:val="45"/>
        </w:numPr>
        <w:tabs>
          <w:tab w:val="clear" w:pos="720"/>
          <w:tab w:val="num" w:pos="1080"/>
        </w:tabs>
        <w:spacing w:line="360" w:lineRule="auto"/>
        <w:ind w:left="0"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 xml:space="preserve">внутренний лизинг; </w:t>
      </w:r>
    </w:p>
    <w:p w:rsidR="009A4F67" w:rsidRPr="00653F66" w:rsidRDefault="009A4F67" w:rsidP="00380320">
      <w:pPr>
        <w:widowControl w:val="0"/>
        <w:numPr>
          <w:ilvl w:val="0"/>
          <w:numId w:val="45"/>
        </w:numPr>
        <w:tabs>
          <w:tab w:val="clear" w:pos="720"/>
          <w:tab w:val="num" w:pos="1080"/>
        </w:tabs>
        <w:spacing w:line="360" w:lineRule="auto"/>
        <w:ind w:left="0"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 xml:space="preserve">внешний (международный) лизинг. </w:t>
      </w:r>
    </w:p>
    <w:p w:rsidR="009A4F67" w:rsidRPr="00653F66" w:rsidRDefault="009A4F67" w:rsidP="00380320">
      <w:pPr>
        <w:widowControl w:val="0"/>
        <w:spacing w:line="360" w:lineRule="auto"/>
        <w:ind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Внешний лизинг в свою очередь подразделяют на экспортный и импортный лизинг.</w:t>
      </w:r>
    </w:p>
    <w:p w:rsidR="009A4F67" w:rsidRPr="00653F66" w:rsidRDefault="009A4F67" w:rsidP="00380320">
      <w:pPr>
        <w:widowControl w:val="0"/>
        <w:spacing w:line="360" w:lineRule="auto"/>
        <w:ind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7. По отношению к налоговым и амортизационным льготам различают:</w:t>
      </w:r>
    </w:p>
    <w:p w:rsidR="009A4F67" w:rsidRPr="00653F66" w:rsidRDefault="009A4F67" w:rsidP="00380320">
      <w:pPr>
        <w:widowControl w:val="0"/>
        <w:numPr>
          <w:ilvl w:val="0"/>
          <w:numId w:val="46"/>
        </w:numPr>
        <w:tabs>
          <w:tab w:val="clear" w:pos="720"/>
          <w:tab w:val="num" w:pos="1080"/>
        </w:tabs>
        <w:spacing w:line="360" w:lineRule="auto"/>
        <w:ind w:left="0"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 xml:space="preserve">фиктивный лизинг, если сделка носит спекулятивный характер и заключается исключительно с целью извлечения наибольшей прибыли за счет получения необоснованных налоговых и амортизационных льгот; </w:t>
      </w:r>
    </w:p>
    <w:p w:rsidR="009A4F67" w:rsidRPr="00653F66" w:rsidRDefault="009A4F67" w:rsidP="00380320">
      <w:pPr>
        <w:widowControl w:val="0"/>
        <w:numPr>
          <w:ilvl w:val="0"/>
          <w:numId w:val="46"/>
        </w:numPr>
        <w:tabs>
          <w:tab w:val="clear" w:pos="720"/>
          <w:tab w:val="num" w:pos="1080"/>
        </w:tabs>
        <w:spacing w:line="360" w:lineRule="auto"/>
        <w:ind w:left="0"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 xml:space="preserve">действительный лизинг, если при проведении сделки указанная выше цель не является основной и определяющей. </w:t>
      </w:r>
    </w:p>
    <w:p w:rsidR="009A4F67" w:rsidRPr="00653F66" w:rsidRDefault="009A4F67" w:rsidP="00380320">
      <w:pPr>
        <w:widowControl w:val="0"/>
        <w:spacing w:line="360" w:lineRule="auto"/>
        <w:ind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8. По характеру лизинговых платежей различают:</w:t>
      </w:r>
    </w:p>
    <w:p w:rsidR="009A4F67" w:rsidRPr="00653F66" w:rsidRDefault="009A4F67" w:rsidP="00380320">
      <w:pPr>
        <w:widowControl w:val="0"/>
        <w:numPr>
          <w:ilvl w:val="0"/>
          <w:numId w:val="47"/>
        </w:numPr>
        <w:tabs>
          <w:tab w:val="clear" w:pos="720"/>
          <w:tab w:val="num" w:pos="1080"/>
        </w:tabs>
        <w:spacing w:line="360" w:lineRule="auto"/>
        <w:ind w:left="0"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 xml:space="preserve">лизинг с денежным платежом, если все платежи производятся в денежной форме; </w:t>
      </w:r>
    </w:p>
    <w:p w:rsidR="009A4F67" w:rsidRPr="00653F66" w:rsidRDefault="009A4F67" w:rsidP="00380320">
      <w:pPr>
        <w:widowControl w:val="0"/>
        <w:numPr>
          <w:ilvl w:val="0"/>
          <w:numId w:val="47"/>
        </w:numPr>
        <w:tabs>
          <w:tab w:val="clear" w:pos="720"/>
          <w:tab w:val="num" w:pos="1080"/>
        </w:tabs>
        <w:spacing w:line="360" w:lineRule="auto"/>
        <w:ind w:left="0"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 xml:space="preserve">лизинг с компенсационным платежом, когда платежи в строительстве осуществляются в форме предоставления лизингодателю жилых помещений (квартиры), офисных помещений или в форме оказания встречной услуги; </w:t>
      </w:r>
    </w:p>
    <w:p w:rsidR="009A4F67" w:rsidRPr="00653F66" w:rsidRDefault="009A4F67" w:rsidP="00380320">
      <w:pPr>
        <w:widowControl w:val="0"/>
        <w:numPr>
          <w:ilvl w:val="0"/>
          <w:numId w:val="47"/>
        </w:numPr>
        <w:tabs>
          <w:tab w:val="clear" w:pos="720"/>
          <w:tab w:val="num" w:pos="1080"/>
        </w:tabs>
        <w:spacing w:line="360" w:lineRule="auto"/>
        <w:ind w:left="0"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 xml:space="preserve">лизинг со смешанным платежом, когда сочетаются перечисленные в первых двух случаях формы оплаты. </w:t>
      </w:r>
    </w:p>
    <w:p w:rsidR="009A4F67" w:rsidRPr="00653F66" w:rsidRDefault="009A4F67" w:rsidP="00380320">
      <w:pPr>
        <w:widowControl w:val="0"/>
        <w:spacing w:line="360" w:lineRule="auto"/>
        <w:ind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Лизинговый процесс подразделяется на три этапа. На первом этапе осуществляется подготовк</w:t>
      </w:r>
      <w:r w:rsidR="009A0978" w:rsidRPr="00653F66">
        <w:rPr>
          <w:rFonts w:ascii="Times New Roman" w:hAnsi="Times New Roman" w:cs="Times New Roman"/>
          <w:noProof/>
          <w:color w:val="000000"/>
          <w:szCs w:val="28"/>
        </w:rPr>
        <w:t>а ряда документов</w:t>
      </w:r>
      <w:r w:rsidRPr="00653F66">
        <w:rPr>
          <w:rFonts w:ascii="Times New Roman" w:hAnsi="Times New Roman" w:cs="Times New Roman"/>
          <w:noProof/>
          <w:color w:val="000000"/>
          <w:szCs w:val="28"/>
        </w:rPr>
        <w:t>:</w:t>
      </w:r>
    </w:p>
    <w:p w:rsidR="009A4F67" w:rsidRPr="00653F66" w:rsidRDefault="009A4F67" w:rsidP="00380320">
      <w:pPr>
        <w:widowControl w:val="0"/>
        <w:numPr>
          <w:ilvl w:val="0"/>
          <w:numId w:val="48"/>
        </w:numPr>
        <w:tabs>
          <w:tab w:val="clear" w:pos="720"/>
          <w:tab w:val="num" w:pos="1080"/>
        </w:tabs>
        <w:spacing w:line="360" w:lineRule="auto"/>
        <w:ind w:left="0"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заявк</w:t>
      </w:r>
      <w:r w:rsidR="009A0978" w:rsidRPr="00653F66">
        <w:rPr>
          <w:rFonts w:ascii="Times New Roman" w:hAnsi="Times New Roman" w:cs="Times New Roman"/>
          <w:noProof/>
          <w:color w:val="000000"/>
          <w:szCs w:val="28"/>
        </w:rPr>
        <w:t>и</w:t>
      </w:r>
      <w:r w:rsidRPr="00653F66">
        <w:rPr>
          <w:rFonts w:ascii="Times New Roman" w:hAnsi="Times New Roman" w:cs="Times New Roman"/>
          <w:noProof/>
          <w:color w:val="000000"/>
          <w:szCs w:val="28"/>
        </w:rPr>
        <w:t xml:space="preserve">, получаемой лизингодателем от будущего лизингополучателя; </w:t>
      </w:r>
    </w:p>
    <w:p w:rsidR="009A4F67" w:rsidRPr="00653F66" w:rsidRDefault="009A4F67" w:rsidP="00380320">
      <w:pPr>
        <w:widowControl w:val="0"/>
        <w:numPr>
          <w:ilvl w:val="0"/>
          <w:numId w:val="48"/>
        </w:numPr>
        <w:tabs>
          <w:tab w:val="clear" w:pos="720"/>
          <w:tab w:val="num" w:pos="1080"/>
        </w:tabs>
        <w:spacing w:line="360" w:lineRule="auto"/>
        <w:ind w:left="0"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анализ</w:t>
      </w:r>
      <w:r w:rsidR="009A0978" w:rsidRPr="00653F66">
        <w:rPr>
          <w:rFonts w:ascii="Times New Roman" w:hAnsi="Times New Roman" w:cs="Times New Roman"/>
          <w:noProof/>
          <w:color w:val="000000"/>
          <w:szCs w:val="28"/>
        </w:rPr>
        <w:t>а</w:t>
      </w:r>
      <w:r w:rsidRPr="00653F66">
        <w:rPr>
          <w:rFonts w:ascii="Times New Roman" w:hAnsi="Times New Roman" w:cs="Times New Roman"/>
          <w:noProof/>
          <w:color w:val="000000"/>
          <w:szCs w:val="28"/>
        </w:rPr>
        <w:t xml:space="preserve"> платежеспособности лизингополучателя и эффективности лизингового проекта; </w:t>
      </w:r>
    </w:p>
    <w:p w:rsidR="009A4F67" w:rsidRPr="00653F66" w:rsidRDefault="009A4F67" w:rsidP="00380320">
      <w:pPr>
        <w:widowControl w:val="0"/>
        <w:numPr>
          <w:ilvl w:val="0"/>
          <w:numId w:val="48"/>
        </w:numPr>
        <w:tabs>
          <w:tab w:val="clear" w:pos="720"/>
          <w:tab w:val="num" w:pos="1080"/>
        </w:tabs>
        <w:spacing w:line="360" w:lineRule="auto"/>
        <w:ind w:left="0"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заказ</w:t>
      </w:r>
      <w:r w:rsidR="009A0978" w:rsidRPr="00653F66">
        <w:rPr>
          <w:rFonts w:ascii="Times New Roman" w:hAnsi="Times New Roman" w:cs="Times New Roman"/>
          <w:noProof/>
          <w:color w:val="000000"/>
          <w:szCs w:val="28"/>
        </w:rPr>
        <w:t>а</w:t>
      </w:r>
      <w:r w:rsidRPr="00653F66">
        <w:rPr>
          <w:rFonts w:ascii="Times New Roman" w:hAnsi="Times New Roman" w:cs="Times New Roman"/>
          <w:noProof/>
          <w:color w:val="000000"/>
          <w:szCs w:val="28"/>
        </w:rPr>
        <w:t>-наряд</w:t>
      </w:r>
      <w:r w:rsidR="009A0978" w:rsidRPr="00653F66">
        <w:rPr>
          <w:rFonts w:ascii="Times New Roman" w:hAnsi="Times New Roman" w:cs="Times New Roman"/>
          <w:noProof/>
          <w:color w:val="000000"/>
          <w:szCs w:val="28"/>
        </w:rPr>
        <w:t>а</w:t>
      </w:r>
      <w:r w:rsidRPr="00653F66">
        <w:rPr>
          <w:rFonts w:ascii="Times New Roman" w:hAnsi="Times New Roman" w:cs="Times New Roman"/>
          <w:noProof/>
          <w:color w:val="000000"/>
          <w:szCs w:val="28"/>
        </w:rPr>
        <w:t>, направляемо</w:t>
      </w:r>
      <w:r w:rsidR="009A0978" w:rsidRPr="00653F66">
        <w:rPr>
          <w:rFonts w:ascii="Times New Roman" w:hAnsi="Times New Roman" w:cs="Times New Roman"/>
          <w:noProof/>
          <w:color w:val="000000"/>
          <w:szCs w:val="28"/>
        </w:rPr>
        <w:t>го</w:t>
      </w:r>
      <w:r w:rsidRPr="00653F66">
        <w:rPr>
          <w:rFonts w:ascii="Times New Roman" w:hAnsi="Times New Roman" w:cs="Times New Roman"/>
          <w:noProof/>
          <w:color w:val="000000"/>
          <w:szCs w:val="28"/>
        </w:rPr>
        <w:t xml:space="preserve"> поставщику лизингодателем; </w:t>
      </w:r>
    </w:p>
    <w:p w:rsidR="009A4F67" w:rsidRPr="00653F66" w:rsidRDefault="009A4F67" w:rsidP="00380320">
      <w:pPr>
        <w:widowControl w:val="0"/>
        <w:numPr>
          <w:ilvl w:val="0"/>
          <w:numId w:val="48"/>
        </w:numPr>
        <w:tabs>
          <w:tab w:val="clear" w:pos="720"/>
          <w:tab w:val="num" w:pos="1080"/>
        </w:tabs>
        <w:spacing w:line="360" w:lineRule="auto"/>
        <w:ind w:left="0"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кредитно</w:t>
      </w:r>
      <w:r w:rsidR="009A0978" w:rsidRPr="00653F66">
        <w:rPr>
          <w:rFonts w:ascii="Times New Roman" w:hAnsi="Times New Roman" w:cs="Times New Roman"/>
          <w:noProof/>
          <w:color w:val="000000"/>
          <w:szCs w:val="28"/>
        </w:rPr>
        <w:t>го</w:t>
      </w:r>
      <w:r w:rsidRPr="00653F66">
        <w:rPr>
          <w:rFonts w:ascii="Times New Roman" w:hAnsi="Times New Roman" w:cs="Times New Roman"/>
          <w:noProof/>
          <w:color w:val="000000"/>
          <w:szCs w:val="28"/>
        </w:rPr>
        <w:t xml:space="preserve"> договор</w:t>
      </w:r>
      <w:r w:rsidR="009A0978" w:rsidRPr="00653F66">
        <w:rPr>
          <w:rFonts w:ascii="Times New Roman" w:hAnsi="Times New Roman" w:cs="Times New Roman"/>
          <w:noProof/>
          <w:color w:val="000000"/>
          <w:szCs w:val="28"/>
        </w:rPr>
        <w:t>а</w:t>
      </w:r>
      <w:r w:rsidRPr="00653F66">
        <w:rPr>
          <w:rFonts w:ascii="Times New Roman" w:hAnsi="Times New Roman" w:cs="Times New Roman"/>
          <w:noProof/>
          <w:color w:val="000000"/>
          <w:szCs w:val="28"/>
        </w:rPr>
        <w:t>, заключаемо</w:t>
      </w:r>
      <w:r w:rsidR="009A0978" w:rsidRPr="00653F66">
        <w:rPr>
          <w:rFonts w:ascii="Times New Roman" w:hAnsi="Times New Roman" w:cs="Times New Roman"/>
          <w:noProof/>
          <w:color w:val="000000"/>
          <w:szCs w:val="28"/>
        </w:rPr>
        <w:t>го</w:t>
      </w:r>
      <w:r w:rsidRPr="00653F66">
        <w:rPr>
          <w:rFonts w:ascii="Times New Roman" w:hAnsi="Times New Roman" w:cs="Times New Roman"/>
          <w:noProof/>
          <w:color w:val="000000"/>
          <w:szCs w:val="28"/>
        </w:rPr>
        <w:t xml:space="preserve"> лизинговой строительной компанией с банком о предоставлении ссуды для проведения лизинговых сделок. </w:t>
      </w:r>
    </w:p>
    <w:p w:rsidR="009A4F67" w:rsidRPr="00653F66" w:rsidRDefault="009A4F67" w:rsidP="00380320">
      <w:pPr>
        <w:widowControl w:val="0"/>
        <w:spacing w:line="360" w:lineRule="auto"/>
        <w:ind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На втором этапе заключается лизинговая сделка в двух-трехсторонних договорах. Осуществляемые на этом этапе лизинговые процедуры оформляются в следующих документах:</w:t>
      </w:r>
    </w:p>
    <w:p w:rsidR="009A4F67" w:rsidRPr="00653F66" w:rsidRDefault="009A4F67" w:rsidP="00380320">
      <w:pPr>
        <w:widowControl w:val="0"/>
        <w:numPr>
          <w:ilvl w:val="0"/>
          <w:numId w:val="49"/>
        </w:numPr>
        <w:tabs>
          <w:tab w:val="clear" w:pos="720"/>
          <w:tab w:val="num" w:pos="1080"/>
        </w:tabs>
        <w:spacing w:line="360" w:lineRule="auto"/>
        <w:ind w:left="0"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 xml:space="preserve">договоре купли-продажи объекта лизинга; </w:t>
      </w:r>
    </w:p>
    <w:p w:rsidR="009A4F67" w:rsidRPr="00653F66" w:rsidRDefault="009A4F67" w:rsidP="00380320">
      <w:pPr>
        <w:widowControl w:val="0"/>
        <w:numPr>
          <w:ilvl w:val="0"/>
          <w:numId w:val="49"/>
        </w:numPr>
        <w:tabs>
          <w:tab w:val="clear" w:pos="720"/>
          <w:tab w:val="num" w:pos="1080"/>
        </w:tabs>
        <w:spacing w:line="360" w:lineRule="auto"/>
        <w:ind w:left="0"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 xml:space="preserve">акте приемки объекта лизинга в эксплуатацию; </w:t>
      </w:r>
    </w:p>
    <w:p w:rsidR="009A4F67" w:rsidRPr="00653F66" w:rsidRDefault="009A4F67" w:rsidP="00380320">
      <w:pPr>
        <w:widowControl w:val="0"/>
        <w:numPr>
          <w:ilvl w:val="0"/>
          <w:numId w:val="49"/>
        </w:numPr>
        <w:tabs>
          <w:tab w:val="clear" w:pos="720"/>
          <w:tab w:val="num" w:pos="1080"/>
        </w:tabs>
        <w:spacing w:line="360" w:lineRule="auto"/>
        <w:ind w:left="0"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 xml:space="preserve">лизинговом соглашении; </w:t>
      </w:r>
    </w:p>
    <w:p w:rsidR="009A4F67" w:rsidRPr="00653F66" w:rsidRDefault="009A4F67" w:rsidP="00380320">
      <w:pPr>
        <w:widowControl w:val="0"/>
        <w:numPr>
          <w:ilvl w:val="0"/>
          <w:numId w:val="49"/>
        </w:numPr>
        <w:tabs>
          <w:tab w:val="clear" w:pos="720"/>
          <w:tab w:val="num" w:pos="1080"/>
        </w:tabs>
        <w:spacing w:line="360" w:lineRule="auto"/>
        <w:ind w:left="0"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 xml:space="preserve">договоре на техническое обслуживание передаваемого в лизинг имущества; </w:t>
      </w:r>
    </w:p>
    <w:p w:rsidR="009A4F67" w:rsidRPr="00653F66" w:rsidRDefault="009A4F67" w:rsidP="00380320">
      <w:pPr>
        <w:widowControl w:val="0"/>
        <w:numPr>
          <w:ilvl w:val="0"/>
          <w:numId w:val="49"/>
        </w:numPr>
        <w:tabs>
          <w:tab w:val="clear" w:pos="720"/>
          <w:tab w:val="num" w:pos="1080"/>
        </w:tabs>
        <w:spacing w:line="360" w:lineRule="auto"/>
        <w:ind w:left="0"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 xml:space="preserve">договоре на страхование объекта лизинга. </w:t>
      </w:r>
    </w:p>
    <w:p w:rsidR="009A4F67" w:rsidRPr="00653F66" w:rsidRDefault="009A4F67" w:rsidP="00380320">
      <w:pPr>
        <w:widowControl w:val="0"/>
        <w:spacing w:line="360" w:lineRule="auto"/>
        <w:ind w:firstLine="709"/>
        <w:jc w:val="both"/>
        <w:rPr>
          <w:rFonts w:ascii="Times New Roman" w:hAnsi="Times New Roman" w:cs="Times New Roman"/>
          <w:noProof/>
          <w:color w:val="000000"/>
          <w:szCs w:val="28"/>
        </w:rPr>
      </w:pPr>
      <w:r w:rsidRPr="00653F66">
        <w:rPr>
          <w:rFonts w:ascii="Times New Roman" w:hAnsi="Times New Roman" w:cs="Times New Roman"/>
          <w:noProof/>
          <w:color w:val="000000"/>
          <w:szCs w:val="28"/>
        </w:rPr>
        <w:t>Третий этап лизингового процесса – это период использования объекта лизинга. На данном этапе лизинговые операции отражаются в бухгалтерском учете и отчетности: производится выплата лизингодателю лизинговых платежей, а после окончания срока лизинга оформляются отношения по дальнейшему использованию имущества.</w:t>
      </w:r>
    </w:p>
    <w:p w:rsidR="00A929C6" w:rsidRPr="00653F66" w:rsidRDefault="00EC2BF0" w:rsidP="00380320">
      <w:pPr>
        <w:widowControl w:val="0"/>
        <w:tabs>
          <w:tab w:val="left" w:pos="0"/>
        </w:tabs>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Предприятию «Ремстройбыт» следует разрабатывать</w:t>
      </w:r>
      <w:r w:rsidR="00556B53" w:rsidRPr="00653F66">
        <w:rPr>
          <w:rFonts w:ascii="Times New Roman" w:hAnsi="Times New Roman" w:cs="Times New Roman"/>
          <w:noProof/>
          <w:color w:val="000000"/>
        </w:rPr>
        <w:t xml:space="preserve"> свои </w:t>
      </w:r>
      <w:r w:rsidRPr="00653F66">
        <w:rPr>
          <w:rFonts w:ascii="Times New Roman" w:hAnsi="Times New Roman" w:cs="Times New Roman"/>
          <w:noProof/>
          <w:color w:val="000000"/>
        </w:rPr>
        <w:t xml:space="preserve">лизинговые программы на основании приведенных выше </w:t>
      </w:r>
      <w:r w:rsidR="00556B53" w:rsidRPr="00653F66">
        <w:rPr>
          <w:rFonts w:ascii="Times New Roman" w:hAnsi="Times New Roman" w:cs="Times New Roman"/>
          <w:noProof/>
          <w:color w:val="000000"/>
        </w:rPr>
        <w:t>рекомендаций. Лизингодателя предпочтительнее искать</w:t>
      </w:r>
      <w:r w:rsidR="007907F2" w:rsidRPr="00653F66">
        <w:rPr>
          <w:rFonts w:ascii="Times New Roman" w:hAnsi="Times New Roman" w:cs="Times New Roman"/>
          <w:noProof/>
          <w:color w:val="000000"/>
        </w:rPr>
        <w:t xml:space="preserve"> в г. Ростове-на-Дону</w:t>
      </w:r>
      <w:r w:rsidR="00A11C05" w:rsidRPr="00653F66">
        <w:rPr>
          <w:rFonts w:ascii="Times New Roman" w:hAnsi="Times New Roman" w:cs="Times New Roman"/>
          <w:noProof/>
          <w:color w:val="000000"/>
        </w:rPr>
        <w:t>, среди крупных ростовских банков,</w:t>
      </w:r>
      <w:r w:rsidR="001E085C" w:rsidRPr="00653F66">
        <w:rPr>
          <w:rFonts w:ascii="Times New Roman" w:hAnsi="Times New Roman" w:cs="Times New Roman"/>
          <w:noProof/>
          <w:color w:val="000000"/>
        </w:rPr>
        <w:t xml:space="preserve"> которые осуществляют лизинговые операции</w:t>
      </w:r>
      <w:r w:rsidR="004A5B3B" w:rsidRPr="00653F66">
        <w:rPr>
          <w:rFonts w:ascii="Times New Roman" w:hAnsi="Times New Roman" w:cs="Times New Roman"/>
          <w:noProof/>
          <w:color w:val="000000"/>
        </w:rPr>
        <w:t xml:space="preserve"> (например, «Альфа-Банк»).</w:t>
      </w:r>
    </w:p>
    <w:p w:rsidR="00870C35" w:rsidRPr="00653F66" w:rsidRDefault="00870C35" w:rsidP="00380320">
      <w:pPr>
        <w:widowControl w:val="0"/>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Дочерняя компания Альфа–Банка– ООО «Альфа–Банк–лизинг» осуществляет приобретение по заказу клиентов основных средств с последующей передачей в лизинг.</w:t>
      </w:r>
    </w:p>
    <w:p w:rsidR="00870C35" w:rsidRPr="00653F66" w:rsidRDefault="00870C35" w:rsidP="00380320">
      <w:pPr>
        <w:widowControl w:val="0"/>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 xml:space="preserve">Базовые условия предоставления лизинга: </w:t>
      </w:r>
    </w:p>
    <w:p w:rsidR="00870C35" w:rsidRPr="00653F66" w:rsidRDefault="00870C35" w:rsidP="00380320">
      <w:pPr>
        <w:widowControl w:val="0"/>
        <w:numPr>
          <w:ilvl w:val="0"/>
          <w:numId w:val="50"/>
        </w:numPr>
        <w:tabs>
          <w:tab w:val="clear" w:pos="360"/>
          <w:tab w:val="num"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срок</w:t>
      </w:r>
      <w:r w:rsidR="004E2FE0" w:rsidRPr="00653F66">
        <w:rPr>
          <w:rFonts w:ascii="Times New Roman" w:hAnsi="Times New Roman" w:cs="Times New Roman"/>
          <w:noProof/>
          <w:color w:val="000000"/>
        </w:rPr>
        <w:t xml:space="preserve"> </w:t>
      </w:r>
      <w:r w:rsidRPr="00653F66">
        <w:rPr>
          <w:rFonts w:ascii="Times New Roman" w:hAnsi="Times New Roman" w:cs="Times New Roman"/>
          <w:noProof/>
          <w:color w:val="000000"/>
        </w:rPr>
        <w:t xml:space="preserve">– от 1,5 до 5 лет </w:t>
      </w:r>
    </w:p>
    <w:p w:rsidR="00870C35" w:rsidRPr="00653F66" w:rsidRDefault="00870C35" w:rsidP="00380320">
      <w:pPr>
        <w:widowControl w:val="0"/>
        <w:numPr>
          <w:ilvl w:val="0"/>
          <w:numId w:val="50"/>
        </w:numPr>
        <w:tabs>
          <w:tab w:val="clear" w:pos="360"/>
          <w:tab w:val="num"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стоимость лизингового оборудования</w:t>
      </w:r>
      <w:r w:rsidR="004E2FE0" w:rsidRPr="00653F66">
        <w:rPr>
          <w:rFonts w:ascii="Times New Roman" w:hAnsi="Times New Roman" w:cs="Times New Roman"/>
          <w:noProof/>
          <w:color w:val="000000"/>
        </w:rPr>
        <w:t xml:space="preserve"> </w:t>
      </w:r>
      <w:r w:rsidRPr="00653F66">
        <w:rPr>
          <w:rFonts w:ascii="Times New Roman" w:hAnsi="Times New Roman" w:cs="Times New Roman"/>
          <w:noProof/>
          <w:color w:val="000000"/>
        </w:rPr>
        <w:t xml:space="preserve">– от 500 000 долларов США </w:t>
      </w:r>
    </w:p>
    <w:p w:rsidR="00870C35" w:rsidRPr="00653F66" w:rsidRDefault="00870C35" w:rsidP="00380320">
      <w:pPr>
        <w:widowControl w:val="0"/>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 xml:space="preserve">Базовые требования к лизингополучателю: </w:t>
      </w:r>
    </w:p>
    <w:p w:rsidR="00870C35" w:rsidRPr="00653F66" w:rsidRDefault="00870C35" w:rsidP="00380320">
      <w:pPr>
        <w:widowControl w:val="0"/>
        <w:numPr>
          <w:ilvl w:val="0"/>
          <w:numId w:val="51"/>
        </w:numPr>
        <w:tabs>
          <w:tab w:val="clear" w:pos="360"/>
          <w:tab w:val="num"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 xml:space="preserve">Компания-лизингополучатель должна обладать достаточным опытом ведения бизнеса в отрасли, в которой используется передаваемое в лизинг оборудование (не менее 2 лет). </w:t>
      </w:r>
    </w:p>
    <w:p w:rsidR="00870C35" w:rsidRPr="00653F66" w:rsidRDefault="00870C35" w:rsidP="00380320">
      <w:pPr>
        <w:widowControl w:val="0"/>
        <w:numPr>
          <w:ilvl w:val="0"/>
          <w:numId w:val="51"/>
        </w:numPr>
        <w:tabs>
          <w:tab w:val="clear" w:pos="360"/>
          <w:tab w:val="num"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 xml:space="preserve">Деятельность компании должна быть безубыточной на протяжении последних 4 кварталов. </w:t>
      </w:r>
    </w:p>
    <w:p w:rsidR="00870C35" w:rsidRPr="00653F66" w:rsidRDefault="00870C35" w:rsidP="00380320">
      <w:pPr>
        <w:widowControl w:val="0"/>
        <w:numPr>
          <w:ilvl w:val="0"/>
          <w:numId w:val="51"/>
        </w:numPr>
        <w:tabs>
          <w:tab w:val="clear" w:pos="360"/>
          <w:tab w:val="num"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 xml:space="preserve">У компании не должно быть просроченной задолженности по платежам в бюджет и внебюджетные фонды. </w:t>
      </w:r>
    </w:p>
    <w:p w:rsidR="00870C35" w:rsidRPr="00653F66" w:rsidRDefault="00870C35" w:rsidP="00380320">
      <w:pPr>
        <w:widowControl w:val="0"/>
        <w:numPr>
          <w:ilvl w:val="0"/>
          <w:numId w:val="51"/>
        </w:numPr>
        <w:tabs>
          <w:tab w:val="clear" w:pos="360"/>
          <w:tab w:val="num"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 xml:space="preserve">Предприятие должно оплатить аванс не менее 20% от стоимости лизингового имущества за счет собственных средств. </w:t>
      </w:r>
    </w:p>
    <w:p w:rsidR="003F08BE" w:rsidRPr="00653F66" w:rsidRDefault="002939DD" w:rsidP="00380320">
      <w:pPr>
        <w:widowControl w:val="0"/>
        <w:tabs>
          <w:tab w:val="left" w:pos="0"/>
        </w:tabs>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Предприятие «Ремстройбыт» соответствует всем вышеперечисленным требованиям.</w:t>
      </w:r>
    </w:p>
    <w:p w:rsidR="00D711F1" w:rsidRPr="00653F66" w:rsidRDefault="00D711F1" w:rsidP="00380320">
      <w:pPr>
        <w:widowControl w:val="0"/>
        <w:tabs>
          <w:tab w:val="left" w:pos="0"/>
        </w:tabs>
        <w:spacing w:line="360" w:lineRule="auto"/>
        <w:ind w:firstLine="709"/>
        <w:jc w:val="both"/>
        <w:rPr>
          <w:rFonts w:ascii="Times New Roman" w:hAnsi="Times New Roman" w:cs="Times New Roman"/>
          <w:noProof/>
          <w:color w:val="000000"/>
        </w:rPr>
      </w:pPr>
    </w:p>
    <w:p w:rsidR="004A5B3B" w:rsidRPr="00653F66" w:rsidRDefault="004A5B3B" w:rsidP="00380320">
      <w:pPr>
        <w:widowControl w:val="0"/>
        <w:tabs>
          <w:tab w:val="left" w:pos="0"/>
        </w:tabs>
        <w:spacing w:line="360" w:lineRule="auto"/>
        <w:ind w:firstLine="709"/>
        <w:jc w:val="both"/>
        <w:outlineLvl w:val="1"/>
        <w:rPr>
          <w:rFonts w:ascii="Times New Roman" w:hAnsi="Times New Roman" w:cs="Times New Roman"/>
          <w:b/>
          <w:noProof/>
          <w:color w:val="000000"/>
        </w:rPr>
      </w:pPr>
      <w:bookmarkStart w:id="11" w:name="_Toc74405191"/>
      <w:r w:rsidRPr="00653F66">
        <w:rPr>
          <w:rFonts w:ascii="Times New Roman" w:hAnsi="Times New Roman" w:cs="Times New Roman"/>
          <w:b/>
          <w:noProof/>
          <w:color w:val="000000"/>
        </w:rPr>
        <w:t>3.2 Разработка стратегии продвижения строительной продукции</w:t>
      </w:r>
      <w:bookmarkEnd w:id="11"/>
    </w:p>
    <w:p w:rsidR="004A5B3B" w:rsidRPr="00653F66" w:rsidRDefault="004A5B3B" w:rsidP="00380320">
      <w:pPr>
        <w:widowControl w:val="0"/>
        <w:tabs>
          <w:tab w:val="left" w:pos="0"/>
        </w:tabs>
        <w:spacing w:line="360" w:lineRule="auto"/>
        <w:ind w:firstLine="709"/>
        <w:jc w:val="both"/>
        <w:rPr>
          <w:rFonts w:ascii="Times New Roman" w:hAnsi="Times New Roman" w:cs="Times New Roman"/>
          <w:b/>
          <w:noProof/>
          <w:color w:val="000000"/>
        </w:rPr>
      </w:pPr>
    </w:p>
    <w:p w:rsidR="002125A6" w:rsidRPr="00653F66" w:rsidRDefault="00055C2D" w:rsidP="00380320">
      <w:pPr>
        <w:widowControl w:val="0"/>
        <w:tabs>
          <w:tab w:val="left" w:pos="0"/>
        </w:tabs>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 xml:space="preserve">Стратегия продвижения строительных работ и услуг предприятия идентична для обоих географических сегментов рынка. </w:t>
      </w:r>
      <w:r w:rsidR="00277043" w:rsidRPr="00653F66">
        <w:rPr>
          <w:rFonts w:ascii="Times New Roman" w:hAnsi="Times New Roman" w:cs="Times New Roman"/>
          <w:noProof/>
          <w:color w:val="000000"/>
        </w:rPr>
        <w:t>Анализ каналов продвижения продукции предприятия «Ремстройбыт» был проведен в параграфе 2.2</w:t>
      </w:r>
    </w:p>
    <w:p w:rsidR="004A5B3B" w:rsidRPr="00653F66" w:rsidRDefault="00596D02" w:rsidP="00380320">
      <w:pPr>
        <w:widowControl w:val="0"/>
        <w:tabs>
          <w:tab w:val="left" w:pos="0"/>
        </w:tabs>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Рассмотрим пути улучшения стратегии продвижения строительной продукции</w:t>
      </w:r>
      <w:r w:rsidR="00442196" w:rsidRPr="00653F66">
        <w:rPr>
          <w:rFonts w:ascii="Times New Roman" w:hAnsi="Times New Roman" w:cs="Times New Roman"/>
          <w:noProof/>
          <w:color w:val="000000"/>
        </w:rPr>
        <w:t xml:space="preserve"> по</w:t>
      </w:r>
      <w:r w:rsidRPr="00653F66">
        <w:rPr>
          <w:rFonts w:ascii="Times New Roman" w:hAnsi="Times New Roman" w:cs="Times New Roman"/>
          <w:noProof/>
          <w:color w:val="000000"/>
        </w:rPr>
        <w:t xml:space="preserve"> </w:t>
      </w:r>
      <w:r w:rsidR="00D11477" w:rsidRPr="00653F66">
        <w:rPr>
          <w:rFonts w:ascii="Times New Roman" w:hAnsi="Times New Roman" w:cs="Times New Roman"/>
          <w:noProof/>
          <w:color w:val="000000"/>
        </w:rPr>
        <w:t>видам массовых коммуникаций: реклама, стимулирование сбыта, связи с общественностью.</w:t>
      </w:r>
    </w:p>
    <w:p w:rsidR="003F08BE" w:rsidRPr="00653F66" w:rsidRDefault="00442196" w:rsidP="00380320">
      <w:pPr>
        <w:widowControl w:val="0"/>
        <w:tabs>
          <w:tab w:val="left" w:pos="0"/>
        </w:tabs>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 xml:space="preserve">В области рекламы предприятию </w:t>
      </w:r>
      <w:r w:rsidR="00357EB7" w:rsidRPr="00653F66">
        <w:rPr>
          <w:rFonts w:ascii="Times New Roman" w:hAnsi="Times New Roman" w:cs="Times New Roman"/>
          <w:noProof/>
          <w:color w:val="000000"/>
        </w:rPr>
        <w:t>«Ремстройбыт» можно предложить,</w:t>
      </w:r>
      <w:r w:rsidR="008545A4" w:rsidRPr="00653F66">
        <w:rPr>
          <w:rFonts w:ascii="Times New Roman" w:hAnsi="Times New Roman" w:cs="Times New Roman"/>
          <w:noProof/>
          <w:color w:val="000000"/>
        </w:rPr>
        <w:t xml:space="preserve"> поскольку наружная реклама является для предприятия видом рекламы с наибольшей отдачей,</w:t>
      </w:r>
      <w:r w:rsidR="00357EB7" w:rsidRPr="00653F66">
        <w:rPr>
          <w:rFonts w:ascii="Times New Roman" w:hAnsi="Times New Roman" w:cs="Times New Roman"/>
          <w:noProof/>
          <w:color w:val="000000"/>
        </w:rPr>
        <w:t xml:space="preserve"> разместить рекламные щиты не только в городе Донецке,</w:t>
      </w:r>
      <w:r w:rsidR="00492F58" w:rsidRPr="00653F66">
        <w:rPr>
          <w:rFonts w:ascii="Times New Roman" w:hAnsi="Times New Roman" w:cs="Times New Roman"/>
          <w:noProof/>
          <w:color w:val="000000"/>
        </w:rPr>
        <w:t xml:space="preserve"> как в настоящий момент,</w:t>
      </w:r>
      <w:r w:rsidR="00357EB7" w:rsidRPr="00653F66">
        <w:rPr>
          <w:rFonts w:ascii="Times New Roman" w:hAnsi="Times New Roman" w:cs="Times New Roman"/>
          <w:noProof/>
          <w:color w:val="000000"/>
        </w:rPr>
        <w:t xml:space="preserve"> но </w:t>
      </w:r>
      <w:r w:rsidR="008545A4" w:rsidRPr="00653F66">
        <w:rPr>
          <w:rFonts w:ascii="Times New Roman" w:hAnsi="Times New Roman" w:cs="Times New Roman"/>
          <w:noProof/>
          <w:color w:val="000000"/>
        </w:rPr>
        <w:t xml:space="preserve">также </w:t>
      </w:r>
      <w:r w:rsidR="00357EB7" w:rsidRPr="00653F66">
        <w:rPr>
          <w:rFonts w:ascii="Times New Roman" w:hAnsi="Times New Roman" w:cs="Times New Roman"/>
          <w:noProof/>
          <w:color w:val="000000"/>
        </w:rPr>
        <w:t>и в городах</w:t>
      </w:r>
      <w:r w:rsidR="00492F58" w:rsidRPr="00653F66">
        <w:rPr>
          <w:rFonts w:ascii="Times New Roman" w:hAnsi="Times New Roman" w:cs="Times New Roman"/>
          <w:noProof/>
          <w:color w:val="000000"/>
        </w:rPr>
        <w:t xml:space="preserve"> Каменск, Гуково, Зверево</w:t>
      </w:r>
      <w:r w:rsidR="003F08BE" w:rsidRPr="00653F66">
        <w:rPr>
          <w:rFonts w:ascii="Times New Roman" w:hAnsi="Times New Roman" w:cs="Times New Roman"/>
          <w:noProof/>
          <w:color w:val="000000"/>
        </w:rPr>
        <w:t>.</w:t>
      </w:r>
      <w:r w:rsidR="0027592B" w:rsidRPr="00653F66">
        <w:rPr>
          <w:rFonts w:ascii="Times New Roman" w:hAnsi="Times New Roman" w:cs="Times New Roman"/>
          <w:noProof/>
          <w:color w:val="000000"/>
        </w:rPr>
        <w:t xml:space="preserve"> Почтовые рассылки, как показывает практика, дают в первую очередь отдачу в области промышленного строительства, при этом у рассылаемых материалов должно быть хорошее качество</w:t>
      </w:r>
      <w:r w:rsidR="008B28EA" w:rsidRPr="00653F66">
        <w:rPr>
          <w:rFonts w:ascii="Times New Roman" w:hAnsi="Times New Roman" w:cs="Times New Roman"/>
          <w:noProof/>
          <w:color w:val="000000"/>
        </w:rPr>
        <w:t>. В настоящий момент из рекламы в средствах СМИ «Ремтстройбыт» размещает рекламу исключительно в прессе г. Донецка. Необходимо проработать вопросы размещения ре</w:t>
      </w:r>
      <w:r w:rsidR="00ED47F3" w:rsidRPr="00653F66">
        <w:rPr>
          <w:rFonts w:ascii="Times New Roman" w:hAnsi="Times New Roman" w:cs="Times New Roman"/>
          <w:noProof/>
          <w:color w:val="000000"/>
        </w:rPr>
        <w:t>кламы в СМИ близлежащих городов, в том числе на телевидении.</w:t>
      </w:r>
      <w:r w:rsidR="00380320" w:rsidRPr="00653F66">
        <w:rPr>
          <w:rFonts w:ascii="Times New Roman" w:hAnsi="Times New Roman" w:cs="Times New Roman"/>
          <w:noProof/>
          <w:color w:val="000000"/>
        </w:rPr>
        <w:t xml:space="preserve"> </w:t>
      </w:r>
    </w:p>
    <w:p w:rsidR="006724D0" w:rsidRPr="00653F66" w:rsidRDefault="006724D0" w:rsidP="00380320">
      <w:pPr>
        <w:widowControl w:val="0"/>
        <w:tabs>
          <w:tab w:val="left" w:pos="0"/>
        </w:tabs>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В области стимулирования сбыта</w:t>
      </w:r>
      <w:r w:rsidR="00E57261" w:rsidRPr="00653F66">
        <w:rPr>
          <w:rFonts w:ascii="Times New Roman" w:hAnsi="Times New Roman" w:cs="Times New Roman"/>
          <w:noProof/>
          <w:color w:val="000000"/>
        </w:rPr>
        <w:t>, помимо скидок постоянным покупателям,</w:t>
      </w:r>
      <w:r w:rsidRPr="00653F66">
        <w:rPr>
          <w:rFonts w:ascii="Times New Roman" w:hAnsi="Times New Roman" w:cs="Times New Roman"/>
          <w:noProof/>
          <w:color w:val="000000"/>
        </w:rPr>
        <w:t xml:space="preserve"> </w:t>
      </w:r>
      <w:r w:rsidR="0027592B" w:rsidRPr="00653F66">
        <w:rPr>
          <w:rFonts w:ascii="Times New Roman" w:hAnsi="Times New Roman" w:cs="Times New Roman"/>
          <w:noProof/>
          <w:color w:val="000000"/>
        </w:rPr>
        <w:t>предлагается</w:t>
      </w:r>
      <w:r w:rsidRPr="00653F66">
        <w:rPr>
          <w:rFonts w:ascii="Times New Roman" w:hAnsi="Times New Roman" w:cs="Times New Roman"/>
          <w:noProof/>
          <w:color w:val="000000"/>
        </w:rPr>
        <w:t xml:space="preserve"> проводить ипотечное кредитование покупателей жилого фонда</w:t>
      </w:r>
      <w:r w:rsidR="008207A2" w:rsidRPr="00653F66">
        <w:rPr>
          <w:rFonts w:ascii="Times New Roman" w:hAnsi="Times New Roman" w:cs="Times New Roman"/>
          <w:noProof/>
          <w:color w:val="000000"/>
        </w:rPr>
        <w:t>, заключив в этих целях договор с одним из ростовских банков, у которого существует подобная ипотечная программа.</w:t>
      </w:r>
    </w:p>
    <w:p w:rsidR="00AD2332" w:rsidRPr="00653F66" w:rsidRDefault="004122AD" w:rsidP="00380320">
      <w:pPr>
        <w:widowControl w:val="0"/>
        <w:tabs>
          <w:tab w:val="left" w:pos="0"/>
        </w:tabs>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 xml:space="preserve">Предприятие не использует такой вид рекламы как PR, т.е. создание положительного имиджа предприятия. </w:t>
      </w:r>
      <w:r w:rsidR="00AD2332" w:rsidRPr="00653F66">
        <w:rPr>
          <w:rFonts w:ascii="Times New Roman" w:hAnsi="Times New Roman" w:cs="Times New Roman"/>
          <w:noProof/>
          <w:color w:val="000000"/>
        </w:rPr>
        <w:t>Для укрепления связей с общественностью необходимо размещение статей в местной прессе с подробным рассказом о предприятии и, в особенности</w:t>
      </w:r>
      <w:r w:rsidR="002939DD" w:rsidRPr="00653F66">
        <w:rPr>
          <w:rFonts w:ascii="Times New Roman" w:hAnsi="Times New Roman" w:cs="Times New Roman"/>
          <w:noProof/>
          <w:color w:val="000000"/>
        </w:rPr>
        <w:t>,</w:t>
      </w:r>
      <w:r w:rsidR="00AD2332" w:rsidRPr="00653F66">
        <w:rPr>
          <w:rFonts w:ascii="Times New Roman" w:hAnsi="Times New Roman" w:cs="Times New Roman"/>
          <w:noProof/>
          <w:color w:val="000000"/>
        </w:rPr>
        <w:t xml:space="preserve"> о его социальной политике.</w:t>
      </w:r>
    </w:p>
    <w:p w:rsidR="00405B1F" w:rsidRPr="00653F66" w:rsidRDefault="00D33162" w:rsidP="00380320">
      <w:pPr>
        <w:widowControl w:val="0"/>
        <w:tabs>
          <w:tab w:val="left" w:pos="0"/>
        </w:tabs>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Необходимо также пересмотреть систему осуществления расходов на продвижение товаров.</w:t>
      </w:r>
      <w:r w:rsidR="008A125F" w:rsidRPr="00653F66">
        <w:rPr>
          <w:rFonts w:ascii="Times New Roman" w:hAnsi="Times New Roman" w:cs="Times New Roman"/>
          <w:noProof/>
          <w:color w:val="000000"/>
        </w:rPr>
        <w:t xml:space="preserve"> Целесообразным представляется перейти от метода </w:t>
      </w:r>
      <w:r w:rsidR="00F57748" w:rsidRPr="00653F66">
        <w:rPr>
          <w:rFonts w:ascii="Times New Roman" w:hAnsi="Times New Roman" w:cs="Times New Roman"/>
          <w:noProof/>
          <w:color w:val="000000"/>
        </w:rPr>
        <w:t>расчета от наличных средств к методу расчета в процентах от суммы продаж. По сравнению с предыдущим, этот метод имеет ряд преимуществ. Он прост в применении и отображает взаимозависимость между затратами, продажной стоимостью товара и суммой прибыли в расчете на единицу товара.</w:t>
      </w:r>
      <w:r w:rsidR="0055779A" w:rsidRPr="00653F66">
        <w:rPr>
          <w:rFonts w:ascii="Times New Roman" w:hAnsi="Times New Roman" w:cs="Times New Roman"/>
          <w:noProof/>
          <w:color w:val="000000"/>
        </w:rPr>
        <w:t xml:space="preserve"> Поскольку прибыль предприятия в 2003 году составила порядка 120 млн. рублей, можно, учитывая преимущественное положение предприятие по сравнению с конкурентами, установить бюджет на продвижение на 2004 год в размере 5% от при</w:t>
      </w:r>
      <w:r w:rsidR="005E275E" w:rsidRPr="00653F66">
        <w:rPr>
          <w:rFonts w:ascii="Times New Roman" w:hAnsi="Times New Roman" w:cs="Times New Roman"/>
          <w:noProof/>
          <w:color w:val="000000"/>
        </w:rPr>
        <w:t>были или 6 млн. рублей.</w:t>
      </w:r>
    </w:p>
    <w:p w:rsidR="000A0E75" w:rsidRPr="00653F66" w:rsidRDefault="000A0E75" w:rsidP="00380320">
      <w:pPr>
        <w:widowControl w:val="0"/>
        <w:tabs>
          <w:tab w:val="left" w:pos="0"/>
        </w:tabs>
        <w:spacing w:line="360" w:lineRule="auto"/>
        <w:ind w:firstLine="709"/>
        <w:jc w:val="both"/>
        <w:rPr>
          <w:rFonts w:ascii="Times New Roman" w:hAnsi="Times New Roman" w:cs="Times New Roman"/>
          <w:noProof/>
          <w:color w:val="000000"/>
        </w:rPr>
      </w:pPr>
    </w:p>
    <w:p w:rsidR="0055751B" w:rsidRPr="00653F66" w:rsidRDefault="0055751B" w:rsidP="00380320">
      <w:pPr>
        <w:widowControl w:val="0"/>
        <w:tabs>
          <w:tab w:val="left" w:pos="0"/>
        </w:tabs>
        <w:spacing w:line="360" w:lineRule="auto"/>
        <w:ind w:firstLine="709"/>
        <w:jc w:val="both"/>
        <w:outlineLvl w:val="1"/>
        <w:rPr>
          <w:rFonts w:ascii="Times New Roman" w:hAnsi="Times New Roman" w:cs="Times New Roman"/>
          <w:b/>
          <w:noProof/>
          <w:color w:val="000000"/>
        </w:rPr>
      </w:pPr>
      <w:bookmarkStart w:id="12" w:name="_Toc74405192"/>
      <w:r w:rsidRPr="00653F66">
        <w:rPr>
          <w:rFonts w:ascii="Times New Roman" w:hAnsi="Times New Roman" w:cs="Times New Roman"/>
          <w:b/>
          <w:noProof/>
          <w:color w:val="000000"/>
        </w:rPr>
        <w:t>3.3 Разработка сбытовой стратегии строительного предприятия</w:t>
      </w:r>
      <w:bookmarkEnd w:id="12"/>
    </w:p>
    <w:p w:rsidR="0055751B" w:rsidRPr="00653F66" w:rsidRDefault="0055751B" w:rsidP="00380320">
      <w:pPr>
        <w:widowControl w:val="0"/>
        <w:tabs>
          <w:tab w:val="left" w:pos="0"/>
        </w:tabs>
        <w:spacing w:line="360" w:lineRule="auto"/>
        <w:ind w:firstLine="709"/>
        <w:jc w:val="both"/>
        <w:rPr>
          <w:rFonts w:ascii="Times New Roman" w:hAnsi="Times New Roman" w:cs="Times New Roman"/>
          <w:noProof/>
          <w:color w:val="000000"/>
        </w:rPr>
      </w:pPr>
    </w:p>
    <w:p w:rsidR="006E07C0" w:rsidRPr="00653F66" w:rsidRDefault="00897E03" w:rsidP="00380320">
      <w:pPr>
        <w:widowControl w:val="0"/>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В настоящий момент на предприятии осуществляется стратегия персонального сбыта</w:t>
      </w:r>
      <w:r w:rsidR="00925865" w:rsidRPr="00653F66">
        <w:rPr>
          <w:rFonts w:ascii="Times New Roman" w:hAnsi="Times New Roman" w:cs="Times New Roman"/>
          <w:noProof/>
          <w:color w:val="000000"/>
        </w:rPr>
        <w:t xml:space="preserve"> с регион</w:t>
      </w:r>
      <w:r w:rsidR="00060F87" w:rsidRPr="00653F66">
        <w:rPr>
          <w:rFonts w:ascii="Times New Roman" w:hAnsi="Times New Roman" w:cs="Times New Roman"/>
          <w:noProof/>
          <w:color w:val="000000"/>
        </w:rPr>
        <w:t xml:space="preserve">альной организацией управления и с предложением обоим рынкам, выделенным в параграфе 3.1, полного спектра строительных работ и услуг. </w:t>
      </w:r>
      <w:r w:rsidR="003B45C7" w:rsidRPr="00653F66">
        <w:rPr>
          <w:rFonts w:ascii="Times New Roman" w:hAnsi="Times New Roman" w:cs="Times New Roman"/>
          <w:noProof/>
          <w:color w:val="000000"/>
        </w:rPr>
        <w:t>Такая организация сбытовой деятельности, вместе с п</w:t>
      </w:r>
      <w:r w:rsidR="00060F87" w:rsidRPr="00653F66">
        <w:rPr>
          <w:rFonts w:ascii="Times New Roman" w:hAnsi="Times New Roman" w:cs="Times New Roman"/>
          <w:noProof/>
          <w:color w:val="000000"/>
        </w:rPr>
        <w:t>рофессионализм</w:t>
      </w:r>
      <w:r w:rsidR="003B45C7" w:rsidRPr="00653F66">
        <w:rPr>
          <w:rFonts w:ascii="Times New Roman" w:hAnsi="Times New Roman" w:cs="Times New Roman"/>
          <w:noProof/>
          <w:color w:val="000000"/>
        </w:rPr>
        <w:t xml:space="preserve">ом сотрудников отдела сбыта, </w:t>
      </w:r>
      <w:r w:rsidR="00060F87" w:rsidRPr="00653F66">
        <w:rPr>
          <w:rFonts w:ascii="Times New Roman" w:hAnsi="Times New Roman" w:cs="Times New Roman"/>
          <w:noProof/>
          <w:color w:val="000000"/>
        </w:rPr>
        <w:t xml:space="preserve">позволяет грамотно осуществлять </w:t>
      </w:r>
      <w:r w:rsidR="00430CAA" w:rsidRPr="00653F66">
        <w:rPr>
          <w:rFonts w:ascii="Times New Roman" w:hAnsi="Times New Roman" w:cs="Times New Roman"/>
          <w:noProof/>
          <w:color w:val="000000"/>
        </w:rPr>
        <w:t>сбытов</w:t>
      </w:r>
      <w:r w:rsidR="00167FAE" w:rsidRPr="00653F66">
        <w:rPr>
          <w:rFonts w:ascii="Times New Roman" w:hAnsi="Times New Roman" w:cs="Times New Roman"/>
          <w:noProof/>
          <w:color w:val="000000"/>
        </w:rPr>
        <w:t>ые</w:t>
      </w:r>
      <w:r w:rsidR="00430CAA" w:rsidRPr="00653F66">
        <w:rPr>
          <w:rFonts w:ascii="Times New Roman" w:hAnsi="Times New Roman" w:cs="Times New Roman"/>
          <w:noProof/>
          <w:color w:val="000000"/>
        </w:rPr>
        <w:t xml:space="preserve"> стратеги</w:t>
      </w:r>
      <w:r w:rsidR="00167FAE" w:rsidRPr="00653F66">
        <w:rPr>
          <w:rFonts w:ascii="Times New Roman" w:hAnsi="Times New Roman" w:cs="Times New Roman"/>
          <w:noProof/>
          <w:color w:val="000000"/>
        </w:rPr>
        <w:t>и</w:t>
      </w:r>
      <w:r w:rsidR="00430CAA" w:rsidRPr="00653F66">
        <w:rPr>
          <w:rFonts w:ascii="Times New Roman" w:hAnsi="Times New Roman" w:cs="Times New Roman"/>
          <w:noProof/>
          <w:color w:val="000000"/>
        </w:rPr>
        <w:t xml:space="preserve"> предприятия «Ремстройбыт».</w:t>
      </w:r>
    </w:p>
    <w:p w:rsidR="0055751B" w:rsidRPr="00653F66" w:rsidRDefault="0055751B" w:rsidP="00380320">
      <w:pPr>
        <w:widowControl w:val="0"/>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 xml:space="preserve">Для повышения эффективности деятельности отдела </w:t>
      </w:r>
      <w:r w:rsidR="003B3400" w:rsidRPr="00653F66">
        <w:rPr>
          <w:rFonts w:ascii="Times New Roman" w:hAnsi="Times New Roman" w:cs="Times New Roman"/>
          <w:noProof/>
          <w:color w:val="000000"/>
        </w:rPr>
        <w:t xml:space="preserve">сбыта предприятия </w:t>
      </w:r>
      <w:r w:rsidRPr="00653F66">
        <w:rPr>
          <w:rFonts w:ascii="Times New Roman" w:hAnsi="Times New Roman" w:cs="Times New Roman"/>
          <w:noProof/>
          <w:color w:val="000000"/>
        </w:rPr>
        <w:t>«</w:t>
      </w:r>
      <w:r w:rsidR="003B3400" w:rsidRPr="00653F66">
        <w:rPr>
          <w:rFonts w:ascii="Times New Roman" w:hAnsi="Times New Roman" w:cs="Times New Roman"/>
          <w:noProof/>
          <w:color w:val="000000"/>
        </w:rPr>
        <w:t>Ремст</w:t>
      </w:r>
      <w:r w:rsidR="00802D1C" w:rsidRPr="00653F66">
        <w:rPr>
          <w:rFonts w:ascii="Times New Roman" w:hAnsi="Times New Roman" w:cs="Times New Roman"/>
          <w:noProof/>
          <w:color w:val="000000"/>
        </w:rPr>
        <w:t>р</w:t>
      </w:r>
      <w:r w:rsidR="003B3400" w:rsidRPr="00653F66">
        <w:rPr>
          <w:rFonts w:ascii="Times New Roman" w:hAnsi="Times New Roman" w:cs="Times New Roman"/>
          <w:noProof/>
          <w:color w:val="000000"/>
        </w:rPr>
        <w:t>ойбыт</w:t>
      </w:r>
      <w:r w:rsidRPr="00653F66">
        <w:rPr>
          <w:rFonts w:ascii="Times New Roman" w:hAnsi="Times New Roman" w:cs="Times New Roman"/>
          <w:noProof/>
          <w:color w:val="000000"/>
        </w:rPr>
        <w:t>», на наш взгляд, необходимо предпринять следующие действия.</w:t>
      </w:r>
    </w:p>
    <w:p w:rsidR="004B6614" w:rsidRPr="00653F66" w:rsidRDefault="00060F87" w:rsidP="00380320">
      <w:pPr>
        <w:pStyle w:val="a5"/>
        <w:widowControl w:val="0"/>
        <w:spacing w:line="360" w:lineRule="auto"/>
        <w:ind w:firstLine="709"/>
        <w:jc w:val="both"/>
        <w:rPr>
          <w:rFonts w:ascii="Times New Roman" w:hAnsi="Times New Roman" w:cs="Times New Roman"/>
          <w:noProof/>
          <w:sz w:val="28"/>
        </w:rPr>
      </w:pPr>
      <w:r w:rsidRPr="00653F66">
        <w:rPr>
          <w:rFonts w:ascii="Times New Roman" w:hAnsi="Times New Roman" w:cs="Times New Roman"/>
          <w:noProof/>
          <w:sz w:val="28"/>
        </w:rPr>
        <w:t>С</w:t>
      </w:r>
      <w:r w:rsidR="004B6614" w:rsidRPr="00653F66">
        <w:rPr>
          <w:rFonts w:ascii="Times New Roman" w:hAnsi="Times New Roman" w:cs="Times New Roman"/>
          <w:noProof/>
          <w:sz w:val="28"/>
        </w:rPr>
        <w:t xml:space="preserve">ледует разработать должностную инструкцию для менеджеров по маркетингу и сбыту, включающую в себя перечень должностных обязанностей менеджеров, а также количественные и качественные оценки их деятельности. Разработка должностной инструкции поможет свести к минимуму выполнение менеджерами работы, не связанной с их специальностью и профессией; облегчит оценку труда менеджеров, как коммерческим директором, так и самими менеджерами. </w:t>
      </w:r>
    </w:p>
    <w:p w:rsidR="00A36523" w:rsidRPr="00653F66" w:rsidRDefault="00F73C7A" w:rsidP="00380320">
      <w:pPr>
        <w:widowControl w:val="0"/>
        <w:tabs>
          <w:tab w:val="left" w:pos="0"/>
        </w:tabs>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Целесообразным представляется освобождение менеджеров отдела сбыта от деятельности, не связанной с прямыми продажами, путем введения в структуре отдела сбыта должности менеджера по маркетингу</w:t>
      </w:r>
      <w:r w:rsidR="00766333" w:rsidRPr="00653F66">
        <w:rPr>
          <w:rFonts w:ascii="Times New Roman" w:hAnsi="Times New Roman" w:cs="Times New Roman"/>
          <w:noProof/>
          <w:color w:val="000000"/>
        </w:rPr>
        <w:t>, подчиненному коммерческому директору предприятия «Ремстройбыт»</w:t>
      </w:r>
      <w:r w:rsidR="00B9085F" w:rsidRPr="00653F66">
        <w:rPr>
          <w:rFonts w:ascii="Times New Roman" w:hAnsi="Times New Roman" w:cs="Times New Roman"/>
          <w:noProof/>
          <w:color w:val="000000"/>
        </w:rPr>
        <w:t xml:space="preserve">. </w:t>
      </w:r>
    </w:p>
    <w:p w:rsidR="00F73C7A" w:rsidRPr="00653F66" w:rsidRDefault="00B9085F" w:rsidP="00380320">
      <w:pPr>
        <w:widowControl w:val="0"/>
        <w:tabs>
          <w:tab w:val="left" w:pos="0"/>
        </w:tabs>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Должностные обязанности менеджера по маркетингу могут быть примерно следующими:</w:t>
      </w:r>
    </w:p>
    <w:p w:rsidR="00B9085F" w:rsidRPr="00653F66" w:rsidRDefault="00421508" w:rsidP="00380320">
      <w:pPr>
        <w:widowControl w:val="0"/>
        <w:numPr>
          <w:ilvl w:val="0"/>
          <w:numId w:val="52"/>
        </w:numPr>
        <w:tabs>
          <w:tab w:val="clear" w:pos="1429"/>
          <w:tab w:val="left"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 xml:space="preserve">отбор и анализ различных вариантов рекламы с </w:t>
      </w:r>
      <w:r w:rsidR="00504CA9" w:rsidRPr="00653F66">
        <w:rPr>
          <w:rFonts w:ascii="Times New Roman" w:hAnsi="Times New Roman" w:cs="Times New Roman"/>
          <w:noProof/>
          <w:color w:val="000000"/>
        </w:rPr>
        <w:t xml:space="preserve">последующей </w:t>
      </w:r>
      <w:r w:rsidRPr="00653F66">
        <w:rPr>
          <w:rFonts w:ascii="Times New Roman" w:hAnsi="Times New Roman" w:cs="Times New Roman"/>
          <w:noProof/>
          <w:color w:val="000000"/>
        </w:rPr>
        <w:t>их передачей на утверждение коммерческому директору;</w:t>
      </w:r>
    </w:p>
    <w:p w:rsidR="00504CA9" w:rsidRPr="00653F66" w:rsidRDefault="00504CA9" w:rsidP="00380320">
      <w:pPr>
        <w:widowControl w:val="0"/>
        <w:numPr>
          <w:ilvl w:val="0"/>
          <w:numId w:val="52"/>
        </w:numPr>
        <w:tabs>
          <w:tab w:val="clear" w:pos="1429"/>
          <w:tab w:val="left"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посещение специализированных строительных выставок (в основном в г. Ростове-на-Дону) с раздачей рекламных материалов</w:t>
      </w:r>
      <w:r w:rsidR="00380320" w:rsidRPr="00653F66">
        <w:rPr>
          <w:rFonts w:ascii="Times New Roman" w:hAnsi="Times New Roman" w:cs="Times New Roman"/>
          <w:noProof/>
          <w:color w:val="000000"/>
        </w:rPr>
        <w:t xml:space="preserve"> </w:t>
      </w:r>
      <w:r w:rsidRPr="00653F66">
        <w:rPr>
          <w:rFonts w:ascii="Times New Roman" w:hAnsi="Times New Roman" w:cs="Times New Roman"/>
          <w:noProof/>
          <w:color w:val="000000"/>
        </w:rPr>
        <w:t>и сбором различной информации о конкурентах;</w:t>
      </w:r>
    </w:p>
    <w:p w:rsidR="00A878F3" w:rsidRPr="00653F66" w:rsidRDefault="00A878F3" w:rsidP="00380320">
      <w:pPr>
        <w:widowControl w:val="0"/>
        <w:numPr>
          <w:ilvl w:val="0"/>
          <w:numId w:val="52"/>
        </w:numPr>
        <w:tabs>
          <w:tab w:val="clear" w:pos="1429"/>
          <w:tab w:val="left"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проведение рекламных выступлений на строительных семинарах, съездах и конференциях;</w:t>
      </w:r>
    </w:p>
    <w:p w:rsidR="00504CA9" w:rsidRPr="00653F66" w:rsidRDefault="007A7E27" w:rsidP="00380320">
      <w:pPr>
        <w:widowControl w:val="0"/>
        <w:numPr>
          <w:ilvl w:val="0"/>
          <w:numId w:val="52"/>
        </w:numPr>
        <w:tabs>
          <w:tab w:val="clear" w:pos="1429"/>
          <w:tab w:val="left"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сбор информации о конкурентах предприятия;</w:t>
      </w:r>
    </w:p>
    <w:p w:rsidR="007A7E27" w:rsidRPr="00653F66" w:rsidRDefault="00A36523" w:rsidP="00380320">
      <w:pPr>
        <w:widowControl w:val="0"/>
        <w:numPr>
          <w:ilvl w:val="0"/>
          <w:numId w:val="52"/>
        </w:numPr>
        <w:tabs>
          <w:tab w:val="clear" w:pos="1429"/>
          <w:tab w:val="left"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анализ и рассмотрение возможных новых направлений деятельности предприятия;</w:t>
      </w:r>
    </w:p>
    <w:p w:rsidR="001B5049" w:rsidRPr="00653F66" w:rsidRDefault="001B5049" w:rsidP="00380320">
      <w:pPr>
        <w:widowControl w:val="0"/>
        <w:numPr>
          <w:ilvl w:val="0"/>
          <w:numId w:val="52"/>
        </w:numPr>
        <w:tabs>
          <w:tab w:val="clear" w:pos="1429"/>
          <w:tab w:val="left"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разработка маркетингового плана предприятия</w:t>
      </w:r>
      <w:r w:rsidR="009D68FD" w:rsidRPr="00653F66">
        <w:rPr>
          <w:rFonts w:ascii="Times New Roman" w:hAnsi="Times New Roman" w:cs="Times New Roman"/>
          <w:noProof/>
          <w:color w:val="000000"/>
        </w:rPr>
        <w:t xml:space="preserve"> на ближайший временной период с передачей его на утверждение коммерческому директору;</w:t>
      </w:r>
    </w:p>
    <w:p w:rsidR="0013374A" w:rsidRPr="00653F66" w:rsidRDefault="0013374A" w:rsidP="00380320">
      <w:pPr>
        <w:widowControl w:val="0"/>
        <w:numPr>
          <w:ilvl w:val="0"/>
          <w:numId w:val="52"/>
        </w:numPr>
        <w:tabs>
          <w:tab w:val="clear" w:pos="1429"/>
          <w:tab w:val="left" w:pos="1080"/>
        </w:tabs>
        <w:spacing w:line="360" w:lineRule="auto"/>
        <w:ind w:left="0" w:firstLine="709"/>
        <w:jc w:val="both"/>
        <w:rPr>
          <w:rFonts w:ascii="Times New Roman" w:hAnsi="Times New Roman" w:cs="Times New Roman"/>
          <w:noProof/>
          <w:color w:val="000000"/>
        </w:rPr>
      </w:pPr>
      <w:r w:rsidRPr="00653F66">
        <w:rPr>
          <w:rFonts w:ascii="Times New Roman" w:hAnsi="Times New Roman" w:cs="Times New Roman"/>
          <w:noProof/>
          <w:color w:val="000000"/>
        </w:rPr>
        <w:t>анализ рекламаций клиентов предприятия.</w:t>
      </w:r>
    </w:p>
    <w:p w:rsidR="00AE2EA4" w:rsidRPr="00653F66" w:rsidRDefault="00653F66" w:rsidP="00380320">
      <w:pPr>
        <w:widowControl w:val="0"/>
        <w:tabs>
          <w:tab w:val="left" w:pos="0"/>
        </w:tabs>
        <w:spacing w:line="360" w:lineRule="auto"/>
        <w:ind w:firstLine="709"/>
        <w:jc w:val="both"/>
        <w:outlineLvl w:val="0"/>
        <w:rPr>
          <w:rFonts w:ascii="Times New Roman" w:hAnsi="Times New Roman" w:cs="Times New Roman"/>
          <w:b/>
          <w:noProof/>
          <w:color w:val="000000"/>
        </w:rPr>
      </w:pPr>
      <w:bookmarkStart w:id="13" w:name="_Toc74405193"/>
      <w:r w:rsidRPr="00653F66">
        <w:rPr>
          <w:rFonts w:ascii="Times New Roman" w:hAnsi="Times New Roman" w:cs="Times New Roman"/>
          <w:b/>
          <w:noProof/>
          <w:color w:val="000000"/>
        </w:rPr>
        <w:br w:type="page"/>
        <w:t>Заключение</w:t>
      </w:r>
      <w:bookmarkEnd w:id="13"/>
    </w:p>
    <w:p w:rsidR="00AE2EA4" w:rsidRPr="00653F66" w:rsidRDefault="00AE2EA4" w:rsidP="00380320">
      <w:pPr>
        <w:widowControl w:val="0"/>
        <w:tabs>
          <w:tab w:val="left" w:pos="0"/>
        </w:tabs>
        <w:spacing w:line="360" w:lineRule="auto"/>
        <w:ind w:firstLine="709"/>
        <w:jc w:val="both"/>
        <w:rPr>
          <w:rFonts w:ascii="Times New Roman" w:hAnsi="Times New Roman" w:cs="Times New Roman"/>
          <w:b/>
          <w:noProof/>
          <w:color w:val="000000"/>
        </w:rPr>
      </w:pPr>
    </w:p>
    <w:p w:rsidR="00496741" w:rsidRPr="00653F66" w:rsidRDefault="00496741" w:rsidP="00380320">
      <w:pPr>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В ходе написания дипломной работы автором были выполнены задачи:</w:t>
      </w:r>
    </w:p>
    <w:p w:rsidR="00496741" w:rsidRPr="00653F66" w:rsidRDefault="00496741" w:rsidP="00380320">
      <w:pPr>
        <w:pStyle w:val="34"/>
        <w:keepLines w:val="0"/>
        <w:widowControl w:val="0"/>
        <w:numPr>
          <w:ilvl w:val="0"/>
          <w:numId w:val="53"/>
        </w:numPr>
        <w:tabs>
          <w:tab w:val="clear" w:pos="1429"/>
          <w:tab w:val="num" w:pos="1080"/>
        </w:tabs>
        <w:spacing w:line="360" w:lineRule="auto"/>
        <w:ind w:left="0" w:firstLine="709"/>
        <w:rPr>
          <w:rFonts w:ascii="Times New Roman" w:hAnsi="Times New Roman" w:cs="Times New Roman"/>
          <w:noProof/>
          <w:color w:val="000000"/>
        </w:rPr>
      </w:pPr>
      <w:r w:rsidRPr="00653F66">
        <w:rPr>
          <w:rFonts w:ascii="Times New Roman" w:hAnsi="Times New Roman" w:cs="Times New Roman"/>
          <w:noProof/>
          <w:color w:val="000000"/>
        </w:rPr>
        <w:t>Проанализированы основные элементы, характеризующие маркетинговую ориентацию предприятия: наличие миссии; проведение SWOT-анализа и анализа макросреды и микросреды; разработка на основе этих анализов бизнес-портфеля; сегментация рынков; разработка товарной и ценовой политики, каналов продвижения и распространения.</w:t>
      </w:r>
    </w:p>
    <w:p w:rsidR="00496741" w:rsidRPr="00653F66" w:rsidRDefault="00496741" w:rsidP="00380320">
      <w:pPr>
        <w:pStyle w:val="34"/>
        <w:keepLines w:val="0"/>
        <w:widowControl w:val="0"/>
        <w:numPr>
          <w:ilvl w:val="0"/>
          <w:numId w:val="53"/>
        </w:numPr>
        <w:tabs>
          <w:tab w:val="clear" w:pos="1429"/>
          <w:tab w:val="num" w:pos="1080"/>
        </w:tabs>
        <w:spacing w:line="360" w:lineRule="auto"/>
        <w:ind w:left="0" w:firstLine="709"/>
        <w:rPr>
          <w:rFonts w:ascii="Times New Roman" w:hAnsi="Times New Roman" w:cs="Times New Roman"/>
          <w:noProof/>
          <w:color w:val="000000"/>
        </w:rPr>
      </w:pPr>
      <w:r w:rsidRPr="00653F66">
        <w:rPr>
          <w:rFonts w:ascii="Times New Roman" w:hAnsi="Times New Roman" w:cs="Times New Roman"/>
          <w:noProof/>
          <w:color w:val="000000"/>
        </w:rPr>
        <w:t>Рассмотрен процесс управления маркетингом и порядок разработки маркетингового плана на предприятии.</w:t>
      </w:r>
    </w:p>
    <w:p w:rsidR="00496741" w:rsidRPr="00653F66" w:rsidRDefault="00496741" w:rsidP="00380320">
      <w:pPr>
        <w:pStyle w:val="34"/>
        <w:keepLines w:val="0"/>
        <w:widowControl w:val="0"/>
        <w:numPr>
          <w:ilvl w:val="0"/>
          <w:numId w:val="53"/>
        </w:numPr>
        <w:tabs>
          <w:tab w:val="clear" w:pos="1429"/>
          <w:tab w:val="num" w:pos="1080"/>
        </w:tabs>
        <w:spacing w:line="360" w:lineRule="auto"/>
        <w:ind w:left="0" w:firstLine="709"/>
        <w:rPr>
          <w:rFonts w:ascii="Times New Roman" w:hAnsi="Times New Roman" w:cs="Times New Roman"/>
          <w:noProof/>
          <w:color w:val="000000"/>
        </w:rPr>
      </w:pPr>
      <w:r w:rsidRPr="00653F66">
        <w:rPr>
          <w:rFonts w:ascii="Times New Roman" w:hAnsi="Times New Roman" w:cs="Times New Roman"/>
          <w:noProof/>
          <w:color w:val="000000"/>
        </w:rPr>
        <w:t>Выделены особенности маркетинга в строительстве.</w:t>
      </w:r>
    </w:p>
    <w:p w:rsidR="00496741" w:rsidRPr="00653F66" w:rsidRDefault="00496741" w:rsidP="00380320">
      <w:pPr>
        <w:pStyle w:val="34"/>
        <w:keepLines w:val="0"/>
        <w:widowControl w:val="0"/>
        <w:numPr>
          <w:ilvl w:val="0"/>
          <w:numId w:val="53"/>
        </w:numPr>
        <w:tabs>
          <w:tab w:val="clear" w:pos="1429"/>
          <w:tab w:val="num" w:pos="1080"/>
        </w:tabs>
        <w:spacing w:line="360" w:lineRule="auto"/>
        <w:ind w:left="0" w:firstLine="709"/>
        <w:rPr>
          <w:rFonts w:ascii="Times New Roman" w:hAnsi="Times New Roman" w:cs="Times New Roman"/>
          <w:noProof/>
          <w:color w:val="000000"/>
        </w:rPr>
      </w:pPr>
      <w:r w:rsidRPr="00653F66">
        <w:rPr>
          <w:rFonts w:ascii="Times New Roman" w:hAnsi="Times New Roman" w:cs="Times New Roman"/>
          <w:noProof/>
          <w:color w:val="000000"/>
        </w:rPr>
        <w:t>Проанализирована сбытовая деятельность, маркетинговые коммуникации и ценовая политик</w:t>
      </w:r>
      <w:r w:rsidR="005B40A8" w:rsidRPr="00653F66">
        <w:rPr>
          <w:rFonts w:ascii="Times New Roman" w:hAnsi="Times New Roman" w:cs="Times New Roman"/>
          <w:noProof/>
          <w:color w:val="000000"/>
        </w:rPr>
        <w:t>а</w:t>
      </w:r>
      <w:r w:rsidRPr="00653F66">
        <w:rPr>
          <w:rFonts w:ascii="Times New Roman" w:hAnsi="Times New Roman" w:cs="Times New Roman"/>
          <w:noProof/>
          <w:color w:val="000000"/>
        </w:rPr>
        <w:t xml:space="preserve"> конкретного предприятия.</w:t>
      </w:r>
    </w:p>
    <w:p w:rsidR="0067352E" w:rsidRPr="00653F66" w:rsidRDefault="0067352E" w:rsidP="00380320">
      <w:pPr>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В ходе написания дипломной работы, поставленные задачи были выполнены, цели достигнуты</w:t>
      </w:r>
      <w:r w:rsidR="00380320" w:rsidRPr="00653F66">
        <w:rPr>
          <w:rFonts w:ascii="Times New Roman" w:hAnsi="Times New Roman" w:cs="Times New Roman"/>
          <w:noProof/>
          <w:color w:val="000000"/>
        </w:rPr>
        <w:t xml:space="preserve"> </w:t>
      </w:r>
      <w:r w:rsidRPr="00653F66">
        <w:rPr>
          <w:rFonts w:ascii="Times New Roman" w:hAnsi="Times New Roman" w:cs="Times New Roman"/>
          <w:noProof/>
          <w:color w:val="000000"/>
        </w:rPr>
        <w:t>в связи, с чем автор работы сделал выводы:</w:t>
      </w:r>
    </w:p>
    <w:p w:rsidR="00C30464" w:rsidRPr="00653F66" w:rsidRDefault="00C30464" w:rsidP="00380320">
      <w:pPr>
        <w:pStyle w:val="34"/>
        <w:keepLines w:val="0"/>
        <w:widowControl w:val="0"/>
        <w:spacing w:line="360" w:lineRule="auto"/>
        <w:ind w:firstLine="709"/>
        <w:rPr>
          <w:rFonts w:ascii="Times New Roman" w:hAnsi="Times New Roman" w:cs="Times New Roman"/>
          <w:noProof/>
          <w:color w:val="000000"/>
        </w:rPr>
      </w:pPr>
      <w:r w:rsidRPr="00653F66">
        <w:rPr>
          <w:rFonts w:ascii="Times New Roman" w:hAnsi="Times New Roman" w:cs="Times New Roman"/>
          <w:noProof/>
          <w:color w:val="000000"/>
        </w:rPr>
        <w:t>Применительно к строительству развернутая интерпретация принципов маркетинга предполагает, что необходимо:</w:t>
      </w:r>
    </w:p>
    <w:p w:rsidR="00C30464" w:rsidRPr="00653F66" w:rsidRDefault="00C30464" w:rsidP="00380320">
      <w:pPr>
        <w:pStyle w:val="34"/>
        <w:keepLines w:val="0"/>
        <w:widowControl w:val="0"/>
        <w:numPr>
          <w:ilvl w:val="0"/>
          <w:numId w:val="33"/>
        </w:numPr>
        <w:tabs>
          <w:tab w:val="clear" w:pos="1287"/>
          <w:tab w:val="num" w:pos="1080"/>
        </w:tabs>
        <w:spacing w:line="360" w:lineRule="auto"/>
        <w:ind w:left="0" w:firstLine="709"/>
        <w:rPr>
          <w:rFonts w:ascii="Times New Roman" w:hAnsi="Times New Roman" w:cs="Times New Roman"/>
          <w:noProof/>
          <w:color w:val="000000"/>
        </w:rPr>
      </w:pPr>
      <w:r w:rsidRPr="00653F66">
        <w:rPr>
          <w:rFonts w:ascii="Times New Roman" w:hAnsi="Times New Roman" w:cs="Times New Roman"/>
          <w:noProof/>
          <w:color w:val="000000"/>
        </w:rPr>
        <w:t>всесторонне изучать состояние и динамику спроса на строительную продукцию на всех стадиях ее жизненного цикла;</w:t>
      </w:r>
    </w:p>
    <w:p w:rsidR="00C30464" w:rsidRPr="00653F66" w:rsidRDefault="00C30464" w:rsidP="00380320">
      <w:pPr>
        <w:pStyle w:val="34"/>
        <w:keepLines w:val="0"/>
        <w:widowControl w:val="0"/>
        <w:numPr>
          <w:ilvl w:val="0"/>
          <w:numId w:val="33"/>
        </w:numPr>
        <w:tabs>
          <w:tab w:val="clear" w:pos="1287"/>
          <w:tab w:val="num" w:pos="1080"/>
        </w:tabs>
        <w:spacing w:line="360" w:lineRule="auto"/>
        <w:ind w:left="0" w:firstLine="709"/>
        <w:rPr>
          <w:rFonts w:ascii="Times New Roman" w:hAnsi="Times New Roman" w:cs="Times New Roman"/>
          <w:noProof/>
          <w:color w:val="000000"/>
        </w:rPr>
      </w:pPr>
      <w:r w:rsidRPr="00653F66">
        <w:rPr>
          <w:rFonts w:ascii="Times New Roman" w:hAnsi="Times New Roman" w:cs="Times New Roman"/>
          <w:noProof/>
          <w:color w:val="000000"/>
        </w:rPr>
        <w:t>обеспечивать высокую степень адаптивности строительного производства к требованиям рынка, что способствует достаточно полной загрузке производственных мощностей и реальной рыночной ориентации производства;</w:t>
      </w:r>
    </w:p>
    <w:p w:rsidR="00C30464" w:rsidRPr="00653F66" w:rsidRDefault="00C30464" w:rsidP="00380320">
      <w:pPr>
        <w:pStyle w:val="34"/>
        <w:keepLines w:val="0"/>
        <w:widowControl w:val="0"/>
        <w:numPr>
          <w:ilvl w:val="0"/>
          <w:numId w:val="33"/>
        </w:numPr>
        <w:tabs>
          <w:tab w:val="clear" w:pos="1287"/>
          <w:tab w:val="num" w:pos="1080"/>
        </w:tabs>
        <w:spacing w:line="360" w:lineRule="auto"/>
        <w:ind w:left="0" w:firstLine="709"/>
        <w:rPr>
          <w:rFonts w:ascii="Times New Roman" w:hAnsi="Times New Roman" w:cs="Times New Roman"/>
          <w:noProof/>
          <w:color w:val="000000"/>
        </w:rPr>
      </w:pPr>
      <w:r w:rsidRPr="00653F66">
        <w:rPr>
          <w:rFonts w:ascii="Times New Roman" w:hAnsi="Times New Roman" w:cs="Times New Roman"/>
          <w:noProof/>
          <w:color w:val="000000"/>
        </w:rPr>
        <w:t>активно воздействовать на платежеспособный спрос покупателей, формируя прогрессивную структуру потребления строительной продукции;</w:t>
      </w:r>
    </w:p>
    <w:p w:rsidR="00C30464" w:rsidRPr="00653F66" w:rsidRDefault="00C30464" w:rsidP="00380320">
      <w:pPr>
        <w:pStyle w:val="34"/>
        <w:keepLines w:val="0"/>
        <w:widowControl w:val="0"/>
        <w:numPr>
          <w:ilvl w:val="0"/>
          <w:numId w:val="33"/>
        </w:numPr>
        <w:tabs>
          <w:tab w:val="clear" w:pos="1287"/>
          <w:tab w:val="num" w:pos="1080"/>
        </w:tabs>
        <w:spacing w:line="360" w:lineRule="auto"/>
        <w:ind w:left="0" w:firstLine="709"/>
        <w:rPr>
          <w:rFonts w:ascii="Times New Roman" w:hAnsi="Times New Roman" w:cs="Times New Roman"/>
          <w:noProof/>
          <w:color w:val="000000"/>
        </w:rPr>
      </w:pPr>
      <w:r w:rsidRPr="00653F66">
        <w:rPr>
          <w:rFonts w:ascii="Times New Roman" w:hAnsi="Times New Roman" w:cs="Times New Roman"/>
          <w:noProof/>
          <w:color w:val="000000"/>
        </w:rPr>
        <w:t>вовлекать в достижение маркетинговых целей как работников строительной организации, так и смежников (субподрядчиков), развивая творческий подход к решению проблем потребителей;</w:t>
      </w:r>
    </w:p>
    <w:p w:rsidR="00C30464" w:rsidRPr="00653F66" w:rsidRDefault="00C30464" w:rsidP="00380320">
      <w:pPr>
        <w:pStyle w:val="34"/>
        <w:keepLines w:val="0"/>
        <w:widowControl w:val="0"/>
        <w:numPr>
          <w:ilvl w:val="0"/>
          <w:numId w:val="33"/>
        </w:numPr>
        <w:tabs>
          <w:tab w:val="clear" w:pos="1287"/>
          <w:tab w:val="num" w:pos="1080"/>
        </w:tabs>
        <w:spacing w:line="360" w:lineRule="auto"/>
        <w:ind w:left="0" w:firstLine="709"/>
        <w:rPr>
          <w:rFonts w:ascii="Times New Roman" w:hAnsi="Times New Roman" w:cs="Times New Roman"/>
          <w:noProof/>
          <w:color w:val="000000"/>
        </w:rPr>
      </w:pPr>
      <w:r w:rsidRPr="00653F66">
        <w:rPr>
          <w:rFonts w:ascii="Times New Roman" w:hAnsi="Times New Roman" w:cs="Times New Roman"/>
          <w:noProof/>
          <w:color w:val="000000"/>
        </w:rPr>
        <w:t>расширять ассортимент услуг, оказываемых потребителям, постоянно повышать качество обслуживания, завоевывая тем самым все новые сегменты рынка строительной продукции; особой ценностью в глазах потребителей обладает комплексное обслуживание, что в строительстве равнозначно сдаче объекта «под ключ» и организации послепродажного обслуживания;</w:t>
      </w:r>
    </w:p>
    <w:p w:rsidR="00C30464" w:rsidRPr="00653F66" w:rsidRDefault="00C30464" w:rsidP="00380320">
      <w:pPr>
        <w:pStyle w:val="34"/>
        <w:keepLines w:val="0"/>
        <w:widowControl w:val="0"/>
        <w:numPr>
          <w:ilvl w:val="0"/>
          <w:numId w:val="33"/>
        </w:numPr>
        <w:tabs>
          <w:tab w:val="clear" w:pos="1287"/>
          <w:tab w:val="num" w:pos="1080"/>
        </w:tabs>
        <w:spacing w:line="360" w:lineRule="auto"/>
        <w:ind w:left="0" w:firstLine="709"/>
        <w:rPr>
          <w:rFonts w:ascii="Times New Roman" w:hAnsi="Times New Roman" w:cs="Times New Roman"/>
          <w:noProof/>
          <w:color w:val="000000"/>
        </w:rPr>
      </w:pPr>
      <w:r w:rsidRPr="00653F66">
        <w:rPr>
          <w:rFonts w:ascii="Times New Roman" w:hAnsi="Times New Roman" w:cs="Times New Roman"/>
          <w:noProof/>
          <w:color w:val="000000"/>
        </w:rPr>
        <w:t>формировать целостную систему управления маркетингового строительства как процессом, включающим научные разработки, проектирование, строительство, сервис;</w:t>
      </w:r>
    </w:p>
    <w:p w:rsidR="00C30464" w:rsidRPr="00653F66" w:rsidRDefault="00C30464" w:rsidP="00380320">
      <w:pPr>
        <w:pStyle w:val="34"/>
        <w:keepLines w:val="0"/>
        <w:widowControl w:val="0"/>
        <w:numPr>
          <w:ilvl w:val="0"/>
          <w:numId w:val="33"/>
        </w:numPr>
        <w:tabs>
          <w:tab w:val="clear" w:pos="1287"/>
          <w:tab w:val="num" w:pos="1080"/>
        </w:tabs>
        <w:spacing w:line="360" w:lineRule="auto"/>
        <w:ind w:left="0" w:firstLine="709"/>
        <w:rPr>
          <w:rFonts w:ascii="Times New Roman" w:hAnsi="Times New Roman" w:cs="Times New Roman"/>
          <w:noProof/>
          <w:color w:val="000000"/>
        </w:rPr>
      </w:pPr>
      <w:r w:rsidRPr="00653F66">
        <w:rPr>
          <w:rFonts w:ascii="Times New Roman" w:hAnsi="Times New Roman" w:cs="Times New Roman"/>
          <w:noProof/>
          <w:color w:val="000000"/>
        </w:rPr>
        <w:t>своевременно обновлять ассортимент строительной продукции и услуг, акцентируя внимание на удовлетворении самых высоких запросов потребителей;</w:t>
      </w:r>
    </w:p>
    <w:p w:rsidR="00C30464" w:rsidRPr="00653F66" w:rsidRDefault="00C30464" w:rsidP="00380320">
      <w:pPr>
        <w:pStyle w:val="34"/>
        <w:keepLines w:val="0"/>
        <w:widowControl w:val="0"/>
        <w:numPr>
          <w:ilvl w:val="0"/>
          <w:numId w:val="33"/>
        </w:numPr>
        <w:tabs>
          <w:tab w:val="clear" w:pos="1287"/>
          <w:tab w:val="num" w:pos="1080"/>
        </w:tabs>
        <w:spacing w:line="360" w:lineRule="auto"/>
        <w:ind w:left="0" w:firstLine="709"/>
        <w:rPr>
          <w:rFonts w:ascii="Times New Roman" w:hAnsi="Times New Roman" w:cs="Times New Roman"/>
          <w:noProof/>
          <w:color w:val="000000"/>
        </w:rPr>
      </w:pPr>
      <w:r w:rsidRPr="00653F66">
        <w:rPr>
          <w:rFonts w:ascii="Times New Roman" w:hAnsi="Times New Roman" w:cs="Times New Roman"/>
          <w:noProof/>
          <w:color w:val="000000"/>
        </w:rPr>
        <w:t>правильно выделять «центры тяжести» в расходах на маркетинг, когда затраты обеспечивают прорыв на рынок, завоевание и расширение рыночных сегментов; иначе говоря, необходимо концентрировать маркетинговые усилия на так называемых «точках роста», определяющих место строительной организации на рынке;</w:t>
      </w:r>
    </w:p>
    <w:p w:rsidR="00C30464" w:rsidRPr="00653F66" w:rsidRDefault="00C30464" w:rsidP="00380320">
      <w:pPr>
        <w:pStyle w:val="34"/>
        <w:keepLines w:val="0"/>
        <w:widowControl w:val="0"/>
        <w:numPr>
          <w:ilvl w:val="0"/>
          <w:numId w:val="33"/>
        </w:numPr>
        <w:tabs>
          <w:tab w:val="clear" w:pos="1287"/>
          <w:tab w:val="num" w:pos="1080"/>
        </w:tabs>
        <w:spacing w:line="360" w:lineRule="auto"/>
        <w:ind w:left="0" w:firstLine="709"/>
        <w:rPr>
          <w:rFonts w:ascii="Times New Roman" w:hAnsi="Times New Roman" w:cs="Times New Roman"/>
          <w:noProof/>
          <w:color w:val="000000"/>
        </w:rPr>
      </w:pPr>
      <w:r w:rsidRPr="00653F66">
        <w:rPr>
          <w:rFonts w:ascii="Times New Roman" w:hAnsi="Times New Roman" w:cs="Times New Roman"/>
          <w:noProof/>
          <w:color w:val="000000"/>
        </w:rPr>
        <w:t>стремиться к завоеванию рынка строительной продукции не путем механического наращивания производства, а за счет повышения качества строительства и надежности обслуживания;</w:t>
      </w:r>
    </w:p>
    <w:p w:rsidR="00C30464" w:rsidRPr="00653F66" w:rsidRDefault="00C30464" w:rsidP="00380320">
      <w:pPr>
        <w:pStyle w:val="34"/>
        <w:keepLines w:val="0"/>
        <w:widowControl w:val="0"/>
        <w:numPr>
          <w:ilvl w:val="0"/>
          <w:numId w:val="33"/>
        </w:numPr>
        <w:tabs>
          <w:tab w:val="clear" w:pos="1287"/>
          <w:tab w:val="num" w:pos="1080"/>
        </w:tabs>
        <w:spacing w:line="360" w:lineRule="auto"/>
        <w:ind w:left="0" w:firstLine="709"/>
        <w:rPr>
          <w:rFonts w:ascii="Times New Roman" w:hAnsi="Times New Roman" w:cs="Times New Roman"/>
          <w:noProof/>
          <w:color w:val="000000"/>
        </w:rPr>
      </w:pPr>
      <w:r w:rsidRPr="00653F66">
        <w:rPr>
          <w:rFonts w:ascii="Times New Roman" w:hAnsi="Times New Roman" w:cs="Times New Roman"/>
          <w:noProof/>
          <w:color w:val="000000"/>
        </w:rPr>
        <w:t>добиваться конкурентных преимуществ с соблюдением принципов добросовестной конкуренции с ориентацией на самые высокие потребительские запросы;</w:t>
      </w:r>
    </w:p>
    <w:p w:rsidR="00C30464" w:rsidRPr="00653F66" w:rsidRDefault="00C30464" w:rsidP="00380320">
      <w:pPr>
        <w:pStyle w:val="34"/>
        <w:keepLines w:val="0"/>
        <w:widowControl w:val="0"/>
        <w:numPr>
          <w:ilvl w:val="0"/>
          <w:numId w:val="33"/>
        </w:numPr>
        <w:tabs>
          <w:tab w:val="clear" w:pos="1287"/>
          <w:tab w:val="num" w:pos="1080"/>
        </w:tabs>
        <w:spacing w:line="360" w:lineRule="auto"/>
        <w:ind w:left="0" w:firstLine="709"/>
        <w:rPr>
          <w:rFonts w:ascii="Times New Roman" w:hAnsi="Times New Roman" w:cs="Times New Roman"/>
          <w:noProof/>
          <w:color w:val="000000"/>
        </w:rPr>
      </w:pPr>
      <w:r w:rsidRPr="00653F66">
        <w:rPr>
          <w:rFonts w:ascii="Times New Roman" w:hAnsi="Times New Roman" w:cs="Times New Roman"/>
          <w:noProof/>
          <w:color w:val="000000"/>
        </w:rPr>
        <w:t>при решении тактических задач не забывать о достижениях стратегических целей маркетинга;</w:t>
      </w:r>
    </w:p>
    <w:p w:rsidR="00C30464" w:rsidRPr="00653F66" w:rsidRDefault="00C30464" w:rsidP="00380320">
      <w:pPr>
        <w:pStyle w:val="34"/>
        <w:keepLines w:val="0"/>
        <w:widowControl w:val="0"/>
        <w:numPr>
          <w:ilvl w:val="0"/>
          <w:numId w:val="33"/>
        </w:numPr>
        <w:tabs>
          <w:tab w:val="clear" w:pos="1287"/>
          <w:tab w:val="num" w:pos="1080"/>
        </w:tabs>
        <w:spacing w:line="360" w:lineRule="auto"/>
        <w:ind w:left="0" w:firstLine="709"/>
        <w:rPr>
          <w:rFonts w:ascii="Times New Roman" w:hAnsi="Times New Roman" w:cs="Times New Roman"/>
          <w:noProof/>
          <w:color w:val="000000"/>
        </w:rPr>
      </w:pPr>
      <w:r w:rsidRPr="00653F66">
        <w:rPr>
          <w:rFonts w:ascii="Times New Roman" w:hAnsi="Times New Roman" w:cs="Times New Roman"/>
          <w:noProof/>
          <w:color w:val="000000"/>
        </w:rPr>
        <w:t>не игнорировать требования каналов распределения и товародвижения, проводить взвешенную политику в области коммерческого посредничества.</w:t>
      </w:r>
    </w:p>
    <w:p w:rsidR="00C30464" w:rsidRPr="00653F66" w:rsidRDefault="00C30464" w:rsidP="00380320">
      <w:pPr>
        <w:pStyle w:val="34"/>
        <w:keepLines w:val="0"/>
        <w:widowControl w:val="0"/>
        <w:spacing w:line="360" w:lineRule="auto"/>
        <w:ind w:firstLine="709"/>
        <w:rPr>
          <w:rFonts w:ascii="Times New Roman" w:hAnsi="Times New Roman" w:cs="Times New Roman"/>
          <w:noProof/>
          <w:color w:val="000000"/>
        </w:rPr>
      </w:pPr>
      <w:r w:rsidRPr="00653F66">
        <w:rPr>
          <w:rFonts w:ascii="Times New Roman" w:hAnsi="Times New Roman" w:cs="Times New Roman"/>
          <w:noProof/>
          <w:color w:val="000000"/>
        </w:rPr>
        <w:t>Маркетинговую деятельность необходимо начинать с планирования. Обычно компании составляют годовые, долгосрочные и стратегические планы. Стратегическое планирование является фундаментом для остальных видов планирования в компании. Оно начинается с определения глобальных целей и миссии компании. Затем устанавливаются более конкретные цели. Для этого собирается полная информация о внутренней</w:t>
      </w:r>
      <w:r w:rsidR="00380320" w:rsidRPr="00653F66">
        <w:rPr>
          <w:rFonts w:ascii="Times New Roman" w:hAnsi="Times New Roman" w:cs="Times New Roman"/>
          <w:noProof/>
          <w:color w:val="000000"/>
        </w:rPr>
        <w:t xml:space="preserve"> </w:t>
      </w:r>
      <w:r w:rsidRPr="00653F66">
        <w:rPr>
          <w:rFonts w:ascii="Times New Roman" w:hAnsi="Times New Roman" w:cs="Times New Roman"/>
          <w:noProof/>
          <w:color w:val="000000"/>
        </w:rPr>
        <w:t>среде организации, ее конкурентах, ситуации на рынке и обо всем остальном, что так или иначе может повлиять на работу компании. После проведения SWOT-анализа готовится подробный отчет о сильных и слабых сторонах компании, возможностях и угрозах, с которыми ей придется столкнуться. Затем высшее руководство решает, какими конкретно видами строительной деятельности следует заниматься, какую поддержку необходимо предоставить каждому из них. В свою очередь, каждое подразделение, отвечающее за отдельный вид деятельности, должно разработать свои подробные маркетинговые и другие планы,</w:t>
      </w:r>
      <w:r w:rsidR="00A04062" w:rsidRPr="00653F66">
        <w:rPr>
          <w:rFonts w:ascii="Times New Roman" w:hAnsi="Times New Roman" w:cs="Times New Roman"/>
          <w:noProof/>
          <w:color w:val="000000"/>
        </w:rPr>
        <w:t xml:space="preserve"> провести сегментацию рынка, наметить каналы продвижения и распространения продукции</w:t>
      </w:r>
      <w:r w:rsidR="003A0B34" w:rsidRPr="00653F66">
        <w:rPr>
          <w:rFonts w:ascii="Times New Roman" w:hAnsi="Times New Roman" w:cs="Times New Roman"/>
          <w:noProof/>
          <w:color w:val="000000"/>
        </w:rPr>
        <w:t>, выработать товарно-ценовую и сбытовую политику</w:t>
      </w:r>
      <w:r w:rsidRPr="00653F66">
        <w:rPr>
          <w:rFonts w:ascii="Times New Roman" w:hAnsi="Times New Roman" w:cs="Times New Roman"/>
          <w:noProof/>
          <w:color w:val="000000"/>
        </w:rPr>
        <w:t xml:space="preserve"> в соответствии с общим планом компании. </w:t>
      </w:r>
    </w:p>
    <w:p w:rsidR="00AE2EA4" w:rsidRPr="00653F66" w:rsidRDefault="00561CAF" w:rsidP="00380320">
      <w:pPr>
        <w:widowControl w:val="0"/>
        <w:tabs>
          <w:tab w:val="left" w:pos="0"/>
        </w:tabs>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Существуют четыре наиболее общих метода расчета бюджета маркетинга</w:t>
      </w:r>
      <w:r w:rsidR="00380320" w:rsidRPr="00653F66">
        <w:rPr>
          <w:rFonts w:ascii="Times New Roman" w:hAnsi="Times New Roman" w:cs="Times New Roman"/>
          <w:noProof/>
          <w:color w:val="000000"/>
        </w:rPr>
        <w:t xml:space="preserve"> </w:t>
      </w:r>
      <w:r w:rsidRPr="00653F66">
        <w:rPr>
          <w:rFonts w:ascii="Times New Roman" w:hAnsi="Times New Roman" w:cs="Times New Roman"/>
          <w:noProof/>
          <w:color w:val="000000"/>
        </w:rPr>
        <w:t>в целом: от наличных средств, в процентах к сумме продаж, конкурентного паритета и на основании целей и задач.</w:t>
      </w:r>
    </w:p>
    <w:p w:rsidR="00BD79A6" w:rsidRPr="00653F66" w:rsidRDefault="00BD79A6" w:rsidP="00380320">
      <w:pPr>
        <w:widowControl w:val="0"/>
        <w:tabs>
          <w:tab w:val="left" w:pos="0"/>
        </w:tabs>
        <w:spacing w:line="360" w:lineRule="auto"/>
        <w:ind w:firstLine="709"/>
        <w:jc w:val="both"/>
        <w:rPr>
          <w:rFonts w:ascii="Times New Roman" w:hAnsi="Times New Roman" w:cs="Times New Roman"/>
          <w:noProof/>
          <w:color w:val="000000"/>
        </w:rPr>
      </w:pPr>
      <w:r w:rsidRPr="00653F66">
        <w:rPr>
          <w:rFonts w:ascii="Times New Roman" w:hAnsi="Times New Roman" w:cs="Times New Roman"/>
          <w:noProof/>
          <w:color w:val="000000"/>
        </w:rPr>
        <w:t>В ходе выполнения работы были предложены следующие пути оптимизации маркетинговой политики строительного предприятия: внедрить на предприятии лизинговую и ипотечную программу; увеличить ассигнования на наружную рекламу;</w:t>
      </w:r>
      <w:r w:rsidR="00380320" w:rsidRPr="00653F66">
        <w:rPr>
          <w:rFonts w:ascii="Times New Roman" w:hAnsi="Times New Roman" w:cs="Times New Roman"/>
          <w:noProof/>
          <w:color w:val="000000"/>
        </w:rPr>
        <w:t xml:space="preserve"> </w:t>
      </w:r>
      <w:r w:rsidRPr="00653F66">
        <w:rPr>
          <w:rFonts w:ascii="Times New Roman" w:hAnsi="Times New Roman" w:cs="Times New Roman"/>
          <w:noProof/>
          <w:color w:val="000000"/>
        </w:rPr>
        <w:t>разместить ряд статей в местной прессе с подробным рассказом о предприятии и, в особенности, о его социальной политике; перейти к расчету маркетингового бюджета в зависимости от объема продаж; организовать сбыт строительного оборудования; ввести в штат предприятия менеджера по маркетингу.</w:t>
      </w:r>
    </w:p>
    <w:p w:rsidR="002941B4" w:rsidRPr="00653F66" w:rsidRDefault="00653F66" w:rsidP="00380320">
      <w:pPr>
        <w:widowControl w:val="0"/>
        <w:tabs>
          <w:tab w:val="left" w:pos="0"/>
        </w:tabs>
        <w:spacing w:line="360" w:lineRule="auto"/>
        <w:ind w:firstLine="709"/>
        <w:jc w:val="both"/>
        <w:outlineLvl w:val="0"/>
        <w:rPr>
          <w:rFonts w:ascii="Times New Roman" w:hAnsi="Times New Roman" w:cs="Times New Roman"/>
          <w:b/>
          <w:noProof/>
          <w:color w:val="000000"/>
        </w:rPr>
      </w:pPr>
      <w:bookmarkStart w:id="14" w:name="_Toc74405194"/>
      <w:r w:rsidRPr="00653F66">
        <w:rPr>
          <w:rFonts w:ascii="Times New Roman" w:hAnsi="Times New Roman" w:cs="Times New Roman"/>
          <w:b/>
          <w:noProof/>
          <w:color w:val="000000"/>
        </w:rPr>
        <w:br w:type="page"/>
        <w:t>Список литературы</w:t>
      </w:r>
      <w:bookmarkEnd w:id="14"/>
    </w:p>
    <w:p w:rsidR="002941B4" w:rsidRPr="00653F66" w:rsidRDefault="002941B4" w:rsidP="00380320">
      <w:pPr>
        <w:widowControl w:val="0"/>
        <w:tabs>
          <w:tab w:val="left" w:pos="0"/>
        </w:tabs>
        <w:spacing w:line="360" w:lineRule="auto"/>
        <w:ind w:firstLine="709"/>
        <w:jc w:val="both"/>
        <w:rPr>
          <w:rFonts w:ascii="Times New Roman" w:hAnsi="Times New Roman" w:cs="Times New Roman"/>
          <w:b/>
          <w:noProof/>
          <w:color w:val="000000"/>
        </w:rPr>
      </w:pPr>
    </w:p>
    <w:p w:rsidR="00B30AC1" w:rsidRPr="00653F66" w:rsidRDefault="00B30AC1" w:rsidP="00653F66">
      <w:pPr>
        <w:pStyle w:val="24"/>
        <w:widowControl w:val="0"/>
        <w:numPr>
          <w:ilvl w:val="0"/>
          <w:numId w:val="23"/>
        </w:numPr>
        <w:spacing w:line="360" w:lineRule="auto"/>
        <w:ind w:left="0" w:firstLine="0"/>
        <w:rPr>
          <w:rFonts w:ascii="Times New Roman" w:hAnsi="Times New Roman"/>
          <w:noProof/>
          <w:color w:val="000000"/>
        </w:rPr>
      </w:pPr>
      <w:r w:rsidRPr="00653F66">
        <w:rPr>
          <w:rFonts w:ascii="Times New Roman" w:hAnsi="Times New Roman"/>
          <w:noProof/>
          <w:color w:val="000000"/>
        </w:rPr>
        <w:t>Central Coast Small Business Development Center. How to develop a marketing plan: National Seminars Workbook– California, 1993.</w:t>
      </w:r>
    </w:p>
    <w:p w:rsidR="00B30AC1" w:rsidRPr="00653F66" w:rsidRDefault="003A4D69" w:rsidP="00653F66">
      <w:pPr>
        <w:pStyle w:val="24"/>
        <w:widowControl w:val="0"/>
        <w:numPr>
          <w:ilvl w:val="0"/>
          <w:numId w:val="23"/>
        </w:numPr>
        <w:spacing w:line="360" w:lineRule="auto"/>
        <w:ind w:left="0" w:firstLine="0"/>
        <w:rPr>
          <w:rFonts w:ascii="Times New Roman" w:hAnsi="Times New Roman"/>
          <w:noProof/>
          <w:color w:val="000000"/>
        </w:rPr>
      </w:pPr>
      <w:r w:rsidRPr="00653F66">
        <w:rPr>
          <w:rFonts w:ascii="Times New Roman" w:hAnsi="Times New Roman"/>
          <w:noProof/>
          <w:color w:val="000000"/>
        </w:rPr>
        <w:t>Алексеева М.</w:t>
      </w:r>
      <w:r w:rsidR="00B30AC1" w:rsidRPr="00653F66">
        <w:rPr>
          <w:rFonts w:ascii="Times New Roman" w:hAnsi="Times New Roman"/>
          <w:noProof/>
          <w:color w:val="000000"/>
        </w:rPr>
        <w:t xml:space="preserve">М. Планирование деятельности фирмы: Учебно-методическое пособие.– М.: Финансы и статистика, </w:t>
      </w:r>
      <w:r w:rsidR="001D21E0" w:rsidRPr="00653F66">
        <w:rPr>
          <w:rFonts w:ascii="Times New Roman" w:hAnsi="Times New Roman"/>
          <w:noProof/>
          <w:color w:val="000000"/>
        </w:rPr>
        <w:t>200</w:t>
      </w:r>
      <w:r w:rsidR="00B30AC1" w:rsidRPr="00653F66">
        <w:rPr>
          <w:rFonts w:ascii="Times New Roman" w:hAnsi="Times New Roman"/>
          <w:noProof/>
          <w:color w:val="000000"/>
        </w:rPr>
        <w:t>7.</w:t>
      </w:r>
    </w:p>
    <w:p w:rsidR="0027640B" w:rsidRPr="00653F66" w:rsidRDefault="0027640B" w:rsidP="00653F66">
      <w:pPr>
        <w:pStyle w:val="24"/>
        <w:widowControl w:val="0"/>
        <w:numPr>
          <w:ilvl w:val="0"/>
          <w:numId w:val="23"/>
        </w:numPr>
        <w:spacing w:line="360" w:lineRule="auto"/>
        <w:ind w:left="0" w:firstLine="0"/>
        <w:rPr>
          <w:rFonts w:ascii="Times New Roman" w:hAnsi="Times New Roman"/>
          <w:noProof/>
          <w:color w:val="000000"/>
        </w:rPr>
      </w:pPr>
      <w:r w:rsidRPr="00653F66">
        <w:rPr>
          <w:rFonts w:ascii="Times New Roman" w:hAnsi="Times New Roman"/>
          <w:noProof/>
          <w:color w:val="000000"/>
        </w:rPr>
        <w:t xml:space="preserve">Дегтяренко В.Н. </w:t>
      </w:r>
      <w:r w:rsidR="0099688F" w:rsidRPr="00653F66">
        <w:rPr>
          <w:rFonts w:ascii="Times New Roman" w:hAnsi="Times New Roman"/>
          <w:noProof/>
          <w:color w:val="000000"/>
        </w:rPr>
        <w:t>Основы логистики и маркетинга.– Учебное пособие. Ростов-на-Дону: РГАС, 1995.</w:t>
      </w:r>
    </w:p>
    <w:p w:rsidR="000C414C" w:rsidRPr="00653F66" w:rsidRDefault="000C414C" w:rsidP="00653F66">
      <w:pPr>
        <w:pStyle w:val="24"/>
        <w:widowControl w:val="0"/>
        <w:numPr>
          <w:ilvl w:val="0"/>
          <w:numId w:val="23"/>
        </w:numPr>
        <w:spacing w:line="360" w:lineRule="auto"/>
        <w:ind w:left="0" w:firstLine="0"/>
        <w:rPr>
          <w:rFonts w:ascii="Times New Roman" w:hAnsi="Times New Roman"/>
          <w:noProof/>
          <w:color w:val="000000"/>
        </w:rPr>
      </w:pPr>
      <w:r w:rsidRPr="00653F66">
        <w:rPr>
          <w:rFonts w:ascii="Times New Roman" w:hAnsi="Times New Roman"/>
          <w:noProof/>
          <w:color w:val="000000"/>
        </w:rPr>
        <w:t>Ефремов А.Г., Тутова О.Н., Луценко Н.Е. Совершенствование деятельности строительных предприятий в рыночных условиях.</w:t>
      </w:r>
      <w:r w:rsidR="001D21E0" w:rsidRPr="00653F66">
        <w:rPr>
          <w:rFonts w:ascii="Times New Roman" w:hAnsi="Times New Roman"/>
          <w:noProof/>
          <w:color w:val="000000"/>
        </w:rPr>
        <w:t xml:space="preserve"> М.: 2006.</w:t>
      </w:r>
    </w:p>
    <w:p w:rsidR="00B30AC1" w:rsidRPr="00653F66" w:rsidRDefault="003A4D69" w:rsidP="00653F66">
      <w:pPr>
        <w:pStyle w:val="24"/>
        <w:widowControl w:val="0"/>
        <w:numPr>
          <w:ilvl w:val="0"/>
          <w:numId w:val="23"/>
        </w:numPr>
        <w:spacing w:line="360" w:lineRule="auto"/>
        <w:ind w:left="0" w:firstLine="0"/>
        <w:rPr>
          <w:rFonts w:ascii="Times New Roman" w:hAnsi="Times New Roman"/>
          <w:noProof/>
          <w:color w:val="000000"/>
        </w:rPr>
      </w:pPr>
      <w:r w:rsidRPr="00653F66">
        <w:rPr>
          <w:rFonts w:ascii="Times New Roman" w:hAnsi="Times New Roman"/>
          <w:noProof/>
          <w:color w:val="000000"/>
        </w:rPr>
        <w:t>Ковалев А.И., Войленко В.</w:t>
      </w:r>
      <w:r w:rsidR="00B30AC1" w:rsidRPr="00653F66">
        <w:rPr>
          <w:rFonts w:ascii="Times New Roman" w:hAnsi="Times New Roman"/>
          <w:noProof/>
          <w:color w:val="000000"/>
        </w:rPr>
        <w:t>В. Маркетинговый анализ. М.: Центр экономики и маркетинга, 2000.</w:t>
      </w:r>
    </w:p>
    <w:p w:rsidR="00B30AC1" w:rsidRPr="00653F66" w:rsidRDefault="00B30AC1" w:rsidP="00653F66">
      <w:pPr>
        <w:pStyle w:val="24"/>
        <w:widowControl w:val="0"/>
        <w:numPr>
          <w:ilvl w:val="0"/>
          <w:numId w:val="23"/>
        </w:numPr>
        <w:spacing w:line="360" w:lineRule="auto"/>
        <w:ind w:left="0" w:firstLine="0"/>
        <w:rPr>
          <w:rFonts w:ascii="Times New Roman" w:hAnsi="Times New Roman"/>
          <w:noProof/>
          <w:color w:val="000000"/>
        </w:rPr>
      </w:pPr>
      <w:r w:rsidRPr="00653F66">
        <w:rPr>
          <w:rFonts w:ascii="Times New Roman" w:hAnsi="Times New Roman"/>
          <w:noProof/>
          <w:color w:val="000000"/>
        </w:rPr>
        <w:t>Костоглодов Д</w:t>
      </w:r>
      <w:r w:rsidR="003A4D69" w:rsidRPr="00653F66">
        <w:rPr>
          <w:rFonts w:ascii="Times New Roman" w:hAnsi="Times New Roman"/>
          <w:noProof/>
          <w:color w:val="000000"/>
        </w:rPr>
        <w:t>.Д., Парамонов М.Ю., Стаханов В.Н., Шахнулов Э.</w:t>
      </w:r>
      <w:r w:rsidRPr="00653F66">
        <w:rPr>
          <w:rFonts w:ascii="Times New Roman" w:hAnsi="Times New Roman"/>
          <w:noProof/>
          <w:color w:val="000000"/>
        </w:rPr>
        <w:t xml:space="preserve">А. Экономика коммерческого предприятия: Учебное пособие.– </w:t>
      </w:r>
      <w:r w:rsidR="0099688F" w:rsidRPr="00653F66">
        <w:rPr>
          <w:rFonts w:ascii="Times New Roman" w:hAnsi="Times New Roman"/>
          <w:noProof/>
          <w:color w:val="000000"/>
        </w:rPr>
        <w:t xml:space="preserve">Ростов-на-Дону: </w:t>
      </w:r>
      <w:r w:rsidRPr="00653F66">
        <w:rPr>
          <w:rFonts w:ascii="Times New Roman" w:hAnsi="Times New Roman"/>
          <w:noProof/>
          <w:color w:val="000000"/>
        </w:rPr>
        <w:t xml:space="preserve">Ростовская государственная экономическая академия, </w:t>
      </w:r>
      <w:r w:rsidR="001D21E0" w:rsidRPr="00653F66">
        <w:rPr>
          <w:rFonts w:ascii="Times New Roman" w:hAnsi="Times New Roman"/>
          <w:noProof/>
          <w:color w:val="000000"/>
        </w:rPr>
        <w:t>200</w:t>
      </w:r>
      <w:r w:rsidRPr="00653F66">
        <w:rPr>
          <w:rFonts w:ascii="Times New Roman" w:hAnsi="Times New Roman"/>
          <w:noProof/>
          <w:color w:val="000000"/>
        </w:rPr>
        <w:t>5.</w:t>
      </w:r>
    </w:p>
    <w:p w:rsidR="0099688F" w:rsidRPr="00653F66" w:rsidRDefault="003A4D69" w:rsidP="00653F66">
      <w:pPr>
        <w:pStyle w:val="24"/>
        <w:widowControl w:val="0"/>
        <w:numPr>
          <w:ilvl w:val="0"/>
          <w:numId w:val="23"/>
        </w:numPr>
        <w:spacing w:line="360" w:lineRule="auto"/>
        <w:ind w:left="0" w:firstLine="0"/>
        <w:rPr>
          <w:rFonts w:ascii="Times New Roman" w:hAnsi="Times New Roman"/>
          <w:noProof/>
          <w:color w:val="000000"/>
        </w:rPr>
      </w:pPr>
      <w:r w:rsidRPr="00653F66">
        <w:rPr>
          <w:rFonts w:ascii="Times New Roman" w:hAnsi="Times New Roman"/>
          <w:noProof/>
          <w:color w:val="000000"/>
        </w:rPr>
        <w:t>Костоглодов Д.Д., Саввиди И.</w:t>
      </w:r>
      <w:r w:rsidR="00B30AC1" w:rsidRPr="00653F66">
        <w:rPr>
          <w:rFonts w:ascii="Times New Roman" w:hAnsi="Times New Roman"/>
          <w:noProof/>
          <w:color w:val="000000"/>
        </w:rPr>
        <w:t>И. Упра</w:t>
      </w:r>
      <w:r w:rsidR="0099688F" w:rsidRPr="00653F66">
        <w:rPr>
          <w:rFonts w:ascii="Times New Roman" w:hAnsi="Times New Roman"/>
          <w:noProof/>
          <w:color w:val="000000"/>
        </w:rPr>
        <w:t>вление маркетингом предприятия. – Ростов-на-Дону: Ростовская государственная экономическая академия, 1995.</w:t>
      </w:r>
    </w:p>
    <w:p w:rsidR="00B30AC1" w:rsidRPr="00653F66" w:rsidRDefault="003A4D69" w:rsidP="00653F66">
      <w:pPr>
        <w:pStyle w:val="24"/>
        <w:widowControl w:val="0"/>
        <w:numPr>
          <w:ilvl w:val="0"/>
          <w:numId w:val="23"/>
        </w:numPr>
        <w:spacing w:line="360" w:lineRule="auto"/>
        <w:ind w:left="0" w:firstLine="0"/>
        <w:rPr>
          <w:rFonts w:ascii="Times New Roman" w:hAnsi="Times New Roman"/>
          <w:noProof/>
          <w:color w:val="000000"/>
        </w:rPr>
      </w:pPr>
      <w:r w:rsidRPr="00653F66">
        <w:rPr>
          <w:rFonts w:ascii="Times New Roman" w:hAnsi="Times New Roman"/>
          <w:noProof/>
          <w:color w:val="000000"/>
        </w:rPr>
        <w:t>Костоглодов Д.Д., Саввиди И.И., Стаханов В.</w:t>
      </w:r>
      <w:r w:rsidR="00B30AC1" w:rsidRPr="00653F66">
        <w:rPr>
          <w:rFonts w:ascii="Times New Roman" w:hAnsi="Times New Roman"/>
          <w:noProof/>
          <w:color w:val="000000"/>
        </w:rPr>
        <w:t>Н. Маркетинг и логистика фирмы. М.: Издательство «Приор», 2000.</w:t>
      </w:r>
    </w:p>
    <w:p w:rsidR="00B30AC1" w:rsidRPr="00653F66" w:rsidRDefault="00B30AC1" w:rsidP="00653F66">
      <w:pPr>
        <w:pStyle w:val="24"/>
        <w:widowControl w:val="0"/>
        <w:numPr>
          <w:ilvl w:val="0"/>
          <w:numId w:val="23"/>
        </w:numPr>
        <w:spacing w:line="360" w:lineRule="auto"/>
        <w:ind w:left="0" w:firstLine="0"/>
        <w:rPr>
          <w:rFonts w:ascii="Times New Roman" w:hAnsi="Times New Roman"/>
          <w:noProof/>
          <w:color w:val="000000"/>
        </w:rPr>
      </w:pPr>
      <w:r w:rsidRPr="00653F66">
        <w:rPr>
          <w:rFonts w:ascii="Times New Roman" w:hAnsi="Times New Roman"/>
          <w:noProof/>
          <w:color w:val="000000"/>
        </w:rPr>
        <w:t>Котлер Ф. Маркетинг, менеджмент: Пер. с англ.– СПб: Питер, 2000.</w:t>
      </w:r>
    </w:p>
    <w:p w:rsidR="00B30AC1" w:rsidRPr="00653F66" w:rsidRDefault="00B30AC1" w:rsidP="00653F66">
      <w:pPr>
        <w:pStyle w:val="24"/>
        <w:widowControl w:val="0"/>
        <w:numPr>
          <w:ilvl w:val="0"/>
          <w:numId w:val="23"/>
        </w:numPr>
        <w:spacing w:line="360" w:lineRule="auto"/>
        <w:ind w:left="0" w:firstLine="0"/>
        <w:rPr>
          <w:rFonts w:ascii="Times New Roman" w:hAnsi="Times New Roman"/>
          <w:noProof/>
          <w:color w:val="000000"/>
        </w:rPr>
      </w:pPr>
      <w:r w:rsidRPr="00653F66">
        <w:rPr>
          <w:rFonts w:ascii="Times New Roman" w:hAnsi="Times New Roman"/>
          <w:noProof/>
          <w:color w:val="000000"/>
        </w:rPr>
        <w:t>Котлер Ф. и др. Основы маркетинга: Пер. с англ.– 2-е европ. изд. –</w:t>
      </w:r>
      <w:r w:rsidR="00291799" w:rsidRPr="00653F66">
        <w:rPr>
          <w:rFonts w:ascii="Times New Roman" w:hAnsi="Times New Roman"/>
          <w:noProof/>
          <w:color w:val="000000"/>
        </w:rPr>
        <w:t xml:space="preserve"> </w:t>
      </w:r>
      <w:r w:rsidRPr="00653F66">
        <w:rPr>
          <w:rFonts w:ascii="Times New Roman" w:hAnsi="Times New Roman"/>
          <w:noProof/>
          <w:color w:val="000000"/>
        </w:rPr>
        <w:t>М.; СПб.; Киев.: Издательский дом «Вильямс», 2000.</w:t>
      </w:r>
    </w:p>
    <w:p w:rsidR="00380320" w:rsidRPr="00653F66" w:rsidRDefault="00B30AC1" w:rsidP="00653F66">
      <w:pPr>
        <w:pStyle w:val="24"/>
        <w:widowControl w:val="0"/>
        <w:numPr>
          <w:ilvl w:val="0"/>
          <w:numId w:val="23"/>
        </w:numPr>
        <w:spacing w:line="360" w:lineRule="auto"/>
        <w:ind w:left="0" w:firstLine="0"/>
        <w:rPr>
          <w:rFonts w:ascii="Times New Roman" w:hAnsi="Times New Roman"/>
          <w:noProof/>
          <w:color w:val="000000"/>
        </w:rPr>
      </w:pPr>
      <w:r w:rsidRPr="00653F66">
        <w:rPr>
          <w:rFonts w:ascii="Times New Roman" w:hAnsi="Times New Roman"/>
          <w:noProof/>
          <w:color w:val="000000"/>
        </w:rPr>
        <w:t xml:space="preserve">Маркетинг: Словарь-справочник.– Минск, </w:t>
      </w:r>
      <w:r w:rsidR="001D21E0" w:rsidRPr="00653F66">
        <w:rPr>
          <w:rFonts w:ascii="Times New Roman" w:hAnsi="Times New Roman"/>
          <w:noProof/>
          <w:color w:val="000000"/>
        </w:rPr>
        <w:t>2003</w:t>
      </w:r>
      <w:r w:rsidRPr="00653F66">
        <w:rPr>
          <w:rFonts w:ascii="Times New Roman" w:hAnsi="Times New Roman"/>
          <w:noProof/>
          <w:color w:val="000000"/>
        </w:rPr>
        <w:t>.</w:t>
      </w:r>
    </w:p>
    <w:p w:rsidR="00CF3C3E" w:rsidRPr="00653F66" w:rsidRDefault="00291799" w:rsidP="00653F66">
      <w:pPr>
        <w:pStyle w:val="24"/>
        <w:widowControl w:val="0"/>
        <w:numPr>
          <w:ilvl w:val="0"/>
          <w:numId w:val="23"/>
        </w:numPr>
        <w:spacing w:line="360" w:lineRule="auto"/>
        <w:ind w:left="0" w:firstLine="0"/>
        <w:rPr>
          <w:rFonts w:ascii="Times New Roman" w:hAnsi="Times New Roman"/>
          <w:noProof/>
          <w:color w:val="000000"/>
        </w:rPr>
      </w:pPr>
      <w:r w:rsidRPr="00653F66">
        <w:rPr>
          <w:rFonts w:ascii="Times New Roman" w:hAnsi="Times New Roman"/>
          <w:noProof/>
          <w:color w:val="000000"/>
        </w:rPr>
        <w:t>Матюхин А.Б., Немчин А.М. Организация строительства. – Учебное пособие. – Л.: ЛИЗИ, 1998.</w:t>
      </w:r>
    </w:p>
    <w:p w:rsidR="00B30AC1" w:rsidRPr="00653F66" w:rsidRDefault="00B30AC1" w:rsidP="00653F66">
      <w:pPr>
        <w:pStyle w:val="24"/>
        <w:widowControl w:val="0"/>
        <w:numPr>
          <w:ilvl w:val="0"/>
          <w:numId w:val="23"/>
        </w:numPr>
        <w:spacing w:line="360" w:lineRule="auto"/>
        <w:ind w:left="0" w:firstLine="0"/>
        <w:rPr>
          <w:rFonts w:ascii="Times New Roman" w:hAnsi="Times New Roman"/>
          <w:noProof/>
          <w:color w:val="000000"/>
        </w:rPr>
      </w:pPr>
      <w:r w:rsidRPr="00653F66">
        <w:rPr>
          <w:rFonts w:ascii="Times New Roman" w:hAnsi="Times New Roman"/>
          <w:noProof/>
          <w:color w:val="000000"/>
        </w:rPr>
        <w:t>Ноздрева Р. Основные методы ценообразования японских фирм.– Маркетинг,</w:t>
      </w:r>
      <w:r w:rsidR="00380320" w:rsidRPr="00653F66">
        <w:rPr>
          <w:rFonts w:ascii="Times New Roman" w:hAnsi="Times New Roman"/>
          <w:noProof/>
          <w:color w:val="000000"/>
        </w:rPr>
        <w:t xml:space="preserve"> </w:t>
      </w:r>
      <w:r w:rsidR="003A4D69" w:rsidRPr="00653F66">
        <w:rPr>
          <w:rFonts w:ascii="Times New Roman" w:hAnsi="Times New Roman"/>
          <w:noProof/>
          <w:color w:val="000000"/>
        </w:rPr>
        <w:t>№</w:t>
      </w:r>
      <w:r w:rsidRPr="00653F66">
        <w:rPr>
          <w:rFonts w:ascii="Times New Roman" w:hAnsi="Times New Roman"/>
          <w:noProof/>
          <w:color w:val="000000"/>
        </w:rPr>
        <w:t xml:space="preserve"> 1, 1995, </w:t>
      </w:r>
      <w:r w:rsidR="003A4D69" w:rsidRPr="00653F66">
        <w:rPr>
          <w:rFonts w:ascii="Times New Roman" w:hAnsi="Times New Roman"/>
          <w:noProof/>
          <w:color w:val="000000"/>
        </w:rPr>
        <w:t>стр</w:t>
      </w:r>
      <w:r w:rsidRPr="00653F66">
        <w:rPr>
          <w:rFonts w:ascii="Times New Roman" w:hAnsi="Times New Roman"/>
          <w:noProof/>
          <w:color w:val="000000"/>
        </w:rPr>
        <w:t>.64-73.</w:t>
      </w:r>
    </w:p>
    <w:p w:rsidR="00B30AC1" w:rsidRPr="00653F66" w:rsidRDefault="003A4D69" w:rsidP="00653F66">
      <w:pPr>
        <w:pStyle w:val="24"/>
        <w:widowControl w:val="0"/>
        <w:numPr>
          <w:ilvl w:val="0"/>
          <w:numId w:val="23"/>
        </w:numPr>
        <w:spacing w:line="360" w:lineRule="auto"/>
        <w:ind w:left="0" w:firstLine="0"/>
        <w:rPr>
          <w:rFonts w:ascii="Times New Roman" w:hAnsi="Times New Roman"/>
          <w:noProof/>
          <w:color w:val="000000"/>
        </w:rPr>
      </w:pPr>
      <w:r w:rsidRPr="00653F66">
        <w:rPr>
          <w:rFonts w:ascii="Times New Roman" w:hAnsi="Times New Roman"/>
          <w:noProof/>
          <w:color w:val="000000"/>
        </w:rPr>
        <w:t>Попета Г.Г., Герасименко В.</w:t>
      </w:r>
      <w:r w:rsidR="00B30AC1" w:rsidRPr="00653F66">
        <w:rPr>
          <w:rFonts w:ascii="Times New Roman" w:hAnsi="Times New Roman"/>
          <w:noProof/>
          <w:color w:val="000000"/>
        </w:rPr>
        <w:t xml:space="preserve">П., Алексеев О. Ю. Маркетинг: </w:t>
      </w:r>
      <w:r w:rsidR="00291799" w:rsidRPr="00653F66">
        <w:rPr>
          <w:rFonts w:ascii="Times New Roman" w:hAnsi="Times New Roman"/>
          <w:noProof/>
          <w:color w:val="000000"/>
        </w:rPr>
        <w:t xml:space="preserve">– </w:t>
      </w:r>
      <w:r w:rsidR="00B30AC1" w:rsidRPr="00653F66">
        <w:rPr>
          <w:rFonts w:ascii="Times New Roman" w:hAnsi="Times New Roman"/>
          <w:noProof/>
          <w:color w:val="000000"/>
        </w:rPr>
        <w:t>Учебное пособие.–</w:t>
      </w:r>
      <w:r w:rsidR="00380320" w:rsidRPr="00653F66">
        <w:rPr>
          <w:rFonts w:ascii="Times New Roman" w:hAnsi="Times New Roman"/>
          <w:noProof/>
          <w:color w:val="000000"/>
        </w:rPr>
        <w:t>.</w:t>
      </w:r>
      <w:r w:rsidR="0099688F" w:rsidRPr="00653F66">
        <w:rPr>
          <w:rFonts w:ascii="Times New Roman" w:hAnsi="Times New Roman"/>
          <w:noProof/>
          <w:color w:val="000000"/>
        </w:rPr>
        <w:t xml:space="preserve"> Ростов-на-Дону: Ростовская государственная экономическая академия, 1997.</w:t>
      </w:r>
    </w:p>
    <w:p w:rsidR="00B30AC1" w:rsidRPr="00653F66" w:rsidRDefault="00B30AC1" w:rsidP="00653F66">
      <w:pPr>
        <w:pStyle w:val="24"/>
        <w:widowControl w:val="0"/>
        <w:numPr>
          <w:ilvl w:val="0"/>
          <w:numId w:val="23"/>
        </w:numPr>
        <w:spacing w:line="360" w:lineRule="auto"/>
        <w:ind w:left="0" w:firstLine="0"/>
        <w:rPr>
          <w:rFonts w:ascii="Times New Roman" w:hAnsi="Times New Roman"/>
          <w:noProof/>
          <w:color w:val="000000"/>
        </w:rPr>
      </w:pPr>
      <w:r w:rsidRPr="00653F66">
        <w:rPr>
          <w:rFonts w:ascii="Times New Roman" w:hAnsi="Times New Roman"/>
          <w:noProof/>
          <w:color w:val="000000"/>
        </w:rPr>
        <w:t>Ра</w:t>
      </w:r>
      <w:r w:rsidR="003A4D69" w:rsidRPr="00653F66">
        <w:rPr>
          <w:rFonts w:ascii="Times New Roman" w:hAnsi="Times New Roman"/>
          <w:noProof/>
          <w:color w:val="000000"/>
        </w:rPr>
        <w:t>ицкий К.</w:t>
      </w:r>
      <w:r w:rsidRPr="00653F66">
        <w:rPr>
          <w:rFonts w:ascii="Times New Roman" w:hAnsi="Times New Roman"/>
          <w:noProof/>
          <w:color w:val="000000"/>
        </w:rPr>
        <w:t xml:space="preserve">А. Экономика предприятия: Учебник для вузов.– М.: Информационно-внедренческий центр «Маркетинг», </w:t>
      </w:r>
      <w:r w:rsidR="001D21E0" w:rsidRPr="00653F66">
        <w:rPr>
          <w:rFonts w:ascii="Times New Roman" w:hAnsi="Times New Roman"/>
          <w:noProof/>
          <w:color w:val="000000"/>
        </w:rPr>
        <w:t>2006</w:t>
      </w:r>
      <w:r w:rsidRPr="00653F66">
        <w:rPr>
          <w:rFonts w:ascii="Times New Roman" w:hAnsi="Times New Roman"/>
          <w:noProof/>
          <w:color w:val="000000"/>
        </w:rPr>
        <w:t>.</w:t>
      </w:r>
    </w:p>
    <w:p w:rsidR="003A4D69" w:rsidRPr="00653F66" w:rsidRDefault="003A4D69" w:rsidP="00653F66">
      <w:pPr>
        <w:pStyle w:val="24"/>
        <w:widowControl w:val="0"/>
        <w:numPr>
          <w:ilvl w:val="0"/>
          <w:numId w:val="23"/>
        </w:numPr>
        <w:spacing w:line="360" w:lineRule="auto"/>
        <w:ind w:left="0" w:firstLine="0"/>
        <w:rPr>
          <w:rFonts w:ascii="Times New Roman" w:hAnsi="Times New Roman"/>
          <w:noProof/>
          <w:color w:val="000000"/>
        </w:rPr>
      </w:pPr>
      <w:r w:rsidRPr="00653F66">
        <w:rPr>
          <w:rFonts w:ascii="Times New Roman" w:hAnsi="Times New Roman"/>
          <w:noProof/>
          <w:color w:val="000000"/>
        </w:rPr>
        <w:t>Стаханов В.Н.</w:t>
      </w:r>
      <w:r w:rsidR="00305E43" w:rsidRPr="00653F66">
        <w:rPr>
          <w:rFonts w:ascii="Times New Roman" w:hAnsi="Times New Roman"/>
          <w:noProof/>
          <w:color w:val="000000"/>
        </w:rPr>
        <w:t>, Ивакин Е.К. Маркетинг строительства</w:t>
      </w:r>
      <w:r w:rsidR="00A32B71" w:rsidRPr="00653F66">
        <w:rPr>
          <w:rFonts w:ascii="Times New Roman" w:hAnsi="Times New Roman"/>
          <w:noProof/>
          <w:color w:val="000000"/>
        </w:rPr>
        <w:t xml:space="preserve">. </w:t>
      </w:r>
      <w:r w:rsidR="00305E43" w:rsidRPr="00653F66">
        <w:rPr>
          <w:rFonts w:ascii="Times New Roman" w:hAnsi="Times New Roman"/>
          <w:noProof/>
          <w:color w:val="000000"/>
        </w:rPr>
        <w:t>– Учебное</w:t>
      </w:r>
      <w:r w:rsidR="00A32B71" w:rsidRPr="00653F66">
        <w:rPr>
          <w:rFonts w:ascii="Times New Roman" w:hAnsi="Times New Roman"/>
          <w:noProof/>
          <w:color w:val="000000"/>
        </w:rPr>
        <w:t xml:space="preserve"> пособие. Ростов-на-Дону:РГСУ, 200</w:t>
      </w:r>
      <w:r w:rsidR="001D21E0" w:rsidRPr="00653F66">
        <w:rPr>
          <w:rFonts w:ascii="Times New Roman" w:hAnsi="Times New Roman"/>
          <w:noProof/>
          <w:color w:val="000000"/>
        </w:rPr>
        <w:t>7</w:t>
      </w:r>
      <w:r w:rsidR="00A32B71" w:rsidRPr="00653F66">
        <w:rPr>
          <w:rFonts w:ascii="Times New Roman" w:hAnsi="Times New Roman"/>
          <w:noProof/>
          <w:color w:val="000000"/>
        </w:rPr>
        <w:t>.</w:t>
      </w:r>
    </w:p>
    <w:p w:rsidR="00B30AC1" w:rsidRPr="00653F66" w:rsidRDefault="003A4D69" w:rsidP="00653F66">
      <w:pPr>
        <w:pStyle w:val="24"/>
        <w:widowControl w:val="0"/>
        <w:numPr>
          <w:ilvl w:val="0"/>
          <w:numId w:val="23"/>
        </w:numPr>
        <w:spacing w:line="360" w:lineRule="auto"/>
        <w:ind w:left="0" w:firstLine="0"/>
        <w:rPr>
          <w:rFonts w:ascii="Times New Roman" w:hAnsi="Times New Roman"/>
          <w:noProof/>
          <w:color w:val="000000"/>
        </w:rPr>
      </w:pPr>
      <w:r w:rsidRPr="00653F66">
        <w:rPr>
          <w:rFonts w:ascii="Times New Roman" w:hAnsi="Times New Roman"/>
          <w:noProof/>
          <w:color w:val="000000"/>
        </w:rPr>
        <w:t>Хруцкий В.Е., Корнеева И.</w:t>
      </w:r>
      <w:r w:rsidR="00B30AC1" w:rsidRPr="00653F66">
        <w:rPr>
          <w:rFonts w:ascii="Times New Roman" w:hAnsi="Times New Roman"/>
          <w:noProof/>
          <w:color w:val="000000"/>
        </w:rPr>
        <w:t xml:space="preserve">В. Современный маркетинг– настольная книга по исследованию рынка: Учебное пособие. – М.: Финансы и статистика, 1999. </w:t>
      </w:r>
      <w:bookmarkStart w:id="15" w:name="_GoBack"/>
      <w:bookmarkEnd w:id="15"/>
    </w:p>
    <w:sectPr w:rsidR="00B30AC1" w:rsidRPr="00653F66" w:rsidSect="00653F66">
      <w:headerReference w:type="even" r:id="rId19"/>
      <w:footerReference w:type="even" r:id="rId20"/>
      <w:footnotePr>
        <w:numRestart w:val="eachPage"/>
      </w:footnotePr>
      <w:pgSz w:w="11907" w:h="16840" w:code="9"/>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837" w:rsidRDefault="00201837">
      <w:r>
        <w:separator/>
      </w:r>
    </w:p>
  </w:endnote>
  <w:endnote w:type="continuationSeparator" w:id="0">
    <w:p w:rsidR="00201837" w:rsidRDefault="00201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20" w:rsidRDefault="00380320" w:rsidP="00A06ED4">
    <w:pPr>
      <w:pStyle w:val="af1"/>
      <w:framePr w:wrap="around" w:vAnchor="text" w:hAnchor="margin" w:xAlign="right" w:y="1"/>
      <w:rPr>
        <w:rStyle w:val="ab"/>
        <w:rFonts w:cs="Arial"/>
      </w:rPr>
    </w:pPr>
    <w:r>
      <w:rPr>
        <w:rStyle w:val="ab"/>
        <w:rFonts w:cs="Arial"/>
      </w:rPr>
      <w:fldChar w:fldCharType="begin"/>
    </w:r>
    <w:r>
      <w:rPr>
        <w:rStyle w:val="ab"/>
        <w:rFonts w:cs="Arial"/>
      </w:rPr>
      <w:instrText xml:space="preserve">PAGE  </w:instrText>
    </w:r>
    <w:r>
      <w:rPr>
        <w:rStyle w:val="ab"/>
        <w:rFonts w:cs="Arial"/>
      </w:rPr>
      <w:fldChar w:fldCharType="end"/>
    </w:r>
  </w:p>
  <w:p w:rsidR="00380320" w:rsidRDefault="00380320" w:rsidP="00BF648F">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837" w:rsidRDefault="00201837">
      <w:r>
        <w:separator/>
      </w:r>
    </w:p>
  </w:footnote>
  <w:footnote w:type="continuationSeparator" w:id="0">
    <w:p w:rsidR="00201837" w:rsidRDefault="002018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20" w:rsidRDefault="00380320" w:rsidP="0003680F">
    <w:pPr>
      <w:pStyle w:val="a9"/>
      <w:framePr w:wrap="around" w:vAnchor="text" w:hAnchor="margin" w:xAlign="center" w:y="1"/>
      <w:rPr>
        <w:rStyle w:val="ab"/>
        <w:rFonts w:cs="Arial"/>
      </w:rPr>
    </w:pPr>
    <w:r>
      <w:rPr>
        <w:rStyle w:val="ab"/>
        <w:rFonts w:cs="Arial"/>
      </w:rPr>
      <w:fldChar w:fldCharType="begin"/>
    </w:r>
    <w:r>
      <w:rPr>
        <w:rStyle w:val="ab"/>
        <w:rFonts w:cs="Arial"/>
      </w:rPr>
      <w:instrText xml:space="preserve">PAGE  </w:instrText>
    </w:r>
    <w:r>
      <w:rPr>
        <w:rStyle w:val="ab"/>
        <w:rFonts w:cs="Arial"/>
      </w:rPr>
      <w:fldChar w:fldCharType="end"/>
    </w:r>
  </w:p>
  <w:p w:rsidR="00380320" w:rsidRDefault="0038032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pStyle w:val="1"/>
      <w:lvlText w:val="1.4.%1."/>
      <w:legacy w:legacy="1" w:legacySpace="0" w:legacyIndent="708"/>
      <w:lvlJc w:val="left"/>
      <w:pPr>
        <w:ind w:left="708" w:hanging="708"/>
      </w:pPr>
      <w:rPr>
        <w:rFonts w:cs="Times New Roman"/>
      </w:rPr>
    </w:lvl>
    <w:lvl w:ilvl="1">
      <w:start w:val="1"/>
      <w:numFmt w:val="decimal"/>
      <w:pStyle w:val="2"/>
      <w:lvlText w:val="1.4.%1.%2."/>
      <w:legacy w:legacy="1" w:legacySpace="0" w:legacyIndent="708"/>
      <w:lvlJc w:val="left"/>
      <w:pPr>
        <w:ind w:left="1416" w:hanging="708"/>
      </w:pPr>
      <w:rPr>
        <w:rFonts w:cs="Times New Roman"/>
      </w:rPr>
    </w:lvl>
    <w:lvl w:ilvl="2">
      <w:start w:val="1"/>
      <w:numFmt w:val="decimal"/>
      <w:pStyle w:val="3"/>
      <w:lvlText w:val="1.4.%1.%2.%3."/>
      <w:legacy w:legacy="1" w:legacySpace="0" w:legacyIndent="708"/>
      <w:lvlJc w:val="left"/>
      <w:pPr>
        <w:ind w:left="2124" w:hanging="708"/>
      </w:pPr>
      <w:rPr>
        <w:rFonts w:cs="Times New Roman"/>
      </w:rPr>
    </w:lvl>
    <w:lvl w:ilvl="3">
      <w:start w:val="1"/>
      <w:numFmt w:val="decimal"/>
      <w:pStyle w:val="4"/>
      <w:lvlText w:val="1.4.%1.%2.%3.%4."/>
      <w:legacy w:legacy="1" w:legacySpace="0" w:legacyIndent="708"/>
      <w:lvlJc w:val="left"/>
      <w:pPr>
        <w:ind w:left="2832" w:hanging="708"/>
      </w:pPr>
      <w:rPr>
        <w:rFonts w:cs="Times New Roman"/>
      </w:rPr>
    </w:lvl>
    <w:lvl w:ilvl="4">
      <w:start w:val="1"/>
      <w:numFmt w:val="decimal"/>
      <w:pStyle w:val="5"/>
      <w:lvlText w:val="1.4.%1.%2.%3.%4.%5."/>
      <w:legacy w:legacy="1" w:legacySpace="0" w:legacyIndent="708"/>
      <w:lvlJc w:val="left"/>
      <w:pPr>
        <w:ind w:left="3540" w:hanging="708"/>
      </w:pPr>
      <w:rPr>
        <w:rFonts w:cs="Times New Roman"/>
      </w:rPr>
    </w:lvl>
    <w:lvl w:ilvl="5">
      <w:start w:val="1"/>
      <w:numFmt w:val="decimal"/>
      <w:pStyle w:val="6"/>
      <w:lvlText w:val="1.4.%1.%2.%3.%4.%5.%6."/>
      <w:legacy w:legacy="1" w:legacySpace="0" w:legacyIndent="708"/>
      <w:lvlJc w:val="left"/>
      <w:pPr>
        <w:ind w:left="4248" w:hanging="708"/>
      </w:pPr>
      <w:rPr>
        <w:rFonts w:cs="Times New Roman"/>
      </w:rPr>
    </w:lvl>
    <w:lvl w:ilvl="6">
      <w:start w:val="1"/>
      <w:numFmt w:val="decimal"/>
      <w:pStyle w:val="7"/>
      <w:lvlText w:val="1.4.%1.%2.%3.%4.%5.%6.%7."/>
      <w:legacy w:legacy="1" w:legacySpace="0" w:legacyIndent="708"/>
      <w:lvlJc w:val="left"/>
      <w:pPr>
        <w:ind w:left="4956" w:hanging="708"/>
      </w:pPr>
      <w:rPr>
        <w:rFonts w:cs="Times New Roman"/>
      </w:rPr>
    </w:lvl>
    <w:lvl w:ilvl="7">
      <w:start w:val="1"/>
      <w:numFmt w:val="decimal"/>
      <w:pStyle w:val="8"/>
      <w:lvlText w:val="1.4.%1.%2.%3.%4.%5.%6.%7.%8."/>
      <w:legacy w:legacy="1" w:legacySpace="0" w:legacyIndent="708"/>
      <w:lvlJc w:val="left"/>
      <w:pPr>
        <w:ind w:left="5664" w:hanging="708"/>
      </w:pPr>
      <w:rPr>
        <w:rFonts w:cs="Times New Roman"/>
      </w:rPr>
    </w:lvl>
    <w:lvl w:ilvl="8">
      <w:start w:val="1"/>
      <w:numFmt w:val="decimal"/>
      <w:pStyle w:val="9"/>
      <w:lvlText w:val="1.4.%1.%2.%3.%4.%5.%6.%7.%8.%9."/>
      <w:legacy w:legacy="1" w:legacySpace="0" w:legacyIndent="708"/>
      <w:lvlJc w:val="left"/>
      <w:pPr>
        <w:ind w:left="6372" w:hanging="708"/>
      </w:pPr>
      <w:rPr>
        <w:rFonts w:cs="Times New Roman"/>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2B16F1B"/>
    <w:multiLevelType w:val="hybridMultilevel"/>
    <w:tmpl w:val="79CCF5DA"/>
    <w:lvl w:ilvl="0" w:tplc="73C848A4">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2ED6723"/>
    <w:multiLevelType w:val="hybridMultilevel"/>
    <w:tmpl w:val="09764C2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
    <w:nsid w:val="032D72CD"/>
    <w:multiLevelType w:val="hybridMultilevel"/>
    <w:tmpl w:val="DBC4A6B6"/>
    <w:lvl w:ilvl="0" w:tplc="5D3E96BA">
      <w:start w:val="1"/>
      <w:numFmt w:val="bullet"/>
      <w:lvlText w:val=""/>
      <w:lvlJc w:val="left"/>
      <w:pPr>
        <w:tabs>
          <w:tab w:val="num" w:pos="36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38F3326"/>
    <w:multiLevelType w:val="hybridMultilevel"/>
    <w:tmpl w:val="FDE27796"/>
    <w:lvl w:ilvl="0" w:tplc="73C848A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06355325"/>
    <w:multiLevelType w:val="hybridMultilevel"/>
    <w:tmpl w:val="D4B6F038"/>
    <w:lvl w:ilvl="0" w:tplc="73C848A4">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063B2ACD"/>
    <w:multiLevelType w:val="hybridMultilevel"/>
    <w:tmpl w:val="84820E90"/>
    <w:lvl w:ilvl="0" w:tplc="88CA3EF4">
      <w:start w:val="1"/>
      <w:numFmt w:val="bullet"/>
      <w:lvlText w:val=""/>
      <w:lvlJc w:val="left"/>
      <w:pPr>
        <w:tabs>
          <w:tab w:val="num" w:pos="429"/>
        </w:tabs>
        <w:ind w:left="409" w:hanging="340"/>
      </w:pPr>
      <w:rPr>
        <w:rFonts w:ascii="Symbol" w:hAnsi="Symbol" w:hint="default"/>
      </w:rPr>
    </w:lvl>
    <w:lvl w:ilvl="1" w:tplc="04190003" w:tentative="1">
      <w:start w:val="1"/>
      <w:numFmt w:val="bullet"/>
      <w:lvlText w:val="o"/>
      <w:lvlJc w:val="left"/>
      <w:pPr>
        <w:tabs>
          <w:tab w:val="num" w:pos="1509"/>
        </w:tabs>
        <w:ind w:left="1509" w:hanging="360"/>
      </w:pPr>
      <w:rPr>
        <w:rFonts w:ascii="Courier New" w:hAnsi="Courier New" w:hint="default"/>
      </w:rPr>
    </w:lvl>
    <w:lvl w:ilvl="2" w:tplc="04190005" w:tentative="1">
      <w:start w:val="1"/>
      <w:numFmt w:val="bullet"/>
      <w:lvlText w:val=""/>
      <w:lvlJc w:val="left"/>
      <w:pPr>
        <w:tabs>
          <w:tab w:val="num" w:pos="2229"/>
        </w:tabs>
        <w:ind w:left="2229" w:hanging="360"/>
      </w:pPr>
      <w:rPr>
        <w:rFonts w:ascii="Wingdings" w:hAnsi="Wingdings" w:hint="default"/>
      </w:rPr>
    </w:lvl>
    <w:lvl w:ilvl="3" w:tplc="04190001" w:tentative="1">
      <w:start w:val="1"/>
      <w:numFmt w:val="bullet"/>
      <w:lvlText w:val=""/>
      <w:lvlJc w:val="left"/>
      <w:pPr>
        <w:tabs>
          <w:tab w:val="num" w:pos="2949"/>
        </w:tabs>
        <w:ind w:left="2949" w:hanging="360"/>
      </w:pPr>
      <w:rPr>
        <w:rFonts w:ascii="Symbol" w:hAnsi="Symbol" w:hint="default"/>
      </w:rPr>
    </w:lvl>
    <w:lvl w:ilvl="4" w:tplc="04190003" w:tentative="1">
      <w:start w:val="1"/>
      <w:numFmt w:val="bullet"/>
      <w:lvlText w:val="o"/>
      <w:lvlJc w:val="left"/>
      <w:pPr>
        <w:tabs>
          <w:tab w:val="num" w:pos="3669"/>
        </w:tabs>
        <w:ind w:left="3669" w:hanging="360"/>
      </w:pPr>
      <w:rPr>
        <w:rFonts w:ascii="Courier New" w:hAnsi="Courier New" w:hint="default"/>
      </w:rPr>
    </w:lvl>
    <w:lvl w:ilvl="5" w:tplc="04190005" w:tentative="1">
      <w:start w:val="1"/>
      <w:numFmt w:val="bullet"/>
      <w:lvlText w:val=""/>
      <w:lvlJc w:val="left"/>
      <w:pPr>
        <w:tabs>
          <w:tab w:val="num" w:pos="4389"/>
        </w:tabs>
        <w:ind w:left="4389" w:hanging="360"/>
      </w:pPr>
      <w:rPr>
        <w:rFonts w:ascii="Wingdings" w:hAnsi="Wingdings" w:hint="default"/>
      </w:rPr>
    </w:lvl>
    <w:lvl w:ilvl="6" w:tplc="04190001" w:tentative="1">
      <w:start w:val="1"/>
      <w:numFmt w:val="bullet"/>
      <w:lvlText w:val=""/>
      <w:lvlJc w:val="left"/>
      <w:pPr>
        <w:tabs>
          <w:tab w:val="num" w:pos="5109"/>
        </w:tabs>
        <w:ind w:left="5109" w:hanging="360"/>
      </w:pPr>
      <w:rPr>
        <w:rFonts w:ascii="Symbol" w:hAnsi="Symbol" w:hint="default"/>
      </w:rPr>
    </w:lvl>
    <w:lvl w:ilvl="7" w:tplc="04190003" w:tentative="1">
      <w:start w:val="1"/>
      <w:numFmt w:val="bullet"/>
      <w:lvlText w:val="o"/>
      <w:lvlJc w:val="left"/>
      <w:pPr>
        <w:tabs>
          <w:tab w:val="num" w:pos="5829"/>
        </w:tabs>
        <w:ind w:left="5829" w:hanging="360"/>
      </w:pPr>
      <w:rPr>
        <w:rFonts w:ascii="Courier New" w:hAnsi="Courier New" w:hint="default"/>
      </w:rPr>
    </w:lvl>
    <w:lvl w:ilvl="8" w:tplc="04190005" w:tentative="1">
      <w:start w:val="1"/>
      <w:numFmt w:val="bullet"/>
      <w:lvlText w:val=""/>
      <w:lvlJc w:val="left"/>
      <w:pPr>
        <w:tabs>
          <w:tab w:val="num" w:pos="6549"/>
        </w:tabs>
        <w:ind w:left="6549" w:hanging="360"/>
      </w:pPr>
      <w:rPr>
        <w:rFonts w:ascii="Wingdings" w:hAnsi="Wingdings" w:hint="default"/>
      </w:rPr>
    </w:lvl>
  </w:abstractNum>
  <w:abstractNum w:abstractNumId="8">
    <w:nsid w:val="06AB7B85"/>
    <w:multiLevelType w:val="hybridMultilevel"/>
    <w:tmpl w:val="1D06C740"/>
    <w:lvl w:ilvl="0" w:tplc="89C844F6">
      <w:start w:val="1"/>
      <w:numFmt w:val="bullet"/>
      <w:lvlText w:val=""/>
      <w:lvlJc w:val="left"/>
      <w:pPr>
        <w:tabs>
          <w:tab w:val="num" w:pos="360"/>
        </w:tabs>
        <w:ind w:left="340" w:hanging="340"/>
      </w:pPr>
      <w:rPr>
        <w:rFonts w:ascii="Symbol" w:hAnsi="Symbol" w:hint="default"/>
      </w:rPr>
    </w:lvl>
    <w:lvl w:ilvl="1" w:tplc="059EE218">
      <w:numFmt w:val="none"/>
      <w:lvlText w:val=""/>
      <w:lvlJc w:val="left"/>
      <w:pPr>
        <w:tabs>
          <w:tab w:val="num" w:pos="360"/>
        </w:tabs>
      </w:pPr>
      <w:rPr>
        <w:rFonts w:cs="Times New Roman"/>
      </w:rPr>
    </w:lvl>
    <w:lvl w:ilvl="2" w:tplc="727A209E">
      <w:numFmt w:val="none"/>
      <w:lvlText w:val=""/>
      <w:lvlJc w:val="left"/>
      <w:pPr>
        <w:tabs>
          <w:tab w:val="num" w:pos="360"/>
        </w:tabs>
      </w:pPr>
      <w:rPr>
        <w:rFonts w:cs="Times New Roman"/>
      </w:rPr>
    </w:lvl>
    <w:lvl w:ilvl="3" w:tplc="B57251F0">
      <w:numFmt w:val="none"/>
      <w:lvlText w:val=""/>
      <w:lvlJc w:val="left"/>
      <w:pPr>
        <w:tabs>
          <w:tab w:val="num" w:pos="360"/>
        </w:tabs>
      </w:pPr>
      <w:rPr>
        <w:rFonts w:cs="Times New Roman"/>
      </w:rPr>
    </w:lvl>
    <w:lvl w:ilvl="4" w:tplc="DE6A15C0">
      <w:numFmt w:val="none"/>
      <w:lvlText w:val=""/>
      <w:lvlJc w:val="left"/>
      <w:pPr>
        <w:tabs>
          <w:tab w:val="num" w:pos="360"/>
        </w:tabs>
      </w:pPr>
      <w:rPr>
        <w:rFonts w:cs="Times New Roman"/>
      </w:rPr>
    </w:lvl>
    <w:lvl w:ilvl="5" w:tplc="DDEE94C2">
      <w:numFmt w:val="none"/>
      <w:lvlText w:val=""/>
      <w:lvlJc w:val="left"/>
      <w:pPr>
        <w:tabs>
          <w:tab w:val="num" w:pos="360"/>
        </w:tabs>
      </w:pPr>
      <w:rPr>
        <w:rFonts w:cs="Times New Roman"/>
      </w:rPr>
    </w:lvl>
    <w:lvl w:ilvl="6" w:tplc="65981636">
      <w:numFmt w:val="none"/>
      <w:lvlText w:val=""/>
      <w:lvlJc w:val="left"/>
      <w:pPr>
        <w:tabs>
          <w:tab w:val="num" w:pos="360"/>
        </w:tabs>
      </w:pPr>
      <w:rPr>
        <w:rFonts w:cs="Times New Roman"/>
      </w:rPr>
    </w:lvl>
    <w:lvl w:ilvl="7" w:tplc="61985D9C">
      <w:numFmt w:val="none"/>
      <w:lvlText w:val=""/>
      <w:lvlJc w:val="left"/>
      <w:pPr>
        <w:tabs>
          <w:tab w:val="num" w:pos="360"/>
        </w:tabs>
      </w:pPr>
      <w:rPr>
        <w:rFonts w:cs="Times New Roman"/>
      </w:rPr>
    </w:lvl>
    <w:lvl w:ilvl="8" w:tplc="9BC4495E">
      <w:numFmt w:val="none"/>
      <w:lvlText w:val=""/>
      <w:lvlJc w:val="left"/>
      <w:pPr>
        <w:tabs>
          <w:tab w:val="num" w:pos="360"/>
        </w:tabs>
      </w:pPr>
      <w:rPr>
        <w:rFonts w:cs="Times New Roman"/>
      </w:rPr>
    </w:lvl>
  </w:abstractNum>
  <w:abstractNum w:abstractNumId="9">
    <w:nsid w:val="07AE52CF"/>
    <w:multiLevelType w:val="hybridMultilevel"/>
    <w:tmpl w:val="1488F19A"/>
    <w:lvl w:ilvl="0" w:tplc="73C2426A">
      <w:start w:val="1"/>
      <w:numFmt w:val="decimal"/>
      <w:lvlText w:val="%1."/>
      <w:lvlJc w:val="left"/>
      <w:pPr>
        <w:tabs>
          <w:tab w:val="num" w:pos="360"/>
        </w:tabs>
        <w:ind w:left="352" w:hanging="352"/>
      </w:pPr>
      <w:rPr>
        <w:rFonts w:ascii="Times New Roman" w:hAnsi="Times New Roman" w:cs="Times New Roman" w:hint="default"/>
        <w:b/>
        <w:i w:val="0"/>
        <w:sz w:val="28"/>
      </w:rPr>
    </w:lvl>
    <w:lvl w:ilvl="1" w:tplc="233CF7F4">
      <w:start w:val="1"/>
      <w:numFmt w:val="bullet"/>
      <w:lvlText w:val=""/>
      <w:lvlJc w:val="left"/>
      <w:pPr>
        <w:tabs>
          <w:tab w:val="num" w:pos="360"/>
        </w:tabs>
        <w:ind w:left="340" w:hanging="340"/>
      </w:pPr>
      <w:rPr>
        <w:rFonts w:ascii="Symbol" w:hAnsi="Symbol" w:hint="default"/>
      </w:rPr>
    </w:lvl>
    <w:lvl w:ilvl="2" w:tplc="0419001B" w:tentative="1">
      <w:start w:val="1"/>
      <w:numFmt w:val="lowerRoman"/>
      <w:lvlText w:val="%3."/>
      <w:lvlJc w:val="right"/>
      <w:pPr>
        <w:tabs>
          <w:tab w:val="num" w:pos="1792"/>
        </w:tabs>
        <w:ind w:left="1792" w:hanging="180"/>
      </w:pPr>
      <w:rPr>
        <w:rFonts w:cs="Times New Roman"/>
      </w:rPr>
    </w:lvl>
    <w:lvl w:ilvl="3" w:tplc="0419000F" w:tentative="1">
      <w:start w:val="1"/>
      <w:numFmt w:val="decimal"/>
      <w:lvlText w:val="%4."/>
      <w:lvlJc w:val="left"/>
      <w:pPr>
        <w:tabs>
          <w:tab w:val="num" w:pos="2512"/>
        </w:tabs>
        <w:ind w:left="2512" w:hanging="360"/>
      </w:pPr>
      <w:rPr>
        <w:rFonts w:cs="Times New Roman"/>
      </w:rPr>
    </w:lvl>
    <w:lvl w:ilvl="4" w:tplc="04190019" w:tentative="1">
      <w:start w:val="1"/>
      <w:numFmt w:val="lowerLetter"/>
      <w:lvlText w:val="%5."/>
      <w:lvlJc w:val="left"/>
      <w:pPr>
        <w:tabs>
          <w:tab w:val="num" w:pos="3232"/>
        </w:tabs>
        <w:ind w:left="3232" w:hanging="360"/>
      </w:pPr>
      <w:rPr>
        <w:rFonts w:cs="Times New Roman"/>
      </w:rPr>
    </w:lvl>
    <w:lvl w:ilvl="5" w:tplc="0419001B" w:tentative="1">
      <w:start w:val="1"/>
      <w:numFmt w:val="lowerRoman"/>
      <w:lvlText w:val="%6."/>
      <w:lvlJc w:val="right"/>
      <w:pPr>
        <w:tabs>
          <w:tab w:val="num" w:pos="3952"/>
        </w:tabs>
        <w:ind w:left="3952" w:hanging="180"/>
      </w:pPr>
      <w:rPr>
        <w:rFonts w:cs="Times New Roman"/>
      </w:rPr>
    </w:lvl>
    <w:lvl w:ilvl="6" w:tplc="0419000F" w:tentative="1">
      <w:start w:val="1"/>
      <w:numFmt w:val="decimal"/>
      <w:lvlText w:val="%7."/>
      <w:lvlJc w:val="left"/>
      <w:pPr>
        <w:tabs>
          <w:tab w:val="num" w:pos="4672"/>
        </w:tabs>
        <w:ind w:left="4672" w:hanging="360"/>
      </w:pPr>
      <w:rPr>
        <w:rFonts w:cs="Times New Roman"/>
      </w:rPr>
    </w:lvl>
    <w:lvl w:ilvl="7" w:tplc="04190019" w:tentative="1">
      <w:start w:val="1"/>
      <w:numFmt w:val="lowerLetter"/>
      <w:lvlText w:val="%8."/>
      <w:lvlJc w:val="left"/>
      <w:pPr>
        <w:tabs>
          <w:tab w:val="num" w:pos="5392"/>
        </w:tabs>
        <w:ind w:left="5392" w:hanging="360"/>
      </w:pPr>
      <w:rPr>
        <w:rFonts w:cs="Times New Roman"/>
      </w:rPr>
    </w:lvl>
    <w:lvl w:ilvl="8" w:tplc="0419001B" w:tentative="1">
      <w:start w:val="1"/>
      <w:numFmt w:val="lowerRoman"/>
      <w:lvlText w:val="%9."/>
      <w:lvlJc w:val="right"/>
      <w:pPr>
        <w:tabs>
          <w:tab w:val="num" w:pos="6112"/>
        </w:tabs>
        <w:ind w:left="6112" w:hanging="180"/>
      </w:pPr>
      <w:rPr>
        <w:rFonts w:cs="Times New Roman"/>
      </w:rPr>
    </w:lvl>
  </w:abstractNum>
  <w:abstractNum w:abstractNumId="10">
    <w:nsid w:val="09244BB7"/>
    <w:multiLevelType w:val="multilevel"/>
    <w:tmpl w:val="047ED0C4"/>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1">
    <w:nsid w:val="096F0C77"/>
    <w:multiLevelType w:val="multilevel"/>
    <w:tmpl w:val="DFECE4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0AC14781"/>
    <w:multiLevelType w:val="hybridMultilevel"/>
    <w:tmpl w:val="D1985A26"/>
    <w:lvl w:ilvl="0" w:tplc="70D2A3DA">
      <w:start w:val="1"/>
      <w:numFmt w:val="bullet"/>
      <w:lvlText w:val=""/>
      <w:lvlJc w:val="left"/>
      <w:pPr>
        <w:tabs>
          <w:tab w:val="num" w:pos="397"/>
        </w:tabs>
        <w:ind w:left="397" w:hanging="3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0AD37805"/>
    <w:multiLevelType w:val="hybridMultilevel"/>
    <w:tmpl w:val="5D889482"/>
    <w:lvl w:ilvl="0" w:tplc="0D3AE05E">
      <w:start w:val="1"/>
      <w:numFmt w:val="bullet"/>
      <w:lvlText w:val=""/>
      <w:lvlJc w:val="left"/>
      <w:pPr>
        <w:tabs>
          <w:tab w:val="num" w:pos="36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AE64DD7"/>
    <w:multiLevelType w:val="multilevel"/>
    <w:tmpl w:val="EB9A2A44"/>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5">
    <w:nsid w:val="0BA90F72"/>
    <w:multiLevelType w:val="hybridMultilevel"/>
    <w:tmpl w:val="A8F2E568"/>
    <w:lvl w:ilvl="0" w:tplc="88CA3EF4">
      <w:start w:val="1"/>
      <w:numFmt w:val="bullet"/>
      <w:lvlText w:val=""/>
      <w:lvlJc w:val="left"/>
      <w:pPr>
        <w:tabs>
          <w:tab w:val="num" w:pos="360"/>
        </w:tabs>
        <w:ind w:left="340" w:hanging="34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15441551"/>
    <w:multiLevelType w:val="hybridMultilevel"/>
    <w:tmpl w:val="F14EE61A"/>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185B218F"/>
    <w:multiLevelType w:val="hybridMultilevel"/>
    <w:tmpl w:val="69705E7A"/>
    <w:lvl w:ilvl="0" w:tplc="73C848A4">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18F35511"/>
    <w:multiLevelType w:val="hybridMultilevel"/>
    <w:tmpl w:val="631EF912"/>
    <w:lvl w:ilvl="0" w:tplc="5D3E96BA">
      <w:start w:val="1"/>
      <w:numFmt w:val="bullet"/>
      <w:pStyle w:val="40"/>
      <w:lvlText w:val=""/>
      <w:lvlJc w:val="left"/>
      <w:pPr>
        <w:tabs>
          <w:tab w:val="num" w:pos="36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19EA6D50"/>
    <w:multiLevelType w:val="hybridMultilevel"/>
    <w:tmpl w:val="AB86CC96"/>
    <w:lvl w:ilvl="0" w:tplc="73C848A4">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1D462C53"/>
    <w:multiLevelType w:val="hybridMultilevel"/>
    <w:tmpl w:val="71BA6C60"/>
    <w:lvl w:ilvl="0" w:tplc="73C848A4">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260370D7"/>
    <w:multiLevelType w:val="hybridMultilevel"/>
    <w:tmpl w:val="20F6F77A"/>
    <w:lvl w:ilvl="0" w:tplc="FFFFFFFF">
      <w:start w:val="1"/>
      <w:numFmt w:val="bullet"/>
      <w:pStyle w:val="60"/>
      <w:lvlText w:val=""/>
      <w:lvlJc w:val="left"/>
      <w:pPr>
        <w:tabs>
          <w:tab w:val="num" w:pos="2520"/>
        </w:tabs>
        <w:ind w:left="2520" w:hanging="360"/>
      </w:pPr>
      <w:rPr>
        <w:rFonts w:ascii="Wingdings" w:hAnsi="Wingdings" w:hint="default"/>
        <w:sz w:val="16"/>
      </w:rPr>
    </w:lvl>
    <w:lvl w:ilvl="1" w:tplc="FFFFFFFF">
      <w:start w:val="1"/>
      <w:numFmt w:val="lowerLetter"/>
      <w:lvlText w:val="%2."/>
      <w:lvlJc w:val="left"/>
      <w:pPr>
        <w:tabs>
          <w:tab w:val="num" w:pos="3240"/>
        </w:tabs>
        <w:ind w:left="3240" w:hanging="360"/>
      </w:pPr>
      <w:rPr>
        <w:rFonts w:cs="Times New Roman"/>
      </w:rPr>
    </w:lvl>
    <w:lvl w:ilvl="2" w:tplc="FFFFFFFF">
      <w:start w:val="1"/>
      <w:numFmt w:val="bullet"/>
      <w:lvlText w:val=""/>
      <w:lvlJc w:val="left"/>
      <w:pPr>
        <w:tabs>
          <w:tab w:val="num" w:pos="4140"/>
        </w:tabs>
        <w:ind w:left="4120" w:hanging="340"/>
      </w:pPr>
      <w:rPr>
        <w:rFonts w:ascii="Wingdings" w:hAnsi="Wingdings" w:hint="default"/>
      </w:rPr>
    </w:lvl>
    <w:lvl w:ilvl="3" w:tplc="FFFFFFFF" w:tentative="1">
      <w:start w:val="1"/>
      <w:numFmt w:val="decimal"/>
      <w:lvlText w:val="%4."/>
      <w:lvlJc w:val="left"/>
      <w:pPr>
        <w:tabs>
          <w:tab w:val="num" w:pos="4680"/>
        </w:tabs>
        <w:ind w:left="4680" w:hanging="360"/>
      </w:pPr>
      <w:rPr>
        <w:rFonts w:cs="Times New Roman"/>
      </w:rPr>
    </w:lvl>
    <w:lvl w:ilvl="4" w:tplc="FFFFFFFF" w:tentative="1">
      <w:start w:val="1"/>
      <w:numFmt w:val="lowerLetter"/>
      <w:lvlText w:val="%5."/>
      <w:lvlJc w:val="left"/>
      <w:pPr>
        <w:tabs>
          <w:tab w:val="num" w:pos="5400"/>
        </w:tabs>
        <w:ind w:left="5400" w:hanging="360"/>
      </w:pPr>
      <w:rPr>
        <w:rFonts w:cs="Times New Roman"/>
      </w:rPr>
    </w:lvl>
    <w:lvl w:ilvl="5" w:tplc="FFFFFFFF" w:tentative="1">
      <w:start w:val="1"/>
      <w:numFmt w:val="lowerRoman"/>
      <w:lvlText w:val="%6."/>
      <w:lvlJc w:val="right"/>
      <w:pPr>
        <w:tabs>
          <w:tab w:val="num" w:pos="6120"/>
        </w:tabs>
        <w:ind w:left="6120" w:hanging="180"/>
      </w:pPr>
      <w:rPr>
        <w:rFonts w:cs="Times New Roman"/>
      </w:rPr>
    </w:lvl>
    <w:lvl w:ilvl="6" w:tplc="FFFFFFFF" w:tentative="1">
      <w:start w:val="1"/>
      <w:numFmt w:val="decimal"/>
      <w:lvlText w:val="%7."/>
      <w:lvlJc w:val="left"/>
      <w:pPr>
        <w:tabs>
          <w:tab w:val="num" w:pos="6840"/>
        </w:tabs>
        <w:ind w:left="6840" w:hanging="360"/>
      </w:pPr>
      <w:rPr>
        <w:rFonts w:cs="Times New Roman"/>
      </w:rPr>
    </w:lvl>
    <w:lvl w:ilvl="7" w:tplc="FFFFFFFF" w:tentative="1">
      <w:start w:val="1"/>
      <w:numFmt w:val="lowerLetter"/>
      <w:lvlText w:val="%8."/>
      <w:lvlJc w:val="left"/>
      <w:pPr>
        <w:tabs>
          <w:tab w:val="num" w:pos="7560"/>
        </w:tabs>
        <w:ind w:left="7560" w:hanging="360"/>
      </w:pPr>
      <w:rPr>
        <w:rFonts w:cs="Times New Roman"/>
      </w:rPr>
    </w:lvl>
    <w:lvl w:ilvl="8" w:tplc="FFFFFFFF" w:tentative="1">
      <w:start w:val="1"/>
      <w:numFmt w:val="lowerRoman"/>
      <w:lvlText w:val="%9."/>
      <w:lvlJc w:val="right"/>
      <w:pPr>
        <w:tabs>
          <w:tab w:val="num" w:pos="8280"/>
        </w:tabs>
        <w:ind w:left="8280" w:hanging="180"/>
      </w:pPr>
      <w:rPr>
        <w:rFonts w:cs="Times New Roman"/>
      </w:rPr>
    </w:lvl>
  </w:abstractNum>
  <w:abstractNum w:abstractNumId="22">
    <w:nsid w:val="27080E8E"/>
    <w:multiLevelType w:val="hybridMultilevel"/>
    <w:tmpl w:val="870C492C"/>
    <w:lvl w:ilvl="0" w:tplc="FFFFFFFF">
      <w:start w:val="1"/>
      <w:numFmt w:val="decimal"/>
      <w:pStyle w:val="50"/>
      <w:lvlText w:val="%1."/>
      <w:lvlJc w:val="left"/>
      <w:pPr>
        <w:tabs>
          <w:tab w:val="num" w:pos="1627"/>
        </w:tabs>
        <w:ind w:left="1627" w:hanging="360"/>
      </w:pPr>
      <w:rPr>
        <w:rFonts w:cs="Times New Roman"/>
      </w:rPr>
    </w:lvl>
    <w:lvl w:ilvl="1" w:tplc="FFFFFFFF" w:tentative="1">
      <w:start w:val="1"/>
      <w:numFmt w:val="lowerLetter"/>
      <w:lvlText w:val="%2."/>
      <w:lvlJc w:val="left"/>
      <w:pPr>
        <w:tabs>
          <w:tab w:val="num" w:pos="2347"/>
        </w:tabs>
        <w:ind w:left="2347" w:hanging="360"/>
      </w:pPr>
      <w:rPr>
        <w:rFonts w:cs="Times New Roman"/>
      </w:rPr>
    </w:lvl>
    <w:lvl w:ilvl="2" w:tplc="FFFFFFFF" w:tentative="1">
      <w:start w:val="1"/>
      <w:numFmt w:val="lowerRoman"/>
      <w:lvlText w:val="%3."/>
      <w:lvlJc w:val="right"/>
      <w:pPr>
        <w:tabs>
          <w:tab w:val="num" w:pos="3067"/>
        </w:tabs>
        <w:ind w:left="3067" w:hanging="180"/>
      </w:pPr>
      <w:rPr>
        <w:rFonts w:cs="Times New Roman"/>
      </w:rPr>
    </w:lvl>
    <w:lvl w:ilvl="3" w:tplc="FFFFFFFF" w:tentative="1">
      <w:start w:val="1"/>
      <w:numFmt w:val="decimal"/>
      <w:lvlText w:val="%4."/>
      <w:lvlJc w:val="left"/>
      <w:pPr>
        <w:tabs>
          <w:tab w:val="num" w:pos="3787"/>
        </w:tabs>
        <w:ind w:left="3787" w:hanging="360"/>
      </w:pPr>
      <w:rPr>
        <w:rFonts w:cs="Times New Roman"/>
      </w:rPr>
    </w:lvl>
    <w:lvl w:ilvl="4" w:tplc="FFFFFFFF" w:tentative="1">
      <w:start w:val="1"/>
      <w:numFmt w:val="lowerLetter"/>
      <w:lvlText w:val="%5."/>
      <w:lvlJc w:val="left"/>
      <w:pPr>
        <w:tabs>
          <w:tab w:val="num" w:pos="4507"/>
        </w:tabs>
        <w:ind w:left="4507" w:hanging="360"/>
      </w:pPr>
      <w:rPr>
        <w:rFonts w:cs="Times New Roman"/>
      </w:rPr>
    </w:lvl>
    <w:lvl w:ilvl="5" w:tplc="FFFFFFFF" w:tentative="1">
      <w:start w:val="1"/>
      <w:numFmt w:val="lowerRoman"/>
      <w:lvlText w:val="%6."/>
      <w:lvlJc w:val="right"/>
      <w:pPr>
        <w:tabs>
          <w:tab w:val="num" w:pos="5227"/>
        </w:tabs>
        <w:ind w:left="5227" w:hanging="180"/>
      </w:pPr>
      <w:rPr>
        <w:rFonts w:cs="Times New Roman"/>
      </w:rPr>
    </w:lvl>
    <w:lvl w:ilvl="6" w:tplc="FFFFFFFF" w:tentative="1">
      <w:start w:val="1"/>
      <w:numFmt w:val="decimal"/>
      <w:lvlText w:val="%7."/>
      <w:lvlJc w:val="left"/>
      <w:pPr>
        <w:tabs>
          <w:tab w:val="num" w:pos="5947"/>
        </w:tabs>
        <w:ind w:left="5947" w:hanging="360"/>
      </w:pPr>
      <w:rPr>
        <w:rFonts w:cs="Times New Roman"/>
      </w:rPr>
    </w:lvl>
    <w:lvl w:ilvl="7" w:tplc="FFFFFFFF" w:tentative="1">
      <w:start w:val="1"/>
      <w:numFmt w:val="lowerLetter"/>
      <w:lvlText w:val="%8."/>
      <w:lvlJc w:val="left"/>
      <w:pPr>
        <w:tabs>
          <w:tab w:val="num" w:pos="6667"/>
        </w:tabs>
        <w:ind w:left="6667" w:hanging="360"/>
      </w:pPr>
      <w:rPr>
        <w:rFonts w:cs="Times New Roman"/>
      </w:rPr>
    </w:lvl>
    <w:lvl w:ilvl="8" w:tplc="FFFFFFFF" w:tentative="1">
      <w:start w:val="1"/>
      <w:numFmt w:val="lowerRoman"/>
      <w:lvlText w:val="%9."/>
      <w:lvlJc w:val="right"/>
      <w:pPr>
        <w:tabs>
          <w:tab w:val="num" w:pos="7387"/>
        </w:tabs>
        <w:ind w:left="7387" w:hanging="180"/>
      </w:pPr>
      <w:rPr>
        <w:rFonts w:cs="Times New Roman"/>
      </w:rPr>
    </w:lvl>
  </w:abstractNum>
  <w:abstractNum w:abstractNumId="23">
    <w:nsid w:val="27313E3E"/>
    <w:multiLevelType w:val="hybridMultilevel"/>
    <w:tmpl w:val="FF6A3890"/>
    <w:lvl w:ilvl="0" w:tplc="FFFFFFFF">
      <w:start w:val="1"/>
      <w:numFmt w:val="bullet"/>
      <w:lvlText w:val=""/>
      <w:lvlJc w:val="left"/>
      <w:pPr>
        <w:tabs>
          <w:tab w:val="num" w:pos="360"/>
        </w:tabs>
        <w:ind w:left="340" w:hanging="34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4">
    <w:nsid w:val="28C600C2"/>
    <w:multiLevelType w:val="multilevel"/>
    <w:tmpl w:val="84505C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2CC953EF"/>
    <w:multiLevelType w:val="hybridMultilevel"/>
    <w:tmpl w:val="A2C86420"/>
    <w:lvl w:ilvl="0" w:tplc="73C848A4">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2CEA3F7D"/>
    <w:multiLevelType w:val="hybridMultilevel"/>
    <w:tmpl w:val="BDCEFA08"/>
    <w:lvl w:ilvl="0" w:tplc="73C848A4">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2D060340"/>
    <w:multiLevelType w:val="hybridMultilevel"/>
    <w:tmpl w:val="B380D0EE"/>
    <w:lvl w:ilvl="0" w:tplc="20C48B7C">
      <w:start w:val="1"/>
      <w:numFmt w:val="bullet"/>
      <w:lvlText w:val=""/>
      <w:lvlJc w:val="left"/>
      <w:pPr>
        <w:tabs>
          <w:tab w:val="num" w:pos="360"/>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2FC3129E"/>
    <w:multiLevelType w:val="hybridMultilevel"/>
    <w:tmpl w:val="CA84A142"/>
    <w:lvl w:ilvl="0" w:tplc="50EE384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31E012C0"/>
    <w:multiLevelType w:val="hybridMultilevel"/>
    <w:tmpl w:val="1F902FA8"/>
    <w:lvl w:ilvl="0" w:tplc="0D3AE05E">
      <w:start w:val="1"/>
      <w:numFmt w:val="bullet"/>
      <w:lvlText w:val=""/>
      <w:lvlJc w:val="left"/>
      <w:pPr>
        <w:tabs>
          <w:tab w:val="num" w:pos="611"/>
        </w:tabs>
        <w:ind w:left="591" w:hanging="340"/>
      </w:pPr>
      <w:rPr>
        <w:rFonts w:ascii="Symbol" w:hAnsi="Symbol" w:hint="default"/>
      </w:rPr>
    </w:lvl>
    <w:lvl w:ilvl="1" w:tplc="0419000F" w:tentative="1">
      <w:start w:val="1"/>
      <w:numFmt w:val="bullet"/>
      <w:lvlText w:val="o"/>
      <w:lvlJc w:val="left"/>
      <w:pPr>
        <w:tabs>
          <w:tab w:val="num" w:pos="1691"/>
        </w:tabs>
        <w:ind w:left="1691" w:hanging="360"/>
      </w:pPr>
      <w:rPr>
        <w:rFonts w:ascii="Courier New" w:hAnsi="Courier New" w:hint="default"/>
      </w:rPr>
    </w:lvl>
    <w:lvl w:ilvl="2" w:tplc="04190005" w:tentative="1">
      <w:start w:val="1"/>
      <w:numFmt w:val="bullet"/>
      <w:lvlText w:val=""/>
      <w:lvlJc w:val="left"/>
      <w:pPr>
        <w:tabs>
          <w:tab w:val="num" w:pos="2411"/>
        </w:tabs>
        <w:ind w:left="2411" w:hanging="360"/>
      </w:pPr>
      <w:rPr>
        <w:rFonts w:ascii="Wingdings" w:hAnsi="Wingdings" w:hint="default"/>
      </w:rPr>
    </w:lvl>
    <w:lvl w:ilvl="3" w:tplc="04190001" w:tentative="1">
      <w:start w:val="1"/>
      <w:numFmt w:val="bullet"/>
      <w:lvlText w:val=""/>
      <w:lvlJc w:val="left"/>
      <w:pPr>
        <w:tabs>
          <w:tab w:val="num" w:pos="3131"/>
        </w:tabs>
        <w:ind w:left="3131" w:hanging="360"/>
      </w:pPr>
      <w:rPr>
        <w:rFonts w:ascii="Symbol" w:hAnsi="Symbol" w:hint="default"/>
      </w:rPr>
    </w:lvl>
    <w:lvl w:ilvl="4" w:tplc="04190003" w:tentative="1">
      <w:start w:val="1"/>
      <w:numFmt w:val="bullet"/>
      <w:lvlText w:val="o"/>
      <w:lvlJc w:val="left"/>
      <w:pPr>
        <w:tabs>
          <w:tab w:val="num" w:pos="3851"/>
        </w:tabs>
        <w:ind w:left="3851" w:hanging="360"/>
      </w:pPr>
      <w:rPr>
        <w:rFonts w:ascii="Courier New" w:hAnsi="Courier New" w:hint="default"/>
      </w:rPr>
    </w:lvl>
    <w:lvl w:ilvl="5" w:tplc="04190005" w:tentative="1">
      <w:start w:val="1"/>
      <w:numFmt w:val="bullet"/>
      <w:lvlText w:val=""/>
      <w:lvlJc w:val="left"/>
      <w:pPr>
        <w:tabs>
          <w:tab w:val="num" w:pos="4571"/>
        </w:tabs>
        <w:ind w:left="4571" w:hanging="360"/>
      </w:pPr>
      <w:rPr>
        <w:rFonts w:ascii="Wingdings" w:hAnsi="Wingdings" w:hint="default"/>
      </w:rPr>
    </w:lvl>
    <w:lvl w:ilvl="6" w:tplc="04190001" w:tentative="1">
      <w:start w:val="1"/>
      <w:numFmt w:val="bullet"/>
      <w:lvlText w:val=""/>
      <w:lvlJc w:val="left"/>
      <w:pPr>
        <w:tabs>
          <w:tab w:val="num" w:pos="5291"/>
        </w:tabs>
        <w:ind w:left="5291" w:hanging="360"/>
      </w:pPr>
      <w:rPr>
        <w:rFonts w:ascii="Symbol" w:hAnsi="Symbol" w:hint="default"/>
      </w:rPr>
    </w:lvl>
    <w:lvl w:ilvl="7" w:tplc="04190003" w:tentative="1">
      <w:start w:val="1"/>
      <w:numFmt w:val="bullet"/>
      <w:lvlText w:val="o"/>
      <w:lvlJc w:val="left"/>
      <w:pPr>
        <w:tabs>
          <w:tab w:val="num" w:pos="6011"/>
        </w:tabs>
        <w:ind w:left="6011" w:hanging="360"/>
      </w:pPr>
      <w:rPr>
        <w:rFonts w:ascii="Courier New" w:hAnsi="Courier New" w:hint="default"/>
      </w:rPr>
    </w:lvl>
    <w:lvl w:ilvl="8" w:tplc="04190005" w:tentative="1">
      <w:start w:val="1"/>
      <w:numFmt w:val="bullet"/>
      <w:lvlText w:val=""/>
      <w:lvlJc w:val="left"/>
      <w:pPr>
        <w:tabs>
          <w:tab w:val="num" w:pos="6731"/>
        </w:tabs>
        <w:ind w:left="6731" w:hanging="360"/>
      </w:pPr>
      <w:rPr>
        <w:rFonts w:ascii="Wingdings" w:hAnsi="Wingdings" w:hint="default"/>
      </w:rPr>
    </w:lvl>
  </w:abstractNum>
  <w:abstractNum w:abstractNumId="30">
    <w:nsid w:val="32911A02"/>
    <w:multiLevelType w:val="hybridMultilevel"/>
    <w:tmpl w:val="0A629DCE"/>
    <w:lvl w:ilvl="0" w:tplc="73C848A4">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34D57DBC"/>
    <w:multiLevelType w:val="hybridMultilevel"/>
    <w:tmpl w:val="D8887CB0"/>
    <w:lvl w:ilvl="0" w:tplc="73C848A4">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37421F72"/>
    <w:multiLevelType w:val="hybridMultilevel"/>
    <w:tmpl w:val="56E607A0"/>
    <w:lvl w:ilvl="0" w:tplc="73C848A4">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38CF2063"/>
    <w:multiLevelType w:val="hybridMultilevel"/>
    <w:tmpl w:val="55FE67F8"/>
    <w:lvl w:ilvl="0" w:tplc="73C848A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3A5D4020"/>
    <w:multiLevelType w:val="hybridMultilevel"/>
    <w:tmpl w:val="A42A6D10"/>
    <w:lvl w:ilvl="0" w:tplc="73C848A4">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3F1134F5"/>
    <w:multiLevelType w:val="hybridMultilevel"/>
    <w:tmpl w:val="D76A8C5C"/>
    <w:lvl w:ilvl="0" w:tplc="20C48B7C">
      <w:start w:val="1"/>
      <w:numFmt w:val="bullet"/>
      <w:lvlText w:val=""/>
      <w:lvlJc w:val="left"/>
      <w:pPr>
        <w:tabs>
          <w:tab w:val="num" w:pos="360"/>
        </w:tabs>
        <w:ind w:left="340" w:hanging="340"/>
      </w:pPr>
      <w:rPr>
        <w:rFonts w:ascii="Symbol" w:hAnsi="Symbol" w:hint="default"/>
      </w:rPr>
    </w:lvl>
    <w:lvl w:ilvl="1" w:tplc="04190003" w:tentative="1">
      <w:start w:val="1"/>
      <w:numFmt w:val="bullet"/>
      <w:lvlText w:val="o"/>
      <w:lvlJc w:val="left"/>
      <w:pPr>
        <w:tabs>
          <w:tab w:val="num" w:pos="1613"/>
        </w:tabs>
        <w:ind w:left="1613" w:hanging="360"/>
      </w:pPr>
      <w:rPr>
        <w:rFonts w:ascii="Courier New" w:hAnsi="Courier New" w:hint="default"/>
      </w:rPr>
    </w:lvl>
    <w:lvl w:ilvl="2" w:tplc="04190005" w:tentative="1">
      <w:start w:val="1"/>
      <w:numFmt w:val="bullet"/>
      <w:lvlText w:val=""/>
      <w:lvlJc w:val="left"/>
      <w:pPr>
        <w:tabs>
          <w:tab w:val="num" w:pos="2333"/>
        </w:tabs>
        <w:ind w:left="2333" w:hanging="360"/>
      </w:pPr>
      <w:rPr>
        <w:rFonts w:ascii="Wingdings" w:hAnsi="Wingdings" w:hint="default"/>
      </w:rPr>
    </w:lvl>
    <w:lvl w:ilvl="3" w:tplc="04190001" w:tentative="1">
      <w:start w:val="1"/>
      <w:numFmt w:val="bullet"/>
      <w:lvlText w:val=""/>
      <w:lvlJc w:val="left"/>
      <w:pPr>
        <w:tabs>
          <w:tab w:val="num" w:pos="3053"/>
        </w:tabs>
        <w:ind w:left="3053" w:hanging="360"/>
      </w:pPr>
      <w:rPr>
        <w:rFonts w:ascii="Symbol" w:hAnsi="Symbol" w:hint="default"/>
      </w:rPr>
    </w:lvl>
    <w:lvl w:ilvl="4" w:tplc="04190003" w:tentative="1">
      <w:start w:val="1"/>
      <w:numFmt w:val="bullet"/>
      <w:lvlText w:val="o"/>
      <w:lvlJc w:val="left"/>
      <w:pPr>
        <w:tabs>
          <w:tab w:val="num" w:pos="3773"/>
        </w:tabs>
        <w:ind w:left="3773" w:hanging="360"/>
      </w:pPr>
      <w:rPr>
        <w:rFonts w:ascii="Courier New" w:hAnsi="Courier New" w:hint="default"/>
      </w:rPr>
    </w:lvl>
    <w:lvl w:ilvl="5" w:tplc="04190005" w:tentative="1">
      <w:start w:val="1"/>
      <w:numFmt w:val="bullet"/>
      <w:lvlText w:val=""/>
      <w:lvlJc w:val="left"/>
      <w:pPr>
        <w:tabs>
          <w:tab w:val="num" w:pos="4493"/>
        </w:tabs>
        <w:ind w:left="4493" w:hanging="360"/>
      </w:pPr>
      <w:rPr>
        <w:rFonts w:ascii="Wingdings" w:hAnsi="Wingdings" w:hint="default"/>
      </w:rPr>
    </w:lvl>
    <w:lvl w:ilvl="6" w:tplc="04190001" w:tentative="1">
      <w:start w:val="1"/>
      <w:numFmt w:val="bullet"/>
      <w:lvlText w:val=""/>
      <w:lvlJc w:val="left"/>
      <w:pPr>
        <w:tabs>
          <w:tab w:val="num" w:pos="5213"/>
        </w:tabs>
        <w:ind w:left="5213" w:hanging="360"/>
      </w:pPr>
      <w:rPr>
        <w:rFonts w:ascii="Symbol" w:hAnsi="Symbol" w:hint="default"/>
      </w:rPr>
    </w:lvl>
    <w:lvl w:ilvl="7" w:tplc="04190003" w:tentative="1">
      <w:start w:val="1"/>
      <w:numFmt w:val="bullet"/>
      <w:lvlText w:val="o"/>
      <w:lvlJc w:val="left"/>
      <w:pPr>
        <w:tabs>
          <w:tab w:val="num" w:pos="5933"/>
        </w:tabs>
        <w:ind w:left="5933" w:hanging="360"/>
      </w:pPr>
      <w:rPr>
        <w:rFonts w:ascii="Courier New" w:hAnsi="Courier New" w:hint="default"/>
      </w:rPr>
    </w:lvl>
    <w:lvl w:ilvl="8" w:tplc="04190005" w:tentative="1">
      <w:start w:val="1"/>
      <w:numFmt w:val="bullet"/>
      <w:lvlText w:val=""/>
      <w:lvlJc w:val="left"/>
      <w:pPr>
        <w:tabs>
          <w:tab w:val="num" w:pos="6653"/>
        </w:tabs>
        <w:ind w:left="6653" w:hanging="360"/>
      </w:pPr>
      <w:rPr>
        <w:rFonts w:ascii="Wingdings" w:hAnsi="Wingdings" w:hint="default"/>
      </w:rPr>
    </w:lvl>
  </w:abstractNum>
  <w:abstractNum w:abstractNumId="36">
    <w:nsid w:val="42A74EB6"/>
    <w:multiLevelType w:val="hybridMultilevel"/>
    <w:tmpl w:val="D4B8173A"/>
    <w:lvl w:ilvl="0" w:tplc="88CA3EF4">
      <w:start w:val="1"/>
      <w:numFmt w:val="bullet"/>
      <w:lvlText w:val=""/>
      <w:lvlJc w:val="left"/>
      <w:pPr>
        <w:tabs>
          <w:tab w:val="num" w:pos="36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41A62E9"/>
    <w:multiLevelType w:val="hybridMultilevel"/>
    <w:tmpl w:val="7EBEBB08"/>
    <w:lvl w:ilvl="0" w:tplc="5D3E96BA">
      <w:start w:val="1"/>
      <w:numFmt w:val="bullet"/>
      <w:lvlText w:val=""/>
      <w:lvlJc w:val="left"/>
      <w:pPr>
        <w:tabs>
          <w:tab w:val="num" w:pos="36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4432029A"/>
    <w:multiLevelType w:val="hybridMultilevel"/>
    <w:tmpl w:val="FF6A3890"/>
    <w:lvl w:ilvl="0" w:tplc="FFFFFFFF">
      <w:start w:val="1"/>
      <w:numFmt w:val="bullet"/>
      <w:lvlText w:val=""/>
      <w:lvlJc w:val="left"/>
      <w:pPr>
        <w:tabs>
          <w:tab w:val="num" w:pos="397"/>
        </w:tabs>
        <w:ind w:left="397" w:hanging="39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9">
    <w:nsid w:val="45F928A3"/>
    <w:multiLevelType w:val="hybridMultilevel"/>
    <w:tmpl w:val="41AA6D56"/>
    <w:lvl w:ilvl="0" w:tplc="5D3E96BA">
      <w:start w:val="1"/>
      <w:numFmt w:val="bullet"/>
      <w:lvlText w:val=""/>
      <w:lvlJc w:val="left"/>
      <w:pPr>
        <w:tabs>
          <w:tab w:val="num" w:pos="36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46D22A2A"/>
    <w:multiLevelType w:val="multilevel"/>
    <w:tmpl w:val="834EC7E2"/>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41">
    <w:nsid w:val="48437882"/>
    <w:multiLevelType w:val="multilevel"/>
    <w:tmpl w:val="D59C692E"/>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42">
    <w:nsid w:val="4844135F"/>
    <w:multiLevelType w:val="hybridMultilevel"/>
    <w:tmpl w:val="CF5CB38A"/>
    <w:lvl w:ilvl="0" w:tplc="1E72665E">
      <w:start w:val="1"/>
      <w:numFmt w:val="bullet"/>
      <w:lvlText w:val=""/>
      <w:lvlJc w:val="left"/>
      <w:pPr>
        <w:tabs>
          <w:tab w:val="num" w:pos="360"/>
        </w:tabs>
        <w:ind w:left="340" w:hanging="34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4D0467AC"/>
    <w:multiLevelType w:val="hybridMultilevel"/>
    <w:tmpl w:val="6756DC50"/>
    <w:lvl w:ilvl="0" w:tplc="20C48B7C">
      <w:start w:val="1"/>
      <w:numFmt w:val="bullet"/>
      <w:pStyle w:val="a"/>
      <w:lvlText w:val=""/>
      <w:lvlJc w:val="left"/>
      <w:pPr>
        <w:tabs>
          <w:tab w:val="num" w:pos="1080"/>
        </w:tabs>
        <w:ind w:left="72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4D253E27"/>
    <w:multiLevelType w:val="hybridMultilevel"/>
    <w:tmpl w:val="A8F2E568"/>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5">
    <w:nsid w:val="4ED802F2"/>
    <w:multiLevelType w:val="hybridMultilevel"/>
    <w:tmpl w:val="670A4278"/>
    <w:lvl w:ilvl="0" w:tplc="73C848A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6">
    <w:nsid w:val="57F76139"/>
    <w:multiLevelType w:val="hybridMultilevel"/>
    <w:tmpl w:val="A5808884"/>
    <w:lvl w:ilvl="0" w:tplc="73C848A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7">
    <w:nsid w:val="5DFF4CF8"/>
    <w:multiLevelType w:val="hybridMultilevel"/>
    <w:tmpl w:val="B2B209A4"/>
    <w:lvl w:ilvl="0" w:tplc="FFFFFFFF">
      <w:start w:val="1"/>
      <w:numFmt w:val="bullet"/>
      <w:lvlText w:val=""/>
      <w:lvlJc w:val="left"/>
      <w:pPr>
        <w:tabs>
          <w:tab w:val="num" w:pos="360"/>
        </w:tabs>
        <w:ind w:left="340" w:hanging="340"/>
      </w:pPr>
      <w:rPr>
        <w:rFonts w:ascii="Symbol" w:hAnsi="Symbol" w:hint="default"/>
      </w:rPr>
    </w:lvl>
    <w:lvl w:ilvl="1" w:tplc="FFFFFFFF">
      <w:start w:val="1"/>
      <w:numFmt w:val="bullet"/>
      <w:lvlText w:val=""/>
      <w:lvlJc w:val="left"/>
      <w:pPr>
        <w:tabs>
          <w:tab w:val="num" w:pos="1523"/>
        </w:tabs>
        <w:ind w:left="1503" w:hanging="340"/>
      </w:pPr>
      <w:rPr>
        <w:rFonts w:ascii="Symbol" w:hAnsi="Symbol" w:hint="default"/>
      </w:rPr>
    </w:lvl>
    <w:lvl w:ilvl="2" w:tplc="FFFFFFFF" w:tentative="1">
      <w:start w:val="1"/>
      <w:numFmt w:val="bullet"/>
      <w:lvlText w:val=""/>
      <w:lvlJc w:val="left"/>
      <w:pPr>
        <w:tabs>
          <w:tab w:val="num" w:pos="2243"/>
        </w:tabs>
        <w:ind w:left="2243" w:hanging="360"/>
      </w:pPr>
      <w:rPr>
        <w:rFonts w:ascii="Wingdings" w:hAnsi="Wingdings" w:hint="default"/>
      </w:rPr>
    </w:lvl>
    <w:lvl w:ilvl="3" w:tplc="FFFFFFFF" w:tentative="1">
      <w:start w:val="1"/>
      <w:numFmt w:val="bullet"/>
      <w:lvlText w:val=""/>
      <w:lvlJc w:val="left"/>
      <w:pPr>
        <w:tabs>
          <w:tab w:val="num" w:pos="2963"/>
        </w:tabs>
        <w:ind w:left="2963" w:hanging="360"/>
      </w:pPr>
      <w:rPr>
        <w:rFonts w:ascii="Symbol" w:hAnsi="Symbol" w:hint="default"/>
      </w:rPr>
    </w:lvl>
    <w:lvl w:ilvl="4" w:tplc="FFFFFFFF" w:tentative="1">
      <w:start w:val="1"/>
      <w:numFmt w:val="bullet"/>
      <w:lvlText w:val="o"/>
      <w:lvlJc w:val="left"/>
      <w:pPr>
        <w:tabs>
          <w:tab w:val="num" w:pos="3683"/>
        </w:tabs>
        <w:ind w:left="3683" w:hanging="360"/>
      </w:pPr>
      <w:rPr>
        <w:rFonts w:ascii="Courier New" w:hAnsi="Courier New" w:hint="default"/>
      </w:rPr>
    </w:lvl>
    <w:lvl w:ilvl="5" w:tplc="FFFFFFFF" w:tentative="1">
      <w:start w:val="1"/>
      <w:numFmt w:val="bullet"/>
      <w:lvlText w:val=""/>
      <w:lvlJc w:val="left"/>
      <w:pPr>
        <w:tabs>
          <w:tab w:val="num" w:pos="4403"/>
        </w:tabs>
        <w:ind w:left="4403" w:hanging="360"/>
      </w:pPr>
      <w:rPr>
        <w:rFonts w:ascii="Wingdings" w:hAnsi="Wingdings" w:hint="default"/>
      </w:rPr>
    </w:lvl>
    <w:lvl w:ilvl="6" w:tplc="FFFFFFFF" w:tentative="1">
      <w:start w:val="1"/>
      <w:numFmt w:val="bullet"/>
      <w:lvlText w:val=""/>
      <w:lvlJc w:val="left"/>
      <w:pPr>
        <w:tabs>
          <w:tab w:val="num" w:pos="5123"/>
        </w:tabs>
        <w:ind w:left="5123" w:hanging="360"/>
      </w:pPr>
      <w:rPr>
        <w:rFonts w:ascii="Symbol" w:hAnsi="Symbol" w:hint="default"/>
      </w:rPr>
    </w:lvl>
    <w:lvl w:ilvl="7" w:tplc="FFFFFFFF" w:tentative="1">
      <w:start w:val="1"/>
      <w:numFmt w:val="bullet"/>
      <w:lvlText w:val="o"/>
      <w:lvlJc w:val="left"/>
      <w:pPr>
        <w:tabs>
          <w:tab w:val="num" w:pos="5843"/>
        </w:tabs>
        <w:ind w:left="5843" w:hanging="360"/>
      </w:pPr>
      <w:rPr>
        <w:rFonts w:ascii="Courier New" w:hAnsi="Courier New" w:hint="default"/>
      </w:rPr>
    </w:lvl>
    <w:lvl w:ilvl="8" w:tplc="FFFFFFFF" w:tentative="1">
      <w:start w:val="1"/>
      <w:numFmt w:val="bullet"/>
      <w:lvlText w:val=""/>
      <w:lvlJc w:val="left"/>
      <w:pPr>
        <w:tabs>
          <w:tab w:val="num" w:pos="6563"/>
        </w:tabs>
        <w:ind w:left="6563" w:hanging="360"/>
      </w:pPr>
      <w:rPr>
        <w:rFonts w:ascii="Wingdings" w:hAnsi="Wingdings" w:hint="default"/>
      </w:rPr>
    </w:lvl>
  </w:abstractNum>
  <w:abstractNum w:abstractNumId="48">
    <w:nsid w:val="64764E60"/>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9">
    <w:nsid w:val="650F4760"/>
    <w:multiLevelType w:val="hybridMultilevel"/>
    <w:tmpl w:val="029202B2"/>
    <w:lvl w:ilvl="0" w:tplc="FFFFFFFF">
      <w:start w:val="1"/>
      <w:numFmt w:val="bullet"/>
      <w:lvlText w:val=""/>
      <w:lvlJc w:val="left"/>
      <w:pPr>
        <w:tabs>
          <w:tab w:val="num" w:pos="762"/>
        </w:tabs>
        <w:ind w:left="742" w:hanging="340"/>
      </w:pPr>
      <w:rPr>
        <w:rFonts w:ascii="Symbol" w:hAnsi="Symbol" w:hint="default"/>
      </w:rPr>
    </w:lvl>
    <w:lvl w:ilvl="1" w:tplc="FFFFFFFF" w:tentative="1">
      <w:start w:val="1"/>
      <w:numFmt w:val="bullet"/>
      <w:lvlText w:val="o"/>
      <w:lvlJc w:val="left"/>
      <w:pPr>
        <w:tabs>
          <w:tab w:val="num" w:pos="1842"/>
        </w:tabs>
        <w:ind w:left="1842" w:hanging="360"/>
      </w:pPr>
      <w:rPr>
        <w:rFonts w:ascii="Courier New" w:hAnsi="Courier New" w:hint="default"/>
      </w:rPr>
    </w:lvl>
    <w:lvl w:ilvl="2" w:tplc="FFFFFFFF" w:tentative="1">
      <w:start w:val="1"/>
      <w:numFmt w:val="bullet"/>
      <w:lvlText w:val=""/>
      <w:lvlJc w:val="left"/>
      <w:pPr>
        <w:tabs>
          <w:tab w:val="num" w:pos="2562"/>
        </w:tabs>
        <w:ind w:left="2562" w:hanging="360"/>
      </w:pPr>
      <w:rPr>
        <w:rFonts w:ascii="Wingdings" w:hAnsi="Wingdings" w:hint="default"/>
      </w:rPr>
    </w:lvl>
    <w:lvl w:ilvl="3" w:tplc="FFFFFFFF" w:tentative="1">
      <w:start w:val="1"/>
      <w:numFmt w:val="bullet"/>
      <w:lvlText w:val=""/>
      <w:lvlJc w:val="left"/>
      <w:pPr>
        <w:tabs>
          <w:tab w:val="num" w:pos="3282"/>
        </w:tabs>
        <w:ind w:left="3282" w:hanging="360"/>
      </w:pPr>
      <w:rPr>
        <w:rFonts w:ascii="Symbol" w:hAnsi="Symbol" w:hint="default"/>
      </w:rPr>
    </w:lvl>
    <w:lvl w:ilvl="4" w:tplc="FFFFFFFF" w:tentative="1">
      <w:start w:val="1"/>
      <w:numFmt w:val="bullet"/>
      <w:lvlText w:val="o"/>
      <w:lvlJc w:val="left"/>
      <w:pPr>
        <w:tabs>
          <w:tab w:val="num" w:pos="4002"/>
        </w:tabs>
        <w:ind w:left="4002" w:hanging="360"/>
      </w:pPr>
      <w:rPr>
        <w:rFonts w:ascii="Courier New" w:hAnsi="Courier New" w:hint="default"/>
      </w:rPr>
    </w:lvl>
    <w:lvl w:ilvl="5" w:tplc="FFFFFFFF" w:tentative="1">
      <w:start w:val="1"/>
      <w:numFmt w:val="bullet"/>
      <w:lvlText w:val=""/>
      <w:lvlJc w:val="left"/>
      <w:pPr>
        <w:tabs>
          <w:tab w:val="num" w:pos="4722"/>
        </w:tabs>
        <w:ind w:left="4722" w:hanging="360"/>
      </w:pPr>
      <w:rPr>
        <w:rFonts w:ascii="Wingdings" w:hAnsi="Wingdings" w:hint="default"/>
      </w:rPr>
    </w:lvl>
    <w:lvl w:ilvl="6" w:tplc="FFFFFFFF" w:tentative="1">
      <w:start w:val="1"/>
      <w:numFmt w:val="bullet"/>
      <w:lvlText w:val=""/>
      <w:lvlJc w:val="left"/>
      <w:pPr>
        <w:tabs>
          <w:tab w:val="num" w:pos="5442"/>
        </w:tabs>
        <w:ind w:left="5442" w:hanging="360"/>
      </w:pPr>
      <w:rPr>
        <w:rFonts w:ascii="Symbol" w:hAnsi="Symbol" w:hint="default"/>
      </w:rPr>
    </w:lvl>
    <w:lvl w:ilvl="7" w:tplc="FFFFFFFF" w:tentative="1">
      <w:start w:val="1"/>
      <w:numFmt w:val="bullet"/>
      <w:lvlText w:val="o"/>
      <w:lvlJc w:val="left"/>
      <w:pPr>
        <w:tabs>
          <w:tab w:val="num" w:pos="6162"/>
        </w:tabs>
        <w:ind w:left="6162" w:hanging="360"/>
      </w:pPr>
      <w:rPr>
        <w:rFonts w:ascii="Courier New" w:hAnsi="Courier New" w:hint="default"/>
      </w:rPr>
    </w:lvl>
    <w:lvl w:ilvl="8" w:tplc="FFFFFFFF" w:tentative="1">
      <w:start w:val="1"/>
      <w:numFmt w:val="bullet"/>
      <w:lvlText w:val=""/>
      <w:lvlJc w:val="left"/>
      <w:pPr>
        <w:tabs>
          <w:tab w:val="num" w:pos="6882"/>
        </w:tabs>
        <w:ind w:left="6882" w:hanging="360"/>
      </w:pPr>
      <w:rPr>
        <w:rFonts w:ascii="Wingdings" w:hAnsi="Wingdings" w:hint="default"/>
      </w:rPr>
    </w:lvl>
  </w:abstractNum>
  <w:abstractNum w:abstractNumId="50">
    <w:nsid w:val="67057B46"/>
    <w:multiLevelType w:val="hybridMultilevel"/>
    <w:tmpl w:val="E7CE7752"/>
    <w:lvl w:ilvl="0" w:tplc="0D3AE05E">
      <w:start w:val="1"/>
      <w:numFmt w:val="bullet"/>
      <w:lvlText w:val=""/>
      <w:lvlJc w:val="left"/>
      <w:pPr>
        <w:tabs>
          <w:tab w:val="num" w:pos="36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6831726C"/>
    <w:multiLevelType w:val="hybridMultilevel"/>
    <w:tmpl w:val="D0447EA6"/>
    <w:lvl w:ilvl="0" w:tplc="5D3E96BA">
      <w:start w:val="1"/>
      <w:numFmt w:val="bullet"/>
      <w:lvlText w:val=""/>
      <w:lvlJc w:val="left"/>
      <w:pPr>
        <w:tabs>
          <w:tab w:val="num" w:pos="36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6C1B1F51"/>
    <w:multiLevelType w:val="hybridMultilevel"/>
    <w:tmpl w:val="268C1880"/>
    <w:lvl w:ilvl="0" w:tplc="73C848A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3">
    <w:nsid w:val="6C2B7BDB"/>
    <w:multiLevelType w:val="hybridMultilevel"/>
    <w:tmpl w:val="97CE4434"/>
    <w:lvl w:ilvl="0" w:tplc="73C848A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4">
    <w:nsid w:val="6C346897"/>
    <w:multiLevelType w:val="hybridMultilevel"/>
    <w:tmpl w:val="4B7C5FA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55">
    <w:nsid w:val="6D971791"/>
    <w:multiLevelType w:val="singleLevel"/>
    <w:tmpl w:val="F02C7B40"/>
    <w:lvl w:ilvl="0">
      <w:start w:val="1"/>
      <w:numFmt w:val="bullet"/>
      <w:pStyle w:val="a0"/>
      <w:lvlText w:val=""/>
      <w:lvlJc w:val="left"/>
      <w:pPr>
        <w:tabs>
          <w:tab w:val="num" w:pos="360"/>
        </w:tabs>
        <w:ind w:left="360" w:hanging="360"/>
      </w:pPr>
      <w:rPr>
        <w:rFonts w:ascii="Symbol" w:hAnsi="Symbol" w:hint="default"/>
      </w:rPr>
    </w:lvl>
  </w:abstractNum>
  <w:abstractNum w:abstractNumId="56">
    <w:nsid w:val="6E297175"/>
    <w:multiLevelType w:val="hybridMultilevel"/>
    <w:tmpl w:val="C1E62398"/>
    <w:lvl w:ilvl="0" w:tplc="73C848A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7">
    <w:nsid w:val="6F7B232E"/>
    <w:multiLevelType w:val="hybridMultilevel"/>
    <w:tmpl w:val="6AEAF95E"/>
    <w:lvl w:ilvl="0" w:tplc="70D2A3DA">
      <w:start w:val="1"/>
      <w:numFmt w:val="decimal"/>
      <w:pStyle w:val="10"/>
      <w:lvlText w:val="%1."/>
      <w:lvlJc w:val="left"/>
      <w:pPr>
        <w:tabs>
          <w:tab w:val="num" w:pos="720"/>
        </w:tabs>
        <w:ind w:left="720" w:hanging="360"/>
      </w:pPr>
      <w:rPr>
        <w:rFonts w:cs="Times New Roman" w:hint="default"/>
        <w:b/>
        <w:i w:val="0"/>
      </w:rPr>
    </w:lvl>
    <w:lvl w:ilvl="1" w:tplc="0419000F">
      <w:start w:val="1"/>
      <w:numFmt w:val="bullet"/>
      <w:lvlText w:val=""/>
      <w:lvlJc w:val="left"/>
      <w:pPr>
        <w:tabs>
          <w:tab w:val="num" w:pos="1440"/>
        </w:tabs>
        <w:ind w:left="108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700F3D74"/>
    <w:multiLevelType w:val="multilevel"/>
    <w:tmpl w:val="B970B27E"/>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59">
    <w:nsid w:val="7442649A"/>
    <w:multiLevelType w:val="multilevel"/>
    <w:tmpl w:val="7BCA5506"/>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60">
    <w:nsid w:val="75C43F54"/>
    <w:multiLevelType w:val="multilevel"/>
    <w:tmpl w:val="8EB43B1C"/>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61">
    <w:nsid w:val="773634EB"/>
    <w:multiLevelType w:val="multilevel"/>
    <w:tmpl w:val="BC186B68"/>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62">
    <w:nsid w:val="77DA3795"/>
    <w:multiLevelType w:val="hybridMultilevel"/>
    <w:tmpl w:val="22E87AD6"/>
    <w:lvl w:ilvl="0" w:tplc="73C848A4">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8"/>
  </w:num>
  <w:num w:numId="4">
    <w:abstractNumId w:val="23"/>
  </w:num>
  <w:num w:numId="5">
    <w:abstractNumId w:val="38"/>
  </w:num>
  <w:num w:numId="6">
    <w:abstractNumId w:val="12"/>
  </w:num>
  <w:num w:numId="7">
    <w:abstractNumId w:val="9"/>
  </w:num>
  <w:num w:numId="8">
    <w:abstractNumId w:val="27"/>
  </w:num>
  <w:num w:numId="9">
    <w:abstractNumId w:val="47"/>
  </w:num>
  <w:num w:numId="10">
    <w:abstractNumId w:val="13"/>
  </w:num>
  <w:num w:numId="11">
    <w:abstractNumId w:val="50"/>
  </w:num>
  <w:num w:numId="12">
    <w:abstractNumId w:val="36"/>
  </w:num>
  <w:num w:numId="13">
    <w:abstractNumId w:val="29"/>
  </w:num>
  <w:num w:numId="14">
    <w:abstractNumId w:val="49"/>
  </w:num>
  <w:num w:numId="15">
    <w:abstractNumId w:val="16"/>
  </w:num>
  <w:num w:numId="16">
    <w:abstractNumId w:val="42"/>
  </w:num>
  <w:num w:numId="17">
    <w:abstractNumId w:val="7"/>
  </w:num>
  <w:num w:numId="18">
    <w:abstractNumId w:val="15"/>
  </w:num>
  <w:num w:numId="19">
    <w:abstractNumId w:val="44"/>
  </w:num>
  <w:num w:numId="20">
    <w:abstractNumId w:val="35"/>
  </w:num>
  <w:num w:numId="21">
    <w:abstractNumId w:val="43"/>
  </w:num>
  <w:num w:numId="22">
    <w:abstractNumId w:val="57"/>
  </w:num>
  <w:num w:numId="23">
    <w:abstractNumId w:val="48"/>
  </w:num>
  <w:num w:numId="24">
    <w:abstractNumId w:val="21"/>
  </w:num>
  <w:num w:numId="25">
    <w:abstractNumId w:val="55"/>
  </w:num>
  <w:num w:numId="26">
    <w:abstractNumId w:val="22"/>
  </w:num>
  <w:num w:numId="27">
    <w:abstractNumId w:val="18"/>
  </w:num>
  <w:num w:numId="28">
    <w:abstractNumId w:val="39"/>
  </w:num>
  <w:num w:numId="29">
    <w:abstractNumId w:val="8"/>
  </w:num>
  <w:num w:numId="30">
    <w:abstractNumId w:val="37"/>
  </w:num>
  <w:num w:numId="31">
    <w:abstractNumId w:val="51"/>
  </w:num>
  <w:num w:numId="32">
    <w:abstractNumId w:val="4"/>
  </w:num>
  <w:num w:numId="33">
    <w:abstractNumId w:val="52"/>
  </w:num>
  <w:num w:numId="34">
    <w:abstractNumId w:val="45"/>
  </w:num>
  <w:num w:numId="35">
    <w:abstractNumId w:val="5"/>
  </w:num>
  <w:num w:numId="36">
    <w:abstractNumId w:val="46"/>
  </w:num>
  <w:num w:numId="37">
    <w:abstractNumId w:val="53"/>
  </w:num>
  <w:num w:numId="38">
    <w:abstractNumId w:val="33"/>
  </w:num>
  <w:num w:numId="39">
    <w:abstractNumId w:val="56"/>
  </w:num>
  <w:num w:numId="40">
    <w:abstractNumId w:val="10"/>
  </w:num>
  <w:num w:numId="41">
    <w:abstractNumId w:val="41"/>
  </w:num>
  <w:num w:numId="42">
    <w:abstractNumId w:val="40"/>
  </w:num>
  <w:num w:numId="43">
    <w:abstractNumId w:val="58"/>
  </w:num>
  <w:num w:numId="44">
    <w:abstractNumId w:val="14"/>
  </w:num>
  <w:num w:numId="45">
    <w:abstractNumId w:val="60"/>
  </w:num>
  <w:num w:numId="46">
    <w:abstractNumId w:val="61"/>
  </w:num>
  <w:num w:numId="47">
    <w:abstractNumId w:val="59"/>
  </w:num>
  <w:num w:numId="48">
    <w:abstractNumId w:val="24"/>
  </w:num>
  <w:num w:numId="49">
    <w:abstractNumId w:val="11"/>
  </w:num>
  <w:num w:numId="50">
    <w:abstractNumId w:val="3"/>
  </w:num>
  <w:num w:numId="51">
    <w:abstractNumId w:val="54"/>
  </w:num>
  <w:num w:numId="52">
    <w:abstractNumId w:val="62"/>
  </w:num>
  <w:num w:numId="53">
    <w:abstractNumId w:val="19"/>
  </w:num>
  <w:num w:numId="54">
    <w:abstractNumId w:val="30"/>
  </w:num>
  <w:num w:numId="55">
    <w:abstractNumId w:val="26"/>
  </w:num>
  <w:num w:numId="56">
    <w:abstractNumId w:val="2"/>
  </w:num>
  <w:num w:numId="57">
    <w:abstractNumId w:val="17"/>
  </w:num>
  <w:num w:numId="58">
    <w:abstractNumId w:val="6"/>
  </w:num>
  <w:num w:numId="59">
    <w:abstractNumId w:val="25"/>
  </w:num>
  <w:num w:numId="60">
    <w:abstractNumId w:val="34"/>
  </w:num>
  <w:num w:numId="61">
    <w:abstractNumId w:val="31"/>
  </w:num>
  <w:num w:numId="62">
    <w:abstractNumId w:val="20"/>
  </w:num>
  <w:num w:numId="63">
    <w:abstractNumId w:val="3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40"/>
  <w:drawingGridVerticalSpacing w:val="245"/>
  <w:displayHorizontalDrawingGridEvery w:val="0"/>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55D3"/>
    <w:rsid w:val="0000075A"/>
    <w:rsid w:val="000014E0"/>
    <w:rsid w:val="000025F7"/>
    <w:rsid w:val="00003E19"/>
    <w:rsid w:val="00006A5D"/>
    <w:rsid w:val="00011A65"/>
    <w:rsid w:val="00011C7C"/>
    <w:rsid w:val="00021CFD"/>
    <w:rsid w:val="000256F5"/>
    <w:rsid w:val="00030885"/>
    <w:rsid w:val="00032D85"/>
    <w:rsid w:val="0003474A"/>
    <w:rsid w:val="0003680F"/>
    <w:rsid w:val="0004257B"/>
    <w:rsid w:val="000440D9"/>
    <w:rsid w:val="000451AA"/>
    <w:rsid w:val="00047AB0"/>
    <w:rsid w:val="00050741"/>
    <w:rsid w:val="00052FE2"/>
    <w:rsid w:val="00054284"/>
    <w:rsid w:val="00055B65"/>
    <w:rsid w:val="00055C2D"/>
    <w:rsid w:val="00055FDB"/>
    <w:rsid w:val="0005754F"/>
    <w:rsid w:val="00060F87"/>
    <w:rsid w:val="000620B1"/>
    <w:rsid w:val="00063D5A"/>
    <w:rsid w:val="00074B4C"/>
    <w:rsid w:val="00077C0D"/>
    <w:rsid w:val="00081521"/>
    <w:rsid w:val="00086CA1"/>
    <w:rsid w:val="000872F2"/>
    <w:rsid w:val="00093D1F"/>
    <w:rsid w:val="0009416B"/>
    <w:rsid w:val="000955D3"/>
    <w:rsid w:val="000975CA"/>
    <w:rsid w:val="000A0E75"/>
    <w:rsid w:val="000A4D25"/>
    <w:rsid w:val="000A6D9C"/>
    <w:rsid w:val="000B001B"/>
    <w:rsid w:val="000B243A"/>
    <w:rsid w:val="000B4317"/>
    <w:rsid w:val="000B5CF3"/>
    <w:rsid w:val="000B6BF2"/>
    <w:rsid w:val="000C1838"/>
    <w:rsid w:val="000C414C"/>
    <w:rsid w:val="000C4DA1"/>
    <w:rsid w:val="000C55CC"/>
    <w:rsid w:val="000C6909"/>
    <w:rsid w:val="000D2224"/>
    <w:rsid w:val="000E6A37"/>
    <w:rsid w:val="000F3BE3"/>
    <w:rsid w:val="000F4909"/>
    <w:rsid w:val="000F52EE"/>
    <w:rsid w:val="000F73A1"/>
    <w:rsid w:val="000F786F"/>
    <w:rsid w:val="000F7BEE"/>
    <w:rsid w:val="0010783A"/>
    <w:rsid w:val="00111894"/>
    <w:rsid w:val="00111A2D"/>
    <w:rsid w:val="001138B7"/>
    <w:rsid w:val="00115A3C"/>
    <w:rsid w:val="001179D0"/>
    <w:rsid w:val="00122D81"/>
    <w:rsid w:val="00127BDF"/>
    <w:rsid w:val="00133609"/>
    <w:rsid w:val="0013374A"/>
    <w:rsid w:val="001350D8"/>
    <w:rsid w:val="00135F00"/>
    <w:rsid w:val="001428A8"/>
    <w:rsid w:val="001428CE"/>
    <w:rsid w:val="00146AD9"/>
    <w:rsid w:val="0015511E"/>
    <w:rsid w:val="00161E33"/>
    <w:rsid w:val="001679E6"/>
    <w:rsid w:val="00167FAE"/>
    <w:rsid w:val="0017126C"/>
    <w:rsid w:val="00171B21"/>
    <w:rsid w:val="001758D9"/>
    <w:rsid w:val="001823BF"/>
    <w:rsid w:val="001867A7"/>
    <w:rsid w:val="00190A7F"/>
    <w:rsid w:val="001925D1"/>
    <w:rsid w:val="001928B7"/>
    <w:rsid w:val="00192FBB"/>
    <w:rsid w:val="001932AF"/>
    <w:rsid w:val="00193CB5"/>
    <w:rsid w:val="0019759B"/>
    <w:rsid w:val="001A0AD6"/>
    <w:rsid w:val="001A75EA"/>
    <w:rsid w:val="001B5049"/>
    <w:rsid w:val="001C0A69"/>
    <w:rsid w:val="001C4814"/>
    <w:rsid w:val="001D21E0"/>
    <w:rsid w:val="001D4DE5"/>
    <w:rsid w:val="001D6193"/>
    <w:rsid w:val="001E085C"/>
    <w:rsid w:val="001E0D78"/>
    <w:rsid w:val="001E15A8"/>
    <w:rsid w:val="001E37B5"/>
    <w:rsid w:val="001E40E5"/>
    <w:rsid w:val="001E4F0B"/>
    <w:rsid w:val="001E520E"/>
    <w:rsid w:val="001E55D2"/>
    <w:rsid w:val="001F0BE1"/>
    <w:rsid w:val="0020020D"/>
    <w:rsid w:val="00201837"/>
    <w:rsid w:val="002039DB"/>
    <w:rsid w:val="00210327"/>
    <w:rsid w:val="002125A6"/>
    <w:rsid w:val="00214A38"/>
    <w:rsid w:val="0021581D"/>
    <w:rsid w:val="00215D5E"/>
    <w:rsid w:val="002169EF"/>
    <w:rsid w:val="00217767"/>
    <w:rsid w:val="00217811"/>
    <w:rsid w:val="00222AFD"/>
    <w:rsid w:val="0023263A"/>
    <w:rsid w:val="00232649"/>
    <w:rsid w:val="002337C6"/>
    <w:rsid w:val="00235870"/>
    <w:rsid w:val="0025094E"/>
    <w:rsid w:val="00254906"/>
    <w:rsid w:val="00254A78"/>
    <w:rsid w:val="00255C91"/>
    <w:rsid w:val="00261936"/>
    <w:rsid w:val="00261CA7"/>
    <w:rsid w:val="0026532A"/>
    <w:rsid w:val="002678D8"/>
    <w:rsid w:val="00271AF1"/>
    <w:rsid w:val="0027592B"/>
    <w:rsid w:val="0027640B"/>
    <w:rsid w:val="00276AD5"/>
    <w:rsid w:val="00277043"/>
    <w:rsid w:val="002811F5"/>
    <w:rsid w:val="00284211"/>
    <w:rsid w:val="0028606C"/>
    <w:rsid w:val="002915E8"/>
    <w:rsid w:val="00291799"/>
    <w:rsid w:val="00291EA0"/>
    <w:rsid w:val="002939DD"/>
    <w:rsid w:val="002941B4"/>
    <w:rsid w:val="00294A72"/>
    <w:rsid w:val="002A0BCA"/>
    <w:rsid w:val="002A192C"/>
    <w:rsid w:val="002A5843"/>
    <w:rsid w:val="002A5926"/>
    <w:rsid w:val="002B5E31"/>
    <w:rsid w:val="002B7C4C"/>
    <w:rsid w:val="002C3314"/>
    <w:rsid w:val="002C6223"/>
    <w:rsid w:val="002D72A1"/>
    <w:rsid w:val="002D76A9"/>
    <w:rsid w:val="002E0AA2"/>
    <w:rsid w:val="002F1486"/>
    <w:rsid w:val="002F4F1E"/>
    <w:rsid w:val="002F617B"/>
    <w:rsid w:val="002F7314"/>
    <w:rsid w:val="002F7395"/>
    <w:rsid w:val="00302950"/>
    <w:rsid w:val="00305E43"/>
    <w:rsid w:val="0030603C"/>
    <w:rsid w:val="00321203"/>
    <w:rsid w:val="003323F0"/>
    <w:rsid w:val="00334A01"/>
    <w:rsid w:val="00341C6A"/>
    <w:rsid w:val="00346007"/>
    <w:rsid w:val="003466E3"/>
    <w:rsid w:val="003479AF"/>
    <w:rsid w:val="00350625"/>
    <w:rsid w:val="00356654"/>
    <w:rsid w:val="003566B1"/>
    <w:rsid w:val="00357EB7"/>
    <w:rsid w:val="003612BC"/>
    <w:rsid w:val="00371AD9"/>
    <w:rsid w:val="00376154"/>
    <w:rsid w:val="00377DA3"/>
    <w:rsid w:val="00380320"/>
    <w:rsid w:val="00380FF3"/>
    <w:rsid w:val="003846DD"/>
    <w:rsid w:val="00387B02"/>
    <w:rsid w:val="00390C4E"/>
    <w:rsid w:val="00391547"/>
    <w:rsid w:val="00392572"/>
    <w:rsid w:val="00392ECD"/>
    <w:rsid w:val="003938FC"/>
    <w:rsid w:val="003969DE"/>
    <w:rsid w:val="00397ECC"/>
    <w:rsid w:val="003A0B34"/>
    <w:rsid w:val="003A2411"/>
    <w:rsid w:val="003A4D69"/>
    <w:rsid w:val="003A60B6"/>
    <w:rsid w:val="003B3400"/>
    <w:rsid w:val="003B35F0"/>
    <w:rsid w:val="003B4573"/>
    <w:rsid w:val="003B45C7"/>
    <w:rsid w:val="003C1E34"/>
    <w:rsid w:val="003C2145"/>
    <w:rsid w:val="003C2ACE"/>
    <w:rsid w:val="003C58FC"/>
    <w:rsid w:val="003C6036"/>
    <w:rsid w:val="003C7BA3"/>
    <w:rsid w:val="003D1D59"/>
    <w:rsid w:val="003D4422"/>
    <w:rsid w:val="003D5429"/>
    <w:rsid w:val="003D64F4"/>
    <w:rsid w:val="003E4C75"/>
    <w:rsid w:val="003E666E"/>
    <w:rsid w:val="003F046E"/>
    <w:rsid w:val="003F08BE"/>
    <w:rsid w:val="003F4153"/>
    <w:rsid w:val="003F43E3"/>
    <w:rsid w:val="003F5B1C"/>
    <w:rsid w:val="0040058C"/>
    <w:rsid w:val="004036E9"/>
    <w:rsid w:val="0040429B"/>
    <w:rsid w:val="00404528"/>
    <w:rsid w:val="00405B1F"/>
    <w:rsid w:val="004122AD"/>
    <w:rsid w:val="00421508"/>
    <w:rsid w:val="0042255B"/>
    <w:rsid w:val="00422F5F"/>
    <w:rsid w:val="00423415"/>
    <w:rsid w:val="00423C6D"/>
    <w:rsid w:val="00424ADF"/>
    <w:rsid w:val="00426D49"/>
    <w:rsid w:val="00426F98"/>
    <w:rsid w:val="004304B8"/>
    <w:rsid w:val="00430CAA"/>
    <w:rsid w:val="004318E4"/>
    <w:rsid w:val="00442196"/>
    <w:rsid w:val="004428C0"/>
    <w:rsid w:val="00444A3D"/>
    <w:rsid w:val="00444D8C"/>
    <w:rsid w:val="00444DD1"/>
    <w:rsid w:val="004461BB"/>
    <w:rsid w:val="00446F1E"/>
    <w:rsid w:val="00447001"/>
    <w:rsid w:val="0045060A"/>
    <w:rsid w:val="004519FC"/>
    <w:rsid w:val="00453B27"/>
    <w:rsid w:val="00455353"/>
    <w:rsid w:val="0046463B"/>
    <w:rsid w:val="0047011C"/>
    <w:rsid w:val="00470CA0"/>
    <w:rsid w:val="00474C85"/>
    <w:rsid w:val="004812DE"/>
    <w:rsid w:val="00483AAB"/>
    <w:rsid w:val="004847C4"/>
    <w:rsid w:val="004849B6"/>
    <w:rsid w:val="0048730E"/>
    <w:rsid w:val="00492F58"/>
    <w:rsid w:val="0049415E"/>
    <w:rsid w:val="00494740"/>
    <w:rsid w:val="00496741"/>
    <w:rsid w:val="00496DB8"/>
    <w:rsid w:val="00497917"/>
    <w:rsid w:val="004A3B68"/>
    <w:rsid w:val="004A5890"/>
    <w:rsid w:val="004A5B3B"/>
    <w:rsid w:val="004B0A96"/>
    <w:rsid w:val="004B40DD"/>
    <w:rsid w:val="004B6614"/>
    <w:rsid w:val="004C1B4D"/>
    <w:rsid w:val="004C684A"/>
    <w:rsid w:val="004C7144"/>
    <w:rsid w:val="004D0B66"/>
    <w:rsid w:val="004D3316"/>
    <w:rsid w:val="004D3B06"/>
    <w:rsid w:val="004D4954"/>
    <w:rsid w:val="004D6B34"/>
    <w:rsid w:val="004E017F"/>
    <w:rsid w:val="004E1D94"/>
    <w:rsid w:val="004E2FE0"/>
    <w:rsid w:val="004E3FBF"/>
    <w:rsid w:val="004E5657"/>
    <w:rsid w:val="004E5693"/>
    <w:rsid w:val="004F0058"/>
    <w:rsid w:val="004F71A5"/>
    <w:rsid w:val="00500BBA"/>
    <w:rsid w:val="00504CA9"/>
    <w:rsid w:val="00506B37"/>
    <w:rsid w:val="0052486D"/>
    <w:rsid w:val="005358D0"/>
    <w:rsid w:val="00540BBE"/>
    <w:rsid w:val="00542F87"/>
    <w:rsid w:val="005430A2"/>
    <w:rsid w:val="005433C2"/>
    <w:rsid w:val="0054594B"/>
    <w:rsid w:val="00547747"/>
    <w:rsid w:val="00556473"/>
    <w:rsid w:val="00556B53"/>
    <w:rsid w:val="0055751B"/>
    <w:rsid w:val="0055779A"/>
    <w:rsid w:val="00561CAF"/>
    <w:rsid w:val="005638A5"/>
    <w:rsid w:val="00565F01"/>
    <w:rsid w:val="005702F2"/>
    <w:rsid w:val="005703CA"/>
    <w:rsid w:val="00574D31"/>
    <w:rsid w:val="00574E4A"/>
    <w:rsid w:val="00575AA8"/>
    <w:rsid w:val="00581528"/>
    <w:rsid w:val="00582C8E"/>
    <w:rsid w:val="0059304F"/>
    <w:rsid w:val="00596D02"/>
    <w:rsid w:val="005972C2"/>
    <w:rsid w:val="00597677"/>
    <w:rsid w:val="005A00AB"/>
    <w:rsid w:val="005A0206"/>
    <w:rsid w:val="005A092B"/>
    <w:rsid w:val="005A43EE"/>
    <w:rsid w:val="005B0195"/>
    <w:rsid w:val="005B3E2C"/>
    <w:rsid w:val="005B40A8"/>
    <w:rsid w:val="005B4263"/>
    <w:rsid w:val="005B46CB"/>
    <w:rsid w:val="005B4A91"/>
    <w:rsid w:val="005C1DA9"/>
    <w:rsid w:val="005D440B"/>
    <w:rsid w:val="005D77B9"/>
    <w:rsid w:val="005D77DE"/>
    <w:rsid w:val="005E275E"/>
    <w:rsid w:val="005E3D96"/>
    <w:rsid w:val="005E49C1"/>
    <w:rsid w:val="005F2C08"/>
    <w:rsid w:val="005F3BE9"/>
    <w:rsid w:val="005F76AC"/>
    <w:rsid w:val="0060092A"/>
    <w:rsid w:val="006038E3"/>
    <w:rsid w:val="00605FE4"/>
    <w:rsid w:val="0060798A"/>
    <w:rsid w:val="0061351E"/>
    <w:rsid w:val="00613FB1"/>
    <w:rsid w:val="00614591"/>
    <w:rsid w:val="00616B9F"/>
    <w:rsid w:val="0062502F"/>
    <w:rsid w:val="00626E7B"/>
    <w:rsid w:val="00626F0C"/>
    <w:rsid w:val="006316EF"/>
    <w:rsid w:val="00635269"/>
    <w:rsid w:val="00636EED"/>
    <w:rsid w:val="00637F30"/>
    <w:rsid w:val="00643D07"/>
    <w:rsid w:val="006443C3"/>
    <w:rsid w:val="00644F41"/>
    <w:rsid w:val="00646711"/>
    <w:rsid w:val="00647734"/>
    <w:rsid w:val="00651696"/>
    <w:rsid w:val="00653F66"/>
    <w:rsid w:val="006678BE"/>
    <w:rsid w:val="006724D0"/>
    <w:rsid w:val="00672BD2"/>
    <w:rsid w:val="00673476"/>
    <w:rsid w:val="0067352E"/>
    <w:rsid w:val="00673851"/>
    <w:rsid w:val="006746D6"/>
    <w:rsid w:val="00674EA4"/>
    <w:rsid w:val="006829D4"/>
    <w:rsid w:val="006947CE"/>
    <w:rsid w:val="006964D1"/>
    <w:rsid w:val="006A1DF4"/>
    <w:rsid w:val="006A2644"/>
    <w:rsid w:val="006A33FF"/>
    <w:rsid w:val="006A4A7C"/>
    <w:rsid w:val="006A5453"/>
    <w:rsid w:val="006C049E"/>
    <w:rsid w:val="006C1026"/>
    <w:rsid w:val="006C5D25"/>
    <w:rsid w:val="006C7010"/>
    <w:rsid w:val="006D50EB"/>
    <w:rsid w:val="006D54B7"/>
    <w:rsid w:val="006D679B"/>
    <w:rsid w:val="006D7180"/>
    <w:rsid w:val="006E07C0"/>
    <w:rsid w:val="006E0FAB"/>
    <w:rsid w:val="006E157D"/>
    <w:rsid w:val="006E182B"/>
    <w:rsid w:val="006F74CA"/>
    <w:rsid w:val="007019A2"/>
    <w:rsid w:val="00702C9C"/>
    <w:rsid w:val="00707347"/>
    <w:rsid w:val="007125F1"/>
    <w:rsid w:val="00712A69"/>
    <w:rsid w:val="00712C0E"/>
    <w:rsid w:val="007139A4"/>
    <w:rsid w:val="007279D5"/>
    <w:rsid w:val="00737FB5"/>
    <w:rsid w:val="00743757"/>
    <w:rsid w:val="007479C5"/>
    <w:rsid w:val="00762773"/>
    <w:rsid w:val="00766333"/>
    <w:rsid w:val="00767E78"/>
    <w:rsid w:val="0077236C"/>
    <w:rsid w:val="0077502F"/>
    <w:rsid w:val="007769DC"/>
    <w:rsid w:val="007907F2"/>
    <w:rsid w:val="007A0478"/>
    <w:rsid w:val="007A243D"/>
    <w:rsid w:val="007A5A8F"/>
    <w:rsid w:val="007A5AC3"/>
    <w:rsid w:val="007A775E"/>
    <w:rsid w:val="007A7E27"/>
    <w:rsid w:val="007C34AB"/>
    <w:rsid w:val="007C7EF8"/>
    <w:rsid w:val="007D653A"/>
    <w:rsid w:val="007D7130"/>
    <w:rsid w:val="007E0E4D"/>
    <w:rsid w:val="007E17B0"/>
    <w:rsid w:val="007E21DA"/>
    <w:rsid w:val="007E2A70"/>
    <w:rsid w:val="007E4742"/>
    <w:rsid w:val="007E62E5"/>
    <w:rsid w:val="007F02EC"/>
    <w:rsid w:val="007F1FE6"/>
    <w:rsid w:val="007F510C"/>
    <w:rsid w:val="007F56CE"/>
    <w:rsid w:val="008002DB"/>
    <w:rsid w:val="00801C01"/>
    <w:rsid w:val="00802D1C"/>
    <w:rsid w:val="00804A3C"/>
    <w:rsid w:val="0081731D"/>
    <w:rsid w:val="008207A2"/>
    <w:rsid w:val="008241A0"/>
    <w:rsid w:val="008248CA"/>
    <w:rsid w:val="0082553B"/>
    <w:rsid w:val="00830178"/>
    <w:rsid w:val="00830908"/>
    <w:rsid w:val="00832DED"/>
    <w:rsid w:val="00837837"/>
    <w:rsid w:val="00837962"/>
    <w:rsid w:val="008409FB"/>
    <w:rsid w:val="0084577D"/>
    <w:rsid w:val="00846912"/>
    <w:rsid w:val="00847974"/>
    <w:rsid w:val="008545A4"/>
    <w:rsid w:val="008567A9"/>
    <w:rsid w:val="00860B94"/>
    <w:rsid w:val="00860C00"/>
    <w:rsid w:val="00864A05"/>
    <w:rsid w:val="0086585F"/>
    <w:rsid w:val="00865EC8"/>
    <w:rsid w:val="00870C35"/>
    <w:rsid w:val="008717CC"/>
    <w:rsid w:val="0087246B"/>
    <w:rsid w:val="00874F73"/>
    <w:rsid w:val="00880A4D"/>
    <w:rsid w:val="0088250B"/>
    <w:rsid w:val="008838C8"/>
    <w:rsid w:val="00884CFA"/>
    <w:rsid w:val="008877E2"/>
    <w:rsid w:val="00892701"/>
    <w:rsid w:val="008939FB"/>
    <w:rsid w:val="00897E03"/>
    <w:rsid w:val="008A125F"/>
    <w:rsid w:val="008A476F"/>
    <w:rsid w:val="008A53A5"/>
    <w:rsid w:val="008B28EA"/>
    <w:rsid w:val="008B52AF"/>
    <w:rsid w:val="008C1A35"/>
    <w:rsid w:val="008C2571"/>
    <w:rsid w:val="008C3B10"/>
    <w:rsid w:val="008C71FB"/>
    <w:rsid w:val="008D30BB"/>
    <w:rsid w:val="008D36E8"/>
    <w:rsid w:val="008D71A9"/>
    <w:rsid w:val="008D7E05"/>
    <w:rsid w:val="008D7ED9"/>
    <w:rsid w:val="008E5AC1"/>
    <w:rsid w:val="008F0D91"/>
    <w:rsid w:val="008F0DE4"/>
    <w:rsid w:val="008F3009"/>
    <w:rsid w:val="008F4D13"/>
    <w:rsid w:val="00902EE4"/>
    <w:rsid w:val="00904327"/>
    <w:rsid w:val="00910BCC"/>
    <w:rsid w:val="00911797"/>
    <w:rsid w:val="00916CBF"/>
    <w:rsid w:val="0091739E"/>
    <w:rsid w:val="00925865"/>
    <w:rsid w:val="00926588"/>
    <w:rsid w:val="009317E9"/>
    <w:rsid w:val="00932164"/>
    <w:rsid w:val="00933156"/>
    <w:rsid w:val="00934120"/>
    <w:rsid w:val="00936153"/>
    <w:rsid w:val="00940D62"/>
    <w:rsid w:val="00941F0F"/>
    <w:rsid w:val="0094251E"/>
    <w:rsid w:val="0094305F"/>
    <w:rsid w:val="0094593E"/>
    <w:rsid w:val="00957981"/>
    <w:rsid w:val="00961F6A"/>
    <w:rsid w:val="00962BBC"/>
    <w:rsid w:val="009632BF"/>
    <w:rsid w:val="00964B6D"/>
    <w:rsid w:val="00967B21"/>
    <w:rsid w:val="009707F4"/>
    <w:rsid w:val="00971163"/>
    <w:rsid w:val="00971B80"/>
    <w:rsid w:val="00983EC6"/>
    <w:rsid w:val="0099371C"/>
    <w:rsid w:val="0099688F"/>
    <w:rsid w:val="009A0978"/>
    <w:rsid w:val="009A22CF"/>
    <w:rsid w:val="009A3ACB"/>
    <w:rsid w:val="009A4F67"/>
    <w:rsid w:val="009A769C"/>
    <w:rsid w:val="009C0814"/>
    <w:rsid w:val="009C7BDA"/>
    <w:rsid w:val="009C7F77"/>
    <w:rsid w:val="009D006A"/>
    <w:rsid w:val="009D674E"/>
    <w:rsid w:val="009D68FD"/>
    <w:rsid w:val="009E0C52"/>
    <w:rsid w:val="009E134C"/>
    <w:rsid w:val="009E2748"/>
    <w:rsid w:val="009E43B9"/>
    <w:rsid w:val="009F0EEF"/>
    <w:rsid w:val="009F206D"/>
    <w:rsid w:val="009F209D"/>
    <w:rsid w:val="009F4BD4"/>
    <w:rsid w:val="009F6698"/>
    <w:rsid w:val="00A01564"/>
    <w:rsid w:val="00A038F7"/>
    <w:rsid w:val="00A03C76"/>
    <w:rsid w:val="00A04062"/>
    <w:rsid w:val="00A0470E"/>
    <w:rsid w:val="00A04782"/>
    <w:rsid w:val="00A06D59"/>
    <w:rsid w:val="00A06ED4"/>
    <w:rsid w:val="00A07564"/>
    <w:rsid w:val="00A101DB"/>
    <w:rsid w:val="00A117EC"/>
    <w:rsid w:val="00A11C05"/>
    <w:rsid w:val="00A143E5"/>
    <w:rsid w:val="00A24081"/>
    <w:rsid w:val="00A24598"/>
    <w:rsid w:val="00A25331"/>
    <w:rsid w:val="00A25A6F"/>
    <w:rsid w:val="00A31D95"/>
    <w:rsid w:val="00A32B71"/>
    <w:rsid w:val="00A36523"/>
    <w:rsid w:val="00A40024"/>
    <w:rsid w:val="00A44143"/>
    <w:rsid w:val="00A511B7"/>
    <w:rsid w:val="00A53EAA"/>
    <w:rsid w:val="00A56960"/>
    <w:rsid w:val="00A723B0"/>
    <w:rsid w:val="00A72D01"/>
    <w:rsid w:val="00A81FD5"/>
    <w:rsid w:val="00A878F3"/>
    <w:rsid w:val="00A91683"/>
    <w:rsid w:val="00A929C6"/>
    <w:rsid w:val="00A937CF"/>
    <w:rsid w:val="00A97E68"/>
    <w:rsid w:val="00AA3BA9"/>
    <w:rsid w:val="00AA4FD6"/>
    <w:rsid w:val="00AA7E32"/>
    <w:rsid w:val="00AB5648"/>
    <w:rsid w:val="00AC4D28"/>
    <w:rsid w:val="00AD2332"/>
    <w:rsid w:val="00AD51E4"/>
    <w:rsid w:val="00AD6DCF"/>
    <w:rsid w:val="00AE0B00"/>
    <w:rsid w:val="00AE20FB"/>
    <w:rsid w:val="00AE25D9"/>
    <w:rsid w:val="00AE29D6"/>
    <w:rsid w:val="00AE2EA4"/>
    <w:rsid w:val="00AF2CEA"/>
    <w:rsid w:val="00AF331F"/>
    <w:rsid w:val="00AF45D8"/>
    <w:rsid w:val="00B0460B"/>
    <w:rsid w:val="00B11A96"/>
    <w:rsid w:val="00B15E1C"/>
    <w:rsid w:val="00B163C9"/>
    <w:rsid w:val="00B22AFE"/>
    <w:rsid w:val="00B23CB3"/>
    <w:rsid w:val="00B2610A"/>
    <w:rsid w:val="00B3051C"/>
    <w:rsid w:val="00B309DB"/>
    <w:rsid w:val="00B30AC1"/>
    <w:rsid w:val="00B32742"/>
    <w:rsid w:val="00B33126"/>
    <w:rsid w:val="00B35187"/>
    <w:rsid w:val="00B41905"/>
    <w:rsid w:val="00B41F3C"/>
    <w:rsid w:val="00B47F2A"/>
    <w:rsid w:val="00B503C6"/>
    <w:rsid w:val="00B5051C"/>
    <w:rsid w:val="00B527E6"/>
    <w:rsid w:val="00B52C08"/>
    <w:rsid w:val="00B52C88"/>
    <w:rsid w:val="00B54D08"/>
    <w:rsid w:val="00B57557"/>
    <w:rsid w:val="00B609BD"/>
    <w:rsid w:val="00B62D66"/>
    <w:rsid w:val="00B6468C"/>
    <w:rsid w:val="00B66386"/>
    <w:rsid w:val="00B727F5"/>
    <w:rsid w:val="00B76151"/>
    <w:rsid w:val="00B80D6E"/>
    <w:rsid w:val="00B81826"/>
    <w:rsid w:val="00B9085F"/>
    <w:rsid w:val="00B93EB7"/>
    <w:rsid w:val="00BA77F3"/>
    <w:rsid w:val="00BC0BAB"/>
    <w:rsid w:val="00BD02BB"/>
    <w:rsid w:val="00BD2D96"/>
    <w:rsid w:val="00BD79A6"/>
    <w:rsid w:val="00BE09D7"/>
    <w:rsid w:val="00BE3712"/>
    <w:rsid w:val="00BE6A72"/>
    <w:rsid w:val="00BF3F95"/>
    <w:rsid w:val="00BF648F"/>
    <w:rsid w:val="00C01629"/>
    <w:rsid w:val="00C105D1"/>
    <w:rsid w:val="00C12AE6"/>
    <w:rsid w:val="00C16306"/>
    <w:rsid w:val="00C30464"/>
    <w:rsid w:val="00C32CEA"/>
    <w:rsid w:val="00C45AF1"/>
    <w:rsid w:val="00C46B88"/>
    <w:rsid w:val="00C61D30"/>
    <w:rsid w:val="00C64088"/>
    <w:rsid w:val="00C644C6"/>
    <w:rsid w:val="00C66743"/>
    <w:rsid w:val="00C70EA8"/>
    <w:rsid w:val="00C712FD"/>
    <w:rsid w:val="00C77ED4"/>
    <w:rsid w:val="00C81059"/>
    <w:rsid w:val="00C845DF"/>
    <w:rsid w:val="00C847FD"/>
    <w:rsid w:val="00C87A00"/>
    <w:rsid w:val="00C904C2"/>
    <w:rsid w:val="00CB0E1D"/>
    <w:rsid w:val="00CB14D4"/>
    <w:rsid w:val="00CB4388"/>
    <w:rsid w:val="00CB5188"/>
    <w:rsid w:val="00CB67E5"/>
    <w:rsid w:val="00CB7866"/>
    <w:rsid w:val="00CC0025"/>
    <w:rsid w:val="00CC7B02"/>
    <w:rsid w:val="00CC7E33"/>
    <w:rsid w:val="00CD6D53"/>
    <w:rsid w:val="00CE0E7D"/>
    <w:rsid w:val="00CE387B"/>
    <w:rsid w:val="00CE397C"/>
    <w:rsid w:val="00CF0917"/>
    <w:rsid w:val="00CF158E"/>
    <w:rsid w:val="00CF36A8"/>
    <w:rsid w:val="00CF3C3E"/>
    <w:rsid w:val="00CF50D4"/>
    <w:rsid w:val="00CF78CE"/>
    <w:rsid w:val="00D00D2B"/>
    <w:rsid w:val="00D0451F"/>
    <w:rsid w:val="00D11477"/>
    <w:rsid w:val="00D14A48"/>
    <w:rsid w:val="00D22511"/>
    <w:rsid w:val="00D2256A"/>
    <w:rsid w:val="00D249AE"/>
    <w:rsid w:val="00D25AAC"/>
    <w:rsid w:val="00D267A9"/>
    <w:rsid w:val="00D30555"/>
    <w:rsid w:val="00D33162"/>
    <w:rsid w:val="00D334C4"/>
    <w:rsid w:val="00D3439E"/>
    <w:rsid w:val="00D3701F"/>
    <w:rsid w:val="00D37F04"/>
    <w:rsid w:val="00D40624"/>
    <w:rsid w:val="00D41D98"/>
    <w:rsid w:val="00D453F3"/>
    <w:rsid w:val="00D46266"/>
    <w:rsid w:val="00D47E31"/>
    <w:rsid w:val="00D537AC"/>
    <w:rsid w:val="00D546DE"/>
    <w:rsid w:val="00D60BB5"/>
    <w:rsid w:val="00D60EA3"/>
    <w:rsid w:val="00D6116C"/>
    <w:rsid w:val="00D6188D"/>
    <w:rsid w:val="00D63CBC"/>
    <w:rsid w:val="00D65B07"/>
    <w:rsid w:val="00D706BA"/>
    <w:rsid w:val="00D711F1"/>
    <w:rsid w:val="00D74326"/>
    <w:rsid w:val="00D77848"/>
    <w:rsid w:val="00D77857"/>
    <w:rsid w:val="00D81627"/>
    <w:rsid w:val="00D825D7"/>
    <w:rsid w:val="00D83B8F"/>
    <w:rsid w:val="00D8502A"/>
    <w:rsid w:val="00D90FE6"/>
    <w:rsid w:val="00D92294"/>
    <w:rsid w:val="00D96AD4"/>
    <w:rsid w:val="00D96DF2"/>
    <w:rsid w:val="00DA01CC"/>
    <w:rsid w:val="00DA49A7"/>
    <w:rsid w:val="00DA4BD5"/>
    <w:rsid w:val="00DA5AFF"/>
    <w:rsid w:val="00DA7823"/>
    <w:rsid w:val="00DA7DE4"/>
    <w:rsid w:val="00DA7E0C"/>
    <w:rsid w:val="00DB00B9"/>
    <w:rsid w:val="00DB1014"/>
    <w:rsid w:val="00DB1460"/>
    <w:rsid w:val="00DB6A6E"/>
    <w:rsid w:val="00DC06C4"/>
    <w:rsid w:val="00DC08E1"/>
    <w:rsid w:val="00DC2120"/>
    <w:rsid w:val="00DC5A4C"/>
    <w:rsid w:val="00DC5F1D"/>
    <w:rsid w:val="00DD0675"/>
    <w:rsid w:val="00DD1EE4"/>
    <w:rsid w:val="00DD74E6"/>
    <w:rsid w:val="00DD79F3"/>
    <w:rsid w:val="00DE06A9"/>
    <w:rsid w:val="00DE087B"/>
    <w:rsid w:val="00DE3225"/>
    <w:rsid w:val="00DE3D9F"/>
    <w:rsid w:val="00DF409A"/>
    <w:rsid w:val="00DF6847"/>
    <w:rsid w:val="00E31F97"/>
    <w:rsid w:val="00E322D2"/>
    <w:rsid w:val="00E32E9D"/>
    <w:rsid w:val="00E33747"/>
    <w:rsid w:val="00E46EAF"/>
    <w:rsid w:val="00E50A12"/>
    <w:rsid w:val="00E51191"/>
    <w:rsid w:val="00E51EAC"/>
    <w:rsid w:val="00E57261"/>
    <w:rsid w:val="00E601FE"/>
    <w:rsid w:val="00E702A1"/>
    <w:rsid w:val="00E807A8"/>
    <w:rsid w:val="00E860AC"/>
    <w:rsid w:val="00E91499"/>
    <w:rsid w:val="00E91802"/>
    <w:rsid w:val="00E9688C"/>
    <w:rsid w:val="00EA68EC"/>
    <w:rsid w:val="00EA75DB"/>
    <w:rsid w:val="00EB0FC8"/>
    <w:rsid w:val="00EB30DB"/>
    <w:rsid w:val="00EB3CCD"/>
    <w:rsid w:val="00EB3D33"/>
    <w:rsid w:val="00EC1ECD"/>
    <w:rsid w:val="00EC22F6"/>
    <w:rsid w:val="00EC2BF0"/>
    <w:rsid w:val="00EC5FC6"/>
    <w:rsid w:val="00EC6285"/>
    <w:rsid w:val="00ED3D28"/>
    <w:rsid w:val="00ED47F3"/>
    <w:rsid w:val="00ED49E6"/>
    <w:rsid w:val="00ED5010"/>
    <w:rsid w:val="00EE1580"/>
    <w:rsid w:val="00EE29CE"/>
    <w:rsid w:val="00EE402C"/>
    <w:rsid w:val="00EE4CE6"/>
    <w:rsid w:val="00EE68A2"/>
    <w:rsid w:val="00EF7C82"/>
    <w:rsid w:val="00F03702"/>
    <w:rsid w:val="00F06087"/>
    <w:rsid w:val="00F10D23"/>
    <w:rsid w:val="00F12DEC"/>
    <w:rsid w:val="00F14BA1"/>
    <w:rsid w:val="00F15BB0"/>
    <w:rsid w:val="00F227E9"/>
    <w:rsid w:val="00F23CB0"/>
    <w:rsid w:val="00F254E9"/>
    <w:rsid w:val="00F25C26"/>
    <w:rsid w:val="00F31932"/>
    <w:rsid w:val="00F45849"/>
    <w:rsid w:val="00F57748"/>
    <w:rsid w:val="00F67A8A"/>
    <w:rsid w:val="00F67C77"/>
    <w:rsid w:val="00F7048E"/>
    <w:rsid w:val="00F71291"/>
    <w:rsid w:val="00F73C7A"/>
    <w:rsid w:val="00F76BD8"/>
    <w:rsid w:val="00F81A21"/>
    <w:rsid w:val="00F8561C"/>
    <w:rsid w:val="00F87E87"/>
    <w:rsid w:val="00F9355D"/>
    <w:rsid w:val="00F9444B"/>
    <w:rsid w:val="00F948B5"/>
    <w:rsid w:val="00FB3780"/>
    <w:rsid w:val="00FB4AEE"/>
    <w:rsid w:val="00FC2AD4"/>
    <w:rsid w:val="00FC4988"/>
    <w:rsid w:val="00FC7130"/>
    <w:rsid w:val="00FD2743"/>
    <w:rsid w:val="00FD3EBE"/>
    <w:rsid w:val="00FD6B1C"/>
    <w:rsid w:val="00FD7097"/>
    <w:rsid w:val="00FD7E50"/>
    <w:rsid w:val="00FE09BE"/>
    <w:rsid w:val="00FE13F1"/>
    <w:rsid w:val="00FE36C7"/>
    <w:rsid w:val="00FE434A"/>
    <w:rsid w:val="00FE4587"/>
    <w:rsid w:val="00FE4B69"/>
    <w:rsid w:val="00FE4F50"/>
    <w:rsid w:val="00FE635D"/>
    <w:rsid w:val="00FF38A1"/>
    <w:rsid w:val="00FF3DFA"/>
    <w:rsid w:val="00FF4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54EED24A-DAE1-4CE8-AD09-C6505AEA7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A3BA9"/>
    <w:rPr>
      <w:rFonts w:ascii="Arial" w:hAnsi="Arial" w:cs="Arial"/>
      <w:sz w:val="28"/>
      <w:szCs w:val="24"/>
    </w:rPr>
  </w:style>
  <w:style w:type="paragraph" w:styleId="10">
    <w:name w:val="heading 1"/>
    <w:basedOn w:val="a1"/>
    <w:next w:val="a1"/>
    <w:link w:val="11"/>
    <w:uiPriority w:val="99"/>
    <w:qFormat/>
    <w:rsid w:val="00AA3BA9"/>
    <w:pPr>
      <w:keepNext/>
      <w:numPr>
        <w:numId w:val="22"/>
      </w:numPr>
      <w:ind w:left="360"/>
      <w:outlineLvl w:val="0"/>
    </w:pPr>
    <w:rPr>
      <w:rFonts w:cs="Times New Roman"/>
      <w:szCs w:val="20"/>
    </w:rPr>
  </w:style>
  <w:style w:type="paragraph" w:styleId="20">
    <w:name w:val="heading 2"/>
    <w:basedOn w:val="a1"/>
    <w:next w:val="a1"/>
    <w:link w:val="21"/>
    <w:uiPriority w:val="99"/>
    <w:qFormat/>
    <w:rsid w:val="00AA3BA9"/>
    <w:pPr>
      <w:keepNext/>
      <w:jc w:val="center"/>
      <w:outlineLvl w:val="1"/>
    </w:pPr>
  </w:style>
  <w:style w:type="paragraph" w:styleId="30">
    <w:name w:val="heading 3"/>
    <w:basedOn w:val="a1"/>
    <w:next w:val="a1"/>
    <w:link w:val="31"/>
    <w:uiPriority w:val="99"/>
    <w:qFormat/>
    <w:rsid w:val="00AA3BA9"/>
    <w:pPr>
      <w:keepNext/>
      <w:jc w:val="both"/>
      <w:outlineLvl w:val="2"/>
    </w:pPr>
    <w:rPr>
      <w:b/>
      <w:bCs/>
    </w:rPr>
  </w:style>
  <w:style w:type="paragraph" w:styleId="41">
    <w:name w:val="heading 4"/>
    <w:basedOn w:val="a1"/>
    <w:next w:val="a1"/>
    <w:link w:val="42"/>
    <w:uiPriority w:val="99"/>
    <w:qFormat/>
    <w:rsid w:val="00AA3BA9"/>
    <w:pPr>
      <w:keepNext/>
      <w:keepLines/>
      <w:jc w:val="center"/>
      <w:outlineLvl w:val="3"/>
    </w:pPr>
    <w:rPr>
      <w:b/>
      <w:bCs/>
      <w:szCs w:val="20"/>
    </w:rPr>
  </w:style>
  <w:style w:type="paragraph" w:styleId="50">
    <w:name w:val="heading 5"/>
    <w:basedOn w:val="a1"/>
    <w:next w:val="a1"/>
    <w:link w:val="51"/>
    <w:uiPriority w:val="99"/>
    <w:qFormat/>
    <w:rsid w:val="00AA3BA9"/>
    <w:pPr>
      <w:keepNext/>
      <w:numPr>
        <w:numId w:val="26"/>
      </w:numPr>
      <w:jc w:val="center"/>
      <w:outlineLvl w:val="4"/>
    </w:pPr>
    <w:rPr>
      <w:b/>
      <w:bCs/>
      <w:sz w:val="32"/>
    </w:rPr>
  </w:style>
  <w:style w:type="paragraph" w:styleId="60">
    <w:name w:val="heading 6"/>
    <w:basedOn w:val="a1"/>
    <w:next w:val="a1"/>
    <w:link w:val="61"/>
    <w:uiPriority w:val="99"/>
    <w:qFormat/>
    <w:rsid w:val="00AA3BA9"/>
    <w:pPr>
      <w:keepNext/>
      <w:numPr>
        <w:numId w:val="24"/>
      </w:numPr>
      <w:spacing w:line="360" w:lineRule="auto"/>
      <w:ind w:firstLine="708"/>
      <w:jc w:val="right"/>
      <w:outlineLvl w:val="5"/>
    </w:pPr>
    <w:rPr>
      <w:b/>
      <w:bCs/>
      <w:sz w:val="32"/>
    </w:rPr>
  </w:style>
  <w:style w:type="paragraph" w:styleId="70">
    <w:name w:val="heading 7"/>
    <w:basedOn w:val="a1"/>
    <w:next w:val="a1"/>
    <w:link w:val="71"/>
    <w:uiPriority w:val="99"/>
    <w:qFormat/>
    <w:rsid w:val="00AA3BA9"/>
    <w:pPr>
      <w:keepNext/>
      <w:spacing w:line="360" w:lineRule="auto"/>
      <w:ind w:firstLine="840"/>
      <w:jc w:val="center"/>
      <w:outlineLvl w:val="6"/>
    </w:pPr>
    <w:rPr>
      <w:b/>
      <w:bCs/>
      <w:sz w:val="32"/>
    </w:rPr>
  </w:style>
  <w:style w:type="paragraph" w:styleId="80">
    <w:name w:val="heading 8"/>
    <w:basedOn w:val="a1"/>
    <w:next w:val="a1"/>
    <w:link w:val="81"/>
    <w:uiPriority w:val="99"/>
    <w:qFormat/>
    <w:rsid w:val="00AA3BA9"/>
    <w:pPr>
      <w:keepNext/>
      <w:spacing w:line="360" w:lineRule="auto"/>
      <w:ind w:left="720"/>
      <w:jc w:val="both"/>
      <w:outlineLvl w:val="7"/>
    </w:pPr>
    <w:rPr>
      <w:b/>
      <w:bCs/>
      <w:sz w:val="32"/>
    </w:rPr>
  </w:style>
  <w:style w:type="paragraph" w:styleId="90">
    <w:name w:val="heading 9"/>
    <w:basedOn w:val="a1"/>
    <w:next w:val="a1"/>
    <w:link w:val="91"/>
    <w:uiPriority w:val="99"/>
    <w:qFormat/>
    <w:rsid w:val="00AA3BA9"/>
    <w:pPr>
      <w:keepNext/>
      <w:spacing w:line="360" w:lineRule="auto"/>
      <w:ind w:firstLine="840"/>
      <w:jc w:val="right"/>
      <w:outlineLvl w:val="8"/>
    </w:pPr>
    <w:rPr>
      <w:b/>
      <w:bCs/>
      <w:sz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1">
    <w:name w:val="Заголовок 3 Знак"/>
    <w:link w:val="30"/>
    <w:uiPriority w:val="9"/>
    <w:semiHidden/>
    <w:rPr>
      <w:rFonts w:ascii="Cambria" w:eastAsia="Times New Roman" w:hAnsi="Cambria" w:cs="Times New Roman"/>
      <w:b/>
      <w:bCs/>
      <w:sz w:val="26"/>
      <w:szCs w:val="26"/>
    </w:rPr>
  </w:style>
  <w:style w:type="character" w:customStyle="1" w:styleId="42">
    <w:name w:val="Заголовок 4 Знак"/>
    <w:link w:val="41"/>
    <w:uiPriority w:val="9"/>
    <w:semiHidden/>
    <w:rPr>
      <w:rFonts w:ascii="Calibri" w:eastAsia="Times New Roman" w:hAnsi="Calibri" w:cs="Times New Roman"/>
      <w:b/>
      <w:bCs/>
      <w:sz w:val="28"/>
      <w:szCs w:val="28"/>
    </w:rPr>
  </w:style>
  <w:style w:type="character" w:customStyle="1" w:styleId="51">
    <w:name w:val="Заголовок 5 Знак"/>
    <w:link w:val="50"/>
    <w:uiPriority w:val="9"/>
    <w:semiHidden/>
    <w:rPr>
      <w:rFonts w:ascii="Calibri" w:eastAsia="Times New Roman" w:hAnsi="Calibri" w:cs="Times New Roman"/>
      <w:b/>
      <w:bCs/>
      <w:i/>
      <w:iCs/>
      <w:sz w:val="26"/>
      <w:szCs w:val="26"/>
    </w:rPr>
  </w:style>
  <w:style w:type="character" w:customStyle="1" w:styleId="61">
    <w:name w:val="Заголовок 6 Знак"/>
    <w:link w:val="60"/>
    <w:uiPriority w:val="9"/>
    <w:semiHidden/>
    <w:rPr>
      <w:rFonts w:ascii="Calibri" w:eastAsia="Times New Roman" w:hAnsi="Calibri" w:cs="Times New Roman"/>
      <w:b/>
      <w:bCs/>
    </w:rPr>
  </w:style>
  <w:style w:type="character" w:customStyle="1" w:styleId="71">
    <w:name w:val="Заголовок 7 Знак"/>
    <w:link w:val="70"/>
    <w:uiPriority w:val="9"/>
    <w:semiHidden/>
    <w:rPr>
      <w:rFonts w:ascii="Calibri" w:eastAsia="Times New Roman" w:hAnsi="Calibri" w:cs="Times New Roman"/>
      <w:sz w:val="24"/>
      <w:szCs w:val="24"/>
    </w:rPr>
  </w:style>
  <w:style w:type="character" w:customStyle="1" w:styleId="81">
    <w:name w:val="Заголовок 8 Знак"/>
    <w:link w:val="80"/>
    <w:uiPriority w:val="9"/>
    <w:semiHidden/>
    <w:rPr>
      <w:rFonts w:ascii="Calibri" w:eastAsia="Times New Roman" w:hAnsi="Calibri" w:cs="Times New Roman"/>
      <w:i/>
      <w:iCs/>
      <w:sz w:val="24"/>
      <w:szCs w:val="24"/>
    </w:rPr>
  </w:style>
  <w:style w:type="character" w:customStyle="1" w:styleId="91">
    <w:name w:val="Заголовок 9 Знак"/>
    <w:link w:val="90"/>
    <w:uiPriority w:val="9"/>
    <w:semiHidden/>
    <w:rPr>
      <w:rFonts w:ascii="Cambria" w:eastAsia="Times New Roman" w:hAnsi="Cambria" w:cs="Times New Roman"/>
    </w:rPr>
  </w:style>
  <w:style w:type="paragraph" w:styleId="a5">
    <w:name w:val="Body Text"/>
    <w:basedOn w:val="a1"/>
    <w:link w:val="a6"/>
    <w:uiPriority w:val="99"/>
    <w:rsid w:val="00AA3BA9"/>
    <w:pPr>
      <w:autoSpaceDE w:val="0"/>
      <w:autoSpaceDN w:val="0"/>
      <w:adjustRightInd w:val="0"/>
    </w:pPr>
    <w:rPr>
      <w:color w:val="000000"/>
      <w:sz w:val="20"/>
      <w:szCs w:val="20"/>
    </w:rPr>
  </w:style>
  <w:style w:type="character" w:customStyle="1" w:styleId="a6">
    <w:name w:val="Основной текст Знак"/>
    <w:link w:val="a5"/>
    <w:uiPriority w:val="99"/>
    <w:semiHidden/>
    <w:rPr>
      <w:rFonts w:ascii="Arial" w:hAnsi="Arial" w:cs="Arial"/>
      <w:sz w:val="28"/>
      <w:szCs w:val="24"/>
    </w:rPr>
  </w:style>
  <w:style w:type="paragraph" w:styleId="22">
    <w:name w:val="Body Text 2"/>
    <w:basedOn w:val="a1"/>
    <w:link w:val="23"/>
    <w:uiPriority w:val="99"/>
    <w:rsid w:val="00AA3BA9"/>
    <w:pPr>
      <w:jc w:val="both"/>
    </w:pPr>
    <w:rPr>
      <w:color w:val="000000"/>
      <w:sz w:val="20"/>
      <w:szCs w:val="20"/>
    </w:rPr>
  </w:style>
  <w:style w:type="character" w:customStyle="1" w:styleId="23">
    <w:name w:val="Основной текст 2 Знак"/>
    <w:link w:val="22"/>
    <w:uiPriority w:val="99"/>
    <w:semiHidden/>
    <w:rPr>
      <w:rFonts w:ascii="Arial" w:hAnsi="Arial" w:cs="Arial"/>
      <w:sz w:val="28"/>
      <w:szCs w:val="24"/>
    </w:rPr>
  </w:style>
  <w:style w:type="paragraph" w:styleId="a7">
    <w:name w:val="Body Text Indent"/>
    <w:basedOn w:val="a1"/>
    <w:link w:val="a8"/>
    <w:uiPriority w:val="99"/>
    <w:rsid w:val="00AA3BA9"/>
    <w:pPr>
      <w:ind w:firstLine="720"/>
      <w:jc w:val="both"/>
    </w:pPr>
    <w:rPr>
      <w:rFonts w:cs="Times New Roman"/>
      <w:szCs w:val="20"/>
    </w:rPr>
  </w:style>
  <w:style w:type="character" w:customStyle="1" w:styleId="a8">
    <w:name w:val="Основной текст с отступом Знак"/>
    <w:link w:val="a7"/>
    <w:uiPriority w:val="99"/>
    <w:semiHidden/>
    <w:rPr>
      <w:rFonts w:ascii="Arial" w:hAnsi="Arial" w:cs="Arial"/>
      <w:sz w:val="28"/>
      <w:szCs w:val="24"/>
    </w:rPr>
  </w:style>
  <w:style w:type="paragraph" w:styleId="24">
    <w:name w:val="Body Text Indent 2"/>
    <w:basedOn w:val="a1"/>
    <w:link w:val="25"/>
    <w:uiPriority w:val="99"/>
    <w:rsid w:val="00AA3BA9"/>
    <w:pPr>
      <w:ind w:firstLine="360"/>
      <w:jc w:val="both"/>
    </w:pPr>
    <w:rPr>
      <w:rFonts w:cs="Times New Roman"/>
      <w:szCs w:val="20"/>
    </w:rPr>
  </w:style>
  <w:style w:type="character" w:customStyle="1" w:styleId="25">
    <w:name w:val="Основной текст с отступом 2 Знак"/>
    <w:link w:val="24"/>
    <w:uiPriority w:val="99"/>
    <w:semiHidden/>
    <w:rPr>
      <w:rFonts w:ascii="Arial" w:hAnsi="Arial" w:cs="Arial"/>
      <w:sz w:val="28"/>
      <w:szCs w:val="24"/>
    </w:rPr>
  </w:style>
  <w:style w:type="paragraph" w:styleId="32">
    <w:name w:val="Body Text Indent 3"/>
    <w:basedOn w:val="a1"/>
    <w:link w:val="33"/>
    <w:uiPriority w:val="99"/>
    <w:rsid w:val="00AA3BA9"/>
    <w:pPr>
      <w:ind w:firstLine="720"/>
    </w:pPr>
    <w:rPr>
      <w:rFonts w:cs="Times New Roman"/>
      <w:szCs w:val="20"/>
    </w:rPr>
  </w:style>
  <w:style w:type="character" w:customStyle="1" w:styleId="33">
    <w:name w:val="Основной текст с отступом 3 Знак"/>
    <w:link w:val="32"/>
    <w:uiPriority w:val="99"/>
    <w:semiHidden/>
    <w:rPr>
      <w:rFonts w:ascii="Arial" w:hAnsi="Arial" w:cs="Arial"/>
      <w:sz w:val="16"/>
      <w:szCs w:val="16"/>
    </w:rPr>
  </w:style>
  <w:style w:type="paragraph" w:customStyle="1" w:styleId="1">
    <w:name w:val="заголовок 1"/>
    <w:basedOn w:val="a1"/>
    <w:next w:val="a1"/>
    <w:uiPriority w:val="99"/>
    <w:rsid w:val="00AA3BA9"/>
    <w:pPr>
      <w:keepNext/>
      <w:numPr>
        <w:numId w:val="1"/>
      </w:numPr>
      <w:autoSpaceDE w:val="0"/>
      <w:autoSpaceDN w:val="0"/>
      <w:spacing w:before="240" w:after="60"/>
      <w:outlineLvl w:val="0"/>
    </w:pPr>
    <w:rPr>
      <w:b/>
      <w:bCs/>
      <w:kern w:val="28"/>
      <w:szCs w:val="28"/>
    </w:rPr>
  </w:style>
  <w:style w:type="paragraph" w:customStyle="1" w:styleId="2">
    <w:name w:val="заголовок 2"/>
    <w:basedOn w:val="a1"/>
    <w:next w:val="a1"/>
    <w:uiPriority w:val="99"/>
    <w:rsid w:val="00AA3BA9"/>
    <w:pPr>
      <w:keepNext/>
      <w:numPr>
        <w:ilvl w:val="1"/>
        <w:numId w:val="1"/>
      </w:numPr>
      <w:autoSpaceDE w:val="0"/>
      <w:autoSpaceDN w:val="0"/>
      <w:spacing w:before="240" w:after="60"/>
      <w:outlineLvl w:val="1"/>
    </w:pPr>
    <w:rPr>
      <w:b/>
      <w:bCs/>
      <w:i/>
      <w:iCs/>
      <w:sz w:val="24"/>
    </w:rPr>
  </w:style>
  <w:style w:type="paragraph" w:customStyle="1" w:styleId="3">
    <w:name w:val="заголовок 3"/>
    <w:basedOn w:val="a1"/>
    <w:next w:val="a1"/>
    <w:uiPriority w:val="99"/>
    <w:rsid w:val="00AA3BA9"/>
    <w:pPr>
      <w:keepNext/>
      <w:numPr>
        <w:ilvl w:val="2"/>
        <w:numId w:val="1"/>
      </w:numPr>
      <w:autoSpaceDE w:val="0"/>
      <w:autoSpaceDN w:val="0"/>
      <w:spacing w:before="240" w:after="60"/>
      <w:outlineLvl w:val="2"/>
    </w:pPr>
    <w:rPr>
      <w:sz w:val="24"/>
    </w:rPr>
  </w:style>
  <w:style w:type="paragraph" w:customStyle="1" w:styleId="4">
    <w:name w:val="заголовок 4"/>
    <w:basedOn w:val="a1"/>
    <w:next w:val="a1"/>
    <w:uiPriority w:val="99"/>
    <w:rsid w:val="00AA3BA9"/>
    <w:pPr>
      <w:keepNext/>
      <w:numPr>
        <w:ilvl w:val="3"/>
        <w:numId w:val="1"/>
      </w:numPr>
      <w:autoSpaceDE w:val="0"/>
      <w:autoSpaceDN w:val="0"/>
      <w:spacing w:before="240" w:after="60"/>
      <w:outlineLvl w:val="3"/>
    </w:pPr>
    <w:rPr>
      <w:b/>
      <w:bCs/>
      <w:sz w:val="24"/>
    </w:rPr>
  </w:style>
  <w:style w:type="paragraph" w:customStyle="1" w:styleId="5">
    <w:name w:val="заголовок 5"/>
    <w:basedOn w:val="a1"/>
    <w:next w:val="a1"/>
    <w:uiPriority w:val="99"/>
    <w:rsid w:val="00AA3BA9"/>
    <w:pPr>
      <w:numPr>
        <w:ilvl w:val="4"/>
        <w:numId w:val="1"/>
      </w:numPr>
      <w:autoSpaceDE w:val="0"/>
      <w:autoSpaceDN w:val="0"/>
      <w:spacing w:before="240" w:after="60"/>
      <w:outlineLvl w:val="4"/>
    </w:pPr>
    <w:rPr>
      <w:sz w:val="22"/>
      <w:szCs w:val="22"/>
    </w:rPr>
  </w:style>
  <w:style w:type="paragraph" w:customStyle="1" w:styleId="6">
    <w:name w:val="заголовок 6"/>
    <w:basedOn w:val="a1"/>
    <w:next w:val="a1"/>
    <w:uiPriority w:val="99"/>
    <w:rsid w:val="00AA3BA9"/>
    <w:pPr>
      <w:numPr>
        <w:ilvl w:val="5"/>
        <w:numId w:val="1"/>
      </w:numPr>
      <w:autoSpaceDE w:val="0"/>
      <w:autoSpaceDN w:val="0"/>
      <w:spacing w:before="240" w:after="60"/>
      <w:outlineLvl w:val="5"/>
    </w:pPr>
    <w:rPr>
      <w:i/>
      <w:iCs/>
      <w:sz w:val="22"/>
      <w:szCs w:val="22"/>
    </w:rPr>
  </w:style>
  <w:style w:type="paragraph" w:customStyle="1" w:styleId="7">
    <w:name w:val="заголовок 7"/>
    <w:basedOn w:val="a1"/>
    <w:next w:val="a1"/>
    <w:uiPriority w:val="99"/>
    <w:rsid w:val="00AA3BA9"/>
    <w:pPr>
      <w:numPr>
        <w:ilvl w:val="6"/>
        <w:numId w:val="1"/>
      </w:numPr>
      <w:autoSpaceDE w:val="0"/>
      <w:autoSpaceDN w:val="0"/>
      <w:spacing w:before="240" w:after="60"/>
      <w:outlineLvl w:val="6"/>
    </w:pPr>
    <w:rPr>
      <w:sz w:val="20"/>
      <w:szCs w:val="20"/>
    </w:rPr>
  </w:style>
  <w:style w:type="paragraph" w:customStyle="1" w:styleId="8">
    <w:name w:val="заголовок 8"/>
    <w:basedOn w:val="a1"/>
    <w:next w:val="a1"/>
    <w:uiPriority w:val="99"/>
    <w:rsid w:val="00AA3BA9"/>
    <w:pPr>
      <w:numPr>
        <w:ilvl w:val="7"/>
        <w:numId w:val="1"/>
      </w:numPr>
      <w:autoSpaceDE w:val="0"/>
      <w:autoSpaceDN w:val="0"/>
      <w:spacing w:before="240" w:after="60"/>
      <w:outlineLvl w:val="7"/>
    </w:pPr>
    <w:rPr>
      <w:i/>
      <w:iCs/>
      <w:sz w:val="20"/>
      <w:szCs w:val="20"/>
    </w:rPr>
  </w:style>
  <w:style w:type="paragraph" w:customStyle="1" w:styleId="9">
    <w:name w:val="заголовок 9"/>
    <w:basedOn w:val="a1"/>
    <w:next w:val="a1"/>
    <w:uiPriority w:val="99"/>
    <w:rsid w:val="00AA3BA9"/>
    <w:pPr>
      <w:numPr>
        <w:ilvl w:val="8"/>
        <w:numId w:val="1"/>
      </w:numPr>
      <w:autoSpaceDE w:val="0"/>
      <w:autoSpaceDN w:val="0"/>
      <w:spacing w:before="240" w:after="60"/>
      <w:outlineLvl w:val="8"/>
    </w:pPr>
    <w:rPr>
      <w:b/>
      <w:bCs/>
      <w:i/>
      <w:iCs/>
      <w:sz w:val="18"/>
      <w:szCs w:val="18"/>
    </w:rPr>
  </w:style>
  <w:style w:type="paragraph" w:styleId="a9">
    <w:name w:val="header"/>
    <w:basedOn w:val="a1"/>
    <w:link w:val="aa"/>
    <w:uiPriority w:val="99"/>
    <w:rsid w:val="00AA3BA9"/>
    <w:pPr>
      <w:tabs>
        <w:tab w:val="center" w:pos="4677"/>
        <w:tab w:val="right" w:pos="9355"/>
      </w:tabs>
    </w:pPr>
  </w:style>
  <w:style w:type="character" w:customStyle="1" w:styleId="aa">
    <w:name w:val="Верхний колонтитул Знак"/>
    <w:link w:val="a9"/>
    <w:uiPriority w:val="99"/>
    <w:semiHidden/>
    <w:rPr>
      <w:rFonts w:ascii="Arial" w:hAnsi="Arial" w:cs="Arial"/>
      <w:sz w:val="28"/>
      <w:szCs w:val="24"/>
    </w:rPr>
  </w:style>
  <w:style w:type="character" w:styleId="ab">
    <w:name w:val="page number"/>
    <w:uiPriority w:val="99"/>
    <w:rsid w:val="00AA3BA9"/>
    <w:rPr>
      <w:rFonts w:cs="Times New Roman"/>
    </w:rPr>
  </w:style>
  <w:style w:type="paragraph" w:styleId="34">
    <w:name w:val="Body Text 3"/>
    <w:basedOn w:val="a1"/>
    <w:link w:val="35"/>
    <w:uiPriority w:val="99"/>
    <w:rsid w:val="00AA3BA9"/>
    <w:pPr>
      <w:keepLines/>
      <w:jc w:val="both"/>
    </w:pPr>
    <w:rPr>
      <w:szCs w:val="20"/>
    </w:rPr>
  </w:style>
  <w:style w:type="character" w:customStyle="1" w:styleId="35">
    <w:name w:val="Основной текст 3 Знак"/>
    <w:link w:val="34"/>
    <w:uiPriority w:val="99"/>
    <w:semiHidden/>
    <w:rPr>
      <w:rFonts w:ascii="Arial" w:hAnsi="Arial" w:cs="Arial"/>
      <w:sz w:val="16"/>
      <w:szCs w:val="16"/>
    </w:rPr>
  </w:style>
  <w:style w:type="paragraph" w:customStyle="1" w:styleId="ac">
    <w:name w:val="Стиль"/>
    <w:basedOn w:val="a1"/>
    <w:next w:val="ad"/>
    <w:uiPriority w:val="99"/>
    <w:rsid w:val="00AA3BA9"/>
    <w:pPr>
      <w:spacing w:before="100" w:beforeAutospacing="1" w:after="100" w:afterAutospacing="1"/>
    </w:pPr>
    <w:rPr>
      <w:rFonts w:ascii="Arial Unicode MS" w:eastAsia="Arial Unicode MS" w:hAnsi="Arial Unicode MS" w:cs="Arial Unicode MS"/>
      <w:color w:val="000000"/>
      <w:sz w:val="24"/>
    </w:rPr>
  </w:style>
  <w:style w:type="paragraph" w:customStyle="1" w:styleId="40">
    <w:name w:val="Заголовок4"/>
    <w:basedOn w:val="a1"/>
    <w:uiPriority w:val="99"/>
    <w:rsid w:val="00AA3BA9"/>
    <w:pPr>
      <w:numPr>
        <w:numId w:val="27"/>
      </w:numPr>
      <w:spacing w:before="240" w:line="360" w:lineRule="auto"/>
      <w:jc w:val="both"/>
    </w:pPr>
    <w:rPr>
      <w:rFonts w:ascii="Times New Roman" w:hAnsi="Times New Roman" w:cs="Times New Roman"/>
      <w:b/>
      <w:szCs w:val="20"/>
    </w:rPr>
  </w:style>
  <w:style w:type="paragraph" w:customStyle="1" w:styleId="a">
    <w:name w:val="Первый список"/>
    <w:basedOn w:val="a1"/>
    <w:uiPriority w:val="99"/>
    <w:rsid w:val="00AA3BA9"/>
    <w:pPr>
      <w:numPr>
        <w:numId w:val="21"/>
      </w:numPr>
      <w:spacing w:line="360" w:lineRule="auto"/>
      <w:jc w:val="both"/>
    </w:pPr>
    <w:rPr>
      <w:rFonts w:ascii="Times New Roman" w:hAnsi="Times New Roman" w:cs="Times New Roman"/>
      <w:szCs w:val="20"/>
    </w:rPr>
  </w:style>
  <w:style w:type="paragraph" w:customStyle="1" w:styleId="a0">
    <w:name w:val="Автоззз"/>
    <w:basedOn w:val="a1"/>
    <w:uiPriority w:val="99"/>
    <w:rsid w:val="00AA3BA9"/>
    <w:pPr>
      <w:numPr>
        <w:numId w:val="25"/>
      </w:numPr>
      <w:spacing w:line="360" w:lineRule="auto"/>
      <w:jc w:val="both"/>
    </w:pPr>
    <w:rPr>
      <w:rFonts w:ascii="Times New Roman" w:hAnsi="Times New Roman" w:cs="Times New Roman"/>
      <w:szCs w:val="20"/>
    </w:rPr>
  </w:style>
  <w:style w:type="paragraph" w:customStyle="1" w:styleId="12">
    <w:name w:val="список1"/>
    <w:basedOn w:val="a1"/>
    <w:uiPriority w:val="99"/>
    <w:rsid w:val="00AA3BA9"/>
    <w:pPr>
      <w:tabs>
        <w:tab w:val="num" w:pos="720"/>
      </w:tabs>
      <w:spacing w:before="240" w:line="360" w:lineRule="auto"/>
      <w:ind w:left="720" w:hanging="360"/>
      <w:jc w:val="both"/>
    </w:pPr>
    <w:rPr>
      <w:rFonts w:ascii="Times New Roman" w:hAnsi="Times New Roman" w:cs="Times New Roman"/>
      <w:b/>
      <w:szCs w:val="20"/>
    </w:rPr>
  </w:style>
  <w:style w:type="paragraph" w:customStyle="1" w:styleId="26">
    <w:name w:val="список2"/>
    <w:basedOn w:val="a1"/>
    <w:uiPriority w:val="99"/>
    <w:rsid w:val="00AA3BA9"/>
    <w:pPr>
      <w:tabs>
        <w:tab w:val="num" w:pos="2520"/>
      </w:tabs>
      <w:spacing w:before="240" w:line="360" w:lineRule="auto"/>
      <w:ind w:left="1151" w:hanging="794"/>
      <w:jc w:val="both"/>
    </w:pPr>
    <w:rPr>
      <w:rFonts w:ascii="Times New Roman" w:hAnsi="Times New Roman" w:cs="Times New Roman"/>
      <w:szCs w:val="20"/>
    </w:rPr>
  </w:style>
  <w:style w:type="paragraph" w:styleId="ae">
    <w:name w:val="caption"/>
    <w:basedOn w:val="a1"/>
    <w:next w:val="a1"/>
    <w:uiPriority w:val="99"/>
    <w:qFormat/>
    <w:rsid w:val="00AA3BA9"/>
    <w:pPr>
      <w:spacing w:before="120" w:after="120" w:line="360" w:lineRule="auto"/>
      <w:jc w:val="right"/>
    </w:pPr>
    <w:rPr>
      <w:rFonts w:ascii="Times New Roman" w:hAnsi="Times New Roman" w:cs="Times New Roman"/>
      <w:b/>
      <w:bCs/>
      <w:szCs w:val="20"/>
    </w:rPr>
  </w:style>
  <w:style w:type="paragraph" w:styleId="af">
    <w:name w:val="Title"/>
    <w:basedOn w:val="a1"/>
    <w:link w:val="af0"/>
    <w:uiPriority w:val="99"/>
    <w:qFormat/>
    <w:rsid w:val="00AA3BA9"/>
    <w:pPr>
      <w:spacing w:line="360" w:lineRule="auto"/>
      <w:jc w:val="center"/>
    </w:pPr>
    <w:rPr>
      <w:b/>
      <w:bCs/>
      <w:sz w:val="32"/>
      <w:szCs w:val="20"/>
    </w:rPr>
  </w:style>
  <w:style w:type="character" w:customStyle="1" w:styleId="af0">
    <w:name w:val="Название Знак"/>
    <w:link w:val="af"/>
    <w:uiPriority w:val="10"/>
    <w:rPr>
      <w:rFonts w:ascii="Cambria" w:eastAsia="Times New Roman" w:hAnsi="Cambria" w:cs="Times New Roman"/>
      <w:b/>
      <w:bCs/>
      <w:kern w:val="28"/>
      <w:sz w:val="32"/>
      <w:szCs w:val="32"/>
    </w:rPr>
  </w:style>
  <w:style w:type="paragraph" w:styleId="af1">
    <w:name w:val="footer"/>
    <w:basedOn w:val="a1"/>
    <w:link w:val="af2"/>
    <w:uiPriority w:val="99"/>
    <w:rsid w:val="00AA3BA9"/>
    <w:pPr>
      <w:tabs>
        <w:tab w:val="center" w:pos="4677"/>
        <w:tab w:val="right" w:pos="9355"/>
      </w:tabs>
    </w:pPr>
  </w:style>
  <w:style w:type="character" w:customStyle="1" w:styleId="af2">
    <w:name w:val="Нижний колонтитул Знак"/>
    <w:link w:val="af1"/>
    <w:uiPriority w:val="99"/>
    <w:semiHidden/>
    <w:rPr>
      <w:rFonts w:ascii="Arial" w:hAnsi="Arial" w:cs="Arial"/>
      <w:sz w:val="28"/>
      <w:szCs w:val="24"/>
    </w:rPr>
  </w:style>
  <w:style w:type="paragraph" w:styleId="ad">
    <w:name w:val="Normal (Web)"/>
    <w:basedOn w:val="a1"/>
    <w:uiPriority w:val="99"/>
    <w:rsid w:val="00AA3BA9"/>
    <w:rPr>
      <w:rFonts w:ascii="Times New Roman" w:hAnsi="Times New Roman" w:cs="Times New Roman"/>
      <w:sz w:val="24"/>
    </w:rPr>
  </w:style>
  <w:style w:type="paragraph" w:styleId="af3">
    <w:name w:val="footnote text"/>
    <w:basedOn w:val="a1"/>
    <w:link w:val="af4"/>
    <w:uiPriority w:val="99"/>
    <w:semiHidden/>
    <w:rsid w:val="00C16306"/>
    <w:rPr>
      <w:sz w:val="20"/>
      <w:szCs w:val="20"/>
    </w:rPr>
  </w:style>
  <w:style w:type="character" w:customStyle="1" w:styleId="af4">
    <w:name w:val="Текст сноски Знак"/>
    <w:link w:val="af3"/>
    <w:uiPriority w:val="99"/>
    <w:semiHidden/>
    <w:rPr>
      <w:rFonts w:ascii="Arial" w:hAnsi="Arial" w:cs="Arial"/>
      <w:sz w:val="20"/>
      <w:szCs w:val="20"/>
    </w:rPr>
  </w:style>
  <w:style w:type="character" w:styleId="af5">
    <w:name w:val="footnote reference"/>
    <w:uiPriority w:val="99"/>
    <w:semiHidden/>
    <w:rsid w:val="00C16306"/>
    <w:rPr>
      <w:rFonts w:cs="Times New Roman"/>
      <w:vertAlign w:val="superscript"/>
    </w:rPr>
  </w:style>
  <w:style w:type="paragraph" w:customStyle="1" w:styleId="paragraph">
    <w:name w:val="paragraph"/>
    <w:basedOn w:val="a1"/>
    <w:uiPriority w:val="99"/>
    <w:rsid w:val="00574D31"/>
    <w:pPr>
      <w:spacing w:before="100" w:beforeAutospacing="1" w:after="100" w:afterAutospacing="1"/>
    </w:pPr>
    <w:rPr>
      <w:rFonts w:ascii="Times New Roman" w:hAnsi="Times New Roman" w:cs="Times New Roman"/>
      <w:color w:val="000000"/>
      <w:sz w:val="24"/>
    </w:rPr>
  </w:style>
  <w:style w:type="table" w:styleId="af6">
    <w:name w:val="Table Grid"/>
    <w:basedOn w:val="a3"/>
    <w:uiPriority w:val="99"/>
    <w:rsid w:val="001E15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uiPriority w:val="99"/>
    <w:qFormat/>
    <w:rsid w:val="00AB5648"/>
    <w:rPr>
      <w:rFonts w:cs="Times New Roman"/>
      <w:b/>
      <w:bCs/>
    </w:rPr>
  </w:style>
  <w:style w:type="paragraph" w:styleId="13">
    <w:name w:val="toc 1"/>
    <w:basedOn w:val="a1"/>
    <w:next w:val="a1"/>
    <w:autoRedefine/>
    <w:uiPriority w:val="99"/>
    <w:semiHidden/>
    <w:rsid w:val="00D711F1"/>
  </w:style>
  <w:style w:type="paragraph" w:styleId="27">
    <w:name w:val="toc 2"/>
    <w:basedOn w:val="a1"/>
    <w:next w:val="a1"/>
    <w:autoRedefine/>
    <w:uiPriority w:val="99"/>
    <w:semiHidden/>
    <w:rsid w:val="00D711F1"/>
    <w:pPr>
      <w:ind w:left="280"/>
    </w:pPr>
  </w:style>
  <w:style w:type="paragraph" w:styleId="36">
    <w:name w:val="toc 3"/>
    <w:basedOn w:val="a1"/>
    <w:next w:val="a1"/>
    <w:autoRedefine/>
    <w:uiPriority w:val="99"/>
    <w:semiHidden/>
    <w:rsid w:val="00D711F1"/>
    <w:pPr>
      <w:ind w:left="560"/>
    </w:pPr>
  </w:style>
  <w:style w:type="character" w:styleId="af8">
    <w:name w:val="Hyperlink"/>
    <w:uiPriority w:val="99"/>
    <w:rsid w:val="00D711F1"/>
    <w:rPr>
      <w:rFonts w:cs="Times New Roman"/>
      <w:color w:val="0000FF"/>
      <w:u w:val="single"/>
    </w:rPr>
  </w:style>
  <w:style w:type="table" w:styleId="af9">
    <w:name w:val="Table Professional"/>
    <w:basedOn w:val="a3"/>
    <w:uiPriority w:val="99"/>
    <w:rsid w:val="0005074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375965">
      <w:marLeft w:val="0"/>
      <w:marRight w:val="0"/>
      <w:marTop w:val="0"/>
      <w:marBottom w:val="0"/>
      <w:divBdr>
        <w:top w:val="none" w:sz="0" w:space="0" w:color="auto"/>
        <w:left w:val="none" w:sz="0" w:space="0" w:color="auto"/>
        <w:bottom w:val="none" w:sz="0" w:space="0" w:color="auto"/>
        <w:right w:val="none" w:sz="0" w:space="0" w:color="auto"/>
      </w:divBdr>
    </w:div>
    <w:div w:id="1064375966">
      <w:marLeft w:val="0"/>
      <w:marRight w:val="0"/>
      <w:marTop w:val="0"/>
      <w:marBottom w:val="0"/>
      <w:divBdr>
        <w:top w:val="none" w:sz="0" w:space="0" w:color="auto"/>
        <w:left w:val="none" w:sz="0" w:space="0" w:color="auto"/>
        <w:bottom w:val="none" w:sz="0" w:space="0" w:color="auto"/>
        <w:right w:val="none" w:sz="0" w:space="0" w:color="auto"/>
      </w:divBdr>
    </w:div>
    <w:div w:id="1064375967">
      <w:marLeft w:val="0"/>
      <w:marRight w:val="0"/>
      <w:marTop w:val="0"/>
      <w:marBottom w:val="0"/>
      <w:divBdr>
        <w:top w:val="none" w:sz="0" w:space="0" w:color="auto"/>
        <w:left w:val="none" w:sz="0" w:space="0" w:color="auto"/>
        <w:bottom w:val="none" w:sz="0" w:space="0" w:color="auto"/>
        <w:right w:val="none" w:sz="0" w:space="0" w:color="auto"/>
      </w:divBdr>
    </w:div>
    <w:div w:id="1064375968">
      <w:marLeft w:val="0"/>
      <w:marRight w:val="0"/>
      <w:marTop w:val="0"/>
      <w:marBottom w:val="0"/>
      <w:divBdr>
        <w:top w:val="none" w:sz="0" w:space="0" w:color="auto"/>
        <w:left w:val="none" w:sz="0" w:space="0" w:color="auto"/>
        <w:bottom w:val="none" w:sz="0" w:space="0" w:color="auto"/>
        <w:right w:val="none" w:sz="0" w:space="0" w:color="auto"/>
      </w:divBdr>
    </w:div>
    <w:div w:id="10643759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image" Target="media/image4.emf"/><Relationship Id="rId18" Type="http://schemas.openxmlformats.org/officeDocument/2006/relationships/oleObject" Target="embeddings/_____Microsoft_Excel_97-20036.xls"/><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oleObject" Target="embeddings/_____Microsoft_Excel_97-20033.xls"/><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oleObject" Target="embeddings/_____Microsoft_Excel_97-20035.xls"/><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oleObject" Target="embeddings/_____Microsoft_Excel_97-20032.xls"/><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_____Microsoft_Excel_97-20034.xls"/><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18123</Words>
  <Characters>103306</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1</vt:lpstr>
    </vt:vector>
  </TitlesOfParts>
  <Company>К</Company>
  <LinksUpToDate>false</LinksUpToDate>
  <CharactersWithSpaces>121187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Тori</dc:creator>
  <cp:keywords/>
  <dc:description/>
  <cp:lastModifiedBy>admin</cp:lastModifiedBy>
  <cp:revision>2</cp:revision>
  <dcterms:created xsi:type="dcterms:W3CDTF">2014-04-03T17:59:00Z</dcterms:created>
  <dcterms:modified xsi:type="dcterms:W3CDTF">2014-04-03T17:59:00Z</dcterms:modified>
</cp:coreProperties>
</file>