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58" w:rsidRPr="00D42880" w:rsidRDefault="00456758" w:rsidP="00D42880">
      <w:pPr>
        <w:pStyle w:val="aff1"/>
      </w:pPr>
      <w:r w:rsidRPr="00D42880">
        <w:t>Министерство</w:t>
      </w:r>
      <w:r w:rsidR="00D42880" w:rsidRPr="00D42880">
        <w:t xml:space="preserve"> </w:t>
      </w:r>
      <w:r w:rsidRPr="00D42880">
        <w:t>сельского</w:t>
      </w:r>
      <w:r w:rsidR="00D42880" w:rsidRPr="00D42880">
        <w:t xml:space="preserve"> </w:t>
      </w:r>
      <w:r w:rsidRPr="00D42880">
        <w:t>хозяйства</w:t>
      </w:r>
      <w:r w:rsidR="00D42880" w:rsidRPr="00D42880">
        <w:t xml:space="preserve"> </w:t>
      </w:r>
      <w:r w:rsidRPr="00D42880">
        <w:t>Российской</w:t>
      </w:r>
      <w:r w:rsidR="00D42880" w:rsidRPr="00D42880">
        <w:t xml:space="preserve"> </w:t>
      </w:r>
      <w:r w:rsidRPr="00D42880">
        <w:t>Федерации</w:t>
      </w:r>
    </w:p>
    <w:p w:rsidR="00456758" w:rsidRPr="00D42880" w:rsidRDefault="00456758" w:rsidP="00D42880">
      <w:pPr>
        <w:pStyle w:val="aff1"/>
        <w:rPr>
          <w:b/>
          <w:bCs/>
        </w:rPr>
      </w:pPr>
      <w:r w:rsidRPr="00D42880">
        <w:rPr>
          <w:b/>
          <w:bCs/>
        </w:rPr>
        <w:t>Омский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государственный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аграрный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университет</w:t>
      </w:r>
    </w:p>
    <w:p w:rsidR="00BD4E46" w:rsidRPr="00D42880" w:rsidRDefault="00456758" w:rsidP="00D42880">
      <w:pPr>
        <w:pStyle w:val="aff1"/>
        <w:rPr>
          <w:b/>
          <w:bCs/>
        </w:rPr>
      </w:pPr>
      <w:r w:rsidRPr="00D42880">
        <w:rPr>
          <w:b/>
          <w:bCs/>
        </w:rPr>
        <w:t>Институт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повышения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квалификации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руководителей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и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специалистов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АПК</w:t>
      </w:r>
    </w:p>
    <w:p w:rsidR="00C46721" w:rsidRDefault="00D42880" w:rsidP="00D42880">
      <w:pPr>
        <w:pStyle w:val="aff1"/>
        <w:rPr>
          <w:b/>
          <w:bCs/>
        </w:rPr>
      </w:pPr>
      <w:r w:rsidRPr="00D42880">
        <w:rPr>
          <w:b/>
          <w:bCs/>
        </w:rPr>
        <w:t>Кафедра менеджмента и агробизнеса</w:t>
      </w:r>
      <w:r>
        <w:rPr>
          <w:b/>
          <w:bCs/>
        </w:rPr>
        <w:t xml:space="preserve"> </w:t>
      </w:r>
    </w:p>
    <w:p w:rsidR="00D42880" w:rsidRPr="00D42880" w:rsidRDefault="00D42880" w:rsidP="00D42880">
      <w:pPr>
        <w:pStyle w:val="aff1"/>
      </w:pPr>
      <w:r w:rsidRPr="00D42880">
        <w:rPr>
          <w:b/>
          <w:bCs/>
        </w:rPr>
        <w:t>Программа</w:t>
      </w:r>
      <w:r>
        <w:rPr>
          <w:b/>
          <w:bCs/>
        </w:rPr>
        <w:t xml:space="preserve"> "</w:t>
      </w:r>
      <w:r w:rsidRPr="00D42880">
        <w:rPr>
          <w:b/>
          <w:bCs/>
        </w:rPr>
        <w:t>Экономика и управление предприятием АПК</w:t>
      </w:r>
      <w:r>
        <w:rPr>
          <w:b/>
          <w:bCs/>
        </w:rPr>
        <w:t>"</w:t>
      </w:r>
    </w:p>
    <w:p w:rsidR="00D42880" w:rsidRPr="00D42880" w:rsidRDefault="00D42880" w:rsidP="00D42880">
      <w:pPr>
        <w:pStyle w:val="aff1"/>
      </w:pPr>
    </w:p>
    <w:p w:rsidR="00BD4E46" w:rsidRDefault="00BD4E46" w:rsidP="00D42880">
      <w:pPr>
        <w:pStyle w:val="aff1"/>
      </w:pPr>
    </w:p>
    <w:p w:rsidR="00C46721" w:rsidRDefault="00C46721" w:rsidP="00D42880">
      <w:pPr>
        <w:pStyle w:val="aff1"/>
      </w:pPr>
    </w:p>
    <w:p w:rsidR="00C46721" w:rsidRDefault="00C46721" w:rsidP="00D42880">
      <w:pPr>
        <w:pStyle w:val="aff1"/>
      </w:pPr>
    </w:p>
    <w:p w:rsidR="00C46721" w:rsidRDefault="00C46721" w:rsidP="00D42880">
      <w:pPr>
        <w:pStyle w:val="aff1"/>
      </w:pPr>
    </w:p>
    <w:p w:rsidR="00C46721" w:rsidRDefault="00C46721" w:rsidP="00D42880">
      <w:pPr>
        <w:pStyle w:val="aff1"/>
      </w:pPr>
    </w:p>
    <w:p w:rsidR="00D42880" w:rsidRDefault="00D42880" w:rsidP="00D42880">
      <w:pPr>
        <w:pStyle w:val="aff1"/>
      </w:pPr>
    </w:p>
    <w:p w:rsidR="00D42880" w:rsidRPr="00D42880" w:rsidRDefault="00D42880" w:rsidP="00D42880">
      <w:pPr>
        <w:pStyle w:val="aff1"/>
      </w:pPr>
    </w:p>
    <w:p w:rsidR="00BD4E46" w:rsidRPr="00D42880" w:rsidRDefault="00456758" w:rsidP="00D42880">
      <w:pPr>
        <w:pStyle w:val="aff1"/>
        <w:rPr>
          <w:b/>
          <w:bCs/>
        </w:rPr>
      </w:pPr>
      <w:r w:rsidRPr="00D42880">
        <w:t>Разработка</w:t>
      </w:r>
      <w:r w:rsidR="00D42880" w:rsidRPr="00D42880">
        <w:t xml:space="preserve"> </w:t>
      </w:r>
      <w:r w:rsidRPr="00D42880">
        <w:t>маркетинговой</w:t>
      </w:r>
      <w:r w:rsidR="00D42880" w:rsidRPr="00D42880">
        <w:t xml:space="preserve"> </w:t>
      </w:r>
      <w:r w:rsidRPr="00D42880">
        <w:t>стратегии</w:t>
      </w:r>
      <w:r w:rsidR="00C46721">
        <w:t xml:space="preserve"> </w:t>
      </w:r>
      <w:r w:rsidRPr="00C46721">
        <w:t>предприятия</w:t>
      </w:r>
      <w:r w:rsidR="00D42880" w:rsidRPr="00C46721">
        <w:t xml:space="preserve"> </w:t>
      </w:r>
      <w:r w:rsidRPr="00C46721">
        <w:t>ОАО</w:t>
      </w:r>
      <w:r w:rsidR="00D42880" w:rsidRPr="00C46721">
        <w:t xml:space="preserve"> "</w:t>
      </w:r>
      <w:r w:rsidRPr="00C46721">
        <w:t>ОПОГАТ-9</w:t>
      </w:r>
      <w:r w:rsidR="00D42880" w:rsidRPr="00C46721">
        <w:t>"</w:t>
      </w:r>
    </w:p>
    <w:p w:rsidR="00BD4E46" w:rsidRPr="00D42880" w:rsidRDefault="00456758" w:rsidP="00D42880">
      <w:pPr>
        <w:pStyle w:val="aff1"/>
      </w:pPr>
      <w:r w:rsidRPr="00D42880">
        <w:t>ВЫПУСКНАЯ</w:t>
      </w:r>
      <w:r w:rsidR="00D42880" w:rsidRPr="00D42880">
        <w:t xml:space="preserve"> </w:t>
      </w:r>
      <w:r w:rsidRPr="00D42880">
        <w:t>РАБОТА</w:t>
      </w: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D42880" w:rsidRPr="00D42880" w:rsidRDefault="00456758" w:rsidP="00D42880">
      <w:pPr>
        <w:pStyle w:val="aff1"/>
        <w:jc w:val="left"/>
      </w:pPr>
      <w:r w:rsidRPr="00D42880">
        <w:t>Исполнитель</w:t>
      </w:r>
      <w:r w:rsidR="00D42880" w:rsidRPr="00D42880">
        <w:t>:</w:t>
      </w:r>
    </w:p>
    <w:p w:rsidR="00D42880" w:rsidRPr="00D42880" w:rsidRDefault="00456758" w:rsidP="00D42880">
      <w:pPr>
        <w:pStyle w:val="aff1"/>
        <w:jc w:val="left"/>
      </w:pPr>
      <w:r w:rsidRPr="00D42880">
        <w:t>Руководитель</w:t>
      </w:r>
      <w:r w:rsidR="00D42880" w:rsidRPr="00D42880">
        <w:t>:</w:t>
      </w: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D42880" w:rsidRDefault="00D42880" w:rsidP="00D42880">
      <w:pPr>
        <w:pStyle w:val="aff1"/>
      </w:pPr>
    </w:p>
    <w:p w:rsidR="00456758" w:rsidRPr="00D42880" w:rsidRDefault="00456758" w:rsidP="00D42880">
      <w:pPr>
        <w:pStyle w:val="aff1"/>
      </w:pPr>
      <w:r w:rsidRPr="00D42880">
        <w:t>Омск</w:t>
      </w:r>
      <w:r w:rsidR="00D42880" w:rsidRPr="00D42880">
        <w:t xml:space="preserve"> </w:t>
      </w:r>
      <w:r w:rsidRPr="00D42880">
        <w:t>200</w:t>
      </w:r>
      <w:r w:rsidR="00273A5E" w:rsidRPr="00D42880">
        <w:t>9</w:t>
      </w:r>
    </w:p>
    <w:p w:rsidR="00456758" w:rsidRDefault="00D42880" w:rsidP="00D42880">
      <w:pPr>
        <w:pStyle w:val="afa"/>
      </w:pPr>
      <w:bookmarkStart w:id="0" w:name="_Toc450752045"/>
      <w:bookmarkStart w:id="1" w:name="_Toc450816477"/>
      <w:r>
        <w:br w:type="page"/>
      </w:r>
      <w:r w:rsidR="00456758" w:rsidRPr="00D42880">
        <w:lastRenderedPageBreak/>
        <w:t>Содержание</w:t>
      </w:r>
      <w:bookmarkEnd w:id="0"/>
      <w:bookmarkEnd w:id="1"/>
    </w:p>
    <w:p w:rsidR="008D71E4" w:rsidRPr="00D42880" w:rsidRDefault="008D71E4" w:rsidP="00D42880">
      <w:pPr>
        <w:pStyle w:val="afa"/>
      </w:pPr>
    </w:p>
    <w:p w:rsidR="00EF4B2A" w:rsidRDefault="005A2FA9">
      <w:pPr>
        <w:pStyle w:val="23"/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9185523" w:history="1">
        <w:r w:rsidR="00EF4B2A" w:rsidRPr="00F17328">
          <w:rPr>
            <w:rStyle w:val="aff2"/>
            <w:noProof/>
          </w:rPr>
          <w:t>Введение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24" w:history="1">
        <w:r w:rsidR="00EF4B2A" w:rsidRPr="00F17328">
          <w:rPr>
            <w:rStyle w:val="aff2"/>
            <w:noProof/>
          </w:rPr>
          <w:t>1. Маркетинговая стратегия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25" w:history="1">
        <w:r w:rsidR="00EF4B2A" w:rsidRPr="00F17328">
          <w:rPr>
            <w:rStyle w:val="aff2"/>
            <w:noProof/>
          </w:rPr>
          <w:t>1.1 Понятие маркетинговой стратегии, ее разработка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26" w:history="1">
        <w:r w:rsidR="00EF4B2A" w:rsidRPr="00F17328">
          <w:rPr>
            <w:rStyle w:val="aff2"/>
            <w:noProof/>
          </w:rPr>
          <w:t>1.2 Виды маркетинговых стратегий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27" w:history="1">
        <w:r w:rsidR="00EF4B2A" w:rsidRPr="00F17328">
          <w:rPr>
            <w:rStyle w:val="aff2"/>
            <w:noProof/>
          </w:rPr>
          <w:t>1.3 Подходы к планированию стратегии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28" w:history="1">
        <w:r w:rsidR="00EF4B2A" w:rsidRPr="00F17328">
          <w:rPr>
            <w:rStyle w:val="aff2"/>
            <w:noProof/>
          </w:rPr>
          <w:t>2. Анализ хозяйственной деятельности ОАО "ОПОГАТ</w:t>
        </w:r>
        <w:r w:rsidR="00EF4B2A" w:rsidRPr="00F17328">
          <w:rPr>
            <w:rStyle w:val="aff2"/>
            <w:noProof/>
          </w:rPr>
          <w:noBreakHyphen/>
          <w:t>9"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29" w:history="1">
        <w:r w:rsidR="00EF4B2A" w:rsidRPr="00F17328">
          <w:rPr>
            <w:rStyle w:val="aff2"/>
            <w:noProof/>
          </w:rPr>
          <w:t>2.1 Краткая характеристика предприятия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0" w:history="1">
        <w:r w:rsidR="00EF4B2A" w:rsidRPr="00F17328">
          <w:rPr>
            <w:rStyle w:val="aff2"/>
            <w:noProof/>
          </w:rPr>
          <w:t>2.2 Экономическая оценка и анализ деятельности ОАО "ОПОГАТ</w:t>
        </w:r>
        <w:r w:rsidR="00EF4B2A" w:rsidRPr="00F17328">
          <w:rPr>
            <w:rStyle w:val="aff2"/>
            <w:noProof/>
          </w:rPr>
          <w:noBreakHyphen/>
          <w:t>9"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1" w:history="1">
        <w:r w:rsidR="00EF4B2A" w:rsidRPr="00F17328">
          <w:rPr>
            <w:rStyle w:val="aff2"/>
            <w:noProof/>
          </w:rPr>
          <w:t>2.3 Результаты финансовой деятельности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2" w:history="1">
        <w:r w:rsidR="00EF4B2A" w:rsidRPr="00F17328">
          <w:rPr>
            <w:rStyle w:val="aff2"/>
            <w:noProof/>
          </w:rPr>
          <w:t>2.4 Экономическая оценка использования грузового автотранспорта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3" w:history="1">
        <w:r w:rsidR="00EF4B2A" w:rsidRPr="00F17328">
          <w:rPr>
            <w:rStyle w:val="aff2"/>
            <w:noProof/>
          </w:rPr>
          <w:t>2.4.1 Технико-экономические показатели использования автопарка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4" w:history="1">
        <w:r w:rsidR="00EF4B2A" w:rsidRPr="00F17328">
          <w:rPr>
            <w:rStyle w:val="aff2"/>
            <w:noProof/>
          </w:rPr>
          <w:t>2.4.2 Экономические показатели использования автотранспорта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5" w:history="1">
        <w:r w:rsidR="00EF4B2A" w:rsidRPr="00F17328">
          <w:rPr>
            <w:rStyle w:val="aff2"/>
            <w:noProof/>
          </w:rPr>
          <w:t>3. Разработка маркетинговой стратегии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6" w:history="1">
        <w:r w:rsidR="00EF4B2A" w:rsidRPr="00F17328">
          <w:rPr>
            <w:rStyle w:val="aff2"/>
            <w:noProof/>
          </w:rPr>
          <w:t>3.1 Анализ сильных и слабых сторон предприятия ОАО "ОПОГАТ</w:t>
        </w:r>
        <w:r w:rsidR="00EF4B2A" w:rsidRPr="00F17328">
          <w:rPr>
            <w:rStyle w:val="aff2"/>
            <w:noProof/>
          </w:rPr>
          <w:noBreakHyphen/>
          <w:t>9"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7" w:history="1">
        <w:r w:rsidR="00EF4B2A" w:rsidRPr="00F17328">
          <w:rPr>
            <w:rStyle w:val="aff2"/>
            <w:noProof/>
          </w:rPr>
          <w:t>3.2 Маркетинговая стратегия предприятия ОАО "ОПОГАТ</w:t>
        </w:r>
        <w:r w:rsidR="00EF4B2A" w:rsidRPr="00F17328">
          <w:rPr>
            <w:rStyle w:val="aff2"/>
            <w:noProof/>
          </w:rPr>
          <w:noBreakHyphen/>
          <w:t>9"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8" w:history="1">
        <w:r w:rsidR="00EF4B2A" w:rsidRPr="00F17328">
          <w:rPr>
            <w:rStyle w:val="aff2"/>
            <w:noProof/>
          </w:rPr>
          <w:t>Выводы и предложения</w:t>
        </w:r>
      </w:hyperlink>
    </w:p>
    <w:p w:rsidR="00EF4B2A" w:rsidRDefault="007416AD">
      <w:pPr>
        <w:pStyle w:val="23"/>
        <w:rPr>
          <w:smallCaps w:val="0"/>
          <w:noProof/>
          <w:color w:val="auto"/>
          <w:sz w:val="24"/>
          <w:szCs w:val="24"/>
        </w:rPr>
      </w:pPr>
      <w:hyperlink w:anchor="_Toc279185539" w:history="1">
        <w:r w:rsidR="00EF4B2A" w:rsidRPr="00F17328">
          <w:rPr>
            <w:rStyle w:val="aff2"/>
            <w:noProof/>
          </w:rPr>
          <w:t>Список используемой литературы</w:t>
        </w:r>
      </w:hyperlink>
    </w:p>
    <w:p w:rsidR="00456758" w:rsidRPr="00D42880" w:rsidRDefault="005A2FA9" w:rsidP="00EF4B2A">
      <w:pPr>
        <w:pStyle w:val="2"/>
      </w:pPr>
      <w:r>
        <w:fldChar w:fldCharType="end"/>
      </w:r>
      <w:bookmarkStart w:id="2" w:name="_Toc450752046"/>
      <w:bookmarkStart w:id="3" w:name="_Toc450816478"/>
      <w:r w:rsidR="00D42880">
        <w:br w:type="page"/>
      </w:r>
      <w:bookmarkStart w:id="4" w:name="_Toc279185523"/>
      <w:r w:rsidR="00456758" w:rsidRPr="00D42880">
        <w:lastRenderedPageBreak/>
        <w:t>Введение</w:t>
      </w:r>
      <w:bookmarkEnd w:id="2"/>
      <w:bookmarkEnd w:id="3"/>
      <w:bookmarkEnd w:id="4"/>
    </w:p>
    <w:p w:rsidR="00D42880" w:rsidRDefault="00D42880" w:rsidP="00D42880">
      <w:pPr>
        <w:rPr>
          <w:kern w:val="28"/>
        </w:rPr>
      </w:pPr>
    </w:p>
    <w:p w:rsidR="00456758" w:rsidRPr="00D42880" w:rsidRDefault="00456758" w:rsidP="00D42880">
      <w:pPr>
        <w:rPr>
          <w:kern w:val="28"/>
        </w:rPr>
      </w:pPr>
      <w:r w:rsidRPr="00D42880">
        <w:rPr>
          <w:kern w:val="28"/>
        </w:rPr>
        <w:t>По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мере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становления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рыночной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экономики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совершенствуются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отношения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между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всеми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отраслями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народного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хозяйства.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Автомобильный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транспорт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является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неотъемлемой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составной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частью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транспортной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системы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страны.</w:t>
      </w:r>
    </w:p>
    <w:p w:rsidR="00456758" w:rsidRPr="00D42880" w:rsidRDefault="00456758" w:rsidP="00D42880">
      <w:pPr>
        <w:rPr>
          <w:kern w:val="28"/>
        </w:rPr>
      </w:pPr>
      <w:r w:rsidRPr="00D42880">
        <w:rPr>
          <w:kern w:val="28"/>
        </w:rPr>
        <w:t>Основная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задача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транспорта</w:t>
      </w:r>
      <w:r w:rsidR="00D42880" w:rsidRPr="00D42880">
        <w:rPr>
          <w:kern w:val="28"/>
        </w:rPr>
        <w:t xml:space="preserve"> - </w:t>
      </w:r>
      <w:r w:rsidRPr="00D42880">
        <w:rPr>
          <w:kern w:val="28"/>
        </w:rPr>
        <w:t>своевременное,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качественное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полное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удовлетворения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потребностей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населения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страны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перевозках,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повышение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эффективности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его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работы.</w:t>
      </w:r>
    </w:p>
    <w:p w:rsidR="00456758" w:rsidRPr="00D42880" w:rsidRDefault="00456758" w:rsidP="00D42880">
      <w:pPr>
        <w:rPr>
          <w:kern w:val="28"/>
        </w:rPr>
      </w:pPr>
      <w:r w:rsidRPr="00D42880">
        <w:rPr>
          <w:kern w:val="28"/>
        </w:rPr>
        <w:t>Повышение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эффективности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использования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автотранспорта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возможно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за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счет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разработки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маркетинговый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стратегий,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которые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условиях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рынка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будут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способствовать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развитию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процесса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производства,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расширению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количества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качества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оказываемых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услуг.</w:t>
      </w:r>
    </w:p>
    <w:p w:rsidR="00456758" w:rsidRPr="00D42880" w:rsidRDefault="00456758" w:rsidP="00D42880">
      <w:pPr>
        <w:rPr>
          <w:kern w:val="28"/>
        </w:rPr>
      </w:pPr>
      <w:r w:rsidRPr="00D42880">
        <w:rPr>
          <w:kern w:val="28"/>
        </w:rPr>
        <w:t>На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сегодняшний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день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на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рынке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очень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много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предприятий,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занимающихся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грузовыми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перевозками.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Поэтому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разработка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успешная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реализация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маркетинговой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стратегии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все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большей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мере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зависит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от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поведения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конкурентов.</w:t>
      </w:r>
    </w:p>
    <w:p w:rsidR="00456758" w:rsidRPr="00D42880" w:rsidRDefault="00456758" w:rsidP="00D42880">
      <w:pPr>
        <w:rPr>
          <w:kern w:val="28"/>
        </w:rPr>
      </w:pPr>
      <w:r w:rsidRPr="00D42880">
        <w:rPr>
          <w:kern w:val="28"/>
        </w:rPr>
        <w:t>Придавая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важное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значение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автомобильному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грузовому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транспорту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данной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работе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поставлена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цель</w:t>
      </w:r>
      <w:r w:rsidR="00D42880" w:rsidRPr="00D42880">
        <w:rPr>
          <w:kern w:val="28"/>
        </w:rPr>
        <w:t xml:space="preserve"> - </w:t>
      </w:r>
      <w:r w:rsidRPr="00D42880">
        <w:rPr>
          <w:kern w:val="28"/>
        </w:rPr>
        <w:t>провести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анализ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разработать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маркетинговую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стратегию,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которая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позволила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бы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улучшить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использование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автотранспорта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целью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получения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доходов,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также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для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расширения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доли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рынка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на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внутригородском,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пригородном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и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междугороднем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сообщениях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на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примере</w:t>
      </w:r>
      <w:r w:rsidR="00D42880" w:rsidRPr="00D42880">
        <w:rPr>
          <w:kern w:val="28"/>
        </w:rPr>
        <w:t xml:space="preserve"> </w:t>
      </w:r>
      <w:r w:rsidRPr="00D42880">
        <w:rPr>
          <w:kern w:val="28"/>
        </w:rPr>
        <w:t>ОАО</w:t>
      </w:r>
      <w:r w:rsidR="00D42880">
        <w:rPr>
          <w:kern w:val="28"/>
        </w:rPr>
        <w:t xml:space="preserve"> "</w:t>
      </w:r>
      <w:r w:rsidRPr="00D42880">
        <w:rPr>
          <w:kern w:val="28"/>
        </w:rPr>
        <w:t>ОПОГАТ-9</w:t>
      </w:r>
      <w:r w:rsidR="00D42880">
        <w:rPr>
          <w:kern w:val="28"/>
        </w:rPr>
        <w:t>"</w:t>
      </w:r>
      <w:r w:rsidRPr="00D42880">
        <w:rPr>
          <w:kern w:val="28"/>
        </w:rPr>
        <w:t>.</w:t>
      </w:r>
    </w:p>
    <w:p w:rsidR="00456758" w:rsidRPr="00D42880" w:rsidRDefault="00D42880" w:rsidP="00D42880">
      <w:pPr>
        <w:pStyle w:val="2"/>
      </w:pPr>
      <w:bookmarkStart w:id="5" w:name="_Toc450752047"/>
      <w:bookmarkStart w:id="6" w:name="_Toc450816479"/>
      <w:r>
        <w:br w:type="page"/>
      </w:r>
      <w:bookmarkStart w:id="7" w:name="_Toc279185524"/>
      <w:r>
        <w:lastRenderedPageBreak/>
        <w:t xml:space="preserve">1. </w:t>
      </w:r>
      <w:r w:rsidR="00456758" w:rsidRPr="00D42880">
        <w:t>Маркетинговая</w:t>
      </w:r>
      <w:r w:rsidRPr="00D42880">
        <w:t xml:space="preserve"> </w:t>
      </w:r>
      <w:r w:rsidR="00456758" w:rsidRPr="00D42880">
        <w:t>стратегия</w:t>
      </w:r>
      <w:bookmarkEnd w:id="5"/>
      <w:bookmarkEnd w:id="6"/>
      <w:bookmarkEnd w:id="7"/>
    </w:p>
    <w:p w:rsidR="00D42880" w:rsidRDefault="00D42880" w:rsidP="00D42880">
      <w:pPr>
        <w:pStyle w:val="2"/>
      </w:pPr>
      <w:bookmarkStart w:id="8" w:name="_Toc450752048"/>
      <w:bookmarkStart w:id="9" w:name="_Toc450816480"/>
    </w:p>
    <w:p w:rsidR="00456758" w:rsidRPr="00D42880" w:rsidRDefault="00D42880" w:rsidP="00D42880">
      <w:pPr>
        <w:pStyle w:val="2"/>
      </w:pPr>
      <w:bookmarkStart w:id="10" w:name="_Toc279185525"/>
      <w:r>
        <w:t xml:space="preserve">1.1 </w:t>
      </w:r>
      <w:r w:rsidR="00456758" w:rsidRPr="00D42880">
        <w:t>Понятие</w:t>
      </w:r>
      <w:r w:rsidRPr="00D42880">
        <w:t xml:space="preserve"> </w:t>
      </w:r>
      <w:r w:rsidR="00456758" w:rsidRPr="00D42880">
        <w:t>маркетинговой</w:t>
      </w:r>
      <w:r w:rsidRPr="00D42880">
        <w:t xml:space="preserve"> </w:t>
      </w:r>
      <w:r w:rsidR="00456758" w:rsidRPr="00D42880">
        <w:t>стратегии,</w:t>
      </w:r>
      <w:r w:rsidRPr="00D42880">
        <w:t xml:space="preserve"> </w:t>
      </w:r>
      <w:r w:rsidR="00456758" w:rsidRPr="00D42880">
        <w:t>ее</w:t>
      </w:r>
      <w:r w:rsidRPr="00D42880">
        <w:t xml:space="preserve"> </w:t>
      </w:r>
      <w:r w:rsidR="00456758" w:rsidRPr="00D42880">
        <w:t>разработка</w:t>
      </w:r>
      <w:bookmarkEnd w:id="8"/>
      <w:bookmarkEnd w:id="9"/>
      <w:bookmarkEnd w:id="10"/>
    </w:p>
    <w:p w:rsidR="00D42880" w:rsidRDefault="00D42880" w:rsidP="00D42880"/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маркетинга</w:t>
      </w:r>
      <w:r w:rsidR="00D42880" w:rsidRPr="00D42880">
        <w:t xml:space="preserve"> - </w:t>
      </w:r>
      <w:r w:rsidRPr="00D42880">
        <w:t>это</w:t>
      </w:r>
      <w:r w:rsidR="00D42880" w:rsidRPr="00D42880">
        <w:t xml:space="preserve"> </w:t>
      </w:r>
      <w:r w:rsidRPr="00D42880">
        <w:t>составная</w:t>
      </w:r>
      <w:r w:rsidR="00D42880" w:rsidRPr="00D42880">
        <w:t xml:space="preserve"> </w:t>
      </w:r>
      <w:r w:rsidRPr="00D42880">
        <w:t>часть</w:t>
      </w:r>
      <w:r w:rsidR="00D42880" w:rsidRPr="00D42880">
        <w:t xml:space="preserve"> </w:t>
      </w:r>
      <w:r w:rsidRPr="00D42880">
        <w:t>всего</w:t>
      </w:r>
      <w:r w:rsidR="00D42880" w:rsidRPr="00D42880">
        <w:t xml:space="preserve"> </w:t>
      </w:r>
      <w:r w:rsidRPr="00D42880">
        <w:t>стратегического</w:t>
      </w:r>
      <w:r w:rsidR="00D42880" w:rsidRPr="00D42880">
        <w:t xml:space="preserve"> </w:t>
      </w:r>
      <w:r w:rsidRPr="00D42880">
        <w:t>управления</w:t>
      </w:r>
      <w:r w:rsidR="00D42880" w:rsidRPr="00D42880">
        <w:t xml:space="preserve"> </w:t>
      </w:r>
      <w:r w:rsidRPr="00D42880">
        <w:t>предприятием,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план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деловой</w:t>
      </w:r>
      <w:r w:rsidR="00D42880" w:rsidRPr="00D42880">
        <w:t xml:space="preserve"> </w:t>
      </w:r>
      <w:r w:rsidRPr="00D42880">
        <w:t>активности.</w:t>
      </w:r>
      <w:r w:rsidR="00D42880" w:rsidRPr="00D42880">
        <w:t xml:space="preserve"> </w:t>
      </w:r>
      <w:r w:rsidRPr="00D42880">
        <w:t>Основная</w:t>
      </w:r>
      <w:r w:rsidR="00D42880" w:rsidRPr="00D42880">
        <w:t xml:space="preserve"> </w:t>
      </w:r>
      <w:r w:rsidRPr="00D42880">
        <w:t>задача</w:t>
      </w:r>
      <w:r w:rsidR="00D42880" w:rsidRPr="00D42880">
        <w:t xml:space="preserve"> </w:t>
      </w:r>
      <w:r w:rsidRPr="00D42880">
        <w:t>заключается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поддержании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развитии</w:t>
      </w:r>
      <w:r w:rsidR="00D42880" w:rsidRPr="00D42880">
        <w:t xml:space="preserve"> </w:t>
      </w:r>
      <w:r w:rsidRPr="00D42880">
        <w:t>процесса</w:t>
      </w:r>
      <w:r w:rsidR="00D42880" w:rsidRPr="00D42880">
        <w:t xml:space="preserve"> </w:t>
      </w:r>
      <w:r w:rsidRPr="00D42880">
        <w:t>производства,</w:t>
      </w:r>
      <w:r w:rsidR="00D42880" w:rsidRPr="00D42880">
        <w:t xml:space="preserve"> </w:t>
      </w:r>
      <w:r w:rsidRPr="00D42880">
        <w:t>интеллектуального</w:t>
      </w:r>
      <w:r w:rsidR="00D42880" w:rsidRPr="00D42880">
        <w:t xml:space="preserve"> </w:t>
      </w:r>
      <w:r w:rsidRPr="00D42880">
        <w:t>потенциала</w:t>
      </w:r>
      <w:r w:rsidR="00D42880" w:rsidRPr="00D42880">
        <w:t xml:space="preserve"> </w:t>
      </w:r>
      <w:r w:rsidRPr="00D42880">
        <w:t>сотрудников</w:t>
      </w:r>
      <w:r w:rsidR="00D42880" w:rsidRPr="00D42880">
        <w:t xml:space="preserve"> </w:t>
      </w:r>
      <w:r w:rsidRPr="00D42880">
        <w:t>фирмы,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повышении</w:t>
      </w:r>
      <w:r w:rsidR="00D42880" w:rsidRPr="00D42880">
        <w:t xml:space="preserve"> </w:t>
      </w:r>
      <w:r w:rsidRPr="00D42880">
        <w:t>качества</w:t>
      </w:r>
      <w:r w:rsidR="00D42880" w:rsidRPr="00D42880">
        <w:t xml:space="preserve"> </w:t>
      </w:r>
      <w:r w:rsidRPr="00D42880">
        <w:t>оказываемых</w:t>
      </w:r>
      <w:r w:rsidR="00D42880" w:rsidRPr="00D42880">
        <w:t xml:space="preserve"> </w:t>
      </w:r>
      <w:r w:rsidRPr="00D42880">
        <w:t>услуг,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освоении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рынков,</w:t>
      </w:r>
      <w:r w:rsidR="00D42880" w:rsidRPr="00D42880">
        <w:t xml:space="preserve"> </w:t>
      </w:r>
      <w:r w:rsidRPr="00D42880">
        <w:t>увеличении</w:t>
      </w:r>
      <w:r w:rsidR="00D42880" w:rsidRPr="00D42880">
        <w:t xml:space="preserve"> </w:t>
      </w:r>
      <w:r w:rsidRPr="00D42880">
        <w:t>объема</w:t>
      </w:r>
      <w:r w:rsidR="00D42880" w:rsidRPr="00D42880">
        <w:t xml:space="preserve"> </w:t>
      </w:r>
      <w:r w:rsidRPr="00D42880">
        <w:t>оказываемых</w:t>
      </w:r>
      <w:r w:rsidR="00D42880" w:rsidRPr="00D42880">
        <w:t xml:space="preserve"> </w:t>
      </w:r>
      <w:r w:rsidRPr="00D42880">
        <w:t>услуг</w:t>
      </w:r>
      <w:r w:rsidR="00D42880" w:rsidRPr="00D42880">
        <w:t xml:space="preserve"> </w:t>
      </w:r>
      <w:r w:rsidRPr="00D42880">
        <w:t>и,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конечном</w:t>
      </w:r>
      <w:r w:rsidR="00D42880" w:rsidRPr="00D42880">
        <w:t xml:space="preserve"> </w:t>
      </w:r>
      <w:r w:rsidRPr="00D42880">
        <w:t>счете,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повышении</w:t>
      </w:r>
      <w:r w:rsidR="00D42880" w:rsidRPr="00D42880">
        <w:t xml:space="preserve"> </w:t>
      </w:r>
      <w:r w:rsidRPr="00D42880">
        <w:t>эффективности</w:t>
      </w:r>
      <w:r w:rsidR="00D42880" w:rsidRPr="00D42880">
        <w:t xml:space="preserve"> </w:t>
      </w:r>
      <w:r w:rsidRPr="00D42880">
        <w:t>деятельности.</w:t>
      </w:r>
    </w:p>
    <w:p w:rsidR="00D42880" w:rsidRPr="00D42880" w:rsidRDefault="00456758" w:rsidP="00D42880">
      <w:r w:rsidRPr="00D42880">
        <w:t>Планирование</w:t>
      </w:r>
      <w:r w:rsidR="00D42880" w:rsidRPr="00D42880">
        <w:t xml:space="preserve"> </w:t>
      </w:r>
      <w:r w:rsidRPr="00D42880">
        <w:t>маркетинговой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должно</w:t>
      </w:r>
      <w:r w:rsidR="00D42880" w:rsidRPr="00D42880">
        <w:t>:</w:t>
      </w:r>
    </w:p>
    <w:p w:rsidR="00456758" w:rsidRPr="00D42880" w:rsidRDefault="00456758" w:rsidP="00D42880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09"/>
      </w:pPr>
      <w:r w:rsidRPr="00D42880">
        <w:t>основываться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оценке</w:t>
      </w:r>
      <w:r w:rsidR="00D42880" w:rsidRPr="00D42880">
        <w:t xml:space="preserve"> </w:t>
      </w:r>
      <w:r w:rsidRPr="00D42880">
        <w:t>перспектив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области</w:t>
      </w:r>
      <w:r w:rsidR="00D42880" w:rsidRPr="00D42880">
        <w:t xml:space="preserve"> </w:t>
      </w:r>
      <w:r w:rsidRPr="00D42880">
        <w:t>политики,</w:t>
      </w:r>
      <w:r w:rsidR="00D42880" w:rsidRPr="00D42880">
        <w:t xml:space="preserve"> </w:t>
      </w:r>
      <w:r w:rsidRPr="00D42880">
        <w:t>экономики,</w:t>
      </w:r>
      <w:r w:rsidR="00D42880" w:rsidRPr="00D42880">
        <w:t xml:space="preserve"> </w:t>
      </w:r>
      <w:r w:rsidRPr="00D42880">
        <w:t>технологий.</w:t>
      </w:r>
    </w:p>
    <w:p w:rsidR="00456758" w:rsidRPr="00D42880" w:rsidRDefault="00456758" w:rsidP="00D42880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09"/>
      </w:pPr>
      <w:r w:rsidRPr="00D42880">
        <w:t>опираться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современные</w:t>
      </w:r>
      <w:r w:rsidR="00D42880" w:rsidRPr="00D42880">
        <w:t xml:space="preserve"> </w:t>
      </w:r>
      <w:r w:rsidRPr="00D42880">
        <w:t>методы</w:t>
      </w:r>
      <w:r w:rsidR="00D42880" w:rsidRPr="00D42880">
        <w:t xml:space="preserve"> </w:t>
      </w:r>
      <w:r w:rsidRPr="00D42880">
        <w:t>прогнозирования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анализа,</w:t>
      </w:r>
      <w:r w:rsidR="00D42880" w:rsidRPr="00D42880">
        <w:t xml:space="preserve"> </w:t>
      </w:r>
      <w:r w:rsidRPr="00D42880">
        <w:t>помогающие</w:t>
      </w:r>
      <w:r w:rsidR="00D42880" w:rsidRPr="00D42880">
        <w:t xml:space="preserve"> </w:t>
      </w:r>
      <w:r w:rsidRPr="00D42880">
        <w:t>отслеживать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тенденции.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условиях</w:t>
      </w:r>
      <w:r w:rsidR="00D42880" w:rsidRPr="00D42880">
        <w:t xml:space="preserve"> </w:t>
      </w:r>
      <w:r w:rsidRPr="00D42880">
        <w:t>России</w:t>
      </w:r>
      <w:r w:rsidR="00D42880" w:rsidRPr="00D42880">
        <w:t xml:space="preserve"> </w:t>
      </w:r>
      <w:r w:rsidRPr="00D42880">
        <w:t>приходится</w:t>
      </w:r>
      <w:r w:rsidR="00D42880" w:rsidRPr="00D42880">
        <w:t xml:space="preserve"> </w:t>
      </w:r>
      <w:r w:rsidRPr="00D42880">
        <w:t>начинать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выбора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постановки</w:t>
      </w:r>
      <w:r w:rsidR="00D42880" w:rsidRPr="00D42880">
        <w:t xml:space="preserve"> </w:t>
      </w:r>
      <w:r w:rsidRPr="00D42880">
        <w:t>целей,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сильных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слабых</w:t>
      </w:r>
      <w:r w:rsidR="00D42880" w:rsidRPr="00D42880">
        <w:t xml:space="preserve"> </w:t>
      </w:r>
      <w:r w:rsidRPr="00D42880">
        <w:t>сторон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предприятия.</w:t>
      </w:r>
    </w:p>
    <w:p w:rsidR="00456758" w:rsidRPr="00D42880" w:rsidRDefault="00456758" w:rsidP="00D42880">
      <w:pPr>
        <w:numPr>
          <w:ilvl w:val="0"/>
          <w:numId w:val="11"/>
        </w:numPr>
        <w:tabs>
          <w:tab w:val="clear" w:pos="360"/>
          <w:tab w:val="num" w:pos="1080"/>
        </w:tabs>
        <w:ind w:left="0" w:firstLine="709"/>
      </w:pPr>
      <w:r w:rsidRPr="00D42880">
        <w:t>выступать</w:t>
      </w:r>
      <w:r w:rsidR="00D42880" w:rsidRPr="00D42880">
        <w:t xml:space="preserve"> </w:t>
      </w:r>
      <w:r w:rsidRPr="00D42880">
        <w:t>исходной</w:t>
      </w:r>
      <w:r w:rsidR="00D42880" w:rsidRPr="00D42880">
        <w:t xml:space="preserve"> </w:t>
      </w:r>
      <w:r w:rsidRPr="00D42880">
        <w:t>функцией</w:t>
      </w:r>
      <w:r w:rsidR="00D42880" w:rsidRPr="00D42880">
        <w:t xml:space="preserve"> </w:t>
      </w:r>
      <w:r w:rsidRPr="00D42880">
        <w:t>управления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важной</w:t>
      </w:r>
      <w:r w:rsidR="00D42880" w:rsidRPr="00D42880">
        <w:t xml:space="preserve"> </w:t>
      </w:r>
      <w:r w:rsidRPr="00D42880">
        <w:t>задачей</w:t>
      </w:r>
      <w:r w:rsidR="00D42880" w:rsidRPr="00D42880">
        <w:t xml:space="preserve"> </w:t>
      </w:r>
      <w:r w:rsidRPr="00D42880">
        <w:t>руководства</w:t>
      </w:r>
      <w:r w:rsidR="00D42880" w:rsidRPr="00D42880">
        <w:t xml:space="preserve"> </w:t>
      </w:r>
      <w:r w:rsidRPr="00D42880">
        <w:t>фирмой,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предоставить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условиях</w:t>
      </w:r>
      <w:r w:rsidR="00D42880" w:rsidRPr="00D42880">
        <w:t xml:space="preserve"> </w:t>
      </w:r>
      <w:r w:rsidRPr="00D42880">
        <w:t>конкуренции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позицию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будущее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возможности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оптимизировать.</w:t>
      </w:r>
    </w:p>
    <w:p w:rsidR="00456758" w:rsidRPr="00D42880" w:rsidRDefault="00456758" w:rsidP="00D42880">
      <w:r w:rsidRPr="00D42880">
        <w:t>Разработка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успешная</w:t>
      </w:r>
      <w:r w:rsidR="00D42880" w:rsidRPr="00D42880">
        <w:t xml:space="preserve"> </w:t>
      </w:r>
      <w:r w:rsidRPr="00D42880">
        <w:t>реализация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все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большей</w:t>
      </w:r>
      <w:r w:rsidR="00D42880" w:rsidRPr="00D42880">
        <w:t xml:space="preserve"> </w:t>
      </w:r>
      <w:r w:rsidRPr="00D42880">
        <w:t>мере</w:t>
      </w:r>
      <w:r w:rsidR="00D42880" w:rsidRPr="00D42880">
        <w:t xml:space="preserve"> </w:t>
      </w:r>
      <w:r w:rsidRPr="00D42880">
        <w:t>зависит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поведения</w:t>
      </w:r>
      <w:r w:rsidR="00D42880" w:rsidRPr="00D42880">
        <w:t xml:space="preserve"> </w:t>
      </w:r>
      <w:r w:rsidRPr="00D42880">
        <w:t>конкурентов.</w:t>
      </w:r>
      <w:r w:rsidR="00D42880" w:rsidRPr="00D42880">
        <w:t xml:space="preserve"> </w:t>
      </w:r>
      <w:r w:rsidRPr="00D42880">
        <w:t>Анализ</w:t>
      </w:r>
      <w:r w:rsidR="00D42880" w:rsidRPr="00D42880">
        <w:t xml:space="preserve"> </w:t>
      </w:r>
      <w:r w:rsidRPr="00D42880">
        <w:t>собственных</w:t>
      </w:r>
      <w:r w:rsidR="00D42880" w:rsidRPr="00D42880">
        <w:t xml:space="preserve"> </w:t>
      </w:r>
      <w:r w:rsidRPr="00D42880">
        <w:t>сильных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слабых</w:t>
      </w:r>
      <w:r w:rsidR="00D42880" w:rsidRPr="00D42880">
        <w:t xml:space="preserve"> </w:t>
      </w:r>
      <w:r w:rsidRPr="00D42880">
        <w:t>сторон,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конечном</w:t>
      </w:r>
      <w:r w:rsidR="00D42880" w:rsidRPr="00D42880">
        <w:t xml:space="preserve"> </w:t>
      </w:r>
      <w:r w:rsidRPr="00D42880">
        <w:t>счете,</w:t>
      </w:r>
      <w:r w:rsidR="00D42880" w:rsidRPr="00D42880">
        <w:t xml:space="preserve"> </w:t>
      </w:r>
      <w:r w:rsidRPr="00D42880">
        <w:t>невозможен</w:t>
      </w:r>
      <w:r w:rsidR="00D42880" w:rsidRPr="00D42880">
        <w:t xml:space="preserve"> </w:t>
      </w:r>
      <w:r w:rsidRPr="00D42880">
        <w:t>без</w:t>
      </w:r>
      <w:r w:rsidR="00D42880" w:rsidRPr="00D42880">
        <w:t xml:space="preserve"> </w:t>
      </w:r>
      <w:r w:rsidRPr="00D42880">
        <w:t>сравнения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конкурентами.</w:t>
      </w:r>
    </w:p>
    <w:p w:rsidR="00456758" w:rsidRPr="00D42880" w:rsidRDefault="00456758" w:rsidP="00D42880">
      <w:r w:rsidRPr="00D42880">
        <w:t>Главная</w:t>
      </w:r>
      <w:r w:rsidR="00D42880" w:rsidRPr="00D42880">
        <w:t xml:space="preserve"> </w:t>
      </w:r>
      <w:r w:rsidRPr="00D42880">
        <w:t>функция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конкурентной</w:t>
      </w:r>
      <w:r w:rsidR="00D42880" w:rsidRPr="00D42880">
        <w:t xml:space="preserve"> </w:t>
      </w:r>
      <w:r w:rsidRPr="00D42880">
        <w:t>ситуации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плане</w:t>
      </w:r>
      <w:r w:rsidR="00D42880" w:rsidRPr="00D42880">
        <w:t xml:space="preserve"> </w:t>
      </w:r>
      <w:r w:rsidRPr="00D42880">
        <w:t>выбора</w:t>
      </w:r>
      <w:r w:rsidR="00D42880" w:rsidRPr="00D42880">
        <w:t xml:space="preserve"> </w:t>
      </w:r>
      <w:r w:rsidRPr="00D42880">
        <w:t>состоит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том,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выявить</w:t>
      </w:r>
      <w:r w:rsidR="00D42880" w:rsidRPr="00D42880">
        <w:t xml:space="preserve"> </w:t>
      </w:r>
      <w:r w:rsidRPr="00D42880">
        <w:t>свои</w:t>
      </w:r>
      <w:r w:rsidR="00D42880" w:rsidRPr="00D42880">
        <w:t xml:space="preserve"> </w:t>
      </w:r>
      <w:r w:rsidRPr="00D42880">
        <w:t>решающие</w:t>
      </w:r>
      <w:r w:rsidR="00D42880" w:rsidRPr="00D42880">
        <w:t xml:space="preserve"> </w:t>
      </w:r>
      <w:r w:rsidRPr="00D42880">
        <w:t>преимущества,</w:t>
      </w:r>
      <w:r w:rsidR="00D42880" w:rsidRPr="00D42880">
        <w:t xml:space="preserve"> </w:t>
      </w:r>
      <w:r w:rsidRPr="00D42880">
        <w:t>последовательно</w:t>
      </w:r>
      <w:r w:rsidR="00D42880" w:rsidRPr="00D42880">
        <w:t xml:space="preserve"> </w:t>
      </w:r>
      <w:r w:rsidRPr="00D42880">
        <w:t>использовать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рыночной</w:t>
      </w:r>
      <w:r w:rsidR="00D42880" w:rsidRPr="00D42880">
        <w:t xml:space="preserve"> </w:t>
      </w:r>
      <w:r w:rsidRPr="00D42880">
        <w:t>деятельности.</w:t>
      </w:r>
    </w:p>
    <w:p w:rsidR="00456758" w:rsidRPr="00D42880" w:rsidRDefault="00456758" w:rsidP="00D42880">
      <w:r w:rsidRPr="00D42880">
        <w:t>При</w:t>
      </w:r>
      <w:r w:rsidR="00D42880" w:rsidRPr="00D42880">
        <w:t xml:space="preserve"> </w:t>
      </w:r>
      <w:r w:rsidRPr="00D42880">
        <w:t>формировании</w:t>
      </w:r>
      <w:r w:rsidR="00D42880" w:rsidRPr="00D42880">
        <w:t xml:space="preserve"> </w:t>
      </w:r>
      <w:r w:rsidRPr="00D42880">
        <w:t>маркетинговых</w:t>
      </w:r>
      <w:r w:rsidR="00D42880" w:rsidRPr="00D42880">
        <w:t xml:space="preserve"> </w:t>
      </w:r>
      <w:r w:rsidRPr="00D42880">
        <w:t>стратегий</w:t>
      </w:r>
      <w:r w:rsidR="00D42880" w:rsidRPr="00D42880">
        <w:t xml:space="preserve"> </w:t>
      </w:r>
      <w:r w:rsidRPr="00D42880">
        <w:t>целесообразно</w:t>
      </w:r>
      <w:r w:rsidR="00D42880" w:rsidRPr="00D42880">
        <w:t xml:space="preserve"> </w:t>
      </w:r>
      <w:r w:rsidRPr="00D42880">
        <w:t>исходить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оценки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рыночно-экономических</w:t>
      </w:r>
      <w:r w:rsidR="00D42880" w:rsidRPr="00D42880">
        <w:t xml:space="preserve"> </w:t>
      </w:r>
      <w:r w:rsidRPr="00D42880">
        <w:t>факторов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существующего</w:t>
      </w:r>
      <w:r w:rsidR="00D42880" w:rsidRPr="00D42880">
        <w:t xml:space="preserve"> </w:t>
      </w:r>
      <w:r w:rsidRPr="00D42880">
        <w:t>потенциала</w:t>
      </w:r>
      <w:r w:rsidR="00D42880" w:rsidRPr="00D42880">
        <w:t xml:space="preserve"> </w:t>
      </w:r>
      <w:r w:rsidRPr="00D42880">
        <w:t>стратегического</w:t>
      </w:r>
      <w:r w:rsidR="00D42880" w:rsidRPr="00D42880">
        <w:t xml:space="preserve"> </w:t>
      </w:r>
      <w:r w:rsidRPr="00D42880">
        <w:t>успеха.</w:t>
      </w:r>
    </w:p>
    <w:p w:rsidR="00456758" w:rsidRPr="00D42880" w:rsidRDefault="00456758" w:rsidP="00D42880">
      <w:r w:rsidRPr="00D42880">
        <w:lastRenderedPageBreak/>
        <w:t>Наиважнейшим</w:t>
      </w:r>
      <w:r w:rsidR="00D42880" w:rsidRPr="00D42880">
        <w:t xml:space="preserve"> </w:t>
      </w:r>
      <w:r w:rsidRPr="00D42880">
        <w:t>принципом</w:t>
      </w:r>
      <w:r w:rsidR="00D42880" w:rsidRPr="00D42880">
        <w:t xml:space="preserve"> </w:t>
      </w:r>
      <w:r w:rsidRPr="00D42880">
        <w:t>любой</w:t>
      </w:r>
      <w:r w:rsidR="00D42880" w:rsidRPr="00D42880">
        <w:t xml:space="preserve"> </w:t>
      </w:r>
      <w:r w:rsidRPr="00D42880">
        <w:t>маркетинговой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движение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направлении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покупателя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фирме,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наоборот.</w:t>
      </w:r>
    </w:p>
    <w:p w:rsidR="00456758" w:rsidRPr="00D42880" w:rsidRDefault="00456758" w:rsidP="00D42880">
      <w:r w:rsidRPr="00D42880">
        <w:t>При</w:t>
      </w:r>
      <w:r w:rsidR="00D42880" w:rsidRPr="00D42880">
        <w:t xml:space="preserve"> </w:t>
      </w:r>
      <w:r w:rsidRPr="00D42880">
        <w:t>разработке</w:t>
      </w:r>
      <w:r w:rsidR="00D42880" w:rsidRPr="00D42880">
        <w:t xml:space="preserve"> </w:t>
      </w:r>
      <w:r w:rsidRPr="00D42880">
        <w:t>маркетинговых</w:t>
      </w:r>
      <w:r w:rsidR="00D42880" w:rsidRPr="00D42880">
        <w:t xml:space="preserve"> </w:t>
      </w:r>
      <w:r w:rsidRPr="00D42880">
        <w:t>стратегий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должно</w:t>
      </w:r>
      <w:r w:rsidR="00D42880" w:rsidRPr="00D42880">
        <w:t xml:space="preserve"> </w:t>
      </w:r>
      <w:r w:rsidRPr="00D42880">
        <w:t>принять</w:t>
      </w:r>
      <w:r w:rsidR="00D42880" w:rsidRPr="00D42880">
        <w:t xml:space="preserve"> </w:t>
      </w:r>
      <w:r w:rsidRPr="00D42880">
        <w:t>решение</w:t>
      </w:r>
      <w:r w:rsidR="00D42880" w:rsidRPr="00D42880">
        <w:t xml:space="preserve">: </w:t>
      </w:r>
      <w:r w:rsidRPr="00D42880">
        <w:t>сосредоточить</w:t>
      </w:r>
      <w:r w:rsidR="00D42880" w:rsidRPr="00D42880">
        <w:t xml:space="preserve"> </w:t>
      </w:r>
      <w:r w:rsidRPr="00D42880">
        <w:t>ли</w:t>
      </w:r>
      <w:r w:rsidR="00D42880" w:rsidRPr="00D42880">
        <w:t xml:space="preserve"> </w:t>
      </w:r>
      <w:r w:rsidRPr="00D42880">
        <w:t>ему</w:t>
      </w:r>
      <w:r w:rsidR="00D42880" w:rsidRPr="00D42880">
        <w:t xml:space="preserve"> </w:t>
      </w:r>
      <w:r w:rsidRPr="00D42880">
        <w:t>усилия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сравнительно</w:t>
      </w:r>
      <w:r w:rsidR="00D42880" w:rsidRPr="00D42880">
        <w:t xml:space="preserve"> </w:t>
      </w:r>
      <w:r w:rsidRPr="00D42880">
        <w:t>небольшом</w:t>
      </w:r>
      <w:r w:rsidR="00D42880" w:rsidRPr="00D42880">
        <w:t xml:space="preserve"> </w:t>
      </w:r>
      <w:r w:rsidRPr="00D42880">
        <w:t>круге</w:t>
      </w:r>
      <w:r w:rsidR="00D42880" w:rsidRPr="00D42880">
        <w:t xml:space="preserve"> </w:t>
      </w:r>
      <w:r w:rsidRPr="00D42880">
        <w:t>сегментов,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тем,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завоевать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сильные</w:t>
      </w:r>
      <w:r w:rsidR="00D42880" w:rsidRPr="00D42880">
        <w:t xml:space="preserve"> </w:t>
      </w:r>
      <w:r w:rsidRPr="00D42880">
        <w:t>позиции,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осваивать</w:t>
      </w:r>
      <w:r w:rsidR="00D42880" w:rsidRPr="00D42880">
        <w:t xml:space="preserve"> </w:t>
      </w:r>
      <w:r w:rsidRPr="00D42880">
        <w:t>одновременно</w:t>
      </w:r>
      <w:r w:rsidR="00D42880" w:rsidRPr="00D42880">
        <w:t xml:space="preserve"> </w:t>
      </w:r>
      <w:r w:rsidRPr="00D42880">
        <w:t>ряд</w:t>
      </w:r>
      <w:r w:rsidR="00D42880" w:rsidRPr="00D42880">
        <w:t xml:space="preserve"> </w:t>
      </w:r>
      <w:r w:rsidRPr="00D42880">
        <w:t>рынков.</w:t>
      </w:r>
      <w:r w:rsidR="00D42880" w:rsidRPr="00D42880">
        <w:t xml:space="preserve"> </w:t>
      </w:r>
      <w:r w:rsidRPr="00D42880">
        <w:t>Ориентация</w:t>
      </w:r>
      <w:r w:rsidR="00D42880" w:rsidRPr="00D42880">
        <w:t xml:space="preserve"> </w:t>
      </w:r>
      <w:r w:rsidRPr="00D42880">
        <w:t>сразу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несколько</w:t>
      </w:r>
      <w:r w:rsidR="00D42880" w:rsidRPr="00D42880">
        <w:t xml:space="preserve"> </w:t>
      </w:r>
      <w:r w:rsidRPr="00D42880">
        <w:t>рынков,</w:t>
      </w:r>
      <w:r w:rsidR="00D42880" w:rsidRPr="00D42880">
        <w:t xml:space="preserve"> </w:t>
      </w:r>
      <w:r w:rsidRPr="00D42880">
        <w:t>как</w:t>
      </w:r>
      <w:r w:rsidR="00D42880" w:rsidRPr="00D42880">
        <w:t xml:space="preserve"> </w:t>
      </w:r>
      <w:r w:rsidRPr="00D42880">
        <w:t>правило,</w:t>
      </w:r>
      <w:r w:rsidR="00D42880" w:rsidRPr="00D42880">
        <w:t xml:space="preserve"> </w:t>
      </w:r>
      <w:r w:rsidRPr="00D42880">
        <w:t>ведет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ослаблению</w:t>
      </w:r>
      <w:r w:rsidR="00D42880" w:rsidRPr="00D42880">
        <w:t xml:space="preserve"> </w:t>
      </w:r>
      <w:r w:rsidRPr="00D42880">
        <w:t>позиций.</w:t>
      </w:r>
    </w:p>
    <w:p w:rsidR="00D42880" w:rsidRPr="00D42880" w:rsidRDefault="00456758" w:rsidP="00D42880">
      <w:r w:rsidRPr="00D42880">
        <w:t>Для</w:t>
      </w:r>
      <w:r w:rsidR="00D42880" w:rsidRPr="00D42880">
        <w:t xml:space="preserve"> </w:t>
      </w:r>
      <w:r w:rsidRPr="00D42880">
        <w:t>выбора</w:t>
      </w:r>
      <w:r w:rsidR="00D42880" w:rsidRPr="00D42880">
        <w:t xml:space="preserve"> </w:t>
      </w:r>
      <w:r w:rsidRPr="00D42880">
        <w:t>правильной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необходимы</w:t>
      </w:r>
      <w:r w:rsidR="00D42880" w:rsidRPr="00D42880">
        <w:t xml:space="preserve"> </w:t>
      </w:r>
      <w:r w:rsidRPr="00D42880">
        <w:t>соответствующие</w:t>
      </w:r>
      <w:r w:rsidR="00D42880" w:rsidRPr="00D42880">
        <w:t xml:space="preserve"> </w:t>
      </w:r>
      <w:r w:rsidRPr="00D42880">
        <w:t>критерии.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этом</w:t>
      </w:r>
      <w:r w:rsidR="00D42880" w:rsidRPr="00D42880">
        <w:t xml:space="preserve"> </w:t>
      </w:r>
      <w:r w:rsidRPr="00D42880">
        <w:t>учитываются</w:t>
      </w:r>
      <w:r w:rsidR="00D42880" w:rsidRPr="00D42880">
        <w:t xml:space="preserve"> </w:t>
      </w:r>
      <w:r w:rsidRPr="00D42880">
        <w:t>следующие</w:t>
      </w:r>
      <w:r w:rsidR="00D42880" w:rsidRPr="00D42880">
        <w:t xml:space="preserve"> </w:t>
      </w:r>
      <w:r w:rsidRPr="00D42880">
        <w:t>факторы</w:t>
      </w:r>
      <w:r w:rsidR="00D42880" w:rsidRPr="00D42880">
        <w:t>:</w:t>
      </w:r>
    </w:p>
    <w:p w:rsidR="00456758" w:rsidRPr="00D42880" w:rsidRDefault="00456758" w:rsidP="00D42880">
      <w:pPr>
        <w:numPr>
          <w:ilvl w:val="0"/>
          <w:numId w:val="12"/>
        </w:numPr>
        <w:tabs>
          <w:tab w:val="clear" w:pos="360"/>
          <w:tab w:val="num" w:pos="1080"/>
        </w:tabs>
        <w:ind w:left="0" w:firstLine="709"/>
      </w:pPr>
      <w:r w:rsidRPr="00D42880">
        <w:t>рост</w:t>
      </w:r>
      <w:r w:rsidR="00D42880" w:rsidRPr="00D42880">
        <w:t xml:space="preserve"> </w:t>
      </w:r>
      <w:r w:rsidRPr="00D42880">
        <w:t>компании.</w:t>
      </w:r>
      <w:r w:rsidR="00D42880" w:rsidRPr="00D42880">
        <w:t xml:space="preserve"> </w:t>
      </w:r>
      <w:r w:rsidRPr="00D42880">
        <w:t>Она</w:t>
      </w:r>
      <w:r w:rsidR="00D42880" w:rsidRPr="00D42880">
        <w:t xml:space="preserve"> </w:t>
      </w:r>
      <w:r w:rsidRPr="00D42880">
        <w:t>должна</w:t>
      </w:r>
      <w:r w:rsidR="00D42880" w:rsidRPr="00D42880">
        <w:t xml:space="preserve"> </w:t>
      </w:r>
      <w:r w:rsidRPr="00D42880">
        <w:t>сделать</w:t>
      </w:r>
      <w:r w:rsidR="00D42880" w:rsidRPr="00D42880">
        <w:t xml:space="preserve"> </w:t>
      </w:r>
      <w:r w:rsidRPr="00D42880">
        <w:t>выбор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пользу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концентрации,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предотвратить</w:t>
      </w:r>
      <w:r w:rsidR="00D42880" w:rsidRPr="00D42880">
        <w:t xml:space="preserve"> </w:t>
      </w:r>
      <w:r w:rsidRPr="00D42880">
        <w:t>распыление</w:t>
      </w:r>
      <w:r w:rsidR="00D42880" w:rsidRPr="00D42880">
        <w:t xml:space="preserve"> </w:t>
      </w:r>
      <w:r w:rsidRPr="00D42880">
        <w:t>собственных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сосредоточить</w:t>
      </w:r>
      <w:r w:rsidR="00D42880" w:rsidRPr="00D42880">
        <w:t xml:space="preserve"> </w:t>
      </w:r>
      <w:r w:rsidRPr="00D42880">
        <w:t>усилия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тех</w:t>
      </w:r>
      <w:r w:rsidR="00D42880" w:rsidRPr="00D42880">
        <w:t xml:space="preserve"> </w:t>
      </w:r>
      <w:r w:rsidRPr="00D42880">
        <w:t>рынках,</w:t>
      </w:r>
      <w:r w:rsidR="00D42880" w:rsidRPr="00D42880">
        <w:t xml:space="preserve"> </w:t>
      </w:r>
      <w:r w:rsidRPr="00D42880">
        <w:t>где</w:t>
      </w:r>
      <w:r w:rsidR="00D42880" w:rsidRPr="00D42880">
        <w:t xml:space="preserve"> </w:t>
      </w:r>
      <w:r w:rsidRPr="00D42880">
        <w:t>деловой</w:t>
      </w:r>
      <w:r w:rsidR="00D42880" w:rsidRPr="00D42880">
        <w:t xml:space="preserve"> </w:t>
      </w:r>
      <w:r w:rsidRPr="00D42880">
        <w:t>успех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быть</w:t>
      </w:r>
      <w:r w:rsidR="00D42880" w:rsidRPr="00D42880">
        <w:t xml:space="preserve"> </w:t>
      </w:r>
      <w:r w:rsidRPr="00D42880">
        <w:t>достигнут</w:t>
      </w:r>
      <w:r w:rsidR="00D42880" w:rsidRPr="00D42880">
        <w:t xml:space="preserve"> </w:t>
      </w:r>
      <w:r w:rsidRPr="00D42880">
        <w:t>сравнительно</w:t>
      </w:r>
      <w:r w:rsidR="00D42880" w:rsidRPr="00D42880">
        <w:t xml:space="preserve"> </w:t>
      </w:r>
      <w:r w:rsidRPr="00D42880">
        <w:t>быстро.</w:t>
      </w:r>
    </w:p>
    <w:p w:rsidR="00456758" w:rsidRPr="00D42880" w:rsidRDefault="00456758" w:rsidP="00D42880">
      <w:pPr>
        <w:numPr>
          <w:ilvl w:val="0"/>
          <w:numId w:val="12"/>
        </w:numPr>
        <w:tabs>
          <w:tab w:val="clear" w:pos="360"/>
          <w:tab w:val="num" w:pos="1080"/>
        </w:tabs>
        <w:ind w:left="0" w:firstLine="709"/>
      </w:pPr>
      <w:r w:rsidRPr="00D42880">
        <w:t>стабильность</w:t>
      </w:r>
      <w:r w:rsidR="00D42880" w:rsidRPr="00D42880">
        <w:t xml:space="preserve"> </w:t>
      </w:r>
      <w:r w:rsidRPr="00D42880">
        <w:t>рынка.</w:t>
      </w:r>
      <w:r w:rsidR="00D42880" w:rsidRPr="00D42880">
        <w:t xml:space="preserve"> </w:t>
      </w:r>
      <w:r w:rsidRPr="00D42880">
        <w:t>Здесь</w:t>
      </w:r>
      <w:r w:rsidR="00D42880" w:rsidRPr="00D42880">
        <w:t xml:space="preserve"> </w:t>
      </w:r>
      <w:r w:rsidRPr="00D42880">
        <w:t>можно</w:t>
      </w:r>
      <w:r w:rsidR="00D42880" w:rsidRPr="00D42880">
        <w:t xml:space="preserve"> </w:t>
      </w:r>
      <w:r w:rsidRPr="00D42880">
        <w:t>рекомендовать</w:t>
      </w:r>
      <w:r w:rsidR="00D42880" w:rsidRPr="00D42880">
        <w:t xml:space="preserve"> </w:t>
      </w:r>
      <w:r w:rsidRPr="00D42880">
        <w:t>стратегию</w:t>
      </w:r>
      <w:r w:rsidR="00D42880" w:rsidRPr="00D42880">
        <w:t xml:space="preserve"> </w:t>
      </w:r>
      <w:r w:rsidRPr="00D42880">
        <w:t>последовательного</w:t>
      </w:r>
      <w:r w:rsidR="00D42880" w:rsidRPr="00D42880">
        <w:t xml:space="preserve"> </w:t>
      </w:r>
      <w:r w:rsidRPr="00D42880">
        <w:t>освоения</w:t>
      </w:r>
      <w:r w:rsidR="00D42880" w:rsidRPr="00D42880">
        <w:t xml:space="preserve"> </w:t>
      </w:r>
      <w:r w:rsidRPr="00D42880">
        <w:t>рынков</w:t>
      </w:r>
      <w:r w:rsidR="00D42880" w:rsidRPr="00D42880">
        <w:t xml:space="preserve"> </w:t>
      </w:r>
      <w:r w:rsidRPr="00D42880">
        <w:t>нескольких</w:t>
      </w:r>
      <w:r w:rsidR="00D42880" w:rsidRPr="00D42880">
        <w:t xml:space="preserve"> </w:t>
      </w:r>
      <w:r w:rsidRPr="00D42880">
        <w:t>регионов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снижения</w:t>
      </w:r>
      <w:r w:rsidR="00D42880" w:rsidRPr="00D42880">
        <w:t xml:space="preserve"> </w:t>
      </w:r>
      <w:r w:rsidRPr="00D42880">
        <w:t>степени</w:t>
      </w:r>
      <w:r w:rsidR="00D42880" w:rsidRPr="00D42880">
        <w:t xml:space="preserve"> </w:t>
      </w:r>
      <w:r w:rsidRPr="00D42880">
        <w:t>риска.</w:t>
      </w:r>
    </w:p>
    <w:p w:rsidR="00456758" w:rsidRPr="00D42880" w:rsidRDefault="00456758" w:rsidP="00D42880">
      <w:pPr>
        <w:numPr>
          <w:ilvl w:val="0"/>
          <w:numId w:val="12"/>
        </w:numPr>
        <w:tabs>
          <w:tab w:val="clear" w:pos="360"/>
          <w:tab w:val="num" w:pos="1080"/>
        </w:tabs>
        <w:ind w:left="0" w:firstLine="709"/>
      </w:pPr>
      <w:r w:rsidRPr="00D42880">
        <w:t>однородность</w:t>
      </w:r>
      <w:r w:rsidR="00D42880" w:rsidRPr="00D42880">
        <w:t xml:space="preserve"> </w:t>
      </w:r>
      <w:r w:rsidRPr="00D42880">
        <w:t>рынка.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подобных</w:t>
      </w:r>
      <w:r w:rsidR="00D42880" w:rsidRPr="00D42880">
        <w:t xml:space="preserve"> </w:t>
      </w:r>
      <w:r w:rsidRPr="00D42880">
        <w:t>рынках</w:t>
      </w:r>
      <w:r w:rsidR="00D42880" w:rsidRPr="00D42880">
        <w:t xml:space="preserve"> </w:t>
      </w:r>
      <w:r w:rsidRPr="00D42880">
        <w:t>фирме</w:t>
      </w:r>
      <w:r w:rsidR="00D42880" w:rsidRPr="00D42880">
        <w:t xml:space="preserve"> </w:t>
      </w:r>
      <w:r w:rsidRPr="00D42880">
        <w:t>обеспечена</w:t>
      </w:r>
      <w:r w:rsidR="00D42880" w:rsidRPr="00D42880">
        <w:t xml:space="preserve"> </w:t>
      </w:r>
      <w:r w:rsidRPr="00D42880">
        <w:t>возможность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стандартизованной</w:t>
      </w:r>
      <w:r w:rsidR="00D42880" w:rsidRPr="00D42880">
        <w:t xml:space="preserve"> </w:t>
      </w:r>
      <w:r w:rsidRPr="00D42880">
        <w:t>политике</w:t>
      </w:r>
      <w:r w:rsidR="00D42880" w:rsidRPr="00D42880">
        <w:t xml:space="preserve"> </w:t>
      </w:r>
      <w:r w:rsidRPr="00D42880">
        <w:t>продаж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получения</w:t>
      </w:r>
      <w:r w:rsidR="00D42880" w:rsidRPr="00D42880">
        <w:t xml:space="preserve"> </w:t>
      </w:r>
      <w:r w:rsidRPr="00D42880">
        <w:t>прибыли.</w:t>
      </w:r>
    </w:p>
    <w:p w:rsidR="00456758" w:rsidRPr="00D42880" w:rsidRDefault="00456758" w:rsidP="00D42880">
      <w:pPr>
        <w:numPr>
          <w:ilvl w:val="0"/>
          <w:numId w:val="12"/>
        </w:numPr>
        <w:tabs>
          <w:tab w:val="clear" w:pos="360"/>
          <w:tab w:val="num" w:pos="1080"/>
        </w:tabs>
        <w:ind w:left="0" w:firstLine="709"/>
      </w:pPr>
      <w:r w:rsidRPr="00D42880">
        <w:t>интенсивность</w:t>
      </w:r>
      <w:r w:rsidR="00D42880" w:rsidRPr="00D42880">
        <w:t xml:space="preserve"> </w:t>
      </w:r>
      <w:r w:rsidRPr="00D42880">
        <w:t>конкуренции.</w:t>
      </w:r>
      <w:r w:rsidR="00D42880" w:rsidRPr="00D42880">
        <w:t xml:space="preserve"> </w:t>
      </w:r>
      <w:r w:rsidRPr="00D42880">
        <w:t>Сильное</w:t>
      </w:r>
      <w:r w:rsidR="00D42880" w:rsidRPr="00D42880">
        <w:t xml:space="preserve"> </w:t>
      </w:r>
      <w:r w:rsidRPr="00D42880">
        <w:t>давление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цены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услуги</w:t>
      </w:r>
      <w:r w:rsidR="00D42880" w:rsidRPr="00D42880">
        <w:t xml:space="preserve"> </w:t>
      </w:r>
      <w:r w:rsidRPr="00D42880">
        <w:t>требует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фирмы</w:t>
      </w:r>
      <w:r w:rsidR="00D42880" w:rsidRPr="00D42880">
        <w:t xml:space="preserve"> </w:t>
      </w:r>
      <w:r w:rsidRPr="00D42880">
        <w:t>постоянного</w:t>
      </w:r>
      <w:r w:rsidR="00D42880" w:rsidRPr="00D42880">
        <w:t xml:space="preserve"> </w:t>
      </w:r>
      <w:r w:rsidRPr="00D42880">
        <w:t>ограничения</w:t>
      </w:r>
      <w:r w:rsidR="00D42880" w:rsidRPr="00D42880">
        <w:t xml:space="preserve"> </w:t>
      </w:r>
      <w:r w:rsidRPr="00D42880">
        <w:t>издержек,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достижимо</w:t>
      </w:r>
      <w:r w:rsidR="00D42880" w:rsidRPr="00D42880">
        <w:t xml:space="preserve"> </w:t>
      </w:r>
      <w:r w:rsidRPr="00D42880">
        <w:t>путем</w:t>
      </w:r>
      <w:r w:rsidR="00D42880" w:rsidRPr="00D42880">
        <w:t xml:space="preserve"> </w:t>
      </w:r>
      <w:r w:rsidRPr="00D42880">
        <w:t>концентрации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главных</w:t>
      </w:r>
      <w:r w:rsidR="00D42880" w:rsidRPr="00D42880">
        <w:t xml:space="preserve"> </w:t>
      </w:r>
      <w:r w:rsidRPr="00D42880">
        <w:t>рынках.</w:t>
      </w:r>
    </w:p>
    <w:p w:rsidR="00456758" w:rsidRPr="00D42880" w:rsidRDefault="00456758" w:rsidP="00D42880">
      <w:r w:rsidRPr="00D42880">
        <w:t>В</w:t>
      </w:r>
      <w:r w:rsidR="00D42880" w:rsidRPr="00D42880">
        <w:t xml:space="preserve"> </w:t>
      </w:r>
      <w:r w:rsidRPr="00D42880">
        <w:t>целях</w:t>
      </w:r>
      <w:r w:rsidR="00D42880" w:rsidRPr="00D42880">
        <w:t xml:space="preserve"> </w:t>
      </w:r>
      <w:r w:rsidRPr="00D42880">
        <w:t>разработки</w:t>
      </w:r>
      <w:r w:rsidR="00D42880" w:rsidRPr="00D42880">
        <w:t xml:space="preserve"> </w:t>
      </w:r>
      <w:r w:rsidRPr="00D42880">
        <w:t>качественной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необходимы</w:t>
      </w:r>
      <w:r w:rsidR="00D42880" w:rsidRPr="00D42880">
        <w:t xml:space="preserve"> </w:t>
      </w:r>
      <w:r w:rsidRPr="00D42880">
        <w:t>налаженный</w:t>
      </w:r>
      <w:r w:rsidR="00D42880" w:rsidRPr="00D42880">
        <w:t xml:space="preserve"> </w:t>
      </w:r>
      <w:r w:rsidRPr="00D42880">
        <w:t>сбор</w:t>
      </w:r>
      <w:r w:rsidR="00D42880" w:rsidRPr="00D42880">
        <w:t xml:space="preserve"> </w:t>
      </w:r>
      <w:r w:rsidRPr="00D42880">
        <w:t>информации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рынке,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исследования,</w:t>
      </w:r>
      <w:r w:rsidR="00D42880" w:rsidRPr="00D42880">
        <w:t xml:space="preserve"> </w:t>
      </w:r>
      <w:r w:rsidRPr="00D42880">
        <w:t>разработка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предложение</w:t>
      </w:r>
      <w:r w:rsidR="00D42880" w:rsidRPr="00D42880">
        <w:t xml:space="preserve"> </w:t>
      </w:r>
      <w:r w:rsidRPr="00D42880">
        <w:t>товаров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услуг,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организация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сбыта.</w:t>
      </w:r>
    </w:p>
    <w:p w:rsidR="00456758" w:rsidRDefault="005A2FA9" w:rsidP="005A2FA9">
      <w:pPr>
        <w:pStyle w:val="2"/>
      </w:pPr>
      <w:bookmarkStart w:id="11" w:name="_Toc450752049"/>
      <w:bookmarkStart w:id="12" w:name="_Toc450816481"/>
      <w:r>
        <w:br w:type="page"/>
      </w:r>
      <w:bookmarkStart w:id="13" w:name="_Toc279185526"/>
      <w:r>
        <w:lastRenderedPageBreak/>
        <w:t xml:space="preserve">1.2 </w:t>
      </w:r>
      <w:r w:rsidR="00456758" w:rsidRPr="00D42880">
        <w:t>Виды</w:t>
      </w:r>
      <w:r w:rsidR="00D42880" w:rsidRPr="00D42880">
        <w:t xml:space="preserve"> </w:t>
      </w:r>
      <w:r w:rsidR="00456758" w:rsidRPr="00D42880">
        <w:t>маркетинговых</w:t>
      </w:r>
      <w:r w:rsidR="00D42880" w:rsidRPr="00D42880">
        <w:t xml:space="preserve"> </w:t>
      </w:r>
      <w:r w:rsidR="00456758" w:rsidRPr="00D42880">
        <w:t>стратегий</w:t>
      </w:r>
      <w:bookmarkEnd w:id="11"/>
      <w:bookmarkEnd w:id="12"/>
      <w:bookmarkEnd w:id="13"/>
    </w:p>
    <w:p w:rsidR="005A2FA9" w:rsidRPr="005A2FA9" w:rsidRDefault="005A2FA9" w:rsidP="005A2FA9"/>
    <w:p w:rsidR="00D42880" w:rsidRPr="00D42880" w:rsidRDefault="00456758" w:rsidP="00D42880">
      <w:r w:rsidRPr="00D42880">
        <w:t>В</w:t>
      </w:r>
      <w:r w:rsidR="00D42880" w:rsidRPr="00D42880">
        <w:t xml:space="preserve"> </w:t>
      </w:r>
      <w:r w:rsidRPr="00D42880">
        <w:t>зависимости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поставленных</w:t>
      </w:r>
      <w:r w:rsidR="00D42880" w:rsidRPr="00D42880">
        <w:t xml:space="preserve"> </w:t>
      </w:r>
      <w:r w:rsidRPr="00D42880">
        <w:t>целей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достижения</w:t>
      </w:r>
      <w:r w:rsidR="00D42880" w:rsidRPr="00D42880">
        <w:t xml:space="preserve"> </w:t>
      </w:r>
      <w:r w:rsidRPr="00D42880">
        <w:t>можно</w:t>
      </w:r>
      <w:r w:rsidR="00D42880" w:rsidRPr="00D42880">
        <w:t xml:space="preserve"> </w:t>
      </w:r>
      <w:r w:rsidRPr="00D42880">
        <w:t>выделить</w:t>
      </w:r>
      <w:r w:rsidR="00D42880" w:rsidRPr="00D42880">
        <w:t xml:space="preserve"> </w:t>
      </w:r>
      <w:r w:rsidRPr="00D42880">
        <w:t>несколько</w:t>
      </w:r>
      <w:r w:rsidR="00D42880" w:rsidRPr="00D42880">
        <w:t xml:space="preserve"> </w:t>
      </w:r>
      <w:r w:rsidRPr="00D42880">
        <w:t>видов</w:t>
      </w:r>
      <w:r w:rsidR="00D42880" w:rsidRPr="00D42880">
        <w:t xml:space="preserve"> </w:t>
      </w:r>
      <w:r w:rsidRPr="00D42880">
        <w:t>рыночных</w:t>
      </w:r>
      <w:r w:rsidR="00D42880" w:rsidRPr="00D42880">
        <w:t xml:space="preserve"> </w:t>
      </w:r>
      <w:r w:rsidRPr="00D42880">
        <w:t>стратегий,</w:t>
      </w:r>
      <w:r w:rsidR="00D42880" w:rsidRPr="00D42880">
        <w:t xml:space="preserve"> </w:t>
      </w:r>
      <w:r w:rsidRPr="00D42880">
        <w:t>применяемых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производственных</w:t>
      </w:r>
      <w:r w:rsidR="00D42880" w:rsidRPr="00D42880">
        <w:t xml:space="preserve"> </w:t>
      </w:r>
      <w:r w:rsidRPr="00D42880">
        <w:t>отделений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13"/>
        </w:numPr>
        <w:tabs>
          <w:tab w:val="clear" w:pos="360"/>
          <w:tab w:val="num" w:pos="1080"/>
        </w:tabs>
        <w:ind w:left="0" w:firstLine="709"/>
      </w:pPr>
      <w:r w:rsidRPr="00D42880">
        <w:t>стратегия</w:t>
      </w:r>
      <w:r w:rsidR="00D42880" w:rsidRPr="00D42880">
        <w:t xml:space="preserve"> </w:t>
      </w:r>
      <w:r w:rsidRPr="00D42880">
        <w:t>завоевания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расширение</w:t>
      </w:r>
      <w:r w:rsidR="00D42880" w:rsidRPr="00D42880">
        <w:t xml:space="preserve"> </w:t>
      </w:r>
      <w:r w:rsidRPr="00D42880">
        <w:t>доли</w:t>
      </w:r>
      <w:r w:rsidR="00D42880" w:rsidRPr="00D42880">
        <w:t xml:space="preserve"> </w:t>
      </w:r>
      <w:r w:rsidRPr="00D42880">
        <w:t>рынка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13"/>
        </w:numPr>
        <w:tabs>
          <w:tab w:val="clear" w:pos="360"/>
          <w:tab w:val="num" w:pos="1080"/>
        </w:tabs>
        <w:ind w:left="0" w:firstLine="709"/>
      </w:pPr>
      <w:r w:rsidRPr="00D42880">
        <w:t>стратегия</w:t>
      </w:r>
      <w:r w:rsidR="00D42880" w:rsidRPr="00D42880">
        <w:t xml:space="preserve"> </w:t>
      </w:r>
      <w:r w:rsidRPr="00D42880">
        <w:t>инновации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13"/>
        </w:numPr>
        <w:tabs>
          <w:tab w:val="clear" w:pos="360"/>
          <w:tab w:val="num" w:pos="1080"/>
        </w:tabs>
        <w:ind w:left="0" w:firstLine="709"/>
      </w:pPr>
      <w:r w:rsidRPr="00D42880">
        <w:t>стратегия</w:t>
      </w:r>
      <w:r w:rsidR="00D42880" w:rsidRPr="00D42880">
        <w:t xml:space="preserve"> </w:t>
      </w:r>
      <w:r w:rsidRPr="00D42880">
        <w:t>дифференциации</w:t>
      </w:r>
      <w:r w:rsidR="00D42880" w:rsidRPr="00D42880">
        <w:t xml:space="preserve"> </w:t>
      </w:r>
      <w:r w:rsidRPr="00D42880">
        <w:t>продукции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13"/>
        </w:numPr>
        <w:tabs>
          <w:tab w:val="clear" w:pos="360"/>
          <w:tab w:val="num" w:pos="1080"/>
        </w:tabs>
        <w:ind w:left="0" w:firstLine="709"/>
      </w:pPr>
      <w:r w:rsidRPr="00D42880">
        <w:t>стратегия</w:t>
      </w:r>
      <w:r w:rsidR="00D42880" w:rsidRPr="00D42880">
        <w:t xml:space="preserve"> </w:t>
      </w:r>
      <w:r w:rsidRPr="00D42880">
        <w:t>снижения</w:t>
      </w:r>
      <w:r w:rsidR="00D42880" w:rsidRPr="00D42880">
        <w:t xml:space="preserve"> </w:t>
      </w:r>
      <w:r w:rsidRPr="00D42880">
        <w:t>издержек</w:t>
      </w:r>
      <w:r w:rsidR="00D42880" w:rsidRPr="00D42880">
        <w:t xml:space="preserve"> </w:t>
      </w:r>
      <w:r w:rsidRPr="00D42880">
        <w:t>производства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13"/>
        </w:numPr>
        <w:tabs>
          <w:tab w:val="clear" w:pos="360"/>
          <w:tab w:val="num" w:pos="1080"/>
        </w:tabs>
        <w:ind w:left="0" w:firstLine="709"/>
      </w:pPr>
      <w:r w:rsidRPr="00D42880">
        <w:t>стратегия</w:t>
      </w:r>
      <w:r w:rsidR="00D42880" w:rsidRPr="00D42880">
        <w:t xml:space="preserve"> </w:t>
      </w:r>
      <w:r w:rsidRPr="00D42880">
        <w:t>выжидания</w:t>
      </w:r>
      <w:r w:rsidR="00D42880" w:rsidRPr="00D42880">
        <w:t>;</w:t>
      </w:r>
    </w:p>
    <w:p w:rsidR="00456758" w:rsidRPr="00D42880" w:rsidRDefault="00456758" w:rsidP="00D42880">
      <w:pPr>
        <w:numPr>
          <w:ilvl w:val="0"/>
          <w:numId w:val="13"/>
        </w:numPr>
        <w:tabs>
          <w:tab w:val="clear" w:pos="360"/>
          <w:tab w:val="num" w:pos="1080"/>
        </w:tabs>
        <w:ind w:left="0" w:firstLine="709"/>
      </w:pPr>
      <w:r w:rsidRPr="00D42880">
        <w:t>стратегия</w:t>
      </w:r>
      <w:r w:rsidR="00D42880" w:rsidRPr="00D42880">
        <w:t xml:space="preserve"> </w:t>
      </w:r>
      <w:r w:rsidRPr="00D42880">
        <w:t>индивидуализации</w:t>
      </w:r>
      <w:r w:rsidR="00D42880" w:rsidRPr="00D42880">
        <w:t xml:space="preserve"> </w:t>
      </w:r>
      <w:r w:rsidRPr="00D42880">
        <w:t>потребностей.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завоевания</w:t>
      </w:r>
      <w:r w:rsidR="00D42880" w:rsidRPr="00D42880">
        <w:t xml:space="preserve"> </w:t>
      </w:r>
      <w:r w:rsidRPr="00D42880">
        <w:t>доли</w:t>
      </w:r>
      <w:r w:rsidR="00D42880" w:rsidRPr="00D42880">
        <w:t xml:space="preserve"> </w:t>
      </w:r>
      <w:r w:rsidRPr="00D42880">
        <w:t>рынка</w:t>
      </w:r>
      <w:r w:rsidR="00D42880" w:rsidRPr="00D42880">
        <w:t xml:space="preserve"> </w:t>
      </w:r>
      <w:r w:rsidRPr="00D42880">
        <w:t>до</w:t>
      </w:r>
      <w:r w:rsidR="00D42880" w:rsidRPr="00D42880">
        <w:t xml:space="preserve"> </w:t>
      </w:r>
      <w:r w:rsidRPr="00D42880">
        <w:t>определенных</w:t>
      </w:r>
      <w:r w:rsidR="00D42880" w:rsidRPr="00D42880">
        <w:t xml:space="preserve"> </w:t>
      </w:r>
      <w:r w:rsidRPr="00D42880">
        <w:t>показателей</w:t>
      </w:r>
      <w:r w:rsidR="00D42880" w:rsidRPr="00D42880">
        <w:t xml:space="preserve">: </w:t>
      </w:r>
      <w:r w:rsidRPr="00D42880">
        <w:t>предполагает</w:t>
      </w:r>
      <w:r w:rsidR="00D42880" w:rsidRPr="00D42880">
        <w:t xml:space="preserve"> </w:t>
      </w:r>
      <w:r w:rsidRPr="00D42880">
        <w:t>достижение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счет</w:t>
      </w:r>
      <w:r w:rsidR="00D42880" w:rsidRPr="00D42880">
        <w:t xml:space="preserve"> </w:t>
      </w:r>
      <w:r w:rsidRPr="00D42880">
        <w:t>этого</w:t>
      </w:r>
      <w:r w:rsidR="00D42880" w:rsidRPr="00D42880">
        <w:t xml:space="preserve"> </w:t>
      </w:r>
      <w:r w:rsidRPr="00D42880">
        <w:t>намеченных</w:t>
      </w:r>
      <w:r w:rsidR="00D42880" w:rsidRPr="00D42880">
        <w:t xml:space="preserve"> </w:t>
      </w:r>
      <w:r w:rsidRPr="00D42880">
        <w:t>показателей</w:t>
      </w:r>
      <w:r w:rsidR="00D42880" w:rsidRPr="00D42880">
        <w:t xml:space="preserve"> </w:t>
      </w:r>
      <w:r w:rsidRPr="00D42880">
        <w:t>нормы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массы</w:t>
      </w:r>
      <w:r w:rsidR="00D42880" w:rsidRPr="00D42880">
        <w:t xml:space="preserve"> </w:t>
      </w:r>
      <w:r w:rsidRPr="00D42880">
        <w:t>прибыли,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которых</w:t>
      </w:r>
      <w:r w:rsidR="00D42880" w:rsidRPr="00D42880">
        <w:t xml:space="preserve"> </w:t>
      </w:r>
      <w:r w:rsidRPr="00D42880">
        <w:t>обеспечивается</w:t>
      </w:r>
      <w:r w:rsidR="00D42880" w:rsidRPr="00D42880">
        <w:t xml:space="preserve"> </w:t>
      </w:r>
      <w:r w:rsidRPr="00D42880">
        <w:t>рентабельность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эффективность</w:t>
      </w:r>
      <w:r w:rsidR="00D42880" w:rsidRPr="00D42880">
        <w:t xml:space="preserve"> </w:t>
      </w:r>
      <w:r w:rsidRPr="00D42880">
        <w:t>производства.</w:t>
      </w:r>
      <w:r w:rsidR="00D42880" w:rsidRPr="00D42880">
        <w:t xml:space="preserve"> </w:t>
      </w:r>
      <w:r w:rsidRPr="00D42880">
        <w:t>Завоевание</w:t>
      </w:r>
      <w:r w:rsidR="00D42880" w:rsidRPr="00D42880">
        <w:t xml:space="preserve"> </w:t>
      </w:r>
      <w:r w:rsidRPr="00D42880">
        <w:t>доли</w:t>
      </w:r>
      <w:r w:rsidR="00D42880" w:rsidRPr="00D42880">
        <w:t xml:space="preserve"> </w:t>
      </w:r>
      <w:r w:rsidRPr="00D42880">
        <w:t>рынка</w:t>
      </w:r>
      <w:r w:rsidR="00D42880" w:rsidRPr="00D42880">
        <w:t xml:space="preserve"> </w:t>
      </w:r>
      <w:r w:rsidRPr="00D42880">
        <w:t>осуществляется</w:t>
      </w:r>
      <w:r w:rsidR="00D42880" w:rsidRPr="00D42880">
        <w:t xml:space="preserve"> </w:t>
      </w:r>
      <w:r w:rsidRPr="00D42880">
        <w:t>путем</w:t>
      </w:r>
      <w:r w:rsidR="00D42880" w:rsidRPr="00D42880">
        <w:t xml:space="preserve"> </w:t>
      </w:r>
      <w:r w:rsidRPr="00D42880">
        <w:t>выпуска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внедрения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рынок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видов</w:t>
      </w:r>
      <w:r w:rsidR="00D42880" w:rsidRPr="00D42880">
        <w:t xml:space="preserve"> </w:t>
      </w:r>
      <w:r w:rsidRPr="00D42880">
        <w:t>услуг,</w:t>
      </w:r>
      <w:r w:rsidR="00D42880" w:rsidRPr="00D42880">
        <w:t xml:space="preserve"> </w:t>
      </w:r>
      <w:r w:rsidRPr="00D42880">
        <w:t>формирование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потребностей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потребителей,</w:t>
      </w:r>
      <w:r w:rsidR="00D42880" w:rsidRPr="00D42880">
        <w:t xml:space="preserve"> </w:t>
      </w:r>
      <w:r w:rsidRPr="00D42880">
        <w:t>проникновения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сферы</w:t>
      </w:r>
      <w:r w:rsidR="00D42880" w:rsidRPr="00D42880">
        <w:t xml:space="preserve"> </w:t>
      </w:r>
      <w:r w:rsidRPr="00D42880">
        <w:t>применения</w:t>
      </w:r>
      <w:r w:rsidR="00D42880" w:rsidRPr="00D42880">
        <w:t xml:space="preserve"> </w:t>
      </w:r>
      <w:r w:rsidRPr="00D42880">
        <w:t>продукции.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инновации,</w:t>
      </w:r>
      <w:r w:rsidR="00D42880" w:rsidRPr="00D42880">
        <w:t xml:space="preserve"> </w:t>
      </w:r>
      <w:r w:rsidRPr="00D42880">
        <w:t>предполагает</w:t>
      </w:r>
      <w:r w:rsidR="00D42880" w:rsidRPr="00D42880">
        <w:t xml:space="preserve"> </w:t>
      </w:r>
      <w:r w:rsidRPr="00D42880">
        <w:t>создание</w:t>
      </w:r>
      <w:r w:rsidR="00D42880" w:rsidRPr="00D42880">
        <w:t xml:space="preserve"> </w:t>
      </w:r>
      <w:r w:rsidRPr="00D42880">
        <w:t>изделий,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имеющих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аналогов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своему</w:t>
      </w:r>
      <w:r w:rsidR="00D42880" w:rsidRPr="00D42880">
        <w:t xml:space="preserve"> </w:t>
      </w:r>
      <w:r w:rsidRPr="00D42880">
        <w:t>назначению.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таким</w:t>
      </w:r>
      <w:r w:rsidR="00D42880" w:rsidRPr="00D42880">
        <w:t xml:space="preserve"> </w:t>
      </w:r>
      <w:r w:rsidRPr="00D42880">
        <w:t>изделиям</w:t>
      </w:r>
      <w:r w:rsidR="00D42880" w:rsidRPr="00D42880">
        <w:t xml:space="preserve"> </w:t>
      </w:r>
      <w:r w:rsidRPr="00D42880">
        <w:t>относятся,</w:t>
      </w:r>
      <w:r w:rsidR="00D42880" w:rsidRPr="00D42880">
        <w:t xml:space="preserve"> </w:t>
      </w:r>
      <w:r w:rsidRPr="00D42880">
        <w:t>прежде</w:t>
      </w:r>
      <w:r w:rsidR="00D42880" w:rsidRPr="00D42880">
        <w:t xml:space="preserve"> </w:t>
      </w:r>
      <w:r w:rsidRPr="00D42880">
        <w:t>всего,</w:t>
      </w:r>
      <w:r w:rsidR="00D42880" w:rsidRPr="00D42880">
        <w:t xml:space="preserve"> </w:t>
      </w:r>
      <w:r w:rsidRPr="00D42880">
        <w:t>принципиально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виды</w:t>
      </w:r>
      <w:r w:rsidR="00D42880" w:rsidRPr="00D42880">
        <w:t xml:space="preserve"> </w:t>
      </w:r>
      <w:r w:rsidRPr="00D42880">
        <w:t>услуг,</w:t>
      </w:r>
      <w:r w:rsidR="00D42880" w:rsidRPr="00D42880">
        <w:t xml:space="preserve"> </w:t>
      </w:r>
      <w:r w:rsidRPr="00D42880">
        <w:t>ориентированные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ранее</w:t>
      </w:r>
      <w:r w:rsidR="00D42880" w:rsidRPr="00D42880">
        <w:t xml:space="preserve"> </w:t>
      </w:r>
      <w:r w:rsidRPr="00D42880">
        <w:t>неизвестные</w:t>
      </w:r>
      <w:r w:rsidR="00D42880" w:rsidRPr="00D42880">
        <w:t xml:space="preserve"> </w:t>
      </w:r>
      <w:r w:rsidRPr="00D42880">
        <w:t>потребности.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дифференциации,</w:t>
      </w:r>
      <w:r w:rsidR="00D42880" w:rsidRPr="00D42880">
        <w:t xml:space="preserve"> </w:t>
      </w:r>
      <w:r w:rsidRPr="00D42880">
        <w:t>предполагает</w:t>
      </w:r>
      <w:r w:rsidR="00D42880" w:rsidRPr="00D42880">
        <w:t xml:space="preserve"> </w:t>
      </w:r>
      <w:r w:rsidRPr="00D42880">
        <w:t>модификацию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усовершенствование</w:t>
      </w:r>
      <w:r w:rsidR="00D42880" w:rsidRPr="00D42880">
        <w:t xml:space="preserve"> </w:t>
      </w:r>
      <w:r w:rsidRPr="00D42880">
        <w:t>традиционных</w:t>
      </w:r>
      <w:r w:rsidR="00D42880" w:rsidRPr="00D42880">
        <w:t xml:space="preserve"> </w:t>
      </w:r>
      <w:r w:rsidRPr="00D42880">
        <w:t>изделий,</w:t>
      </w:r>
      <w:r w:rsidR="00D42880" w:rsidRPr="00D42880">
        <w:t xml:space="preserve"> </w:t>
      </w:r>
      <w:r w:rsidRPr="00D42880">
        <w:t>выпускаемых</w:t>
      </w:r>
      <w:r w:rsidR="00D42880" w:rsidRPr="00D42880">
        <w:t xml:space="preserve"> </w:t>
      </w:r>
      <w:r w:rsidRPr="00D42880">
        <w:t>фирмой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счет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продукции,</w:t>
      </w:r>
      <w:r w:rsidR="00D42880" w:rsidRPr="00D42880">
        <w:t xml:space="preserve"> </w:t>
      </w:r>
      <w:r w:rsidRPr="00D42880">
        <w:t>услугах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технических</w:t>
      </w:r>
      <w:r w:rsidR="00D42880" w:rsidRPr="00D42880">
        <w:t xml:space="preserve"> </w:t>
      </w:r>
      <w:r w:rsidRPr="00D42880">
        <w:t>принципов.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снижения</w:t>
      </w:r>
      <w:r w:rsidR="00D42880" w:rsidRPr="00D42880">
        <w:t xml:space="preserve"> </w:t>
      </w:r>
      <w:r w:rsidRPr="00D42880">
        <w:t>издержек</w:t>
      </w:r>
      <w:r w:rsidR="00D42880" w:rsidRPr="00D42880">
        <w:t xml:space="preserve"> </w:t>
      </w:r>
      <w:r w:rsidRPr="00D42880">
        <w:t>производства,</w:t>
      </w:r>
      <w:r w:rsidR="00D42880" w:rsidRPr="00D42880">
        <w:t xml:space="preserve"> </w:t>
      </w:r>
      <w:r w:rsidRPr="00D42880">
        <w:t>направлена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повышение</w:t>
      </w:r>
      <w:r w:rsidR="00D42880" w:rsidRPr="00D42880">
        <w:t xml:space="preserve"> </w:t>
      </w:r>
      <w:r w:rsidRPr="00D42880">
        <w:t>конкурентоспособности</w:t>
      </w:r>
      <w:r w:rsidR="00D42880" w:rsidRPr="00D42880">
        <w:t xml:space="preserve"> </w:t>
      </w:r>
      <w:r w:rsidRPr="00D42880">
        <w:t>изделия,</w:t>
      </w:r>
      <w:r w:rsidR="00D42880" w:rsidRPr="00D42880">
        <w:t xml:space="preserve"> </w:t>
      </w:r>
      <w:r w:rsidRPr="00D42880">
        <w:t>ценовое</w:t>
      </w:r>
      <w:r w:rsidR="00D42880" w:rsidRPr="00D42880">
        <w:t xml:space="preserve"> </w:t>
      </w:r>
      <w:r w:rsidRPr="00D42880">
        <w:t>соперничество,</w:t>
      </w:r>
      <w:r w:rsidR="00D42880" w:rsidRPr="00D42880">
        <w:t xml:space="preserve"> </w:t>
      </w:r>
      <w:r w:rsidRPr="00D42880">
        <w:t>предполагающее</w:t>
      </w:r>
      <w:r w:rsidR="00D42880" w:rsidRPr="00D42880">
        <w:t xml:space="preserve"> </w:t>
      </w:r>
      <w:r w:rsidRPr="00D42880">
        <w:t>внесение</w:t>
      </w:r>
      <w:r w:rsidR="00D42880" w:rsidRPr="00D42880">
        <w:t xml:space="preserve"> </w:t>
      </w:r>
      <w:r w:rsidRPr="00D42880">
        <w:t>таких</w:t>
      </w:r>
      <w:r w:rsidR="00D42880" w:rsidRPr="00D42880">
        <w:t xml:space="preserve"> </w:t>
      </w:r>
      <w:r w:rsidRPr="00D42880">
        <w:t>новшеств,</w:t>
      </w:r>
      <w:r w:rsidR="00D42880" w:rsidRPr="00D42880">
        <w:t xml:space="preserve"> </w:t>
      </w:r>
      <w:r w:rsidRPr="00D42880">
        <w:t>которые</w:t>
      </w:r>
      <w:r w:rsidR="00D42880" w:rsidRPr="00D42880">
        <w:t xml:space="preserve"> </w:t>
      </w:r>
      <w:r w:rsidRPr="00D42880">
        <w:t>обеспечат</w:t>
      </w:r>
      <w:r w:rsidR="00D42880" w:rsidRPr="00D42880">
        <w:t xml:space="preserve"> </w:t>
      </w:r>
      <w:r w:rsidRPr="00D42880">
        <w:t>оказание</w:t>
      </w:r>
      <w:r w:rsidR="00D42880" w:rsidRPr="00D42880">
        <w:t xml:space="preserve"> </w:t>
      </w:r>
      <w:r w:rsidRPr="00D42880">
        <w:t>услуг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повышенным</w:t>
      </w:r>
      <w:r w:rsidR="00D42880" w:rsidRPr="00D42880">
        <w:t xml:space="preserve"> </w:t>
      </w:r>
      <w:r w:rsidRPr="00D42880">
        <w:t>ценам.</w:t>
      </w:r>
    </w:p>
    <w:p w:rsidR="00456758" w:rsidRPr="00D42880" w:rsidRDefault="00456758" w:rsidP="00D42880">
      <w:r w:rsidRPr="00D42880">
        <w:lastRenderedPageBreak/>
        <w:t>Ради</w:t>
      </w:r>
      <w:r w:rsidR="00D42880" w:rsidRPr="00D42880">
        <w:t xml:space="preserve"> </w:t>
      </w:r>
      <w:r w:rsidRPr="00D42880">
        <w:t>увеличения</w:t>
      </w:r>
      <w:r w:rsidR="00D42880" w:rsidRPr="00D42880">
        <w:t xml:space="preserve"> </w:t>
      </w:r>
      <w:r w:rsidRPr="00D42880">
        <w:t>контролируемой</w:t>
      </w:r>
      <w:r w:rsidR="00D42880" w:rsidRPr="00D42880">
        <w:t xml:space="preserve"> </w:t>
      </w:r>
      <w:r w:rsidRPr="00D42880">
        <w:t>доли</w:t>
      </w:r>
      <w:r w:rsidR="00D42880" w:rsidRPr="00D42880">
        <w:t xml:space="preserve"> </w:t>
      </w:r>
      <w:r w:rsidRPr="00D42880">
        <w:t>рынка</w:t>
      </w:r>
      <w:r w:rsidR="00D42880" w:rsidRPr="00D42880">
        <w:t xml:space="preserve"> </w:t>
      </w:r>
      <w:r w:rsidRPr="00D42880">
        <w:t>фирмы</w:t>
      </w:r>
      <w:r w:rsidR="00D42880" w:rsidRPr="00D42880">
        <w:t xml:space="preserve"> </w:t>
      </w:r>
      <w:r w:rsidRPr="00D42880">
        <w:t>идут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значительные</w:t>
      </w:r>
      <w:r w:rsidR="00D42880" w:rsidRPr="00D42880">
        <w:t xml:space="preserve"> </w:t>
      </w:r>
      <w:r w:rsidRPr="00D42880">
        <w:t>первоначальные</w:t>
      </w:r>
      <w:r w:rsidR="00D42880" w:rsidRPr="00D42880">
        <w:t xml:space="preserve"> </w:t>
      </w:r>
      <w:r w:rsidRPr="00D42880">
        <w:t>капиталовложения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передовую</w:t>
      </w:r>
      <w:r w:rsidR="00D42880" w:rsidRPr="00D42880">
        <w:t xml:space="preserve"> </w:t>
      </w:r>
      <w:r w:rsidRPr="00D42880">
        <w:t>технологию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оборудование.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выжидания</w:t>
      </w:r>
      <w:r w:rsidR="00D42880" w:rsidRPr="00D42880">
        <w:t xml:space="preserve"> </w:t>
      </w:r>
      <w:r w:rsidRPr="00D42880">
        <w:t>используется</w:t>
      </w:r>
      <w:r w:rsidR="00D42880" w:rsidRPr="00D42880">
        <w:t xml:space="preserve"> </w:t>
      </w:r>
      <w:r w:rsidRPr="00D42880">
        <w:t>когда</w:t>
      </w:r>
      <w:r w:rsidR="00D42880" w:rsidRPr="00D42880">
        <w:t xml:space="preserve"> </w:t>
      </w:r>
      <w:r w:rsidRPr="00D42880">
        <w:t>тенденции</w:t>
      </w:r>
      <w:r w:rsidR="00D42880" w:rsidRPr="00D42880">
        <w:t xml:space="preserve"> </w:t>
      </w:r>
      <w:r w:rsidRPr="00D42880">
        <w:t>коньюктуры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потребительского</w:t>
      </w:r>
      <w:r w:rsidR="00D42880" w:rsidRPr="00D42880">
        <w:t xml:space="preserve"> </w:t>
      </w:r>
      <w:r w:rsidRPr="00D42880">
        <w:t>спроса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определены.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индивидуализации</w:t>
      </w:r>
      <w:r w:rsidR="00D42880" w:rsidRPr="00D42880">
        <w:t xml:space="preserve"> </w:t>
      </w:r>
      <w:r w:rsidRPr="00D42880">
        <w:t>потребностей,</w:t>
      </w:r>
      <w:r w:rsidR="00D42880" w:rsidRPr="00D42880">
        <w:t xml:space="preserve"> </w:t>
      </w:r>
      <w:r w:rsidRPr="00D42880">
        <w:t>особо</w:t>
      </w:r>
      <w:r w:rsidR="00D42880" w:rsidRPr="00D42880">
        <w:t xml:space="preserve"> </w:t>
      </w:r>
      <w:r w:rsidRPr="00D42880">
        <w:t>широко</w:t>
      </w:r>
      <w:r w:rsidR="00D42880" w:rsidRPr="00D42880">
        <w:t xml:space="preserve"> </w:t>
      </w:r>
      <w:r w:rsidRPr="00D42880">
        <w:t>применяется</w:t>
      </w:r>
      <w:r w:rsidR="00D42880" w:rsidRPr="00D42880">
        <w:t xml:space="preserve"> </w:t>
      </w:r>
      <w:r w:rsidRPr="00D42880">
        <w:t>производителями</w:t>
      </w:r>
      <w:r w:rsidR="00D42880" w:rsidRPr="00D42880">
        <w:t xml:space="preserve"> </w:t>
      </w:r>
      <w:r w:rsidRPr="00D42880">
        <w:t>оборудования</w:t>
      </w:r>
      <w:r w:rsidR="00D42880" w:rsidRPr="00D42880">
        <w:t xml:space="preserve"> </w:t>
      </w:r>
      <w:r w:rsidRPr="00D42880">
        <w:t>производственного</w:t>
      </w:r>
      <w:r w:rsidR="00D42880" w:rsidRPr="00D42880">
        <w:t xml:space="preserve"> </w:t>
      </w:r>
      <w:r w:rsidRPr="00D42880">
        <w:t>назначения,</w:t>
      </w:r>
      <w:r w:rsidR="00D42880" w:rsidRPr="00D42880">
        <w:t xml:space="preserve"> </w:t>
      </w:r>
      <w:r w:rsidRPr="00D42880">
        <w:t>ориентированного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индивидуальные</w:t>
      </w:r>
      <w:r w:rsidR="00D42880" w:rsidRPr="00D42880">
        <w:t xml:space="preserve"> </w:t>
      </w:r>
      <w:r w:rsidRPr="00D42880">
        <w:t>заказы</w:t>
      </w:r>
      <w:r w:rsidR="00D42880" w:rsidRPr="00D42880">
        <w:t xml:space="preserve"> </w:t>
      </w:r>
      <w:r w:rsidRPr="00D42880">
        <w:t>клиентов,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также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разработанные</w:t>
      </w:r>
      <w:r w:rsidR="00D42880" w:rsidRPr="00D42880">
        <w:t xml:space="preserve"> </w:t>
      </w:r>
      <w:r w:rsidRPr="00D42880">
        <w:t>ими</w:t>
      </w:r>
      <w:r w:rsidR="00D42880" w:rsidRPr="00D42880">
        <w:t xml:space="preserve"> </w:t>
      </w:r>
      <w:r w:rsidRPr="00D42880">
        <w:t>проекты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спецификации.</w:t>
      </w:r>
    </w:p>
    <w:p w:rsidR="005A2FA9" w:rsidRDefault="005A2FA9" w:rsidP="005A2FA9">
      <w:bookmarkStart w:id="14" w:name="_Toc450752050"/>
      <w:bookmarkStart w:id="15" w:name="_Toc450816482"/>
    </w:p>
    <w:p w:rsidR="00456758" w:rsidRPr="00D42880" w:rsidRDefault="005A2FA9" w:rsidP="005A2FA9">
      <w:pPr>
        <w:pStyle w:val="2"/>
      </w:pPr>
      <w:bookmarkStart w:id="16" w:name="_Toc279185527"/>
      <w:r>
        <w:t xml:space="preserve">1.3 </w:t>
      </w:r>
      <w:r w:rsidR="00456758" w:rsidRPr="00D42880">
        <w:t>Подходы</w:t>
      </w:r>
      <w:r w:rsidR="00D42880" w:rsidRPr="00D42880">
        <w:t xml:space="preserve"> </w:t>
      </w:r>
      <w:r w:rsidR="00456758" w:rsidRPr="00D42880">
        <w:t>к</w:t>
      </w:r>
      <w:r w:rsidR="00D42880" w:rsidRPr="00D42880">
        <w:t xml:space="preserve"> </w:t>
      </w:r>
      <w:r w:rsidR="00456758" w:rsidRPr="00D42880">
        <w:t>планированию</w:t>
      </w:r>
      <w:r w:rsidR="00D42880" w:rsidRPr="00D42880">
        <w:t xml:space="preserve"> </w:t>
      </w:r>
      <w:r w:rsidR="00456758" w:rsidRPr="00D42880">
        <w:t>стратегии</w:t>
      </w:r>
      <w:bookmarkEnd w:id="14"/>
      <w:bookmarkEnd w:id="15"/>
      <w:bookmarkEnd w:id="16"/>
    </w:p>
    <w:p w:rsidR="005A2FA9" w:rsidRDefault="005A2FA9" w:rsidP="00D42880"/>
    <w:p w:rsidR="00456758" w:rsidRPr="00D42880" w:rsidRDefault="00456758" w:rsidP="00D42880">
      <w:r w:rsidRPr="00D42880">
        <w:t>В</w:t>
      </w:r>
      <w:r w:rsidR="00D42880" w:rsidRPr="00D42880">
        <w:t xml:space="preserve"> </w:t>
      </w:r>
      <w:r w:rsidRPr="00D42880">
        <w:t>рамках</w:t>
      </w:r>
      <w:r w:rsidR="00D42880" w:rsidRPr="00D42880">
        <w:t xml:space="preserve"> </w:t>
      </w:r>
      <w:r w:rsidRPr="00D42880">
        <w:t>изложенных</w:t>
      </w:r>
      <w:r w:rsidR="00D42880" w:rsidRPr="00D42880">
        <w:t xml:space="preserve"> </w:t>
      </w:r>
      <w:r w:rsidRPr="00D42880">
        <w:t>далее</w:t>
      </w:r>
      <w:r w:rsidR="00D42880" w:rsidRPr="00D42880">
        <w:t xml:space="preserve"> </w:t>
      </w:r>
      <w:r w:rsidRPr="00D42880">
        <w:t>подходов</w:t>
      </w:r>
      <w:r w:rsidR="00D42880" w:rsidRPr="00D42880">
        <w:t xml:space="preserve"> </w:t>
      </w:r>
      <w:r w:rsidRPr="00D42880">
        <w:t>организация</w:t>
      </w:r>
      <w:r w:rsidR="00D42880" w:rsidRPr="00D42880">
        <w:t xml:space="preserve"> </w:t>
      </w:r>
      <w:r w:rsidRPr="00D42880">
        <w:t>оценивает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использует</w:t>
      </w:r>
      <w:r w:rsidR="00D42880" w:rsidRPr="00D42880">
        <w:t xml:space="preserve"> </w:t>
      </w:r>
      <w:r w:rsidRPr="00D42880">
        <w:t>все</w:t>
      </w:r>
      <w:r w:rsidR="00D42880" w:rsidRPr="00D42880">
        <w:t xml:space="preserve"> </w:t>
      </w:r>
      <w:r w:rsidRPr="00D42880">
        <w:t>свои</w:t>
      </w:r>
      <w:r w:rsidR="00D42880" w:rsidRPr="00D42880">
        <w:t xml:space="preserve"> </w:t>
      </w:r>
      <w:r w:rsidRPr="00D42880">
        <w:t>возможности,</w:t>
      </w:r>
      <w:r w:rsidR="00D42880" w:rsidRPr="00D42880">
        <w:t xml:space="preserve"> </w:t>
      </w:r>
      <w:r w:rsidRPr="00D42880">
        <w:t>товары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направления</w:t>
      </w:r>
      <w:r w:rsidR="00D42880" w:rsidRPr="00D42880">
        <w:t xml:space="preserve"> </w:t>
      </w:r>
      <w:r w:rsidRPr="00D42880">
        <w:t>деятельности.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основе</w:t>
      </w:r>
      <w:r w:rsidR="00D42880" w:rsidRPr="00D42880">
        <w:t xml:space="preserve"> </w:t>
      </w:r>
      <w:r w:rsidRPr="00D42880">
        <w:t>этих</w:t>
      </w:r>
      <w:r w:rsidR="00D42880" w:rsidRPr="00D42880">
        <w:t xml:space="preserve"> </w:t>
      </w:r>
      <w:r w:rsidRPr="00D42880">
        <w:t>оценок</w:t>
      </w:r>
      <w:r w:rsidR="00D42880" w:rsidRPr="00D42880">
        <w:t xml:space="preserve"> </w:t>
      </w:r>
      <w:r w:rsidRPr="00D42880">
        <w:t>распределяются</w:t>
      </w:r>
      <w:r w:rsidR="00D42880" w:rsidRPr="00D42880">
        <w:t xml:space="preserve"> </w:t>
      </w:r>
      <w:r w:rsidRPr="00D42880">
        <w:t>усилия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ресурсы</w:t>
      </w:r>
      <w:r w:rsidR="00D42880" w:rsidRPr="00D42880">
        <w:t xml:space="preserve"> </w:t>
      </w:r>
      <w:r w:rsidRPr="00D42880">
        <w:t>компании,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также</w:t>
      </w:r>
      <w:r w:rsidR="00D42880" w:rsidRPr="00D42880">
        <w:t xml:space="preserve"> </w:t>
      </w:r>
      <w:r w:rsidRPr="00D42880">
        <w:t>разрабатываются</w:t>
      </w:r>
      <w:r w:rsidR="00D42880" w:rsidRPr="00D42880">
        <w:t xml:space="preserve"> </w:t>
      </w:r>
      <w:r w:rsidRPr="00D42880">
        <w:t>соответствующие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маркетинга.</w:t>
      </w:r>
    </w:p>
    <w:p w:rsidR="00D42880" w:rsidRPr="00D42880" w:rsidRDefault="00456758" w:rsidP="00D42880">
      <w:pPr>
        <w:rPr>
          <w:i/>
          <w:iCs/>
        </w:rPr>
      </w:pPr>
      <w:r w:rsidRPr="00D42880">
        <w:rPr>
          <w:i/>
          <w:iCs/>
        </w:rPr>
        <w:t>I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Подход</w:t>
      </w:r>
      <w:r w:rsidR="00D42880" w:rsidRPr="00D42880">
        <w:rPr>
          <w:i/>
          <w:iCs/>
        </w:rPr>
        <w:t xml:space="preserve">: </w:t>
      </w:r>
      <w:r w:rsidRPr="00D42880">
        <w:rPr>
          <w:i/>
          <w:iCs/>
        </w:rPr>
        <w:t>Матрица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возможностей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по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товарам</w:t>
      </w:r>
      <w:r w:rsidR="00D42880">
        <w:rPr>
          <w:i/>
          <w:iCs/>
        </w:rPr>
        <w:t xml:space="preserve"> (</w:t>
      </w:r>
      <w:r w:rsidRPr="00D42880">
        <w:rPr>
          <w:i/>
          <w:iCs/>
        </w:rPr>
        <w:t>рынкам</w:t>
      </w:r>
      <w:r w:rsidR="00D42880" w:rsidRPr="00D42880">
        <w:rPr>
          <w:i/>
          <w:iCs/>
        </w:rPr>
        <w:t>)</w:t>
      </w:r>
    </w:p>
    <w:p w:rsidR="00D42880" w:rsidRPr="00D42880" w:rsidRDefault="00456758" w:rsidP="00D42880">
      <w:r w:rsidRPr="00D42880">
        <w:t>Матрица</w:t>
      </w:r>
      <w:r w:rsidR="00D42880" w:rsidRPr="00D42880">
        <w:t xml:space="preserve"> </w:t>
      </w:r>
      <w:r w:rsidRPr="00D42880">
        <w:t>возможностей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товарам</w:t>
      </w:r>
      <w:r w:rsidR="00D42880">
        <w:t xml:space="preserve"> (</w:t>
      </w:r>
      <w:r w:rsidRPr="00D42880">
        <w:t>рынкам</w:t>
      </w:r>
      <w:r w:rsidR="00D42880" w:rsidRPr="00D42880">
        <w:t xml:space="preserve">) </w:t>
      </w:r>
      <w:r w:rsidRPr="00D42880">
        <w:t>предусматривает</w:t>
      </w:r>
      <w:r w:rsidR="00D42880" w:rsidRPr="00D42880">
        <w:t xml:space="preserve"> </w:t>
      </w:r>
      <w:r w:rsidRPr="00D42880">
        <w:t>использование</w:t>
      </w:r>
      <w:r w:rsidR="00D42880" w:rsidRPr="00D42880">
        <w:t xml:space="preserve"> </w:t>
      </w:r>
      <w:r w:rsidRPr="00D42880">
        <w:t>четырех</w:t>
      </w:r>
      <w:r w:rsidR="00D42880" w:rsidRPr="00D42880">
        <w:t xml:space="preserve"> </w:t>
      </w:r>
      <w:r w:rsidRPr="00D42880">
        <w:t>альтернативных</w:t>
      </w:r>
      <w:r w:rsidR="00D42880" w:rsidRPr="00D42880">
        <w:t xml:space="preserve"> </w:t>
      </w:r>
      <w:r w:rsidRPr="00D42880">
        <w:t>стратегий</w:t>
      </w:r>
      <w:r w:rsidR="00D42880" w:rsidRPr="00D42880">
        <w:t xml:space="preserve"> </w:t>
      </w:r>
      <w:r w:rsidRPr="00D42880">
        <w:t>маркетинга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сохранения</w:t>
      </w:r>
      <w:r w:rsidR="00D42880" w:rsidRPr="00D42880">
        <w:t xml:space="preserve"> </w:t>
      </w:r>
      <w:r w:rsidRPr="00D42880">
        <w:t>и</w:t>
      </w:r>
      <w:r w:rsidR="00D42880">
        <w:t xml:space="preserve"> (</w:t>
      </w:r>
      <w:r w:rsidRPr="00D42880">
        <w:t>или</w:t>
      </w:r>
      <w:r w:rsidR="00D42880" w:rsidRPr="00D42880">
        <w:t xml:space="preserve">) </w:t>
      </w:r>
      <w:r w:rsidRPr="00D42880">
        <w:t>увеличения</w:t>
      </w:r>
      <w:r w:rsidR="00D42880" w:rsidRPr="00D42880">
        <w:t xml:space="preserve"> </w:t>
      </w:r>
      <w:r w:rsidRPr="00D42880">
        <w:t>сбыта</w:t>
      </w:r>
      <w:r w:rsidR="00D42880" w:rsidRPr="00D42880">
        <w:t>:</w:t>
      </w:r>
    </w:p>
    <w:p w:rsidR="00456758" w:rsidRPr="00D42880" w:rsidRDefault="00456758" w:rsidP="00D42880">
      <w:pPr>
        <w:numPr>
          <w:ilvl w:val="0"/>
          <w:numId w:val="14"/>
        </w:numPr>
        <w:tabs>
          <w:tab w:val="clear" w:pos="360"/>
          <w:tab w:val="num" w:pos="1080"/>
        </w:tabs>
        <w:ind w:left="0" w:firstLine="709"/>
      </w:pPr>
      <w:r w:rsidRPr="00D42880">
        <w:t>проникновение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рынок,</w:t>
      </w:r>
    </w:p>
    <w:p w:rsidR="00456758" w:rsidRPr="00D42880" w:rsidRDefault="00456758" w:rsidP="00D42880">
      <w:pPr>
        <w:numPr>
          <w:ilvl w:val="0"/>
          <w:numId w:val="14"/>
        </w:numPr>
        <w:tabs>
          <w:tab w:val="clear" w:pos="360"/>
          <w:tab w:val="num" w:pos="1080"/>
        </w:tabs>
        <w:ind w:left="0" w:firstLine="709"/>
      </w:pPr>
      <w:r w:rsidRPr="00D42880">
        <w:t>развитие</w:t>
      </w:r>
      <w:r w:rsidR="00D42880" w:rsidRPr="00D42880">
        <w:t xml:space="preserve"> </w:t>
      </w:r>
      <w:r w:rsidRPr="00D42880">
        <w:t>рынка,</w:t>
      </w:r>
    </w:p>
    <w:p w:rsidR="00456758" w:rsidRPr="00D42880" w:rsidRDefault="00456758" w:rsidP="00D42880">
      <w:pPr>
        <w:numPr>
          <w:ilvl w:val="0"/>
          <w:numId w:val="14"/>
        </w:numPr>
        <w:tabs>
          <w:tab w:val="clear" w:pos="360"/>
          <w:tab w:val="num" w:pos="1080"/>
        </w:tabs>
        <w:ind w:left="0" w:firstLine="709"/>
      </w:pPr>
      <w:r w:rsidRPr="00D42880">
        <w:t>разработка</w:t>
      </w:r>
      <w:r w:rsidR="00D42880" w:rsidRPr="00D42880">
        <w:t xml:space="preserve"> </w:t>
      </w:r>
      <w:r w:rsidRPr="00D42880">
        <w:t>товара,</w:t>
      </w:r>
    </w:p>
    <w:p w:rsidR="00456758" w:rsidRPr="00D42880" w:rsidRDefault="00456758" w:rsidP="00D42880">
      <w:pPr>
        <w:numPr>
          <w:ilvl w:val="0"/>
          <w:numId w:val="14"/>
        </w:numPr>
        <w:tabs>
          <w:tab w:val="clear" w:pos="360"/>
          <w:tab w:val="num" w:pos="1080"/>
        </w:tabs>
        <w:ind w:left="0" w:firstLine="709"/>
      </w:pPr>
      <w:r w:rsidRPr="00D42880">
        <w:t>диверсификация.</w:t>
      </w:r>
    </w:p>
    <w:p w:rsidR="00456758" w:rsidRDefault="00456758" w:rsidP="00D42880">
      <w:r w:rsidRPr="00D42880">
        <w:t>Выбор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зависит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степени</w:t>
      </w:r>
      <w:r w:rsidR="00D42880" w:rsidRPr="00D42880">
        <w:t xml:space="preserve"> </w:t>
      </w:r>
      <w:r w:rsidRPr="00D42880">
        <w:t>насыщенности</w:t>
      </w:r>
      <w:r w:rsidR="00D42880" w:rsidRPr="00D42880">
        <w:t xml:space="preserve"> </w:t>
      </w:r>
      <w:r w:rsidRPr="00D42880">
        <w:t>рынка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возможности</w:t>
      </w:r>
      <w:r w:rsidR="00D42880" w:rsidRPr="00D42880">
        <w:t xml:space="preserve"> </w:t>
      </w:r>
      <w:r w:rsidRPr="00D42880">
        <w:t>компании</w:t>
      </w:r>
      <w:r w:rsidR="00D42880" w:rsidRPr="00D42880">
        <w:t xml:space="preserve"> </w:t>
      </w:r>
      <w:r w:rsidRPr="00D42880">
        <w:t>постоянно</w:t>
      </w:r>
      <w:r w:rsidR="00D42880" w:rsidRPr="00D42880">
        <w:t xml:space="preserve"> </w:t>
      </w:r>
      <w:r w:rsidRPr="00D42880">
        <w:t>обновлять</w:t>
      </w:r>
      <w:r w:rsidR="00D42880" w:rsidRPr="00D42880">
        <w:t xml:space="preserve"> </w:t>
      </w:r>
      <w:r w:rsidRPr="00D42880">
        <w:t>производство.</w:t>
      </w:r>
      <w:r w:rsidR="00D42880" w:rsidRPr="00D42880">
        <w:t xml:space="preserve"> </w:t>
      </w:r>
      <w:r w:rsidRPr="00D42880">
        <w:t>Две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более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могут</w:t>
      </w:r>
      <w:r w:rsidR="00D42880" w:rsidRPr="00D42880">
        <w:t xml:space="preserve"> </w:t>
      </w:r>
      <w:r w:rsidRPr="00D42880">
        <w:t>сочетаться.</w:t>
      </w:r>
    </w:p>
    <w:p w:rsidR="005D6A43" w:rsidRDefault="005D6A43" w:rsidP="00D42880"/>
    <w:p w:rsidR="00456758" w:rsidRPr="00D42880" w:rsidRDefault="00C46721" w:rsidP="00D42880">
      <w:r>
        <w:br w:type="page"/>
      </w:r>
      <w:r w:rsidR="00456758" w:rsidRPr="00D42880">
        <w:lastRenderedPageBreak/>
        <w:t>Рисунок</w:t>
      </w:r>
      <w:r w:rsidR="00D42880" w:rsidRPr="00D42880">
        <w:t xml:space="preserve"> </w:t>
      </w:r>
      <w:r w:rsidR="00456758" w:rsidRPr="00D42880">
        <w:t>1</w:t>
      </w:r>
      <w:r w:rsidR="00D42880" w:rsidRPr="00D42880">
        <w:t xml:space="preserve"> - </w:t>
      </w:r>
      <w:r w:rsidR="00456758" w:rsidRPr="00D42880">
        <w:t>Матрица</w:t>
      </w:r>
      <w:r w:rsidR="00D42880" w:rsidRPr="00D42880">
        <w:t xml:space="preserve"> </w:t>
      </w:r>
      <w:r w:rsidR="00456758" w:rsidRPr="00D42880">
        <w:t>возможностей</w:t>
      </w:r>
      <w:r w:rsidR="00D42880" w:rsidRPr="00D42880">
        <w:t xml:space="preserve"> </w:t>
      </w:r>
      <w:r w:rsidR="00456758" w:rsidRPr="00D42880">
        <w:t>по</w:t>
      </w:r>
      <w:r w:rsidR="00D42880" w:rsidRPr="00D42880">
        <w:t xml:space="preserve"> </w:t>
      </w:r>
      <w:r w:rsidR="00456758" w:rsidRPr="00D42880">
        <w:t>товарам</w:t>
      </w:r>
      <w:r w:rsidR="00D42880">
        <w:t xml:space="preserve"> (</w:t>
      </w:r>
      <w:r w:rsidR="00456758" w:rsidRPr="00D42880">
        <w:t>рынкам</w:t>
      </w:r>
      <w:r w:rsidR="00D42880" w:rsidRPr="00D42880">
        <w:t>).</w:t>
      </w:r>
    </w:p>
    <w:tbl>
      <w:tblPr>
        <w:tblW w:w="4750" w:type="pct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1753"/>
        <w:gridCol w:w="3227"/>
        <w:gridCol w:w="3058"/>
      </w:tblGrid>
      <w:tr w:rsidR="00456758" w:rsidRPr="00D42880">
        <w:trPr>
          <w:jc w:val="center"/>
        </w:trPr>
        <w:tc>
          <w:tcPr>
            <w:tcW w:w="1101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18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6625" w:type="dxa"/>
            <w:gridSpan w:val="2"/>
          </w:tcPr>
          <w:p w:rsidR="00456758" w:rsidRPr="00D42880" w:rsidRDefault="00456758" w:rsidP="00D42880">
            <w:pPr>
              <w:pStyle w:val="afc"/>
            </w:pPr>
            <w:r w:rsidRPr="00D42880">
              <w:t>РЫНОК</w:t>
            </w:r>
          </w:p>
        </w:tc>
      </w:tr>
      <w:tr w:rsidR="00456758" w:rsidRPr="00D42880">
        <w:trPr>
          <w:jc w:val="center"/>
        </w:trPr>
        <w:tc>
          <w:tcPr>
            <w:tcW w:w="1101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18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3402" w:type="dxa"/>
          </w:tcPr>
          <w:p w:rsidR="00456758" w:rsidRPr="00D42880" w:rsidRDefault="00456758" w:rsidP="00D42880">
            <w:pPr>
              <w:pStyle w:val="afc"/>
            </w:pPr>
            <w:r w:rsidRPr="00D42880">
              <w:t>старый</w:t>
            </w:r>
          </w:p>
        </w:tc>
        <w:tc>
          <w:tcPr>
            <w:tcW w:w="3223" w:type="dxa"/>
          </w:tcPr>
          <w:p w:rsidR="00456758" w:rsidRPr="00D42880" w:rsidRDefault="00456758" w:rsidP="00D42880">
            <w:pPr>
              <w:pStyle w:val="afc"/>
            </w:pPr>
            <w:r w:rsidRPr="00D42880">
              <w:t>новый</w:t>
            </w:r>
          </w:p>
        </w:tc>
      </w:tr>
      <w:tr w:rsidR="00456758" w:rsidRPr="00D42880">
        <w:trPr>
          <w:jc w:val="center"/>
        </w:trPr>
        <w:tc>
          <w:tcPr>
            <w:tcW w:w="1101" w:type="dxa"/>
            <w:vMerge w:val="restart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Товар</w:t>
            </w:r>
          </w:p>
        </w:tc>
        <w:tc>
          <w:tcPr>
            <w:tcW w:w="1842" w:type="dxa"/>
          </w:tcPr>
          <w:p w:rsidR="00456758" w:rsidRPr="00D42880" w:rsidRDefault="00456758" w:rsidP="00D42880">
            <w:pPr>
              <w:pStyle w:val="afc"/>
            </w:pPr>
            <w:r w:rsidRPr="00D42880">
              <w:t>старый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8" w:rsidRPr="00D42880" w:rsidRDefault="00456758" w:rsidP="00D42880">
            <w:pPr>
              <w:pStyle w:val="afc"/>
            </w:pPr>
            <w:r w:rsidRPr="00D42880">
              <w:t>проникновение</w:t>
            </w:r>
            <w:r w:rsidR="00D42880" w:rsidRPr="00D42880">
              <w:t xml:space="preserve"> </w:t>
            </w:r>
            <w:r w:rsidRPr="00D42880">
              <w:t>на</w:t>
            </w:r>
            <w:r w:rsidR="00D42880" w:rsidRPr="00D42880">
              <w:t xml:space="preserve"> </w:t>
            </w:r>
            <w:r w:rsidRPr="00D42880">
              <w:t>рынок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8" w:rsidRPr="00D42880" w:rsidRDefault="00456758" w:rsidP="00D42880">
            <w:pPr>
              <w:pStyle w:val="afc"/>
            </w:pPr>
            <w:r w:rsidRPr="00D42880">
              <w:t>развитие</w:t>
            </w:r>
            <w:r w:rsidR="00D42880" w:rsidRPr="00D42880">
              <w:t xml:space="preserve"> </w:t>
            </w:r>
            <w:r w:rsidRPr="00D42880">
              <w:t>рынка</w:t>
            </w:r>
          </w:p>
        </w:tc>
      </w:tr>
      <w:tr w:rsidR="00456758" w:rsidRPr="00D42880">
        <w:trPr>
          <w:jc w:val="center"/>
        </w:trPr>
        <w:tc>
          <w:tcPr>
            <w:tcW w:w="1101" w:type="dxa"/>
            <w:vMerge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1842" w:type="dxa"/>
          </w:tcPr>
          <w:p w:rsidR="00456758" w:rsidRPr="00D42880" w:rsidRDefault="00456758" w:rsidP="00D42880">
            <w:pPr>
              <w:pStyle w:val="afc"/>
            </w:pPr>
            <w:r w:rsidRPr="00D42880">
              <w:t>новый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8" w:rsidRPr="00D42880" w:rsidRDefault="00456758" w:rsidP="00D42880">
            <w:pPr>
              <w:pStyle w:val="afc"/>
            </w:pPr>
            <w:r w:rsidRPr="00D42880">
              <w:t>разработка</w:t>
            </w:r>
            <w:r w:rsidR="00D42880" w:rsidRPr="00D42880">
              <w:t xml:space="preserve"> </w:t>
            </w:r>
            <w:r w:rsidRPr="00D42880">
              <w:t>товара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58" w:rsidRPr="00D42880" w:rsidRDefault="00456758" w:rsidP="00D42880">
            <w:pPr>
              <w:pStyle w:val="afc"/>
            </w:pPr>
            <w:r w:rsidRPr="00D42880">
              <w:t>диверсификация</w:t>
            </w:r>
          </w:p>
        </w:tc>
      </w:tr>
    </w:tbl>
    <w:p w:rsidR="00D42880" w:rsidRDefault="00D42880" w:rsidP="00D42880"/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проникновения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рынок</w:t>
      </w:r>
      <w:r w:rsidR="00D42880" w:rsidRPr="00D42880">
        <w:t xml:space="preserve"> </w:t>
      </w:r>
      <w:r w:rsidRPr="00D42880">
        <w:t>эффективна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самостоятельных</w:t>
      </w:r>
      <w:r w:rsidR="00D42880" w:rsidRPr="00D42880">
        <w:t xml:space="preserve"> </w:t>
      </w:r>
      <w:r w:rsidRPr="00D42880">
        <w:t>хозяйственных</w:t>
      </w:r>
      <w:r w:rsidR="00D42880" w:rsidRPr="00D42880">
        <w:t xml:space="preserve"> </w:t>
      </w:r>
      <w:r w:rsidRPr="00D42880">
        <w:t>подразделений,</w:t>
      </w:r>
      <w:r w:rsidR="00D42880" w:rsidRPr="00D42880">
        <w:t xml:space="preserve"> </w:t>
      </w:r>
      <w:r w:rsidRPr="00D42880">
        <w:t>когда</w:t>
      </w:r>
      <w:r w:rsidR="00D42880" w:rsidRPr="00D42880">
        <w:t xml:space="preserve"> </w:t>
      </w:r>
      <w:r w:rsidRPr="00D42880">
        <w:t>рынок</w:t>
      </w:r>
      <w:r w:rsidR="00D42880" w:rsidRPr="00D42880">
        <w:t xml:space="preserve"> </w:t>
      </w:r>
      <w:r w:rsidRPr="00D42880">
        <w:t>растет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еще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насыщен.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стремится</w:t>
      </w:r>
      <w:r w:rsidR="00D42880" w:rsidRPr="00D42880">
        <w:t xml:space="preserve"> </w:t>
      </w:r>
      <w:r w:rsidRPr="00D42880">
        <w:t>расширить</w:t>
      </w:r>
      <w:r w:rsidR="00D42880" w:rsidRPr="00D42880">
        <w:t xml:space="preserve"> </w:t>
      </w:r>
      <w:r w:rsidRPr="00D42880">
        <w:t>сбыт</w:t>
      </w:r>
      <w:r w:rsidR="00D42880" w:rsidRPr="00D42880">
        <w:t xml:space="preserve"> </w:t>
      </w:r>
      <w:r w:rsidRPr="00D42880">
        <w:t>имеющихся</w:t>
      </w:r>
      <w:r w:rsidR="00D42880" w:rsidRPr="00D42880">
        <w:t xml:space="preserve"> </w:t>
      </w:r>
      <w:r w:rsidRPr="00D42880">
        <w:t>товаров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существующих</w:t>
      </w:r>
      <w:r w:rsidR="00D42880" w:rsidRPr="00D42880">
        <w:t xml:space="preserve"> </w:t>
      </w:r>
      <w:r w:rsidRPr="00D42880">
        <w:t>рынках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помощи</w:t>
      </w:r>
      <w:r w:rsidR="00D42880" w:rsidRPr="00D42880">
        <w:t xml:space="preserve"> </w:t>
      </w:r>
      <w:r w:rsidRPr="00D42880">
        <w:t>интенсификации</w:t>
      </w:r>
      <w:r w:rsidR="00D42880" w:rsidRPr="00D42880">
        <w:t xml:space="preserve"> </w:t>
      </w:r>
      <w:r w:rsidRPr="00D42880">
        <w:t>товародвижения,</w:t>
      </w:r>
      <w:r w:rsidR="00D42880" w:rsidRPr="00D42880">
        <w:t xml:space="preserve"> </w:t>
      </w:r>
      <w:r w:rsidRPr="00D42880">
        <w:t>наступательного</w:t>
      </w:r>
      <w:r w:rsidR="00D42880" w:rsidRPr="00D42880">
        <w:t xml:space="preserve"> </w:t>
      </w:r>
      <w:r w:rsidRPr="00D42880">
        <w:t>продвижения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самых</w:t>
      </w:r>
      <w:r w:rsidR="00D42880" w:rsidRPr="00D42880">
        <w:t xml:space="preserve"> </w:t>
      </w:r>
      <w:r w:rsidRPr="00D42880">
        <w:t>конкурентоспособных</w:t>
      </w:r>
      <w:r w:rsidR="00D42880" w:rsidRPr="00D42880">
        <w:t xml:space="preserve"> </w:t>
      </w:r>
      <w:r w:rsidRPr="00D42880">
        <w:t>цен.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увеличивает</w:t>
      </w:r>
      <w:r w:rsidR="00D42880" w:rsidRPr="00D42880">
        <w:t xml:space="preserve"> </w:t>
      </w:r>
      <w:r w:rsidRPr="00D42880">
        <w:t>сбыт</w:t>
      </w:r>
      <w:r w:rsidR="00D42880" w:rsidRPr="00D42880">
        <w:t xml:space="preserve">: </w:t>
      </w:r>
      <w:r w:rsidRPr="00D42880">
        <w:t>привлекает</w:t>
      </w:r>
      <w:r w:rsidR="00D42880" w:rsidRPr="00D42880">
        <w:t xml:space="preserve"> </w:t>
      </w:r>
      <w:r w:rsidRPr="00D42880">
        <w:t>тех,</w:t>
      </w:r>
      <w:r w:rsidR="00D42880" w:rsidRPr="00D42880">
        <w:t xml:space="preserve"> </w:t>
      </w:r>
      <w:r w:rsidRPr="00D42880">
        <w:t>кто</w:t>
      </w:r>
      <w:r w:rsidR="00D42880" w:rsidRPr="00D42880">
        <w:t xml:space="preserve"> </w:t>
      </w:r>
      <w:r w:rsidRPr="00D42880">
        <w:t>раньше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пользовался</w:t>
      </w:r>
      <w:r w:rsidR="00D42880" w:rsidRPr="00D42880">
        <w:t xml:space="preserve"> </w:t>
      </w:r>
      <w:r w:rsidRPr="00D42880">
        <w:t>продукцией</w:t>
      </w:r>
      <w:r w:rsidR="00D42880" w:rsidRPr="00D42880">
        <w:t xml:space="preserve"> </w:t>
      </w:r>
      <w:r w:rsidRPr="00D42880">
        <w:t>данной</w:t>
      </w:r>
      <w:r w:rsidR="00D42880" w:rsidRPr="00D42880">
        <w:t xml:space="preserve"> </w:t>
      </w:r>
      <w:r w:rsidRPr="00D42880">
        <w:t>фирмы,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также</w:t>
      </w:r>
      <w:r w:rsidR="00D42880" w:rsidRPr="00D42880">
        <w:t xml:space="preserve"> </w:t>
      </w:r>
      <w:r w:rsidRPr="00D42880">
        <w:t>клиентов</w:t>
      </w:r>
      <w:r w:rsidR="00D42880" w:rsidRPr="00D42880">
        <w:t xml:space="preserve"> </w:t>
      </w:r>
      <w:r w:rsidRPr="00D42880">
        <w:t>конкурентов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увеличивает</w:t>
      </w:r>
      <w:r w:rsidR="00D42880" w:rsidRPr="00D42880">
        <w:t xml:space="preserve"> </w:t>
      </w:r>
      <w:r w:rsidRPr="00D42880">
        <w:t>спрос</w:t>
      </w:r>
      <w:r w:rsidR="00D42880" w:rsidRPr="00D42880">
        <w:t xml:space="preserve"> </w:t>
      </w:r>
      <w:r w:rsidRPr="00D42880">
        <w:t>уже</w:t>
      </w:r>
      <w:r w:rsidR="00D42880" w:rsidRPr="00D42880">
        <w:t xml:space="preserve"> </w:t>
      </w:r>
      <w:r w:rsidRPr="00D42880">
        <w:t>привлеченных</w:t>
      </w:r>
      <w:r w:rsidR="00D42880" w:rsidRPr="00D42880">
        <w:t xml:space="preserve"> </w:t>
      </w:r>
      <w:r w:rsidRPr="00D42880">
        <w:t>потребителей.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развития</w:t>
      </w:r>
      <w:r w:rsidR="00D42880" w:rsidRPr="00D42880">
        <w:t xml:space="preserve"> </w:t>
      </w:r>
      <w:r w:rsidRPr="00D42880">
        <w:t>рынка</w:t>
      </w:r>
      <w:r w:rsidR="00D42880" w:rsidRPr="00D42880">
        <w:t xml:space="preserve"> </w:t>
      </w:r>
      <w:r w:rsidRPr="00D42880">
        <w:t>эффективна,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местная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стремится</w:t>
      </w:r>
      <w:r w:rsidR="00D42880" w:rsidRPr="00D42880">
        <w:t xml:space="preserve"> </w:t>
      </w:r>
      <w:r w:rsidRPr="00D42880">
        <w:t>расширить</w:t>
      </w:r>
      <w:r w:rsidR="00D42880" w:rsidRPr="00D42880">
        <w:t xml:space="preserve"> </w:t>
      </w:r>
      <w:r w:rsidRPr="00D42880">
        <w:t>свой</w:t>
      </w:r>
      <w:r w:rsidR="00D42880" w:rsidRPr="00D42880">
        <w:t xml:space="preserve"> </w:t>
      </w:r>
      <w:r w:rsidRPr="00D42880">
        <w:t>рынок</w:t>
      </w:r>
      <w:r w:rsidR="00D42880" w:rsidRPr="00D42880">
        <w:t xml:space="preserve">; </w:t>
      </w:r>
      <w:r w:rsidRPr="00D42880">
        <w:t>в</w:t>
      </w:r>
      <w:r w:rsidR="00D42880" w:rsidRPr="00D42880">
        <w:t xml:space="preserve"> </w:t>
      </w:r>
      <w:r w:rsidRPr="00D42880">
        <w:t>результате</w:t>
      </w:r>
      <w:r w:rsidR="00D42880" w:rsidRPr="00D42880">
        <w:t xml:space="preserve"> </w:t>
      </w:r>
      <w:r w:rsidRPr="00D42880">
        <w:t>изменения</w:t>
      </w:r>
      <w:r w:rsidR="00D42880" w:rsidRPr="00D42880">
        <w:t xml:space="preserve"> </w:t>
      </w:r>
      <w:r w:rsidRPr="00D42880">
        <w:t>стиля</w:t>
      </w:r>
      <w:r w:rsidR="00D42880" w:rsidRPr="00D42880">
        <w:t xml:space="preserve"> </w:t>
      </w:r>
      <w:r w:rsidRPr="00D42880">
        <w:t>жизни,</w:t>
      </w:r>
      <w:r w:rsidR="00D42880" w:rsidRPr="00D42880">
        <w:t xml:space="preserve"> </w:t>
      </w:r>
      <w:r w:rsidRPr="00D42880">
        <w:t>демографических</w:t>
      </w:r>
      <w:r w:rsidR="00D42880" w:rsidRPr="00D42880">
        <w:t xml:space="preserve"> </w:t>
      </w:r>
      <w:r w:rsidRPr="00D42880">
        <w:t>факторов,</w:t>
      </w:r>
      <w:r w:rsidR="00D42880" w:rsidRPr="00D42880">
        <w:t xml:space="preserve"> </w:t>
      </w:r>
      <w:r w:rsidRPr="00D42880">
        <w:t>возникают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сегменты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; </w:t>
      </w:r>
      <w:r w:rsidRPr="00D42880">
        <w:t>для</w:t>
      </w:r>
      <w:r w:rsidR="00D42880" w:rsidRPr="00D42880">
        <w:t xml:space="preserve"> </w:t>
      </w:r>
      <w:r w:rsidRPr="00D42880">
        <w:t>хорошо</w:t>
      </w:r>
      <w:r w:rsidR="00D42880" w:rsidRPr="00D42880">
        <w:t xml:space="preserve"> </w:t>
      </w:r>
      <w:r w:rsidRPr="00D42880">
        <w:t>известной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выявляются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области</w:t>
      </w:r>
      <w:r w:rsidR="00D42880" w:rsidRPr="00D42880">
        <w:t xml:space="preserve"> </w:t>
      </w:r>
      <w:r w:rsidRPr="00D42880">
        <w:t>применения.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стремится</w:t>
      </w:r>
      <w:r w:rsidR="00D42880" w:rsidRPr="00D42880">
        <w:t xml:space="preserve"> </w:t>
      </w:r>
      <w:r w:rsidRPr="00D42880">
        <w:t>увеличить</w:t>
      </w:r>
      <w:r w:rsidR="00D42880" w:rsidRPr="00D42880">
        <w:t xml:space="preserve"> </w:t>
      </w:r>
      <w:r w:rsidRPr="00D42880">
        <w:t>сбыт</w:t>
      </w:r>
      <w:r w:rsidR="00D42880" w:rsidRPr="00D42880">
        <w:t xml:space="preserve"> </w:t>
      </w:r>
      <w:r w:rsidRPr="00D42880">
        <w:t>существующих</w:t>
      </w:r>
      <w:r w:rsidR="00D42880" w:rsidRPr="00D42880">
        <w:t xml:space="preserve"> </w:t>
      </w:r>
      <w:r w:rsidRPr="00D42880">
        <w:t>товаров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рынках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побудить</w:t>
      </w:r>
      <w:r w:rsidR="00D42880" w:rsidRPr="00D42880">
        <w:t xml:space="preserve"> </w:t>
      </w:r>
      <w:r w:rsidRPr="00D42880">
        <w:t>потребителей</w:t>
      </w:r>
      <w:r w:rsidR="00D42880" w:rsidRPr="00D42880">
        <w:t xml:space="preserve"> </w:t>
      </w:r>
      <w:r w:rsidRPr="00D42880">
        <w:t>по-новому</w:t>
      </w:r>
      <w:r w:rsidR="00D42880" w:rsidRPr="00D42880">
        <w:t xml:space="preserve"> </w:t>
      </w:r>
      <w:r w:rsidRPr="00D42880">
        <w:t>использовать</w:t>
      </w:r>
      <w:r w:rsidR="00D42880" w:rsidRPr="00D42880">
        <w:t xml:space="preserve"> </w:t>
      </w:r>
      <w:r w:rsidRPr="00D42880">
        <w:t>имеющуюся</w:t>
      </w:r>
      <w:r w:rsidR="00D42880" w:rsidRPr="00D42880">
        <w:t xml:space="preserve"> </w:t>
      </w:r>
      <w:r w:rsidRPr="00D42880">
        <w:t>продукцию.</w:t>
      </w:r>
      <w:r w:rsidR="00D42880" w:rsidRPr="00D42880">
        <w:t xml:space="preserve"> </w:t>
      </w:r>
      <w:r w:rsidRPr="00D42880">
        <w:t>Она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проникать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географические</w:t>
      </w:r>
      <w:r w:rsidR="00D42880" w:rsidRPr="00D42880">
        <w:t xml:space="preserve"> </w:t>
      </w:r>
      <w:r w:rsidRPr="00D42880">
        <w:t>рынки</w:t>
      </w:r>
      <w:r w:rsidR="00D42880" w:rsidRPr="00D42880">
        <w:t xml:space="preserve">; </w:t>
      </w:r>
      <w:r w:rsidRPr="00D42880">
        <w:t>выходить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сегменты</w:t>
      </w:r>
      <w:r w:rsidR="00D42880" w:rsidRPr="00D42880">
        <w:t xml:space="preserve"> </w:t>
      </w:r>
      <w:r w:rsidRPr="00D42880">
        <w:t>рынка,</w:t>
      </w:r>
      <w:r w:rsidR="00D42880" w:rsidRPr="00D42880">
        <w:t xml:space="preserve"> </w:t>
      </w:r>
      <w:r w:rsidRPr="00D42880">
        <w:t>спрос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которых</w:t>
      </w:r>
      <w:r w:rsidR="00D42880" w:rsidRPr="00D42880">
        <w:t xml:space="preserve"> </w:t>
      </w:r>
      <w:r w:rsidRPr="00D42880">
        <w:t>еще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удовлетворен</w:t>
      </w:r>
      <w:r w:rsidR="00D42880" w:rsidRPr="00D42880">
        <w:t xml:space="preserve">; </w:t>
      </w:r>
      <w:r w:rsidRPr="00D42880">
        <w:t>по-новому</w:t>
      </w:r>
      <w:r w:rsidR="00D42880" w:rsidRPr="00D42880">
        <w:t xml:space="preserve"> </w:t>
      </w:r>
      <w:r w:rsidRPr="00D42880">
        <w:t>предлагать</w:t>
      </w:r>
      <w:r w:rsidR="00D42880" w:rsidRPr="00D42880">
        <w:t xml:space="preserve"> </w:t>
      </w:r>
      <w:r w:rsidRPr="00D42880">
        <w:t>существующие</w:t>
      </w:r>
      <w:r w:rsidR="00D42880" w:rsidRPr="00D42880">
        <w:t xml:space="preserve"> </w:t>
      </w:r>
      <w:r w:rsidRPr="00D42880">
        <w:t>товары</w:t>
      </w:r>
      <w:r w:rsidR="00D42880" w:rsidRPr="00D42880">
        <w:t xml:space="preserve">; </w:t>
      </w:r>
      <w:r w:rsidRPr="00D42880">
        <w:t>использовать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методы</w:t>
      </w:r>
      <w:r w:rsidR="00D42880" w:rsidRPr="00D42880">
        <w:t xml:space="preserve"> </w:t>
      </w:r>
      <w:r w:rsidRPr="00D42880">
        <w:t>распределения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сбыта</w:t>
      </w:r>
      <w:r w:rsidR="00D42880" w:rsidRPr="00D42880">
        <w:t xml:space="preserve">; </w:t>
      </w:r>
      <w:r w:rsidRPr="00D42880">
        <w:t>сделать</w:t>
      </w:r>
      <w:r w:rsidR="00D42880" w:rsidRPr="00D42880">
        <w:t xml:space="preserve"> </w:t>
      </w:r>
      <w:r w:rsidRPr="00D42880">
        <w:t>более</w:t>
      </w:r>
      <w:r w:rsidR="00D42880" w:rsidRPr="00D42880">
        <w:t xml:space="preserve"> </w:t>
      </w:r>
      <w:r w:rsidRPr="00D42880">
        <w:t>активным</w:t>
      </w:r>
      <w:r w:rsidR="00D42880" w:rsidRPr="00D42880">
        <w:t xml:space="preserve"> </w:t>
      </w:r>
      <w:r w:rsidRPr="00D42880">
        <w:t>продвижение.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разработки</w:t>
      </w:r>
      <w:r w:rsidR="00D42880" w:rsidRPr="00D42880">
        <w:t xml:space="preserve"> </w:t>
      </w:r>
      <w:r w:rsidRPr="00D42880">
        <w:t>товара.</w:t>
      </w:r>
      <w:r w:rsidR="00D42880" w:rsidRPr="00D42880">
        <w:t xml:space="preserve"> </w:t>
      </w:r>
      <w:r w:rsidRPr="00D42880">
        <w:t>Эффективна,</w:t>
      </w:r>
      <w:r w:rsidR="00D42880" w:rsidRPr="00D42880">
        <w:t xml:space="preserve"> </w:t>
      </w:r>
      <w:r w:rsidRPr="00D42880">
        <w:t>когда</w:t>
      </w:r>
      <w:r w:rsidR="00D42880" w:rsidRPr="00D42880">
        <w:t xml:space="preserve"> </w:t>
      </w:r>
      <w:r w:rsidRPr="00D42880">
        <w:t>стратегическое</w:t>
      </w:r>
      <w:r w:rsidR="00D42880" w:rsidRPr="00D42880">
        <w:t xml:space="preserve"> </w:t>
      </w:r>
      <w:r w:rsidRPr="00D42880">
        <w:t>хозяйственное</w:t>
      </w:r>
      <w:r w:rsidR="00D42880" w:rsidRPr="00D42880">
        <w:t xml:space="preserve"> </w:t>
      </w:r>
      <w:r w:rsidRPr="00D42880">
        <w:t>подразделение</w:t>
      </w:r>
      <w:r w:rsidR="00D42880" w:rsidRPr="00D42880">
        <w:t xml:space="preserve"> </w:t>
      </w:r>
      <w:r w:rsidRPr="00D42880">
        <w:t>имеет</w:t>
      </w:r>
      <w:r w:rsidR="00D42880" w:rsidRPr="00D42880">
        <w:t xml:space="preserve"> </w:t>
      </w:r>
      <w:r w:rsidRPr="00D42880">
        <w:t>ряд</w:t>
      </w:r>
      <w:r w:rsidR="00D42880" w:rsidRPr="00D42880">
        <w:t xml:space="preserve"> </w:t>
      </w:r>
      <w:r w:rsidRPr="00D42880">
        <w:t>успешных</w:t>
      </w:r>
      <w:r w:rsidR="00D42880" w:rsidRPr="00D42880">
        <w:t xml:space="preserve"> </w:t>
      </w:r>
      <w:r w:rsidRPr="00D42880">
        <w:t>торговых</w:t>
      </w:r>
      <w:r w:rsidR="00D42880" w:rsidRPr="00D42880">
        <w:t xml:space="preserve"> </w:t>
      </w:r>
      <w:r w:rsidRPr="00D42880">
        <w:t>марок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пользуется</w:t>
      </w:r>
      <w:r w:rsidR="00D42880" w:rsidRPr="00D42880">
        <w:t xml:space="preserve"> </w:t>
      </w:r>
      <w:r w:rsidRPr="00D42880">
        <w:t>доверием</w:t>
      </w:r>
      <w:r w:rsidR="00D42880" w:rsidRPr="00D42880">
        <w:t xml:space="preserve"> </w:t>
      </w:r>
      <w:r w:rsidRPr="00D42880">
        <w:t>потребителей.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разрабатывает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модифицированные</w:t>
      </w:r>
      <w:r w:rsidR="00D42880" w:rsidRPr="00D42880">
        <w:t xml:space="preserve"> </w:t>
      </w:r>
      <w:r w:rsidRPr="00D42880">
        <w:t>товары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существующих</w:t>
      </w:r>
      <w:r w:rsidR="00D42880" w:rsidRPr="00D42880">
        <w:t xml:space="preserve"> </w:t>
      </w:r>
      <w:r w:rsidRPr="00D42880">
        <w:t>рынков.</w:t>
      </w:r>
      <w:r w:rsidR="00D42880" w:rsidRPr="00D42880">
        <w:t xml:space="preserve"> </w:t>
      </w:r>
      <w:r w:rsidRPr="00D42880">
        <w:t>Она</w:t>
      </w:r>
      <w:r w:rsidR="00D42880" w:rsidRPr="00D42880">
        <w:t xml:space="preserve"> </w:t>
      </w:r>
      <w:r w:rsidRPr="00D42880">
        <w:t>делает</w:t>
      </w:r>
      <w:r w:rsidR="00D42880" w:rsidRPr="00D42880">
        <w:t xml:space="preserve"> </w:t>
      </w:r>
      <w:r w:rsidRPr="00D42880">
        <w:t>упор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модели,</w:t>
      </w:r>
      <w:r w:rsidR="00D42880" w:rsidRPr="00D42880">
        <w:t xml:space="preserve"> </w:t>
      </w:r>
      <w:r w:rsidRPr="00D42880">
        <w:t>улучшение</w:t>
      </w:r>
      <w:r w:rsidR="00D42880" w:rsidRPr="00D42880">
        <w:t xml:space="preserve"> </w:t>
      </w:r>
      <w:r w:rsidRPr="00D42880">
        <w:t>качества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другие</w:t>
      </w:r>
      <w:r w:rsidR="00D42880" w:rsidRPr="00D42880">
        <w:t xml:space="preserve"> </w:t>
      </w:r>
      <w:r w:rsidRPr="00D42880">
        <w:t>мелкие</w:t>
      </w:r>
      <w:r w:rsidR="00D42880" w:rsidRPr="00D42880">
        <w:t xml:space="preserve"> </w:t>
      </w:r>
      <w:r w:rsidRPr="00D42880">
        <w:t>инновации,</w:t>
      </w:r>
      <w:r w:rsidR="00D42880" w:rsidRPr="00D42880">
        <w:t xml:space="preserve"> </w:t>
      </w:r>
      <w:r w:rsidRPr="00D42880">
        <w:t>тесно</w:t>
      </w:r>
      <w:r w:rsidR="00D42880" w:rsidRPr="00D42880">
        <w:t xml:space="preserve"> </w:t>
      </w:r>
      <w:r w:rsidRPr="00D42880">
        <w:t>связанные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уже</w:t>
      </w:r>
      <w:r w:rsidR="00D42880" w:rsidRPr="00D42880">
        <w:t xml:space="preserve"> </w:t>
      </w:r>
      <w:r w:rsidRPr="00D42880">
        <w:t>внедренными</w:t>
      </w:r>
      <w:r w:rsidR="00D42880" w:rsidRPr="00D42880">
        <w:t xml:space="preserve"> </w:t>
      </w:r>
      <w:r w:rsidRPr="00D42880">
        <w:t>товарам,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реализует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потребителям,</w:t>
      </w:r>
      <w:r w:rsidR="00D42880" w:rsidRPr="00D42880">
        <w:t xml:space="preserve"> </w:t>
      </w:r>
      <w:r w:rsidRPr="00D42880">
        <w:t>лояльно</w:t>
      </w:r>
      <w:r w:rsidR="00D42880" w:rsidRPr="00D42880">
        <w:t xml:space="preserve"> </w:t>
      </w:r>
      <w:r w:rsidRPr="00D42880">
        <w:t>настроенным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отношению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данной</w:t>
      </w:r>
      <w:r w:rsidR="00D42880" w:rsidRPr="00D42880">
        <w:t xml:space="preserve"> </w:t>
      </w:r>
      <w:r w:rsidRPr="00D42880">
        <w:t>компании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торговым</w:t>
      </w:r>
      <w:r w:rsidR="00D42880" w:rsidRPr="00D42880">
        <w:t xml:space="preserve"> </w:t>
      </w:r>
      <w:r w:rsidRPr="00D42880">
        <w:lastRenderedPageBreak/>
        <w:t>маркам.</w:t>
      </w:r>
      <w:r w:rsidR="00D42880" w:rsidRPr="00D42880">
        <w:t xml:space="preserve"> </w:t>
      </w:r>
      <w:r w:rsidRPr="00D42880">
        <w:t>Используются</w:t>
      </w:r>
      <w:r w:rsidR="00D42880" w:rsidRPr="00D42880">
        <w:t xml:space="preserve"> </w:t>
      </w:r>
      <w:r w:rsidRPr="00D42880">
        <w:t>традиционные</w:t>
      </w:r>
      <w:r w:rsidR="00D42880" w:rsidRPr="00D42880">
        <w:t xml:space="preserve"> </w:t>
      </w:r>
      <w:r w:rsidRPr="00D42880">
        <w:t>методы</w:t>
      </w:r>
      <w:r w:rsidR="00D42880" w:rsidRPr="00D42880">
        <w:t xml:space="preserve"> </w:t>
      </w:r>
      <w:r w:rsidRPr="00D42880">
        <w:t>сбыта</w:t>
      </w:r>
      <w:r w:rsidR="00D42880" w:rsidRPr="00D42880">
        <w:t xml:space="preserve">; </w:t>
      </w:r>
      <w:r w:rsidRPr="00D42880">
        <w:t>продвижение</w:t>
      </w:r>
      <w:r w:rsidR="00D42880" w:rsidRPr="00D42880">
        <w:t xml:space="preserve"> </w:t>
      </w:r>
      <w:r w:rsidRPr="00D42880">
        <w:t>делает</w:t>
      </w:r>
      <w:r w:rsidR="00D42880" w:rsidRPr="00D42880">
        <w:t xml:space="preserve"> </w:t>
      </w:r>
      <w:r w:rsidRPr="00D42880">
        <w:t>упор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товары</w:t>
      </w:r>
      <w:r w:rsidR="00D42880" w:rsidRPr="00D42880">
        <w:t xml:space="preserve"> </w:t>
      </w:r>
      <w:r w:rsidRPr="00D42880">
        <w:t>выпускаются</w:t>
      </w:r>
      <w:r w:rsidR="00D42880" w:rsidRPr="00D42880">
        <w:t xml:space="preserve"> </w:t>
      </w:r>
      <w:r w:rsidRPr="00D42880">
        <w:t>хорошо</w:t>
      </w:r>
      <w:r w:rsidR="00D42880" w:rsidRPr="00D42880">
        <w:t xml:space="preserve"> </w:t>
      </w:r>
      <w:r w:rsidRPr="00D42880">
        <w:t>известной</w:t>
      </w:r>
      <w:r w:rsidR="00D42880" w:rsidRPr="00D42880">
        <w:t xml:space="preserve"> </w:t>
      </w:r>
      <w:r w:rsidRPr="00D42880">
        <w:t>фирмой.</w:t>
      </w:r>
    </w:p>
    <w:p w:rsidR="00456758" w:rsidRPr="00D42880" w:rsidRDefault="00456758" w:rsidP="00D42880">
      <w:r w:rsidRPr="00D42880">
        <w:t>Стратегия</w:t>
      </w:r>
      <w:r w:rsidR="00D42880" w:rsidRPr="00D42880">
        <w:t xml:space="preserve"> </w:t>
      </w:r>
      <w:r w:rsidRPr="00D42880">
        <w:t>диверсификации</w:t>
      </w:r>
      <w:r w:rsidR="00D42880" w:rsidRPr="00D42880">
        <w:t xml:space="preserve"> </w:t>
      </w:r>
      <w:r w:rsidRPr="00D42880">
        <w:t>используется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того,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организация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стала</w:t>
      </w:r>
      <w:r w:rsidR="00D42880" w:rsidRPr="00D42880">
        <w:t xml:space="preserve"> </w:t>
      </w:r>
      <w:r w:rsidRPr="00D42880">
        <w:t>чересчур</w:t>
      </w:r>
      <w:r w:rsidR="00D42880" w:rsidRPr="00D42880">
        <w:t xml:space="preserve"> </w:t>
      </w:r>
      <w:r w:rsidRPr="00D42880">
        <w:t>зависимой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СХП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одной</w:t>
      </w:r>
      <w:r w:rsidR="00D42880" w:rsidRPr="00D42880">
        <w:t xml:space="preserve"> </w:t>
      </w:r>
      <w:r w:rsidRPr="00D42880">
        <w:t>ассортиментной</w:t>
      </w:r>
      <w:r w:rsidR="00D42880" w:rsidRPr="00D42880">
        <w:t xml:space="preserve"> </w:t>
      </w:r>
      <w:r w:rsidRPr="00D42880">
        <w:t>группы.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начинает</w:t>
      </w:r>
      <w:r w:rsidR="00D42880" w:rsidRPr="00D42880">
        <w:t xml:space="preserve"> </w:t>
      </w:r>
      <w:r w:rsidRPr="00D42880">
        <w:t>выпуск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товаров,</w:t>
      </w:r>
      <w:r w:rsidR="00D42880" w:rsidRPr="00D42880">
        <w:t xml:space="preserve"> </w:t>
      </w:r>
      <w:r w:rsidRPr="00D42880">
        <w:t>ориентированных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рынки.</w:t>
      </w:r>
      <w:r w:rsidR="00D42880" w:rsidRPr="00D42880">
        <w:t xml:space="preserve"> </w:t>
      </w:r>
      <w:r w:rsidRPr="00D42880">
        <w:t>Эти</w:t>
      </w:r>
      <w:r w:rsidR="00D42880" w:rsidRPr="00D42880">
        <w:t xml:space="preserve"> </w:t>
      </w:r>
      <w:r w:rsidRPr="00D42880">
        <w:t>товары</w:t>
      </w:r>
      <w:r w:rsidR="00D42880" w:rsidRPr="00D42880">
        <w:t xml:space="preserve"> </w:t>
      </w:r>
      <w:r w:rsidRPr="00D42880">
        <w:t>могут</w:t>
      </w:r>
      <w:r w:rsidR="00D42880" w:rsidRPr="00D42880">
        <w:t xml:space="preserve"> </w:t>
      </w:r>
      <w:r w:rsidRPr="00D42880">
        <w:t>быть</w:t>
      </w:r>
      <w:r w:rsidR="00D42880" w:rsidRPr="00D42880">
        <w:t xml:space="preserve"> </w:t>
      </w:r>
      <w:r w:rsidRPr="00D42880">
        <w:t>новыми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отрасли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только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компании.</w:t>
      </w:r>
      <w:r w:rsidR="00D42880" w:rsidRPr="00D42880">
        <w:t xml:space="preserve"> </w:t>
      </w:r>
      <w:r w:rsidRPr="00D42880">
        <w:t>Цели</w:t>
      </w:r>
      <w:r w:rsidR="00D42880" w:rsidRPr="00D42880">
        <w:t xml:space="preserve"> </w:t>
      </w:r>
      <w:r w:rsidRPr="00D42880">
        <w:t>распределения</w:t>
      </w:r>
      <w:r w:rsidR="00D42880" w:rsidRPr="00D42880">
        <w:t xml:space="preserve"> </w:t>
      </w:r>
      <w:r w:rsidRPr="00D42880">
        <w:t>сбыта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проведения</w:t>
      </w:r>
      <w:r w:rsidR="00D42880" w:rsidRPr="00D42880">
        <w:t xml:space="preserve"> </w:t>
      </w:r>
      <w:r w:rsidRPr="00D42880">
        <w:t>отличаются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традиционных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фирмы.</w:t>
      </w:r>
    </w:p>
    <w:p w:rsidR="00D42880" w:rsidRPr="00D42880" w:rsidRDefault="00456758" w:rsidP="00D42880">
      <w:pPr>
        <w:rPr>
          <w:i/>
          <w:iCs/>
        </w:rPr>
      </w:pPr>
      <w:r w:rsidRPr="00D42880">
        <w:rPr>
          <w:i/>
          <w:iCs/>
        </w:rPr>
        <w:t>II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Подход</w:t>
      </w:r>
      <w:r w:rsidR="00D42880" w:rsidRPr="00D42880">
        <w:rPr>
          <w:i/>
          <w:iCs/>
        </w:rPr>
        <w:t xml:space="preserve">: </w:t>
      </w:r>
      <w:r w:rsidRPr="00D42880">
        <w:rPr>
          <w:i/>
          <w:iCs/>
        </w:rPr>
        <w:t>матрица</w:t>
      </w:r>
      <w:r w:rsidR="00D42880">
        <w:rPr>
          <w:i/>
          <w:iCs/>
        </w:rPr>
        <w:t xml:space="preserve"> "</w:t>
      </w:r>
      <w:r w:rsidRPr="00D42880">
        <w:rPr>
          <w:i/>
          <w:iCs/>
        </w:rPr>
        <w:t>Бостон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консалтинг</w:t>
      </w:r>
      <w:r w:rsidR="00D42880" w:rsidRPr="00D42880">
        <w:rPr>
          <w:i/>
          <w:iCs/>
        </w:rPr>
        <w:t xml:space="preserve"> </w:t>
      </w:r>
      <w:r w:rsidRPr="00D42880">
        <w:rPr>
          <w:i/>
          <w:iCs/>
        </w:rPr>
        <w:t>груп</w:t>
      </w:r>
      <w:r w:rsidR="00D42880">
        <w:rPr>
          <w:i/>
          <w:iCs/>
        </w:rPr>
        <w:t>" (</w:t>
      </w:r>
      <w:r w:rsidRPr="00D42880">
        <w:rPr>
          <w:i/>
          <w:iCs/>
        </w:rPr>
        <w:t>БКГ</w:t>
      </w:r>
      <w:r w:rsidR="00D42880" w:rsidRPr="00D42880">
        <w:rPr>
          <w:i/>
          <w:iCs/>
        </w:rPr>
        <w:t>)</w:t>
      </w:r>
    </w:p>
    <w:p w:rsidR="00D42880" w:rsidRPr="00D42880" w:rsidRDefault="00456758" w:rsidP="00D42880">
      <w:pPr>
        <w:pStyle w:val="21"/>
        <w:ind w:firstLine="709"/>
      </w:pPr>
      <w:r w:rsidRPr="00D42880">
        <w:t>Матрица</w:t>
      </w:r>
      <w:r w:rsidR="00D42880" w:rsidRPr="00D42880">
        <w:t xml:space="preserve"> </w:t>
      </w:r>
      <w:r w:rsidRPr="00D42880">
        <w:t>БКГ</w:t>
      </w:r>
      <w:r w:rsidR="00D42880" w:rsidRPr="00D42880">
        <w:t xml:space="preserve"> </w:t>
      </w:r>
      <w:r w:rsidRPr="00D42880">
        <w:t>позволяет</w:t>
      </w:r>
      <w:r w:rsidR="00D42880" w:rsidRPr="00D42880">
        <w:t xml:space="preserve"> </w:t>
      </w:r>
      <w:r w:rsidRPr="00D42880">
        <w:t>компании</w:t>
      </w:r>
      <w:r w:rsidR="00D42880" w:rsidRPr="00D42880">
        <w:t xml:space="preserve"> </w:t>
      </w:r>
      <w:r w:rsidRPr="00D42880">
        <w:t>классифицировать</w:t>
      </w:r>
      <w:r w:rsidR="00D42880" w:rsidRPr="00D42880">
        <w:t xml:space="preserve"> </w:t>
      </w:r>
      <w:r w:rsidRPr="00D42880">
        <w:t>каждое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своих</w:t>
      </w:r>
      <w:r w:rsidR="00D42880" w:rsidRPr="00D42880">
        <w:t xml:space="preserve"> </w:t>
      </w:r>
      <w:r w:rsidRPr="00D42880">
        <w:t>СХП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доле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относительно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конкурентов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темпам</w:t>
      </w:r>
      <w:r w:rsidR="00D42880" w:rsidRPr="00D42880">
        <w:t xml:space="preserve"> </w:t>
      </w:r>
      <w:r w:rsidRPr="00D42880">
        <w:t>годового</w:t>
      </w:r>
      <w:r w:rsidR="00D42880" w:rsidRPr="00D42880">
        <w:t xml:space="preserve"> </w:t>
      </w:r>
      <w:r w:rsidRPr="00D42880">
        <w:t>роста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отрасли.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используя</w:t>
      </w:r>
      <w:r w:rsidR="00D42880" w:rsidRPr="00D42880">
        <w:t xml:space="preserve"> </w:t>
      </w:r>
      <w:r w:rsidRPr="00D42880">
        <w:t>матрицу,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определить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17"/>
        </w:numPr>
        <w:ind w:left="0" w:firstLine="709"/>
      </w:pPr>
      <w:r w:rsidRPr="00D42880">
        <w:t>какое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СХП</w:t>
      </w:r>
      <w:r w:rsidR="00D42880" w:rsidRPr="00D42880">
        <w:t xml:space="preserve"> </w:t>
      </w:r>
      <w:r w:rsidRPr="00D42880">
        <w:t>играет</w:t>
      </w:r>
      <w:r w:rsidR="00D42880" w:rsidRPr="00D42880">
        <w:t xml:space="preserve"> </w:t>
      </w:r>
      <w:r w:rsidRPr="00D42880">
        <w:t>ведущую</w:t>
      </w:r>
      <w:r w:rsidR="00D42880" w:rsidRPr="00D42880">
        <w:t xml:space="preserve"> </w:t>
      </w:r>
      <w:r w:rsidRPr="00D42880">
        <w:t>роль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конкурентами</w:t>
      </w:r>
      <w:r w:rsidR="00D42880" w:rsidRPr="00D42880">
        <w:t>;</w:t>
      </w:r>
    </w:p>
    <w:p w:rsidR="00456758" w:rsidRPr="00D42880" w:rsidRDefault="00456758" w:rsidP="00D42880">
      <w:pPr>
        <w:numPr>
          <w:ilvl w:val="0"/>
          <w:numId w:val="17"/>
        </w:numPr>
        <w:ind w:left="0" w:firstLine="709"/>
      </w:pPr>
      <w:r w:rsidRPr="00D42880">
        <w:t>какова</w:t>
      </w:r>
      <w:r w:rsidR="00D42880" w:rsidRPr="00D42880">
        <w:t xml:space="preserve"> </w:t>
      </w:r>
      <w:r w:rsidRPr="00D42880">
        <w:t>динамика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рынков</w:t>
      </w:r>
      <w:r w:rsidR="00D42880">
        <w:t xml:space="preserve"> (</w:t>
      </w:r>
      <w:r w:rsidRPr="00D42880">
        <w:t>развиваются</w:t>
      </w:r>
      <w:r w:rsidR="00D42880" w:rsidRPr="00D42880">
        <w:t xml:space="preserve"> </w:t>
      </w:r>
      <w:r w:rsidRPr="00D42880">
        <w:t>они,</w:t>
      </w:r>
      <w:r w:rsidR="00D42880" w:rsidRPr="00D42880">
        <w:t xml:space="preserve"> </w:t>
      </w:r>
      <w:r w:rsidRPr="00D42880">
        <w:t>стабилизируются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сокращаются</w:t>
      </w:r>
      <w:r w:rsidR="00D42880" w:rsidRPr="00D42880">
        <w:t>).</w:t>
      </w:r>
    </w:p>
    <w:p w:rsidR="00456758" w:rsidRPr="00D42880" w:rsidRDefault="00456758" w:rsidP="00D42880">
      <w:r w:rsidRPr="00D42880">
        <w:t>В</w:t>
      </w:r>
      <w:r w:rsidR="00D42880" w:rsidRPr="00D42880">
        <w:t xml:space="preserve"> </w:t>
      </w:r>
      <w:r w:rsidRPr="00D42880">
        <w:t>основе</w:t>
      </w:r>
      <w:r w:rsidR="00D42880" w:rsidRPr="00D42880">
        <w:t xml:space="preserve"> </w:t>
      </w:r>
      <w:r w:rsidRPr="00D42880">
        <w:t>матрицы</w:t>
      </w:r>
      <w:r w:rsidR="00D42880" w:rsidRPr="00D42880">
        <w:t xml:space="preserve"> </w:t>
      </w:r>
      <w:r w:rsidRPr="00D42880">
        <w:t>лежит</w:t>
      </w:r>
      <w:r w:rsidR="00D42880" w:rsidRPr="00D42880">
        <w:t xml:space="preserve"> </w:t>
      </w:r>
      <w:r w:rsidRPr="00D42880">
        <w:t>предположение,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чем</w:t>
      </w:r>
      <w:r w:rsidR="00D42880" w:rsidRPr="00D42880">
        <w:t xml:space="preserve"> </w:t>
      </w:r>
      <w:r w:rsidRPr="00D42880">
        <w:t>больше</w:t>
      </w:r>
      <w:r w:rsidR="00D42880" w:rsidRPr="00D42880">
        <w:t xml:space="preserve"> </w:t>
      </w:r>
      <w:r w:rsidRPr="00D42880">
        <w:t>доля</w:t>
      </w:r>
      <w:r w:rsidR="00D42880" w:rsidRPr="00D42880">
        <w:t xml:space="preserve"> </w:t>
      </w:r>
      <w:r w:rsidRPr="00D42880">
        <w:t>СХП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рынке,</w:t>
      </w:r>
      <w:r w:rsidR="00D42880" w:rsidRPr="00D42880">
        <w:t xml:space="preserve"> </w:t>
      </w:r>
      <w:r w:rsidRPr="00D42880">
        <w:t>тем</w:t>
      </w:r>
      <w:r w:rsidR="00D42880" w:rsidRPr="00D42880">
        <w:t xml:space="preserve"> </w:t>
      </w:r>
      <w:r w:rsidRPr="00D42880">
        <w:t>ниже</w:t>
      </w:r>
      <w:r w:rsidR="00D42880" w:rsidRPr="00D42880">
        <w:t xml:space="preserve"> </w:t>
      </w:r>
      <w:r w:rsidRPr="00D42880">
        <w:t>относительные</w:t>
      </w:r>
      <w:r w:rsidR="00D42880" w:rsidRPr="00D42880">
        <w:t xml:space="preserve"> </w:t>
      </w:r>
      <w:r w:rsidRPr="00D42880">
        <w:t>издержки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выше</w:t>
      </w:r>
      <w:r w:rsidR="00D42880" w:rsidRPr="00D42880">
        <w:t xml:space="preserve"> </w:t>
      </w:r>
      <w:r w:rsidRPr="00D42880">
        <w:t>прибыль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результате</w:t>
      </w:r>
      <w:r w:rsidR="00D42880" w:rsidRPr="00D42880">
        <w:t xml:space="preserve"> </w:t>
      </w:r>
      <w:r w:rsidRPr="00D42880">
        <w:t>экономии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масштабов</w:t>
      </w:r>
      <w:r w:rsidR="00D42880" w:rsidRPr="00D42880">
        <w:t xml:space="preserve"> </w:t>
      </w:r>
      <w:r w:rsidRPr="00D42880">
        <w:t>производства</w:t>
      </w:r>
      <w:r w:rsidR="00D42880">
        <w:t xml:space="preserve"> (</w:t>
      </w:r>
      <w:r w:rsidRPr="00D42880">
        <w:t>большие</w:t>
      </w:r>
      <w:r w:rsidR="00D42880" w:rsidRPr="00D42880">
        <w:t xml:space="preserve"> </w:t>
      </w:r>
      <w:r w:rsidRPr="00D42880">
        <w:t>фирмы</w:t>
      </w:r>
      <w:r w:rsidR="00D42880" w:rsidRPr="00D42880">
        <w:t xml:space="preserve"> </w:t>
      </w:r>
      <w:r w:rsidRPr="00D42880">
        <w:t>могут</w:t>
      </w:r>
      <w:r w:rsidR="00D42880" w:rsidRPr="00D42880">
        <w:t xml:space="preserve"> </w:t>
      </w:r>
      <w:r w:rsidRPr="00D42880">
        <w:t>механизировать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автоматизировать</w:t>
      </w:r>
      <w:r w:rsidR="00D42880" w:rsidRPr="00D42880">
        <w:t xml:space="preserve"> </w:t>
      </w:r>
      <w:r w:rsidRPr="00D42880">
        <w:t>производство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распределение</w:t>
      </w:r>
      <w:r w:rsidR="00D42880" w:rsidRPr="00D42880">
        <w:t xml:space="preserve">), </w:t>
      </w:r>
      <w:r w:rsidRPr="00D42880">
        <w:t>накопления</w:t>
      </w:r>
      <w:r w:rsidR="00D42880" w:rsidRPr="00D42880">
        <w:t xml:space="preserve"> </w:t>
      </w:r>
      <w:r w:rsidRPr="00D42880">
        <w:t>опыта</w:t>
      </w:r>
      <w:r w:rsidR="00D42880">
        <w:t xml:space="preserve"> (</w:t>
      </w:r>
      <w:r w:rsidRPr="00D42880">
        <w:t>по</w:t>
      </w:r>
      <w:r w:rsidR="00D42880" w:rsidRPr="00D42880">
        <w:t xml:space="preserve"> </w:t>
      </w:r>
      <w:r w:rsidRPr="00D42880">
        <w:t>мере</w:t>
      </w:r>
      <w:r w:rsidR="00D42880" w:rsidRPr="00D42880">
        <w:t xml:space="preserve"> </w:t>
      </w:r>
      <w:r w:rsidRPr="00D42880">
        <w:t>повторения</w:t>
      </w:r>
      <w:r w:rsidR="00D42880" w:rsidRPr="00D42880">
        <w:t xml:space="preserve"> </w:t>
      </w:r>
      <w:r w:rsidRPr="00D42880">
        <w:t>проектов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операций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каждый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них</w:t>
      </w:r>
      <w:r w:rsidR="00D42880" w:rsidRPr="00D42880">
        <w:t xml:space="preserve"> </w:t>
      </w:r>
      <w:r w:rsidRPr="00D42880">
        <w:t>требуется</w:t>
      </w:r>
      <w:r w:rsidR="00D42880" w:rsidRPr="00D42880">
        <w:t xml:space="preserve"> </w:t>
      </w:r>
      <w:r w:rsidRPr="00D42880">
        <w:t>меньше</w:t>
      </w:r>
      <w:r w:rsidR="00D42880" w:rsidRPr="00D42880">
        <w:t xml:space="preserve"> </w:t>
      </w:r>
      <w:r w:rsidRPr="00D42880">
        <w:t>времени</w:t>
      </w:r>
      <w:r w:rsidR="00D42880" w:rsidRPr="00D42880">
        <w:t xml:space="preserve">) </w:t>
      </w:r>
      <w:r w:rsidRPr="00D42880">
        <w:t>и</w:t>
      </w:r>
      <w:r w:rsidR="00D42880" w:rsidRPr="00D42880">
        <w:t xml:space="preserve"> </w:t>
      </w:r>
      <w:r w:rsidRPr="00D42880">
        <w:t>улучшения</w:t>
      </w:r>
      <w:r w:rsidR="00D42880" w:rsidRPr="00D42880">
        <w:t xml:space="preserve"> </w:t>
      </w:r>
      <w:r w:rsidRPr="00D42880">
        <w:t>позиции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заключении</w:t>
      </w:r>
      <w:r w:rsidR="00D42880" w:rsidRPr="00D42880">
        <w:t xml:space="preserve"> </w:t>
      </w:r>
      <w:r w:rsidRPr="00D42880">
        <w:t>сделок.</w:t>
      </w:r>
    </w:p>
    <w:p w:rsidR="00D42880" w:rsidRPr="00D42880" w:rsidRDefault="00456758" w:rsidP="00D42880">
      <w:r w:rsidRPr="00D42880">
        <w:t>Матрица</w:t>
      </w:r>
      <w:r w:rsidR="00D42880" w:rsidRPr="00D42880">
        <w:t xml:space="preserve"> </w:t>
      </w:r>
      <w:r w:rsidRPr="00D42880">
        <w:t>выделяет</w:t>
      </w:r>
      <w:r w:rsidR="00D42880" w:rsidRPr="00D42880">
        <w:t xml:space="preserve"> </w:t>
      </w:r>
      <w:r w:rsidRPr="00D42880">
        <w:t>четыре</w:t>
      </w:r>
      <w:r w:rsidR="00D42880" w:rsidRPr="00D42880">
        <w:t xml:space="preserve"> </w:t>
      </w:r>
      <w:r w:rsidRPr="00D42880">
        <w:t>типа</w:t>
      </w:r>
      <w:r w:rsidR="00D42880" w:rsidRPr="00D42880">
        <w:t xml:space="preserve"> </w:t>
      </w:r>
      <w:r w:rsidRPr="00D42880">
        <w:t>СХП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предполагает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каждого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них</w:t>
      </w:r>
      <w:r w:rsidR="00D42880" w:rsidRPr="00D42880">
        <w:t>:</w:t>
      </w:r>
    </w:p>
    <w:p w:rsidR="00D42880" w:rsidRPr="00D42880" w:rsidRDefault="00D42880" w:rsidP="00D42880">
      <w:pPr>
        <w:numPr>
          <w:ilvl w:val="0"/>
          <w:numId w:val="16"/>
        </w:numPr>
        <w:ind w:left="0" w:firstLine="709"/>
      </w:pPr>
      <w:r>
        <w:t>"</w:t>
      </w:r>
      <w:r w:rsidR="00456758" w:rsidRPr="00D42880">
        <w:t>Звезды</w:t>
      </w:r>
      <w:r>
        <w:t>"</w:t>
      </w:r>
      <w:r w:rsidRPr="00D42880">
        <w:t>;</w:t>
      </w:r>
    </w:p>
    <w:p w:rsidR="00456758" w:rsidRPr="00D42880" w:rsidRDefault="00D42880" w:rsidP="00D42880">
      <w:pPr>
        <w:numPr>
          <w:ilvl w:val="0"/>
          <w:numId w:val="16"/>
        </w:numPr>
        <w:ind w:left="0" w:firstLine="709"/>
      </w:pPr>
      <w:r>
        <w:t>"</w:t>
      </w:r>
      <w:r w:rsidR="00456758" w:rsidRPr="00D42880">
        <w:t>Дойные</w:t>
      </w:r>
      <w:r w:rsidRPr="00D42880">
        <w:t xml:space="preserve"> </w:t>
      </w:r>
      <w:r w:rsidR="00456758" w:rsidRPr="00D42880">
        <w:t>коровы</w:t>
      </w:r>
      <w:r>
        <w:t>"</w:t>
      </w:r>
      <w:r w:rsidR="00456758" w:rsidRPr="00D42880">
        <w:t>,</w:t>
      </w:r>
    </w:p>
    <w:p w:rsidR="00D42880" w:rsidRPr="00D42880" w:rsidRDefault="00D42880" w:rsidP="00D42880">
      <w:pPr>
        <w:numPr>
          <w:ilvl w:val="0"/>
          <w:numId w:val="16"/>
        </w:numPr>
        <w:ind w:left="0" w:firstLine="709"/>
      </w:pPr>
      <w:r>
        <w:t>"</w:t>
      </w:r>
      <w:r w:rsidR="00456758" w:rsidRPr="00D42880">
        <w:t>Трудные</w:t>
      </w:r>
      <w:r w:rsidRPr="00D42880">
        <w:t xml:space="preserve"> </w:t>
      </w:r>
      <w:r w:rsidR="00456758" w:rsidRPr="00D42880">
        <w:t>дети</w:t>
      </w:r>
      <w:r>
        <w:t>" ("</w:t>
      </w:r>
      <w:r w:rsidR="00456758" w:rsidRPr="00D42880">
        <w:t>вопросительные</w:t>
      </w:r>
      <w:r w:rsidRPr="00D42880">
        <w:t xml:space="preserve"> </w:t>
      </w:r>
      <w:r w:rsidR="00456758" w:rsidRPr="00D42880">
        <w:t>знаки</w:t>
      </w:r>
      <w:r>
        <w:t>"</w:t>
      </w:r>
      <w:r w:rsidRPr="00D42880">
        <w:t>);</w:t>
      </w:r>
    </w:p>
    <w:p w:rsidR="00456758" w:rsidRDefault="00D42880" w:rsidP="00D42880">
      <w:pPr>
        <w:numPr>
          <w:ilvl w:val="0"/>
          <w:numId w:val="16"/>
        </w:numPr>
        <w:ind w:left="0" w:firstLine="709"/>
      </w:pPr>
      <w:r>
        <w:t>"</w:t>
      </w:r>
      <w:r w:rsidR="00456758" w:rsidRPr="00D42880">
        <w:t>Собаки</w:t>
      </w:r>
      <w:r>
        <w:t>"</w:t>
      </w:r>
    </w:p>
    <w:p w:rsidR="00D42880" w:rsidRPr="00D42880" w:rsidRDefault="00D42880" w:rsidP="00D42880">
      <w:r>
        <w:br w:type="page"/>
      </w:r>
      <w:r w:rsidRPr="00D42880">
        <w:lastRenderedPageBreak/>
        <w:t>Рисунок 2 - Матрица</w:t>
      </w:r>
      <w:r>
        <w:t xml:space="preserve"> "</w:t>
      </w:r>
      <w:r w:rsidRPr="00D42880">
        <w:t>Бостон консалтинг груп</w:t>
      </w:r>
      <w:r>
        <w:t>" (</w:t>
      </w:r>
      <w:r w:rsidRPr="00D42880">
        <w:t xml:space="preserve">БКГ)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414"/>
        <w:gridCol w:w="1749"/>
        <w:gridCol w:w="2550"/>
        <w:gridCol w:w="1749"/>
        <w:gridCol w:w="2115"/>
      </w:tblGrid>
      <w:tr w:rsidR="00456758" w:rsidRPr="00D42880">
        <w:trPr>
          <w:cantSplit/>
          <w:jc w:val="center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ОТНОСИТЕЛЬНАЯ</w:t>
            </w:r>
            <w:r w:rsidR="00D42880" w:rsidRPr="00D42880">
              <w:t xml:space="preserve"> </w:t>
            </w:r>
            <w:r w:rsidRPr="00D42880">
              <w:t>ДОЛЯ</w:t>
            </w:r>
            <w:r w:rsidR="00D42880" w:rsidRPr="00D42880">
              <w:t xml:space="preserve"> </w:t>
            </w:r>
            <w:r w:rsidRPr="00D42880">
              <w:t>НА</w:t>
            </w:r>
            <w:r w:rsidR="00D42880" w:rsidRPr="00D42880">
              <w:t xml:space="preserve"> </w:t>
            </w:r>
            <w:r w:rsidRPr="00D42880">
              <w:t>РЫНКЕ</w:t>
            </w:r>
          </w:p>
        </w:tc>
      </w:tr>
      <w:tr w:rsidR="00456758" w:rsidRPr="00D42880">
        <w:trPr>
          <w:cantSplit/>
          <w:jc w:val="center"/>
        </w:trPr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ВЫСОКАЯ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НИЗКАЯ</w:t>
            </w:r>
          </w:p>
        </w:tc>
      </w:tr>
      <w:tr w:rsidR="00456758" w:rsidRPr="00D42880">
        <w:trPr>
          <w:cantSplit/>
          <w:jc w:val="center"/>
        </w:trPr>
        <w:tc>
          <w:tcPr>
            <w:tcW w:w="533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Темпы</w:t>
            </w:r>
            <w:r w:rsidR="00D42880" w:rsidRPr="00D42880">
              <w:t xml:space="preserve"> </w:t>
            </w:r>
            <w:r w:rsidRPr="00D42880">
              <w:t>роста</w:t>
            </w:r>
            <w:r w:rsidR="00D42880" w:rsidRPr="00D42880">
              <w:t xml:space="preserve"> </w:t>
            </w:r>
            <w:r w:rsidRPr="00D42880">
              <w:t>отрасли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высокие</w:t>
            </w:r>
          </w:p>
        </w:tc>
        <w:tc>
          <w:tcPr>
            <w:tcW w:w="1843" w:type="dxa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Обозначение</w:t>
            </w:r>
            <w:r w:rsidR="00D42880" w:rsidRPr="00D42880">
              <w:t xml:space="preserve"> </w:t>
            </w:r>
            <w:r w:rsidRPr="00D42880">
              <w:t>СХП</w:t>
            </w:r>
          </w:p>
        </w:tc>
        <w:tc>
          <w:tcPr>
            <w:tcW w:w="2693" w:type="dxa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Маркетинговая</w:t>
            </w:r>
            <w:r w:rsidR="00D42880" w:rsidRPr="00D42880">
              <w:t xml:space="preserve"> </w:t>
            </w:r>
            <w:r w:rsidRPr="00D42880">
              <w:t>стратегия</w:t>
            </w:r>
          </w:p>
        </w:tc>
        <w:tc>
          <w:tcPr>
            <w:tcW w:w="1843" w:type="dxa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Обозначение</w:t>
            </w:r>
            <w:r w:rsidR="00D42880" w:rsidRPr="00D42880">
              <w:t xml:space="preserve"> </w:t>
            </w:r>
            <w:r w:rsidRPr="00D42880">
              <w:t>СХП</w:t>
            </w:r>
          </w:p>
        </w:tc>
        <w:tc>
          <w:tcPr>
            <w:tcW w:w="2231" w:type="dxa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Маркетинговая</w:t>
            </w:r>
            <w:r w:rsidR="00D42880" w:rsidRPr="00D42880">
              <w:t xml:space="preserve"> </w:t>
            </w:r>
            <w:r w:rsidRPr="00D42880">
              <w:t>стратегия</w:t>
            </w:r>
          </w:p>
        </w:tc>
      </w:tr>
      <w:tr w:rsidR="00456758" w:rsidRPr="00D42880">
        <w:trPr>
          <w:cantSplit/>
          <w:jc w:val="center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1843" w:type="dxa"/>
            <w:vAlign w:val="center"/>
          </w:tcPr>
          <w:p w:rsidR="00456758" w:rsidRPr="00D42880" w:rsidRDefault="00D42880" w:rsidP="00D42880">
            <w:pPr>
              <w:pStyle w:val="afc"/>
            </w:pPr>
            <w:r>
              <w:t>"</w:t>
            </w:r>
            <w:r w:rsidR="00456758" w:rsidRPr="00D42880">
              <w:t>Звезда</w:t>
            </w:r>
            <w:r>
              <w:t>"</w:t>
            </w:r>
          </w:p>
        </w:tc>
        <w:tc>
          <w:tcPr>
            <w:tcW w:w="2693" w:type="dxa"/>
          </w:tcPr>
          <w:p w:rsidR="00456758" w:rsidRPr="00D42880" w:rsidRDefault="00456758" w:rsidP="00D42880">
            <w:pPr>
              <w:pStyle w:val="afc"/>
            </w:pPr>
            <w:r w:rsidRPr="00D42880">
              <w:t>использование</w:t>
            </w:r>
            <w:r w:rsidR="00D42880" w:rsidRPr="00D42880">
              <w:t xml:space="preserve"> </w:t>
            </w:r>
            <w:r w:rsidRPr="00D42880">
              <w:t>прибыли</w:t>
            </w:r>
            <w:r w:rsidR="00D42880" w:rsidRPr="00D42880">
              <w:t xml:space="preserve"> </w:t>
            </w:r>
            <w:r w:rsidRPr="00D42880">
              <w:t>для</w:t>
            </w:r>
            <w:r w:rsidR="00D42880" w:rsidRPr="00D42880">
              <w:t xml:space="preserve"> </w:t>
            </w:r>
            <w:r w:rsidRPr="00D42880">
              <w:t>помощи</w:t>
            </w:r>
            <w:r w:rsidR="00D42880" w:rsidRPr="00D42880">
              <w:t xml:space="preserve"> </w:t>
            </w:r>
            <w:r w:rsidRPr="00D42880">
              <w:t>растущим</w:t>
            </w:r>
            <w:r w:rsidR="00D42880" w:rsidRPr="00D42880">
              <w:t xml:space="preserve"> </w:t>
            </w:r>
            <w:r w:rsidRPr="00D42880">
              <w:t>СХП,</w:t>
            </w:r>
            <w:r w:rsidR="00D42880" w:rsidRPr="00D42880">
              <w:t xml:space="preserve"> </w:t>
            </w:r>
            <w:r w:rsidRPr="00D42880">
              <w:t>поддержания</w:t>
            </w:r>
            <w:r w:rsidR="00D42880" w:rsidRPr="00D42880">
              <w:t xml:space="preserve"> </w:t>
            </w:r>
            <w:r w:rsidRPr="00D42880">
              <w:t>существующего</w:t>
            </w:r>
            <w:r w:rsidR="00D42880" w:rsidRPr="00D42880">
              <w:t xml:space="preserve"> </w:t>
            </w:r>
            <w:r w:rsidRPr="00D42880">
              <w:t>положения</w:t>
            </w:r>
          </w:p>
        </w:tc>
        <w:tc>
          <w:tcPr>
            <w:tcW w:w="1843" w:type="dxa"/>
            <w:vAlign w:val="center"/>
          </w:tcPr>
          <w:p w:rsidR="00456758" w:rsidRPr="00D42880" w:rsidRDefault="00D42880" w:rsidP="00D42880">
            <w:pPr>
              <w:pStyle w:val="afc"/>
            </w:pPr>
            <w:r>
              <w:t>"</w:t>
            </w:r>
            <w:r w:rsidR="00456758" w:rsidRPr="00D42880">
              <w:t>Трудный</w:t>
            </w:r>
            <w:r w:rsidRPr="00D42880">
              <w:t xml:space="preserve"> </w:t>
            </w:r>
            <w:r w:rsidR="00456758" w:rsidRPr="00D42880">
              <w:t>ребенок</w:t>
            </w:r>
            <w:r>
              <w:t>"</w:t>
            </w:r>
          </w:p>
        </w:tc>
        <w:tc>
          <w:tcPr>
            <w:tcW w:w="2231" w:type="dxa"/>
          </w:tcPr>
          <w:p w:rsidR="00456758" w:rsidRPr="00D42880" w:rsidRDefault="00456758" w:rsidP="00D42880">
            <w:pPr>
              <w:pStyle w:val="afc"/>
            </w:pPr>
            <w:r w:rsidRPr="00D42880">
              <w:t>интенсификация</w:t>
            </w:r>
            <w:r w:rsidR="00D42880" w:rsidRPr="00D42880">
              <w:t xml:space="preserve"> </w:t>
            </w:r>
            <w:r w:rsidRPr="00D42880">
              <w:t>маркетинговых</w:t>
            </w:r>
            <w:r w:rsidR="00D42880" w:rsidRPr="00D42880">
              <w:t xml:space="preserve"> </w:t>
            </w:r>
            <w:r w:rsidRPr="00D42880">
              <w:t>усилий</w:t>
            </w:r>
            <w:r w:rsidR="00D42880" w:rsidRPr="00D42880">
              <w:t xml:space="preserve"> </w:t>
            </w:r>
            <w:r w:rsidRPr="00D42880">
              <w:t>или</w:t>
            </w:r>
            <w:r w:rsidR="00D42880" w:rsidRPr="00D42880">
              <w:t xml:space="preserve"> </w:t>
            </w:r>
            <w:r w:rsidRPr="00D42880">
              <w:t>уход</w:t>
            </w:r>
            <w:r w:rsidR="00D42880" w:rsidRPr="00D42880">
              <w:t xml:space="preserve"> </w:t>
            </w:r>
            <w:r w:rsidRPr="00D42880">
              <w:t>с</w:t>
            </w:r>
            <w:r w:rsidR="00D42880" w:rsidRPr="00D42880">
              <w:t xml:space="preserve"> </w:t>
            </w:r>
            <w:r w:rsidRPr="00D42880">
              <w:t>рынка</w:t>
            </w:r>
          </w:p>
        </w:tc>
      </w:tr>
      <w:tr w:rsidR="00456758" w:rsidRPr="00D42880">
        <w:trPr>
          <w:cantSplit/>
          <w:jc w:val="center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56758" w:rsidRPr="00D42880" w:rsidRDefault="00456758" w:rsidP="00D42880">
            <w:pPr>
              <w:pStyle w:val="afc"/>
            </w:pPr>
            <w:r w:rsidRPr="00D42880">
              <w:t>низкие</w:t>
            </w:r>
          </w:p>
        </w:tc>
        <w:tc>
          <w:tcPr>
            <w:tcW w:w="1843" w:type="dxa"/>
          </w:tcPr>
          <w:p w:rsidR="00456758" w:rsidRPr="00D42880" w:rsidRDefault="00456758" w:rsidP="00D42880">
            <w:pPr>
              <w:pStyle w:val="afc"/>
            </w:pPr>
            <w:r w:rsidRPr="00D42880">
              <w:t>Обозначение</w:t>
            </w:r>
            <w:r w:rsidR="00D42880" w:rsidRPr="00D42880">
              <w:t xml:space="preserve"> </w:t>
            </w:r>
            <w:r w:rsidRPr="00D42880">
              <w:t>СХП</w:t>
            </w:r>
          </w:p>
        </w:tc>
        <w:tc>
          <w:tcPr>
            <w:tcW w:w="2693" w:type="dxa"/>
          </w:tcPr>
          <w:p w:rsidR="00456758" w:rsidRPr="00D42880" w:rsidRDefault="00456758" w:rsidP="00D42880">
            <w:pPr>
              <w:pStyle w:val="afc"/>
            </w:pPr>
            <w:r w:rsidRPr="00D42880">
              <w:t>Маркетинговая</w:t>
            </w:r>
            <w:r w:rsidR="00D42880" w:rsidRPr="00D42880">
              <w:t xml:space="preserve"> </w:t>
            </w:r>
            <w:r w:rsidRPr="00D42880">
              <w:t>стратегия</w:t>
            </w:r>
          </w:p>
        </w:tc>
        <w:tc>
          <w:tcPr>
            <w:tcW w:w="1843" w:type="dxa"/>
            <w:vAlign w:val="center"/>
          </w:tcPr>
          <w:p w:rsidR="00456758" w:rsidRPr="00D42880" w:rsidRDefault="00456758" w:rsidP="00D42880">
            <w:pPr>
              <w:pStyle w:val="afc"/>
            </w:pPr>
            <w:r w:rsidRPr="00D42880">
              <w:t>Обозначение</w:t>
            </w:r>
            <w:r w:rsidR="00D42880" w:rsidRPr="00D42880">
              <w:t xml:space="preserve"> </w:t>
            </w:r>
            <w:r w:rsidRPr="00D42880">
              <w:t>СХП</w:t>
            </w:r>
          </w:p>
        </w:tc>
        <w:tc>
          <w:tcPr>
            <w:tcW w:w="2231" w:type="dxa"/>
          </w:tcPr>
          <w:p w:rsidR="00456758" w:rsidRPr="00D42880" w:rsidRDefault="00456758" w:rsidP="00D42880">
            <w:pPr>
              <w:pStyle w:val="afc"/>
            </w:pPr>
            <w:r w:rsidRPr="00D42880">
              <w:t>Маркетинговая</w:t>
            </w:r>
            <w:r w:rsidR="00D42880" w:rsidRPr="00D42880">
              <w:t xml:space="preserve"> </w:t>
            </w:r>
            <w:r w:rsidRPr="00D42880">
              <w:t>стратегия</w:t>
            </w:r>
          </w:p>
        </w:tc>
      </w:tr>
      <w:tr w:rsidR="00456758" w:rsidRPr="00D42880">
        <w:trPr>
          <w:cantSplit/>
          <w:jc w:val="center"/>
        </w:trPr>
        <w:tc>
          <w:tcPr>
            <w:tcW w:w="5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1843" w:type="dxa"/>
            <w:vAlign w:val="center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2693" w:type="dxa"/>
          </w:tcPr>
          <w:p w:rsidR="00456758" w:rsidRPr="00D42880" w:rsidRDefault="00456758" w:rsidP="00D42880">
            <w:pPr>
              <w:pStyle w:val="afc"/>
            </w:pPr>
            <w:r w:rsidRPr="00D42880">
              <w:t>интенсификация</w:t>
            </w:r>
            <w:r w:rsidR="00D42880" w:rsidRPr="00D42880">
              <w:t xml:space="preserve"> </w:t>
            </w:r>
            <w:r w:rsidRPr="00D42880">
              <w:t>маркетинговых</w:t>
            </w:r>
            <w:r w:rsidR="00D42880" w:rsidRPr="00D42880">
              <w:t xml:space="preserve"> </w:t>
            </w:r>
            <w:r w:rsidRPr="00D42880">
              <w:t>усилий</w:t>
            </w:r>
            <w:r w:rsidR="00D42880" w:rsidRPr="00D42880">
              <w:t xml:space="preserve"> </w:t>
            </w:r>
            <w:r w:rsidRPr="00D42880">
              <w:t>для</w:t>
            </w:r>
            <w:r w:rsidR="00D42880" w:rsidRPr="00D42880">
              <w:t xml:space="preserve"> </w:t>
            </w:r>
            <w:r w:rsidRPr="00D42880">
              <w:t>поддержания</w:t>
            </w:r>
            <w:r w:rsidR="00D42880" w:rsidRPr="00D42880">
              <w:t xml:space="preserve"> </w:t>
            </w:r>
            <w:r w:rsidRPr="00D42880">
              <w:t>или</w:t>
            </w:r>
            <w:r w:rsidR="00D42880" w:rsidRPr="00D42880">
              <w:t xml:space="preserve"> </w:t>
            </w:r>
            <w:r w:rsidRPr="00D42880">
              <w:t>увеличения</w:t>
            </w:r>
            <w:r w:rsidR="00D42880" w:rsidRPr="00D42880">
              <w:t xml:space="preserve"> </w:t>
            </w:r>
            <w:r w:rsidRPr="00D42880">
              <w:t>доли</w:t>
            </w:r>
            <w:r w:rsidR="00D42880" w:rsidRPr="00D42880">
              <w:t xml:space="preserve"> </w:t>
            </w:r>
            <w:r w:rsidRPr="00D42880">
              <w:t>на</w:t>
            </w:r>
            <w:r w:rsidR="00D42880" w:rsidRPr="00D42880">
              <w:t xml:space="preserve"> </w:t>
            </w:r>
            <w:r w:rsidRPr="00D42880">
              <w:t>рынке</w:t>
            </w:r>
          </w:p>
        </w:tc>
        <w:tc>
          <w:tcPr>
            <w:tcW w:w="1843" w:type="dxa"/>
            <w:vAlign w:val="center"/>
          </w:tcPr>
          <w:p w:rsidR="00456758" w:rsidRPr="00D42880" w:rsidRDefault="00D42880" w:rsidP="00D42880">
            <w:pPr>
              <w:pStyle w:val="afc"/>
            </w:pPr>
            <w:r>
              <w:t>"</w:t>
            </w:r>
            <w:r w:rsidR="00456758" w:rsidRPr="00D42880">
              <w:t>Собака</w:t>
            </w:r>
            <w:r>
              <w:t>"</w:t>
            </w:r>
          </w:p>
        </w:tc>
        <w:tc>
          <w:tcPr>
            <w:tcW w:w="2231" w:type="dxa"/>
          </w:tcPr>
          <w:p w:rsidR="00456758" w:rsidRPr="00D42880" w:rsidRDefault="00456758" w:rsidP="00D42880">
            <w:pPr>
              <w:pStyle w:val="afc"/>
            </w:pPr>
            <w:r w:rsidRPr="00D42880">
              <w:t>уменьшение</w:t>
            </w:r>
            <w:r w:rsidR="00D42880" w:rsidRPr="00D42880">
              <w:t xml:space="preserve"> </w:t>
            </w:r>
            <w:r w:rsidRPr="00D42880">
              <w:t>усилий</w:t>
            </w:r>
            <w:r w:rsidR="00D42880" w:rsidRPr="00D42880">
              <w:t xml:space="preserve"> </w:t>
            </w:r>
            <w:r w:rsidRPr="00D42880">
              <w:t>или</w:t>
            </w:r>
            <w:r w:rsidR="00D42880" w:rsidRPr="00D42880">
              <w:t xml:space="preserve"> </w:t>
            </w:r>
            <w:r w:rsidRPr="00D42880">
              <w:t>продажа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pPr>
        <w:pStyle w:val="a6"/>
        <w:spacing w:before="0"/>
        <w:ind w:right="0" w:firstLine="709"/>
      </w:pPr>
      <w:r w:rsidRPr="00D42880">
        <w:t>Относительная</w:t>
      </w:r>
      <w:r w:rsidR="00D42880" w:rsidRPr="00D42880">
        <w:t xml:space="preserve"> </w:t>
      </w:r>
      <w:r w:rsidRPr="00D42880">
        <w:t>доля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представляет</w:t>
      </w:r>
      <w:r w:rsidR="00D42880" w:rsidRPr="00D42880">
        <w:t xml:space="preserve"> </w:t>
      </w:r>
      <w:r w:rsidRPr="00D42880">
        <w:t>собой</w:t>
      </w:r>
      <w:r w:rsidR="00D42880" w:rsidRPr="00D42880">
        <w:t xml:space="preserve"> </w:t>
      </w:r>
      <w:r w:rsidRPr="00D42880">
        <w:t>долю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стратегического</w:t>
      </w:r>
      <w:r w:rsidR="00D42880" w:rsidRPr="00D42880">
        <w:t xml:space="preserve"> </w:t>
      </w:r>
      <w:r w:rsidRPr="00D42880">
        <w:t>хозяйственного</w:t>
      </w:r>
      <w:r w:rsidR="00D42880" w:rsidRPr="00D42880">
        <w:t xml:space="preserve"> </w:t>
      </w:r>
      <w:r w:rsidRPr="00D42880">
        <w:t>подразделения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сравнении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ведущими</w:t>
      </w:r>
      <w:r w:rsidR="00D42880" w:rsidRPr="00D42880">
        <w:t xml:space="preserve"> </w:t>
      </w:r>
      <w:r w:rsidRPr="00D42880">
        <w:t>конкурентами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отрасли.</w:t>
      </w:r>
    </w:p>
    <w:p w:rsidR="00456758" w:rsidRPr="00D42880" w:rsidRDefault="00456758" w:rsidP="00D42880">
      <w:r w:rsidRPr="00D42880">
        <w:t>Темпы</w:t>
      </w:r>
      <w:r w:rsidR="00D42880" w:rsidRPr="00D42880">
        <w:t xml:space="preserve"> </w:t>
      </w:r>
      <w:r w:rsidRPr="00D42880">
        <w:t>роста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отрасли</w:t>
      </w:r>
      <w:r w:rsidR="00D42880" w:rsidRPr="00D42880">
        <w:t xml:space="preserve"> </w:t>
      </w:r>
      <w:r w:rsidRPr="00D42880">
        <w:t>представляют</w:t>
      </w:r>
      <w:r w:rsidR="00D42880" w:rsidRPr="00D42880">
        <w:t xml:space="preserve"> </w:t>
      </w:r>
      <w:r w:rsidRPr="00D42880">
        <w:t>собой</w:t>
      </w:r>
      <w:r w:rsidR="00D42880" w:rsidRPr="00D42880">
        <w:t xml:space="preserve"> </w:t>
      </w:r>
      <w:r w:rsidRPr="00D42880">
        <w:t>ежегодный</w:t>
      </w:r>
      <w:r w:rsidR="00D42880" w:rsidRPr="00D42880">
        <w:t xml:space="preserve"> </w:t>
      </w:r>
      <w:r w:rsidRPr="00D42880">
        <w:t>рост</w:t>
      </w:r>
      <w:r w:rsidR="00D42880" w:rsidRPr="00D42880">
        <w:t xml:space="preserve"> </w:t>
      </w:r>
      <w:r w:rsidRPr="00D42880">
        <w:t>всех</w:t>
      </w:r>
      <w:r w:rsidR="00D42880" w:rsidRPr="00D42880">
        <w:t xml:space="preserve"> </w:t>
      </w:r>
      <w:r w:rsidRPr="00D42880">
        <w:t>аналогичных</w:t>
      </w:r>
      <w:r w:rsidR="00D42880" w:rsidRPr="00D42880">
        <w:t xml:space="preserve"> </w:t>
      </w:r>
      <w:r w:rsidRPr="00D42880">
        <w:t>компаний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данном</w:t>
      </w:r>
      <w:r w:rsidR="00D42880" w:rsidRPr="00D42880">
        <w:t xml:space="preserve"> </w:t>
      </w:r>
      <w:r w:rsidRPr="00D42880">
        <w:t>рынке.</w:t>
      </w:r>
    </w:p>
    <w:p w:rsidR="00456758" w:rsidRPr="00D42880" w:rsidRDefault="00D42880" w:rsidP="00D42880">
      <w:r>
        <w:t>"</w:t>
      </w:r>
      <w:r w:rsidR="00456758" w:rsidRPr="00D42880">
        <w:t>Звезда</w:t>
      </w:r>
      <w:r>
        <w:t xml:space="preserve">" </w:t>
      </w:r>
      <w:r w:rsidR="00456758" w:rsidRPr="00D42880">
        <w:t>занимает</w:t>
      </w:r>
      <w:r w:rsidRPr="00D42880">
        <w:t xml:space="preserve"> </w:t>
      </w:r>
      <w:r w:rsidR="00456758" w:rsidRPr="00D42880">
        <w:t>лидирующее</w:t>
      </w:r>
      <w:r w:rsidRPr="00D42880">
        <w:t xml:space="preserve"> </w:t>
      </w:r>
      <w:r w:rsidR="00456758" w:rsidRPr="00D42880">
        <w:t>положение</w:t>
      </w:r>
      <w:r>
        <w:t xml:space="preserve"> (</w:t>
      </w:r>
      <w:r w:rsidR="00456758" w:rsidRPr="00D42880">
        <w:t>высокая</w:t>
      </w:r>
      <w:r w:rsidRPr="00D42880">
        <w:t xml:space="preserve"> </w:t>
      </w:r>
      <w:r w:rsidR="00456758" w:rsidRPr="00D42880">
        <w:t>доля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) </w:t>
      </w:r>
      <w:r w:rsidR="00456758" w:rsidRPr="00D42880">
        <w:t>в</w:t>
      </w:r>
      <w:r w:rsidRPr="00D42880">
        <w:t xml:space="preserve"> </w:t>
      </w:r>
      <w:r w:rsidR="00456758" w:rsidRPr="00D42880">
        <w:t>развивающейся</w:t>
      </w:r>
      <w:r w:rsidRPr="00D42880">
        <w:t xml:space="preserve"> </w:t>
      </w:r>
      <w:r w:rsidR="00456758" w:rsidRPr="00D42880">
        <w:t>отрасли</w:t>
      </w:r>
      <w:r>
        <w:t xml:space="preserve"> (</w:t>
      </w:r>
      <w:r w:rsidR="00456758" w:rsidRPr="00D42880">
        <w:t>быстрый</w:t>
      </w:r>
      <w:r w:rsidRPr="00D42880">
        <w:t xml:space="preserve"> </w:t>
      </w:r>
      <w:r w:rsidR="00456758" w:rsidRPr="00D42880">
        <w:t>рост</w:t>
      </w:r>
      <w:r w:rsidRPr="00D42880">
        <w:t xml:space="preserve">). </w:t>
      </w:r>
      <w:r w:rsidR="00456758" w:rsidRPr="00D42880">
        <w:t>Основная</w:t>
      </w:r>
      <w:r w:rsidRPr="00D42880">
        <w:t xml:space="preserve"> </w:t>
      </w:r>
      <w:r w:rsidR="00456758" w:rsidRPr="00D42880">
        <w:t>цель</w:t>
      </w:r>
      <w:r w:rsidRPr="00D42880">
        <w:t xml:space="preserve"> </w:t>
      </w:r>
      <w:r w:rsidR="00456758" w:rsidRPr="00D42880">
        <w:t>поддержать</w:t>
      </w:r>
      <w:r w:rsidRPr="00D42880">
        <w:t xml:space="preserve"> </w:t>
      </w:r>
      <w:r w:rsidR="00456758" w:rsidRPr="00D42880">
        <w:t>отличительное</w:t>
      </w:r>
      <w:r w:rsidRPr="00D42880">
        <w:t xml:space="preserve"> </w:t>
      </w:r>
      <w:r w:rsidR="00456758" w:rsidRPr="00D42880">
        <w:t>преимущество</w:t>
      </w:r>
      <w:r w:rsidRPr="00D42880">
        <w:t xml:space="preserve"> </w:t>
      </w:r>
      <w:r w:rsidR="00456758" w:rsidRPr="00D42880">
        <w:t>фирмы</w:t>
      </w:r>
      <w:r w:rsidRPr="00D42880">
        <w:t xml:space="preserve"> </w:t>
      </w:r>
      <w:r w:rsidR="00456758" w:rsidRPr="00D42880">
        <w:t>в</w:t>
      </w:r>
      <w:r w:rsidRPr="00D42880">
        <w:t xml:space="preserve"> </w:t>
      </w:r>
      <w:r w:rsidR="00456758" w:rsidRPr="00D42880">
        <w:t>условиях</w:t>
      </w:r>
      <w:r w:rsidRPr="00D42880">
        <w:t xml:space="preserve"> </w:t>
      </w:r>
      <w:r w:rsidR="00456758" w:rsidRPr="00D42880">
        <w:t>растущей</w:t>
      </w:r>
      <w:r w:rsidRPr="00D42880">
        <w:t xml:space="preserve"> </w:t>
      </w:r>
      <w:r w:rsidR="00456758" w:rsidRPr="00D42880">
        <w:t>конкуренции.</w:t>
      </w:r>
      <w:r>
        <w:t xml:space="preserve"> "</w:t>
      </w:r>
      <w:r w:rsidR="00456758" w:rsidRPr="00D42880">
        <w:t>Звезда</w:t>
      </w:r>
      <w:r>
        <w:t xml:space="preserve">" </w:t>
      </w:r>
      <w:r w:rsidR="00456758" w:rsidRPr="00D42880">
        <w:t>дает</w:t>
      </w:r>
      <w:r w:rsidRPr="00D42880">
        <w:t xml:space="preserve"> </w:t>
      </w:r>
      <w:r w:rsidR="00456758" w:rsidRPr="00D42880">
        <w:t>значительные</w:t>
      </w:r>
      <w:r w:rsidRPr="00D42880">
        <w:t xml:space="preserve"> </w:t>
      </w:r>
      <w:r w:rsidR="00456758" w:rsidRPr="00D42880">
        <w:t>прибыли,</w:t>
      </w:r>
      <w:r w:rsidRPr="00D42880">
        <w:t xml:space="preserve"> </w:t>
      </w:r>
      <w:r w:rsidR="00456758" w:rsidRPr="00D42880">
        <w:t>но</w:t>
      </w:r>
      <w:r w:rsidRPr="00D42880">
        <w:t xml:space="preserve"> </w:t>
      </w:r>
      <w:r w:rsidR="00456758" w:rsidRPr="00D42880">
        <w:t>требует</w:t>
      </w:r>
      <w:r w:rsidRPr="00D42880">
        <w:t xml:space="preserve"> </w:t>
      </w:r>
      <w:r w:rsidR="00456758" w:rsidRPr="00D42880">
        <w:t>больших</w:t>
      </w:r>
      <w:r w:rsidRPr="00D42880">
        <w:t xml:space="preserve"> </w:t>
      </w:r>
      <w:r w:rsidR="00456758" w:rsidRPr="00D42880">
        <w:t>объемов</w:t>
      </w:r>
      <w:r w:rsidRPr="00D42880">
        <w:t xml:space="preserve"> </w:t>
      </w:r>
      <w:r w:rsidR="00456758" w:rsidRPr="00D42880">
        <w:t>ресурсов</w:t>
      </w:r>
      <w:r w:rsidRPr="00D42880">
        <w:t xml:space="preserve"> </w:t>
      </w:r>
      <w:r w:rsidR="00456758" w:rsidRPr="00D42880">
        <w:t>для</w:t>
      </w:r>
      <w:r w:rsidRPr="00D42880">
        <w:t xml:space="preserve"> </w:t>
      </w:r>
      <w:r w:rsidR="00456758" w:rsidRPr="00D42880">
        <w:t>финансирования</w:t>
      </w:r>
      <w:r w:rsidRPr="00D42880">
        <w:t xml:space="preserve"> </w:t>
      </w:r>
      <w:r w:rsidR="00456758" w:rsidRPr="00D42880">
        <w:t>продолжающегося</w:t>
      </w:r>
      <w:r w:rsidRPr="00D42880">
        <w:t xml:space="preserve"> </w:t>
      </w:r>
      <w:r w:rsidR="00456758" w:rsidRPr="00D42880">
        <w:t>рост.</w:t>
      </w:r>
      <w:r w:rsidRPr="00D42880">
        <w:t xml:space="preserve"> </w:t>
      </w:r>
      <w:r w:rsidR="00456758" w:rsidRPr="00D42880">
        <w:t>Долю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 </w:t>
      </w:r>
      <w:r w:rsidR="00456758" w:rsidRPr="00D42880">
        <w:t>можно</w:t>
      </w:r>
      <w:r w:rsidRPr="00D42880">
        <w:t xml:space="preserve"> </w:t>
      </w:r>
      <w:r w:rsidR="00456758" w:rsidRPr="00D42880">
        <w:t>поддерживать</w:t>
      </w:r>
      <w:r w:rsidRPr="00D42880">
        <w:t xml:space="preserve"> </w:t>
      </w:r>
      <w:r w:rsidR="00456758" w:rsidRPr="00D42880">
        <w:t>или</w:t>
      </w:r>
      <w:r w:rsidRPr="00D42880">
        <w:t xml:space="preserve"> </w:t>
      </w:r>
      <w:r w:rsidR="00456758" w:rsidRPr="00D42880">
        <w:t>увеличивать</w:t>
      </w:r>
      <w:r w:rsidRPr="00D42880">
        <w:t xml:space="preserve"> </w:t>
      </w:r>
      <w:r w:rsidR="00456758" w:rsidRPr="00D42880">
        <w:t>через</w:t>
      </w:r>
      <w:r w:rsidRPr="00D42880">
        <w:t xml:space="preserve"> </w:t>
      </w:r>
      <w:r w:rsidR="00456758" w:rsidRPr="00D42880">
        <w:t>снижение</w:t>
      </w:r>
      <w:r w:rsidRPr="00D42880">
        <w:t xml:space="preserve"> </w:t>
      </w:r>
      <w:r w:rsidR="00456758" w:rsidRPr="00D42880">
        <w:t>цены,</w:t>
      </w:r>
      <w:r w:rsidRPr="00D42880">
        <w:t xml:space="preserve"> </w:t>
      </w:r>
      <w:r w:rsidR="00456758" w:rsidRPr="00D42880">
        <w:t>большой</w:t>
      </w:r>
      <w:r w:rsidRPr="00D42880">
        <w:t xml:space="preserve"> </w:t>
      </w:r>
      <w:r w:rsidR="00456758" w:rsidRPr="00D42880">
        <w:t>объем</w:t>
      </w:r>
      <w:r w:rsidRPr="00D42880">
        <w:t xml:space="preserve"> </w:t>
      </w:r>
      <w:r w:rsidR="00456758" w:rsidRPr="00D42880">
        <w:t>рекламы,</w:t>
      </w:r>
      <w:r w:rsidRPr="00D42880">
        <w:t xml:space="preserve"> </w:t>
      </w:r>
      <w:r w:rsidR="00456758" w:rsidRPr="00D42880">
        <w:t>изменение</w:t>
      </w:r>
      <w:r w:rsidRPr="00D42880">
        <w:t xml:space="preserve"> </w:t>
      </w:r>
      <w:r w:rsidR="00456758" w:rsidRPr="00D42880">
        <w:t>продукции</w:t>
      </w:r>
      <w:r w:rsidRPr="00D42880">
        <w:t xml:space="preserve"> </w:t>
      </w:r>
      <w:r w:rsidR="00456758" w:rsidRPr="00D42880">
        <w:t>и</w:t>
      </w:r>
      <w:r>
        <w:t xml:space="preserve"> (</w:t>
      </w:r>
      <w:r w:rsidR="00456758" w:rsidRPr="00D42880">
        <w:t>или</w:t>
      </w:r>
      <w:r w:rsidRPr="00D42880">
        <w:t xml:space="preserve">) </w:t>
      </w:r>
      <w:r w:rsidR="00456758" w:rsidRPr="00D42880">
        <w:t>более</w:t>
      </w:r>
      <w:r w:rsidRPr="00D42880">
        <w:t xml:space="preserve"> </w:t>
      </w:r>
      <w:r w:rsidR="00456758" w:rsidRPr="00D42880">
        <w:t>обширное</w:t>
      </w:r>
      <w:r w:rsidRPr="00D42880">
        <w:t xml:space="preserve"> </w:t>
      </w:r>
      <w:r w:rsidR="00456758" w:rsidRPr="00D42880">
        <w:t>распределение.</w:t>
      </w:r>
      <w:r w:rsidRPr="00D42880">
        <w:t xml:space="preserve"> </w:t>
      </w:r>
      <w:r w:rsidR="00456758" w:rsidRPr="00D42880">
        <w:t>По</w:t>
      </w:r>
      <w:r w:rsidRPr="00D42880">
        <w:t xml:space="preserve"> </w:t>
      </w:r>
      <w:r w:rsidR="00456758" w:rsidRPr="00D42880">
        <w:t>мере</w:t>
      </w:r>
      <w:r w:rsidRPr="00D42880">
        <w:t xml:space="preserve"> </w:t>
      </w:r>
      <w:r w:rsidR="00456758" w:rsidRPr="00D42880">
        <w:t>того,</w:t>
      </w:r>
      <w:r w:rsidRPr="00D42880">
        <w:t xml:space="preserve"> </w:t>
      </w:r>
      <w:r w:rsidR="00456758" w:rsidRPr="00D42880">
        <w:t>как</w:t>
      </w:r>
      <w:r w:rsidRPr="00D42880">
        <w:t xml:space="preserve"> </w:t>
      </w:r>
      <w:r w:rsidR="00456758" w:rsidRPr="00D42880">
        <w:t>развитие</w:t>
      </w:r>
      <w:r w:rsidRPr="00D42880">
        <w:t xml:space="preserve"> </w:t>
      </w:r>
      <w:r w:rsidR="00456758" w:rsidRPr="00D42880">
        <w:t>отрасли</w:t>
      </w:r>
      <w:r w:rsidRPr="00D42880">
        <w:t xml:space="preserve"> </w:t>
      </w:r>
      <w:r w:rsidR="00456758" w:rsidRPr="00D42880">
        <w:t>замедляется,</w:t>
      </w:r>
      <w:r>
        <w:t xml:space="preserve"> "</w:t>
      </w:r>
      <w:r w:rsidR="00456758" w:rsidRPr="00D42880">
        <w:t>Звезда</w:t>
      </w:r>
      <w:r>
        <w:t xml:space="preserve">" </w:t>
      </w:r>
      <w:r w:rsidR="00456758" w:rsidRPr="00D42880">
        <w:t>превращается</w:t>
      </w:r>
      <w:r w:rsidRPr="00D42880">
        <w:t xml:space="preserve"> </w:t>
      </w:r>
      <w:r w:rsidR="00456758" w:rsidRPr="00D42880">
        <w:t>в</w:t>
      </w:r>
      <w:r>
        <w:t xml:space="preserve"> "</w:t>
      </w:r>
      <w:r w:rsidR="00456758" w:rsidRPr="00D42880">
        <w:t>Дойную</w:t>
      </w:r>
      <w:r w:rsidRPr="00D42880">
        <w:t xml:space="preserve"> </w:t>
      </w:r>
      <w:r w:rsidR="00456758" w:rsidRPr="00D42880">
        <w:t>корову</w:t>
      </w:r>
      <w:r>
        <w:t>"</w:t>
      </w:r>
    </w:p>
    <w:p w:rsidR="00456758" w:rsidRPr="00D42880" w:rsidRDefault="00D42880" w:rsidP="00D42880">
      <w:r>
        <w:t>"</w:t>
      </w:r>
      <w:r w:rsidR="00456758" w:rsidRPr="00D42880">
        <w:t>Дойная</w:t>
      </w:r>
      <w:r w:rsidRPr="00D42880">
        <w:t xml:space="preserve"> </w:t>
      </w:r>
      <w:r w:rsidR="00456758" w:rsidRPr="00D42880">
        <w:t>корова</w:t>
      </w:r>
      <w:r>
        <w:t xml:space="preserve">" </w:t>
      </w:r>
      <w:r w:rsidR="00456758" w:rsidRPr="00D42880">
        <w:t>занимает</w:t>
      </w:r>
      <w:r w:rsidRPr="00D42880">
        <w:t xml:space="preserve"> </w:t>
      </w:r>
      <w:r w:rsidR="00456758" w:rsidRPr="00D42880">
        <w:t>лидирующее</w:t>
      </w:r>
      <w:r w:rsidRPr="00D42880">
        <w:t xml:space="preserve"> </w:t>
      </w:r>
      <w:r w:rsidR="00456758" w:rsidRPr="00D42880">
        <w:t>положение</w:t>
      </w:r>
      <w:r>
        <w:t xml:space="preserve"> (</w:t>
      </w:r>
      <w:r w:rsidR="00456758" w:rsidRPr="00D42880">
        <w:t>большая</w:t>
      </w:r>
      <w:r w:rsidRPr="00D42880">
        <w:t xml:space="preserve"> </w:t>
      </w:r>
      <w:r w:rsidR="00456758" w:rsidRPr="00D42880">
        <w:t>доля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) </w:t>
      </w:r>
      <w:r w:rsidR="00456758" w:rsidRPr="00D42880">
        <w:t>в</w:t>
      </w:r>
      <w:r w:rsidRPr="00D42880">
        <w:t xml:space="preserve"> </w:t>
      </w:r>
      <w:r w:rsidR="00456758" w:rsidRPr="00D42880">
        <w:t>относительно</w:t>
      </w:r>
      <w:r w:rsidRPr="00D42880">
        <w:t xml:space="preserve"> </w:t>
      </w:r>
      <w:r w:rsidR="00456758" w:rsidRPr="00D42880">
        <w:t>зрелой</w:t>
      </w:r>
      <w:r w:rsidRPr="00D42880">
        <w:t xml:space="preserve"> </w:t>
      </w:r>
      <w:r w:rsidR="00456758" w:rsidRPr="00D42880">
        <w:t>или</w:t>
      </w:r>
      <w:r w:rsidRPr="00D42880">
        <w:t xml:space="preserve"> </w:t>
      </w:r>
      <w:r w:rsidR="00456758" w:rsidRPr="00D42880">
        <w:t>сокращающейся</w:t>
      </w:r>
      <w:r w:rsidRPr="00D42880">
        <w:t xml:space="preserve"> </w:t>
      </w:r>
      <w:r w:rsidR="00456758" w:rsidRPr="00D42880">
        <w:t>отрасли</w:t>
      </w:r>
      <w:r>
        <w:t xml:space="preserve"> (</w:t>
      </w:r>
      <w:r w:rsidR="00456758" w:rsidRPr="00D42880">
        <w:t>медленный</w:t>
      </w:r>
      <w:r w:rsidRPr="00D42880">
        <w:t xml:space="preserve"> </w:t>
      </w:r>
      <w:r w:rsidR="00456758" w:rsidRPr="00D42880">
        <w:t>рост</w:t>
      </w:r>
      <w:r w:rsidRPr="00D42880">
        <w:t xml:space="preserve">). </w:t>
      </w:r>
      <w:r w:rsidR="00456758" w:rsidRPr="00D42880">
        <w:t>Это</w:t>
      </w:r>
      <w:r w:rsidRPr="00D42880">
        <w:t xml:space="preserve"> </w:t>
      </w:r>
      <w:r w:rsidR="00456758" w:rsidRPr="00D42880">
        <w:t>СХП</w:t>
      </w:r>
      <w:r w:rsidRPr="00D42880">
        <w:t xml:space="preserve"> </w:t>
      </w:r>
      <w:r w:rsidR="00456758" w:rsidRPr="00D42880">
        <w:t>обычно</w:t>
      </w:r>
      <w:r w:rsidRPr="00D42880">
        <w:t xml:space="preserve"> </w:t>
      </w:r>
      <w:r w:rsidR="00456758" w:rsidRPr="00D42880">
        <w:t>имеет</w:t>
      </w:r>
      <w:r w:rsidRPr="00D42880">
        <w:t xml:space="preserve"> </w:t>
      </w:r>
      <w:r w:rsidR="00456758" w:rsidRPr="00D42880">
        <w:t>преданных</w:t>
      </w:r>
      <w:r w:rsidRPr="00D42880">
        <w:t xml:space="preserve"> </w:t>
      </w:r>
      <w:r w:rsidR="00456758" w:rsidRPr="00D42880">
        <w:t>приверженцев</w:t>
      </w:r>
      <w:r w:rsidRPr="00D42880">
        <w:t xml:space="preserve"> </w:t>
      </w:r>
      <w:r w:rsidR="00456758" w:rsidRPr="00D42880">
        <w:t>из</w:t>
      </w:r>
      <w:r w:rsidRPr="00D42880">
        <w:t xml:space="preserve"> </w:t>
      </w:r>
      <w:r w:rsidR="00456758" w:rsidRPr="00D42880">
        <w:t>числа</w:t>
      </w:r>
      <w:r w:rsidRPr="00D42880">
        <w:t xml:space="preserve"> </w:t>
      </w:r>
      <w:r w:rsidR="00456758" w:rsidRPr="00D42880">
        <w:lastRenderedPageBreak/>
        <w:t>потребителей,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 w:rsidR="00456758" w:rsidRPr="00D42880">
        <w:t>конкурентам</w:t>
      </w:r>
      <w:r w:rsidRPr="00D42880">
        <w:t xml:space="preserve"> </w:t>
      </w:r>
      <w:r w:rsidR="00456758" w:rsidRPr="00D42880">
        <w:t>сложно</w:t>
      </w:r>
      <w:r w:rsidRPr="00D42880">
        <w:t xml:space="preserve"> </w:t>
      </w:r>
      <w:r w:rsidR="00456758" w:rsidRPr="00D42880">
        <w:t>их</w:t>
      </w:r>
      <w:r w:rsidRPr="00D42880">
        <w:t xml:space="preserve"> </w:t>
      </w:r>
      <w:r w:rsidR="00456758" w:rsidRPr="00D42880">
        <w:t>привлечь.</w:t>
      </w:r>
      <w:r w:rsidRPr="00D42880">
        <w:t xml:space="preserve"> </w:t>
      </w:r>
      <w:r w:rsidR="00456758" w:rsidRPr="00D42880">
        <w:t>Поскольку</w:t>
      </w:r>
      <w:r w:rsidRPr="00D42880">
        <w:t xml:space="preserve"> </w:t>
      </w:r>
      <w:r w:rsidR="00456758" w:rsidRPr="00D42880">
        <w:t>сбыт</w:t>
      </w:r>
      <w:r w:rsidRPr="00D42880">
        <w:t xml:space="preserve"> </w:t>
      </w:r>
      <w:r w:rsidR="00456758" w:rsidRPr="00D42880">
        <w:t>относительно</w:t>
      </w:r>
      <w:r w:rsidRPr="00D42880">
        <w:t xml:space="preserve"> </w:t>
      </w:r>
      <w:r w:rsidR="00456758" w:rsidRPr="00D42880">
        <w:t>стабилен,</w:t>
      </w:r>
      <w:r w:rsidRPr="00D42880">
        <w:t xml:space="preserve"> </w:t>
      </w:r>
      <w:r w:rsidR="00456758" w:rsidRPr="00D42880">
        <w:t>без</w:t>
      </w:r>
      <w:r w:rsidRPr="00D42880">
        <w:t xml:space="preserve"> </w:t>
      </w:r>
      <w:r w:rsidR="00456758" w:rsidRPr="00D42880">
        <w:t>значительных</w:t>
      </w:r>
      <w:r w:rsidRPr="00D42880">
        <w:t xml:space="preserve"> </w:t>
      </w:r>
      <w:r w:rsidR="00456758" w:rsidRPr="00D42880">
        <w:t>затрат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маркетинг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 w:rsidR="00456758" w:rsidRPr="00D42880">
        <w:t>разработки</w:t>
      </w:r>
      <w:r>
        <w:t xml:space="preserve"> "</w:t>
      </w:r>
      <w:r w:rsidR="00456758" w:rsidRPr="00D42880">
        <w:t>дойная</w:t>
      </w:r>
      <w:r w:rsidRPr="00D42880">
        <w:t xml:space="preserve"> </w:t>
      </w:r>
      <w:r w:rsidR="00456758" w:rsidRPr="00D42880">
        <w:t>корова</w:t>
      </w:r>
      <w:r>
        <w:t xml:space="preserve">" </w:t>
      </w:r>
      <w:r w:rsidR="00456758" w:rsidRPr="00D42880">
        <w:t>дает</w:t>
      </w:r>
      <w:r w:rsidRPr="00D42880">
        <w:t xml:space="preserve"> </w:t>
      </w:r>
      <w:r w:rsidR="00456758" w:rsidRPr="00D42880">
        <w:t>боль-</w:t>
      </w:r>
    </w:p>
    <w:p w:rsidR="00456758" w:rsidRPr="00D42880" w:rsidRDefault="00D42880" w:rsidP="00D42880">
      <w:r>
        <w:t>"</w:t>
      </w:r>
      <w:r w:rsidR="00456758" w:rsidRPr="00D42880">
        <w:t>Трудный</w:t>
      </w:r>
      <w:r w:rsidRPr="00D42880">
        <w:t xml:space="preserve"> </w:t>
      </w:r>
      <w:r w:rsidR="00456758" w:rsidRPr="00D42880">
        <w:t>ребенок</w:t>
      </w:r>
      <w:r>
        <w:t>"</w:t>
      </w:r>
      <w:r w:rsidR="00456758" w:rsidRPr="00D42880">
        <w:t>,</w:t>
      </w:r>
      <w:r w:rsidRPr="00D42880">
        <w:t xml:space="preserve"> </w:t>
      </w:r>
      <w:r w:rsidR="00456758" w:rsidRPr="00D42880">
        <w:t>или</w:t>
      </w:r>
      <w:r>
        <w:t xml:space="preserve"> "</w:t>
      </w:r>
      <w:r w:rsidR="00456758" w:rsidRPr="00D42880">
        <w:t>Вопросительный</w:t>
      </w:r>
      <w:r w:rsidRPr="00D42880">
        <w:t xml:space="preserve"> </w:t>
      </w:r>
      <w:r w:rsidR="00456758" w:rsidRPr="00D42880">
        <w:t>знак</w:t>
      </w:r>
      <w:r>
        <w:t>"</w:t>
      </w:r>
      <w:r w:rsidR="00456758" w:rsidRPr="00D42880">
        <w:t>,</w:t>
      </w:r>
      <w:r w:rsidRPr="00D42880">
        <w:t xml:space="preserve"> </w:t>
      </w:r>
      <w:r w:rsidR="00456758" w:rsidRPr="00D42880">
        <w:t>незначительно</w:t>
      </w:r>
      <w:r w:rsidRPr="00D42880">
        <w:t xml:space="preserve"> </w:t>
      </w:r>
      <w:r w:rsidR="00456758" w:rsidRPr="00D42880">
        <w:t>воздействует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рынок</w:t>
      </w:r>
      <w:r>
        <w:t xml:space="preserve"> (</w:t>
      </w:r>
      <w:r w:rsidR="00456758" w:rsidRPr="00D42880">
        <w:t>маленькая</w:t>
      </w:r>
      <w:r w:rsidRPr="00D42880">
        <w:t xml:space="preserve"> </w:t>
      </w:r>
      <w:r w:rsidR="00456758" w:rsidRPr="00D42880">
        <w:t>доля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) </w:t>
      </w:r>
      <w:r w:rsidR="00456758" w:rsidRPr="00D42880">
        <w:t>в</w:t>
      </w:r>
      <w:r w:rsidRPr="00D42880">
        <w:t xml:space="preserve"> </w:t>
      </w:r>
      <w:r w:rsidR="00456758" w:rsidRPr="00D42880">
        <w:t>развивающейся</w:t>
      </w:r>
      <w:r w:rsidRPr="00D42880">
        <w:t xml:space="preserve"> </w:t>
      </w:r>
      <w:r w:rsidR="00456758" w:rsidRPr="00D42880">
        <w:t>отрасли</w:t>
      </w:r>
      <w:r>
        <w:t xml:space="preserve"> (</w:t>
      </w:r>
      <w:r w:rsidR="00456758" w:rsidRPr="00D42880">
        <w:t>быстрый</w:t>
      </w:r>
      <w:r w:rsidRPr="00D42880">
        <w:t xml:space="preserve"> </w:t>
      </w:r>
      <w:r w:rsidR="00456758" w:rsidRPr="00D42880">
        <w:t>рост</w:t>
      </w:r>
      <w:r w:rsidRPr="00D42880">
        <w:t xml:space="preserve">). </w:t>
      </w:r>
      <w:r w:rsidR="00456758" w:rsidRPr="00D42880">
        <w:t>Поддержка</w:t>
      </w:r>
      <w:r w:rsidRPr="00D42880">
        <w:t xml:space="preserve"> </w:t>
      </w:r>
      <w:r w:rsidR="00456758" w:rsidRPr="00D42880">
        <w:t>со</w:t>
      </w:r>
      <w:r w:rsidRPr="00D42880">
        <w:t xml:space="preserve"> </w:t>
      </w:r>
      <w:r w:rsidR="00456758" w:rsidRPr="00D42880">
        <w:t>стороны</w:t>
      </w:r>
      <w:r w:rsidRPr="00D42880">
        <w:t xml:space="preserve"> </w:t>
      </w:r>
      <w:r w:rsidR="00456758" w:rsidRPr="00D42880">
        <w:t>потребителей</w:t>
      </w:r>
      <w:r w:rsidRPr="00D42880">
        <w:t xml:space="preserve"> </w:t>
      </w:r>
      <w:r w:rsidR="00456758" w:rsidRPr="00D42880">
        <w:t>незначительна,</w:t>
      </w:r>
      <w:r w:rsidRPr="00D42880">
        <w:t xml:space="preserve"> </w:t>
      </w:r>
      <w:r w:rsidR="00456758" w:rsidRPr="00D42880">
        <w:t>отличительные</w:t>
      </w:r>
      <w:r w:rsidRPr="00D42880">
        <w:t xml:space="preserve"> </w:t>
      </w:r>
      <w:r w:rsidR="00456758" w:rsidRPr="00D42880">
        <w:t>преимущества</w:t>
      </w:r>
      <w:r w:rsidRPr="00D42880">
        <w:t xml:space="preserve"> </w:t>
      </w:r>
      <w:r w:rsidR="00456758" w:rsidRPr="00D42880">
        <w:t>неясны,</w:t>
      </w:r>
      <w:r w:rsidRPr="00D42880">
        <w:t xml:space="preserve"> </w:t>
      </w:r>
      <w:r w:rsidR="00456758" w:rsidRPr="00D42880">
        <w:t>ведущее</w:t>
      </w:r>
      <w:r w:rsidRPr="00D42880">
        <w:t xml:space="preserve"> </w:t>
      </w:r>
      <w:r w:rsidR="00456758" w:rsidRPr="00D42880">
        <w:t>положение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 </w:t>
      </w:r>
      <w:r w:rsidR="00456758" w:rsidRPr="00D42880">
        <w:t>занимают</w:t>
      </w:r>
      <w:r w:rsidRPr="00D42880">
        <w:t xml:space="preserve"> </w:t>
      </w:r>
      <w:r w:rsidR="00456758" w:rsidRPr="00D42880">
        <w:t>товары</w:t>
      </w:r>
      <w:r w:rsidRPr="00D42880">
        <w:t xml:space="preserve"> </w:t>
      </w:r>
      <w:r w:rsidR="00456758" w:rsidRPr="00D42880">
        <w:t>конкурентов.</w:t>
      </w:r>
      <w:r w:rsidRPr="00D42880">
        <w:t xml:space="preserve"> </w:t>
      </w:r>
      <w:r w:rsidR="00456758" w:rsidRPr="00D42880">
        <w:t>Для</w:t>
      </w:r>
      <w:r w:rsidRPr="00D42880">
        <w:t xml:space="preserve"> </w:t>
      </w:r>
      <w:r w:rsidR="00456758" w:rsidRPr="00D42880">
        <w:t>поддержания</w:t>
      </w:r>
      <w:r w:rsidRPr="00D42880">
        <w:t xml:space="preserve"> </w:t>
      </w:r>
      <w:r w:rsidR="00456758" w:rsidRPr="00D42880">
        <w:t>или</w:t>
      </w:r>
      <w:r w:rsidRPr="00D42880">
        <w:t xml:space="preserve"> </w:t>
      </w:r>
      <w:r w:rsidR="00456758" w:rsidRPr="00D42880">
        <w:t>увеличения</w:t>
      </w:r>
      <w:r w:rsidRPr="00D42880">
        <w:t xml:space="preserve"> </w:t>
      </w:r>
      <w:r w:rsidR="00456758" w:rsidRPr="00D42880">
        <w:t>доли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 </w:t>
      </w:r>
      <w:r w:rsidR="00456758" w:rsidRPr="00D42880">
        <w:t>в</w:t>
      </w:r>
      <w:r w:rsidRPr="00D42880">
        <w:t xml:space="preserve"> </w:t>
      </w:r>
      <w:r w:rsidR="00456758" w:rsidRPr="00D42880">
        <w:t>условиях</w:t>
      </w:r>
      <w:r w:rsidRPr="00D42880">
        <w:t xml:space="preserve"> </w:t>
      </w:r>
      <w:r w:rsidR="00456758" w:rsidRPr="00D42880">
        <w:t>сильной</w:t>
      </w:r>
      <w:r w:rsidRPr="00D42880">
        <w:t xml:space="preserve"> </w:t>
      </w:r>
      <w:r w:rsidR="00456758" w:rsidRPr="00D42880">
        <w:t>конкуренции</w:t>
      </w:r>
      <w:r w:rsidRPr="00D42880">
        <w:t xml:space="preserve"> </w:t>
      </w:r>
      <w:r w:rsidR="00456758" w:rsidRPr="00D42880">
        <w:t>нужны</w:t>
      </w:r>
      <w:r w:rsidRPr="00D42880">
        <w:t xml:space="preserve"> </w:t>
      </w:r>
      <w:r w:rsidR="00456758" w:rsidRPr="00D42880">
        <w:t>значительные</w:t>
      </w:r>
      <w:r w:rsidRPr="00D42880">
        <w:t xml:space="preserve"> </w:t>
      </w:r>
      <w:r w:rsidR="00456758" w:rsidRPr="00D42880">
        <w:t>средства.</w:t>
      </w:r>
      <w:r w:rsidRPr="00D42880">
        <w:t xml:space="preserve"> </w:t>
      </w:r>
      <w:r w:rsidR="00456758" w:rsidRPr="00D42880">
        <w:t>Компания</w:t>
      </w:r>
      <w:r w:rsidRPr="00D42880">
        <w:t xml:space="preserve"> </w:t>
      </w:r>
      <w:r w:rsidR="00456758" w:rsidRPr="00D42880">
        <w:t>должна</w:t>
      </w:r>
      <w:r w:rsidRPr="00D42880">
        <w:t xml:space="preserve"> </w:t>
      </w:r>
      <w:r w:rsidR="00456758" w:rsidRPr="00D42880">
        <w:t>решить,</w:t>
      </w:r>
      <w:r w:rsidRPr="00D42880">
        <w:t xml:space="preserve"> </w:t>
      </w:r>
      <w:r w:rsidR="00456758" w:rsidRPr="00D42880">
        <w:t>следует</w:t>
      </w:r>
      <w:r w:rsidRPr="00D42880">
        <w:t xml:space="preserve"> </w:t>
      </w:r>
      <w:r w:rsidR="00456758" w:rsidRPr="00D42880">
        <w:t>ли</w:t>
      </w:r>
      <w:r w:rsidRPr="00D42880">
        <w:t xml:space="preserve"> </w:t>
      </w:r>
      <w:r w:rsidR="00456758" w:rsidRPr="00D42880">
        <w:t>расширить</w:t>
      </w:r>
      <w:r w:rsidRPr="00D42880">
        <w:t xml:space="preserve"> </w:t>
      </w:r>
      <w:r w:rsidR="00456758" w:rsidRPr="00D42880">
        <w:t>расходы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продвижение,</w:t>
      </w:r>
      <w:r w:rsidRPr="00D42880">
        <w:t xml:space="preserve"> </w:t>
      </w:r>
      <w:r w:rsidR="00456758" w:rsidRPr="00D42880">
        <w:t>активнее</w:t>
      </w:r>
      <w:r w:rsidRPr="00D42880">
        <w:t xml:space="preserve"> </w:t>
      </w:r>
      <w:r w:rsidR="00456758" w:rsidRPr="00D42880">
        <w:t>искать</w:t>
      </w:r>
      <w:r w:rsidRPr="00D42880">
        <w:t xml:space="preserve"> </w:t>
      </w:r>
      <w:r w:rsidR="00456758" w:rsidRPr="00D42880">
        <w:t>новые</w:t>
      </w:r>
      <w:r w:rsidRPr="00D42880">
        <w:t xml:space="preserve"> </w:t>
      </w:r>
      <w:r w:rsidR="00456758" w:rsidRPr="00D42880">
        <w:t>каналы</w:t>
      </w:r>
      <w:r w:rsidRPr="00D42880">
        <w:t xml:space="preserve"> </w:t>
      </w:r>
      <w:r w:rsidR="00456758" w:rsidRPr="00D42880">
        <w:t>сбыта,</w:t>
      </w:r>
      <w:r w:rsidRPr="00D42880">
        <w:t xml:space="preserve"> </w:t>
      </w:r>
      <w:r w:rsidR="00456758" w:rsidRPr="00D42880">
        <w:t>улучшить</w:t>
      </w:r>
      <w:r w:rsidRPr="00D42880">
        <w:t xml:space="preserve"> </w:t>
      </w:r>
      <w:r w:rsidR="00456758" w:rsidRPr="00D42880">
        <w:t>характеристики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 w:rsidR="00456758" w:rsidRPr="00D42880">
        <w:t>снизить</w:t>
      </w:r>
      <w:r w:rsidRPr="00D42880">
        <w:t xml:space="preserve"> </w:t>
      </w:r>
      <w:r w:rsidR="00456758" w:rsidRPr="00D42880">
        <w:t>цены</w:t>
      </w:r>
      <w:r w:rsidRPr="00D42880">
        <w:t xml:space="preserve"> </w:t>
      </w:r>
      <w:r w:rsidR="00456758" w:rsidRPr="00D42880">
        <w:t>или</w:t>
      </w:r>
      <w:r w:rsidRPr="00D42880">
        <w:t xml:space="preserve"> </w:t>
      </w:r>
      <w:r w:rsidR="00456758" w:rsidRPr="00D42880">
        <w:t>уйти</w:t>
      </w:r>
      <w:r w:rsidRPr="00D42880">
        <w:t xml:space="preserve"> </w:t>
      </w:r>
      <w:r w:rsidR="00456758" w:rsidRPr="00D42880">
        <w:t>с</w:t>
      </w:r>
      <w:r w:rsidRPr="00D42880">
        <w:t xml:space="preserve"> </w:t>
      </w:r>
      <w:r w:rsidR="00456758" w:rsidRPr="00D42880">
        <w:t>рынка.</w:t>
      </w:r>
      <w:r w:rsidRPr="00D42880">
        <w:t xml:space="preserve"> </w:t>
      </w:r>
      <w:r w:rsidR="00456758" w:rsidRPr="00D42880">
        <w:t>Выбор</w:t>
      </w:r>
      <w:r w:rsidRPr="00D42880">
        <w:t xml:space="preserve"> </w:t>
      </w:r>
      <w:r w:rsidR="00456758" w:rsidRPr="00D42880">
        <w:t>стратегии</w:t>
      </w:r>
      <w:r w:rsidRPr="00D42880">
        <w:t xml:space="preserve"> </w:t>
      </w:r>
      <w:r w:rsidR="00456758" w:rsidRPr="00D42880">
        <w:t>зависит</w:t>
      </w:r>
      <w:r w:rsidRPr="00D42880">
        <w:t xml:space="preserve"> </w:t>
      </w:r>
      <w:r w:rsidR="00456758" w:rsidRPr="00D42880">
        <w:t>от</w:t>
      </w:r>
      <w:r w:rsidRPr="00D42880">
        <w:t xml:space="preserve"> </w:t>
      </w:r>
      <w:r w:rsidR="00456758" w:rsidRPr="00D42880">
        <w:t>того,</w:t>
      </w:r>
      <w:r w:rsidRPr="00D42880">
        <w:t xml:space="preserve"> </w:t>
      </w:r>
      <w:r w:rsidR="00456758" w:rsidRPr="00D42880">
        <w:t>верит</w:t>
      </w:r>
      <w:r w:rsidRPr="00D42880">
        <w:t xml:space="preserve"> </w:t>
      </w:r>
      <w:r w:rsidR="00456758" w:rsidRPr="00D42880">
        <w:t>ли</w:t>
      </w:r>
      <w:r w:rsidRPr="00D42880">
        <w:t xml:space="preserve"> </w:t>
      </w:r>
      <w:r w:rsidR="00456758" w:rsidRPr="00D42880">
        <w:t>фирма,</w:t>
      </w:r>
      <w:r w:rsidRPr="00D42880">
        <w:t xml:space="preserve"> </w:t>
      </w:r>
      <w:r w:rsidR="00456758" w:rsidRPr="00D42880">
        <w:t>что</w:t>
      </w:r>
      <w:r w:rsidRPr="00D42880">
        <w:t xml:space="preserve"> </w:t>
      </w:r>
      <w:r w:rsidR="00456758" w:rsidRPr="00D42880">
        <w:t>данное</w:t>
      </w:r>
      <w:r w:rsidRPr="00D42880">
        <w:t xml:space="preserve"> </w:t>
      </w:r>
      <w:r w:rsidR="00456758" w:rsidRPr="00D42880">
        <w:t>СХП</w:t>
      </w:r>
      <w:r w:rsidRPr="00D42880">
        <w:t xml:space="preserve"> </w:t>
      </w:r>
      <w:r w:rsidR="00456758" w:rsidRPr="00D42880">
        <w:t>может</w:t>
      </w:r>
      <w:r w:rsidRPr="00D42880">
        <w:t xml:space="preserve"> </w:t>
      </w:r>
      <w:r w:rsidR="00456758" w:rsidRPr="00D42880">
        <w:t>успешно</w:t>
      </w:r>
      <w:r w:rsidRPr="00D42880">
        <w:t xml:space="preserve"> </w:t>
      </w:r>
      <w:r w:rsidR="00456758" w:rsidRPr="00D42880">
        <w:t>конкурировать</w:t>
      </w:r>
      <w:r w:rsidRPr="00D42880">
        <w:t xml:space="preserve"> </w:t>
      </w:r>
      <w:r w:rsidR="00456758" w:rsidRPr="00D42880">
        <w:t>при</w:t>
      </w:r>
      <w:r w:rsidRPr="00D42880">
        <w:t xml:space="preserve"> </w:t>
      </w:r>
      <w:r w:rsidR="00456758" w:rsidRPr="00D42880">
        <w:t>соответствующей</w:t>
      </w:r>
      <w:r w:rsidRPr="00D42880">
        <w:t xml:space="preserve"> </w:t>
      </w:r>
      <w:r w:rsidR="00456758" w:rsidRPr="00D42880">
        <w:t>поддержке,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 w:rsidR="00456758" w:rsidRPr="00D42880">
        <w:t>во</w:t>
      </w:r>
      <w:r w:rsidRPr="00D42880">
        <w:t xml:space="preserve"> </w:t>
      </w:r>
      <w:r w:rsidR="00456758" w:rsidRPr="00D42880">
        <w:t>что</w:t>
      </w:r>
      <w:r w:rsidRPr="00D42880">
        <w:t xml:space="preserve"> </w:t>
      </w:r>
      <w:r w:rsidR="00456758" w:rsidRPr="00D42880">
        <w:t>обойдется</w:t>
      </w:r>
      <w:r w:rsidRPr="00D42880">
        <w:t xml:space="preserve"> </w:t>
      </w:r>
      <w:r w:rsidR="00456758" w:rsidRPr="00D42880">
        <w:t>такая</w:t>
      </w:r>
      <w:r w:rsidRPr="00D42880">
        <w:t xml:space="preserve"> </w:t>
      </w:r>
      <w:r w:rsidR="00456758" w:rsidRPr="00D42880">
        <w:t>поддержка.</w:t>
      </w:r>
    </w:p>
    <w:p w:rsidR="00456758" w:rsidRPr="00D42880" w:rsidRDefault="00D42880" w:rsidP="00D42880">
      <w:r>
        <w:t>"</w:t>
      </w:r>
      <w:r w:rsidR="00456758" w:rsidRPr="00D42880">
        <w:t>Собака</w:t>
      </w:r>
      <w:r>
        <w:t>"</w:t>
      </w:r>
      <w:r w:rsidR="00BD4E46" w:rsidRPr="00D42880">
        <w:t>-</w:t>
      </w:r>
      <w:r w:rsidR="00456758" w:rsidRPr="00D42880">
        <w:t>это</w:t>
      </w:r>
      <w:r w:rsidRPr="00D42880">
        <w:t xml:space="preserve"> </w:t>
      </w:r>
      <w:r w:rsidR="00456758" w:rsidRPr="00D42880">
        <w:t>СХП</w:t>
      </w:r>
      <w:r w:rsidRPr="00D42880">
        <w:t xml:space="preserve"> </w:t>
      </w:r>
      <w:r w:rsidR="00456758" w:rsidRPr="00D42880">
        <w:t>с</w:t>
      </w:r>
      <w:r w:rsidRPr="00D42880">
        <w:t xml:space="preserve"> </w:t>
      </w:r>
      <w:r w:rsidR="00456758" w:rsidRPr="00D42880">
        <w:t>ограниченным</w:t>
      </w:r>
      <w:r w:rsidRPr="00D42880">
        <w:t xml:space="preserve"> </w:t>
      </w:r>
      <w:r w:rsidR="00456758" w:rsidRPr="00D42880">
        <w:t>объемом</w:t>
      </w:r>
      <w:r w:rsidRPr="00D42880">
        <w:t xml:space="preserve"> </w:t>
      </w:r>
      <w:r w:rsidR="00456758" w:rsidRPr="00D42880">
        <w:t>сбыта</w:t>
      </w:r>
      <w:r>
        <w:t xml:space="preserve"> (</w:t>
      </w:r>
      <w:r w:rsidR="00456758" w:rsidRPr="00D42880">
        <w:t>маленькая</w:t>
      </w:r>
      <w:r w:rsidRPr="00D42880">
        <w:t xml:space="preserve"> </w:t>
      </w:r>
      <w:r w:rsidR="00456758" w:rsidRPr="00D42880">
        <w:t>доля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</w:t>
      </w:r>
      <w:r w:rsidRPr="00D42880">
        <w:t xml:space="preserve">) </w:t>
      </w:r>
      <w:r w:rsidR="00456758" w:rsidRPr="00D42880">
        <w:t>в</w:t>
      </w:r>
      <w:r w:rsidRPr="00D42880">
        <w:t xml:space="preserve"> </w:t>
      </w:r>
      <w:r w:rsidR="00456758" w:rsidRPr="00D42880">
        <w:t>зрелой</w:t>
      </w:r>
      <w:r w:rsidRPr="00D42880">
        <w:t xml:space="preserve"> </w:t>
      </w:r>
      <w:r w:rsidR="00456758" w:rsidRPr="00D42880">
        <w:t>или</w:t>
      </w:r>
      <w:r w:rsidRPr="00D42880">
        <w:t xml:space="preserve"> </w:t>
      </w:r>
      <w:r w:rsidR="00456758" w:rsidRPr="00D42880">
        <w:t>сокращающейся</w:t>
      </w:r>
      <w:r w:rsidRPr="00D42880">
        <w:t xml:space="preserve"> </w:t>
      </w:r>
      <w:r w:rsidR="00456758" w:rsidRPr="00D42880">
        <w:t>отрасли</w:t>
      </w:r>
      <w:r>
        <w:t xml:space="preserve"> (</w:t>
      </w:r>
      <w:r w:rsidR="00456758" w:rsidRPr="00D42880">
        <w:t>медленный</w:t>
      </w:r>
      <w:r w:rsidRPr="00D42880">
        <w:t xml:space="preserve"> </w:t>
      </w:r>
      <w:r w:rsidR="00456758" w:rsidRPr="00D42880">
        <w:t>рост</w:t>
      </w:r>
      <w:r w:rsidRPr="00D42880">
        <w:t xml:space="preserve">). </w:t>
      </w:r>
      <w:r w:rsidR="00456758" w:rsidRPr="00D42880">
        <w:t>Несмотря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достаточно</w:t>
      </w:r>
      <w:r w:rsidRPr="00D42880">
        <w:t xml:space="preserve"> </w:t>
      </w:r>
      <w:r w:rsidR="00456758" w:rsidRPr="00D42880">
        <w:t>длительное</w:t>
      </w:r>
      <w:r w:rsidRPr="00D42880">
        <w:t xml:space="preserve"> </w:t>
      </w:r>
      <w:r w:rsidR="00456758" w:rsidRPr="00D42880">
        <w:t>присутствие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рынке,</w:t>
      </w:r>
      <w:r w:rsidRPr="00D42880">
        <w:t xml:space="preserve"> </w:t>
      </w:r>
      <w:r w:rsidR="00456758" w:rsidRPr="00D42880">
        <w:t>ему</w:t>
      </w:r>
      <w:r w:rsidRPr="00D42880">
        <w:t xml:space="preserve"> </w:t>
      </w:r>
      <w:r w:rsidR="00456758" w:rsidRPr="00D42880">
        <w:t>не</w:t>
      </w:r>
      <w:r w:rsidRPr="00D42880">
        <w:t xml:space="preserve"> </w:t>
      </w:r>
      <w:r w:rsidR="00456758" w:rsidRPr="00D42880">
        <w:t>удалось</w:t>
      </w:r>
      <w:r w:rsidRPr="00D42880">
        <w:t xml:space="preserve"> </w:t>
      </w:r>
      <w:r w:rsidR="00456758" w:rsidRPr="00D42880">
        <w:t>привлечь</w:t>
      </w:r>
      <w:r w:rsidRPr="00D42880">
        <w:t xml:space="preserve"> </w:t>
      </w:r>
      <w:r w:rsidR="00456758" w:rsidRPr="00D42880">
        <w:t>к</w:t>
      </w:r>
      <w:r w:rsidRPr="00D42880">
        <w:t xml:space="preserve"> </w:t>
      </w:r>
      <w:r w:rsidR="00456758" w:rsidRPr="00D42880">
        <w:t>себе</w:t>
      </w:r>
      <w:r w:rsidRPr="00D42880">
        <w:t xml:space="preserve"> </w:t>
      </w:r>
      <w:r w:rsidR="00456758" w:rsidRPr="00D42880">
        <w:t>достаточное</w:t>
      </w:r>
      <w:r w:rsidRPr="00D42880">
        <w:t xml:space="preserve"> </w:t>
      </w:r>
      <w:r w:rsidR="00456758" w:rsidRPr="00D42880">
        <w:t>количество</w:t>
      </w:r>
      <w:r w:rsidRPr="00D42880">
        <w:t xml:space="preserve"> </w:t>
      </w:r>
      <w:r w:rsidR="00456758" w:rsidRPr="00D42880">
        <w:t>потребителей,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 w:rsidR="00456758" w:rsidRPr="00D42880">
        <w:t>оно</w:t>
      </w:r>
      <w:r w:rsidRPr="00D42880">
        <w:t xml:space="preserve"> </w:t>
      </w:r>
      <w:r w:rsidR="00456758" w:rsidRPr="00D42880">
        <w:t>существенно</w:t>
      </w:r>
      <w:r w:rsidRPr="00D42880">
        <w:t xml:space="preserve"> </w:t>
      </w:r>
      <w:r w:rsidR="00456758" w:rsidRPr="00D42880">
        <w:t>отстает</w:t>
      </w:r>
      <w:r w:rsidRPr="00D42880">
        <w:t xml:space="preserve"> </w:t>
      </w:r>
      <w:r w:rsidR="00456758" w:rsidRPr="00D42880">
        <w:t>от</w:t>
      </w:r>
      <w:r w:rsidRPr="00D42880">
        <w:t xml:space="preserve"> </w:t>
      </w:r>
      <w:r w:rsidR="00456758" w:rsidRPr="00D42880">
        <w:t>конкурентов</w:t>
      </w:r>
      <w:r w:rsidRPr="00D42880">
        <w:t xml:space="preserve"> </w:t>
      </w:r>
      <w:r w:rsidR="00456758" w:rsidRPr="00D42880">
        <w:t>по</w:t>
      </w:r>
      <w:r w:rsidRPr="00D42880">
        <w:t xml:space="preserve"> </w:t>
      </w:r>
      <w:r w:rsidR="00456758" w:rsidRPr="00D42880">
        <w:t>сбыту,</w:t>
      </w:r>
      <w:r w:rsidRPr="00D42880">
        <w:t xml:space="preserve"> </w:t>
      </w:r>
      <w:r w:rsidR="00456758" w:rsidRPr="00D42880">
        <w:t>образу,</w:t>
      </w:r>
      <w:r w:rsidRPr="00D42880">
        <w:t xml:space="preserve"> </w:t>
      </w:r>
      <w:r w:rsidR="00456758" w:rsidRPr="00D42880">
        <w:t>структуре</w:t>
      </w:r>
      <w:r w:rsidRPr="00D42880">
        <w:t xml:space="preserve"> </w:t>
      </w:r>
      <w:r w:rsidR="00456758" w:rsidRPr="00D42880">
        <w:t>издержек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>
        <w:t>т.д.</w:t>
      </w:r>
      <w:r w:rsidRPr="00D42880">
        <w:t xml:space="preserve"> </w:t>
      </w:r>
      <w:r w:rsidR="00456758" w:rsidRPr="00D42880">
        <w:t>Для</w:t>
      </w:r>
      <w:r w:rsidRPr="00D42880">
        <w:t xml:space="preserve"> </w:t>
      </w:r>
      <w:r w:rsidR="00456758" w:rsidRPr="00D42880">
        <w:t>него</w:t>
      </w:r>
      <w:r w:rsidRPr="00D42880">
        <w:t xml:space="preserve"> </w:t>
      </w:r>
      <w:r w:rsidR="00456758" w:rsidRPr="00D42880">
        <w:t>характерны</w:t>
      </w:r>
      <w:r w:rsidRPr="00D42880">
        <w:t xml:space="preserve"> </w:t>
      </w:r>
      <w:r w:rsidR="00456758" w:rsidRPr="00D42880">
        <w:t>чрезмерные</w:t>
      </w:r>
      <w:r w:rsidRPr="00D42880">
        <w:t xml:space="preserve"> </w:t>
      </w:r>
      <w:r w:rsidR="00456758" w:rsidRPr="00D42880">
        <w:t>издержки</w:t>
      </w:r>
      <w:r w:rsidRPr="00D42880">
        <w:t xml:space="preserve"> </w:t>
      </w:r>
      <w:r w:rsidR="00456758" w:rsidRPr="00D42880">
        <w:t>и</w:t>
      </w:r>
      <w:r w:rsidRPr="00D42880">
        <w:t xml:space="preserve"> </w:t>
      </w:r>
      <w:r w:rsidR="00456758" w:rsidRPr="00D42880">
        <w:t>незначительные</w:t>
      </w:r>
      <w:r w:rsidRPr="00D42880">
        <w:t xml:space="preserve"> </w:t>
      </w:r>
      <w:r w:rsidR="00456758" w:rsidRPr="00D42880">
        <w:t>возможности</w:t>
      </w:r>
      <w:r w:rsidRPr="00D42880">
        <w:t xml:space="preserve"> </w:t>
      </w:r>
      <w:r w:rsidR="00456758" w:rsidRPr="00D42880">
        <w:t>роста.</w:t>
      </w:r>
      <w:r w:rsidRPr="00D42880">
        <w:t xml:space="preserve"> </w:t>
      </w:r>
      <w:r w:rsidR="00456758" w:rsidRPr="00D42880">
        <w:t>Компания,</w:t>
      </w:r>
      <w:r w:rsidRPr="00D42880">
        <w:t xml:space="preserve"> </w:t>
      </w:r>
      <w:r w:rsidR="00456758" w:rsidRPr="00D42880">
        <w:t>имеющая</w:t>
      </w:r>
      <w:r w:rsidRPr="00D42880">
        <w:t xml:space="preserve"> </w:t>
      </w:r>
      <w:r w:rsidR="00456758" w:rsidRPr="00D42880">
        <w:t>такое</w:t>
      </w:r>
      <w:r w:rsidRPr="00D42880">
        <w:t xml:space="preserve"> </w:t>
      </w:r>
      <w:r w:rsidR="00456758" w:rsidRPr="00D42880">
        <w:t>СХП,</w:t>
      </w:r>
      <w:r w:rsidRPr="00D42880">
        <w:t xml:space="preserve"> </w:t>
      </w:r>
      <w:r w:rsidR="00456758" w:rsidRPr="00D42880">
        <w:t>может</w:t>
      </w:r>
      <w:r w:rsidRPr="00D42880">
        <w:t xml:space="preserve"> </w:t>
      </w:r>
      <w:r w:rsidR="00456758" w:rsidRPr="00D42880">
        <w:t>попытаться</w:t>
      </w:r>
      <w:r w:rsidRPr="00D42880">
        <w:t xml:space="preserve"> </w:t>
      </w:r>
      <w:r w:rsidR="00456758" w:rsidRPr="00D42880">
        <w:t>выйти</w:t>
      </w:r>
      <w:r w:rsidRPr="00D42880">
        <w:t xml:space="preserve"> </w:t>
      </w:r>
      <w:r w:rsidR="00456758" w:rsidRPr="00D42880">
        <w:t>на</w:t>
      </w:r>
      <w:r w:rsidRPr="00D42880">
        <w:t xml:space="preserve"> </w:t>
      </w:r>
      <w:r w:rsidR="00456758" w:rsidRPr="00D42880">
        <w:t>специализированный</w:t>
      </w:r>
      <w:r w:rsidRPr="00D42880">
        <w:t xml:space="preserve"> </w:t>
      </w:r>
      <w:r w:rsidR="00456758" w:rsidRPr="00D42880">
        <w:t>рынок</w:t>
      </w:r>
      <w:r w:rsidRPr="00D42880">
        <w:t xml:space="preserve">; </w:t>
      </w:r>
      <w:r w:rsidR="00456758" w:rsidRPr="00D42880">
        <w:t>извлечь</w:t>
      </w:r>
      <w:r w:rsidRPr="00D42880">
        <w:t xml:space="preserve"> </w:t>
      </w:r>
      <w:r w:rsidR="00456758" w:rsidRPr="00D42880">
        <w:t>прибыль</w:t>
      </w:r>
      <w:r w:rsidRPr="00D42880">
        <w:t xml:space="preserve"> </w:t>
      </w:r>
      <w:r w:rsidR="00456758" w:rsidRPr="00D42880">
        <w:t>посредством</w:t>
      </w:r>
      <w:r w:rsidRPr="00D42880">
        <w:t xml:space="preserve"> </w:t>
      </w:r>
      <w:r w:rsidR="00456758" w:rsidRPr="00D42880">
        <w:t>сведения</w:t>
      </w:r>
      <w:r w:rsidRPr="00D42880">
        <w:t xml:space="preserve"> </w:t>
      </w:r>
      <w:r w:rsidR="00456758" w:rsidRPr="00D42880">
        <w:t>до</w:t>
      </w:r>
      <w:r w:rsidRPr="00D42880">
        <w:t xml:space="preserve"> </w:t>
      </w:r>
      <w:r w:rsidR="00456758" w:rsidRPr="00D42880">
        <w:t>минимума</w:t>
      </w:r>
      <w:r w:rsidRPr="00D42880">
        <w:t xml:space="preserve"> </w:t>
      </w:r>
      <w:r w:rsidR="00456758" w:rsidRPr="00D42880">
        <w:t>обеспечивающего</w:t>
      </w:r>
      <w:r w:rsidRPr="00D42880">
        <w:t xml:space="preserve"> </w:t>
      </w:r>
      <w:r w:rsidR="00456758" w:rsidRPr="00D42880">
        <w:t>обслуживания</w:t>
      </w:r>
      <w:r w:rsidRPr="00D42880">
        <w:t xml:space="preserve"> </w:t>
      </w:r>
      <w:r w:rsidR="00456758" w:rsidRPr="00D42880">
        <w:t>или</w:t>
      </w:r>
      <w:r w:rsidRPr="00D42880">
        <w:t xml:space="preserve"> </w:t>
      </w:r>
      <w:r w:rsidR="00456758" w:rsidRPr="00D42880">
        <w:t>уйти</w:t>
      </w:r>
      <w:r w:rsidRPr="00D42880">
        <w:t xml:space="preserve"> </w:t>
      </w:r>
      <w:r w:rsidR="00456758" w:rsidRPr="00D42880">
        <w:t>с</w:t>
      </w:r>
      <w:r w:rsidRPr="00D42880">
        <w:t xml:space="preserve"> </w:t>
      </w:r>
      <w:r w:rsidR="00456758" w:rsidRPr="00D42880">
        <w:t>рынка.</w:t>
      </w:r>
    </w:p>
    <w:p w:rsidR="00456758" w:rsidRPr="00D42880" w:rsidRDefault="00456758" w:rsidP="00D42880">
      <w:r w:rsidRPr="00D42880">
        <w:rPr>
          <w:b/>
          <w:bCs/>
        </w:rPr>
        <w:t>Программа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воздействия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рыночной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стратегии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на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прибыль</w:t>
      </w:r>
      <w:r w:rsidR="00D42880">
        <w:rPr>
          <w:b/>
          <w:bCs/>
        </w:rPr>
        <w:t xml:space="preserve"> (</w:t>
      </w:r>
      <w:r w:rsidRPr="00D42880">
        <w:rPr>
          <w:b/>
          <w:bCs/>
        </w:rPr>
        <w:t>PIMS</w:t>
      </w:r>
      <w:r w:rsidR="00D42880" w:rsidRPr="00D42880">
        <w:rPr>
          <w:b/>
          <w:bCs/>
        </w:rPr>
        <w:t>).</w:t>
      </w:r>
      <w:r w:rsidR="00D42880" w:rsidRPr="00D42880">
        <w:t xml:space="preserve"> </w:t>
      </w:r>
      <w:r w:rsidRPr="00D42880">
        <w:t>Программа</w:t>
      </w:r>
      <w:r w:rsidR="00D42880" w:rsidRPr="00D42880">
        <w:t xml:space="preserve"> </w:t>
      </w:r>
      <w:r w:rsidRPr="00D42880">
        <w:t>предполагает</w:t>
      </w:r>
      <w:r w:rsidR="00D42880" w:rsidRPr="00D42880">
        <w:t xml:space="preserve"> </w:t>
      </w:r>
      <w:r w:rsidRPr="00D42880">
        <w:t>сбор</w:t>
      </w:r>
      <w:r w:rsidR="00D42880" w:rsidRPr="00D42880">
        <w:t xml:space="preserve"> </w:t>
      </w:r>
      <w:r w:rsidRPr="00D42880">
        <w:t>данных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ряда</w:t>
      </w:r>
      <w:r w:rsidR="00D42880" w:rsidRPr="00D42880">
        <w:t xml:space="preserve"> </w:t>
      </w:r>
      <w:r w:rsidRPr="00D42880">
        <w:t>корпораций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того,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установить</w:t>
      </w:r>
      <w:r w:rsidR="00D42880" w:rsidRPr="00D42880">
        <w:t xml:space="preserve"> </w:t>
      </w:r>
      <w:r w:rsidRPr="00D42880">
        <w:t>взаимосвязь</w:t>
      </w:r>
      <w:r w:rsidR="00D42880" w:rsidRPr="00D42880">
        <w:t xml:space="preserve"> </w:t>
      </w:r>
      <w:r w:rsidRPr="00D42880">
        <w:t>между</w:t>
      </w:r>
      <w:r w:rsidR="00D42880" w:rsidRPr="00D42880">
        <w:t xml:space="preserve"> </w:t>
      </w:r>
      <w:r w:rsidRPr="00D42880">
        <w:t>различными</w:t>
      </w:r>
      <w:r w:rsidR="00D42880" w:rsidRPr="00D42880">
        <w:t xml:space="preserve"> </w:t>
      </w:r>
      <w:r w:rsidRPr="00D42880">
        <w:t>экономическими</w:t>
      </w:r>
      <w:r w:rsidR="00D42880" w:rsidRPr="00D42880">
        <w:t xml:space="preserve"> </w:t>
      </w:r>
      <w:r w:rsidRPr="00D42880">
        <w:t>параметрами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двумя</w:t>
      </w:r>
      <w:r w:rsidR="00D42880" w:rsidRPr="00D42880">
        <w:t xml:space="preserve"> </w:t>
      </w:r>
      <w:r w:rsidRPr="00D42880">
        <w:t>характеристиками</w:t>
      </w:r>
      <w:r w:rsidR="00D42880" w:rsidRPr="00D42880">
        <w:t xml:space="preserve"> </w:t>
      </w:r>
      <w:r w:rsidRPr="00D42880">
        <w:t>функционирования</w:t>
      </w:r>
      <w:r w:rsidR="00D42880" w:rsidRPr="00D42880">
        <w:t xml:space="preserve"> </w:t>
      </w:r>
      <w:r w:rsidRPr="00D42880">
        <w:t>организации</w:t>
      </w:r>
      <w:r w:rsidR="00D42880" w:rsidRPr="00D42880">
        <w:t xml:space="preserve">: </w:t>
      </w:r>
      <w:r w:rsidRPr="00D42880">
        <w:t>доходом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инвестиций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движением</w:t>
      </w:r>
      <w:r w:rsidR="00D42880" w:rsidRPr="00D42880">
        <w:t xml:space="preserve"> </w:t>
      </w:r>
      <w:r w:rsidRPr="00D42880">
        <w:t>наличных</w:t>
      </w:r>
      <w:r w:rsidR="00D42880" w:rsidRPr="00D42880">
        <w:t xml:space="preserve"> </w:t>
      </w:r>
      <w:r w:rsidRPr="00D42880">
        <w:t>средств.</w:t>
      </w:r>
      <w:r w:rsidR="00D42880" w:rsidRPr="00D42880">
        <w:t xml:space="preserve"> </w:t>
      </w:r>
      <w:r w:rsidRPr="00D42880">
        <w:t>Информация</w:t>
      </w:r>
      <w:r w:rsidR="00D42880" w:rsidRPr="00D42880">
        <w:t xml:space="preserve"> </w:t>
      </w:r>
      <w:r w:rsidRPr="00D42880">
        <w:t>собирается</w:t>
      </w:r>
      <w:r w:rsidR="00D42880" w:rsidRPr="00D42880">
        <w:t xml:space="preserve"> </w:t>
      </w:r>
      <w:r w:rsidRPr="00D42880">
        <w:t>СХП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агрегируется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отраслям.</w:t>
      </w:r>
      <w:r w:rsidR="00D42880" w:rsidRPr="00D42880">
        <w:t xml:space="preserve"> </w:t>
      </w:r>
      <w:r w:rsidRPr="00D42880">
        <w:t>Анализируя</w:t>
      </w:r>
      <w:r w:rsidR="00D42880" w:rsidRPr="00D42880">
        <w:t xml:space="preserve"> </w:t>
      </w:r>
      <w:r w:rsidRPr="00D42880">
        <w:t>общие</w:t>
      </w:r>
      <w:r w:rsidR="00D42880" w:rsidRPr="00D42880">
        <w:t xml:space="preserve"> </w:t>
      </w:r>
      <w:r w:rsidRPr="00D42880">
        <w:t>данные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отрасли,</w:t>
      </w:r>
      <w:r w:rsidR="00D42880" w:rsidRPr="00D42880">
        <w:t xml:space="preserve"> </w:t>
      </w:r>
      <w:r w:rsidRPr="00D42880">
        <w:lastRenderedPageBreak/>
        <w:t>организация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определить</w:t>
      </w:r>
      <w:r w:rsidR="00D42880" w:rsidRPr="00D42880">
        <w:t xml:space="preserve"> </w:t>
      </w:r>
      <w:r w:rsidRPr="00D42880">
        <w:t>воздействие</w:t>
      </w:r>
      <w:r w:rsidR="00D42880" w:rsidRPr="00D42880">
        <w:t xml:space="preserve"> </w:t>
      </w:r>
      <w:r w:rsidRPr="00D42880">
        <w:t>различных</w:t>
      </w:r>
      <w:r w:rsidR="00D42880" w:rsidRPr="00D42880">
        <w:t xml:space="preserve"> </w:t>
      </w:r>
      <w:r w:rsidRPr="00D42880">
        <w:t>маркетинговых</w:t>
      </w:r>
      <w:r w:rsidR="00D42880" w:rsidRPr="00D42880">
        <w:t xml:space="preserve"> </w:t>
      </w:r>
      <w:r w:rsidRPr="00D42880">
        <w:t>стратегий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функционирование.</w:t>
      </w:r>
    </w:p>
    <w:p w:rsidR="00456758" w:rsidRPr="00D42880" w:rsidRDefault="00456758" w:rsidP="00D42880">
      <w:pPr>
        <w:rPr>
          <w:b/>
          <w:bCs/>
        </w:rPr>
      </w:pPr>
      <w:r w:rsidRPr="00D42880">
        <w:rPr>
          <w:b/>
          <w:bCs/>
        </w:rPr>
        <w:t>Стратегическая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модель</w:t>
      </w:r>
      <w:r w:rsidR="00D42880" w:rsidRPr="00D42880">
        <w:rPr>
          <w:b/>
          <w:bCs/>
        </w:rPr>
        <w:t xml:space="preserve"> </w:t>
      </w:r>
      <w:r w:rsidRPr="00D42880">
        <w:rPr>
          <w:b/>
          <w:bCs/>
        </w:rPr>
        <w:t>Портера.</w:t>
      </w:r>
    </w:p>
    <w:p w:rsidR="00D42880" w:rsidRPr="00D42880" w:rsidRDefault="00456758" w:rsidP="00D42880">
      <w:pPr>
        <w:pStyle w:val="21"/>
        <w:ind w:firstLine="709"/>
      </w:pPr>
      <w:r w:rsidRPr="00D42880">
        <w:t>Общая</w:t>
      </w:r>
      <w:r w:rsidR="00D42880" w:rsidRPr="00D42880">
        <w:t xml:space="preserve"> </w:t>
      </w:r>
      <w:r w:rsidRPr="00D42880">
        <w:t>стратегическая</w:t>
      </w:r>
      <w:r w:rsidR="00D42880" w:rsidRPr="00D42880">
        <w:t xml:space="preserve"> </w:t>
      </w:r>
      <w:r w:rsidRPr="00D42880">
        <w:t>модель</w:t>
      </w:r>
      <w:r w:rsidR="00D42880" w:rsidRPr="00D42880">
        <w:t xml:space="preserve"> </w:t>
      </w:r>
      <w:r w:rsidRPr="00D42880">
        <w:t>Портера</w:t>
      </w:r>
      <w:r w:rsidR="00D42880" w:rsidRPr="00D42880">
        <w:t xml:space="preserve"> </w:t>
      </w:r>
      <w:r w:rsidRPr="00D42880">
        <w:t>рассматривает</w:t>
      </w:r>
      <w:r w:rsidR="00D42880" w:rsidRPr="00D42880">
        <w:t xml:space="preserve"> </w:t>
      </w:r>
      <w:r w:rsidRPr="00D42880">
        <w:t>две</w:t>
      </w:r>
      <w:r w:rsidR="00D42880" w:rsidRPr="00D42880">
        <w:t xml:space="preserve"> </w:t>
      </w:r>
      <w:r w:rsidRPr="00D42880">
        <w:t>основные</w:t>
      </w:r>
      <w:r w:rsidR="00D42880" w:rsidRPr="00D42880">
        <w:t xml:space="preserve"> </w:t>
      </w:r>
      <w:r w:rsidRPr="00D42880">
        <w:t>концепции</w:t>
      </w:r>
      <w:r w:rsidR="00D42880" w:rsidRPr="00D42880">
        <w:t xml:space="preserve"> </w:t>
      </w:r>
      <w:r w:rsidRPr="00D42880">
        <w:t>планирования</w:t>
      </w:r>
      <w:r w:rsidR="00D42880" w:rsidRPr="00D42880">
        <w:t xml:space="preserve"> </w:t>
      </w:r>
      <w:r w:rsidRPr="00D42880">
        <w:t>маркетинга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альтернативы</w:t>
      </w:r>
      <w:r w:rsidR="00D42880" w:rsidRPr="00D42880">
        <w:t xml:space="preserve"> </w:t>
      </w:r>
      <w:r w:rsidRPr="00D42880">
        <w:t>каждой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них</w:t>
      </w:r>
      <w:r w:rsidR="00D42880" w:rsidRPr="00D42880">
        <w:t xml:space="preserve">: </w:t>
      </w:r>
      <w:r w:rsidRPr="00D42880">
        <w:t>выбор</w:t>
      </w:r>
      <w:r w:rsidR="00D42880" w:rsidRPr="00D42880">
        <w:t xml:space="preserve"> </w:t>
      </w:r>
      <w:r w:rsidRPr="00D42880">
        <w:t>целевого</w:t>
      </w:r>
      <w:r w:rsidR="00D42880" w:rsidRPr="00D42880">
        <w:t xml:space="preserve"> </w:t>
      </w:r>
      <w:r w:rsidRPr="00D42880">
        <w:t>рынка</w:t>
      </w:r>
      <w:r w:rsidR="00D42880">
        <w:t xml:space="preserve"> (</w:t>
      </w:r>
      <w:r w:rsidRPr="00D42880">
        <w:t>в</w:t>
      </w:r>
      <w:r w:rsidR="00D42880" w:rsidRPr="00D42880">
        <w:t xml:space="preserve"> </w:t>
      </w:r>
      <w:r w:rsidRPr="00D42880">
        <w:t>рамках</w:t>
      </w:r>
      <w:r w:rsidR="00D42880" w:rsidRPr="00D42880">
        <w:t xml:space="preserve"> </w:t>
      </w:r>
      <w:r w:rsidRPr="00D42880">
        <w:t>всей</w:t>
      </w:r>
      <w:r w:rsidR="00D42880" w:rsidRPr="00D42880">
        <w:t xml:space="preserve"> </w:t>
      </w:r>
      <w:r w:rsidRPr="00D42880">
        <w:t>отрасли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отдельных</w:t>
      </w:r>
      <w:r w:rsidR="00D42880" w:rsidRPr="00D42880">
        <w:t xml:space="preserve"> </w:t>
      </w:r>
      <w:r w:rsidRPr="00D42880">
        <w:t>сегментов</w:t>
      </w:r>
      <w:r w:rsidR="00D42880" w:rsidRPr="00D42880">
        <w:t xml:space="preserve">) </w:t>
      </w:r>
      <w:r w:rsidRPr="00D42880">
        <w:t>и</w:t>
      </w:r>
      <w:r w:rsidR="00D42880" w:rsidRPr="00D42880">
        <w:t xml:space="preserve"> </w:t>
      </w:r>
      <w:r w:rsidRPr="00D42880">
        <w:t>стратегическое</w:t>
      </w:r>
      <w:r w:rsidR="00D42880" w:rsidRPr="00D42880">
        <w:t xml:space="preserve"> </w:t>
      </w:r>
      <w:r w:rsidRPr="00D42880">
        <w:t>преимущество</w:t>
      </w:r>
      <w:r w:rsidR="00D42880">
        <w:t xml:space="preserve"> (</w:t>
      </w:r>
      <w:r w:rsidRPr="00D42880">
        <w:t>уникальность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цена</w:t>
      </w:r>
      <w:r w:rsidR="00D42880" w:rsidRPr="00D42880">
        <w:t>)</w:t>
      </w:r>
    </w:p>
    <w:p w:rsidR="00D42880" w:rsidRPr="00D42880" w:rsidRDefault="00456758" w:rsidP="00D42880">
      <w:r w:rsidRPr="00D42880">
        <w:t>Объединяя</w:t>
      </w:r>
      <w:r w:rsidR="00D42880" w:rsidRPr="00D42880">
        <w:t xml:space="preserve"> </w:t>
      </w:r>
      <w:r w:rsidRPr="00D42880">
        <w:t>эти</w:t>
      </w:r>
      <w:r w:rsidR="00D42880" w:rsidRPr="00D42880">
        <w:t xml:space="preserve"> </w:t>
      </w:r>
      <w:r w:rsidRPr="00D42880">
        <w:t>две</w:t>
      </w:r>
      <w:r w:rsidR="00D42880" w:rsidRPr="00D42880">
        <w:t xml:space="preserve"> </w:t>
      </w:r>
      <w:r w:rsidRPr="00D42880">
        <w:t>концепции,</w:t>
      </w:r>
      <w:r w:rsidR="00D42880" w:rsidRPr="00D42880">
        <w:t xml:space="preserve"> </w:t>
      </w:r>
      <w:r w:rsidRPr="00D42880">
        <w:t>модель</w:t>
      </w:r>
      <w:r w:rsidR="00D42880" w:rsidRPr="00D42880">
        <w:t xml:space="preserve"> </w:t>
      </w:r>
      <w:r w:rsidRPr="00D42880">
        <w:t>Портера</w:t>
      </w:r>
      <w:r w:rsidR="00D42880" w:rsidRPr="00D42880">
        <w:t xml:space="preserve"> </w:t>
      </w:r>
      <w:r w:rsidRPr="00D42880">
        <w:t>идентифицирует</w:t>
      </w:r>
      <w:r w:rsidR="00D42880" w:rsidRPr="00D42880">
        <w:t xml:space="preserve"> </w:t>
      </w:r>
      <w:r w:rsidRPr="00D42880">
        <w:t>следующие</w:t>
      </w:r>
      <w:r w:rsidR="00D42880" w:rsidRPr="00D42880">
        <w:t xml:space="preserve"> </w:t>
      </w:r>
      <w:r w:rsidRPr="00D42880">
        <w:t>базовые</w:t>
      </w:r>
      <w:r w:rsidR="00D42880" w:rsidRPr="00D42880">
        <w:t xml:space="preserve"> </w:t>
      </w:r>
      <w:r w:rsidRPr="00D42880">
        <w:t>стратегии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18"/>
        </w:numPr>
        <w:ind w:left="0" w:firstLine="709"/>
      </w:pPr>
      <w:r w:rsidRPr="00D42880">
        <w:t>преимущество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издержкам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18"/>
        </w:numPr>
        <w:ind w:left="0" w:firstLine="709"/>
      </w:pPr>
      <w:r w:rsidRPr="00D42880">
        <w:t>дифференциация</w:t>
      </w:r>
      <w:r w:rsidR="00D42880" w:rsidRPr="00D42880">
        <w:t>;</w:t>
      </w:r>
    </w:p>
    <w:p w:rsidR="00456758" w:rsidRPr="00D42880" w:rsidRDefault="00456758" w:rsidP="00D42880">
      <w:pPr>
        <w:numPr>
          <w:ilvl w:val="0"/>
          <w:numId w:val="18"/>
        </w:numPr>
        <w:ind w:left="0" w:firstLine="709"/>
      </w:pPr>
      <w:r w:rsidRPr="00D42880">
        <w:t>концентрация.</w:t>
      </w:r>
    </w:p>
    <w:p w:rsidR="00456758" w:rsidRPr="00D42880" w:rsidRDefault="00456758" w:rsidP="00D42880">
      <w:pPr>
        <w:pStyle w:val="21"/>
        <w:ind w:firstLine="709"/>
      </w:pPr>
      <w:r w:rsidRPr="00D42880">
        <w:t>Стратегия</w:t>
      </w:r>
      <w:r w:rsidR="00D42880" w:rsidRPr="00D42880">
        <w:t xml:space="preserve"> </w:t>
      </w:r>
      <w:r w:rsidRPr="00D42880">
        <w:t>преимущества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издержкам</w:t>
      </w:r>
      <w:r w:rsidR="00D42880" w:rsidRPr="00D42880">
        <w:t xml:space="preserve"> </w:t>
      </w:r>
      <w:r w:rsidRPr="00D42880">
        <w:t>ориентирует</w:t>
      </w:r>
      <w:r w:rsidR="00D42880" w:rsidRPr="00D42880">
        <w:t xml:space="preserve"> </w:t>
      </w:r>
      <w:r w:rsidRPr="00D42880">
        <w:t>фирму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широкий</w:t>
      </w:r>
      <w:r w:rsidR="00D42880" w:rsidRPr="00D42880">
        <w:t xml:space="preserve"> </w:t>
      </w:r>
      <w:r w:rsidRPr="00D42880">
        <w:t>рынок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производство</w:t>
      </w:r>
      <w:r w:rsidR="00D42880" w:rsidRPr="00D42880">
        <w:t xml:space="preserve"> </w:t>
      </w:r>
      <w:r w:rsidRPr="00D42880">
        <w:t>товаров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большом</w:t>
      </w:r>
      <w:r w:rsidR="00D42880" w:rsidRPr="00D42880">
        <w:t xml:space="preserve"> </w:t>
      </w:r>
      <w:r w:rsidRPr="00D42880">
        <w:t>количестве.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помощи</w:t>
      </w:r>
      <w:r w:rsidR="00D42880" w:rsidRPr="00D42880">
        <w:t xml:space="preserve"> </w:t>
      </w:r>
      <w:r w:rsidRPr="00D42880">
        <w:t>массового</w:t>
      </w:r>
      <w:r w:rsidR="00D42880" w:rsidRPr="00D42880">
        <w:t xml:space="preserve"> </w:t>
      </w:r>
      <w:r w:rsidRPr="00D42880">
        <w:t>производства</w:t>
      </w:r>
      <w:r w:rsidR="00D42880" w:rsidRPr="00D42880">
        <w:t xml:space="preserve"> </w:t>
      </w:r>
      <w:r w:rsidRPr="00D42880">
        <w:t>она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минимизировать</w:t>
      </w:r>
      <w:r w:rsidR="00D42880" w:rsidRPr="00D42880">
        <w:t xml:space="preserve"> </w:t>
      </w:r>
      <w:r w:rsidRPr="00D42880">
        <w:t>удельные</w:t>
      </w:r>
      <w:r w:rsidR="00D42880" w:rsidRPr="00D42880">
        <w:t xml:space="preserve"> </w:t>
      </w:r>
      <w:r w:rsidRPr="00D42880">
        <w:t>издержки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предлагать</w:t>
      </w:r>
      <w:r w:rsidR="00D42880" w:rsidRPr="00D42880">
        <w:t xml:space="preserve"> </w:t>
      </w:r>
      <w:r w:rsidRPr="00D42880">
        <w:t>низкие</w:t>
      </w:r>
      <w:r w:rsidR="00D42880" w:rsidRPr="00D42880">
        <w:t xml:space="preserve"> </w:t>
      </w:r>
      <w:r w:rsidRPr="00D42880">
        <w:t>цены.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позволяет</w:t>
      </w:r>
      <w:r w:rsidR="00D42880" w:rsidRPr="00D42880">
        <w:t xml:space="preserve"> </w:t>
      </w:r>
      <w:r w:rsidRPr="00D42880">
        <w:t>иметь</w:t>
      </w:r>
      <w:r w:rsidR="00D42880" w:rsidRPr="00D42880">
        <w:t xml:space="preserve"> </w:t>
      </w:r>
      <w:r w:rsidRPr="00D42880">
        <w:t>большую</w:t>
      </w:r>
      <w:r w:rsidR="00D42880" w:rsidRPr="00D42880">
        <w:t xml:space="preserve"> </w:t>
      </w:r>
      <w:r w:rsidRPr="00D42880">
        <w:t>долю</w:t>
      </w:r>
      <w:r w:rsidR="00D42880" w:rsidRPr="00D42880">
        <w:t xml:space="preserve"> </w:t>
      </w:r>
      <w:r w:rsidRPr="00D42880">
        <w:t>прибыли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конкурентами,</w:t>
      </w:r>
      <w:r w:rsidR="00D42880" w:rsidRPr="00D42880">
        <w:t xml:space="preserve"> </w:t>
      </w:r>
      <w:r w:rsidRPr="00D42880">
        <w:t>лучше</w:t>
      </w:r>
      <w:r w:rsidR="00D42880" w:rsidRPr="00D42880">
        <w:t xml:space="preserve"> </w:t>
      </w:r>
      <w:r w:rsidRPr="00D42880">
        <w:t>реагировать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рост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привлекать</w:t>
      </w:r>
      <w:r w:rsidR="00D42880" w:rsidRPr="00D42880">
        <w:t xml:space="preserve"> </w:t>
      </w:r>
      <w:r w:rsidRPr="00D42880">
        <w:t>потребителей,</w:t>
      </w:r>
      <w:r w:rsidR="00D42880" w:rsidRPr="00D42880">
        <w:t xml:space="preserve"> </w:t>
      </w:r>
      <w:r w:rsidRPr="00D42880">
        <w:t>ориентирующихся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уровень</w:t>
      </w:r>
      <w:r w:rsidR="00D42880" w:rsidRPr="00D42880">
        <w:t xml:space="preserve"> </w:t>
      </w:r>
      <w:r w:rsidRPr="00D42880">
        <w:t>цен.</w:t>
      </w:r>
    </w:p>
    <w:p w:rsidR="00456758" w:rsidRPr="00D42880" w:rsidRDefault="00456758" w:rsidP="00D42880">
      <w:pPr>
        <w:pStyle w:val="21"/>
        <w:ind w:firstLine="709"/>
      </w:pPr>
      <w:r w:rsidRPr="00D42880">
        <w:t>Стратегия</w:t>
      </w:r>
      <w:r w:rsidR="00D42880" w:rsidRPr="00D42880">
        <w:t xml:space="preserve"> </w:t>
      </w:r>
      <w:r w:rsidRPr="00D42880">
        <w:t>дифференциации</w:t>
      </w:r>
      <w:r w:rsidR="00D42880" w:rsidRPr="00D42880">
        <w:t xml:space="preserve"> </w:t>
      </w:r>
      <w:r w:rsidRPr="00D42880">
        <w:t>нацеливает</w:t>
      </w:r>
      <w:r w:rsidR="00D42880" w:rsidRPr="00D42880">
        <w:t xml:space="preserve"> </w:t>
      </w:r>
      <w:r w:rsidRPr="00D42880">
        <w:t>фирму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большой</w:t>
      </w:r>
      <w:r w:rsidR="00D42880" w:rsidRPr="00D42880">
        <w:t xml:space="preserve"> </w:t>
      </w:r>
      <w:r w:rsidRPr="00D42880">
        <w:t>рынок,</w:t>
      </w:r>
      <w:r w:rsidR="00D42880" w:rsidRPr="00D42880">
        <w:t xml:space="preserve"> </w:t>
      </w:r>
      <w:r w:rsidRPr="00D42880">
        <w:t>предлагая</w:t>
      </w:r>
      <w:r w:rsidR="00D42880" w:rsidRPr="00D42880">
        <w:t xml:space="preserve"> </w:t>
      </w:r>
      <w:r w:rsidRPr="00D42880">
        <w:t>товар,</w:t>
      </w:r>
      <w:r w:rsidR="00D42880" w:rsidRPr="00D42880">
        <w:t xml:space="preserve"> </w:t>
      </w:r>
      <w:r w:rsidRPr="00D42880">
        <w:t>который</w:t>
      </w:r>
      <w:r w:rsidR="00D42880" w:rsidRPr="00D42880">
        <w:t xml:space="preserve"> </w:t>
      </w:r>
      <w:r w:rsidRPr="00D42880">
        <w:t>рассматривается</w:t>
      </w:r>
      <w:r w:rsidR="00D42880" w:rsidRPr="00D42880">
        <w:t xml:space="preserve"> </w:t>
      </w:r>
      <w:r w:rsidRPr="00D42880">
        <w:t>как</w:t>
      </w:r>
      <w:r w:rsidR="00D42880" w:rsidRPr="00D42880">
        <w:t xml:space="preserve"> </w:t>
      </w:r>
      <w:r w:rsidRPr="00D42880">
        <w:t>выделяющийся.</w:t>
      </w:r>
      <w:r w:rsidR="00D42880" w:rsidRPr="00D42880">
        <w:t xml:space="preserve"> </w:t>
      </w:r>
      <w:r w:rsidRPr="00D42880">
        <w:t>Компания</w:t>
      </w:r>
      <w:r w:rsidR="00D42880" w:rsidRPr="00D42880">
        <w:t xml:space="preserve"> </w:t>
      </w:r>
      <w:r w:rsidRPr="00D42880">
        <w:t>выпускает</w:t>
      </w:r>
      <w:r w:rsidR="00D42880" w:rsidRPr="00D42880">
        <w:t xml:space="preserve"> </w:t>
      </w:r>
      <w:r w:rsidRPr="00D42880">
        <w:t>привлекательный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многих</w:t>
      </w:r>
      <w:r w:rsidR="00D42880" w:rsidRPr="00D42880">
        <w:t xml:space="preserve"> </w:t>
      </w:r>
      <w:r w:rsidRPr="00D42880">
        <w:t>товар,</w:t>
      </w:r>
      <w:r w:rsidR="00D42880" w:rsidRPr="00D42880">
        <w:t xml:space="preserve"> </w:t>
      </w:r>
      <w:r w:rsidRPr="00D42880">
        <w:t>который,</w:t>
      </w:r>
      <w:r w:rsidR="00D42880" w:rsidRPr="00D42880">
        <w:t xml:space="preserve"> </w:t>
      </w:r>
      <w:r w:rsidRPr="00D42880">
        <w:t>тем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менее,</w:t>
      </w:r>
      <w:r w:rsidR="00D42880" w:rsidRPr="00D42880">
        <w:t xml:space="preserve"> </w:t>
      </w:r>
      <w:r w:rsidRPr="00D42880">
        <w:t>рассматривается</w:t>
      </w:r>
      <w:r w:rsidR="00D42880" w:rsidRPr="00D42880">
        <w:t xml:space="preserve"> </w:t>
      </w:r>
      <w:r w:rsidRPr="00D42880">
        <w:t>потребителем</w:t>
      </w:r>
      <w:r w:rsidR="00D42880" w:rsidRPr="00D42880">
        <w:t xml:space="preserve"> </w:t>
      </w:r>
      <w:r w:rsidRPr="00D42880">
        <w:t>как</w:t>
      </w:r>
      <w:r w:rsidR="00D42880" w:rsidRPr="00D42880">
        <w:t xml:space="preserve"> </w:t>
      </w:r>
      <w:r w:rsidRPr="00D42880">
        <w:t>уникальный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силу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дизайна,</w:t>
      </w:r>
      <w:r w:rsidR="00D42880" w:rsidRPr="00D42880">
        <w:t xml:space="preserve"> </w:t>
      </w:r>
      <w:r w:rsidRPr="00D42880">
        <w:t>характеристик,</w:t>
      </w:r>
      <w:r w:rsidR="00D42880" w:rsidRPr="00D42880">
        <w:t xml:space="preserve"> </w:t>
      </w:r>
      <w:r w:rsidRPr="00D42880">
        <w:t>доступности,</w:t>
      </w:r>
      <w:r w:rsidR="00D42880" w:rsidRPr="00D42880">
        <w:t xml:space="preserve"> </w:t>
      </w:r>
      <w:r w:rsidRPr="00D42880">
        <w:t>надежности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т.д.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результате</w:t>
      </w:r>
      <w:r w:rsidR="00D42880" w:rsidRPr="00D42880">
        <w:t xml:space="preserve"> </w:t>
      </w:r>
      <w:r w:rsidRPr="00D42880">
        <w:t>цена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играет</w:t>
      </w:r>
      <w:r w:rsidR="00D42880" w:rsidRPr="00D42880">
        <w:t xml:space="preserve"> </w:t>
      </w:r>
      <w:r w:rsidRPr="00D42880">
        <w:t>столь</w:t>
      </w:r>
      <w:r w:rsidR="00D42880" w:rsidRPr="00D42880">
        <w:t xml:space="preserve"> </w:t>
      </w:r>
      <w:r w:rsidRPr="00D42880">
        <w:t>важной</w:t>
      </w:r>
      <w:r w:rsidR="00D42880" w:rsidRPr="00D42880">
        <w:t xml:space="preserve"> </w:t>
      </w:r>
      <w:r w:rsidRPr="00D42880">
        <w:t>роли,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потребители</w:t>
      </w:r>
      <w:r w:rsidR="00D42880" w:rsidRPr="00D42880">
        <w:t xml:space="preserve"> </w:t>
      </w:r>
      <w:r w:rsidRPr="00D42880">
        <w:t>приобретают</w:t>
      </w:r>
      <w:r w:rsidR="00D42880" w:rsidRPr="00D42880">
        <w:t xml:space="preserve"> </w:t>
      </w:r>
      <w:r w:rsidRPr="00D42880">
        <w:t>достаточную</w:t>
      </w:r>
      <w:r w:rsidR="00D42880" w:rsidRPr="00D42880">
        <w:t xml:space="preserve"> </w:t>
      </w:r>
      <w:r w:rsidRPr="00D42880">
        <w:t>лояльность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товарной</w:t>
      </w:r>
      <w:r w:rsidR="00D42880" w:rsidRPr="00D42880">
        <w:t xml:space="preserve"> </w:t>
      </w:r>
      <w:r w:rsidRPr="00D42880">
        <w:t>марке.</w:t>
      </w:r>
    </w:p>
    <w:p w:rsidR="00456758" w:rsidRPr="00D42880" w:rsidRDefault="00456758" w:rsidP="00D42880">
      <w:pPr>
        <w:pStyle w:val="21"/>
        <w:ind w:firstLine="709"/>
      </w:pPr>
      <w:r w:rsidRPr="00D42880">
        <w:t>Стратегия</w:t>
      </w:r>
      <w:r w:rsidR="00D42880" w:rsidRPr="00D42880">
        <w:t xml:space="preserve"> </w:t>
      </w:r>
      <w:r w:rsidRPr="00D42880">
        <w:t>концентрации.</w:t>
      </w:r>
      <w:r w:rsidR="00D42880" w:rsidRPr="00D42880">
        <w:t xml:space="preserve"> </w:t>
      </w:r>
      <w:r w:rsidRPr="00D42880">
        <w:t>Компания</w:t>
      </w:r>
      <w:r w:rsidR="00D42880" w:rsidRPr="00D42880">
        <w:t xml:space="preserve"> </w:t>
      </w:r>
      <w:r w:rsidRPr="00D42880">
        <w:t>выделяет</w:t>
      </w:r>
      <w:r w:rsidR="00D42880" w:rsidRPr="00D42880">
        <w:t xml:space="preserve"> </w:t>
      </w:r>
      <w:r w:rsidRPr="00D42880">
        <w:t>специфически</w:t>
      </w:r>
      <w:r w:rsidR="00D42880" w:rsidRPr="00D42880">
        <w:t xml:space="preserve"> </w:t>
      </w:r>
      <w:r w:rsidRPr="00D42880">
        <w:t>низкими</w:t>
      </w:r>
      <w:r w:rsidR="00D42880" w:rsidRPr="00D42880">
        <w:t xml:space="preserve"> </w:t>
      </w:r>
      <w:r w:rsidRPr="00D42880">
        <w:t>ценами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уникальным</w:t>
      </w:r>
      <w:r w:rsidR="00D42880" w:rsidRPr="00D42880">
        <w:t xml:space="preserve"> </w:t>
      </w:r>
      <w:r w:rsidRPr="00D42880">
        <w:t>предложением</w:t>
      </w:r>
      <w:r w:rsidR="00D42880" w:rsidRPr="00D42880">
        <w:t xml:space="preserve"> </w:t>
      </w:r>
      <w:r w:rsidRPr="00D42880">
        <w:t>сегмент</w:t>
      </w:r>
      <w:r w:rsidR="00D42880" w:rsidRPr="00D42880">
        <w:t xml:space="preserve"> </w:t>
      </w:r>
      <w:r w:rsidRPr="00D42880">
        <w:t>рынка.</w:t>
      </w:r>
      <w:r w:rsidR="00D42880" w:rsidRPr="00D42880">
        <w:t xml:space="preserve"> </w:t>
      </w:r>
      <w:r w:rsidRPr="00D42880">
        <w:t>Она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контролировать</w:t>
      </w:r>
      <w:r w:rsidR="00D42880" w:rsidRPr="00D42880">
        <w:t xml:space="preserve"> </w:t>
      </w:r>
      <w:r w:rsidRPr="00D42880">
        <w:t>издержки</w:t>
      </w:r>
      <w:r w:rsidR="00D42880" w:rsidRPr="00D42880">
        <w:t xml:space="preserve"> </w:t>
      </w:r>
      <w:r w:rsidRPr="00D42880">
        <w:t>посредством</w:t>
      </w:r>
      <w:r w:rsidR="00D42880" w:rsidRPr="00D42880">
        <w:t xml:space="preserve"> </w:t>
      </w:r>
      <w:r w:rsidRPr="00D42880">
        <w:t>концентрации</w:t>
      </w:r>
      <w:r w:rsidR="00D42880" w:rsidRPr="00D42880">
        <w:t xml:space="preserve"> </w:t>
      </w:r>
      <w:r w:rsidRPr="00D42880">
        <w:t>усилий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нескольких</w:t>
      </w:r>
      <w:r w:rsidR="00D42880" w:rsidRPr="00D42880">
        <w:t xml:space="preserve"> </w:t>
      </w:r>
      <w:r w:rsidRPr="00D42880">
        <w:t>ключевых</w:t>
      </w:r>
      <w:r w:rsidR="00D42880" w:rsidRPr="00D42880">
        <w:t xml:space="preserve"> </w:t>
      </w:r>
      <w:r w:rsidRPr="00D42880">
        <w:t>товарах,</w:t>
      </w:r>
      <w:r w:rsidR="00D42880" w:rsidRPr="00D42880">
        <w:t xml:space="preserve"> </w:t>
      </w:r>
      <w:r w:rsidRPr="00D42880">
        <w:t>предназначенных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специфических</w:t>
      </w:r>
      <w:r w:rsidR="00D42880" w:rsidRPr="00D42880">
        <w:t xml:space="preserve"> </w:t>
      </w:r>
      <w:r w:rsidRPr="00D42880">
        <w:t>потребителей</w:t>
      </w:r>
      <w:r w:rsidR="00D42880" w:rsidRPr="00D42880">
        <w:t xml:space="preserve">; </w:t>
      </w:r>
      <w:r w:rsidRPr="00D42880">
        <w:lastRenderedPageBreak/>
        <w:t>создания</w:t>
      </w:r>
      <w:r w:rsidR="00D42880" w:rsidRPr="00D42880">
        <w:t xml:space="preserve"> </w:t>
      </w:r>
      <w:r w:rsidRPr="00D42880">
        <w:t>особой</w:t>
      </w:r>
      <w:r w:rsidR="00D42880" w:rsidRPr="00D42880">
        <w:t xml:space="preserve"> </w:t>
      </w:r>
      <w:r w:rsidRPr="00D42880">
        <w:t>репутации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обслуживании</w:t>
      </w:r>
      <w:r w:rsidR="00D42880" w:rsidRPr="00D42880">
        <w:t xml:space="preserve"> </w:t>
      </w:r>
      <w:r w:rsidRPr="00D42880">
        <w:t>рынка,</w:t>
      </w:r>
      <w:r w:rsidR="00D42880" w:rsidRPr="00D42880">
        <w:t xml:space="preserve"> </w:t>
      </w:r>
      <w:r w:rsidRPr="00D42880">
        <w:t>который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быть</w:t>
      </w:r>
      <w:r w:rsidR="00D42880" w:rsidRPr="00D42880">
        <w:t xml:space="preserve"> </w:t>
      </w:r>
      <w:r w:rsidRPr="00D42880">
        <w:t>неудовлетворен</w:t>
      </w:r>
      <w:r w:rsidR="00D42880" w:rsidRPr="00D42880">
        <w:t xml:space="preserve"> </w:t>
      </w:r>
      <w:r w:rsidRPr="00D42880">
        <w:t>конкурентами.</w:t>
      </w:r>
    </w:p>
    <w:p w:rsidR="00456758" w:rsidRDefault="007416AD" w:rsidP="00D42880">
      <w:r>
        <w:rPr>
          <w:noProof/>
        </w:rPr>
        <w:pict>
          <v:group id="_x0000_s1026" style="position:absolute;left:0;text-align:left;margin-left:10.05pt;margin-top:183.9pt;width:417.6pt;height:232.8pt;z-index:251658240;mso-position-vertical-relative:page" coordorigin="2160,2448" coordsize="8352,4656">
            <v:line id="_x0000_s1027" style="position:absolute" from="3024,3360" to="3024,6408"/>
            <v:line id="_x0000_s1028" style="position:absolute;flip:y" from="3024,6408" to="10512,640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160;top:3360;width:576;height:3048" stroked="f">
              <v:textbox style="layout-flow:vertical;mso-layout-flow-alt:bottom-to-top">
                <w:txbxContent>
                  <w:p w:rsidR="00C46721" w:rsidRDefault="00C46721" w:rsidP="00D42880">
                    <w:pPr>
                      <w:pStyle w:val="afb"/>
                    </w:pPr>
                    <w:r>
                      <w:t>доход от инвестиций</w:t>
                    </w:r>
                  </w:p>
                </w:txbxContent>
              </v:textbox>
            </v:shape>
            <v:shape id="_x0000_s1030" type="#_x0000_t202" style="position:absolute;left:3024;top:6672;width:7488;height:432" stroked="f">
              <v:textbox>
                <w:txbxContent>
                  <w:p w:rsidR="00C46721" w:rsidRDefault="00C46721" w:rsidP="00D42880">
                    <w:pPr>
                      <w:pStyle w:val="afb"/>
                    </w:pPr>
                    <w:r>
                      <w:t>Доля на рынке</w:t>
                    </w:r>
                  </w:p>
                </w:txbxContent>
              </v:textbox>
            </v:shape>
            <v:shape id="_x0000_s1031" style="position:absolute;left:3312;top:3312;width:6768;height:2448" coordsize="6768,2448" path="m,c228,372,456,744,1008,1152v552,408,1488,1296,2304,1296c4128,2448,5328,1560,5904,1152,6480,744,6624,372,6768,e" filled="f">
              <v:path arrowok="t"/>
            </v:shape>
            <v:shape id="_x0000_s1032" type="#_x0000_t202" style="position:absolute;left:3168;top:2448;width:2160;height:720" stroked="f">
              <v:textbox>
                <w:txbxContent>
                  <w:p w:rsidR="00C46721" w:rsidRDefault="00C46721" w:rsidP="00D42880">
                    <w:pPr>
                      <w:pStyle w:val="afb"/>
                    </w:pPr>
                    <w:r>
                      <w:t>сконцентрированная</w:t>
                    </w:r>
                  </w:p>
                  <w:p w:rsidR="00C46721" w:rsidRDefault="00C46721" w:rsidP="00D42880">
                    <w:pPr>
                      <w:pStyle w:val="afb"/>
                    </w:pPr>
                    <w:r>
                      <w:t>стратегия</w:t>
                    </w:r>
                  </w:p>
                </w:txbxContent>
              </v:textbox>
            </v:shape>
            <v:shape id="_x0000_s1033" type="#_x0000_t202" style="position:absolute;left:6768;top:2448;width:3168;height:720" stroked="f">
              <v:textbox>
                <w:txbxContent>
                  <w:p w:rsidR="00C46721" w:rsidRDefault="00C46721" w:rsidP="00D42880">
                    <w:pPr>
                      <w:pStyle w:val="afb"/>
                    </w:pPr>
                    <w:r>
                      <w:t>ценовое лидерство или хорошо дифференцированная стратегия</w:t>
                    </w:r>
                  </w:p>
                </w:txbxContent>
              </v:textbox>
            </v:shape>
            <v:shape id="_x0000_s1034" type="#_x0000_t202" style="position:absolute;left:4893;top:4176;width:3600;height:1152" stroked="f">
              <v:textbox>
                <w:txbxContent>
                  <w:p w:rsidR="00C46721" w:rsidRDefault="00C46721" w:rsidP="00D42880">
                    <w:pPr>
                      <w:pStyle w:val="afb"/>
                    </w:pPr>
                    <w:r>
                      <w:t>плохо сконцентрированная стратегия или дифференцированная стратегия при отсутствии ценового лидерства</w:t>
                    </w:r>
                  </w:p>
                </w:txbxContent>
              </v:textbox>
            </v:shape>
            <w10:wrap type="topAndBottom" anchory="page"/>
          </v:group>
        </w:pict>
      </w:r>
      <w:r w:rsidR="00456758" w:rsidRPr="00D42880">
        <w:t>Согласно</w:t>
      </w:r>
      <w:r w:rsidR="00D42880" w:rsidRPr="00D42880">
        <w:t xml:space="preserve"> </w:t>
      </w:r>
      <w:r w:rsidR="00456758" w:rsidRPr="00D42880">
        <w:t>модели</w:t>
      </w:r>
      <w:r w:rsidR="00D42880" w:rsidRPr="00D42880">
        <w:t xml:space="preserve"> </w:t>
      </w:r>
      <w:r w:rsidR="00456758" w:rsidRPr="00D42880">
        <w:t>Портера,</w:t>
      </w:r>
      <w:r w:rsidR="00D42880" w:rsidRPr="00D42880">
        <w:t xml:space="preserve"> </w:t>
      </w:r>
      <w:r w:rsidR="00456758" w:rsidRPr="00D42880">
        <w:t>зависимость</w:t>
      </w:r>
      <w:r w:rsidR="00D42880" w:rsidRPr="00D42880">
        <w:t xml:space="preserve"> </w:t>
      </w:r>
      <w:r w:rsidR="00456758" w:rsidRPr="00D42880">
        <w:t>между</w:t>
      </w:r>
      <w:r w:rsidR="00D42880" w:rsidRPr="00D42880">
        <w:t xml:space="preserve"> </w:t>
      </w:r>
      <w:r w:rsidR="00456758" w:rsidRPr="00D42880">
        <w:t>долей</w:t>
      </w:r>
      <w:r w:rsidR="00D42880" w:rsidRPr="00D42880">
        <w:t xml:space="preserve"> </w:t>
      </w:r>
      <w:r w:rsidR="00456758" w:rsidRPr="00D42880">
        <w:t>на</w:t>
      </w:r>
      <w:r w:rsidR="00D42880" w:rsidRPr="00D42880">
        <w:t xml:space="preserve"> </w:t>
      </w:r>
      <w:r w:rsidR="00456758" w:rsidRPr="00D42880">
        <w:t>рынке</w:t>
      </w:r>
      <w:r w:rsidR="00D42880" w:rsidRPr="00D42880">
        <w:t xml:space="preserve"> </w:t>
      </w:r>
      <w:r w:rsidR="00456758" w:rsidRPr="00D42880">
        <w:t>и</w:t>
      </w:r>
      <w:r w:rsidR="00D42880" w:rsidRPr="00D42880">
        <w:t xml:space="preserve"> </w:t>
      </w:r>
      <w:r w:rsidR="00456758" w:rsidRPr="00D42880">
        <w:t>прибыльностью</w:t>
      </w:r>
      <w:r w:rsidR="00D42880" w:rsidRPr="00D42880">
        <w:t xml:space="preserve"> </w:t>
      </w:r>
      <w:r w:rsidR="00456758" w:rsidRPr="00D42880">
        <w:t>может</w:t>
      </w:r>
      <w:r w:rsidR="00D42880" w:rsidRPr="00D42880">
        <w:t xml:space="preserve"> </w:t>
      </w:r>
      <w:r w:rsidR="00456758" w:rsidRPr="00D42880">
        <w:t>быть</w:t>
      </w:r>
      <w:r w:rsidR="00D42880" w:rsidRPr="00D42880">
        <w:t xml:space="preserve"> </w:t>
      </w:r>
      <w:r w:rsidR="00456758" w:rsidRPr="00D42880">
        <w:t>представлена</w:t>
      </w:r>
      <w:r w:rsidR="00D42880" w:rsidRPr="00D42880">
        <w:t xml:space="preserve"> </w:t>
      </w:r>
      <w:r w:rsidR="00456758" w:rsidRPr="00D42880">
        <w:t>U-образной</w:t>
      </w:r>
      <w:r w:rsidR="00D42880" w:rsidRPr="00D42880">
        <w:t xml:space="preserve"> </w:t>
      </w:r>
      <w:r w:rsidR="00456758" w:rsidRPr="00D42880">
        <w:t>формой.</w:t>
      </w:r>
    </w:p>
    <w:p w:rsidR="00C46721" w:rsidRDefault="00C46721" w:rsidP="00D42880"/>
    <w:p w:rsidR="00456758" w:rsidRPr="00D42880" w:rsidRDefault="00456758" w:rsidP="00D42880">
      <w:pPr>
        <w:pStyle w:val="21"/>
        <w:ind w:firstLine="709"/>
      </w:pPr>
      <w:r w:rsidRPr="00D42880">
        <w:t>Рисунок</w:t>
      </w:r>
      <w:r w:rsidR="00D42880" w:rsidRPr="00D42880">
        <w:t xml:space="preserve"> </w:t>
      </w:r>
      <w:r w:rsidRPr="00D42880">
        <w:t>3</w:t>
      </w:r>
      <w:r w:rsidR="00D42880" w:rsidRPr="00D42880">
        <w:t xml:space="preserve"> - </w:t>
      </w:r>
      <w:r w:rsidRPr="00D42880">
        <w:t>Связь</w:t>
      </w:r>
      <w:r w:rsidR="00D42880" w:rsidRPr="00D42880">
        <w:t xml:space="preserve"> </w:t>
      </w:r>
      <w:r w:rsidRPr="00D42880">
        <w:t>доли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дохода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инвестиций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общей</w:t>
      </w:r>
      <w:r w:rsidR="00D42880" w:rsidRPr="00D42880">
        <w:t xml:space="preserve"> </w:t>
      </w:r>
      <w:r w:rsidRPr="00D42880">
        <w:t>стратегической</w:t>
      </w:r>
      <w:r w:rsidR="00D42880" w:rsidRPr="00D42880">
        <w:t xml:space="preserve"> </w:t>
      </w:r>
      <w:r w:rsidRPr="00D42880">
        <w:t>модели</w:t>
      </w:r>
      <w:r w:rsidR="00D42880" w:rsidRPr="00D42880">
        <w:t xml:space="preserve"> </w:t>
      </w:r>
      <w:r w:rsidRPr="00D42880">
        <w:t>Портера.</w:t>
      </w:r>
    </w:p>
    <w:p w:rsidR="00456758" w:rsidRPr="00D42880" w:rsidRDefault="00456758" w:rsidP="00D42880"/>
    <w:p w:rsidR="00456758" w:rsidRPr="00D42880" w:rsidRDefault="00456758" w:rsidP="00D42880">
      <w:r w:rsidRPr="00D42880">
        <w:t>Фирма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небольшой</w:t>
      </w:r>
      <w:r w:rsidR="00D42880" w:rsidRPr="00D42880">
        <w:t xml:space="preserve"> </w:t>
      </w:r>
      <w:r w:rsidRPr="00D42880">
        <w:t>долей</w:t>
      </w:r>
      <w:r w:rsidR="00D42880" w:rsidRPr="00D42880">
        <w:t xml:space="preserve"> </w:t>
      </w:r>
      <w:r w:rsidRPr="00D42880">
        <w:t>рынка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преуспеть</w:t>
      </w:r>
      <w:r w:rsidR="00D42880" w:rsidRPr="00D42880">
        <w:t xml:space="preserve"> </w:t>
      </w:r>
      <w:r w:rsidRPr="00D42880">
        <w:t>посредством</w:t>
      </w:r>
      <w:r w:rsidR="00D42880" w:rsidRPr="00D42880">
        <w:t xml:space="preserve"> </w:t>
      </w:r>
      <w:r w:rsidRPr="00D42880">
        <w:t>разработки</w:t>
      </w:r>
      <w:r w:rsidR="00D42880" w:rsidRPr="00D42880">
        <w:t xml:space="preserve"> </w:t>
      </w:r>
      <w:r w:rsidRPr="00D42880">
        <w:t>четко</w:t>
      </w:r>
      <w:r w:rsidR="00D42880" w:rsidRPr="00D42880">
        <w:t xml:space="preserve"> </w:t>
      </w:r>
      <w:r w:rsidRPr="00D42880">
        <w:t>сконцентрированной</w:t>
      </w:r>
      <w:r w:rsidR="00D42880" w:rsidRPr="00D42880">
        <w:t xml:space="preserve"> </w:t>
      </w:r>
      <w:r w:rsidRPr="00D42880">
        <w:t>стратегии.</w:t>
      </w:r>
      <w:r w:rsidR="00D42880" w:rsidRPr="00D42880">
        <w:t xml:space="preserve"> </w:t>
      </w:r>
      <w:r w:rsidRPr="00D42880">
        <w:t>Компания,</w:t>
      </w:r>
      <w:r w:rsidR="00D42880" w:rsidRPr="00D42880">
        <w:t xml:space="preserve"> </w:t>
      </w:r>
      <w:r w:rsidRPr="00D42880">
        <w:t>имеющая</w:t>
      </w:r>
      <w:r w:rsidR="00D42880" w:rsidRPr="00D42880">
        <w:t xml:space="preserve"> </w:t>
      </w:r>
      <w:r w:rsidRPr="00D42880">
        <w:t>большую</w:t>
      </w:r>
      <w:r w:rsidR="00D42880" w:rsidRPr="00D42880">
        <w:t xml:space="preserve"> </w:t>
      </w:r>
      <w:r w:rsidRPr="00D42880">
        <w:t>долю</w:t>
      </w:r>
      <w:r w:rsidR="00D42880" w:rsidRPr="00D42880">
        <w:t xml:space="preserve"> </w:t>
      </w:r>
      <w:r w:rsidRPr="00D42880">
        <w:t>рынка,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преуспеть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результате</w:t>
      </w:r>
      <w:r w:rsidR="00D42880" w:rsidRPr="00D42880">
        <w:t xml:space="preserve"> </w:t>
      </w:r>
      <w:r w:rsidRPr="00D42880">
        <w:t>преимущества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общим</w:t>
      </w:r>
      <w:r w:rsidR="00D42880" w:rsidRPr="00D42880">
        <w:t xml:space="preserve"> </w:t>
      </w:r>
      <w:r w:rsidRPr="00D42880">
        <w:t>издержкам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дифференцированной</w:t>
      </w:r>
      <w:r w:rsidR="00D42880" w:rsidRPr="00D42880">
        <w:t xml:space="preserve"> </w:t>
      </w:r>
      <w:r w:rsidRPr="00D42880">
        <w:t>стратегии.</w:t>
      </w:r>
      <w:r w:rsidR="00D42880" w:rsidRPr="00D42880">
        <w:t xml:space="preserve"> </w:t>
      </w:r>
      <w:r w:rsidRPr="00D42880">
        <w:t>Однако</w:t>
      </w:r>
      <w:r w:rsidR="00D42880" w:rsidRPr="00D42880">
        <w:t xml:space="preserve"> </w:t>
      </w:r>
      <w:r w:rsidRPr="00D42880">
        <w:t>компания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задержаться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середине,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она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располагает</w:t>
      </w:r>
      <w:r w:rsidR="00D42880" w:rsidRPr="00D42880">
        <w:t xml:space="preserve"> </w:t>
      </w:r>
      <w:r w:rsidRPr="00D42880">
        <w:t>эффективной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уникальной</w:t>
      </w:r>
      <w:r w:rsidR="00D42880" w:rsidRPr="00D42880">
        <w:t xml:space="preserve"> </w:t>
      </w:r>
      <w:r w:rsidRPr="00D42880">
        <w:t>продукцией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преимуществом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общим</w:t>
      </w:r>
      <w:r w:rsidR="00D42880" w:rsidRPr="00D42880">
        <w:t xml:space="preserve"> </w:t>
      </w:r>
      <w:r w:rsidRPr="00D42880">
        <w:t>издержкам.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отличие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матрицы</w:t>
      </w:r>
      <w:r w:rsidR="00D42880">
        <w:t xml:space="preserve"> "</w:t>
      </w:r>
      <w:r w:rsidRPr="00D42880">
        <w:t>Бостон</w:t>
      </w:r>
      <w:r w:rsidR="00D42880" w:rsidRPr="00D42880">
        <w:t xml:space="preserve"> </w:t>
      </w:r>
      <w:r w:rsidRPr="00D42880">
        <w:t>консалтинг</w:t>
      </w:r>
      <w:r w:rsidR="00D42880" w:rsidRPr="00D42880">
        <w:t xml:space="preserve"> </w:t>
      </w:r>
      <w:r w:rsidRPr="00D42880">
        <w:t>груп</w:t>
      </w:r>
      <w:r w:rsidR="00D42880">
        <w:t xml:space="preserve">" </w:t>
      </w:r>
      <w:r w:rsidRPr="00D42880">
        <w:t>и</w:t>
      </w:r>
      <w:r w:rsidR="00D42880" w:rsidRPr="00D42880">
        <w:t xml:space="preserve"> </w:t>
      </w:r>
      <w:r w:rsidRPr="00D42880">
        <w:t>программы</w:t>
      </w:r>
      <w:r w:rsidR="00D42880" w:rsidRPr="00D42880">
        <w:t xml:space="preserve"> </w:t>
      </w:r>
      <w:r w:rsidRPr="00D42880">
        <w:t>PIMS,</w:t>
      </w:r>
      <w:r w:rsidR="00D42880" w:rsidRPr="00D42880">
        <w:t xml:space="preserve"> </w:t>
      </w:r>
      <w:r w:rsidRPr="00D42880">
        <w:t>согласно</w:t>
      </w:r>
      <w:r w:rsidR="00D42880" w:rsidRPr="00D42880">
        <w:t xml:space="preserve"> </w:t>
      </w:r>
      <w:r w:rsidRPr="00D42880">
        <w:t>модели</w:t>
      </w:r>
      <w:r w:rsidR="00D42880" w:rsidRPr="00D42880">
        <w:t xml:space="preserve"> </w:t>
      </w:r>
      <w:r w:rsidRPr="00D42880">
        <w:t>Портера,</w:t>
      </w:r>
      <w:r w:rsidR="00D42880" w:rsidRPr="00D42880">
        <w:t xml:space="preserve"> </w:t>
      </w:r>
      <w:r w:rsidRPr="00D42880">
        <w:t>небольшая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иметь</w:t>
      </w:r>
      <w:r w:rsidR="00D42880" w:rsidRPr="00D42880">
        <w:t xml:space="preserve"> </w:t>
      </w:r>
      <w:r w:rsidRPr="00D42880">
        <w:t>прибыль,</w:t>
      </w:r>
      <w:r w:rsidR="00D42880" w:rsidRPr="00D42880">
        <w:t xml:space="preserve"> </w:t>
      </w:r>
      <w:r w:rsidRPr="00D42880">
        <w:t>концентрируясь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какой-либо</w:t>
      </w:r>
      <w:r w:rsidR="00D42880" w:rsidRPr="00D42880">
        <w:t xml:space="preserve"> </w:t>
      </w:r>
      <w:r w:rsidRPr="00D42880">
        <w:t>одной</w:t>
      </w:r>
      <w:r w:rsidR="00D42880" w:rsidRPr="00D42880">
        <w:t xml:space="preserve"> </w:t>
      </w:r>
      <w:r w:rsidRPr="00D42880">
        <w:t>конкурентной</w:t>
      </w:r>
      <w:r w:rsidR="00D42880">
        <w:t xml:space="preserve"> "</w:t>
      </w:r>
      <w:r w:rsidRPr="00D42880">
        <w:t>нище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даже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общая</w:t>
      </w:r>
      <w:r w:rsidR="00D42880" w:rsidRPr="00D42880">
        <w:t xml:space="preserve"> </w:t>
      </w:r>
      <w:r w:rsidRPr="00D42880">
        <w:t>доля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незначительной.</w:t>
      </w:r>
      <w:r w:rsidR="00D42880" w:rsidRPr="00D42880">
        <w:t xml:space="preserve"> </w:t>
      </w:r>
      <w:r w:rsidRPr="00D42880">
        <w:t>Фирме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обязательно</w:t>
      </w:r>
      <w:r w:rsidR="00D42880" w:rsidRPr="00D42880">
        <w:t xml:space="preserve"> </w:t>
      </w:r>
      <w:r w:rsidRPr="00D42880">
        <w:t>быть</w:t>
      </w:r>
      <w:r w:rsidR="00D42880" w:rsidRPr="00D42880">
        <w:t xml:space="preserve"> </w:t>
      </w:r>
      <w:r w:rsidRPr="00D42880">
        <w:t>большой,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иметь</w:t>
      </w:r>
      <w:r w:rsidR="00D42880" w:rsidRPr="00D42880">
        <w:t xml:space="preserve"> </w:t>
      </w:r>
      <w:r w:rsidRPr="00D42880">
        <w:t>хорошие</w:t>
      </w:r>
      <w:r w:rsidR="00D42880" w:rsidRPr="00D42880">
        <w:t xml:space="preserve"> </w:t>
      </w:r>
      <w:r w:rsidRPr="00D42880">
        <w:t>показатели.</w:t>
      </w:r>
    </w:p>
    <w:p w:rsidR="00456758" w:rsidRPr="00D42880" w:rsidRDefault="005A2FA9" w:rsidP="005A2FA9">
      <w:pPr>
        <w:pStyle w:val="2"/>
      </w:pPr>
      <w:bookmarkStart w:id="17" w:name="_Toc450752051"/>
      <w:bookmarkStart w:id="18" w:name="_Toc450816483"/>
      <w:r>
        <w:br w:type="page"/>
      </w:r>
      <w:bookmarkStart w:id="19" w:name="_Toc279185528"/>
      <w:r>
        <w:lastRenderedPageBreak/>
        <w:t xml:space="preserve">2. </w:t>
      </w:r>
      <w:r w:rsidR="00456758" w:rsidRPr="00D42880">
        <w:t>Анализ</w:t>
      </w:r>
      <w:r w:rsidR="00D42880" w:rsidRPr="00D42880">
        <w:t xml:space="preserve"> </w:t>
      </w:r>
      <w:r w:rsidR="00456758" w:rsidRPr="00D42880">
        <w:t>хозяйственной</w:t>
      </w:r>
      <w:r w:rsidR="00D42880" w:rsidRPr="00D42880">
        <w:t xml:space="preserve"> </w:t>
      </w:r>
      <w:r w:rsidR="00456758" w:rsidRPr="00D42880">
        <w:t>деятельности</w:t>
      </w:r>
      <w:r w:rsidR="00D42880" w:rsidRPr="00D42880">
        <w:t xml:space="preserve"> </w:t>
      </w:r>
      <w:r w:rsidR="00456758" w:rsidRPr="00D42880">
        <w:t>ОАО</w:t>
      </w:r>
      <w:r w:rsidR="00D42880">
        <w:t xml:space="preserve"> "</w:t>
      </w:r>
      <w:r w:rsidR="00456758" w:rsidRPr="00D42880">
        <w:t>ОПОГАТ</w:t>
      </w:r>
      <w:r w:rsidR="00456758" w:rsidRPr="00D42880">
        <w:noBreakHyphen/>
        <w:t>9</w:t>
      </w:r>
      <w:r w:rsidR="00D42880">
        <w:t>"</w:t>
      </w:r>
      <w:bookmarkEnd w:id="17"/>
      <w:bookmarkEnd w:id="18"/>
      <w:bookmarkEnd w:id="19"/>
    </w:p>
    <w:p w:rsidR="005A2FA9" w:rsidRDefault="005A2FA9" w:rsidP="00D42880">
      <w:pPr>
        <w:pStyle w:val="2"/>
        <w:keepNext w:val="0"/>
        <w:ind w:firstLine="709"/>
        <w:jc w:val="both"/>
        <w:rPr>
          <w:smallCaps w:val="0"/>
        </w:rPr>
      </w:pPr>
      <w:bookmarkStart w:id="20" w:name="_Toc450752052"/>
      <w:bookmarkStart w:id="21" w:name="_Toc450816484"/>
    </w:p>
    <w:p w:rsidR="00456758" w:rsidRPr="00D42880" w:rsidRDefault="005A2FA9" w:rsidP="005A2FA9">
      <w:pPr>
        <w:pStyle w:val="2"/>
      </w:pPr>
      <w:bookmarkStart w:id="22" w:name="_Toc279185529"/>
      <w:r>
        <w:t xml:space="preserve">2.1 </w:t>
      </w:r>
      <w:r w:rsidR="00456758" w:rsidRPr="00D42880">
        <w:t>Краткая</w:t>
      </w:r>
      <w:r w:rsidR="00D42880" w:rsidRPr="00D42880">
        <w:t xml:space="preserve"> </w:t>
      </w:r>
      <w:r w:rsidR="00456758" w:rsidRPr="00D42880">
        <w:t>характеристика</w:t>
      </w:r>
      <w:r w:rsidR="00D42880" w:rsidRPr="00D42880">
        <w:t xml:space="preserve"> </w:t>
      </w:r>
      <w:r w:rsidR="00456758" w:rsidRPr="00D42880">
        <w:t>предприятия</w:t>
      </w:r>
      <w:bookmarkEnd w:id="20"/>
      <w:bookmarkEnd w:id="21"/>
      <w:bookmarkEnd w:id="22"/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Открытое</w:t>
      </w:r>
      <w:r w:rsidR="00D42880" w:rsidRPr="00D42880">
        <w:t xml:space="preserve"> </w:t>
      </w:r>
      <w:r w:rsidRPr="00D42880">
        <w:t>акционерное</w:t>
      </w:r>
      <w:r w:rsidR="00D42880" w:rsidRPr="00D42880">
        <w:t xml:space="preserve"> </w:t>
      </w:r>
      <w:r w:rsidRPr="00D42880">
        <w:t>общество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образовано</w:t>
      </w:r>
      <w:r w:rsidR="00D42880" w:rsidRPr="00D42880">
        <w:t xml:space="preserve"> </w:t>
      </w:r>
      <w:r w:rsidRPr="00D42880">
        <w:t>путем</w:t>
      </w:r>
      <w:r w:rsidR="00D42880" w:rsidRPr="00D42880">
        <w:t xml:space="preserve"> </w:t>
      </w:r>
      <w:r w:rsidRPr="00D42880">
        <w:t>приватизации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1993</w:t>
      </w:r>
      <w:r w:rsidR="00D42880" w:rsidRPr="00D42880">
        <w:t xml:space="preserve"> </w:t>
      </w:r>
      <w:r w:rsidRPr="00D42880">
        <w:t>году.</w:t>
      </w:r>
    </w:p>
    <w:p w:rsidR="00456758" w:rsidRPr="00D42880" w:rsidRDefault="00456758" w:rsidP="00D42880">
      <w:pPr>
        <w:pStyle w:val="21"/>
        <w:ind w:firstLine="709"/>
      </w:pP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расположено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городе</w:t>
      </w:r>
      <w:r w:rsidR="00D42880" w:rsidRPr="00D42880">
        <w:t xml:space="preserve"> </w:t>
      </w:r>
      <w:r w:rsidRPr="00D42880">
        <w:t>Омске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адресу</w:t>
      </w:r>
      <w:r w:rsidR="00D42880" w:rsidRPr="00D42880">
        <w:t xml:space="preserve"> </w:t>
      </w:r>
      <w:r w:rsidRPr="00D42880">
        <w:t>улица</w:t>
      </w:r>
      <w:r w:rsidR="00D42880" w:rsidRPr="00D42880">
        <w:t xml:space="preserve"> </w:t>
      </w:r>
      <w:r w:rsidRPr="00D42880">
        <w:t>10</w:t>
      </w:r>
      <w:r w:rsidR="00D42880" w:rsidRPr="00D42880">
        <w:t xml:space="preserve"> </w:t>
      </w:r>
      <w:r w:rsidRPr="00D42880">
        <w:t>лет</w:t>
      </w:r>
      <w:r w:rsidR="00D42880" w:rsidRPr="00D42880">
        <w:t xml:space="preserve"> </w:t>
      </w:r>
      <w:r w:rsidRPr="00D42880">
        <w:t>Октября</w:t>
      </w:r>
      <w:r w:rsidRPr="00D42880">
        <w:noBreakHyphen/>
        <w:t>209.</w:t>
      </w:r>
    </w:p>
    <w:p w:rsidR="00456758" w:rsidRPr="00D42880" w:rsidRDefault="00456758" w:rsidP="00D42880">
      <w:r w:rsidRPr="00D42880">
        <w:t>Основным</w:t>
      </w:r>
      <w:r w:rsidR="00D42880" w:rsidRPr="00D42880">
        <w:t xml:space="preserve"> </w:t>
      </w:r>
      <w:r w:rsidRPr="00D42880">
        <w:t>видом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согласно</w:t>
      </w:r>
      <w:r w:rsidR="00D42880" w:rsidRPr="00D42880">
        <w:t xml:space="preserve"> </w:t>
      </w:r>
      <w:r w:rsidRPr="00D42880">
        <w:t>устава</w:t>
      </w:r>
      <w:r w:rsidR="00D42880" w:rsidRPr="00D42880">
        <w:t xml:space="preserve"> </w:t>
      </w:r>
      <w:r w:rsidRPr="00D42880">
        <w:t>общества,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транспортно-экспедиционное</w:t>
      </w:r>
      <w:r w:rsidR="00D42880" w:rsidRPr="00D42880">
        <w:t xml:space="preserve"> </w:t>
      </w:r>
      <w:r w:rsidRPr="00D42880">
        <w:t>обслуживание</w:t>
      </w:r>
      <w:r w:rsidR="00D42880" w:rsidRPr="00D42880">
        <w:t xml:space="preserve"> </w:t>
      </w:r>
      <w:r w:rsidRPr="00D42880">
        <w:t>предприятий,</w:t>
      </w:r>
      <w:r w:rsidR="00D42880" w:rsidRPr="00D42880">
        <w:t xml:space="preserve"> </w:t>
      </w:r>
      <w:r w:rsidRPr="00D42880">
        <w:t>организаций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населения.</w:t>
      </w:r>
    </w:p>
    <w:p w:rsidR="00456758" w:rsidRPr="00D42880" w:rsidRDefault="00456758" w:rsidP="00D42880">
      <w:r w:rsidRPr="00D42880">
        <w:t>Список</w:t>
      </w:r>
      <w:r w:rsidR="00D42880" w:rsidRPr="00D42880">
        <w:t xml:space="preserve"> </w:t>
      </w:r>
      <w:r w:rsidRPr="00D42880">
        <w:t>автомобилей,</w:t>
      </w:r>
      <w:r w:rsidR="00D42880" w:rsidRPr="00D42880">
        <w:t xml:space="preserve"> </w:t>
      </w:r>
      <w:r w:rsidRPr="00D42880">
        <w:t>прицепов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полуприцепов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маркам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годам</w:t>
      </w:r>
      <w:r w:rsidR="00D42880" w:rsidRPr="00D42880">
        <w:t xml:space="preserve"> </w:t>
      </w:r>
      <w:r w:rsidRPr="00D42880">
        <w:t>выпуска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1.0</w:t>
      </w:r>
      <w:r w:rsidR="00D42880">
        <w:t>1.20</w:t>
      </w:r>
      <w:r w:rsidR="00672FAF" w:rsidRPr="00D42880">
        <w:t>0</w:t>
      </w:r>
      <w:r w:rsidR="00273A5E" w:rsidRPr="00D42880">
        <w:t>9</w:t>
      </w:r>
      <w:r w:rsidR="00D42880" w:rsidRPr="00D42880">
        <w:t xml:space="preserve"> </w:t>
      </w:r>
      <w:r w:rsidRPr="00D42880">
        <w:t>г.</w:t>
      </w:r>
      <w:r w:rsidR="00D42880" w:rsidRPr="00D42880">
        <w:t xml:space="preserve"> </w:t>
      </w:r>
      <w:r w:rsidRPr="00D42880">
        <w:t>приведен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таблице</w:t>
      </w:r>
      <w:r w:rsidR="00D42880" w:rsidRPr="00D42880">
        <w:t xml:space="preserve"> </w:t>
      </w:r>
      <w:r w:rsidRPr="00D42880">
        <w:t>2.1.</w:t>
      </w:r>
    </w:p>
    <w:p w:rsidR="00D42880" w:rsidRDefault="00D42880" w:rsidP="00D42880"/>
    <w:p w:rsidR="00456758" w:rsidRPr="00D42880" w:rsidRDefault="00456758" w:rsidP="00D42880">
      <w:pPr>
        <w:ind w:left="709" w:firstLine="0"/>
      </w:pPr>
      <w:r w:rsidRPr="00D42880">
        <w:t>Таблица</w:t>
      </w:r>
      <w:r w:rsidR="00D42880" w:rsidRPr="00D42880">
        <w:t xml:space="preserve"> </w:t>
      </w:r>
      <w:r w:rsidR="00D42880">
        <w:t xml:space="preserve">2.1 - </w:t>
      </w:r>
      <w:r w:rsidRPr="00D42880">
        <w:t>Список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маркам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годам</w:t>
      </w:r>
      <w:r w:rsidR="00D42880" w:rsidRPr="00D42880">
        <w:t xml:space="preserve"> </w:t>
      </w:r>
      <w:r w:rsidRPr="00D42880">
        <w:t>выпуска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на</w:t>
      </w:r>
      <w:r w:rsidR="00D42880" w:rsidRPr="00D42880">
        <w:t xml:space="preserve"> </w:t>
      </w:r>
      <w:r w:rsidRPr="00D42880">
        <w:t>1.0</w:t>
      </w:r>
      <w:r w:rsidR="00D42880">
        <w:t>1.20</w:t>
      </w:r>
      <w:r w:rsidRPr="00D42880">
        <w:t>0</w:t>
      </w:r>
      <w:r w:rsidR="00273A5E" w:rsidRPr="00D42880">
        <w:t>9</w:t>
      </w:r>
      <w:r w:rsidR="00D42880" w:rsidRPr="00D42880">
        <w:t xml:space="preserve"> </w:t>
      </w:r>
      <w:r w:rsidRPr="00D42880">
        <w:t>г.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78"/>
        <w:gridCol w:w="1334"/>
        <w:gridCol w:w="443"/>
        <w:gridCol w:w="443"/>
        <w:gridCol w:w="443"/>
        <w:gridCol w:w="442"/>
        <w:gridCol w:w="443"/>
        <w:gridCol w:w="443"/>
        <w:gridCol w:w="442"/>
        <w:gridCol w:w="443"/>
        <w:gridCol w:w="443"/>
        <w:gridCol w:w="442"/>
        <w:gridCol w:w="443"/>
        <w:gridCol w:w="443"/>
        <w:gridCol w:w="767"/>
      </w:tblGrid>
      <w:tr w:rsidR="00456758" w:rsidRPr="00D42880">
        <w:tc>
          <w:tcPr>
            <w:tcW w:w="9092" w:type="dxa"/>
            <w:gridSpan w:val="15"/>
          </w:tcPr>
          <w:p w:rsidR="00456758" w:rsidRPr="00D42880" w:rsidRDefault="00456758" w:rsidP="00D42880">
            <w:pPr>
              <w:pStyle w:val="afc"/>
            </w:pPr>
            <w:r w:rsidRPr="00D42880">
              <w:t>Список</w:t>
            </w:r>
            <w:r w:rsidR="00D42880" w:rsidRPr="00D42880">
              <w:t xml:space="preserve"> </w:t>
            </w:r>
            <w:r w:rsidRPr="00D42880">
              <w:t>автомобилей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Марка</w:t>
            </w:r>
            <w:r w:rsidR="00D42880" w:rsidRPr="00D42880">
              <w:t xml:space="preserve"> </w:t>
            </w:r>
            <w:r w:rsidRPr="00D42880">
              <w:t>а/м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Кузов</w:t>
            </w:r>
            <w:r w:rsidR="00D42880" w:rsidRPr="00D42880">
              <w:t xml:space="preserve"> 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75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83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84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85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86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87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88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89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90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91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92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93</w:t>
            </w: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Всего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ГАЗ-52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фургон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3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5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4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14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ГАЗ-52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бортовой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ГАЗ-53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фургон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3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5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3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14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ГАЗ-53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пивовоз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4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ЗИЛ</w:t>
            </w:r>
            <w:r w:rsidR="00D42880" w:rsidRPr="00D42880">
              <w:t xml:space="preserve"> </w:t>
            </w:r>
            <w:r w:rsidRPr="00D42880">
              <w:t>ММ34502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с/с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ЗИЛ</w:t>
            </w:r>
            <w:r w:rsidR="00D42880" w:rsidRPr="00D42880">
              <w:t xml:space="preserve"> </w:t>
            </w:r>
            <w:r w:rsidRPr="00D42880">
              <w:t>МТО</w:t>
            </w:r>
            <w:r w:rsidR="00D42880" w:rsidRPr="00D42880">
              <w:t xml:space="preserve"> 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АТ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ЗИЛ-130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портал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ЗИЛ-130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фургон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3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6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6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20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ЗИЛ-130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тягач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3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ЗИЛ-130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бортовой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КАМАЗ-5320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фургон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КАМАЗ-5410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тягач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10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МАЗ-54331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тягач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КАМАЗ-5511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с/с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5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10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ШКОДА-110421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тягач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8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ПАЗ-672</w:t>
            </w:r>
            <w:r w:rsidR="00D42880" w:rsidRPr="00D42880">
              <w:t xml:space="preserve"> </w:t>
            </w:r>
            <w:r w:rsidRPr="00D42880">
              <w:t>М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автобус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КАВЗ-3270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автобус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9092" w:type="dxa"/>
            <w:gridSpan w:val="15"/>
          </w:tcPr>
          <w:p w:rsidR="00456758" w:rsidRPr="00D42880" w:rsidRDefault="00456758" w:rsidP="00D42880">
            <w:pPr>
              <w:pStyle w:val="afc"/>
            </w:pPr>
            <w:r w:rsidRPr="00D42880">
              <w:t>Список</w:t>
            </w:r>
            <w:r w:rsidR="00D42880" w:rsidRPr="00D42880">
              <w:t xml:space="preserve"> </w:t>
            </w:r>
            <w:r w:rsidRPr="00D42880">
              <w:t>прицепов</w:t>
            </w:r>
            <w:r w:rsidR="00D42880" w:rsidRPr="00D42880">
              <w:t xml:space="preserve"> </w:t>
            </w:r>
            <w:r w:rsidRPr="00D42880">
              <w:t>и</w:t>
            </w:r>
            <w:r w:rsidR="00D42880" w:rsidRPr="00D42880">
              <w:t xml:space="preserve"> </w:t>
            </w:r>
            <w:r w:rsidRPr="00D42880">
              <w:t>полуприцепов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Марка</w:t>
            </w:r>
            <w:r w:rsidR="00D42880" w:rsidRPr="00D42880">
              <w:t xml:space="preserve"> </w:t>
            </w:r>
            <w:r w:rsidRPr="00D42880">
              <w:t>а/м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Кузов</w:t>
            </w:r>
            <w:r w:rsidR="00D42880" w:rsidRPr="00D42880">
              <w:t xml:space="preserve"> 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75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83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84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85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86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87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88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89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90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91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92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93</w:t>
            </w: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Всего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А-349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c/с</w:t>
            </w:r>
            <w:r w:rsidR="00D42880" w:rsidRPr="00D42880">
              <w:t xml:space="preserve"> 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СА-467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бортовой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ОДАЗ-93571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бортовой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ОДАЗ-9370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бортовой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ЦППЗ-12-885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газовоз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Щ4ВЦП-12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пивовоз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3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Н13Х114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рефрижерат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2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6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8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4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22</w:t>
            </w:r>
          </w:p>
        </w:tc>
      </w:tr>
      <w:tr w:rsidR="00456758" w:rsidRPr="00D42880">
        <w:tc>
          <w:tcPr>
            <w:tcW w:w="1678" w:type="dxa"/>
          </w:tcPr>
          <w:p w:rsidR="00456758" w:rsidRPr="00D42880" w:rsidRDefault="00456758" w:rsidP="00D42880">
            <w:pPr>
              <w:pStyle w:val="afc"/>
            </w:pPr>
            <w:r w:rsidRPr="00D42880">
              <w:t>ОДАЗ-9772</w:t>
            </w:r>
          </w:p>
        </w:tc>
        <w:tc>
          <w:tcPr>
            <w:tcW w:w="1334" w:type="dxa"/>
          </w:tcPr>
          <w:p w:rsidR="00456758" w:rsidRPr="00D42880" w:rsidRDefault="00456758" w:rsidP="00D42880">
            <w:pPr>
              <w:pStyle w:val="afc"/>
            </w:pPr>
            <w:r w:rsidRPr="00D42880">
              <w:t>рефрижерат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2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443" w:type="dxa"/>
          </w:tcPr>
          <w:p w:rsidR="00456758" w:rsidRPr="00D42880" w:rsidRDefault="00456758" w:rsidP="00D42880">
            <w:pPr>
              <w:pStyle w:val="afc"/>
            </w:pPr>
          </w:p>
        </w:tc>
        <w:tc>
          <w:tcPr>
            <w:tcW w:w="767" w:type="dxa"/>
          </w:tcPr>
          <w:p w:rsidR="00456758" w:rsidRPr="00D42880" w:rsidRDefault="00456758" w:rsidP="00D42880">
            <w:pPr>
              <w:pStyle w:val="afc"/>
            </w:pPr>
            <w:r w:rsidRPr="00D42880">
              <w:t>1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Как</w:t>
      </w:r>
      <w:r w:rsidR="00D42880" w:rsidRPr="00D42880">
        <w:t xml:space="preserve"> </w:t>
      </w:r>
      <w:r w:rsidRPr="00D42880">
        <w:t>видно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2.1,</w:t>
      </w:r>
      <w:r w:rsidR="00D42880" w:rsidRPr="00D42880">
        <w:t xml:space="preserve"> </w:t>
      </w:r>
      <w:r w:rsidRPr="00D42880">
        <w:t>самые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автомобили</w:t>
      </w:r>
      <w:r w:rsidR="00D42880" w:rsidRPr="00D42880">
        <w:t xml:space="preserve"> </w:t>
      </w:r>
      <w:r w:rsidRPr="00D42880">
        <w:t>имеют</w:t>
      </w:r>
      <w:r w:rsidR="00D42880" w:rsidRPr="00D42880">
        <w:t xml:space="preserve"> </w:t>
      </w:r>
      <w:r w:rsidRPr="00D42880">
        <w:t>срок</w:t>
      </w:r>
      <w:r w:rsidR="00D42880" w:rsidRPr="00D42880">
        <w:t xml:space="preserve"> </w:t>
      </w:r>
      <w:r w:rsidRPr="00D42880">
        <w:t>эксплуатации</w:t>
      </w:r>
      <w:r w:rsidR="00D42880" w:rsidRPr="00D42880">
        <w:t xml:space="preserve"> </w:t>
      </w:r>
      <w:r w:rsidRPr="00D42880">
        <w:t>9</w:t>
      </w:r>
      <w:r w:rsidR="00D42880" w:rsidRPr="00D42880">
        <w:t xml:space="preserve"> </w:t>
      </w:r>
      <w:r w:rsidRPr="00D42880">
        <w:t>лет,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самым</w:t>
      </w:r>
      <w:r w:rsidR="00D42880" w:rsidRPr="00D42880">
        <w:t xml:space="preserve"> </w:t>
      </w:r>
      <w:r w:rsidRPr="00D42880">
        <w:t>старым</w:t>
      </w:r>
      <w:r w:rsidR="00D42880" w:rsidRPr="00D42880">
        <w:t xml:space="preserve"> </w:t>
      </w:r>
      <w:r w:rsidRPr="00D42880">
        <w:t>19</w:t>
      </w:r>
      <w:r w:rsidR="00D42880" w:rsidRPr="00D42880">
        <w:t xml:space="preserve"> </w:t>
      </w:r>
      <w:r w:rsidRPr="00D42880">
        <w:t>лет,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говорит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том,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последние</w:t>
      </w:r>
      <w:r w:rsidR="00D42880" w:rsidRPr="00D42880">
        <w:t xml:space="preserve"> </w:t>
      </w:r>
      <w:r w:rsidRPr="00D42880">
        <w:t>девять</w:t>
      </w:r>
      <w:r w:rsidR="00D42880" w:rsidRPr="00D42880">
        <w:t xml:space="preserve"> </w:t>
      </w:r>
      <w:r w:rsidRPr="00D42880">
        <w:t>лет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не</w:t>
      </w:r>
      <w:r w:rsidR="00D42880" w:rsidRPr="00D42880">
        <w:t xml:space="preserve"> </w:t>
      </w:r>
      <w:r w:rsidRPr="00D42880">
        <w:t>приобрело</w:t>
      </w:r>
      <w:r w:rsidR="00D42880" w:rsidRPr="00D42880">
        <w:t xml:space="preserve"> </w:t>
      </w:r>
      <w:r w:rsidRPr="00D42880">
        <w:t>ни</w:t>
      </w:r>
      <w:r w:rsidR="00D42880" w:rsidRPr="00D42880">
        <w:t xml:space="preserve"> </w:t>
      </w:r>
      <w:r w:rsidRPr="00D42880">
        <w:t>одной</w:t>
      </w:r>
      <w:r w:rsidR="00D42880" w:rsidRPr="00D42880">
        <w:t xml:space="preserve"> </w:t>
      </w:r>
      <w:r w:rsidRPr="00D42880">
        <w:t>новой</w:t>
      </w:r>
      <w:r w:rsidR="00D42880" w:rsidRPr="00D42880">
        <w:t xml:space="preserve"> </w:t>
      </w:r>
      <w:r w:rsidRPr="00D42880">
        <w:t>машины.</w:t>
      </w:r>
    </w:p>
    <w:p w:rsidR="00456758" w:rsidRPr="00D42880" w:rsidRDefault="00456758" w:rsidP="00D42880"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осуществляет</w:t>
      </w:r>
      <w:r w:rsidR="00D42880" w:rsidRPr="00D42880">
        <w:t xml:space="preserve"> </w:t>
      </w:r>
      <w:r w:rsidRPr="00D42880">
        <w:t>перевозку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двум</w:t>
      </w:r>
      <w:r w:rsidR="00D42880" w:rsidRPr="00D42880">
        <w:t xml:space="preserve"> </w:t>
      </w:r>
      <w:r w:rsidRPr="00D42880">
        <w:t>видам</w:t>
      </w:r>
      <w:r w:rsidR="00D42880" w:rsidRPr="00D42880">
        <w:t xml:space="preserve"> </w:t>
      </w:r>
      <w:r w:rsidRPr="00D42880">
        <w:t>сообщения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внутригородское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пригородное,</w:t>
      </w:r>
      <w:r w:rsidR="00D42880" w:rsidRPr="00D42880">
        <w:t xml:space="preserve"> </w:t>
      </w:r>
      <w:r w:rsidRPr="00D42880">
        <w:t>междугороднее.</w:t>
      </w:r>
    </w:p>
    <w:p w:rsidR="00456758" w:rsidRPr="00D42880" w:rsidRDefault="00456758" w:rsidP="00D42880">
      <w:pPr>
        <w:pStyle w:val="21"/>
        <w:ind w:firstLine="709"/>
      </w:pPr>
      <w:r w:rsidRPr="00D42880">
        <w:t>Внутри</w:t>
      </w:r>
      <w:r w:rsidR="00D42880" w:rsidRPr="00D42880">
        <w:t xml:space="preserve"> </w:t>
      </w:r>
      <w:r w:rsidRPr="00D42880">
        <w:t>города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пригородной</w:t>
      </w:r>
      <w:r w:rsidR="00D42880" w:rsidRPr="00D42880">
        <w:t xml:space="preserve"> </w:t>
      </w:r>
      <w:r w:rsidRPr="00D42880">
        <w:t>зоне</w:t>
      </w:r>
      <w:r w:rsidR="00D42880" w:rsidRPr="00D42880">
        <w:t xml:space="preserve"> </w:t>
      </w:r>
      <w:r w:rsidRPr="00D42880">
        <w:t>автомобили</w:t>
      </w:r>
      <w:r w:rsidR="00D42880" w:rsidRPr="00D42880">
        <w:t xml:space="preserve"> </w:t>
      </w:r>
      <w:r w:rsidRPr="00D42880">
        <w:t>обслуживают</w:t>
      </w:r>
      <w:r w:rsidR="00D42880" w:rsidRPr="00D42880">
        <w:t xml:space="preserve"> </w:t>
      </w:r>
      <w:r w:rsidRPr="00D42880">
        <w:t>сеть</w:t>
      </w:r>
      <w:r w:rsidR="00D42880" w:rsidRPr="00D42880">
        <w:t xml:space="preserve"> </w:t>
      </w:r>
      <w:r w:rsidRPr="00D42880">
        <w:t>магазинов</w:t>
      </w:r>
      <w:r w:rsidR="00D42880" w:rsidRPr="00D42880">
        <w:t xml:space="preserve"> </w:t>
      </w:r>
      <w:r w:rsidRPr="00D42880">
        <w:t>корпорации</w:t>
      </w:r>
      <w:r w:rsidR="00D42880">
        <w:t xml:space="preserve"> "</w:t>
      </w:r>
      <w:r w:rsidRPr="00D42880">
        <w:t>ОША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ПК</w:t>
      </w:r>
      <w:r w:rsidR="00D42880">
        <w:t xml:space="preserve"> "</w:t>
      </w:r>
      <w:r w:rsidRPr="00D42880">
        <w:t>Заря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Омскэнерго</w:t>
      </w:r>
      <w:r w:rsidR="00D42880">
        <w:t xml:space="preserve">" </w:t>
      </w:r>
      <w:r w:rsidRPr="00D42880">
        <w:t>филиал</w:t>
      </w:r>
      <w:r w:rsidR="00D42880" w:rsidRPr="00D42880">
        <w:t xml:space="preserve"> </w:t>
      </w:r>
      <w:r w:rsidRPr="00D42880">
        <w:t>ТЭЦ</w:t>
      </w:r>
      <w:r w:rsidRPr="00D42880">
        <w:noBreakHyphen/>
        <w:t>5.</w:t>
      </w:r>
      <w:r w:rsidR="00D42880" w:rsidRPr="00D42880">
        <w:t xml:space="preserve"> </w:t>
      </w:r>
      <w:r w:rsidRPr="00D42880">
        <w:t>Кроме</w:t>
      </w:r>
      <w:r w:rsidR="00D42880" w:rsidRPr="00D42880">
        <w:t xml:space="preserve"> </w:t>
      </w:r>
      <w:r w:rsidRPr="00D42880">
        <w:t>предприятий,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обслуживает</w:t>
      </w:r>
      <w:r w:rsidR="00D42880" w:rsidRPr="00D42880">
        <w:t xml:space="preserve"> </w:t>
      </w:r>
      <w:r w:rsidRPr="00D42880">
        <w:t>индивидуальных</w:t>
      </w:r>
      <w:r w:rsidR="00D42880" w:rsidRPr="00D42880">
        <w:t xml:space="preserve"> </w:t>
      </w:r>
      <w:r w:rsidRPr="00D42880">
        <w:t>предпринимателей.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осуществляет</w:t>
      </w:r>
      <w:r w:rsidR="00D42880" w:rsidRPr="00D42880">
        <w:t xml:space="preserve"> </w:t>
      </w:r>
      <w:r w:rsidRPr="00D42880">
        <w:t>доставку</w:t>
      </w:r>
      <w:r w:rsidR="00D42880" w:rsidRPr="00D42880">
        <w:t xml:space="preserve"> </w:t>
      </w:r>
      <w:r w:rsidRPr="00D42880">
        <w:t>пищевых</w:t>
      </w:r>
      <w:r w:rsidR="00D42880" w:rsidRPr="00D42880">
        <w:t xml:space="preserve"> </w:t>
      </w:r>
      <w:r w:rsidRPr="00D42880">
        <w:t>продуктов,</w:t>
      </w:r>
      <w:r w:rsidR="00D42880" w:rsidRPr="00D42880">
        <w:t xml:space="preserve"> </w:t>
      </w:r>
      <w:r w:rsidRPr="00D42880">
        <w:t>материалов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дорожных</w:t>
      </w:r>
      <w:r w:rsidR="00D42880" w:rsidRPr="00D42880">
        <w:t xml:space="preserve"> </w:t>
      </w:r>
      <w:r w:rsidRPr="00D42880">
        <w:t>работ,</w:t>
      </w:r>
      <w:r w:rsidR="00D42880" w:rsidRPr="00D42880">
        <w:t xml:space="preserve"> </w:t>
      </w:r>
      <w:r w:rsidRPr="00D42880">
        <w:t>выполняет</w:t>
      </w:r>
      <w:r w:rsidR="00D42880" w:rsidRPr="00D42880">
        <w:t xml:space="preserve"> </w:t>
      </w:r>
      <w:r w:rsidRPr="00D42880">
        <w:t>услуги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транспортировке</w:t>
      </w:r>
      <w:r w:rsidR="00D42880" w:rsidRPr="00D42880">
        <w:t xml:space="preserve"> </w:t>
      </w:r>
      <w:r w:rsidRPr="00D42880">
        <w:t>мебели,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зимнее</w:t>
      </w:r>
      <w:r w:rsidR="00D42880" w:rsidRPr="00D42880">
        <w:t xml:space="preserve"> </w:t>
      </w:r>
      <w:r w:rsidRPr="00D42880">
        <w:t>время</w:t>
      </w:r>
      <w:r w:rsidR="00D42880" w:rsidRPr="00D42880">
        <w:t xml:space="preserve"> </w:t>
      </w:r>
      <w:r w:rsidRPr="00D42880">
        <w:t>занимается</w:t>
      </w:r>
      <w:r w:rsidR="00D42880" w:rsidRPr="00D42880">
        <w:t xml:space="preserve"> </w:t>
      </w:r>
      <w:r w:rsidRPr="00D42880">
        <w:t>работами,</w:t>
      </w:r>
      <w:r w:rsidR="00D42880" w:rsidRPr="00D42880">
        <w:t xml:space="preserve"> </w:t>
      </w:r>
      <w:r w:rsidRPr="00D42880">
        <w:t>связанными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уборкой</w:t>
      </w:r>
      <w:r w:rsidR="00D42880" w:rsidRPr="00D42880">
        <w:t xml:space="preserve"> </w:t>
      </w:r>
      <w:r w:rsidRPr="00D42880">
        <w:t>снега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вывозом.</w:t>
      </w:r>
    </w:p>
    <w:p w:rsidR="00456758" w:rsidRPr="00D42880" w:rsidRDefault="00456758" w:rsidP="00D42880">
      <w:r w:rsidRPr="00D42880">
        <w:t>Междугородние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осуществляются</w:t>
      </w:r>
      <w:r w:rsidR="00D42880" w:rsidRPr="00D42880">
        <w:t xml:space="preserve"> </w:t>
      </w:r>
      <w:r w:rsidRPr="00D42880">
        <w:t>почти</w:t>
      </w:r>
      <w:r w:rsidR="00D42880" w:rsidRPr="00D42880">
        <w:t xml:space="preserve"> </w:t>
      </w:r>
      <w:r w:rsidRPr="00D42880">
        <w:t>во</w:t>
      </w:r>
      <w:r w:rsidR="00D42880" w:rsidRPr="00D42880">
        <w:t xml:space="preserve"> </w:t>
      </w:r>
      <w:r w:rsidRPr="00D42880">
        <w:t>всех</w:t>
      </w:r>
      <w:r w:rsidR="00D42880" w:rsidRPr="00D42880">
        <w:t xml:space="preserve"> </w:t>
      </w:r>
      <w:r w:rsidRPr="00D42880">
        <w:t>направлениях</w:t>
      </w:r>
      <w:r w:rsidR="00D42880" w:rsidRPr="00D42880">
        <w:t xml:space="preserve"> </w:t>
      </w:r>
      <w:r w:rsidRPr="00D42880">
        <w:t>РФ.</w:t>
      </w:r>
      <w:r w:rsidR="00D42880" w:rsidRPr="00D42880">
        <w:t xml:space="preserve"> </w:t>
      </w:r>
      <w:r w:rsidRPr="00D42880">
        <w:t>Западное</w:t>
      </w:r>
      <w:r w:rsidR="00D42880" w:rsidRPr="00D42880">
        <w:t xml:space="preserve"> </w:t>
      </w:r>
      <w:r w:rsidRPr="00D42880">
        <w:t>направление</w:t>
      </w:r>
      <w:r w:rsidR="00D42880" w:rsidRPr="00D42880">
        <w:t xml:space="preserve"> - </w:t>
      </w:r>
      <w:r w:rsidRPr="00D42880">
        <w:t>города</w:t>
      </w:r>
      <w:r w:rsidR="00D42880" w:rsidRPr="00D42880">
        <w:t xml:space="preserve">: </w:t>
      </w:r>
      <w:r w:rsidRPr="00D42880">
        <w:t>Санкт-Петербург,</w:t>
      </w:r>
      <w:r w:rsidR="00D42880" w:rsidRPr="00D42880">
        <w:t xml:space="preserve"> </w:t>
      </w:r>
      <w:r w:rsidRPr="00D42880">
        <w:t>Москва,</w:t>
      </w:r>
      <w:r w:rsidR="00D42880" w:rsidRPr="00D42880">
        <w:t xml:space="preserve"> </w:t>
      </w:r>
      <w:r w:rsidRPr="00D42880">
        <w:t>Саратов</w:t>
      </w:r>
      <w:r w:rsidR="00D42880" w:rsidRPr="00D42880">
        <w:t xml:space="preserve">; </w:t>
      </w:r>
      <w:r w:rsidRPr="00D42880">
        <w:t>северное</w:t>
      </w:r>
      <w:r w:rsidR="00D42880" w:rsidRPr="00D42880">
        <w:t xml:space="preserve"> </w:t>
      </w:r>
      <w:r w:rsidRPr="00D42880">
        <w:t>направление</w:t>
      </w:r>
      <w:r w:rsidR="00D42880" w:rsidRPr="00D42880">
        <w:t xml:space="preserve">: </w:t>
      </w:r>
      <w:r w:rsidRPr="00D42880">
        <w:t>Мурманск,</w:t>
      </w:r>
      <w:r w:rsidR="00D42880" w:rsidRPr="00D42880">
        <w:t xml:space="preserve"> </w:t>
      </w:r>
      <w:r w:rsidRPr="00D42880">
        <w:t>Тюмень,</w:t>
      </w:r>
      <w:r w:rsidR="00D42880" w:rsidRPr="00D42880">
        <w:t xml:space="preserve"> </w:t>
      </w:r>
      <w:r w:rsidRPr="00D42880">
        <w:t>Надым,</w:t>
      </w:r>
      <w:r w:rsidR="00D42880" w:rsidRPr="00D42880">
        <w:t xml:space="preserve"> </w:t>
      </w:r>
      <w:r w:rsidRPr="00D42880">
        <w:t>Ханты-Мансийск,</w:t>
      </w:r>
      <w:r w:rsidR="00D42880" w:rsidRPr="00D42880">
        <w:t xml:space="preserve"> </w:t>
      </w:r>
      <w:r w:rsidRPr="00D42880">
        <w:t>Сургут</w:t>
      </w:r>
      <w:r w:rsidR="00D42880" w:rsidRPr="00D42880">
        <w:t xml:space="preserve">; </w:t>
      </w:r>
      <w:r w:rsidRPr="00D42880">
        <w:t>восточное</w:t>
      </w:r>
      <w:r w:rsidR="00D42880" w:rsidRPr="00D42880">
        <w:t xml:space="preserve"> </w:t>
      </w:r>
      <w:r w:rsidRPr="00D42880">
        <w:t>направление</w:t>
      </w:r>
      <w:r w:rsidR="00D42880" w:rsidRPr="00D42880">
        <w:t xml:space="preserve">: </w:t>
      </w:r>
      <w:r w:rsidRPr="00D42880">
        <w:t>Чита,</w:t>
      </w:r>
      <w:r w:rsidR="00D42880" w:rsidRPr="00D42880">
        <w:t xml:space="preserve"> </w:t>
      </w:r>
      <w:r w:rsidRPr="00D42880">
        <w:t>Братск,</w:t>
      </w:r>
      <w:r w:rsidR="00D42880" w:rsidRPr="00D42880">
        <w:t xml:space="preserve"> </w:t>
      </w:r>
      <w:r w:rsidRPr="00D42880">
        <w:t>Иркутск.</w:t>
      </w:r>
      <w:r w:rsidR="00D42880" w:rsidRPr="00D42880">
        <w:t xml:space="preserve"> </w:t>
      </w:r>
      <w:r w:rsidRPr="00D42880">
        <w:t>Междугородние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осуществляют</w:t>
      </w:r>
      <w:r w:rsidR="00D42880" w:rsidRPr="00D42880">
        <w:t xml:space="preserve"> </w:t>
      </w:r>
      <w:r w:rsidRPr="00D42880">
        <w:t>автомобили</w:t>
      </w:r>
      <w:r w:rsidR="00D42880" w:rsidRPr="00D42880">
        <w:t xml:space="preserve"> </w:t>
      </w:r>
      <w:r w:rsidRPr="00D42880">
        <w:t>КамАЗ,</w:t>
      </w:r>
      <w:r w:rsidR="00D42880" w:rsidRPr="00D42880">
        <w:t xml:space="preserve"> </w:t>
      </w:r>
      <w:r w:rsidRPr="00D42880">
        <w:t>Маз,</w:t>
      </w:r>
      <w:r w:rsidR="00D42880" w:rsidRPr="00D42880">
        <w:t xml:space="preserve"> </w:t>
      </w:r>
      <w:r w:rsidRPr="00D42880">
        <w:t>Шкода.</w:t>
      </w:r>
    </w:p>
    <w:p w:rsidR="00456758" w:rsidRPr="00D42880" w:rsidRDefault="00456758" w:rsidP="00D42880">
      <w:pPr>
        <w:pStyle w:val="21"/>
        <w:ind w:firstLine="709"/>
      </w:pPr>
      <w:r w:rsidRPr="00D42880">
        <w:t>Основными</w:t>
      </w:r>
      <w:r w:rsidR="00D42880" w:rsidRPr="00D42880">
        <w:t xml:space="preserve"> </w:t>
      </w:r>
      <w:r w:rsidRPr="00D42880">
        <w:t>конкурентами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внутригородским</w:t>
      </w:r>
      <w:r w:rsidR="00D42880" w:rsidRPr="00D42880">
        <w:t xml:space="preserve"> </w:t>
      </w:r>
      <w:r w:rsidRPr="00D42880">
        <w:t>перевозкам</w:t>
      </w:r>
      <w:r w:rsidR="00D42880" w:rsidRPr="00D42880">
        <w:t xml:space="preserve"> </w:t>
      </w:r>
      <w:r w:rsidRPr="00D42880">
        <w:t>является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которое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наши</w:t>
      </w:r>
      <w:r w:rsidR="00D42880" w:rsidRPr="00D42880">
        <w:t xml:space="preserve"> </w:t>
      </w:r>
      <w:r w:rsidRPr="00D42880">
        <w:t>дни</w:t>
      </w:r>
      <w:r w:rsidR="00D42880" w:rsidRPr="00D42880">
        <w:t xml:space="preserve"> </w:t>
      </w:r>
      <w:r w:rsidRPr="00D42880">
        <w:t>смогло</w:t>
      </w:r>
      <w:r w:rsidR="00D42880" w:rsidRPr="00D42880">
        <w:t xml:space="preserve"> </w:t>
      </w:r>
      <w:r w:rsidRPr="00D42880">
        <w:t>удержать</w:t>
      </w:r>
      <w:r w:rsidR="00D42880" w:rsidRPr="00D42880">
        <w:t xml:space="preserve"> </w:t>
      </w:r>
      <w:r w:rsidRPr="00D42880">
        <w:t>клиентуру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сфере</w:t>
      </w:r>
      <w:r w:rsidR="00D42880" w:rsidRPr="00D42880">
        <w:t xml:space="preserve"> </w:t>
      </w:r>
      <w:r w:rsidRPr="00D42880">
        <w:t>пищевой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перерабатывающей</w:t>
      </w:r>
      <w:r w:rsidR="00D42880" w:rsidRPr="00D42880">
        <w:t xml:space="preserve"> </w:t>
      </w:r>
      <w:r w:rsidRPr="00D42880">
        <w:t>промышленности.</w:t>
      </w:r>
      <w:r w:rsidR="00D42880" w:rsidRPr="00D42880">
        <w:t xml:space="preserve"> </w:t>
      </w:r>
      <w:r w:rsidRPr="00D42880">
        <w:t>Оно</w:t>
      </w:r>
      <w:r w:rsidR="00D42880" w:rsidRPr="00D42880">
        <w:t xml:space="preserve"> </w:t>
      </w:r>
      <w:r w:rsidRPr="00D42880">
        <w:t>обслуживает</w:t>
      </w:r>
      <w:r w:rsidR="00D42880" w:rsidRPr="00D42880">
        <w:t xml:space="preserve"> </w:t>
      </w:r>
      <w:r w:rsidRPr="00D42880">
        <w:t>хлебозаводы,</w:t>
      </w:r>
      <w:r w:rsidR="00D42880" w:rsidRPr="00D42880">
        <w:t xml:space="preserve"> </w:t>
      </w:r>
      <w:r w:rsidRPr="00D42880">
        <w:t>пивзавод,</w:t>
      </w:r>
      <w:r w:rsidR="00D42880" w:rsidRPr="00D42880">
        <w:t xml:space="preserve"> </w:t>
      </w:r>
      <w:r w:rsidRPr="00D42880">
        <w:t>мясокомбинат.</w:t>
      </w:r>
      <w:r w:rsidR="00D42880" w:rsidRPr="00D42880">
        <w:t xml:space="preserve"> </w:t>
      </w:r>
      <w:r w:rsidRPr="00D42880">
        <w:t>Но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междугородним</w:t>
      </w:r>
      <w:r w:rsidR="00D42880" w:rsidRPr="00D42880">
        <w:t xml:space="preserve"> </w:t>
      </w:r>
      <w:r w:rsidRPr="00D42880">
        <w:t>перевозкам</w:t>
      </w:r>
      <w:r w:rsidR="00D42880" w:rsidRPr="00D42880">
        <w:t xml:space="preserve"> </w:t>
      </w:r>
      <w:r w:rsidRPr="00D42880">
        <w:t>данное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работает,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как</w:t>
      </w:r>
      <w:r w:rsidR="00D42880" w:rsidRPr="00D42880">
        <w:t xml:space="preserve"> </w:t>
      </w:r>
      <w:r w:rsidRPr="00D42880">
        <w:t>нет</w:t>
      </w:r>
      <w:r w:rsidR="00D42880" w:rsidRPr="00D42880">
        <w:t xml:space="preserve"> </w:t>
      </w:r>
      <w:r w:rsidRPr="00D42880">
        <w:t>соответствующих</w:t>
      </w:r>
      <w:r w:rsidR="00D42880" w:rsidRPr="00D42880">
        <w:t xml:space="preserve"> </w:t>
      </w:r>
      <w:r w:rsidRPr="00D42880">
        <w:t>автомобилей.</w:t>
      </w:r>
    </w:p>
    <w:p w:rsidR="005A2FA9" w:rsidRDefault="005A2FA9" w:rsidP="00D42880">
      <w:pPr>
        <w:pStyle w:val="2"/>
        <w:keepNext w:val="0"/>
        <w:ind w:firstLine="709"/>
        <w:jc w:val="both"/>
        <w:rPr>
          <w:smallCaps w:val="0"/>
        </w:rPr>
      </w:pPr>
      <w:bookmarkStart w:id="23" w:name="_Toc450752053"/>
      <w:bookmarkStart w:id="24" w:name="_Toc450816485"/>
    </w:p>
    <w:p w:rsidR="00456758" w:rsidRPr="00D42880" w:rsidRDefault="005A2FA9" w:rsidP="005A2FA9">
      <w:pPr>
        <w:pStyle w:val="2"/>
      </w:pPr>
      <w:bookmarkStart w:id="25" w:name="_Toc279185530"/>
      <w:r>
        <w:t xml:space="preserve">2.2 </w:t>
      </w:r>
      <w:r w:rsidR="00456758" w:rsidRPr="00D42880">
        <w:t>Экономическая</w:t>
      </w:r>
      <w:r w:rsidR="00D42880" w:rsidRPr="00D42880">
        <w:t xml:space="preserve"> </w:t>
      </w:r>
      <w:r w:rsidR="00456758" w:rsidRPr="00D42880">
        <w:t>оценка</w:t>
      </w:r>
      <w:r w:rsidR="00D42880" w:rsidRPr="00D42880">
        <w:t xml:space="preserve"> </w:t>
      </w:r>
      <w:r w:rsidR="00456758" w:rsidRPr="00D42880">
        <w:t>и</w:t>
      </w:r>
      <w:r w:rsidR="00D42880" w:rsidRPr="00D42880">
        <w:t xml:space="preserve"> </w:t>
      </w:r>
      <w:r w:rsidR="00456758" w:rsidRPr="00D42880">
        <w:t>анализ</w:t>
      </w:r>
      <w:r w:rsidR="00D42880" w:rsidRPr="00D42880">
        <w:t xml:space="preserve"> </w:t>
      </w:r>
      <w:r w:rsidR="00456758" w:rsidRPr="00D42880">
        <w:t>деятельности</w:t>
      </w:r>
      <w:r w:rsidR="00D42880" w:rsidRPr="00D42880">
        <w:t xml:space="preserve"> </w:t>
      </w:r>
      <w:r w:rsidR="00456758" w:rsidRPr="00D42880">
        <w:t>ОАО</w:t>
      </w:r>
      <w:r w:rsidR="00D42880">
        <w:t xml:space="preserve"> "</w:t>
      </w:r>
      <w:r w:rsidR="00456758" w:rsidRPr="00D42880">
        <w:t>ОПОГАТ</w:t>
      </w:r>
      <w:r w:rsidR="00456758" w:rsidRPr="00D42880">
        <w:noBreakHyphen/>
        <w:t>9</w:t>
      </w:r>
      <w:r w:rsidR="00D42880">
        <w:t>"</w:t>
      </w:r>
      <w:bookmarkEnd w:id="23"/>
      <w:bookmarkEnd w:id="24"/>
      <w:bookmarkEnd w:id="25"/>
    </w:p>
    <w:p w:rsidR="005A2FA9" w:rsidRDefault="005A2FA9" w:rsidP="00D42880"/>
    <w:p w:rsidR="00456758" w:rsidRPr="00D42880" w:rsidRDefault="00456758" w:rsidP="00D42880">
      <w:r w:rsidRPr="00D42880">
        <w:t>Автомобильный</w:t>
      </w:r>
      <w:r w:rsidR="00D42880" w:rsidRPr="00D42880">
        <w:t xml:space="preserve"> </w:t>
      </w:r>
      <w:r w:rsidRPr="00D42880">
        <w:t>транспорт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народном</w:t>
      </w:r>
      <w:r w:rsidR="00D42880" w:rsidRPr="00D42880">
        <w:t xml:space="preserve"> </w:t>
      </w:r>
      <w:r w:rsidRPr="00D42880">
        <w:t>хозяйстве</w:t>
      </w:r>
      <w:r w:rsidR="00D42880" w:rsidRPr="00D42880">
        <w:t xml:space="preserve"> - </w:t>
      </w:r>
      <w:r w:rsidRPr="00D42880">
        <w:t>основное</w:t>
      </w:r>
      <w:r w:rsidR="00D42880" w:rsidRPr="00D42880">
        <w:t xml:space="preserve"> </w:t>
      </w:r>
      <w:r w:rsidRPr="00D42880">
        <w:t>средство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грузов.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содержание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эксплуатацию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затрачивает</w:t>
      </w:r>
      <w:r w:rsidR="00D42880" w:rsidRPr="00D42880">
        <w:t xml:space="preserve"> </w:t>
      </w:r>
      <w:r w:rsidRPr="00D42880">
        <w:t>большие</w:t>
      </w:r>
      <w:r w:rsidR="00D42880" w:rsidRPr="00D42880">
        <w:t xml:space="preserve"> </w:t>
      </w:r>
      <w:r w:rsidRPr="00D42880">
        <w:t>средства.</w:t>
      </w:r>
      <w:r w:rsidR="00D42880" w:rsidRPr="00D42880">
        <w:t xml:space="preserve"> </w:t>
      </w:r>
      <w:r w:rsidRPr="00D42880">
        <w:t>Важное</w:t>
      </w:r>
      <w:r w:rsidR="00D42880" w:rsidRPr="00D42880">
        <w:t xml:space="preserve"> </w:t>
      </w:r>
      <w:r w:rsidRPr="00D42880">
        <w:t>значение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организации</w:t>
      </w:r>
      <w:r w:rsidR="00D42880" w:rsidRPr="00D42880">
        <w:t xml:space="preserve"> </w:t>
      </w:r>
      <w:r w:rsidRPr="00D42880">
        <w:t>производства</w:t>
      </w:r>
      <w:r w:rsidR="00D42880" w:rsidRPr="00D42880">
        <w:t xml:space="preserve"> </w:t>
      </w:r>
      <w:r w:rsidRPr="00D42880">
        <w:t>имеет</w:t>
      </w:r>
      <w:r w:rsidR="00D42880" w:rsidRPr="00D42880">
        <w:t xml:space="preserve"> </w:t>
      </w:r>
      <w:r w:rsidRPr="00D42880">
        <w:t>наличие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хозяйстве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структура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фондов.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2.2</w:t>
      </w:r>
      <w:r w:rsidR="00D42880" w:rsidRPr="00D42880">
        <w:t xml:space="preserve"> - </w:t>
      </w:r>
      <w:r w:rsidRPr="00D42880">
        <w:t>Состав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структура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фондов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844"/>
        <w:gridCol w:w="1212"/>
        <w:gridCol w:w="945"/>
        <w:gridCol w:w="1212"/>
        <w:gridCol w:w="945"/>
        <w:gridCol w:w="1212"/>
        <w:gridCol w:w="945"/>
        <w:gridCol w:w="777"/>
      </w:tblGrid>
      <w:tr w:rsidR="00456758" w:rsidRPr="00D42880">
        <w:tc>
          <w:tcPr>
            <w:tcW w:w="1951" w:type="dxa"/>
            <w:vMerge w:val="restart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2268" w:type="dxa"/>
            <w:gridSpan w:val="2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2268" w:type="dxa"/>
            <w:gridSpan w:val="2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2268" w:type="dxa"/>
            <w:gridSpan w:val="2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813" w:type="dxa"/>
            <w:vMerge w:val="restart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1951" w:type="dxa"/>
            <w:vMerge/>
          </w:tcPr>
          <w:p w:rsidR="00456758" w:rsidRPr="00D42880" w:rsidRDefault="00456758" w:rsidP="005A2FA9">
            <w:pPr>
              <w:pStyle w:val="afc"/>
            </w:pP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стоимость,</w:t>
            </w:r>
            <w:r w:rsidR="00D42880" w:rsidRPr="00D42880">
              <w:t xml:space="preserve"> </w:t>
            </w:r>
            <w:r w:rsidRPr="00D42880">
              <w:t>тыс.руб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к</w:t>
            </w:r>
            <w:r w:rsidR="00D42880" w:rsidRPr="00D42880">
              <w:t xml:space="preserve"> </w:t>
            </w:r>
            <w:r w:rsidRPr="00D42880">
              <w:t>итогу</w:t>
            </w:r>
            <w:r w:rsidR="00D42880" w:rsidRPr="00D42880">
              <w:t xml:space="preserve"> </w:t>
            </w:r>
            <w:r w:rsidRPr="00D42880">
              <w:t>%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стоимость,</w:t>
            </w:r>
            <w:r w:rsidR="00D42880" w:rsidRPr="00D42880">
              <w:t xml:space="preserve"> </w:t>
            </w:r>
            <w:r w:rsidRPr="00D42880">
              <w:t>тыс.руб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к</w:t>
            </w:r>
            <w:r w:rsidR="00D42880" w:rsidRPr="00D42880">
              <w:t xml:space="preserve"> </w:t>
            </w:r>
            <w:r w:rsidRPr="00D42880">
              <w:t>итогу</w:t>
            </w:r>
            <w:r w:rsidR="00D42880" w:rsidRPr="00D42880">
              <w:t xml:space="preserve"> </w:t>
            </w:r>
            <w:r w:rsidRPr="00D42880">
              <w:t>%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стоимость,</w:t>
            </w:r>
            <w:r w:rsidR="00D42880" w:rsidRPr="00D42880">
              <w:t xml:space="preserve"> </w:t>
            </w:r>
            <w:r w:rsidRPr="00D42880">
              <w:t>тыс.руб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к</w:t>
            </w:r>
            <w:r w:rsidR="00D42880" w:rsidRPr="00D42880">
              <w:t xml:space="preserve"> </w:t>
            </w:r>
            <w:r w:rsidRPr="00D42880">
              <w:t>итогу</w:t>
            </w:r>
            <w:r w:rsidR="00D42880" w:rsidRPr="00D42880">
              <w:t xml:space="preserve"> </w:t>
            </w:r>
            <w:r w:rsidRPr="00D42880">
              <w:t>%</w:t>
            </w:r>
          </w:p>
        </w:tc>
        <w:tc>
          <w:tcPr>
            <w:tcW w:w="813" w:type="dxa"/>
            <w:vMerge/>
          </w:tcPr>
          <w:p w:rsidR="00456758" w:rsidRPr="00D42880" w:rsidRDefault="00456758" w:rsidP="005A2FA9">
            <w:pPr>
              <w:pStyle w:val="afc"/>
            </w:pPr>
          </w:p>
        </w:tc>
      </w:tr>
      <w:tr w:rsidR="00456758" w:rsidRPr="00D42880">
        <w:tc>
          <w:tcPr>
            <w:tcW w:w="1951" w:type="dxa"/>
          </w:tcPr>
          <w:p w:rsidR="00456758" w:rsidRPr="00D42880" w:rsidRDefault="00456758" w:rsidP="005A2FA9">
            <w:pPr>
              <w:pStyle w:val="afc"/>
            </w:pPr>
            <w:r w:rsidRPr="00D42880">
              <w:t>Здания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26239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65,8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26239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66,8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22250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65,8</w:t>
            </w:r>
          </w:p>
        </w:tc>
        <w:tc>
          <w:tcPr>
            <w:tcW w:w="813" w:type="dxa"/>
          </w:tcPr>
          <w:p w:rsidR="00456758" w:rsidRPr="00D42880" w:rsidRDefault="00456758" w:rsidP="005A2FA9">
            <w:pPr>
              <w:pStyle w:val="afc"/>
            </w:pPr>
            <w:r w:rsidRPr="00D42880">
              <w:t>85</w:t>
            </w:r>
          </w:p>
        </w:tc>
      </w:tr>
      <w:tr w:rsidR="00456758" w:rsidRPr="00D42880">
        <w:tc>
          <w:tcPr>
            <w:tcW w:w="1951" w:type="dxa"/>
          </w:tcPr>
          <w:p w:rsidR="00456758" w:rsidRPr="00D42880" w:rsidRDefault="00456758" w:rsidP="005A2FA9">
            <w:pPr>
              <w:pStyle w:val="afc"/>
            </w:pPr>
            <w:r w:rsidRPr="00D42880">
              <w:t>Сооружения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194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0,5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194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0,5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194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0,5</w:t>
            </w:r>
          </w:p>
        </w:tc>
        <w:tc>
          <w:tcPr>
            <w:tcW w:w="813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</w:tr>
      <w:tr w:rsidR="00456758" w:rsidRPr="00D42880">
        <w:tc>
          <w:tcPr>
            <w:tcW w:w="1951" w:type="dxa"/>
          </w:tcPr>
          <w:p w:rsidR="00456758" w:rsidRPr="00D42880" w:rsidRDefault="00456758" w:rsidP="005A2FA9">
            <w:pPr>
              <w:pStyle w:val="afc"/>
            </w:pPr>
            <w:r w:rsidRPr="00D42880">
              <w:t>Машины</w:t>
            </w:r>
            <w:r w:rsidR="00D42880" w:rsidRPr="00D42880">
              <w:t xml:space="preserve"> </w:t>
            </w:r>
            <w:r w:rsidRPr="00D42880">
              <w:t>и</w:t>
            </w:r>
            <w:r w:rsidR="00D42880" w:rsidRPr="00D42880">
              <w:t xml:space="preserve"> </w:t>
            </w:r>
            <w:r w:rsidRPr="00D42880">
              <w:t>оборудованиие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2531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6,4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2531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6,4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2301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6,8</w:t>
            </w:r>
          </w:p>
        </w:tc>
        <w:tc>
          <w:tcPr>
            <w:tcW w:w="813" w:type="dxa"/>
          </w:tcPr>
          <w:p w:rsidR="00456758" w:rsidRPr="00D42880" w:rsidRDefault="00456758" w:rsidP="005A2FA9">
            <w:pPr>
              <w:pStyle w:val="afc"/>
            </w:pPr>
            <w:r w:rsidRPr="00D42880">
              <w:t>91</w:t>
            </w:r>
          </w:p>
        </w:tc>
      </w:tr>
      <w:tr w:rsidR="00456758" w:rsidRPr="00D42880">
        <w:tc>
          <w:tcPr>
            <w:tcW w:w="1951" w:type="dxa"/>
          </w:tcPr>
          <w:p w:rsidR="00456758" w:rsidRPr="00D42880" w:rsidRDefault="00456758" w:rsidP="005A2FA9">
            <w:pPr>
              <w:pStyle w:val="afc"/>
            </w:pPr>
            <w:r w:rsidRPr="00D42880">
              <w:t>Транспортные</w:t>
            </w:r>
            <w:r w:rsidR="00D42880" w:rsidRPr="00D42880">
              <w:t xml:space="preserve"> </w:t>
            </w:r>
            <w:r w:rsidRPr="00D42880">
              <w:t>средства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10655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26,7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10091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25,8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8928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26,4</w:t>
            </w:r>
          </w:p>
        </w:tc>
        <w:tc>
          <w:tcPr>
            <w:tcW w:w="813" w:type="dxa"/>
          </w:tcPr>
          <w:p w:rsidR="00456758" w:rsidRPr="00D42880" w:rsidRDefault="00456758" w:rsidP="005A2FA9">
            <w:pPr>
              <w:pStyle w:val="afc"/>
            </w:pPr>
            <w:r w:rsidRPr="00D42880">
              <w:t>84</w:t>
            </w:r>
          </w:p>
        </w:tc>
      </w:tr>
      <w:tr w:rsidR="00456758" w:rsidRPr="00D42880">
        <w:tc>
          <w:tcPr>
            <w:tcW w:w="1951" w:type="dxa"/>
          </w:tcPr>
          <w:p w:rsidR="00456758" w:rsidRPr="00D42880" w:rsidRDefault="00456758" w:rsidP="005A2FA9">
            <w:pPr>
              <w:pStyle w:val="afc"/>
            </w:pPr>
            <w:r w:rsidRPr="00D42880">
              <w:t>Хозяйственный</w:t>
            </w:r>
            <w:r w:rsidR="00D42880" w:rsidRPr="00D42880">
              <w:t xml:space="preserve"> </w:t>
            </w:r>
            <w:r w:rsidRPr="00D42880">
              <w:t>инвентарь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233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0,6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187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0,5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150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0,4</w:t>
            </w:r>
          </w:p>
        </w:tc>
        <w:tc>
          <w:tcPr>
            <w:tcW w:w="813" w:type="dxa"/>
          </w:tcPr>
          <w:p w:rsidR="00456758" w:rsidRPr="00D42880" w:rsidRDefault="00456758" w:rsidP="005A2FA9">
            <w:pPr>
              <w:pStyle w:val="afc"/>
            </w:pPr>
            <w:r w:rsidRPr="00D42880">
              <w:t>64</w:t>
            </w:r>
          </w:p>
        </w:tc>
      </w:tr>
      <w:tr w:rsidR="00456758" w:rsidRPr="00D42880">
        <w:tc>
          <w:tcPr>
            <w:tcW w:w="1951" w:type="dxa"/>
          </w:tcPr>
          <w:p w:rsidR="00456758" w:rsidRPr="00D42880" w:rsidRDefault="00456758" w:rsidP="005A2FA9">
            <w:pPr>
              <w:pStyle w:val="afc"/>
            </w:pPr>
            <w:r w:rsidRPr="00D42880">
              <w:t>Итого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39852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39242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33823</w:t>
            </w:r>
          </w:p>
        </w:tc>
        <w:tc>
          <w:tcPr>
            <w:tcW w:w="992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  <w:tc>
          <w:tcPr>
            <w:tcW w:w="813" w:type="dxa"/>
          </w:tcPr>
          <w:p w:rsidR="00456758" w:rsidRPr="00D42880" w:rsidRDefault="00456758" w:rsidP="005A2FA9">
            <w:pPr>
              <w:pStyle w:val="afc"/>
            </w:pPr>
            <w:r w:rsidRPr="00D42880">
              <w:t>84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Состав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фондов</w:t>
      </w:r>
      <w:r w:rsidR="00D42880" w:rsidRPr="00D42880">
        <w:t xml:space="preserve"> </w:t>
      </w:r>
      <w:r w:rsidRPr="00D42880">
        <w:t>зависит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производственного</w:t>
      </w:r>
      <w:r w:rsidR="00D42880" w:rsidRPr="00D42880">
        <w:t xml:space="preserve"> </w:t>
      </w:r>
      <w:r w:rsidRPr="00D42880">
        <w:t>направления</w:t>
      </w:r>
      <w:r w:rsidR="00D42880" w:rsidRPr="00D42880">
        <w:t xml:space="preserve"> </w:t>
      </w:r>
      <w:r w:rsidRPr="00D42880">
        <w:t>предприятия.</w:t>
      </w:r>
      <w:r w:rsidR="00D42880" w:rsidRPr="00D42880">
        <w:t xml:space="preserve"> </w:t>
      </w:r>
      <w:r w:rsidRPr="00D42880">
        <w:t>Естественно,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автотранспортные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имеют</w:t>
      </w:r>
      <w:r w:rsidR="00D42880" w:rsidRPr="00D42880">
        <w:t xml:space="preserve"> </w:t>
      </w:r>
      <w:r w:rsidRPr="00D42880">
        <w:t>большой</w:t>
      </w:r>
      <w:r w:rsidR="00D42880" w:rsidRPr="00D42880">
        <w:t xml:space="preserve"> </w:t>
      </w:r>
      <w:r w:rsidRPr="00D42880">
        <w:t>удельный</w:t>
      </w:r>
      <w:r w:rsidR="00D42880" w:rsidRPr="00D42880">
        <w:t xml:space="preserve"> </w:t>
      </w:r>
      <w:r w:rsidRPr="00D42880">
        <w:t>вес</w:t>
      </w:r>
      <w:r w:rsidR="00D42880" w:rsidRPr="00D42880">
        <w:t xml:space="preserve"> </w:t>
      </w:r>
      <w:r w:rsidRPr="00D42880">
        <w:t>транспортных</w:t>
      </w:r>
      <w:r w:rsidR="00D42880" w:rsidRPr="00D42880">
        <w:t xml:space="preserve"> </w:t>
      </w:r>
      <w:r w:rsidRPr="00D42880">
        <w:t>средств,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данном</w:t>
      </w:r>
      <w:r w:rsidR="00D42880" w:rsidRPr="00D42880">
        <w:t xml:space="preserve"> </w:t>
      </w:r>
      <w:r w:rsidRPr="00D42880">
        <w:t>предприятии</w:t>
      </w:r>
      <w:r w:rsidR="00D42880" w:rsidRPr="00D42880">
        <w:t xml:space="preserve"> </w:t>
      </w:r>
      <w:r w:rsidRPr="00D42880">
        <w:t>находятся</w:t>
      </w:r>
      <w:r w:rsidR="00D42880" w:rsidRPr="00D42880">
        <w:t xml:space="preserve"> </w:t>
      </w:r>
      <w:r w:rsidRPr="00D42880">
        <w:t>ремонтные</w:t>
      </w:r>
      <w:r w:rsidR="00D42880" w:rsidRPr="00D42880">
        <w:t xml:space="preserve"> </w:t>
      </w:r>
      <w:r w:rsidRPr="00D42880">
        <w:t>мастерские,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значительный</w:t>
      </w:r>
      <w:r w:rsidR="00D42880" w:rsidRPr="00D42880">
        <w:t xml:space="preserve"> </w:t>
      </w:r>
      <w:r w:rsidRPr="00D42880">
        <w:t>объем</w:t>
      </w:r>
      <w:r w:rsidR="00D42880" w:rsidRPr="00D42880">
        <w:t xml:space="preserve"> </w:t>
      </w:r>
      <w:r w:rsidRPr="00D42880">
        <w:t>занимают</w:t>
      </w:r>
      <w:r w:rsidR="00D42880" w:rsidRPr="00D42880">
        <w:t xml:space="preserve"> </w:t>
      </w:r>
      <w:r w:rsidRPr="00D42880">
        <w:t>машины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оборудование.</w:t>
      </w:r>
    </w:p>
    <w:p w:rsidR="00456758" w:rsidRPr="00D42880" w:rsidRDefault="00456758" w:rsidP="00D42880"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2.2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наибольший</w:t>
      </w:r>
      <w:r w:rsidR="00D42880" w:rsidRPr="00D42880">
        <w:t xml:space="preserve"> </w:t>
      </w:r>
      <w:r w:rsidRPr="00D42880">
        <w:t>удельный</w:t>
      </w:r>
      <w:r w:rsidR="00D42880" w:rsidRPr="00D42880">
        <w:t xml:space="preserve"> </w:t>
      </w:r>
      <w:r w:rsidRPr="00D42880">
        <w:t>вес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структуре</w:t>
      </w:r>
      <w:r w:rsidR="00D42880" w:rsidRPr="00D42880">
        <w:t xml:space="preserve"> </w:t>
      </w:r>
      <w:r w:rsidRPr="00D42880">
        <w:t>производственных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фондов</w:t>
      </w:r>
      <w:r w:rsidR="00D42880" w:rsidRPr="00D42880">
        <w:t xml:space="preserve"> </w:t>
      </w:r>
      <w:r w:rsidRPr="00D42880">
        <w:t>занимают</w:t>
      </w:r>
      <w:r w:rsidR="00D42880" w:rsidRPr="00D42880">
        <w:t xml:space="preserve"> </w:t>
      </w:r>
      <w:r w:rsidRPr="00D42880">
        <w:t>здания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- </w:t>
      </w:r>
      <w:r w:rsidRPr="00D42880">
        <w:t>65,8%,</w:t>
      </w:r>
      <w:r w:rsidR="00D42880" w:rsidRPr="00D42880">
        <w:t xml:space="preserve"> </w:t>
      </w:r>
      <w:r w:rsidRPr="00D42880">
        <w:t>транспортные</w:t>
      </w:r>
      <w:r w:rsidR="00D42880" w:rsidRPr="00D42880">
        <w:t xml:space="preserve"> </w:t>
      </w:r>
      <w:r w:rsidRPr="00D42880">
        <w:t>средства</w:t>
      </w:r>
      <w:r w:rsidR="00D42880" w:rsidRPr="00D42880">
        <w:t xml:space="preserve"> - </w:t>
      </w:r>
      <w:r w:rsidRPr="00D42880">
        <w:t>26,4%.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говорит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специализации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предприятия.</w:t>
      </w:r>
    </w:p>
    <w:p w:rsidR="00456758" w:rsidRPr="00D42880" w:rsidRDefault="00456758" w:rsidP="00D42880"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гг.,</w:t>
      </w:r>
      <w:r w:rsidR="00D42880" w:rsidRPr="00D42880">
        <w:t xml:space="preserve"> </w:t>
      </w:r>
      <w:r w:rsidRPr="00D42880">
        <w:t>произошло</w:t>
      </w:r>
      <w:r w:rsidR="00D42880" w:rsidRPr="00D42880">
        <w:t xml:space="preserve"> </w:t>
      </w:r>
      <w:r w:rsidRPr="00D42880">
        <w:t>снижение</w:t>
      </w:r>
      <w:r w:rsidR="00D42880" w:rsidRPr="00D42880">
        <w:t xml:space="preserve"> </w:t>
      </w:r>
      <w:r w:rsidRPr="00D42880">
        <w:t>стоимости</w:t>
      </w:r>
      <w:r w:rsidR="00D42880" w:rsidRPr="00D42880">
        <w:t xml:space="preserve"> </w:t>
      </w:r>
      <w:r w:rsidRPr="00D42880">
        <w:t>зданий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15%,</w:t>
      </w:r>
      <w:r w:rsidR="00D42880" w:rsidRPr="00D42880">
        <w:t xml:space="preserve"> </w:t>
      </w:r>
      <w:r w:rsidRPr="00D42880">
        <w:t>транспортных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16%,</w:t>
      </w:r>
      <w:r w:rsidR="00D42880" w:rsidRPr="00D42880">
        <w:t xml:space="preserve"> </w:t>
      </w:r>
      <w:r w:rsidRPr="00D42880">
        <w:t>хозяйственного</w:t>
      </w:r>
      <w:r w:rsidR="00D42880" w:rsidRPr="00D42880">
        <w:t xml:space="preserve"> </w:t>
      </w:r>
      <w:r w:rsidRPr="00D42880">
        <w:t>инвентаря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36%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причине</w:t>
      </w:r>
      <w:r w:rsidR="00D42880" w:rsidRPr="00D42880">
        <w:t xml:space="preserve"> </w:t>
      </w:r>
      <w:r w:rsidRPr="00D42880">
        <w:t>износа.</w:t>
      </w:r>
    </w:p>
    <w:p w:rsidR="00456758" w:rsidRPr="00D42880" w:rsidRDefault="00456758" w:rsidP="00D42880">
      <w:r w:rsidRPr="00D42880">
        <w:t>В</w:t>
      </w:r>
      <w:r w:rsidR="00D42880" w:rsidRPr="00D42880">
        <w:t xml:space="preserve"> </w:t>
      </w:r>
      <w:r w:rsidRPr="00D42880">
        <w:t>общем</w:t>
      </w:r>
      <w:r w:rsidR="00D42880" w:rsidRPr="00D42880">
        <w:t xml:space="preserve"> </w:t>
      </w:r>
      <w:r w:rsidRPr="00D42880">
        <w:t>стоимость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сократилась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15%.</w:t>
      </w:r>
    </w:p>
    <w:p w:rsidR="00456758" w:rsidRPr="00D42880" w:rsidRDefault="00456758" w:rsidP="00D42880">
      <w:pPr>
        <w:pStyle w:val="21"/>
        <w:ind w:firstLine="709"/>
      </w:pPr>
      <w:r w:rsidRPr="00D42880">
        <w:t>Для</w:t>
      </w:r>
      <w:r w:rsidR="00D42880" w:rsidRPr="00D42880">
        <w:t xml:space="preserve"> </w:t>
      </w:r>
      <w:r w:rsidRPr="00D42880">
        <w:t>более</w:t>
      </w:r>
      <w:r w:rsidR="00D42880" w:rsidRPr="00D42880">
        <w:t xml:space="preserve"> </w:t>
      </w:r>
      <w:r w:rsidRPr="00D42880">
        <w:t>глубокого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хозяйственной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используем</w:t>
      </w:r>
      <w:r w:rsidR="00D42880" w:rsidRPr="00D42880">
        <w:t xml:space="preserve"> </w:t>
      </w:r>
      <w:r w:rsidRPr="00D42880">
        <w:t>таблицу</w:t>
      </w:r>
      <w:r w:rsidR="00D42880" w:rsidRPr="00D42880">
        <w:t xml:space="preserve"> </w:t>
      </w:r>
      <w:r w:rsidRPr="00D42880">
        <w:t>А.</w:t>
      </w:r>
    </w:p>
    <w:p w:rsidR="00456758" w:rsidRPr="00D42880" w:rsidRDefault="00456758" w:rsidP="00D42880">
      <w:r w:rsidRPr="00D42880">
        <w:t>Анализируя</w:t>
      </w:r>
      <w:r w:rsidR="00D42880" w:rsidRPr="00D42880">
        <w:t xml:space="preserve"> </w:t>
      </w:r>
      <w:r w:rsidRPr="00D42880">
        <w:t>таблицу</w:t>
      </w:r>
      <w:r w:rsidR="00D42880" w:rsidRPr="00D42880">
        <w:t xml:space="preserve"> </w:t>
      </w:r>
      <w:r w:rsidRPr="00D42880">
        <w:t>А,</w:t>
      </w:r>
      <w:r w:rsidR="00D42880" w:rsidRPr="00D42880">
        <w:t xml:space="preserve"> </w:t>
      </w:r>
      <w:r w:rsidRPr="00D42880">
        <w:t>видим,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одновременным</w:t>
      </w:r>
      <w:r w:rsidR="00D42880" w:rsidRPr="00D42880">
        <w:t xml:space="preserve"> </w:t>
      </w:r>
      <w:r w:rsidRPr="00D42880">
        <w:t>увеличением</w:t>
      </w:r>
      <w:r w:rsidR="00D42880" w:rsidRPr="00D42880">
        <w:t xml:space="preserve"> </w:t>
      </w:r>
      <w:r w:rsidRPr="00D42880">
        <w:t>стоимости</w:t>
      </w:r>
      <w:r w:rsidR="00D42880" w:rsidRPr="00D42880">
        <w:t xml:space="preserve"> </w:t>
      </w:r>
      <w:r w:rsidRPr="00D42880">
        <w:t>валовой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50%,</w:t>
      </w:r>
      <w:r w:rsidR="00D42880" w:rsidRPr="00D42880">
        <w:t xml:space="preserve"> </w:t>
      </w:r>
      <w:r w:rsidRPr="00D42880">
        <w:t>увеличивается</w:t>
      </w:r>
      <w:r w:rsidR="00D42880" w:rsidRPr="00D42880">
        <w:t xml:space="preserve"> </w:t>
      </w:r>
      <w:r w:rsidRPr="00D42880">
        <w:t>среднегодовая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57%.</w:t>
      </w:r>
      <w:r w:rsidR="00D42880" w:rsidRPr="00D42880">
        <w:t xml:space="preserve"> </w:t>
      </w:r>
      <w:r w:rsidRPr="00D42880">
        <w:t>Средняя</w:t>
      </w:r>
      <w:r w:rsidR="00D42880" w:rsidRPr="00D42880">
        <w:t xml:space="preserve"> </w:t>
      </w:r>
      <w:r w:rsidRPr="00D42880">
        <w:t>сложившаяся</w:t>
      </w:r>
      <w:r w:rsidR="00D42880" w:rsidRPr="00D42880">
        <w:t xml:space="preserve"> </w:t>
      </w:r>
      <w:r w:rsidRPr="00D42880">
        <w:t>цена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 </w:t>
      </w:r>
      <w:r w:rsidRPr="00D42880">
        <w:t>продукции</w:t>
      </w:r>
      <w:r w:rsidR="00D42880">
        <w:t xml:space="preserve"> (</w:t>
      </w:r>
      <w:r w:rsidRPr="00D42880">
        <w:t>работ,</w:t>
      </w:r>
      <w:r w:rsidR="00D42880" w:rsidRPr="00D42880">
        <w:t xml:space="preserve"> </w:t>
      </w:r>
      <w:r w:rsidRPr="00D42880">
        <w:t>услуг</w:t>
      </w:r>
      <w:r w:rsidR="00D42880" w:rsidRPr="00D42880">
        <w:t xml:space="preserve">)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уменьшилась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80%.</w:t>
      </w:r>
    </w:p>
    <w:p w:rsidR="00456758" w:rsidRPr="00D42880" w:rsidRDefault="00456758" w:rsidP="00D42880">
      <w:r w:rsidRPr="00D42880">
        <w:t>Уменьшение</w:t>
      </w:r>
      <w:r w:rsidR="00D42880" w:rsidRPr="00D42880">
        <w:t xml:space="preserve"> </w:t>
      </w:r>
      <w:r w:rsidRPr="00D42880">
        <w:t>стоимости</w:t>
      </w:r>
      <w:r w:rsidR="00D42880" w:rsidRPr="00D42880">
        <w:t xml:space="preserve"> </w:t>
      </w:r>
      <w:r w:rsidRPr="00D42880">
        <w:t>машин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оборудования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г.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="00672FAF" w:rsidRPr="00D42880">
        <w:t>2007</w:t>
      </w:r>
      <w:r w:rsidR="00D42880" w:rsidRPr="00D42880">
        <w:t xml:space="preserve"> </w:t>
      </w:r>
      <w:r w:rsidRPr="00D42880">
        <w:t>годом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60%,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объясняется</w:t>
      </w:r>
      <w:r w:rsidR="00D42880" w:rsidRPr="00D42880">
        <w:t xml:space="preserve"> </w:t>
      </w:r>
      <w:r w:rsidRPr="00D42880">
        <w:t>тем,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оборудование</w:t>
      </w:r>
      <w:r w:rsidR="00D42880" w:rsidRPr="00D42880">
        <w:t xml:space="preserve"> </w:t>
      </w:r>
      <w:r w:rsidRPr="00D42880">
        <w:t>изнашивается,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обновления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происходит.</w:t>
      </w:r>
    </w:p>
    <w:p w:rsidR="00456758" w:rsidRPr="00D42880" w:rsidRDefault="00456758" w:rsidP="00D42880"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рубль</w:t>
      </w:r>
      <w:r w:rsidR="00D42880" w:rsidRPr="00D42880">
        <w:t xml:space="preserve"> </w:t>
      </w:r>
      <w:r w:rsidRPr="00D42880">
        <w:t>товарной</w:t>
      </w:r>
      <w:r w:rsidR="00D42880" w:rsidRPr="00D42880">
        <w:t xml:space="preserve"> </w:t>
      </w:r>
      <w:r w:rsidRPr="00D42880">
        <w:t>продукции</w:t>
      </w:r>
      <w:r w:rsidR="00D42880">
        <w:t xml:space="preserve"> (</w:t>
      </w:r>
      <w:r w:rsidRPr="00D42880">
        <w:t>выручки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), </w:t>
      </w:r>
      <w:r w:rsidRPr="00D42880">
        <w:t>характеризуют</w:t>
      </w:r>
      <w:r w:rsidR="00D42880" w:rsidRPr="00D42880">
        <w:t xml:space="preserve"> </w:t>
      </w:r>
      <w:r w:rsidRPr="00D42880">
        <w:t>уровень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цене</w:t>
      </w:r>
      <w:r w:rsidR="00D42880" w:rsidRPr="00D42880">
        <w:t xml:space="preserve"> </w:t>
      </w:r>
      <w:r w:rsidRPr="00D42880">
        <w:t>товарной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раскрывает</w:t>
      </w:r>
      <w:r w:rsidR="00D42880" w:rsidRPr="00D42880">
        <w:t xml:space="preserve"> </w:t>
      </w:r>
      <w:r w:rsidRPr="00D42880">
        <w:t>взаимосвязь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прибыли.</w:t>
      </w:r>
    </w:p>
    <w:p w:rsidR="00D42880" w:rsidRDefault="00456758" w:rsidP="00D42880"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рубль</w:t>
      </w:r>
      <w:r w:rsidR="00D42880" w:rsidRPr="00D42880">
        <w:t xml:space="preserve"> </w:t>
      </w:r>
      <w:r w:rsidRPr="00D42880">
        <w:t>товарной</w:t>
      </w:r>
      <w:r w:rsidR="00D42880">
        <w:t xml:space="preserve"> (</w:t>
      </w:r>
      <w:r w:rsidRPr="00D42880">
        <w:t>реализованной</w:t>
      </w:r>
      <w:r w:rsidR="00D42880" w:rsidRPr="00D42880">
        <w:t xml:space="preserve">) </w:t>
      </w:r>
      <w:r w:rsidRPr="00D42880">
        <w:t>продукции</w:t>
      </w:r>
      <w:r w:rsidR="00D42880" w:rsidRPr="00D42880">
        <w:t xml:space="preserve"> </w:t>
      </w:r>
      <w:r w:rsidRPr="00D42880">
        <w:t>рассчитывают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формуле</w:t>
      </w:r>
      <w:r w:rsidR="00D42880" w:rsidRPr="00D42880">
        <w:t>:</w:t>
      </w:r>
    </w:p>
    <w:p w:rsidR="005A2FA9" w:rsidRPr="00D42880" w:rsidRDefault="005A2FA9" w:rsidP="00D42880"/>
    <w:p w:rsidR="00456758" w:rsidRPr="00D42880" w:rsidRDefault="00866896" w:rsidP="00D42880">
      <w:r w:rsidRPr="00D42880">
        <w:rPr>
          <w:position w:val="-12"/>
        </w:rPr>
        <w:object w:dxaOrig="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 fillcolor="window">
            <v:imagedata r:id="rId7" o:title=""/>
          </v:shape>
          <o:OLEObject Type="Embed" ProgID="Unknown" ShapeID="_x0000_i1025" DrawAspect="Content" ObjectID="_1458289691" r:id="rId8"/>
        </w:object>
      </w:r>
    </w:p>
    <w:p w:rsidR="005A2FA9" w:rsidRDefault="005A2FA9" w:rsidP="00D42880"/>
    <w:p w:rsidR="00D42880" w:rsidRPr="00D42880" w:rsidRDefault="005A2FA9" w:rsidP="00D42880">
      <w:r w:rsidRPr="00D42880">
        <w:t>Г</w:t>
      </w:r>
      <w:r w:rsidR="00456758" w:rsidRPr="00D42880">
        <w:t>де</w:t>
      </w:r>
      <w:r>
        <w:t xml:space="preserve"> </w:t>
      </w:r>
      <w:r w:rsidR="00456758" w:rsidRPr="00D42880">
        <w:t>З</w:t>
      </w:r>
      <w:r w:rsidR="00456758" w:rsidRPr="00D42880">
        <w:rPr>
          <w:vertAlign w:val="subscript"/>
        </w:rPr>
        <w:t>т</w:t>
      </w:r>
      <w:r w:rsidR="00D42880" w:rsidRPr="00D42880">
        <w:t xml:space="preserve"> - </w:t>
      </w:r>
      <w:r w:rsidR="00456758" w:rsidRPr="00D42880">
        <w:t>затраты</w:t>
      </w:r>
      <w:r w:rsidR="00D42880" w:rsidRPr="00D42880">
        <w:t xml:space="preserve"> </w:t>
      </w:r>
      <w:r w:rsidR="00456758" w:rsidRPr="00D42880">
        <w:t>на</w:t>
      </w:r>
      <w:r w:rsidR="00D42880" w:rsidRPr="00D42880">
        <w:t xml:space="preserve"> </w:t>
      </w:r>
      <w:r w:rsidR="00456758" w:rsidRPr="00D42880">
        <w:t>один</w:t>
      </w:r>
      <w:r w:rsidR="00D42880" w:rsidRPr="00D42880">
        <w:t xml:space="preserve"> </w:t>
      </w:r>
      <w:r w:rsidR="00456758" w:rsidRPr="00D42880">
        <w:t>рубль</w:t>
      </w:r>
      <w:r w:rsidR="00D42880" w:rsidRPr="00D42880">
        <w:t xml:space="preserve"> </w:t>
      </w:r>
      <w:r w:rsidR="00456758" w:rsidRPr="00D42880">
        <w:t>товарной</w:t>
      </w:r>
      <w:r w:rsidR="00D42880" w:rsidRPr="00D42880">
        <w:t xml:space="preserve"> </w:t>
      </w:r>
      <w:r w:rsidR="00456758" w:rsidRPr="00D42880">
        <w:t>продукции</w:t>
      </w:r>
      <w:r w:rsidR="00D42880">
        <w:t xml:space="preserve"> (</w:t>
      </w:r>
      <w:r w:rsidR="00456758" w:rsidRPr="00D42880">
        <w:t>полученной</w:t>
      </w:r>
      <w:r w:rsidR="00D42880" w:rsidRPr="00D42880">
        <w:t xml:space="preserve"> </w:t>
      </w:r>
      <w:r w:rsidR="00456758" w:rsidRPr="00D42880">
        <w:t>выручки</w:t>
      </w:r>
      <w:r w:rsidR="00D42880" w:rsidRPr="00D42880">
        <w:t xml:space="preserve">), </w:t>
      </w:r>
      <w:r w:rsidR="00456758" w:rsidRPr="00D42880">
        <w:t>руб</w:t>
      </w:r>
      <w:r w:rsidR="00D42880" w:rsidRPr="00D42880">
        <w:t>;</w:t>
      </w:r>
    </w:p>
    <w:p w:rsidR="00D42880" w:rsidRPr="00D42880" w:rsidRDefault="00456758" w:rsidP="00D42880">
      <w:r w:rsidRPr="00D42880">
        <w:t>С</w:t>
      </w:r>
      <w:r w:rsidR="00D42880" w:rsidRPr="00D42880">
        <w:t xml:space="preserve"> - </w:t>
      </w:r>
      <w:r w:rsidRPr="00D42880">
        <w:t>полная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товарной</w:t>
      </w:r>
      <w:r w:rsidR="00D42880">
        <w:t xml:space="preserve"> (</w:t>
      </w:r>
      <w:r w:rsidRPr="00D42880">
        <w:t>реализованной</w:t>
      </w:r>
      <w:r w:rsidR="00D42880" w:rsidRPr="00D42880">
        <w:t xml:space="preserve">) </w:t>
      </w:r>
      <w:r w:rsidRPr="00D42880">
        <w:t>продукции,</w:t>
      </w:r>
      <w:r w:rsidR="00D42880" w:rsidRPr="00D42880">
        <w:t xml:space="preserve"> </w:t>
      </w:r>
      <w:r w:rsidRPr="00D42880">
        <w:t>руб</w:t>
      </w:r>
      <w:r w:rsidR="00D42880" w:rsidRPr="00D42880">
        <w:t>;</w:t>
      </w:r>
    </w:p>
    <w:p w:rsidR="00456758" w:rsidRPr="00D42880" w:rsidRDefault="00456758" w:rsidP="00D42880">
      <w:r w:rsidRPr="00D42880">
        <w:t>ТП</w:t>
      </w:r>
      <w:r w:rsidR="00D42880" w:rsidRPr="00D42880">
        <w:t xml:space="preserve"> - </w:t>
      </w:r>
      <w:r w:rsidRPr="00D42880">
        <w:t>товарная</w:t>
      </w:r>
      <w:r w:rsidR="00D42880" w:rsidRPr="00D42880">
        <w:t xml:space="preserve"> </w:t>
      </w:r>
      <w:r w:rsidRPr="00D42880">
        <w:t>продукция</w:t>
      </w:r>
      <w:r w:rsidR="00D42880">
        <w:t xml:space="preserve"> (</w:t>
      </w:r>
      <w:r w:rsidRPr="00D42880">
        <w:t>выручка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), </w:t>
      </w:r>
      <w:r w:rsidRPr="00D42880">
        <w:t>руб.</w:t>
      </w:r>
    </w:p>
    <w:p w:rsidR="00456758" w:rsidRPr="00D42880" w:rsidRDefault="00456758" w:rsidP="00D42880"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рубль</w:t>
      </w:r>
      <w:r w:rsidR="00D42880" w:rsidRPr="00D42880">
        <w:t xml:space="preserve"> </w:t>
      </w:r>
      <w:r w:rsidRPr="00D42880">
        <w:t>товарной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Pr="00D42880">
        <w:t>гг.</w:t>
      </w:r>
      <w:r w:rsidR="00D42880" w:rsidRPr="00D42880">
        <w:t xml:space="preserve"> </w:t>
      </w:r>
      <w:r w:rsidRPr="00D42880">
        <w:t>выросли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4%.</w:t>
      </w:r>
      <w:r w:rsidR="00D42880" w:rsidRPr="00D42880">
        <w:t xml:space="preserve"> </w:t>
      </w:r>
      <w:r w:rsidRPr="00D42880">
        <w:t>Известно,</w:t>
      </w:r>
      <w:r w:rsidR="00D42880" w:rsidRPr="00D42880">
        <w:t xml:space="preserve"> </w:t>
      </w:r>
      <w:r w:rsidRPr="00D42880">
        <w:t>чем</w:t>
      </w:r>
      <w:r w:rsidR="00D42880" w:rsidRPr="00D42880">
        <w:t xml:space="preserve"> </w:t>
      </w:r>
      <w:r w:rsidRPr="00D42880">
        <w:t>больше</w:t>
      </w:r>
      <w:r w:rsidR="00D42880" w:rsidRPr="00D42880">
        <w:t xml:space="preserve"> </w:t>
      </w:r>
      <w:r w:rsidRPr="00D42880">
        <w:t>затрат</w:t>
      </w:r>
      <w:r w:rsidR="00D42880" w:rsidRPr="00D42880">
        <w:t xml:space="preserve"> </w:t>
      </w:r>
      <w:r w:rsidRPr="00D42880">
        <w:t>приходится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рубль</w:t>
      </w:r>
      <w:r w:rsidR="00D42880" w:rsidRPr="00D42880">
        <w:t xml:space="preserve"> </w:t>
      </w:r>
      <w:r w:rsidRPr="00D42880">
        <w:t>товарной</w:t>
      </w:r>
      <w:r w:rsidR="00D42880">
        <w:t xml:space="preserve"> (</w:t>
      </w:r>
      <w:r w:rsidRPr="00D42880">
        <w:t>реализованной</w:t>
      </w:r>
      <w:r w:rsidR="00D42880" w:rsidRPr="00D42880">
        <w:t xml:space="preserve">) </w:t>
      </w:r>
      <w:r w:rsidRPr="00D42880">
        <w:t>продукции,</w:t>
      </w:r>
      <w:r w:rsidR="00D42880" w:rsidRPr="00D42880">
        <w:t xml:space="preserve"> </w:t>
      </w:r>
      <w:r w:rsidRPr="00D42880">
        <w:t>тем</w:t>
      </w:r>
      <w:r w:rsidR="00D42880" w:rsidRPr="00D42880">
        <w:t xml:space="preserve"> </w:t>
      </w:r>
      <w:r w:rsidRPr="00D42880">
        <w:t>выше</w:t>
      </w:r>
      <w:r w:rsidR="00D42880" w:rsidRPr="00D42880">
        <w:t xml:space="preserve"> </w:t>
      </w:r>
      <w:r w:rsidRPr="00D42880">
        <w:t>уровень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продукции,</w:t>
      </w:r>
      <w:r w:rsidR="00D42880" w:rsidRPr="00D42880">
        <w:t xml:space="preserve"> </w:t>
      </w:r>
      <w:r w:rsidRPr="00D42880">
        <w:t>таким</w:t>
      </w:r>
      <w:r w:rsidR="00D42880" w:rsidRPr="00D42880">
        <w:t xml:space="preserve"> </w:t>
      </w:r>
      <w:r w:rsidRPr="00D42880">
        <w:t>образом</w:t>
      </w:r>
      <w:r w:rsidR="00D42880" w:rsidRPr="00D42880">
        <w:t xml:space="preserve"> </w:t>
      </w:r>
      <w:r w:rsidRPr="00D42880">
        <w:t>речь</w:t>
      </w:r>
      <w:r w:rsidR="00D42880" w:rsidRPr="00D42880">
        <w:t xml:space="preserve"> </w:t>
      </w:r>
      <w:r w:rsidRPr="00D42880">
        <w:t>идет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окупаемости,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рентабельности.</w:t>
      </w:r>
    </w:p>
    <w:p w:rsidR="00D42880" w:rsidRPr="00D42880" w:rsidRDefault="00456758" w:rsidP="00D42880">
      <w:r w:rsidRPr="00D42880">
        <w:t>Величина</w:t>
      </w:r>
      <w:r w:rsidR="00D42880" w:rsidRPr="00D42880">
        <w:t xml:space="preserve"> </w:t>
      </w:r>
      <w:r w:rsidRPr="00D42880">
        <w:t>затрат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рубль</w:t>
      </w:r>
      <w:r w:rsidR="00D42880" w:rsidRPr="00D42880">
        <w:t xml:space="preserve"> </w:t>
      </w:r>
      <w:r w:rsidRPr="00D42880">
        <w:t>товарной</w:t>
      </w:r>
      <w:r w:rsidR="00D42880" w:rsidRPr="00D42880">
        <w:t xml:space="preserve"> </w:t>
      </w:r>
      <w:r w:rsidRPr="00D42880">
        <w:t>продукции</w:t>
      </w:r>
      <w:r w:rsidR="00D42880" w:rsidRPr="00D42880">
        <w:t xml:space="preserve"> </w:t>
      </w:r>
      <w:r w:rsidRPr="00D42880">
        <w:t>зависит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трех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факторов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19"/>
        </w:numPr>
        <w:tabs>
          <w:tab w:val="clear" w:pos="360"/>
          <w:tab w:val="num" w:pos="1080"/>
        </w:tabs>
        <w:ind w:left="0" w:firstLine="709"/>
      </w:pPr>
      <w:r w:rsidRPr="00D42880">
        <w:t>структуры</w:t>
      </w:r>
      <w:r w:rsidR="00D42880" w:rsidRPr="00D42880">
        <w:t xml:space="preserve"> </w:t>
      </w:r>
      <w:r w:rsidRPr="00D42880">
        <w:t>товарной</w:t>
      </w:r>
      <w:r w:rsidR="00D42880" w:rsidRPr="00D42880">
        <w:t xml:space="preserve"> </w:t>
      </w:r>
      <w:r w:rsidRPr="00D42880">
        <w:t>продукции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19"/>
        </w:numPr>
        <w:tabs>
          <w:tab w:val="clear" w:pos="360"/>
          <w:tab w:val="num" w:pos="1080"/>
        </w:tabs>
        <w:ind w:left="0" w:firstLine="709"/>
      </w:pPr>
      <w:r w:rsidRPr="00D42880">
        <w:t>уровня</w:t>
      </w:r>
      <w:r w:rsidR="00D42880" w:rsidRPr="00D42880">
        <w:t xml:space="preserve"> </w:t>
      </w:r>
      <w:r w:rsidRPr="00D42880">
        <w:t>ее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>;</w:t>
      </w:r>
    </w:p>
    <w:p w:rsidR="00456758" w:rsidRPr="00D42880" w:rsidRDefault="00456758" w:rsidP="00D42880">
      <w:pPr>
        <w:numPr>
          <w:ilvl w:val="0"/>
          <w:numId w:val="19"/>
        </w:numPr>
        <w:tabs>
          <w:tab w:val="clear" w:pos="360"/>
          <w:tab w:val="num" w:pos="1080"/>
        </w:tabs>
        <w:ind w:left="0" w:firstLine="709"/>
      </w:pPr>
      <w:r w:rsidRPr="00D42880">
        <w:t>цен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 </w:t>
      </w:r>
      <w:r w:rsidRPr="00D42880">
        <w:t>продукции</w:t>
      </w:r>
      <w:r w:rsidR="00D42880">
        <w:t xml:space="preserve"> (</w:t>
      </w:r>
      <w:r w:rsidRPr="00D42880">
        <w:t>работ,</w:t>
      </w:r>
      <w:r w:rsidR="00D42880" w:rsidRPr="00D42880">
        <w:t xml:space="preserve"> </w:t>
      </w:r>
      <w:r w:rsidRPr="00D42880">
        <w:t>услуг</w:t>
      </w:r>
      <w:r w:rsidR="00D42880" w:rsidRPr="00D42880">
        <w:t>).</w:t>
      </w:r>
    </w:p>
    <w:p w:rsidR="00456758" w:rsidRPr="00D42880" w:rsidRDefault="00456758" w:rsidP="00D42880">
      <w:r w:rsidRPr="00D42880">
        <w:t>Для</w:t>
      </w:r>
      <w:r w:rsidR="00D42880" w:rsidRPr="00D42880">
        <w:t xml:space="preserve"> </w:t>
      </w:r>
      <w:r w:rsidRPr="00D42880">
        <w:t>успешного</w:t>
      </w:r>
      <w:r w:rsidR="00D42880" w:rsidRPr="00D42880">
        <w:t xml:space="preserve"> </w:t>
      </w:r>
      <w:r w:rsidRPr="00D42880">
        <w:t>выполнения</w:t>
      </w:r>
      <w:r w:rsidR="00D42880" w:rsidRPr="00D42880">
        <w:t xml:space="preserve"> </w:t>
      </w:r>
      <w:r w:rsidRPr="00D42880">
        <w:t>производственной</w:t>
      </w:r>
      <w:r w:rsidR="00D42880" w:rsidRPr="00D42880">
        <w:t xml:space="preserve"> </w:t>
      </w:r>
      <w:r w:rsidRPr="00D42880">
        <w:t>программы</w:t>
      </w:r>
      <w:r w:rsidR="00D42880" w:rsidRPr="00D42880">
        <w:t xml:space="preserve"> </w:t>
      </w:r>
      <w:r w:rsidRPr="00D42880">
        <w:t>необходимы</w:t>
      </w:r>
      <w:r w:rsidR="00D42880" w:rsidRPr="00D42880">
        <w:t xml:space="preserve"> </w:t>
      </w:r>
      <w:r w:rsidRPr="00D42880">
        <w:t>высококвалифицированные</w:t>
      </w:r>
      <w:r w:rsidR="00D42880" w:rsidRPr="00D42880">
        <w:t xml:space="preserve"> </w:t>
      </w:r>
      <w:r w:rsidRPr="00D42880">
        <w:t>работники.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один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важнейших</w:t>
      </w:r>
      <w:r w:rsidR="00D42880" w:rsidRPr="00D42880">
        <w:t xml:space="preserve"> </w:t>
      </w:r>
      <w:r w:rsidRPr="00D42880">
        <w:t>факторов</w:t>
      </w:r>
      <w:r w:rsidR="00D42880" w:rsidRPr="00D42880">
        <w:t xml:space="preserve"> </w:t>
      </w:r>
      <w:r w:rsidRPr="00D42880">
        <w:t>повышения</w:t>
      </w:r>
      <w:r w:rsidR="00D42880" w:rsidRPr="00D42880">
        <w:t xml:space="preserve"> </w:t>
      </w:r>
      <w:r w:rsidRPr="00D42880">
        <w:t>эффективности</w:t>
      </w:r>
      <w:r w:rsidR="00D42880" w:rsidRPr="00D42880">
        <w:t xml:space="preserve"> </w:t>
      </w:r>
      <w:r w:rsidRPr="00D42880">
        <w:t>производства.</w:t>
      </w:r>
      <w:r w:rsidR="00D42880" w:rsidRPr="00D42880">
        <w:t xml:space="preserve"> </w:t>
      </w:r>
      <w:r w:rsidRPr="00D42880">
        <w:t>Большие</w:t>
      </w:r>
      <w:r w:rsidR="00D42880" w:rsidRPr="00D42880">
        <w:t xml:space="preserve"> </w:t>
      </w:r>
      <w:r w:rsidRPr="00D42880">
        <w:t>потенциальные</w:t>
      </w:r>
      <w:r w:rsidR="00D42880" w:rsidRPr="00D42880">
        <w:t xml:space="preserve"> </w:t>
      </w:r>
      <w:r w:rsidRPr="00D42880">
        <w:t>возможности</w:t>
      </w:r>
      <w:r w:rsidR="00D42880" w:rsidRPr="00D42880">
        <w:t xml:space="preserve"> </w:t>
      </w:r>
      <w:r w:rsidRPr="00D42880">
        <w:t>заложены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трудовых</w:t>
      </w:r>
      <w:r w:rsidR="00D42880" w:rsidRPr="00D42880">
        <w:t xml:space="preserve"> </w:t>
      </w:r>
      <w:r w:rsidRPr="00D42880">
        <w:t>ресурсах.</w:t>
      </w:r>
      <w:r w:rsidR="00D42880" w:rsidRPr="00D42880">
        <w:t xml:space="preserve"> </w:t>
      </w:r>
      <w:r w:rsidRPr="00D42880">
        <w:t>Численность</w:t>
      </w:r>
      <w:r w:rsidR="00D42880" w:rsidRPr="00D42880">
        <w:t xml:space="preserve"> </w:t>
      </w:r>
      <w:r w:rsidRPr="00D42880">
        <w:t>работников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в</w:t>
      </w:r>
      <w:r w:rsidR="00D42880" w:rsidRPr="00D42880">
        <w:t xml:space="preserve"> </w:t>
      </w:r>
      <w:r w:rsidRPr="00D42880">
        <w:t>2001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составила</w:t>
      </w:r>
      <w:r w:rsidR="00D42880" w:rsidRPr="00D42880">
        <w:t xml:space="preserve"> </w:t>
      </w:r>
      <w:r w:rsidRPr="00D42880">
        <w:t>131</w:t>
      </w:r>
      <w:r w:rsidR="00D42880" w:rsidRPr="00D42880">
        <w:t xml:space="preserve"> </w:t>
      </w:r>
      <w:r w:rsidRPr="00D42880">
        <w:t>человек,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них</w:t>
      </w:r>
      <w:r w:rsidR="00D42880" w:rsidRPr="00D42880">
        <w:t xml:space="preserve"> </w:t>
      </w:r>
      <w:r w:rsidRPr="00D42880">
        <w:t>75</w:t>
      </w:r>
      <w:r w:rsidR="00D42880" w:rsidRPr="00D42880">
        <w:t xml:space="preserve"> </w:t>
      </w:r>
      <w:r w:rsidRPr="00D42880">
        <w:t>водителей.</w:t>
      </w:r>
      <w:r w:rsidR="00D42880" w:rsidRPr="00D42880">
        <w:t xml:space="preserve"> </w:t>
      </w:r>
      <w:r w:rsidRPr="00D42880">
        <w:t>Общая</w:t>
      </w:r>
      <w:r w:rsidR="00D42880" w:rsidRPr="00D42880">
        <w:t xml:space="preserve"> </w:t>
      </w:r>
      <w:r w:rsidRPr="00D42880">
        <w:t>численность</w:t>
      </w:r>
      <w:r w:rsidR="00D42880" w:rsidRPr="00D42880">
        <w:t xml:space="preserve"> </w:t>
      </w:r>
      <w:r w:rsidRPr="00D42880">
        <w:t>ежегодно</w:t>
      </w:r>
      <w:r w:rsidR="00D42880" w:rsidRPr="00D42880">
        <w:t xml:space="preserve"> </w:t>
      </w:r>
      <w:r w:rsidRPr="00D42880">
        <w:t>уменьшается.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видно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2.3.</w:t>
      </w:r>
    </w:p>
    <w:p w:rsidR="005A2FA9" w:rsidRDefault="005A2FA9" w:rsidP="00D42880"/>
    <w:p w:rsidR="00456758" w:rsidRPr="00D42880" w:rsidRDefault="00456758" w:rsidP="00D42880">
      <w:r w:rsidRPr="00D42880">
        <w:t>Таблица</w:t>
      </w:r>
      <w:r w:rsidR="00D42880" w:rsidRPr="00D42880">
        <w:t xml:space="preserve"> </w:t>
      </w:r>
      <w:r w:rsidRPr="00D42880">
        <w:t>2.3</w:t>
      </w:r>
      <w:r w:rsidR="00D42880" w:rsidRPr="00D42880">
        <w:t xml:space="preserve"> - </w:t>
      </w:r>
      <w:r w:rsidRPr="00D42880">
        <w:t>Численность</w:t>
      </w:r>
      <w:r w:rsidR="00D42880" w:rsidRPr="00D42880">
        <w:t xml:space="preserve"> </w:t>
      </w:r>
      <w:r w:rsidRPr="00D42880">
        <w:t>работников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чел.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393"/>
        <w:gridCol w:w="1174"/>
        <w:gridCol w:w="1175"/>
        <w:gridCol w:w="1175"/>
        <w:gridCol w:w="1175"/>
      </w:tblGrid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Категории</w:t>
            </w:r>
            <w:r w:rsidR="00D42880" w:rsidRPr="00D42880">
              <w:t xml:space="preserve"> </w:t>
            </w:r>
            <w:r w:rsidRPr="00D42880">
              <w:t>работников</w:t>
            </w:r>
          </w:p>
        </w:tc>
        <w:tc>
          <w:tcPr>
            <w:tcW w:w="1231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Общее</w:t>
            </w:r>
            <w:r w:rsidR="00D42880" w:rsidRPr="00D42880">
              <w:t xml:space="preserve"> </w:t>
            </w:r>
            <w:r w:rsidRPr="00D42880">
              <w:t>количество</w:t>
            </w:r>
            <w:r w:rsidR="00D42880" w:rsidRPr="00D42880">
              <w:t xml:space="preserve"> </w:t>
            </w:r>
            <w:r w:rsidRPr="00D42880">
              <w:t>работников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152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139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131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86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В</w:t>
            </w:r>
            <w:r w:rsidR="00D42880" w:rsidRPr="00D42880">
              <w:t xml:space="preserve"> </w:t>
            </w:r>
            <w:r w:rsidRPr="00D42880">
              <w:t>том</w:t>
            </w:r>
            <w:r w:rsidR="00D42880" w:rsidRPr="00D42880">
              <w:t xml:space="preserve"> </w:t>
            </w:r>
            <w:r w:rsidRPr="00D42880">
              <w:t>числе</w:t>
            </w:r>
            <w:r w:rsidR="00D42880" w:rsidRPr="00D42880">
              <w:t xml:space="preserve"> </w:t>
            </w:r>
            <w:r w:rsidRPr="00D42880">
              <w:t>водители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77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75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75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97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ИТР</w:t>
            </w:r>
            <w:r w:rsidR="00D42880" w:rsidRPr="00D42880">
              <w:t xml:space="preserve"> </w:t>
            </w:r>
            <w:r w:rsidRPr="00D42880">
              <w:t>и</w:t>
            </w:r>
            <w:r w:rsidR="00D42880" w:rsidRPr="00D42880">
              <w:t xml:space="preserve"> </w:t>
            </w:r>
            <w:r w:rsidRPr="00D42880">
              <w:t>служащие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14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11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11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78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МОП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61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53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45</w:t>
            </w:r>
          </w:p>
        </w:tc>
        <w:tc>
          <w:tcPr>
            <w:tcW w:w="1231" w:type="dxa"/>
          </w:tcPr>
          <w:p w:rsidR="00456758" w:rsidRPr="00D42880" w:rsidRDefault="00456758" w:rsidP="005A2FA9">
            <w:pPr>
              <w:pStyle w:val="afc"/>
            </w:pPr>
            <w:r w:rsidRPr="00D42880">
              <w:t>74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Общее</w:t>
      </w:r>
      <w:r w:rsidR="00D42880" w:rsidRPr="00D42880">
        <w:t xml:space="preserve"> </w:t>
      </w:r>
      <w:r w:rsidRPr="00D42880">
        <w:t>количество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последние</w:t>
      </w:r>
      <w:r w:rsidR="00D42880" w:rsidRPr="00D42880">
        <w:t xml:space="preserve"> </w:t>
      </w:r>
      <w:r w:rsidRPr="00D42880">
        <w:t>три</w:t>
      </w:r>
      <w:r w:rsidR="00D42880" w:rsidRPr="00D42880">
        <w:t xml:space="preserve"> </w:t>
      </w:r>
      <w:r w:rsidRPr="00D42880">
        <w:t>года</w:t>
      </w:r>
      <w:r w:rsidR="00D42880" w:rsidRPr="00D42880">
        <w:t xml:space="preserve"> </w:t>
      </w:r>
      <w:r w:rsidRPr="00D42880">
        <w:t>сократилось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14%,</w:t>
      </w:r>
      <w:r w:rsidR="00D42880" w:rsidRPr="00D42880">
        <w:t xml:space="preserve"> </w:t>
      </w:r>
      <w:r w:rsidRPr="00D42880">
        <w:t>МОП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16</w:t>
      </w:r>
      <w:r w:rsidR="00D42880" w:rsidRPr="00D42880">
        <w:t xml:space="preserve"> </w:t>
      </w:r>
      <w:r w:rsidRPr="00D42880">
        <w:t>человек,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связано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уменьшением</w:t>
      </w:r>
      <w:r w:rsidR="00D42880" w:rsidRPr="00D42880">
        <w:t xml:space="preserve"> </w:t>
      </w:r>
      <w:r w:rsidRPr="00D42880">
        <w:t>объема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обслуживанию</w:t>
      </w:r>
      <w:r w:rsidR="00D42880" w:rsidRPr="00D42880">
        <w:t xml:space="preserve"> </w:t>
      </w:r>
      <w:r w:rsidRPr="00D42880">
        <w:t>автопарка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самого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целом.</w:t>
      </w:r>
    </w:p>
    <w:p w:rsidR="00456758" w:rsidRPr="00D42880" w:rsidRDefault="00456758" w:rsidP="00D42880">
      <w:r w:rsidRPr="00D42880">
        <w:t>На</w:t>
      </w:r>
      <w:r w:rsidR="00D42880" w:rsidRPr="00D42880">
        <w:t xml:space="preserve"> </w:t>
      </w:r>
      <w:r w:rsidRPr="00D42880">
        <w:t>сегодняшний</w:t>
      </w:r>
      <w:r w:rsidR="00D42880" w:rsidRPr="00D42880">
        <w:t xml:space="preserve"> </w:t>
      </w:r>
      <w:r w:rsidRPr="00D42880">
        <w:t>день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имеется</w:t>
      </w:r>
      <w:r w:rsidR="00D42880" w:rsidRPr="00D42880">
        <w:t xml:space="preserve"> </w:t>
      </w:r>
      <w:r w:rsidRPr="00D42880">
        <w:t>95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т.ч</w:t>
      </w:r>
      <w:r w:rsidR="00D42880">
        <w:t>.2</w:t>
      </w:r>
      <w:r w:rsidR="00D42880" w:rsidRPr="00D42880">
        <w:t xml:space="preserve"> </w:t>
      </w:r>
      <w:r w:rsidRPr="00D42880">
        <w:t>автобуса.</w:t>
      </w:r>
      <w:r w:rsidR="00D42880" w:rsidRPr="00D42880">
        <w:t xml:space="preserve"> </w:t>
      </w:r>
      <w:r w:rsidRPr="00D42880">
        <w:t>Общая</w:t>
      </w:r>
      <w:r w:rsidR="00D42880" w:rsidRPr="00D42880">
        <w:t xml:space="preserve"> </w:t>
      </w:r>
      <w:r w:rsidRPr="00D42880">
        <w:t>грузоподъемность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составляет</w:t>
      </w:r>
      <w:r w:rsidR="00D42880" w:rsidRPr="00D42880">
        <w:t xml:space="preserve"> </w:t>
      </w:r>
      <w:r w:rsidRPr="00D42880">
        <w:t>634</w:t>
      </w:r>
      <w:r w:rsidR="00D42880" w:rsidRPr="00D42880">
        <w:t xml:space="preserve"> </w:t>
      </w:r>
      <w:r w:rsidRPr="00D42880">
        <w:t>тонны.</w:t>
      </w:r>
      <w:r w:rsidR="00D42880" w:rsidRPr="00D42880">
        <w:t xml:space="preserve"> </w:t>
      </w:r>
      <w:r w:rsidRPr="00D42880">
        <w:t>Автопарк</w:t>
      </w:r>
      <w:r w:rsidR="00D42880" w:rsidRPr="00D42880">
        <w:t xml:space="preserve"> </w:t>
      </w:r>
      <w:r w:rsidRPr="00D42880">
        <w:t>имеет</w:t>
      </w:r>
      <w:r w:rsidR="00D42880" w:rsidRPr="00D42880">
        <w:t xml:space="preserve"> </w:t>
      </w:r>
      <w:r w:rsidRPr="00D42880">
        <w:t>различные</w:t>
      </w:r>
      <w:r w:rsidR="00D42880" w:rsidRPr="00D42880">
        <w:t xml:space="preserve"> </w:t>
      </w:r>
      <w:r w:rsidRPr="00D42880">
        <w:t>типы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модели</w:t>
      </w:r>
      <w:r w:rsidR="00D42880" w:rsidRPr="00D42880">
        <w:t xml:space="preserve"> </w:t>
      </w:r>
      <w:r w:rsidRPr="00D42880">
        <w:t>автомобилей.</w:t>
      </w:r>
    </w:p>
    <w:p w:rsidR="00456758" w:rsidRPr="00D42880" w:rsidRDefault="00456758" w:rsidP="00D42880">
      <w:r w:rsidRPr="00D42880">
        <w:t>Для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состава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структуры</w:t>
      </w:r>
      <w:r w:rsidR="00D42880" w:rsidRPr="00D42880">
        <w:t xml:space="preserve"> </w:t>
      </w:r>
      <w:r w:rsidRPr="00D42880">
        <w:t>автопарка</w:t>
      </w:r>
      <w:r w:rsidR="00D42880" w:rsidRPr="00D42880">
        <w:t xml:space="preserve"> </w:t>
      </w:r>
      <w:r w:rsidRPr="00D42880">
        <w:t>составим</w:t>
      </w:r>
      <w:r w:rsidR="00D42880" w:rsidRPr="00D42880">
        <w:t xml:space="preserve"> </w:t>
      </w:r>
      <w:r w:rsidRPr="00D42880">
        <w:t>таблицу</w:t>
      </w:r>
      <w:r w:rsidR="00D42880" w:rsidRPr="00D42880">
        <w:t xml:space="preserve"> </w:t>
      </w:r>
      <w:r w:rsidRPr="00D42880">
        <w:t>2.4.</w:t>
      </w:r>
    </w:p>
    <w:p w:rsidR="005A2FA9" w:rsidRDefault="005A2FA9" w:rsidP="00D42880"/>
    <w:p w:rsidR="00456758" w:rsidRPr="00D42880" w:rsidRDefault="00C46721" w:rsidP="00D42880">
      <w:r>
        <w:br w:type="page"/>
      </w:r>
      <w:r w:rsidR="00456758" w:rsidRPr="00D42880">
        <w:t>Таблица</w:t>
      </w:r>
      <w:r w:rsidR="00D42880" w:rsidRPr="00D42880">
        <w:t xml:space="preserve"> </w:t>
      </w:r>
      <w:r w:rsidR="00456758" w:rsidRPr="00D42880">
        <w:t>2.4</w:t>
      </w:r>
      <w:r w:rsidR="00D42880" w:rsidRPr="00D42880">
        <w:t xml:space="preserve"> - </w:t>
      </w:r>
      <w:r w:rsidR="00456758" w:rsidRPr="00D42880">
        <w:t>Состав</w:t>
      </w:r>
      <w:r w:rsidR="00D42880" w:rsidRPr="00D42880">
        <w:t xml:space="preserve"> </w:t>
      </w:r>
      <w:r w:rsidR="00456758" w:rsidRPr="00D42880">
        <w:t>и</w:t>
      </w:r>
      <w:r w:rsidR="00D42880" w:rsidRPr="00D42880">
        <w:t xml:space="preserve"> </w:t>
      </w:r>
      <w:r w:rsidR="00456758" w:rsidRPr="00D42880">
        <w:t>структура</w:t>
      </w:r>
      <w:r w:rsidR="00D42880" w:rsidRPr="00D42880">
        <w:t xml:space="preserve"> </w:t>
      </w:r>
      <w:r w:rsidR="00456758" w:rsidRPr="00D42880">
        <w:t>грузового</w:t>
      </w:r>
      <w:r w:rsidR="00D42880" w:rsidRPr="00D42880">
        <w:t xml:space="preserve"> </w:t>
      </w:r>
      <w:r w:rsidR="00456758" w:rsidRPr="00D42880">
        <w:t>автопарка.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712"/>
        <w:gridCol w:w="1080"/>
        <w:gridCol w:w="680"/>
        <w:gridCol w:w="1080"/>
        <w:gridCol w:w="681"/>
        <w:gridCol w:w="1080"/>
        <w:gridCol w:w="779"/>
      </w:tblGrid>
      <w:tr w:rsidR="00456758" w:rsidRPr="00D42880">
        <w:tc>
          <w:tcPr>
            <w:tcW w:w="3936" w:type="dxa"/>
            <w:vMerge w:val="restart"/>
          </w:tcPr>
          <w:p w:rsidR="00456758" w:rsidRPr="00D42880" w:rsidRDefault="00456758" w:rsidP="005A2FA9">
            <w:pPr>
              <w:pStyle w:val="afc"/>
            </w:pPr>
            <w:r w:rsidRPr="00D42880">
              <w:t>Конструкция</w:t>
            </w:r>
            <w:r w:rsidR="00D42880" w:rsidRPr="00D42880">
              <w:t xml:space="preserve"> </w:t>
            </w:r>
            <w:r w:rsidRPr="00D42880">
              <w:t>кузова</w:t>
            </w:r>
          </w:p>
        </w:tc>
        <w:tc>
          <w:tcPr>
            <w:tcW w:w="1842" w:type="dxa"/>
            <w:gridSpan w:val="2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843" w:type="dxa"/>
            <w:gridSpan w:val="2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948" w:type="dxa"/>
            <w:gridSpan w:val="2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3936" w:type="dxa"/>
            <w:vMerge/>
          </w:tcPr>
          <w:p w:rsidR="00456758" w:rsidRPr="00D42880" w:rsidRDefault="00456758" w:rsidP="005A2FA9">
            <w:pPr>
              <w:pStyle w:val="afc"/>
            </w:pP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кол-во,</w:t>
            </w:r>
            <w:r w:rsidR="00D42880" w:rsidRPr="00D42880">
              <w:t xml:space="preserve"> </w:t>
            </w:r>
            <w:r w:rsidRPr="00D42880">
              <w:t>шт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%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кол-во,</w:t>
            </w:r>
            <w:r w:rsidR="00D42880" w:rsidRPr="00D42880">
              <w:t xml:space="preserve"> </w:t>
            </w:r>
            <w:r w:rsidRPr="00D42880">
              <w:t>шт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%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кол-во,</w:t>
            </w:r>
            <w:r w:rsidR="00D42880" w:rsidRPr="00D42880">
              <w:t xml:space="preserve"> </w:t>
            </w:r>
            <w:r w:rsidRPr="00D42880">
              <w:t>шт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%</w:t>
            </w:r>
          </w:p>
        </w:tc>
      </w:tr>
      <w:tr w:rsidR="00456758" w:rsidRPr="00D42880">
        <w:tc>
          <w:tcPr>
            <w:tcW w:w="3936" w:type="dxa"/>
          </w:tcPr>
          <w:p w:rsidR="00456758" w:rsidRPr="00D42880" w:rsidRDefault="00456758" w:rsidP="005A2FA9">
            <w:pPr>
              <w:pStyle w:val="afc"/>
            </w:pPr>
            <w:r w:rsidRPr="00D42880">
              <w:t>Бортовые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3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2,4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3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2,8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2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2,2</w:t>
            </w:r>
          </w:p>
        </w:tc>
      </w:tr>
      <w:tr w:rsidR="00456758" w:rsidRPr="00D42880">
        <w:tc>
          <w:tcPr>
            <w:tcW w:w="3936" w:type="dxa"/>
          </w:tcPr>
          <w:p w:rsidR="00456758" w:rsidRPr="00D42880" w:rsidRDefault="00456758" w:rsidP="005A2FA9">
            <w:pPr>
              <w:pStyle w:val="afc"/>
            </w:pPr>
            <w:r w:rsidRPr="00D42880">
              <w:t>Самосвалы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11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8,8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11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10,4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9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9,7</w:t>
            </w:r>
          </w:p>
        </w:tc>
      </w:tr>
      <w:tr w:rsidR="00456758" w:rsidRPr="00D42880">
        <w:tc>
          <w:tcPr>
            <w:tcW w:w="3936" w:type="dxa"/>
          </w:tcPr>
          <w:p w:rsidR="00456758" w:rsidRPr="00D42880" w:rsidRDefault="00456758" w:rsidP="005A2FA9">
            <w:pPr>
              <w:pStyle w:val="afc"/>
            </w:pPr>
            <w:r w:rsidRPr="00D42880">
              <w:t>Фургоны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75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60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57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54,2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49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52,7</w:t>
            </w:r>
          </w:p>
        </w:tc>
      </w:tr>
      <w:tr w:rsidR="00456758" w:rsidRPr="00D42880">
        <w:tc>
          <w:tcPr>
            <w:tcW w:w="3936" w:type="dxa"/>
          </w:tcPr>
          <w:p w:rsidR="00456758" w:rsidRPr="00D42880" w:rsidRDefault="00456758" w:rsidP="005A2FA9">
            <w:pPr>
              <w:pStyle w:val="afc"/>
            </w:pPr>
            <w:r w:rsidRPr="00D42880">
              <w:t>Рефрижераторы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30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24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28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26,7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28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30</w:t>
            </w:r>
          </w:p>
        </w:tc>
      </w:tr>
      <w:tr w:rsidR="00456758" w:rsidRPr="00D42880">
        <w:tc>
          <w:tcPr>
            <w:tcW w:w="3936" w:type="dxa"/>
          </w:tcPr>
          <w:p w:rsidR="00456758" w:rsidRPr="00D42880" w:rsidRDefault="00456758" w:rsidP="005A2FA9">
            <w:pPr>
              <w:pStyle w:val="afc"/>
            </w:pPr>
            <w:r w:rsidRPr="00D42880">
              <w:t>Автоцистерны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6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4,8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6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5,9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5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5,4</w:t>
            </w:r>
          </w:p>
        </w:tc>
      </w:tr>
      <w:tr w:rsidR="00456758" w:rsidRPr="00D42880">
        <w:tc>
          <w:tcPr>
            <w:tcW w:w="3936" w:type="dxa"/>
          </w:tcPr>
          <w:p w:rsidR="00456758" w:rsidRPr="00D42880" w:rsidRDefault="00456758" w:rsidP="005A2FA9">
            <w:pPr>
              <w:pStyle w:val="afc"/>
            </w:pPr>
            <w:r w:rsidRPr="00D42880">
              <w:t>Всего</w:t>
            </w:r>
            <w:r w:rsidR="00D42880" w:rsidRPr="00D42880">
              <w:t xml:space="preserve"> </w:t>
            </w:r>
            <w:r w:rsidRPr="00D42880">
              <w:t>грузовых</w:t>
            </w:r>
            <w:r w:rsidR="00D42880" w:rsidRPr="00D42880">
              <w:t xml:space="preserve"> </w:t>
            </w:r>
            <w:r w:rsidRPr="00D42880">
              <w:t>автомобилей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125</w:t>
            </w:r>
          </w:p>
        </w:tc>
        <w:tc>
          <w:tcPr>
            <w:tcW w:w="708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105</w:t>
            </w:r>
          </w:p>
        </w:tc>
        <w:tc>
          <w:tcPr>
            <w:tcW w:w="709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93</w:t>
            </w:r>
          </w:p>
        </w:tc>
        <w:tc>
          <w:tcPr>
            <w:tcW w:w="814" w:type="dxa"/>
          </w:tcPr>
          <w:p w:rsidR="00456758" w:rsidRPr="00D42880" w:rsidRDefault="00456758" w:rsidP="005A2FA9">
            <w:pPr>
              <w:pStyle w:val="afc"/>
            </w:pPr>
            <w:r w:rsidRPr="00D42880">
              <w:t>100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2.4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большой</w:t>
      </w:r>
      <w:r w:rsidR="00D42880" w:rsidRPr="00D42880">
        <w:t xml:space="preserve"> </w:t>
      </w:r>
      <w:r w:rsidRPr="00D42880">
        <w:t>удельный</w:t>
      </w:r>
      <w:r w:rsidR="00D42880" w:rsidRPr="00D42880">
        <w:t xml:space="preserve"> </w:t>
      </w:r>
      <w:r w:rsidRPr="00D42880">
        <w:t>вес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автопарке</w:t>
      </w:r>
      <w:r w:rsidR="00D42880" w:rsidRPr="00D42880">
        <w:t xml:space="preserve"> </w:t>
      </w:r>
      <w:r w:rsidRPr="00D42880">
        <w:t>занимают</w:t>
      </w:r>
      <w:r w:rsidR="00D42880" w:rsidRPr="00D42880">
        <w:t xml:space="preserve"> </w:t>
      </w:r>
      <w:r w:rsidRPr="00D42880">
        <w:t>фургоны,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втором</w:t>
      </w:r>
      <w:r w:rsidR="00D42880" w:rsidRPr="00D42880">
        <w:t xml:space="preserve"> </w:t>
      </w:r>
      <w:r w:rsidRPr="00D42880">
        <w:t>месте</w:t>
      </w:r>
      <w:r w:rsidR="00D42880" w:rsidRPr="00D42880">
        <w:t xml:space="preserve"> </w:t>
      </w:r>
      <w:r w:rsidRPr="00D42880">
        <w:t>стоят</w:t>
      </w:r>
      <w:r w:rsidR="00D42880" w:rsidRPr="00D42880">
        <w:t xml:space="preserve"> </w:t>
      </w:r>
      <w:r w:rsidRPr="00D42880">
        <w:t>рефрижераторы.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число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снизилось</w:t>
      </w:r>
      <w:r w:rsidR="00D42880" w:rsidRPr="00D42880">
        <w:t xml:space="preserve"> </w:t>
      </w:r>
      <w:r w:rsidRPr="00D42880">
        <w:t>со</w:t>
      </w:r>
      <w:r w:rsidR="00D42880" w:rsidRPr="00D42880">
        <w:t xml:space="preserve"> </w:t>
      </w:r>
      <w:r w:rsidRPr="00D42880">
        <w:t>125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до</w:t>
      </w:r>
      <w:r w:rsidR="00D42880" w:rsidRPr="00D42880">
        <w:t xml:space="preserve"> </w:t>
      </w:r>
      <w:r w:rsidRPr="00D42880">
        <w:t>93.</w:t>
      </w:r>
      <w:r w:rsidR="00D42880" w:rsidRPr="00D42880">
        <w:t xml:space="preserve"> </w:t>
      </w:r>
      <w:r w:rsidRPr="00D42880">
        <w:t>Снижение</w:t>
      </w:r>
      <w:r w:rsidR="00D42880" w:rsidRPr="00D42880">
        <w:t xml:space="preserve"> </w:t>
      </w:r>
      <w:r w:rsidRPr="00D42880">
        <w:t>автопарка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32</w:t>
      </w:r>
      <w:r w:rsidR="00D42880" w:rsidRPr="00D42880">
        <w:t xml:space="preserve"> </w:t>
      </w:r>
      <w:r w:rsidRPr="00D42880">
        <w:t>автомобиля</w:t>
      </w:r>
      <w:r w:rsidR="00D42880" w:rsidRPr="00D42880">
        <w:t xml:space="preserve"> </w:t>
      </w:r>
      <w:r w:rsidRPr="00D42880">
        <w:t>обусловлено</w:t>
      </w:r>
      <w:r w:rsidR="00D42880" w:rsidRPr="00D42880">
        <w:t xml:space="preserve"> </w:t>
      </w:r>
      <w:r w:rsidRPr="00D42880">
        <w:t>тем,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находится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тяжелом</w:t>
      </w:r>
      <w:r w:rsidR="00D42880" w:rsidRPr="00D42880">
        <w:t xml:space="preserve"> </w:t>
      </w:r>
      <w:r w:rsidRPr="00D42880">
        <w:t>положении,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93автомобилей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линию</w:t>
      </w:r>
      <w:r w:rsidR="00D42880" w:rsidRPr="00D42880">
        <w:t xml:space="preserve"> </w:t>
      </w:r>
      <w:r w:rsidRPr="00D42880">
        <w:t>выходило</w:t>
      </w:r>
      <w:r w:rsidR="00D42880" w:rsidRPr="00D42880">
        <w:t xml:space="preserve"> </w:t>
      </w:r>
      <w:r w:rsidRPr="00D42880">
        <w:t>20</w:t>
      </w:r>
      <w:r w:rsidR="00D42880" w:rsidRPr="00D42880">
        <w:t xml:space="preserve"> </w:t>
      </w:r>
      <w:r w:rsidRPr="00D42880">
        <w:t>машин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день.</w:t>
      </w:r>
      <w:r w:rsidR="00D42880" w:rsidRPr="00D42880">
        <w:t xml:space="preserve"> </w:t>
      </w:r>
      <w:r w:rsidRPr="00D42880">
        <w:t>Остальные</w:t>
      </w:r>
      <w:r w:rsidR="00D42880" w:rsidRPr="00D42880">
        <w:t xml:space="preserve"> </w:t>
      </w:r>
      <w:r w:rsidRPr="00D42880">
        <w:t>машины</w:t>
      </w:r>
      <w:r w:rsidR="00D42880" w:rsidRPr="00D42880">
        <w:t xml:space="preserve"> </w:t>
      </w:r>
      <w:r w:rsidRPr="00D42880">
        <w:t>находились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простое,</w:t>
      </w:r>
      <w:r w:rsidR="00D42880" w:rsidRPr="00D42880">
        <w:t xml:space="preserve"> </w:t>
      </w:r>
      <w:r w:rsidRPr="00D42880">
        <w:t>т.к.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было</w:t>
      </w:r>
      <w:r w:rsidR="00D42880" w:rsidRPr="00D42880">
        <w:t xml:space="preserve"> </w:t>
      </w:r>
      <w:r w:rsidRPr="00D42880">
        <w:t>работы.</w:t>
      </w:r>
      <w:r w:rsidR="00D42880" w:rsidRPr="00D42880">
        <w:t xml:space="preserve"> </w:t>
      </w:r>
      <w:r w:rsidRPr="00D42880">
        <w:t>Из-за</w:t>
      </w:r>
      <w:r w:rsidR="00D42880" w:rsidRPr="00D42880">
        <w:t xml:space="preserve"> </w:t>
      </w:r>
      <w:r w:rsidRPr="00D42880">
        <w:t>простоя</w:t>
      </w:r>
      <w:r w:rsidR="00D42880" w:rsidRPr="00D42880">
        <w:t xml:space="preserve"> </w:t>
      </w:r>
      <w:r w:rsidRPr="00D42880">
        <w:t>большого</w:t>
      </w:r>
      <w:r w:rsidR="00D42880" w:rsidRPr="00D42880">
        <w:t xml:space="preserve"> </w:t>
      </w:r>
      <w:r w:rsidRPr="00D42880">
        <w:t>количества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фургонов,</w:t>
      </w:r>
      <w:r w:rsidR="00D42880" w:rsidRPr="00D42880">
        <w:t xml:space="preserve"> </w:t>
      </w:r>
      <w:r w:rsidRPr="00D42880">
        <w:t>руководством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было</w:t>
      </w:r>
      <w:r w:rsidR="00D42880" w:rsidRPr="00D42880">
        <w:t xml:space="preserve"> </w:t>
      </w:r>
      <w:r w:rsidRPr="00D42880">
        <w:t>принято</w:t>
      </w:r>
      <w:r w:rsidR="00D42880" w:rsidRPr="00D42880">
        <w:t xml:space="preserve"> </w:t>
      </w:r>
      <w:r w:rsidRPr="00D42880">
        <w:t>решение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распродаже</w:t>
      </w:r>
      <w:r w:rsidR="00D42880" w:rsidRPr="00D42880">
        <w:t xml:space="preserve"> </w:t>
      </w:r>
      <w:r w:rsidRPr="00D42880">
        <w:t>этих</w:t>
      </w:r>
      <w:r w:rsidR="00D42880" w:rsidRPr="00D42880">
        <w:t xml:space="preserve"> </w:t>
      </w:r>
      <w:r w:rsidRPr="00D42880">
        <w:t>машин.</w:t>
      </w:r>
    </w:p>
    <w:p w:rsidR="00456758" w:rsidRPr="00D42880" w:rsidRDefault="00456758" w:rsidP="00D42880">
      <w:r w:rsidRPr="00D42880">
        <w:t>Давая</w:t>
      </w:r>
      <w:r w:rsidR="00D42880" w:rsidRPr="00D42880">
        <w:t xml:space="preserve"> </w:t>
      </w:r>
      <w:r w:rsidRPr="00D42880">
        <w:t>характеристику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по</w:t>
      </w:r>
      <w:r w:rsidR="00D42880" w:rsidRPr="00D42880">
        <w:t xml:space="preserve"> </w:t>
      </w:r>
      <w:r w:rsidRPr="00D42880">
        <w:t>грузовым</w:t>
      </w:r>
      <w:r w:rsidR="00D42880" w:rsidRPr="00D42880">
        <w:t xml:space="preserve"> </w:t>
      </w:r>
      <w:r w:rsidRPr="00D42880">
        <w:t>перевозкам,</w:t>
      </w:r>
      <w:r w:rsidR="00D42880" w:rsidRPr="00D42880">
        <w:t xml:space="preserve"> </w:t>
      </w:r>
      <w:r w:rsidRPr="00D42880">
        <w:t>проанализируем</w:t>
      </w:r>
      <w:r w:rsidR="00D42880" w:rsidRPr="00D42880">
        <w:t xml:space="preserve"> </w:t>
      </w:r>
      <w:r w:rsidRPr="00D42880">
        <w:t>результаты</w:t>
      </w:r>
      <w:r w:rsidR="00D42880" w:rsidRPr="00D42880">
        <w:t xml:space="preserve"> </w:t>
      </w:r>
      <w:r w:rsidRPr="00D42880">
        <w:t>внутригородских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перевозок.</w:t>
      </w:r>
    </w:p>
    <w:p w:rsidR="005A2FA9" w:rsidRDefault="005A2FA9" w:rsidP="00D42880"/>
    <w:p w:rsidR="00456758" w:rsidRPr="00D42880" w:rsidRDefault="00456758" w:rsidP="00D42880">
      <w:r w:rsidRPr="00D42880">
        <w:t>Таблица</w:t>
      </w:r>
      <w:r w:rsidR="00D42880" w:rsidRPr="00D42880">
        <w:t xml:space="preserve"> </w:t>
      </w:r>
      <w:r w:rsidRPr="00D42880">
        <w:t>2.5</w:t>
      </w:r>
      <w:r w:rsidR="00D42880" w:rsidRPr="00D42880">
        <w:t xml:space="preserve"> - </w:t>
      </w:r>
      <w:r w:rsidRPr="00D42880">
        <w:t>Результаты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перевозок.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25"/>
        <w:gridCol w:w="1216"/>
        <w:gridCol w:w="1217"/>
        <w:gridCol w:w="1217"/>
        <w:gridCol w:w="1317"/>
      </w:tblGrid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275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9570" w:type="dxa"/>
            <w:gridSpan w:val="5"/>
          </w:tcPr>
          <w:p w:rsidR="00456758" w:rsidRPr="00D42880" w:rsidRDefault="00456758" w:rsidP="005A2FA9">
            <w:pPr>
              <w:pStyle w:val="afc"/>
            </w:pPr>
            <w:r w:rsidRPr="00D42880">
              <w:t>Внутригородские</w:t>
            </w:r>
            <w:r w:rsidR="00D42880" w:rsidRPr="00D42880">
              <w:t xml:space="preserve"> </w:t>
            </w:r>
            <w:r w:rsidRPr="00D42880">
              <w:t>перевозки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Доходы,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3314,2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6478,2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5758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174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Расходы,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2841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4285,9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Перевезено</w:t>
            </w:r>
            <w:r w:rsidR="00D42880" w:rsidRPr="00D42880">
              <w:t xml:space="preserve"> </w:t>
            </w:r>
            <w:r w:rsidRPr="00D42880">
              <w:t>грузов,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100,4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89,2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72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72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Грузооборот,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</w:t>
            </w:r>
            <w:r w:rsidR="00D42880">
              <w:t>. -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1463,1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1101,8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860,3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59</w:t>
            </w:r>
          </w:p>
        </w:tc>
      </w:tr>
      <w:tr w:rsidR="00456758" w:rsidRPr="00D42880">
        <w:tc>
          <w:tcPr>
            <w:tcW w:w="9570" w:type="dxa"/>
            <w:gridSpan w:val="5"/>
          </w:tcPr>
          <w:p w:rsidR="00456758" w:rsidRPr="00D42880" w:rsidRDefault="00456758" w:rsidP="005A2FA9">
            <w:pPr>
              <w:pStyle w:val="afc"/>
            </w:pPr>
            <w:r w:rsidRPr="00D42880">
              <w:t>Междугородние</w:t>
            </w:r>
            <w:r w:rsidR="00D42880" w:rsidRPr="00D42880">
              <w:t xml:space="preserve"> </w:t>
            </w:r>
            <w:r w:rsidRPr="00D42880">
              <w:t>перевозки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Доходы,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1240,1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1533,3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1748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140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Расходы,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1965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2037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Перевезено</w:t>
            </w:r>
            <w:r w:rsidR="00D42880" w:rsidRPr="00D42880">
              <w:t xml:space="preserve"> </w:t>
            </w:r>
            <w:r w:rsidRPr="00D42880">
              <w:t>грузов,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7,6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8,0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5,14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67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Грузооборот,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</w:t>
            </w:r>
            <w:r w:rsidR="00D42880">
              <w:t>. -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11932,5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12659,7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9505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80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Анализируя</w:t>
      </w:r>
      <w:r w:rsidR="00D42880" w:rsidRPr="00D42880">
        <w:t xml:space="preserve"> </w:t>
      </w:r>
      <w:r w:rsidRPr="00D42880">
        <w:t>таблицу</w:t>
      </w:r>
      <w:r w:rsidR="00D42880" w:rsidRPr="00D42880">
        <w:t xml:space="preserve"> </w:t>
      </w:r>
      <w:r w:rsidRPr="00D42880">
        <w:t>2.5,</w:t>
      </w:r>
      <w:r w:rsidR="00D42880" w:rsidRPr="00D42880">
        <w:t xml:space="preserve"> </w:t>
      </w:r>
      <w:r w:rsidRPr="00D42880">
        <w:t>видим,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внутригородских</w:t>
      </w:r>
      <w:r w:rsidR="00D42880" w:rsidRPr="00D42880">
        <w:t xml:space="preserve"> </w:t>
      </w:r>
      <w:r w:rsidRPr="00D42880">
        <w:t>перевозках</w:t>
      </w:r>
      <w:r w:rsidR="00D42880" w:rsidRPr="00D42880">
        <w:t xml:space="preserve"> </w:t>
      </w:r>
      <w:r w:rsidRPr="00D42880">
        <w:t>доходы</w:t>
      </w:r>
      <w:r w:rsidR="00D42880" w:rsidRPr="00D42880">
        <w:t xml:space="preserve"> </w:t>
      </w:r>
      <w:r w:rsidRPr="00D42880">
        <w:t>возросли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74%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5758</w:t>
      </w:r>
      <w:r w:rsidR="00D42880" w:rsidRPr="00D42880">
        <w:t xml:space="preserve"> </w:t>
      </w:r>
      <w:r w:rsidRPr="00D42880">
        <w:t>тыс.</w:t>
      </w:r>
      <w:r w:rsidR="00D42880" w:rsidRPr="00D42880">
        <w:t xml:space="preserve"> </w:t>
      </w:r>
      <w:r w:rsidRPr="00D42880">
        <w:t>рублей,</w:t>
      </w:r>
      <w:r w:rsidR="00D42880" w:rsidRPr="00D42880">
        <w:t xml:space="preserve"> </w:t>
      </w:r>
      <w:r w:rsidRPr="00D42880">
        <w:t>однако,</w:t>
      </w:r>
      <w:r w:rsidR="00D42880" w:rsidRPr="00D42880">
        <w:t xml:space="preserve"> </w:t>
      </w:r>
      <w:r w:rsidRPr="00D42880">
        <w:t>снизился</w:t>
      </w:r>
      <w:r w:rsidR="00D42880" w:rsidRPr="00D42880">
        <w:t xml:space="preserve"> </w:t>
      </w:r>
      <w:r w:rsidRPr="00D42880">
        <w:t>грузооборот</w:t>
      </w:r>
      <w:r w:rsidR="00D42880" w:rsidRPr="00D42880">
        <w:t xml:space="preserve"> </w:t>
      </w:r>
      <w:r w:rsidRPr="00D42880">
        <w:t>почти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</w:t>
      </w:r>
      <w:r w:rsidR="00D42880" w:rsidRPr="00D42880">
        <w:t xml:space="preserve"> </w:t>
      </w:r>
      <w:r w:rsidRPr="00D42880">
        <w:t>раза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41%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1999</w:t>
      </w:r>
      <w:r w:rsidR="00D42880" w:rsidRPr="00D42880">
        <w:t xml:space="preserve"> </w:t>
      </w:r>
      <w:r w:rsidRPr="00D42880">
        <w:t>году.</w:t>
      </w:r>
    </w:p>
    <w:p w:rsidR="00456758" w:rsidRPr="00D42880" w:rsidRDefault="00456758" w:rsidP="00D42880">
      <w:r w:rsidRPr="00D42880">
        <w:t>При</w:t>
      </w:r>
      <w:r w:rsidR="00D42880" w:rsidRPr="00D42880">
        <w:t xml:space="preserve"> </w:t>
      </w:r>
      <w:r w:rsidRPr="00D42880">
        <w:t>междугороднем</w:t>
      </w:r>
      <w:r w:rsidR="00D42880" w:rsidRPr="00D42880">
        <w:t xml:space="preserve"> </w:t>
      </w:r>
      <w:r w:rsidRPr="00D42880">
        <w:t>сообщении</w:t>
      </w:r>
      <w:r w:rsidR="00D42880" w:rsidRPr="00D42880">
        <w:t xml:space="preserve"> </w:t>
      </w:r>
      <w:r w:rsidRPr="00D42880">
        <w:t>грузооборот</w:t>
      </w:r>
      <w:r w:rsidR="00D42880" w:rsidRPr="00D42880">
        <w:t xml:space="preserve"> </w:t>
      </w:r>
      <w:r w:rsidRPr="00D42880">
        <w:t>уменьшился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20%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9505</w:t>
      </w:r>
      <w:r w:rsidR="00D42880" w:rsidRPr="00D42880">
        <w:t xml:space="preserve"> </w:t>
      </w:r>
      <w:r w:rsidRPr="00D42880">
        <w:t>тыс.</w:t>
      </w:r>
      <w:r w:rsidR="00D42880" w:rsidRPr="00D42880">
        <w:t xml:space="preserve"> </w:t>
      </w:r>
      <w:r w:rsidRPr="00D42880">
        <w:t>т</w:t>
      </w:r>
      <w:r w:rsidR="00D42880">
        <w:t>. -</w:t>
      </w:r>
      <w:r w:rsidRPr="00D42880">
        <w:t>км.</w:t>
      </w:r>
      <w:r w:rsidR="00D42880" w:rsidRPr="00D42880">
        <w:t xml:space="preserve"> </w:t>
      </w:r>
      <w:r w:rsidRPr="00D42880">
        <w:t>Доходы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вида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увеличились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40%.</w:t>
      </w:r>
    </w:p>
    <w:p w:rsidR="00456758" w:rsidRPr="00D42880" w:rsidRDefault="00456758" w:rsidP="00D42880">
      <w:r w:rsidRPr="00D42880">
        <w:t>Сравнивая</w:t>
      </w:r>
      <w:r w:rsidR="00D42880" w:rsidRPr="00D42880">
        <w:t xml:space="preserve"> </w:t>
      </w:r>
      <w:r w:rsidRPr="00D42880">
        <w:t>эти</w:t>
      </w:r>
      <w:r w:rsidR="00D42880" w:rsidRPr="00D42880">
        <w:t xml:space="preserve"> </w:t>
      </w:r>
      <w:r w:rsidRPr="00D42880">
        <w:t>два</w:t>
      </w:r>
      <w:r w:rsidR="00D42880" w:rsidRPr="00D42880">
        <w:t xml:space="preserve"> </w:t>
      </w:r>
      <w:r w:rsidRPr="00D42880">
        <w:t>вида</w:t>
      </w:r>
      <w:r w:rsidR="00D42880" w:rsidRPr="00D42880">
        <w:t xml:space="preserve"> </w:t>
      </w:r>
      <w:r w:rsidRPr="00D42880">
        <w:t>перевозок,</w:t>
      </w:r>
      <w:r w:rsidR="00D42880" w:rsidRPr="00D42880">
        <w:t xml:space="preserve"> </w:t>
      </w:r>
      <w:r w:rsidRPr="00D42880">
        <w:t>необходимо</w:t>
      </w:r>
      <w:r w:rsidR="00D42880" w:rsidRPr="00D42880">
        <w:t xml:space="preserve"> </w:t>
      </w:r>
      <w:r w:rsidRPr="00D42880">
        <w:t>заметить,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внутригородских</w:t>
      </w:r>
      <w:r w:rsidR="00D42880" w:rsidRPr="00D42880">
        <w:t xml:space="preserve"> </w:t>
      </w:r>
      <w:r w:rsidRPr="00D42880">
        <w:t>перевозках</w:t>
      </w:r>
      <w:r w:rsidR="00D42880" w:rsidRPr="00D42880">
        <w:t xml:space="preserve"> </w:t>
      </w:r>
      <w:r w:rsidRPr="00D42880">
        <w:t>доходы</w:t>
      </w:r>
      <w:r w:rsidR="00D42880" w:rsidRPr="00D42880">
        <w:t xml:space="preserve"> </w:t>
      </w:r>
      <w:r w:rsidRPr="00D42880">
        <w:t>выше,</w:t>
      </w:r>
      <w:r w:rsidR="00D42880" w:rsidRPr="00D42880">
        <w:t xml:space="preserve"> </w:t>
      </w:r>
      <w:r w:rsidRPr="00D42880">
        <w:t>чем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междугородних.</w:t>
      </w:r>
    </w:p>
    <w:p w:rsidR="00456758" w:rsidRPr="00D42880" w:rsidRDefault="00456758" w:rsidP="00D42880">
      <w:r w:rsidRPr="00D42880">
        <w:t>Увеличение</w:t>
      </w:r>
      <w:r w:rsidR="00D42880" w:rsidRPr="00D42880">
        <w:t xml:space="preserve"> </w:t>
      </w:r>
      <w:r w:rsidRPr="00D42880">
        <w:t>доходов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произошло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счет</w:t>
      </w:r>
      <w:r w:rsidR="00D42880" w:rsidRPr="00D42880">
        <w:t xml:space="preserve"> </w:t>
      </w:r>
      <w:r w:rsidRPr="00D42880">
        <w:t>увеличения</w:t>
      </w:r>
      <w:r w:rsidR="00D42880" w:rsidRPr="00D42880">
        <w:t xml:space="preserve"> </w:t>
      </w:r>
      <w:r w:rsidRPr="00D42880">
        <w:t>цен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автоуслуги,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цена</w:t>
      </w:r>
      <w:r w:rsidR="00D42880" w:rsidRPr="00D42880">
        <w:t xml:space="preserve"> </w:t>
      </w:r>
      <w:r w:rsidRPr="00D42880">
        <w:t>увеличилась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="00672FAF" w:rsidRPr="00D42880">
        <w:t>2007</w:t>
      </w:r>
      <w:r w:rsidR="00D42880" w:rsidRPr="00D42880">
        <w:t xml:space="preserve"> </w:t>
      </w:r>
      <w:r w:rsidRPr="00D42880">
        <w:t>годом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1.5</w:t>
      </w:r>
      <w:r w:rsidR="00D42880" w:rsidRPr="00D42880">
        <w:t xml:space="preserve"> </w:t>
      </w:r>
      <w:r w:rsidRPr="00D42880">
        <w:t>раза.</w:t>
      </w:r>
    </w:p>
    <w:p w:rsidR="005A2FA9" w:rsidRDefault="005A2FA9" w:rsidP="00D42880">
      <w:pPr>
        <w:pStyle w:val="2"/>
        <w:keepNext w:val="0"/>
        <w:ind w:firstLine="709"/>
        <w:jc w:val="both"/>
        <w:rPr>
          <w:smallCaps w:val="0"/>
        </w:rPr>
      </w:pPr>
      <w:bookmarkStart w:id="26" w:name="_Toc450752054"/>
      <w:bookmarkStart w:id="27" w:name="_Toc450816486"/>
    </w:p>
    <w:p w:rsidR="00456758" w:rsidRPr="00D42880" w:rsidRDefault="005A2FA9" w:rsidP="005A2FA9">
      <w:pPr>
        <w:pStyle w:val="2"/>
      </w:pPr>
      <w:bookmarkStart w:id="28" w:name="_Toc279185531"/>
      <w:r>
        <w:t xml:space="preserve">2.3 </w:t>
      </w:r>
      <w:r w:rsidR="00456758" w:rsidRPr="00D42880">
        <w:t>Результаты</w:t>
      </w:r>
      <w:r w:rsidR="00D42880" w:rsidRPr="00D42880">
        <w:t xml:space="preserve"> </w:t>
      </w:r>
      <w:r w:rsidR="00456758" w:rsidRPr="00D42880">
        <w:t>финансовой</w:t>
      </w:r>
      <w:r w:rsidR="00D42880" w:rsidRPr="00D42880">
        <w:t xml:space="preserve"> </w:t>
      </w:r>
      <w:r w:rsidR="00456758" w:rsidRPr="00D42880">
        <w:t>деятельности</w:t>
      </w:r>
      <w:bookmarkEnd w:id="26"/>
      <w:bookmarkEnd w:id="27"/>
      <w:bookmarkEnd w:id="28"/>
    </w:p>
    <w:p w:rsidR="005A2FA9" w:rsidRDefault="005A2FA9" w:rsidP="00D42880">
      <w:pPr>
        <w:pStyle w:val="21"/>
        <w:ind w:firstLine="709"/>
      </w:pPr>
    </w:p>
    <w:p w:rsidR="00456758" w:rsidRPr="00D42880" w:rsidRDefault="00456758" w:rsidP="005A2FA9">
      <w:pPr>
        <w:pStyle w:val="21"/>
        <w:ind w:left="163" w:firstLine="546"/>
      </w:pPr>
      <w:r w:rsidRPr="00D42880">
        <w:t>Таблица</w:t>
      </w:r>
      <w:r w:rsidR="00D42880" w:rsidRPr="00D42880">
        <w:t xml:space="preserve"> </w:t>
      </w:r>
      <w:r w:rsidRPr="00D42880">
        <w:t>2.6</w:t>
      </w:r>
      <w:r w:rsidR="00D42880" w:rsidRPr="00D42880">
        <w:t xml:space="preserve"> - </w:t>
      </w:r>
      <w:r w:rsidRPr="00D42880">
        <w:t>Анализ</w:t>
      </w:r>
      <w:r w:rsidR="00D42880" w:rsidRPr="00D42880">
        <w:t xml:space="preserve"> </w:t>
      </w:r>
      <w:r w:rsidRPr="00D42880">
        <w:t>финансовых</w:t>
      </w:r>
      <w:r w:rsidR="00D42880" w:rsidRPr="00D42880">
        <w:t xml:space="preserve"> </w:t>
      </w:r>
      <w:r w:rsidRPr="00D42880">
        <w:t>результатов</w:t>
      </w:r>
      <w:r w:rsidR="00D42880" w:rsidRPr="00D42880">
        <w:t xml:space="preserve"> </w:t>
      </w:r>
      <w:r w:rsidRPr="00D42880">
        <w:t>хозяйственной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590"/>
        <w:gridCol w:w="1484"/>
        <w:gridCol w:w="1484"/>
        <w:gridCol w:w="1351"/>
        <w:gridCol w:w="1183"/>
      </w:tblGrid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Наименование</w:t>
            </w:r>
            <w:r w:rsidR="00D42880" w:rsidRPr="00D42880">
              <w:t xml:space="preserve"> </w:t>
            </w:r>
            <w:r w:rsidRPr="00D42880">
              <w:t>показателей</w:t>
            </w:r>
          </w:p>
        </w:tc>
        <w:tc>
          <w:tcPr>
            <w:tcW w:w="1559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  <w:p w:rsidR="00456758" w:rsidRPr="00D42880" w:rsidRDefault="00456758" w:rsidP="005A2FA9">
            <w:pPr>
              <w:pStyle w:val="afc"/>
            </w:pP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руб.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  <w:p w:rsidR="00456758" w:rsidRPr="00D42880" w:rsidRDefault="00456758" w:rsidP="005A2FA9">
            <w:pPr>
              <w:pStyle w:val="afc"/>
            </w:pP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руб.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  <w:p w:rsidR="00456758" w:rsidRPr="00D42880" w:rsidRDefault="00456758" w:rsidP="005A2FA9">
            <w:pPr>
              <w:pStyle w:val="afc"/>
            </w:pPr>
            <w:r w:rsidRPr="00D42880">
              <w:t>тыс.</w:t>
            </w:r>
            <w:r w:rsidR="00D42880" w:rsidRPr="00D42880">
              <w:t xml:space="preserve"> </w:t>
            </w:r>
            <w:r w:rsidRPr="00D42880">
              <w:t>руб.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Выручка</w:t>
            </w:r>
            <w:r w:rsidR="00D42880" w:rsidRPr="00D42880">
              <w:t xml:space="preserve"> </w:t>
            </w:r>
            <w:r w:rsidRPr="00D42880">
              <w:t>от</w:t>
            </w:r>
            <w:r w:rsidR="00D42880" w:rsidRPr="00D42880">
              <w:t xml:space="preserve"> </w:t>
            </w:r>
            <w:r w:rsidRPr="00D42880">
              <w:t>реализации</w:t>
            </w:r>
            <w:r w:rsidR="00D42880" w:rsidRPr="00D42880">
              <w:t xml:space="preserve"> </w:t>
            </w:r>
            <w:r w:rsidRPr="00D42880">
              <w:t>работ</w:t>
            </w:r>
            <w:r w:rsidR="00D42880" w:rsidRPr="00D42880">
              <w:t xml:space="preserve"> </w:t>
            </w:r>
            <w:r w:rsidRPr="00D42880">
              <w:t>и</w:t>
            </w:r>
            <w:r w:rsidR="00D42880" w:rsidRPr="00D42880">
              <w:t xml:space="preserve"> </w:t>
            </w:r>
            <w:r w:rsidRPr="00D42880">
              <w:t>услуг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4302,6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7444,9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7496,7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  <w:r w:rsidRPr="00D42880">
              <w:t>174</w:t>
            </w: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Себестоимость</w:t>
            </w:r>
            <w:r w:rsidR="00D42880" w:rsidRPr="00D42880">
              <w:t xml:space="preserve"> </w:t>
            </w:r>
            <w:r w:rsidRPr="00D42880">
              <w:t>работ,</w:t>
            </w:r>
            <w:r w:rsidR="00D42880" w:rsidRPr="00D42880">
              <w:t xml:space="preserve"> </w:t>
            </w:r>
            <w:r w:rsidRPr="00D42880">
              <w:t>услуг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4941,7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7481,3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8072,6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  <w:r w:rsidRPr="00D42880">
              <w:t>163</w:t>
            </w: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Прибыль</w:t>
            </w:r>
            <w:r w:rsidR="00D42880">
              <w:t xml:space="preserve"> (</w:t>
            </w:r>
            <w:r w:rsidRPr="00D42880">
              <w:t>убыток</w:t>
            </w:r>
            <w:r w:rsidR="00D42880" w:rsidRPr="00D42880">
              <w:t xml:space="preserve">) </w:t>
            </w:r>
            <w:r w:rsidRPr="00D42880">
              <w:t>от</w:t>
            </w:r>
            <w:r w:rsidR="00D42880" w:rsidRPr="00D42880">
              <w:t xml:space="preserve"> </w:t>
            </w:r>
            <w:r w:rsidRPr="00D42880">
              <w:t>продаж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-639,1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-36,2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-575,9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Прочие</w:t>
            </w:r>
            <w:r w:rsidR="00D42880" w:rsidRPr="00D42880">
              <w:t xml:space="preserve"> </w:t>
            </w:r>
            <w:r w:rsidRPr="00D42880">
              <w:t>операционные</w:t>
            </w:r>
            <w:r w:rsidR="00D42880" w:rsidRPr="00D42880">
              <w:t xml:space="preserve"> </w:t>
            </w:r>
            <w:r w:rsidRPr="00D42880">
              <w:t>доходы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1550,7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1150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5750,2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  <w:r w:rsidRPr="00D42880">
              <w:t>370</w:t>
            </w: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Прочие</w:t>
            </w:r>
            <w:r w:rsidR="00D42880" w:rsidRPr="00D42880">
              <w:t xml:space="preserve"> </w:t>
            </w:r>
            <w:r w:rsidRPr="00D42880">
              <w:t>операционные</w:t>
            </w:r>
            <w:r w:rsidR="00D42880" w:rsidRPr="00D42880">
              <w:t xml:space="preserve"> </w:t>
            </w:r>
            <w:r w:rsidRPr="00D42880">
              <w:t>расходы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1156,3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1468,7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5848,6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  <w:r w:rsidRPr="00D42880">
              <w:t>505</w:t>
            </w: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Прибыль</w:t>
            </w:r>
            <w:r w:rsidR="00D42880">
              <w:t xml:space="preserve"> (</w:t>
            </w:r>
            <w:r w:rsidRPr="00D42880">
              <w:t>убыток</w:t>
            </w:r>
            <w:r w:rsidR="00D42880" w:rsidRPr="00D42880">
              <w:t xml:space="preserve">) </w:t>
            </w:r>
            <w:r w:rsidRPr="00D42880">
              <w:t>от</w:t>
            </w:r>
            <w:r w:rsidR="00D42880" w:rsidRPr="00D42880">
              <w:t xml:space="preserve"> </w:t>
            </w:r>
            <w:r w:rsidRPr="00D42880">
              <w:t>обычной</w:t>
            </w:r>
            <w:r w:rsidR="00D42880" w:rsidRPr="00D42880">
              <w:t xml:space="preserve"> </w:t>
            </w:r>
            <w:r w:rsidRPr="00D42880">
              <w:t>деятельности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-660,3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-355,4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-1095,6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Чистая</w:t>
            </w:r>
            <w:r w:rsidR="00D42880" w:rsidRPr="00D42880">
              <w:t xml:space="preserve"> </w:t>
            </w:r>
            <w:r w:rsidRPr="00D42880">
              <w:t>прибыль</w:t>
            </w:r>
            <w:r w:rsidR="00D42880">
              <w:t xml:space="preserve"> (</w:t>
            </w:r>
            <w:r w:rsidRPr="00D42880">
              <w:t>убыток</w:t>
            </w:r>
            <w:r w:rsidR="00D42880" w:rsidRPr="00D42880">
              <w:t xml:space="preserve">) 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-660,3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-355,36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-1095,6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</w:p>
        </w:tc>
      </w:tr>
      <w:tr w:rsidR="00456758" w:rsidRPr="00D42880">
        <w:tc>
          <w:tcPr>
            <w:tcW w:w="3794" w:type="dxa"/>
          </w:tcPr>
          <w:p w:rsidR="00456758" w:rsidRPr="00D42880" w:rsidRDefault="00456758" w:rsidP="005A2FA9">
            <w:pPr>
              <w:pStyle w:val="afc"/>
            </w:pPr>
            <w:r w:rsidRPr="00D42880">
              <w:t>Окупаемость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0,87</w:t>
            </w:r>
          </w:p>
        </w:tc>
        <w:tc>
          <w:tcPr>
            <w:tcW w:w="1559" w:type="dxa"/>
          </w:tcPr>
          <w:p w:rsidR="00456758" w:rsidRPr="00D42880" w:rsidRDefault="00456758" w:rsidP="005A2FA9">
            <w:pPr>
              <w:pStyle w:val="afc"/>
            </w:pPr>
            <w:r w:rsidRPr="00D42880">
              <w:t>0,99</w:t>
            </w:r>
          </w:p>
        </w:tc>
        <w:tc>
          <w:tcPr>
            <w:tcW w:w="1418" w:type="dxa"/>
          </w:tcPr>
          <w:p w:rsidR="00456758" w:rsidRPr="00D42880" w:rsidRDefault="00456758" w:rsidP="005A2FA9">
            <w:pPr>
              <w:pStyle w:val="afc"/>
            </w:pPr>
            <w:r w:rsidRPr="00D42880">
              <w:t>0,93</w:t>
            </w:r>
          </w:p>
        </w:tc>
        <w:tc>
          <w:tcPr>
            <w:tcW w:w="1240" w:type="dxa"/>
          </w:tcPr>
          <w:p w:rsidR="00456758" w:rsidRPr="00D42880" w:rsidRDefault="00456758" w:rsidP="005A2FA9">
            <w:pPr>
              <w:pStyle w:val="afc"/>
            </w:pPr>
            <w:r w:rsidRPr="00D42880">
              <w:t>107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Как</w:t>
      </w:r>
      <w:r w:rsidR="00D42880" w:rsidRPr="00D42880">
        <w:t xml:space="preserve"> </w:t>
      </w:r>
      <w:r w:rsidRPr="00D42880">
        <w:t>видно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2.6,</w:t>
      </w:r>
      <w:r w:rsidR="00D42880" w:rsidRPr="00D42880">
        <w:t xml:space="preserve"> </w:t>
      </w:r>
      <w:r w:rsidRPr="00D42880">
        <w:t>рост</w:t>
      </w:r>
      <w:r w:rsidR="00D42880" w:rsidRPr="00D42880">
        <w:t xml:space="preserve"> </w:t>
      </w:r>
      <w:r w:rsidRPr="00D42880">
        <w:t>выручки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 </w:t>
      </w:r>
      <w:r w:rsidRPr="00D42880">
        <w:t>работ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услуг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="00672FAF" w:rsidRPr="00D42880">
        <w:t>2007</w:t>
      </w:r>
      <w:r w:rsidR="00D42880" w:rsidRPr="00D42880">
        <w:t xml:space="preserve"> </w:t>
      </w:r>
      <w:r w:rsidRPr="00D42880">
        <w:t>годом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74%,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время</w:t>
      </w:r>
      <w:r w:rsidR="00D42880" w:rsidRPr="00D42880">
        <w:t xml:space="preserve"> </w:t>
      </w:r>
      <w:r w:rsidRPr="00D42880">
        <w:t>выросла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63%,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связано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ростом</w:t>
      </w:r>
      <w:r w:rsidR="00D42880" w:rsidRPr="00D42880">
        <w:t xml:space="preserve"> </w:t>
      </w:r>
      <w:r w:rsidRPr="00D42880">
        <w:t>зарплаты,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следовательно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отчислений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ней,</w:t>
      </w:r>
      <w:r w:rsidR="00D42880" w:rsidRPr="00D42880">
        <w:t xml:space="preserve"> </w:t>
      </w:r>
      <w:r w:rsidRPr="00D42880">
        <w:t>увеличением</w:t>
      </w:r>
      <w:r w:rsidR="00D42880" w:rsidRPr="00D42880">
        <w:t xml:space="preserve"> </w:t>
      </w:r>
      <w:r w:rsidRPr="00D42880">
        <w:t>расходов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ремонт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авторезину.</w:t>
      </w:r>
    </w:p>
    <w:p w:rsidR="00456758" w:rsidRPr="00D42880" w:rsidRDefault="00456758" w:rsidP="00D42880">
      <w:r w:rsidRPr="00D42880">
        <w:t>Убытки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основной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составили</w:t>
      </w:r>
      <w:r w:rsidR="00D42880" w:rsidRPr="00D42880">
        <w:t xml:space="preserve"> </w:t>
      </w:r>
      <w:r w:rsidRPr="00D42880">
        <w:t>575,9</w:t>
      </w:r>
      <w:r w:rsidR="00D42880" w:rsidRPr="00D42880">
        <w:t xml:space="preserve"> </w:t>
      </w:r>
      <w:r w:rsidRPr="00D42880">
        <w:t>тысяч</w:t>
      </w:r>
      <w:r w:rsidR="00D42880" w:rsidRPr="00D42880">
        <w:t xml:space="preserve"> </w:t>
      </w:r>
      <w:r w:rsidRPr="00D42880">
        <w:t>рублей.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получило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5750,2</w:t>
      </w:r>
      <w:r w:rsidR="00D42880" w:rsidRPr="00D42880">
        <w:t xml:space="preserve"> </w:t>
      </w:r>
      <w:r w:rsidRPr="00D42880">
        <w:t>тысяч</w:t>
      </w:r>
      <w:r w:rsidR="00D42880" w:rsidRPr="00D42880">
        <w:t xml:space="preserve"> </w:t>
      </w:r>
      <w:r w:rsidRPr="00D42880">
        <w:t>рублей</w:t>
      </w:r>
      <w:r w:rsidR="00D42880" w:rsidRPr="00D42880">
        <w:t xml:space="preserve"> </w:t>
      </w:r>
      <w:r w:rsidRPr="00D42880">
        <w:t>операционных</w:t>
      </w:r>
      <w:r w:rsidR="00D42880" w:rsidRPr="00D42880">
        <w:t xml:space="preserve"> </w:t>
      </w:r>
      <w:r w:rsidRPr="00D42880">
        <w:t>доходов,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выше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270%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="00672FAF" w:rsidRPr="00D42880">
        <w:t>2007</w:t>
      </w:r>
      <w:r w:rsidR="00D42880" w:rsidRPr="00D42880">
        <w:t xml:space="preserve"> </w:t>
      </w:r>
      <w:r w:rsidRPr="00D42880">
        <w:t>годом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5848,6</w:t>
      </w:r>
      <w:r w:rsidR="00D42880" w:rsidRPr="00D42880">
        <w:t xml:space="preserve"> </w:t>
      </w:r>
      <w:r w:rsidRPr="00D42880">
        <w:t>тысяч</w:t>
      </w:r>
      <w:r w:rsidR="00D42880" w:rsidRPr="00D42880">
        <w:t xml:space="preserve"> </w:t>
      </w:r>
      <w:r w:rsidRPr="00D42880">
        <w:t>рублей</w:t>
      </w:r>
      <w:r w:rsidR="00D42880" w:rsidRPr="00D42880">
        <w:t xml:space="preserve"> </w:t>
      </w:r>
      <w:r w:rsidRPr="00D42880">
        <w:t>операционных</w:t>
      </w:r>
      <w:r w:rsidR="00D42880" w:rsidRPr="00D42880">
        <w:t xml:space="preserve"> </w:t>
      </w:r>
      <w:r w:rsidRPr="00D42880">
        <w:t>расходов.</w:t>
      </w:r>
      <w:r w:rsidR="00D42880" w:rsidRPr="00D42880">
        <w:t xml:space="preserve"> </w:t>
      </w:r>
      <w:r w:rsidRPr="00D42880">
        <w:t>Сюда</w:t>
      </w:r>
      <w:r w:rsidR="00D42880" w:rsidRPr="00D42880">
        <w:t xml:space="preserve"> </w:t>
      </w:r>
      <w:r w:rsidRPr="00D42880">
        <w:t>вошли</w:t>
      </w:r>
      <w:r w:rsidR="00D42880" w:rsidRPr="00D42880">
        <w:t xml:space="preserve"> </w:t>
      </w:r>
      <w:r w:rsidRPr="00D42880">
        <w:t>доходы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расходы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реализации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прочего</w:t>
      </w:r>
      <w:r w:rsidR="00D42880" w:rsidRPr="00D42880">
        <w:t xml:space="preserve"> </w:t>
      </w:r>
      <w:r w:rsidRPr="00D42880">
        <w:t>имущества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списания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средств.</w:t>
      </w:r>
    </w:p>
    <w:p w:rsidR="005A2FA9" w:rsidRDefault="005A2FA9" w:rsidP="00D42880">
      <w:pPr>
        <w:pStyle w:val="2"/>
        <w:keepNext w:val="0"/>
        <w:ind w:firstLine="709"/>
        <w:jc w:val="both"/>
        <w:rPr>
          <w:smallCaps w:val="0"/>
        </w:rPr>
      </w:pPr>
      <w:bookmarkStart w:id="29" w:name="_Toc450752055"/>
      <w:bookmarkStart w:id="30" w:name="_Toc450816487"/>
    </w:p>
    <w:p w:rsidR="00456758" w:rsidRPr="00D42880" w:rsidRDefault="005A2FA9" w:rsidP="005A2FA9">
      <w:pPr>
        <w:pStyle w:val="2"/>
      </w:pPr>
      <w:bookmarkStart w:id="31" w:name="_Toc279185532"/>
      <w:r>
        <w:t xml:space="preserve">2.4 </w:t>
      </w:r>
      <w:r w:rsidR="00456758" w:rsidRPr="00D42880">
        <w:t>Экономическая</w:t>
      </w:r>
      <w:r w:rsidR="00D42880" w:rsidRPr="00D42880">
        <w:t xml:space="preserve"> </w:t>
      </w:r>
      <w:r w:rsidR="00456758" w:rsidRPr="00D42880">
        <w:t>оценка</w:t>
      </w:r>
      <w:r w:rsidR="00D42880" w:rsidRPr="00D42880">
        <w:t xml:space="preserve"> </w:t>
      </w:r>
      <w:r w:rsidR="00456758" w:rsidRPr="00D42880">
        <w:t>использования</w:t>
      </w:r>
      <w:r w:rsidR="00D42880" w:rsidRPr="00D42880">
        <w:t xml:space="preserve"> </w:t>
      </w:r>
      <w:r w:rsidR="00456758" w:rsidRPr="00D42880">
        <w:t>грузового</w:t>
      </w:r>
      <w:r w:rsidR="00D42880" w:rsidRPr="00D42880">
        <w:t xml:space="preserve"> </w:t>
      </w:r>
      <w:r w:rsidR="00456758" w:rsidRPr="00D42880">
        <w:t>автотранспорта</w:t>
      </w:r>
      <w:bookmarkEnd w:id="29"/>
      <w:bookmarkEnd w:id="30"/>
      <w:bookmarkEnd w:id="31"/>
    </w:p>
    <w:p w:rsidR="005A2FA9" w:rsidRDefault="005A2FA9" w:rsidP="00D42880"/>
    <w:p w:rsidR="00D42880" w:rsidRPr="00D42880" w:rsidRDefault="00456758" w:rsidP="00D42880">
      <w:r w:rsidRPr="00D42880">
        <w:t>Современное</w:t>
      </w:r>
      <w:r w:rsidR="00D42880" w:rsidRPr="00D42880">
        <w:t xml:space="preserve"> </w:t>
      </w:r>
      <w:r w:rsidRPr="00D42880">
        <w:t>состояние</w:t>
      </w:r>
      <w:r w:rsidR="00D42880" w:rsidRPr="00D42880">
        <w:t xml:space="preserve"> </w:t>
      </w:r>
      <w:r w:rsidRPr="00D42880">
        <w:t>автотранспорта</w:t>
      </w:r>
      <w:r w:rsidR="00D42880" w:rsidRPr="00D42880">
        <w:t xml:space="preserve"> </w:t>
      </w:r>
      <w:r w:rsidRPr="00D42880">
        <w:t>рассматривается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позиции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показателей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использования.</w:t>
      </w:r>
      <w:r w:rsidR="00D42880" w:rsidRPr="00D42880">
        <w:t xml:space="preserve"> </w:t>
      </w:r>
      <w:r w:rsidRPr="00D42880">
        <w:t>Все</w:t>
      </w:r>
      <w:r w:rsidR="00D42880" w:rsidRPr="00D42880">
        <w:t xml:space="preserve"> </w:t>
      </w:r>
      <w:r w:rsidRPr="00D42880">
        <w:t>показатели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анализе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грузового</w:t>
      </w:r>
      <w:r w:rsidR="00D42880" w:rsidRPr="00D42880">
        <w:t xml:space="preserve"> </w:t>
      </w:r>
      <w:r w:rsidRPr="00D42880">
        <w:t>автотранспорта</w:t>
      </w:r>
      <w:r w:rsidR="00D42880" w:rsidRPr="00D42880">
        <w:t xml:space="preserve"> </w:t>
      </w:r>
      <w:r w:rsidRPr="00D42880">
        <w:t>подразделяют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две</w:t>
      </w:r>
      <w:r w:rsidR="00D42880" w:rsidRPr="00D42880">
        <w:t xml:space="preserve"> </w:t>
      </w:r>
      <w:r w:rsidRPr="00D42880">
        <w:t>группы</w:t>
      </w:r>
      <w:r w:rsidR="00D42880" w:rsidRPr="00D42880">
        <w:t>:</w:t>
      </w:r>
    </w:p>
    <w:p w:rsidR="00456758" w:rsidRPr="00D42880" w:rsidRDefault="00456758" w:rsidP="00D42880">
      <w:r w:rsidRPr="00D42880">
        <w:t>I</w:t>
      </w:r>
      <w:r w:rsidR="00D42880" w:rsidRPr="00D42880">
        <w:t xml:space="preserve"> </w:t>
      </w:r>
      <w:r w:rsidRPr="00D42880">
        <w:t>группа</w:t>
      </w:r>
      <w:r w:rsidR="00D42880" w:rsidRPr="00D42880">
        <w:t xml:space="preserve"> - </w:t>
      </w:r>
      <w:r w:rsidRPr="00D42880">
        <w:t>технико-экономические</w:t>
      </w:r>
      <w:r w:rsidR="00D42880" w:rsidRPr="00D42880">
        <w:t xml:space="preserve"> </w:t>
      </w:r>
      <w:r w:rsidRPr="00D42880">
        <w:t>показатели,</w:t>
      </w:r>
      <w:r w:rsidR="00D42880" w:rsidRPr="00D42880">
        <w:t xml:space="preserve"> </w:t>
      </w:r>
      <w:r w:rsidRPr="00D42880">
        <w:t>которые</w:t>
      </w:r>
      <w:r w:rsidR="00D42880" w:rsidRPr="00D42880">
        <w:t xml:space="preserve"> </w:t>
      </w:r>
      <w:r w:rsidRPr="00D42880">
        <w:t>характеризуют</w:t>
      </w:r>
      <w:r w:rsidR="00D42880" w:rsidRPr="00D42880">
        <w:t xml:space="preserve"> </w:t>
      </w:r>
      <w:r w:rsidRPr="00D42880">
        <w:t>степень</w:t>
      </w:r>
      <w:r w:rsidR="00D42880" w:rsidRPr="00D42880">
        <w:t xml:space="preserve"> </w:t>
      </w:r>
      <w:r w:rsidRPr="00D42880">
        <w:t>загруженности</w:t>
      </w:r>
      <w:r w:rsidR="00D42880" w:rsidRPr="00D42880">
        <w:t xml:space="preserve"> </w:t>
      </w:r>
      <w:r w:rsidRPr="00D42880">
        <w:t>машин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процессе</w:t>
      </w:r>
      <w:r w:rsidR="00D42880" w:rsidRPr="00D42880">
        <w:t xml:space="preserve"> </w:t>
      </w:r>
      <w:r w:rsidRPr="00D42880">
        <w:t>работы.</w:t>
      </w:r>
    </w:p>
    <w:p w:rsidR="00456758" w:rsidRPr="00D42880" w:rsidRDefault="00456758" w:rsidP="00D42880">
      <w:r w:rsidRPr="00D42880">
        <w:t>II</w:t>
      </w:r>
      <w:r w:rsidR="00D42880" w:rsidRPr="00D42880">
        <w:t xml:space="preserve"> </w:t>
      </w:r>
      <w:r w:rsidRPr="00D42880">
        <w:t>группа</w:t>
      </w:r>
      <w:r w:rsidR="00D42880" w:rsidRPr="00D42880">
        <w:t xml:space="preserve"> - </w:t>
      </w:r>
      <w:r w:rsidRPr="00D42880">
        <w:t>экономические</w:t>
      </w:r>
      <w:r w:rsidR="00D42880" w:rsidRPr="00D42880">
        <w:t xml:space="preserve"> </w:t>
      </w:r>
      <w:r w:rsidRPr="00D42880">
        <w:t>показатели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результативные,</w:t>
      </w:r>
      <w:r w:rsidR="00D42880" w:rsidRPr="00D42880">
        <w:t xml:space="preserve"> </w:t>
      </w:r>
      <w:r w:rsidRPr="00D42880">
        <w:t>которые</w:t>
      </w:r>
      <w:r w:rsidR="00D42880" w:rsidRPr="00D42880">
        <w:t xml:space="preserve"> </w:t>
      </w:r>
      <w:r w:rsidRPr="00D42880">
        <w:t>характеризуют</w:t>
      </w:r>
      <w:r w:rsidR="00D42880" w:rsidRPr="00D42880">
        <w:t xml:space="preserve"> </w:t>
      </w:r>
      <w:r w:rsidRPr="00D42880">
        <w:t>эффективность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автомобилей.</w:t>
      </w:r>
    </w:p>
    <w:p w:rsidR="00D42880" w:rsidRPr="00D42880" w:rsidRDefault="00456758" w:rsidP="00D42880">
      <w:r w:rsidRPr="00D42880">
        <w:t>К</w:t>
      </w:r>
      <w:r w:rsidR="00D42880" w:rsidRPr="00D42880">
        <w:t xml:space="preserve"> </w:t>
      </w:r>
      <w:r w:rsidRPr="00D42880">
        <w:t>первой</w:t>
      </w:r>
      <w:r w:rsidR="00D42880" w:rsidRPr="00D42880">
        <w:t xml:space="preserve"> </w:t>
      </w:r>
      <w:r w:rsidRPr="00D42880">
        <w:t>группе</w:t>
      </w:r>
      <w:r w:rsidR="00D42880" w:rsidRPr="00D42880">
        <w:t xml:space="preserve"> </w:t>
      </w:r>
      <w:r w:rsidRPr="00D42880">
        <w:t>показателей</w:t>
      </w:r>
      <w:r w:rsidR="00D42880" w:rsidRPr="00D42880">
        <w:t xml:space="preserve"> </w:t>
      </w:r>
      <w:r w:rsidRPr="00D42880">
        <w:t>относятся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число</w:t>
      </w:r>
      <w:r w:rsidR="00D42880" w:rsidRPr="00D42880">
        <w:t xml:space="preserve"> </w:t>
      </w:r>
      <w:r w:rsidRPr="00D42880">
        <w:t>дней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год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среднесуточный</w:t>
      </w:r>
      <w:r w:rsidR="00D42880" w:rsidRPr="00D42880">
        <w:t xml:space="preserve"> </w:t>
      </w:r>
      <w:r w:rsidRPr="00D42880">
        <w:t>пробег,</w:t>
      </w:r>
      <w:r w:rsidR="00D42880" w:rsidRPr="00D42880">
        <w:t xml:space="preserve"> </w:t>
      </w:r>
      <w:r w:rsidRPr="00D42880">
        <w:t>км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пробега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среднее</w:t>
      </w:r>
      <w:r w:rsidR="00D42880" w:rsidRPr="00D42880">
        <w:t xml:space="preserve"> </w:t>
      </w:r>
      <w:r w:rsidRPr="00D42880">
        <w:t>расстояние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груза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фактическая</w:t>
      </w:r>
      <w:r w:rsidR="00D42880" w:rsidRPr="00D42880">
        <w:t xml:space="preserve"> </w:t>
      </w:r>
      <w:r w:rsidRPr="00D42880">
        <w:t>грузоподъемность</w:t>
      </w:r>
      <w:r w:rsidR="00D42880" w:rsidRPr="00D42880">
        <w:t xml:space="preserve"> </w:t>
      </w:r>
      <w:r w:rsidRPr="00D42880">
        <w:t>среднесписочного</w:t>
      </w:r>
      <w:r w:rsidR="00D42880" w:rsidRPr="00D42880">
        <w:t xml:space="preserve"> </w:t>
      </w:r>
      <w:r w:rsidRPr="00D42880">
        <w:t>автомобиля,</w:t>
      </w:r>
      <w:r w:rsidR="00D42880" w:rsidRPr="00D42880">
        <w:t xml:space="preserve"> </w:t>
      </w:r>
      <w:r w:rsidRPr="00D42880">
        <w:t>тонн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0"/>
        </w:numPr>
        <w:tabs>
          <w:tab w:val="clear" w:pos="360"/>
          <w:tab w:val="num" w:pos="1080"/>
        </w:tabs>
        <w:ind w:left="0" w:firstLine="709"/>
      </w:pP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грузоподъемности</w:t>
      </w:r>
      <w:r w:rsidR="00D42880" w:rsidRPr="00D42880">
        <w:t>;</w:t>
      </w:r>
    </w:p>
    <w:p w:rsidR="00D42880" w:rsidRPr="00D42880" w:rsidRDefault="00456758" w:rsidP="00D42880">
      <w:r w:rsidRPr="00D42880">
        <w:t>Вторая</w:t>
      </w:r>
      <w:r w:rsidR="00D42880" w:rsidRPr="00D42880">
        <w:t xml:space="preserve"> </w:t>
      </w:r>
      <w:r w:rsidRPr="00D42880">
        <w:t>группа</w:t>
      </w:r>
      <w:r w:rsidR="00D42880" w:rsidRPr="00D42880">
        <w:t xml:space="preserve"> </w:t>
      </w:r>
      <w:r w:rsidRPr="00D42880">
        <w:t>показателей</w:t>
      </w:r>
      <w:r w:rsidR="00D42880" w:rsidRPr="00D42880">
        <w:t xml:space="preserve"> </w:t>
      </w:r>
      <w:r w:rsidRPr="00D42880">
        <w:t>состоит</w:t>
      </w:r>
      <w:r w:rsidR="00D42880" w:rsidRPr="00D42880">
        <w:t xml:space="preserve"> </w:t>
      </w:r>
      <w:r w:rsidRPr="00D42880">
        <w:t>из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21"/>
        </w:numPr>
        <w:tabs>
          <w:tab w:val="clear" w:pos="360"/>
          <w:tab w:val="num" w:pos="1080"/>
        </w:tabs>
        <w:ind w:left="0" w:firstLine="709"/>
      </w:pPr>
      <w:r w:rsidRPr="00D42880">
        <w:t>производительности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тоннах,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тонно-километрах,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расчете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тонну</w:t>
      </w:r>
      <w:r w:rsidR="00D42880" w:rsidRPr="00D42880">
        <w:t xml:space="preserve"> </w:t>
      </w:r>
      <w:r w:rsidRPr="00D42880">
        <w:t>грузоподъемности</w:t>
      </w:r>
      <w:r w:rsidR="00D42880" w:rsidRPr="00D42880">
        <w:t xml:space="preserve"> </w:t>
      </w:r>
      <w:r w:rsidRPr="00D42880">
        <w:t>среднесписочного</w:t>
      </w:r>
      <w:r w:rsidR="00D42880" w:rsidRPr="00D42880">
        <w:t xml:space="preserve"> </w:t>
      </w:r>
      <w:r w:rsidRPr="00D42880">
        <w:t>автомобиля</w:t>
      </w:r>
      <w:r w:rsidR="00D42880" w:rsidRPr="00D42880">
        <w:t>;</w:t>
      </w:r>
    </w:p>
    <w:p w:rsidR="00D42880" w:rsidRPr="00D42880" w:rsidRDefault="00456758" w:rsidP="00D42880">
      <w:pPr>
        <w:numPr>
          <w:ilvl w:val="0"/>
          <w:numId w:val="21"/>
        </w:numPr>
        <w:tabs>
          <w:tab w:val="clear" w:pos="360"/>
          <w:tab w:val="num" w:pos="1080"/>
        </w:tabs>
        <w:ind w:left="0" w:firstLine="709"/>
      </w:pPr>
      <w:r w:rsidRPr="00D42880">
        <w:t>выработка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тонно-километрах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расчете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км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пробега</w:t>
      </w:r>
      <w:r w:rsidR="00D42880" w:rsidRPr="00D42880">
        <w:t>;</w:t>
      </w:r>
    </w:p>
    <w:p w:rsidR="00456758" w:rsidRPr="00D42880" w:rsidRDefault="00456758" w:rsidP="00D42880">
      <w:pPr>
        <w:numPr>
          <w:ilvl w:val="0"/>
          <w:numId w:val="21"/>
        </w:numPr>
        <w:tabs>
          <w:tab w:val="clear" w:pos="360"/>
          <w:tab w:val="num" w:pos="1080"/>
        </w:tabs>
        <w:ind w:left="0" w:firstLine="709"/>
      </w:pPr>
      <w:r w:rsidRPr="00D42880">
        <w:t>себестоимость</w:t>
      </w:r>
      <w:r w:rsidR="00D42880" w:rsidRPr="00D42880">
        <w:t xml:space="preserve"> </w:t>
      </w:r>
      <w:r w:rsidRPr="00D42880">
        <w:t>грузоперевозок.</w:t>
      </w:r>
    </w:p>
    <w:p w:rsidR="008D71E4" w:rsidRDefault="008D71E4" w:rsidP="00D42880">
      <w:pPr>
        <w:pStyle w:val="3"/>
        <w:rPr>
          <w:color w:val="000000"/>
        </w:rPr>
      </w:pPr>
      <w:bookmarkStart w:id="32" w:name="_Toc450752056"/>
      <w:bookmarkStart w:id="33" w:name="_Toc450816488"/>
    </w:p>
    <w:p w:rsidR="00456758" w:rsidRPr="00D42880" w:rsidRDefault="008D71E4" w:rsidP="008D71E4">
      <w:pPr>
        <w:pStyle w:val="2"/>
      </w:pPr>
      <w:bookmarkStart w:id="34" w:name="_Toc279185533"/>
      <w:r>
        <w:t xml:space="preserve">2.4.1 </w:t>
      </w:r>
      <w:r w:rsidR="00456758" w:rsidRPr="00D42880">
        <w:t>Технико-экономические</w:t>
      </w:r>
      <w:r w:rsidR="00D42880" w:rsidRPr="00D42880">
        <w:t xml:space="preserve"> </w:t>
      </w:r>
      <w:r w:rsidR="00456758" w:rsidRPr="00D42880">
        <w:t>показатели</w:t>
      </w:r>
      <w:r w:rsidR="00D42880" w:rsidRPr="00D42880">
        <w:t xml:space="preserve"> </w:t>
      </w:r>
      <w:r w:rsidR="00456758" w:rsidRPr="00D42880">
        <w:t>использования</w:t>
      </w:r>
      <w:r w:rsidR="00D42880" w:rsidRPr="00D42880">
        <w:t xml:space="preserve"> </w:t>
      </w:r>
      <w:r w:rsidR="00456758" w:rsidRPr="00D42880">
        <w:t>автопарка</w:t>
      </w:r>
      <w:bookmarkEnd w:id="32"/>
      <w:bookmarkEnd w:id="33"/>
      <w:bookmarkEnd w:id="34"/>
    </w:p>
    <w:p w:rsidR="00D42880" w:rsidRDefault="00456758" w:rsidP="00D42880"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- </w:t>
      </w:r>
      <w:r w:rsidRPr="00D42880">
        <w:t>важнейший</w:t>
      </w:r>
      <w:r w:rsidR="00D42880" w:rsidRPr="00D42880">
        <w:t xml:space="preserve"> </w:t>
      </w:r>
      <w:r w:rsidRPr="00D42880">
        <w:t>показатель,</w:t>
      </w:r>
      <w:r w:rsidR="00D42880" w:rsidRPr="00D42880">
        <w:t xml:space="preserve"> </w:t>
      </w:r>
      <w:r w:rsidRPr="00D42880">
        <w:t>он</w:t>
      </w:r>
      <w:r w:rsidR="00D42880" w:rsidRPr="00D42880">
        <w:t xml:space="preserve"> </w:t>
      </w:r>
      <w:r w:rsidRPr="00D42880">
        <w:t>отражает</w:t>
      </w:r>
      <w:r w:rsidR="00D42880" w:rsidRPr="00D42880">
        <w:t xml:space="preserve"> </w:t>
      </w:r>
      <w:r w:rsidRPr="00D42880">
        <w:t>степень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машин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определенный</w:t>
      </w:r>
      <w:r w:rsidR="00D42880" w:rsidRPr="00D42880">
        <w:t xml:space="preserve"> </w:t>
      </w:r>
      <w:r w:rsidRPr="00D42880">
        <w:t>период</w:t>
      </w:r>
      <w:r w:rsidR="00D42880">
        <w:t xml:space="preserve"> (</w:t>
      </w:r>
      <w:r w:rsidRPr="00D42880">
        <w:t>месяц,</w:t>
      </w:r>
      <w:r w:rsidR="00D42880" w:rsidRPr="00D42880">
        <w:t xml:space="preserve"> </w:t>
      </w:r>
      <w:r w:rsidRPr="00D42880">
        <w:t>год</w:t>
      </w:r>
      <w:r w:rsidR="00D42880" w:rsidRPr="00D42880">
        <w:t xml:space="preserve">). </w:t>
      </w:r>
      <w:r w:rsidRPr="00D42880">
        <w:t>Он</w:t>
      </w:r>
      <w:r w:rsidR="00D42880" w:rsidRPr="00D42880">
        <w:t xml:space="preserve"> </w:t>
      </w:r>
      <w:r w:rsidRPr="00D42880">
        <w:t>рассчитывается</w:t>
      </w:r>
      <w:r w:rsidR="00D42880" w:rsidRPr="00D42880">
        <w:t xml:space="preserve"> </w:t>
      </w:r>
      <w:r w:rsidRPr="00D42880">
        <w:t>как</w:t>
      </w:r>
      <w:r w:rsidR="00D42880" w:rsidRPr="00D42880">
        <w:t xml:space="preserve"> </w:t>
      </w:r>
      <w:r w:rsidRPr="00D42880">
        <w:t>отношение</w:t>
      </w:r>
      <w:r w:rsidR="00D42880" w:rsidRPr="00D42880">
        <w:t xml:space="preserve"> </w:t>
      </w:r>
      <w:r w:rsidRPr="00D42880">
        <w:t>числа</w:t>
      </w:r>
      <w:r w:rsidR="00D42880" w:rsidRPr="00D42880">
        <w:t xml:space="preserve"> </w:t>
      </w:r>
      <w:r w:rsidRPr="00D42880">
        <w:t>автомобиле-дней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работе</w:t>
      </w:r>
      <w:r w:rsidR="00D42880">
        <w:t xml:space="preserve"> (</w:t>
      </w:r>
      <w:r w:rsidRPr="00D42880">
        <w:t>АДраб</w:t>
      </w:r>
      <w:r w:rsidR="00D42880" w:rsidRPr="00D42880">
        <w:t xml:space="preserve">) </w:t>
      </w:r>
      <w:r w:rsidRPr="00D42880">
        <w:t>к</w:t>
      </w:r>
      <w:r w:rsidR="00D42880" w:rsidRPr="00D42880">
        <w:t xml:space="preserve"> </w:t>
      </w:r>
      <w:r w:rsidRPr="00D42880">
        <w:t>числу</w:t>
      </w:r>
      <w:r w:rsidR="00D42880" w:rsidRPr="00D42880">
        <w:t xml:space="preserve"> </w:t>
      </w:r>
      <w:r w:rsidRPr="00D42880">
        <w:t>автомобиле-дней</w:t>
      </w:r>
      <w:r w:rsidR="00D42880" w:rsidRPr="00D42880">
        <w:t xml:space="preserve"> </w:t>
      </w:r>
      <w:r w:rsidRPr="00D42880">
        <w:t>пребывания</w:t>
      </w:r>
      <w:r w:rsidR="00D42880" w:rsidRPr="00D42880">
        <w:t xml:space="preserve"> </w:t>
      </w:r>
      <w:r w:rsidRPr="00D42880">
        <w:t>подвижного</w:t>
      </w:r>
      <w:r w:rsidR="00D42880" w:rsidRPr="00D42880">
        <w:t xml:space="preserve"> </w:t>
      </w:r>
      <w:r w:rsidRPr="00D42880">
        <w:t>состава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хозяйстве</w:t>
      </w:r>
      <w:r w:rsidR="00D42880">
        <w:t xml:space="preserve"> (</w:t>
      </w:r>
      <w:r w:rsidRPr="00D42880">
        <w:t>АДхоз</w:t>
      </w:r>
      <w:r w:rsidR="00D42880" w:rsidRPr="00D42880">
        <w:t>)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16"/>
        </w:rPr>
        <w:object w:dxaOrig="1160" w:dyaOrig="460">
          <v:shape id="_x0000_i1026" type="#_x0000_t75" style="width:57.75pt;height:23.25pt" o:ole="" fillcolor="window">
            <v:imagedata r:id="rId9" o:title=""/>
          </v:shape>
          <o:OLEObject Type="Embed" ProgID="Unknown" ShapeID="_x0000_i1026" DrawAspect="Content" ObjectID="_1458289692" r:id="rId10"/>
        </w:object>
      </w:r>
    </w:p>
    <w:p w:rsidR="005A2FA9" w:rsidRPr="00D42880" w:rsidRDefault="005A2FA9" w:rsidP="00D42880"/>
    <w:p w:rsidR="00456758" w:rsidRPr="00D42880" w:rsidRDefault="00456758" w:rsidP="00D42880">
      <w:r w:rsidRPr="00D42880">
        <w:t>Расчет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</w:t>
      </w:r>
      <w:r w:rsidRPr="00D42880">
        <w:t>показан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таблице</w:t>
      </w:r>
      <w:r w:rsidR="00D42880" w:rsidRPr="00D42880">
        <w:t xml:space="preserve"> </w:t>
      </w:r>
      <w:r w:rsidRPr="00D42880">
        <w:t>2.7.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2.7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апрка.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351"/>
        <w:gridCol w:w="1109"/>
        <w:gridCol w:w="1247"/>
        <w:gridCol w:w="1385"/>
      </w:tblGrid>
      <w:tr w:rsidR="00456758" w:rsidRPr="00D42880">
        <w:tc>
          <w:tcPr>
            <w:tcW w:w="5495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134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417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5495" w:type="dxa"/>
          </w:tcPr>
          <w:p w:rsidR="00456758" w:rsidRPr="00D42880" w:rsidRDefault="00456758" w:rsidP="005A2FA9">
            <w:pPr>
              <w:pStyle w:val="afc"/>
            </w:pPr>
            <w:r w:rsidRPr="00D42880">
              <w:t>Автомобиле-дни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работе,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дн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11,06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10,8</w:t>
            </w:r>
          </w:p>
        </w:tc>
        <w:tc>
          <w:tcPr>
            <w:tcW w:w="1417" w:type="dxa"/>
          </w:tcPr>
          <w:p w:rsidR="00456758" w:rsidRPr="00D42880" w:rsidRDefault="00456758" w:rsidP="005A2FA9">
            <w:pPr>
              <w:pStyle w:val="afc"/>
            </w:pPr>
            <w:r w:rsidRPr="00D42880">
              <w:t>7,3</w:t>
            </w:r>
          </w:p>
        </w:tc>
      </w:tr>
      <w:tr w:rsidR="00456758" w:rsidRPr="00D42880">
        <w:tc>
          <w:tcPr>
            <w:tcW w:w="5495" w:type="dxa"/>
          </w:tcPr>
          <w:p w:rsidR="00456758" w:rsidRPr="00D42880" w:rsidRDefault="00456758" w:rsidP="005A2FA9">
            <w:pPr>
              <w:pStyle w:val="afc"/>
            </w:pPr>
            <w:r w:rsidRPr="00D42880">
              <w:t>Автомобиле-дни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хозяйстве,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дн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16,2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24,7</w:t>
            </w:r>
          </w:p>
        </w:tc>
        <w:tc>
          <w:tcPr>
            <w:tcW w:w="1417" w:type="dxa"/>
          </w:tcPr>
          <w:p w:rsidR="00456758" w:rsidRPr="00D42880" w:rsidRDefault="00456758" w:rsidP="005A2FA9">
            <w:pPr>
              <w:pStyle w:val="afc"/>
            </w:pPr>
            <w:r w:rsidRPr="00D42880">
              <w:t>27,2</w:t>
            </w:r>
          </w:p>
        </w:tc>
      </w:tr>
      <w:tr w:rsidR="00456758" w:rsidRPr="00D42880">
        <w:tc>
          <w:tcPr>
            <w:tcW w:w="5495" w:type="dxa"/>
          </w:tcPr>
          <w:p w:rsidR="00456758" w:rsidRPr="00D42880" w:rsidRDefault="00456758" w:rsidP="005A2FA9">
            <w:pPr>
              <w:pStyle w:val="afc"/>
            </w:pP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пакра</w:t>
            </w:r>
          </w:p>
        </w:tc>
        <w:tc>
          <w:tcPr>
            <w:tcW w:w="1134" w:type="dxa"/>
          </w:tcPr>
          <w:p w:rsidR="00456758" w:rsidRPr="00D42880" w:rsidRDefault="00456758" w:rsidP="005A2FA9">
            <w:pPr>
              <w:pStyle w:val="afc"/>
            </w:pPr>
            <w:r w:rsidRPr="00D42880">
              <w:t>0,68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0,44</w:t>
            </w:r>
          </w:p>
        </w:tc>
        <w:tc>
          <w:tcPr>
            <w:tcW w:w="1417" w:type="dxa"/>
          </w:tcPr>
          <w:p w:rsidR="00456758" w:rsidRPr="00D42880" w:rsidRDefault="00456758" w:rsidP="005A2FA9">
            <w:pPr>
              <w:pStyle w:val="afc"/>
            </w:pPr>
            <w:r w:rsidRPr="00D42880">
              <w:t>0,27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2.7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К</w:t>
      </w:r>
      <w:r w:rsidRPr="00D42880">
        <w:rPr>
          <w:vertAlign w:val="subscript"/>
        </w:rPr>
        <w:t>ип</w:t>
      </w:r>
      <w:r w:rsidR="00D42880" w:rsidRPr="00D42880">
        <w:t xml:space="preserve"> </w:t>
      </w:r>
      <w:r w:rsidRPr="00D42880">
        <w:t>ежегодно</w:t>
      </w:r>
      <w:r w:rsidR="00D42880" w:rsidRPr="00D42880">
        <w:t xml:space="preserve"> </w:t>
      </w:r>
      <w:r w:rsidRPr="00D42880">
        <w:t>колеблется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он</w:t>
      </w:r>
      <w:r w:rsidR="00D42880" w:rsidRPr="00D42880">
        <w:t xml:space="preserve"> </w:t>
      </w:r>
      <w:r w:rsidRPr="00D42880">
        <w:t>низкий,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говорит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низкой</w:t>
      </w:r>
      <w:r w:rsidR="00D42880" w:rsidRPr="00D42880">
        <w:t xml:space="preserve"> </w:t>
      </w:r>
      <w:r w:rsidRPr="00D42880">
        <w:t>эффективности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парка.</w:t>
      </w:r>
    </w:p>
    <w:p w:rsidR="00456758" w:rsidRPr="00D42880" w:rsidRDefault="00456758" w:rsidP="00D42880">
      <w:r w:rsidRPr="00D42880">
        <w:t>Показатель</w:t>
      </w:r>
      <w:r w:rsidR="00D42880" w:rsidRPr="00D42880">
        <w:t xml:space="preserve"> </w:t>
      </w:r>
      <w:r w:rsidRPr="00D42880">
        <w:t>среднесуточного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характеризуется</w:t>
      </w:r>
      <w:r w:rsidR="00D42880" w:rsidRPr="00D42880">
        <w:t xml:space="preserve"> </w:t>
      </w:r>
      <w:r w:rsidRPr="00D42880">
        <w:t>интенсивностью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машин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линии.</w:t>
      </w:r>
      <w:r w:rsidR="00D42880" w:rsidRPr="00D42880">
        <w:t xml:space="preserve"> </w:t>
      </w:r>
      <w:r w:rsidRPr="00D42880">
        <w:t>Величина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показывает</w:t>
      </w:r>
      <w:r w:rsidR="00D42880" w:rsidRPr="00D42880">
        <w:t xml:space="preserve"> </w:t>
      </w:r>
      <w:r w:rsidRPr="00D42880">
        <w:t>пройденное</w:t>
      </w:r>
      <w:r w:rsidR="00D42880" w:rsidRPr="00D42880">
        <w:t xml:space="preserve"> </w:t>
      </w:r>
      <w:r w:rsidRPr="00D42880">
        <w:t>автомобилем</w:t>
      </w:r>
      <w:r w:rsidR="00D42880" w:rsidRPr="00D42880">
        <w:t xml:space="preserve"> </w:t>
      </w:r>
      <w:r w:rsidRPr="00D42880">
        <w:t>расстояние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километрах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отработанный</w:t>
      </w:r>
      <w:r w:rsidR="00D42880" w:rsidRPr="00D42880">
        <w:t xml:space="preserve"> </w:t>
      </w:r>
      <w:r w:rsidRPr="00D42880">
        <w:t>машино-день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зависит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технической</w:t>
      </w:r>
      <w:r w:rsidR="00D42880" w:rsidRPr="00D42880">
        <w:t xml:space="preserve"> </w:t>
      </w:r>
      <w:r w:rsidRPr="00D42880">
        <w:t>эксплуатационной</w:t>
      </w:r>
      <w:r w:rsidR="00D42880" w:rsidRPr="00D42880">
        <w:t xml:space="preserve"> </w:t>
      </w:r>
      <w:r w:rsidRPr="00D42880">
        <w:t>скорости,</w:t>
      </w:r>
      <w:r w:rsidR="00D42880" w:rsidRPr="00D42880">
        <w:t xml:space="preserve"> </w:t>
      </w:r>
      <w:r w:rsidRPr="00D42880">
        <w:t>времени</w:t>
      </w:r>
      <w:r w:rsidR="00D42880" w:rsidRPr="00D42880">
        <w:t xml:space="preserve"> </w:t>
      </w:r>
      <w:r w:rsidRPr="00D42880">
        <w:t>нахождения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наряде,</w:t>
      </w:r>
      <w:r w:rsidR="00D42880" w:rsidRPr="00D42880">
        <w:t xml:space="preserve"> </w:t>
      </w:r>
      <w:r w:rsidRPr="00D42880">
        <w:t>расстояния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условий</w:t>
      </w:r>
      <w:r w:rsidR="00D42880" w:rsidRPr="00D42880">
        <w:t xml:space="preserve"> </w:t>
      </w:r>
      <w:r w:rsidRPr="00D42880">
        <w:t>механизации</w:t>
      </w:r>
      <w:r w:rsidR="00D42880" w:rsidRPr="00D42880">
        <w:t xml:space="preserve"> </w:t>
      </w:r>
      <w:r w:rsidRPr="00D42880">
        <w:t>погрузочно-разгрузочных</w:t>
      </w:r>
      <w:r w:rsidR="00D42880" w:rsidRPr="00D42880">
        <w:t xml:space="preserve"> </w:t>
      </w:r>
      <w:r w:rsidRPr="00D42880">
        <w:t>работ.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исчислить</w:t>
      </w:r>
      <w:r w:rsidR="00D42880" w:rsidRPr="00D42880">
        <w:t xml:space="preserve"> </w:t>
      </w:r>
      <w:r w:rsidRPr="00D42880">
        <w:t>среднесуточный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автомобилей</w:t>
      </w:r>
      <w:r w:rsidR="00D42880">
        <w:t xml:space="preserve"> (</w:t>
      </w:r>
      <w:r w:rsidRPr="00D42880">
        <w:t>П</w:t>
      </w:r>
      <w:r w:rsidRPr="00D42880">
        <w:rPr>
          <w:vertAlign w:val="subscript"/>
        </w:rPr>
        <w:t>сс</w:t>
      </w:r>
      <w:r w:rsidR="00D42880" w:rsidRPr="00D42880">
        <w:t xml:space="preserve">) </w:t>
      </w:r>
      <w:r w:rsidRPr="00D42880">
        <w:t>нужно</w:t>
      </w:r>
      <w:r w:rsidR="00D42880" w:rsidRPr="00D42880">
        <w:t xml:space="preserve"> </w:t>
      </w:r>
      <w:r w:rsidRPr="00D42880">
        <w:t>разделить</w:t>
      </w:r>
      <w:r w:rsidR="00D42880" w:rsidRPr="00D42880">
        <w:t xml:space="preserve"> </w:t>
      </w:r>
      <w:r w:rsidRPr="00D42880">
        <w:t>общий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число</w:t>
      </w:r>
      <w:r w:rsidR="00D42880" w:rsidRPr="00D42880">
        <w:t xml:space="preserve"> </w:t>
      </w:r>
      <w:r w:rsidRPr="00D42880">
        <w:t>дней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автомобилей.</w:t>
      </w:r>
    </w:p>
    <w:p w:rsidR="005A2FA9" w:rsidRDefault="005A2FA9" w:rsidP="00D42880"/>
    <w:p w:rsidR="00456758" w:rsidRPr="00D42880" w:rsidRDefault="00866896" w:rsidP="00D42880">
      <w:r w:rsidRPr="00D42880">
        <w:rPr>
          <w:position w:val="-18"/>
        </w:rPr>
        <w:object w:dxaOrig="1160" w:dyaOrig="480">
          <v:shape id="_x0000_i1027" type="#_x0000_t75" style="width:57.75pt;height:24pt" o:ole="" fillcolor="window">
            <v:imagedata r:id="rId11" o:title=""/>
          </v:shape>
          <o:OLEObject Type="Embed" ProgID="Unknown" ShapeID="_x0000_i1027" DrawAspect="Content" ObjectID="_1458289693" r:id="rId12"/>
        </w:objec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2.8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среднесуточного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автомобилей.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25"/>
        <w:gridCol w:w="1216"/>
        <w:gridCol w:w="1217"/>
        <w:gridCol w:w="1217"/>
        <w:gridCol w:w="1317"/>
      </w:tblGrid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275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Общий</w:t>
            </w:r>
            <w:r w:rsidR="00D42880" w:rsidRPr="00D42880">
              <w:t xml:space="preserve"> </w:t>
            </w:r>
            <w:r w:rsidRPr="00D42880">
              <w:t>пробег,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2329,2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2321,6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2077,9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89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Авто-дни</w:t>
            </w:r>
            <w:r w:rsidR="00D42880" w:rsidRPr="00D42880">
              <w:t xml:space="preserve"> </w:t>
            </w:r>
            <w:r w:rsidRPr="00D42880">
              <w:t>работы,</w:t>
            </w:r>
            <w:r w:rsidR="00D42880" w:rsidRPr="00D42880">
              <w:t xml:space="preserve"> </w:t>
            </w:r>
            <w:r w:rsidRPr="00D42880">
              <w:t>тыс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11,06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10,8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7,2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65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Среднесуточный</w:t>
            </w:r>
            <w:r w:rsidR="00D42880" w:rsidRPr="00D42880">
              <w:t xml:space="preserve"> </w:t>
            </w:r>
            <w:r w:rsidRPr="00D42880">
              <w:t>пробег,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210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215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289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137</w:t>
            </w:r>
          </w:p>
        </w:tc>
      </w:tr>
    </w:tbl>
    <w:p w:rsidR="00456758" w:rsidRPr="00D42880" w:rsidRDefault="00456758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Данные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2.8</w:t>
      </w:r>
      <w:r w:rsidR="00D42880" w:rsidRPr="00D42880">
        <w:t xml:space="preserve"> </w:t>
      </w:r>
      <w:r w:rsidRPr="00D42880">
        <w:t>показывают,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среднесуточный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увеличился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37%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289</w:t>
      </w:r>
      <w:r w:rsidR="00D42880" w:rsidRPr="00D42880">
        <w:t xml:space="preserve"> </w:t>
      </w:r>
      <w:r w:rsidRPr="00D42880">
        <w:t>км,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общий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уменьшился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251</w:t>
      </w:r>
      <w:r w:rsidR="00D42880" w:rsidRPr="00D42880">
        <w:t xml:space="preserve"> </w:t>
      </w:r>
      <w:r w:rsidRPr="00D42880">
        <w:t>тыс.</w:t>
      </w:r>
      <w:r w:rsidR="00D42880" w:rsidRPr="00D42880">
        <w:t xml:space="preserve"> </w:t>
      </w:r>
      <w:r w:rsidRPr="00D42880">
        <w:t>км.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объясняется</w:t>
      </w:r>
      <w:r w:rsidR="00D42880" w:rsidRPr="00D42880">
        <w:t xml:space="preserve"> </w:t>
      </w:r>
      <w:r w:rsidRPr="00D42880">
        <w:t>сокращением</w:t>
      </w:r>
      <w:r w:rsidR="00D42880" w:rsidRPr="00D42880">
        <w:t xml:space="preserve"> </w:t>
      </w:r>
      <w:r w:rsidRPr="00D42880">
        <w:t>числа</w:t>
      </w:r>
      <w:r w:rsidR="00D42880" w:rsidRPr="00D42880">
        <w:t xml:space="preserve"> </w:t>
      </w:r>
      <w:r w:rsidRPr="00D42880">
        <w:t>автомобилей.</w:t>
      </w:r>
    </w:p>
    <w:p w:rsidR="00456758" w:rsidRPr="00D42880" w:rsidRDefault="00456758" w:rsidP="00D42880">
      <w:pPr>
        <w:pStyle w:val="21"/>
        <w:ind w:firstLine="709"/>
      </w:pPr>
      <w:r w:rsidRPr="00D42880">
        <w:t>Эффективность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автопарка</w:t>
      </w:r>
      <w:r w:rsidR="00D42880" w:rsidRPr="00D42880">
        <w:t xml:space="preserve"> </w:t>
      </w:r>
      <w:r w:rsidRPr="00D42880">
        <w:t>характеризуется,</w:t>
      </w:r>
      <w:r w:rsidR="00D42880" w:rsidRPr="00D42880">
        <w:t xml:space="preserve"> </w:t>
      </w:r>
      <w:r w:rsidRPr="00D42880">
        <w:t>прежде</w:t>
      </w:r>
      <w:r w:rsidR="00D42880" w:rsidRPr="00D42880">
        <w:t xml:space="preserve"> </w:t>
      </w:r>
      <w:r w:rsidRPr="00D42880">
        <w:t>всего,</w:t>
      </w:r>
      <w:r w:rsidR="00D42880" w:rsidRPr="00D42880">
        <w:t xml:space="preserve"> </w:t>
      </w:r>
      <w:r w:rsidRPr="00D42880">
        <w:t>количеством</w:t>
      </w:r>
      <w:r w:rsidR="00D42880" w:rsidRPr="00D42880">
        <w:t xml:space="preserve"> </w:t>
      </w:r>
      <w:r w:rsidRPr="00D42880">
        <w:t>перевезенного</w:t>
      </w:r>
      <w:r w:rsidR="00D42880" w:rsidRPr="00D42880">
        <w:t xml:space="preserve"> </w:t>
      </w:r>
      <w:r w:rsidRPr="00D42880">
        <w:t>груза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объемом</w:t>
      </w:r>
      <w:r w:rsidR="00D42880" w:rsidRPr="00D42880">
        <w:t xml:space="preserve"> </w:t>
      </w:r>
      <w:r w:rsidRPr="00D42880">
        <w:t>выполненных</w:t>
      </w:r>
      <w:r w:rsidR="00D42880" w:rsidRPr="00D42880">
        <w:t xml:space="preserve"> </w:t>
      </w:r>
      <w:r w:rsidRPr="00D42880">
        <w:t>транспортных</w:t>
      </w:r>
      <w:r w:rsidR="00D42880" w:rsidRPr="00D42880">
        <w:t xml:space="preserve"> </w:t>
      </w:r>
      <w:r w:rsidRPr="00D42880">
        <w:t>работ.</w:t>
      </w:r>
      <w:r w:rsidR="00D42880" w:rsidRPr="00D42880">
        <w:t xml:space="preserve"> </w:t>
      </w:r>
      <w:r w:rsidRPr="00D42880">
        <w:t>Эти</w:t>
      </w:r>
      <w:r w:rsidR="00D42880" w:rsidRPr="00D42880">
        <w:t xml:space="preserve"> </w:t>
      </w:r>
      <w:r w:rsidRPr="00D42880">
        <w:t>показатели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значительной</w:t>
      </w:r>
      <w:r w:rsidR="00D42880" w:rsidRPr="00D42880">
        <w:t xml:space="preserve"> </w:t>
      </w:r>
      <w:r w:rsidRPr="00D42880">
        <w:t>мере</w:t>
      </w:r>
      <w:r w:rsidR="00D42880" w:rsidRPr="00D42880">
        <w:t xml:space="preserve"> </w:t>
      </w:r>
      <w:r w:rsidRPr="00D42880">
        <w:t>зависят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степени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машин,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характеризуется</w:t>
      </w:r>
      <w:r w:rsidR="00D42880" w:rsidRPr="00D42880">
        <w:t xml:space="preserve"> </w:t>
      </w:r>
      <w:r w:rsidRPr="00D42880">
        <w:t>коэффициентом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пробега</w:t>
      </w:r>
      <w:r w:rsidR="00D42880">
        <w:t xml:space="preserve"> (</w:t>
      </w:r>
      <w:r w:rsidRPr="00D42880">
        <w:t>К</w:t>
      </w:r>
      <w:r w:rsidRPr="00D42880">
        <w:rPr>
          <w:vertAlign w:val="subscript"/>
        </w:rPr>
        <w:t>ип</w:t>
      </w:r>
      <w:r w:rsidR="00D42880" w:rsidRPr="00D42880">
        <w:t>).</w:t>
      </w:r>
    </w:p>
    <w:p w:rsidR="00456758" w:rsidRDefault="00456758" w:rsidP="00D42880">
      <w:pPr>
        <w:pStyle w:val="21"/>
        <w:ind w:firstLine="709"/>
      </w:pPr>
      <w:r w:rsidRPr="00D42880">
        <w:t>К</w:t>
      </w:r>
      <w:r w:rsidRPr="00D42880">
        <w:rPr>
          <w:vertAlign w:val="subscript"/>
        </w:rPr>
        <w:t>ип</w:t>
      </w:r>
      <w:r w:rsidR="00D42880" w:rsidRPr="00D42880">
        <w:t xml:space="preserve"> </w:t>
      </w:r>
      <w:r w:rsidRPr="00D42880">
        <w:t>рассчитывается</w:t>
      </w:r>
      <w:r w:rsidR="00D42880" w:rsidRPr="00D42880">
        <w:t xml:space="preserve"> </w:t>
      </w:r>
      <w:r w:rsidRPr="00D42880">
        <w:t>отношение</w:t>
      </w:r>
      <w:r w:rsidR="00D42880" w:rsidRPr="00D42880">
        <w:t xml:space="preserve"> </w:t>
      </w:r>
      <w:r w:rsidRPr="00D42880">
        <w:t>пройденного</w:t>
      </w:r>
      <w:r w:rsidR="00D42880" w:rsidRPr="00D42880">
        <w:t xml:space="preserve"> </w:t>
      </w:r>
      <w:r w:rsidRPr="00D42880">
        <w:t>расстояния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грузом</w:t>
      </w:r>
      <w:r w:rsidR="00D42880" w:rsidRPr="00D42880">
        <w:t xml:space="preserve"> </w:t>
      </w:r>
      <w:r w:rsidRPr="00D42880">
        <w:t>К</w:t>
      </w:r>
      <w:r w:rsidRPr="00D42880">
        <w:rPr>
          <w:vertAlign w:val="subscript"/>
        </w:rPr>
        <w:t>гр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общему</w:t>
      </w:r>
      <w:r w:rsidR="00D42880" w:rsidRPr="00D42880">
        <w:t xml:space="preserve"> </w:t>
      </w:r>
      <w:r w:rsidRPr="00D42880">
        <w:t>пробегу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К</w:t>
      </w:r>
      <w:r w:rsidRPr="00D42880">
        <w:rPr>
          <w:vertAlign w:val="subscript"/>
        </w:rPr>
        <w:t>общ</w:t>
      </w:r>
      <w:r w:rsidRPr="00D42880">
        <w:t>.</w:t>
      </w:r>
    </w:p>
    <w:p w:rsidR="005A2FA9" w:rsidRPr="00D42880" w:rsidRDefault="005A2FA9" w:rsidP="00D42880">
      <w:pPr>
        <w:pStyle w:val="21"/>
        <w:ind w:firstLine="709"/>
      </w:pPr>
    </w:p>
    <w:p w:rsidR="00456758" w:rsidRPr="00D42880" w:rsidRDefault="00866896" w:rsidP="00D42880">
      <w:r w:rsidRPr="00D42880">
        <w:rPr>
          <w:position w:val="-32"/>
        </w:rPr>
        <w:object w:dxaOrig="1300" w:dyaOrig="740">
          <v:shape id="_x0000_i1028" type="#_x0000_t75" style="width:65.25pt;height:36.75pt" o:ole="" fillcolor="window">
            <v:imagedata r:id="rId13" o:title=""/>
          </v:shape>
          <o:OLEObject Type="Embed" ProgID="Unknown" ShapeID="_x0000_i1028" DrawAspect="Content" ObjectID="_1458289694" r:id="rId14"/>
        </w:objec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Величина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всегда</w:t>
      </w:r>
      <w:r w:rsidR="00D42880" w:rsidRPr="00D42880">
        <w:t xml:space="preserve"> </w:t>
      </w:r>
      <w:r w:rsidRPr="00D42880">
        <w:t>меньше</w:t>
      </w:r>
      <w:r w:rsidR="00D42880" w:rsidRPr="00D42880">
        <w:t xml:space="preserve"> </w:t>
      </w:r>
      <w:r w:rsidRPr="00D42880">
        <w:t>единицы.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2.9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пробега.</w:t>
      </w:r>
    </w:p>
    <w:tbl>
      <w:tblPr>
        <w:tblStyle w:val="14"/>
        <w:tblW w:w="426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529"/>
        <w:gridCol w:w="866"/>
        <w:gridCol w:w="893"/>
        <w:gridCol w:w="866"/>
        <w:gridCol w:w="2016"/>
      </w:tblGrid>
      <w:tr w:rsidR="00456758" w:rsidRPr="00D42880">
        <w:tc>
          <w:tcPr>
            <w:tcW w:w="3529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866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893" w:type="dxa"/>
          </w:tcPr>
          <w:p w:rsidR="00456758" w:rsidRPr="00D42880" w:rsidRDefault="00456758" w:rsidP="005A2FA9">
            <w:pPr>
              <w:pStyle w:val="afc"/>
            </w:pPr>
            <w:r w:rsidRPr="00D42880">
              <w:t>20</w:t>
            </w:r>
            <w:r w:rsidR="00672FAF" w:rsidRPr="00D42880">
              <w:t>08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2016" w:type="dxa"/>
          </w:tcPr>
          <w:p w:rsidR="00456758" w:rsidRPr="00D42880" w:rsidRDefault="00456758" w:rsidP="005A2FA9">
            <w:pPr>
              <w:pStyle w:val="afc"/>
            </w:pPr>
            <w:r w:rsidRPr="00D42880">
              <w:t>20</w:t>
            </w:r>
            <w:r w:rsidR="00672FAF" w:rsidRPr="00D42880">
              <w:t>09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3529" w:type="dxa"/>
          </w:tcPr>
          <w:p w:rsidR="00456758" w:rsidRPr="00D42880" w:rsidRDefault="00456758" w:rsidP="005A2FA9">
            <w:pPr>
              <w:pStyle w:val="afc"/>
            </w:pPr>
            <w:r w:rsidRPr="00D42880">
              <w:t>Общий</w:t>
            </w:r>
            <w:r w:rsidR="00D42880" w:rsidRPr="00D42880">
              <w:t xml:space="preserve"> </w:t>
            </w:r>
            <w:r w:rsidRPr="00D42880">
              <w:t>пробег,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2329,2</w:t>
            </w:r>
          </w:p>
        </w:tc>
        <w:tc>
          <w:tcPr>
            <w:tcW w:w="893" w:type="dxa"/>
          </w:tcPr>
          <w:p w:rsidR="00456758" w:rsidRPr="00D42880" w:rsidRDefault="00456758" w:rsidP="005A2FA9">
            <w:pPr>
              <w:pStyle w:val="afc"/>
            </w:pPr>
            <w:r w:rsidRPr="00D42880">
              <w:t>2321,6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2077,9</w:t>
            </w:r>
          </w:p>
        </w:tc>
        <w:tc>
          <w:tcPr>
            <w:tcW w:w="2016" w:type="dxa"/>
          </w:tcPr>
          <w:p w:rsidR="00456758" w:rsidRPr="00D42880" w:rsidRDefault="00456758" w:rsidP="005A2FA9">
            <w:pPr>
              <w:pStyle w:val="afc"/>
            </w:pPr>
            <w:r w:rsidRPr="00D42880">
              <w:t>89</w:t>
            </w:r>
          </w:p>
        </w:tc>
      </w:tr>
      <w:tr w:rsidR="00456758" w:rsidRPr="00D42880">
        <w:tc>
          <w:tcPr>
            <w:tcW w:w="3529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Пробег</w:t>
            </w:r>
            <w:r w:rsidR="00D42880" w:rsidRPr="00D42880">
              <w:t xml:space="preserve"> </w:t>
            </w:r>
            <w:r w:rsidRPr="00D42880">
              <w:t>с</w:t>
            </w:r>
            <w:r w:rsidR="00D42880" w:rsidRPr="00D42880">
              <w:t xml:space="preserve"> </w:t>
            </w:r>
            <w:r w:rsidRPr="00D42880">
              <w:t>грузом,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1065,2</w:t>
            </w:r>
          </w:p>
        </w:tc>
        <w:tc>
          <w:tcPr>
            <w:tcW w:w="893" w:type="dxa"/>
          </w:tcPr>
          <w:p w:rsidR="00456758" w:rsidRPr="00D42880" w:rsidRDefault="00456758" w:rsidP="005A2FA9">
            <w:pPr>
              <w:pStyle w:val="afc"/>
            </w:pPr>
            <w:r w:rsidRPr="00D42880">
              <w:t>1486,3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1155,5</w:t>
            </w:r>
          </w:p>
        </w:tc>
        <w:tc>
          <w:tcPr>
            <w:tcW w:w="2016" w:type="dxa"/>
          </w:tcPr>
          <w:p w:rsidR="00456758" w:rsidRPr="00D42880" w:rsidRDefault="00456758" w:rsidP="005A2FA9">
            <w:pPr>
              <w:pStyle w:val="afc"/>
            </w:pPr>
            <w:r w:rsidRPr="00D42880">
              <w:t>108</w:t>
            </w:r>
          </w:p>
        </w:tc>
      </w:tr>
      <w:tr w:rsidR="00456758" w:rsidRPr="00D42880">
        <w:tc>
          <w:tcPr>
            <w:tcW w:w="3529" w:type="dxa"/>
          </w:tcPr>
          <w:p w:rsidR="00456758" w:rsidRPr="00D42880" w:rsidRDefault="00456758" w:rsidP="005A2FA9">
            <w:pPr>
              <w:pStyle w:val="afc"/>
            </w:pP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пробега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0,45</w:t>
            </w:r>
          </w:p>
        </w:tc>
        <w:tc>
          <w:tcPr>
            <w:tcW w:w="893" w:type="dxa"/>
          </w:tcPr>
          <w:p w:rsidR="00456758" w:rsidRPr="00D42880" w:rsidRDefault="00456758" w:rsidP="005A2FA9">
            <w:pPr>
              <w:pStyle w:val="afc"/>
            </w:pPr>
            <w:r w:rsidRPr="00D42880">
              <w:t>0,64</w:t>
            </w:r>
          </w:p>
        </w:tc>
        <w:tc>
          <w:tcPr>
            <w:tcW w:w="866" w:type="dxa"/>
          </w:tcPr>
          <w:p w:rsidR="00456758" w:rsidRPr="00D42880" w:rsidRDefault="00456758" w:rsidP="005A2FA9">
            <w:pPr>
              <w:pStyle w:val="afc"/>
            </w:pPr>
            <w:r w:rsidRPr="00D42880">
              <w:t>0,56</w:t>
            </w:r>
          </w:p>
        </w:tc>
        <w:tc>
          <w:tcPr>
            <w:tcW w:w="2016" w:type="dxa"/>
          </w:tcPr>
          <w:p w:rsidR="00456758" w:rsidRPr="00D42880" w:rsidRDefault="00456758" w:rsidP="005A2FA9">
            <w:pPr>
              <w:pStyle w:val="afc"/>
            </w:pPr>
            <w:r w:rsidRPr="00D42880">
              <w:t>124</w:t>
            </w:r>
          </w:p>
        </w:tc>
      </w:tr>
    </w:tbl>
    <w:p w:rsidR="00456758" w:rsidRPr="00D42880" w:rsidRDefault="00456758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Pr="00D42880">
        <w:t>гг.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2.9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К</w:t>
      </w:r>
      <w:r w:rsidRPr="00D42880">
        <w:rPr>
          <w:vertAlign w:val="subscript"/>
        </w:rPr>
        <w:t>ипр</w:t>
      </w:r>
      <w:r w:rsidR="00D42880" w:rsidRPr="00D42880">
        <w:t xml:space="preserve"> </w:t>
      </w:r>
      <w:r w:rsidRPr="00D42880">
        <w:t>увеличился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24%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Pr="00D42880">
        <w:t>году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0,56,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увеличился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грузом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8%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1155,5</w:t>
      </w:r>
      <w:r w:rsidR="00D42880" w:rsidRPr="00D42880">
        <w:t xml:space="preserve"> </w:t>
      </w:r>
      <w:r w:rsidRPr="00D42880">
        <w:t>тыс.</w:t>
      </w:r>
      <w:r w:rsidR="00D42880" w:rsidRPr="00D42880">
        <w:t xml:space="preserve"> </w:t>
      </w:r>
      <w:r w:rsidRPr="00D42880">
        <w:t>км.</w:t>
      </w:r>
    </w:p>
    <w:p w:rsidR="00D42880" w:rsidRDefault="00456758" w:rsidP="00D42880">
      <w:pPr>
        <w:pStyle w:val="21"/>
        <w:ind w:firstLine="709"/>
      </w:pPr>
      <w:r w:rsidRPr="00D42880">
        <w:t>Показатель</w:t>
      </w:r>
      <w:r w:rsidR="00D42880" w:rsidRPr="00D42880">
        <w:t xml:space="preserve"> </w:t>
      </w:r>
      <w:r w:rsidRPr="00D42880">
        <w:t>среднего</w:t>
      </w:r>
      <w:r w:rsidR="00D42880" w:rsidRPr="00D42880">
        <w:t xml:space="preserve"> </w:t>
      </w:r>
      <w:r w:rsidRPr="00D42880">
        <w:t>расстояния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показывает</w:t>
      </w:r>
      <w:r w:rsidR="00D42880" w:rsidRPr="00D42880">
        <w:t xml:space="preserve"> </w:t>
      </w:r>
      <w:r w:rsidRPr="00D42880">
        <w:t>среднюю</w:t>
      </w:r>
      <w:r w:rsidR="00D42880" w:rsidRPr="00D42880">
        <w:t xml:space="preserve"> </w:t>
      </w:r>
      <w:r w:rsidRPr="00D42880">
        <w:t>дальность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тонны</w:t>
      </w:r>
      <w:r w:rsidR="00D42880" w:rsidRPr="00D42880">
        <w:t xml:space="preserve"> </w:t>
      </w:r>
      <w:r w:rsidRPr="00D42880">
        <w:t>груза.</w:t>
      </w:r>
      <w:r w:rsidR="00D42880" w:rsidRPr="00D42880">
        <w:t xml:space="preserve"> </w:t>
      </w:r>
      <w:r w:rsidRPr="00D42880">
        <w:t>Величина</w:t>
      </w:r>
      <w:r w:rsidR="00D42880" w:rsidRPr="00D42880">
        <w:t xml:space="preserve"> </w:t>
      </w:r>
      <w:r w:rsidRPr="00D42880">
        <w:t>среднего</w:t>
      </w:r>
      <w:r w:rsidR="00D42880" w:rsidRPr="00D42880">
        <w:t xml:space="preserve"> </w:t>
      </w:r>
      <w:r w:rsidRPr="00D42880">
        <w:t>расстояния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зависит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размещения</w:t>
      </w:r>
      <w:r w:rsidR="00D42880" w:rsidRPr="00D42880">
        <w:t xml:space="preserve"> </w:t>
      </w:r>
      <w:r w:rsidRPr="00D42880">
        <w:t>пунктов</w:t>
      </w:r>
      <w:r w:rsidR="00D42880" w:rsidRPr="00D42880">
        <w:t xml:space="preserve"> </w:t>
      </w:r>
      <w:r w:rsidRPr="00D42880">
        <w:t>погрузки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выгрузки,</w:t>
      </w:r>
      <w:r w:rsidR="00D42880" w:rsidRPr="00D42880">
        <w:t xml:space="preserve"> </w:t>
      </w:r>
      <w:r w:rsidRPr="00D42880">
        <w:t>структуры</w:t>
      </w:r>
      <w:r w:rsidR="00D42880" w:rsidRPr="00D42880">
        <w:t xml:space="preserve"> </w:t>
      </w:r>
      <w:r w:rsidRPr="00D42880">
        <w:t>грузопотоков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грузооборота,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также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грузоподъемности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типа</w:t>
      </w:r>
      <w:r w:rsidR="00D42880" w:rsidRPr="00D42880">
        <w:t xml:space="preserve"> </w:t>
      </w:r>
      <w:r w:rsidRPr="00D42880">
        <w:t>подвижного</w:t>
      </w:r>
      <w:r w:rsidR="00D42880" w:rsidRPr="00D42880">
        <w:t xml:space="preserve"> </w:t>
      </w:r>
      <w:r w:rsidRPr="00D42880">
        <w:t>состава,</w:t>
      </w:r>
      <w:r w:rsidR="00D42880" w:rsidRPr="00D42880">
        <w:t xml:space="preserve"> </w:t>
      </w:r>
      <w:r w:rsidRPr="00D42880">
        <w:t>следовательно,</w:t>
      </w:r>
      <w:r w:rsidR="00D42880" w:rsidRPr="00D42880">
        <w:t xml:space="preserve"> </w:t>
      </w:r>
      <w:r w:rsidRPr="00D42880">
        <w:t>среднее</w:t>
      </w:r>
      <w:r w:rsidR="00D42880" w:rsidRPr="00D42880">
        <w:t xml:space="preserve"> </w:t>
      </w:r>
      <w:r w:rsidRPr="00D42880">
        <w:t>расстояние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- </w:t>
      </w:r>
      <w:r w:rsidRPr="00D42880">
        <w:t>это</w:t>
      </w:r>
      <w:r w:rsidR="00D42880" w:rsidRPr="00D42880">
        <w:t xml:space="preserve"> </w:t>
      </w:r>
      <w:r w:rsidRPr="00D42880">
        <w:t>показатель,</w:t>
      </w:r>
      <w:r w:rsidR="00D42880" w:rsidRPr="00D42880">
        <w:t xml:space="preserve"> </w:t>
      </w:r>
      <w:r w:rsidRPr="00D42880">
        <w:t>учитывающий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только</w:t>
      </w:r>
      <w:r w:rsidR="00D42880" w:rsidRPr="00D42880">
        <w:t xml:space="preserve"> </w:t>
      </w:r>
      <w:r w:rsidRPr="00D42880">
        <w:t>пробег,</w:t>
      </w:r>
      <w:r w:rsidR="00D42880" w:rsidRPr="00D42880">
        <w:t xml:space="preserve"> </w:t>
      </w:r>
      <w:r w:rsidRPr="00D42880">
        <w:t>но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количество</w:t>
      </w:r>
      <w:r w:rsidR="00D42880" w:rsidRPr="00D42880">
        <w:t xml:space="preserve"> </w:t>
      </w:r>
      <w:r w:rsidRPr="00D42880">
        <w:t>перевезенного</w:t>
      </w:r>
      <w:r w:rsidR="00D42880" w:rsidRPr="00D42880">
        <w:t xml:space="preserve"> </w:t>
      </w:r>
      <w:r w:rsidRPr="00D42880">
        <w:t>груза,</w:t>
      </w:r>
      <w:r w:rsidR="00D42880" w:rsidRPr="00D42880">
        <w:t xml:space="preserve"> </w:t>
      </w:r>
      <w:r w:rsidRPr="00D42880">
        <w:t>т.е.</w:t>
      </w:r>
      <w:r w:rsidR="00D42880" w:rsidRPr="00D42880">
        <w:t xml:space="preserve"> </w:t>
      </w:r>
      <w:r w:rsidRPr="00D42880">
        <w:t>степень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грузоподъемности.</w:t>
      </w:r>
      <w:r w:rsidR="00D42880" w:rsidRPr="00D42880">
        <w:t xml:space="preserve"> </w:t>
      </w:r>
      <w:r w:rsidRPr="00D42880">
        <w:t>Определяется</w:t>
      </w:r>
      <w:r w:rsidR="00D42880" w:rsidRPr="00D42880">
        <w:t xml:space="preserve"> </w:t>
      </w:r>
      <w:r w:rsidRPr="00D42880">
        <w:t>он</w:t>
      </w:r>
      <w:r w:rsidR="00D42880" w:rsidRPr="00D42880">
        <w:t xml:space="preserve"> </w:t>
      </w:r>
      <w:r w:rsidRPr="00D42880">
        <w:t>отношением</w:t>
      </w:r>
      <w:r w:rsidR="00D42880" w:rsidRPr="00D42880">
        <w:t xml:space="preserve"> </w:t>
      </w:r>
      <w:r w:rsidRPr="00D42880">
        <w:t>количества</w:t>
      </w:r>
      <w:r w:rsidR="00D42880" w:rsidRPr="00D42880">
        <w:t xml:space="preserve"> </w:t>
      </w:r>
      <w:r w:rsidRPr="00D42880">
        <w:t>выполненной</w:t>
      </w:r>
      <w:r w:rsidR="00D42880" w:rsidRPr="00D42880">
        <w:t xml:space="preserve"> </w:t>
      </w:r>
      <w:r w:rsidRPr="00D42880">
        <w:t>транспортной</w:t>
      </w:r>
      <w:r w:rsidR="00D42880" w:rsidRPr="00D42880">
        <w:t xml:space="preserve"> </w:t>
      </w:r>
      <w:r w:rsidRPr="00D42880">
        <w:t>работы</w:t>
      </w:r>
      <w:r w:rsidR="00D42880">
        <w:t xml:space="preserve"> (</w:t>
      </w:r>
      <w:r w:rsidR="007416AD">
        <w:rPr>
          <w:position w:val="-14"/>
        </w:rPr>
        <w:pict>
          <v:shape id="_x0000_i1029" type="#_x0000_t75" style="width:39pt;height:20.25pt" fillcolor="window">
            <v:imagedata r:id="rId15" o:title=""/>
          </v:shape>
        </w:pict>
      </w:r>
      <w:r w:rsidR="00D42880" w:rsidRPr="00D42880">
        <w:t xml:space="preserve">) </w:t>
      </w:r>
      <w:r w:rsidRPr="00D42880">
        <w:t>к</w:t>
      </w:r>
      <w:r w:rsidR="00D42880" w:rsidRPr="00D42880">
        <w:t xml:space="preserve"> </w:t>
      </w:r>
      <w:r w:rsidRPr="00D42880">
        <w:t>числу</w:t>
      </w:r>
      <w:r w:rsidR="00D42880" w:rsidRPr="00D42880">
        <w:t xml:space="preserve"> </w:t>
      </w:r>
      <w:r w:rsidRPr="00D42880">
        <w:t>фактически</w:t>
      </w:r>
      <w:r w:rsidR="00D42880" w:rsidRPr="00D42880">
        <w:t xml:space="preserve"> </w:t>
      </w:r>
      <w:r w:rsidRPr="00D42880">
        <w:t>перевезенных</w:t>
      </w:r>
      <w:r w:rsidR="00D42880" w:rsidRPr="00D42880">
        <w:t xml:space="preserve"> </w:t>
      </w:r>
      <w:r w:rsidRPr="00D42880">
        <w:t>тонн</w:t>
      </w:r>
      <w:r w:rsidR="00D42880" w:rsidRPr="00D42880">
        <w:t xml:space="preserve"> </w:t>
      </w:r>
      <w:r w:rsidRPr="00D42880">
        <w:t>груза</w:t>
      </w:r>
      <w:r w:rsidR="00D42880">
        <w:t xml:space="preserve"> (</w:t>
      </w:r>
      <w:r w:rsidRPr="00D42880">
        <w:t>Н</w:t>
      </w:r>
      <w:r w:rsidRPr="00D42880">
        <w:rPr>
          <w:vertAlign w:val="subscript"/>
        </w:rPr>
        <w:t>г</w:t>
      </w:r>
      <w:r w:rsidR="00D42880" w:rsidRPr="00D42880">
        <w:t>):</w:t>
      </w:r>
    </w:p>
    <w:p w:rsidR="005A2FA9" w:rsidRPr="00D42880" w:rsidRDefault="005A2FA9" w:rsidP="00D42880">
      <w:pPr>
        <w:pStyle w:val="21"/>
        <w:ind w:firstLine="709"/>
      </w:pPr>
    </w:p>
    <w:p w:rsidR="00456758" w:rsidRPr="00D42880" w:rsidRDefault="00866896" w:rsidP="00D42880">
      <w:r w:rsidRPr="00D42880">
        <w:rPr>
          <w:position w:val="-30"/>
        </w:rPr>
        <w:object w:dxaOrig="1440" w:dyaOrig="740">
          <v:shape id="_x0000_i1030" type="#_x0000_t75" style="width:1in;height:36.75pt" o:ole="" fillcolor="window">
            <v:imagedata r:id="rId16" o:title=""/>
          </v:shape>
          <o:OLEObject Type="Embed" ProgID="Unknown" ShapeID="_x0000_i1030" DrawAspect="Content" ObjectID="_1458289695" r:id="rId17"/>
        </w:objec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В</w:t>
      </w:r>
      <w:r w:rsidR="00D42880" w:rsidRPr="00D42880">
        <w:t xml:space="preserve"> </w:t>
      </w:r>
      <w:r w:rsidRPr="00D42880">
        <w:t>практике</w:t>
      </w:r>
      <w:r w:rsidR="00D42880" w:rsidRPr="00D42880">
        <w:t xml:space="preserve"> </w:t>
      </w:r>
      <w:r w:rsidRPr="00D42880">
        <w:t>показатель</w:t>
      </w:r>
      <w:r w:rsidR="00D42880" w:rsidRPr="00D42880">
        <w:t xml:space="preserve"> </w:t>
      </w:r>
      <w:r w:rsidRPr="00D42880">
        <w:t>среднего</w:t>
      </w:r>
      <w:r w:rsidR="00D42880" w:rsidRPr="00D42880">
        <w:t xml:space="preserve"> </w:t>
      </w:r>
      <w:r w:rsidRPr="00D42880">
        <w:t>расстояния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средней</w:t>
      </w:r>
      <w:r w:rsidR="00D42880" w:rsidRPr="00D42880">
        <w:t xml:space="preserve"> </w:t>
      </w:r>
      <w:r w:rsidRPr="00D42880">
        <w:t>езды</w:t>
      </w:r>
      <w:r w:rsidR="00D42880" w:rsidRPr="00D42880">
        <w:t xml:space="preserve"> </w:t>
      </w:r>
      <w:r w:rsidRPr="00D42880">
        <w:t>часто</w:t>
      </w:r>
      <w:r w:rsidR="00D42880" w:rsidRPr="00D42880">
        <w:t xml:space="preserve"> </w:t>
      </w:r>
      <w:r w:rsidRPr="00D42880">
        <w:t>считают</w:t>
      </w:r>
      <w:r w:rsidR="00D42880" w:rsidRPr="00D42880">
        <w:t xml:space="preserve"> </w:t>
      </w:r>
      <w:r w:rsidRPr="00D42880">
        <w:t>одинаковыми.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2.10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среднего</w:t>
      </w:r>
      <w:r w:rsidR="00D42880" w:rsidRPr="00D42880">
        <w:t xml:space="preserve"> </w:t>
      </w:r>
      <w:r w:rsidRPr="00D42880">
        <w:t>расстояние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грузов.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25"/>
        <w:gridCol w:w="1216"/>
        <w:gridCol w:w="1217"/>
        <w:gridCol w:w="1217"/>
        <w:gridCol w:w="1317"/>
      </w:tblGrid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275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</w:t>
            </w:r>
            <w:r w:rsidR="00672FAF" w:rsidRPr="00D42880">
              <w:t>09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Грузооборот,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т-км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13395,6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13761,5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10365,2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77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Перевезено</w:t>
            </w:r>
            <w:r w:rsidR="00D42880" w:rsidRPr="00D42880">
              <w:t xml:space="preserve"> </w:t>
            </w:r>
            <w:r w:rsidRPr="00D42880">
              <w:t>грузов,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108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97,2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77,3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72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Среднее</w:t>
            </w:r>
            <w:r w:rsidR="00D42880" w:rsidRPr="00D42880">
              <w:t xml:space="preserve"> </w:t>
            </w:r>
            <w:r w:rsidRPr="00D42880">
              <w:t>расстояние</w:t>
            </w:r>
            <w:r w:rsidR="00D42880" w:rsidRPr="00D42880">
              <w:t xml:space="preserve"> </w:t>
            </w:r>
            <w:r w:rsidRPr="00D42880">
              <w:t>перевозки,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124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141,5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134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108</w:t>
            </w:r>
          </w:p>
        </w:tc>
      </w:tr>
    </w:tbl>
    <w:p w:rsidR="00456758" w:rsidRPr="00D42880" w:rsidRDefault="00456758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2.10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анализируемый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Pr="00D42880">
        <w:t>среднее</w:t>
      </w:r>
      <w:r w:rsidR="00D42880" w:rsidRPr="00D42880">
        <w:t xml:space="preserve"> </w:t>
      </w:r>
      <w:r w:rsidRPr="00D42880">
        <w:t>расстояние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увеличилось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10</w:t>
      </w:r>
      <w:r w:rsidR="00D42880" w:rsidRPr="00D42880">
        <w:t xml:space="preserve"> </w:t>
      </w:r>
      <w:r w:rsidRPr="00D42880">
        <w:t>км,</w:t>
      </w:r>
      <w:r w:rsidR="00D42880" w:rsidRPr="00D42880">
        <w:t xml:space="preserve"> </w:t>
      </w:r>
      <w:r w:rsidRPr="00D42880">
        <w:t>этим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объясняется</w:t>
      </w:r>
      <w:r w:rsidR="00D42880" w:rsidRPr="00D42880">
        <w:t xml:space="preserve"> </w:t>
      </w:r>
      <w:r w:rsidRPr="00D42880">
        <w:t>увеличение</w:t>
      </w:r>
      <w:r w:rsidR="00D42880" w:rsidRPr="00D42880">
        <w:t xml:space="preserve"> </w:t>
      </w:r>
      <w:r w:rsidRPr="00D42880">
        <w:t>расстояния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грузом.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следствие</w:t>
      </w:r>
      <w:r w:rsidR="00D42880" w:rsidRPr="00D42880">
        <w:t xml:space="preserve"> </w:t>
      </w:r>
      <w:r w:rsidRPr="00D42880">
        <w:t>уменьшения</w:t>
      </w:r>
      <w:r w:rsidR="00D42880" w:rsidRPr="00D42880">
        <w:t xml:space="preserve"> </w:t>
      </w:r>
      <w:r w:rsidRPr="00D42880">
        <w:t>числа</w:t>
      </w:r>
      <w:r w:rsidR="00D42880" w:rsidRPr="00D42880">
        <w:t xml:space="preserve"> </w:t>
      </w:r>
      <w:r w:rsidRPr="00D42880">
        <w:t>автомобилей,</w:t>
      </w:r>
      <w:r w:rsidR="00D42880" w:rsidRPr="00D42880">
        <w:t xml:space="preserve"> </w:t>
      </w:r>
      <w:r w:rsidRPr="00D42880">
        <w:t>произошло</w:t>
      </w:r>
      <w:r w:rsidR="00D42880" w:rsidRPr="00D42880">
        <w:t xml:space="preserve"> </w:t>
      </w:r>
      <w:r w:rsidRPr="00D42880">
        <w:t>уменьшение</w:t>
      </w:r>
      <w:r w:rsidR="00D42880" w:rsidRPr="00D42880">
        <w:t xml:space="preserve"> </w:t>
      </w:r>
      <w:r w:rsidRPr="00D42880">
        <w:t>грузооборота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23%.</w:t>
      </w:r>
    </w:p>
    <w:p w:rsidR="00D42880" w:rsidRDefault="00456758" w:rsidP="00D42880">
      <w:pPr>
        <w:pStyle w:val="21"/>
        <w:ind w:firstLine="709"/>
      </w:pPr>
      <w:r w:rsidRPr="00D42880">
        <w:t>Уровень</w:t>
      </w:r>
      <w:r w:rsidR="00D42880" w:rsidRPr="00D42880">
        <w:t xml:space="preserve"> </w:t>
      </w:r>
      <w:r w:rsidRPr="00D42880">
        <w:t>загруженности</w:t>
      </w:r>
      <w:r w:rsidR="00D42880" w:rsidRPr="00D42880">
        <w:t xml:space="preserve"> </w:t>
      </w:r>
      <w:r w:rsidRPr="00D42880">
        <w:t>показывает</w:t>
      </w:r>
      <w:r w:rsidR="00D42880" w:rsidRPr="00D42880">
        <w:t xml:space="preserve"> </w:t>
      </w:r>
      <w:r w:rsidRPr="00D42880">
        <w:t>количество</w:t>
      </w:r>
      <w:r w:rsidR="00D42880" w:rsidRPr="00D42880">
        <w:t xml:space="preserve"> </w:t>
      </w:r>
      <w:r w:rsidRPr="00D42880">
        <w:t>груза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тоннах,</w:t>
      </w:r>
      <w:r w:rsidR="00D42880" w:rsidRPr="00D42880">
        <w:t xml:space="preserve"> </w:t>
      </w:r>
      <w:r w:rsidRPr="00D42880">
        <w:t>который</w:t>
      </w:r>
      <w:r w:rsidR="00D42880" w:rsidRPr="00D42880">
        <w:t xml:space="preserve"> </w:t>
      </w:r>
      <w:r w:rsidRPr="00D42880">
        <w:t>перевозят</w:t>
      </w:r>
      <w:r w:rsidR="00D42880" w:rsidRPr="00D42880">
        <w:t xml:space="preserve"> </w:t>
      </w:r>
      <w:r w:rsidRPr="00D42880">
        <w:t>автомобилями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определенный</w:t>
      </w:r>
      <w:r w:rsidR="00D42880" w:rsidRPr="00D42880">
        <w:t xml:space="preserve"> </w:t>
      </w:r>
      <w:r w:rsidRPr="00D42880">
        <w:t>период.</w:t>
      </w:r>
      <w:r w:rsidR="00D42880" w:rsidRPr="00D42880">
        <w:t xml:space="preserve"> </w:t>
      </w:r>
      <w:r w:rsidRPr="00D42880">
        <w:t>Загруженность</w:t>
      </w:r>
      <w:r w:rsidR="00D42880" w:rsidRPr="00D42880">
        <w:t xml:space="preserve"> </w:t>
      </w:r>
      <w:r w:rsidRPr="00D42880">
        <w:t>среднесписочного</w:t>
      </w:r>
      <w:r w:rsidR="00D42880" w:rsidRPr="00D42880">
        <w:t xml:space="preserve"> </w:t>
      </w:r>
      <w:r w:rsidRPr="00D42880">
        <w:t>автомобиля,</w:t>
      </w:r>
      <w:r w:rsidR="00D42880" w:rsidRPr="00D42880">
        <w:t xml:space="preserve"> </w:t>
      </w:r>
      <w:r w:rsidRPr="00D42880">
        <w:t>т.е.</w:t>
      </w:r>
      <w:r w:rsidR="00D42880" w:rsidRPr="00D42880">
        <w:t xml:space="preserve"> </w:t>
      </w:r>
      <w:r w:rsidRPr="00D42880">
        <w:t>фактическая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грузоподъемность</w:t>
      </w:r>
      <w:r w:rsidR="00D42880" w:rsidRPr="00D42880">
        <w:t xml:space="preserve"> </w:t>
      </w:r>
      <w:r w:rsidRPr="00D42880">
        <w:t>определяется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средних</w:t>
      </w:r>
      <w:r w:rsidR="00D42880" w:rsidRPr="00D42880">
        <w:t xml:space="preserve"> </w:t>
      </w:r>
      <w:r w:rsidRPr="00D42880">
        <w:t>величинах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анализируемый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Pr="00D42880">
        <w:t>отношение</w:t>
      </w:r>
      <w:r w:rsidR="00D42880" w:rsidRPr="00D42880">
        <w:t xml:space="preserve"> </w:t>
      </w:r>
      <w:r w:rsidRPr="00D42880">
        <w:t>фактически</w:t>
      </w:r>
      <w:r w:rsidR="00D42880" w:rsidRPr="00D42880">
        <w:t xml:space="preserve"> </w:t>
      </w:r>
      <w:r w:rsidRPr="00D42880">
        <w:t>выполненной</w:t>
      </w:r>
      <w:r w:rsidR="00D42880" w:rsidRPr="00D42880">
        <w:t xml:space="preserve"> </w:t>
      </w:r>
      <w:r w:rsidRPr="00D42880">
        <w:t>работы</w:t>
      </w:r>
      <w:r w:rsidR="00D42880">
        <w:t xml:space="preserve"> (</w:t>
      </w:r>
      <w:r w:rsidRPr="00D42880">
        <w:t>Р</w:t>
      </w:r>
      <w:r w:rsidRPr="00D42880">
        <w:rPr>
          <w:vertAlign w:val="subscript"/>
        </w:rPr>
        <w:t>фак</w:t>
      </w:r>
      <w:r w:rsidR="00D42880" w:rsidRPr="00D42880">
        <w:t xml:space="preserve">) </w:t>
      </w:r>
      <w:r w:rsidRPr="00D42880">
        <w:t>к</w:t>
      </w:r>
      <w:r w:rsidR="00D42880" w:rsidRPr="00D42880">
        <w:t xml:space="preserve"> </w:t>
      </w:r>
      <w:r w:rsidRPr="00D42880">
        <w:t>пробегу</w:t>
      </w:r>
      <w:r w:rsidR="00D42880" w:rsidRPr="00D42880">
        <w:t xml:space="preserve"> </w:t>
      </w:r>
      <w:r w:rsidRPr="00D42880">
        <w:t>автомобиля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грузом</w:t>
      </w:r>
      <w:r w:rsidR="00D42880">
        <w:t xml:space="preserve"> (</w:t>
      </w:r>
      <w:r w:rsidRPr="00D42880">
        <w:t>К</w:t>
      </w:r>
      <w:r w:rsidRPr="00D42880">
        <w:rPr>
          <w:vertAlign w:val="subscript"/>
        </w:rPr>
        <w:t>гр</w:t>
      </w:r>
      <w:r w:rsidR="00D42880" w:rsidRPr="00D42880">
        <w:t>)</w:t>
      </w:r>
      <w:r w:rsidR="005A2FA9">
        <w:t>:</w:t>
      </w:r>
    </w:p>
    <w:p w:rsidR="005A2FA9" w:rsidRPr="00D42880" w:rsidRDefault="005A2FA9" w:rsidP="00D42880">
      <w:pPr>
        <w:pStyle w:val="21"/>
        <w:ind w:firstLine="709"/>
      </w:pPr>
    </w:p>
    <w:p w:rsidR="00456758" w:rsidRDefault="00866896" w:rsidP="00D42880">
      <w:r w:rsidRPr="00D42880">
        <w:rPr>
          <w:position w:val="-32"/>
        </w:rPr>
        <w:object w:dxaOrig="1140" w:dyaOrig="740">
          <v:shape id="_x0000_i1031" type="#_x0000_t75" style="width:57pt;height:36.75pt" o:ole="" fillcolor="window">
            <v:imagedata r:id="rId18" o:title=""/>
          </v:shape>
          <o:OLEObject Type="Embed" ProgID="Unknown" ShapeID="_x0000_i1031" DrawAspect="Content" ObjectID="_1458289696" r:id="rId19"/>
        </w:object>
      </w:r>
    </w:p>
    <w:p w:rsidR="005A2FA9" w:rsidRPr="00D42880" w:rsidRDefault="005A2FA9" w:rsidP="00D42880"/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2.11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грузоподъемности.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25"/>
        <w:gridCol w:w="1216"/>
        <w:gridCol w:w="1217"/>
        <w:gridCol w:w="1217"/>
        <w:gridCol w:w="1317"/>
      </w:tblGrid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275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Грузоподъемность</w:t>
            </w:r>
            <w:r w:rsidR="00D42880" w:rsidRPr="00D42880">
              <w:t xml:space="preserve"> </w:t>
            </w:r>
            <w:r w:rsidRPr="00D42880">
              <w:t>факт,</w:t>
            </w:r>
            <w:r w:rsidR="00D42880" w:rsidRPr="00D42880">
              <w:t xml:space="preserve"> </w:t>
            </w:r>
            <w:r w:rsidRPr="00D42880">
              <w:t>т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1597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990,7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852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53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Грузоподъемность</w:t>
            </w:r>
            <w:r w:rsidR="00D42880" w:rsidRPr="00D42880">
              <w:t xml:space="preserve"> </w:t>
            </w:r>
            <w:r w:rsidRPr="00D42880">
              <w:t>номин,</w:t>
            </w:r>
            <w:r w:rsidR="00D42880" w:rsidRPr="00D42880">
              <w:t xml:space="preserve"> </w:t>
            </w:r>
            <w:r w:rsidRPr="00D42880">
              <w:t>т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847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714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634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75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грузоподъемности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1,88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1,16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1,34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71</w:t>
            </w:r>
          </w:p>
        </w:tc>
      </w:tr>
    </w:tbl>
    <w:p w:rsidR="00456758" w:rsidRPr="00D42880" w:rsidRDefault="00456758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Анализируя</w:t>
      </w:r>
      <w:r w:rsidR="00D42880" w:rsidRPr="00D42880">
        <w:t xml:space="preserve"> </w:t>
      </w:r>
      <w:r w:rsidRPr="00D42880">
        <w:t>данные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2.11,</w:t>
      </w:r>
      <w:r w:rsidR="00D42880" w:rsidRPr="00D42880">
        <w:t xml:space="preserve"> </w:t>
      </w:r>
      <w:r w:rsidRPr="00D42880">
        <w:t>видим,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грузоподъемности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Pr="00D42880">
        <w:t>году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сравнению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="00672FAF" w:rsidRPr="00D42880">
        <w:t>2007</w:t>
      </w:r>
      <w:r w:rsidR="00D42880" w:rsidRPr="00D42880">
        <w:t xml:space="preserve"> </w:t>
      </w:r>
      <w:r w:rsidRPr="00D42880">
        <w:t>годом</w:t>
      </w:r>
      <w:r w:rsidR="00D42880" w:rsidRPr="00D42880">
        <w:t xml:space="preserve"> </w:t>
      </w:r>
      <w:r w:rsidRPr="00D42880">
        <w:t>снизился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1,34.</w:t>
      </w:r>
    </w:p>
    <w:p w:rsidR="008D71E4" w:rsidRDefault="008D71E4" w:rsidP="00D42880">
      <w:pPr>
        <w:pStyle w:val="3"/>
        <w:rPr>
          <w:color w:val="000000"/>
        </w:rPr>
      </w:pPr>
      <w:bookmarkStart w:id="35" w:name="_Toc450752057"/>
      <w:bookmarkStart w:id="36" w:name="_Toc450816489"/>
    </w:p>
    <w:p w:rsidR="00456758" w:rsidRPr="00D42880" w:rsidRDefault="008D71E4" w:rsidP="008D71E4">
      <w:pPr>
        <w:pStyle w:val="2"/>
      </w:pPr>
      <w:bookmarkStart w:id="37" w:name="_Toc279185534"/>
      <w:r>
        <w:t xml:space="preserve">2.4.2 </w:t>
      </w:r>
      <w:r w:rsidR="00456758" w:rsidRPr="00D42880">
        <w:t>Экономические</w:t>
      </w:r>
      <w:r w:rsidR="00D42880" w:rsidRPr="00D42880">
        <w:t xml:space="preserve"> </w:t>
      </w:r>
      <w:r w:rsidR="00456758" w:rsidRPr="00D42880">
        <w:t>показатели</w:t>
      </w:r>
      <w:r w:rsidR="00D42880" w:rsidRPr="00D42880">
        <w:t xml:space="preserve"> </w:t>
      </w:r>
      <w:r w:rsidR="00456758" w:rsidRPr="00D42880">
        <w:t>использования</w:t>
      </w:r>
      <w:r w:rsidR="00D42880" w:rsidRPr="00D42880">
        <w:t xml:space="preserve"> </w:t>
      </w:r>
      <w:r w:rsidR="00456758" w:rsidRPr="00D42880">
        <w:t>автотранспорта</w:t>
      </w:r>
      <w:bookmarkEnd w:id="35"/>
      <w:bookmarkEnd w:id="36"/>
      <w:bookmarkEnd w:id="37"/>
    </w:p>
    <w:p w:rsidR="00456758" w:rsidRPr="00D42880" w:rsidRDefault="00456758" w:rsidP="00D42880">
      <w:r w:rsidRPr="00D42880">
        <w:t>Производительность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</w:t>
      </w:r>
      <w:r w:rsidRPr="00D42880">
        <w:t>характеризуется</w:t>
      </w:r>
      <w:r w:rsidR="00D42880" w:rsidRPr="00D42880">
        <w:t xml:space="preserve"> </w:t>
      </w:r>
      <w:r w:rsidRPr="00D42880">
        <w:t>объемом</w:t>
      </w:r>
      <w:r w:rsidR="00D42880" w:rsidRPr="00D42880">
        <w:t xml:space="preserve"> </w:t>
      </w:r>
      <w:r w:rsidRPr="00D42880">
        <w:t>перевозимого</w:t>
      </w:r>
      <w:r w:rsidR="00D42880" w:rsidRPr="00D42880">
        <w:t xml:space="preserve"> </w:t>
      </w:r>
      <w:r w:rsidRPr="00D42880">
        <w:t>груза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тоннах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количество</w:t>
      </w:r>
      <w:r w:rsidR="00D42880" w:rsidRPr="00D42880">
        <w:t xml:space="preserve"> </w:t>
      </w:r>
      <w:r w:rsidRPr="00D42880">
        <w:t>транспортной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тонно-километрах,</w:t>
      </w:r>
      <w:r w:rsidR="00D42880" w:rsidRPr="00D42880">
        <w:t xml:space="preserve"> </w:t>
      </w:r>
      <w:r w:rsidRPr="00D42880">
        <w:t>приходящихся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одну</w:t>
      </w:r>
      <w:r w:rsidR="00D42880" w:rsidRPr="00D42880">
        <w:t xml:space="preserve"> </w:t>
      </w:r>
      <w:r w:rsidRPr="00D42880">
        <w:t>среднесписочную</w:t>
      </w:r>
      <w:r w:rsidR="00D42880" w:rsidRPr="00D42880">
        <w:t xml:space="preserve"> </w:t>
      </w:r>
      <w:r w:rsidRPr="00D42880">
        <w:t>автомашину.</w:t>
      </w:r>
    </w:p>
    <w:p w:rsidR="00456758" w:rsidRDefault="00456758" w:rsidP="00D42880">
      <w:r w:rsidRPr="00D42880">
        <w:t>Показатели</w:t>
      </w:r>
      <w:r w:rsidR="00D42880" w:rsidRPr="00D42880">
        <w:t xml:space="preserve"> </w:t>
      </w:r>
      <w:r w:rsidRPr="00D42880">
        <w:t>производительности</w:t>
      </w:r>
      <w:r w:rsidR="00D42880" w:rsidRPr="00D42880">
        <w:t xml:space="preserve"> </w:t>
      </w:r>
      <w:r w:rsidRPr="00D42880">
        <w:t>определяются</w:t>
      </w:r>
      <w:r w:rsidR="00D42880" w:rsidRPr="00D42880">
        <w:t xml:space="preserve"> </w:t>
      </w:r>
      <w:r w:rsidRPr="00D42880">
        <w:t>делением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количества</w:t>
      </w:r>
      <w:r w:rsidR="00D42880" w:rsidRPr="00D42880">
        <w:t xml:space="preserve"> </w:t>
      </w:r>
      <w:r w:rsidRPr="00D42880">
        <w:t>фактически</w:t>
      </w:r>
      <w:r w:rsidR="00D42880" w:rsidRPr="00D42880">
        <w:t xml:space="preserve"> </w:t>
      </w:r>
      <w:r w:rsidRPr="00D42880">
        <w:t>перевезенного</w:t>
      </w:r>
      <w:r w:rsidR="00D42880" w:rsidRPr="00D42880">
        <w:t xml:space="preserve"> </w:t>
      </w:r>
      <w:r w:rsidRPr="00D42880">
        <w:t>груза</w:t>
      </w:r>
      <w:r w:rsidR="00D42880">
        <w:t xml:space="preserve"> (</w:t>
      </w:r>
      <w:r w:rsidRPr="00D42880">
        <w:t>Н</w:t>
      </w:r>
      <w:r w:rsidRPr="00D42880">
        <w:rPr>
          <w:vertAlign w:val="subscript"/>
        </w:rPr>
        <w:t>т</w:t>
      </w:r>
      <w:r w:rsidR="00D42880" w:rsidRPr="00D42880">
        <w:t xml:space="preserve">) </w:t>
      </w:r>
      <w:r w:rsidRPr="00D42880">
        <w:t>в</w:t>
      </w:r>
      <w:r w:rsidR="00D42880" w:rsidRPr="00D42880">
        <w:t xml:space="preserve"> </w:t>
      </w:r>
      <w:r w:rsidRPr="00D42880">
        <w:t>тоннах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выполненной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тонно-километрах</w:t>
      </w:r>
      <w:r w:rsidR="00D42880">
        <w:t xml:space="preserve"> (</w:t>
      </w:r>
      <w:r w:rsidRPr="00D42880">
        <w:t>Р</w:t>
      </w:r>
      <w:r w:rsidRPr="00D42880">
        <w:rPr>
          <w:vertAlign w:val="subscript"/>
        </w:rPr>
        <w:t>фак</w:t>
      </w:r>
      <w:r w:rsidR="00D42880" w:rsidRPr="00D42880">
        <w:t xml:space="preserve">) </w:t>
      </w:r>
      <w:r w:rsidRPr="00D42880">
        <w:t>на</w:t>
      </w:r>
      <w:r w:rsidR="00D42880" w:rsidRPr="00D42880">
        <w:t xml:space="preserve"> </w:t>
      </w:r>
      <w:r w:rsidRPr="00D42880">
        <w:t>номинальную</w:t>
      </w:r>
      <w:r w:rsidR="00D42880" w:rsidRPr="00D42880">
        <w:t xml:space="preserve"> </w:t>
      </w:r>
      <w:r w:rsidRPr="00D42880">
        <w:t>грузоподъемность</w:t>
      </w:r>
    </w:p>
    <w:p w:rsidR="005A2FA9" w:rsidRPr="00D42880" w:rsidRDefault="005A2FA9" w:rsidP="00D42880"/>
    <w:p w:rsidR="00456758" w:rsidRPr="00D42880" w:rsidRDefault="00866896" w:rsidP="00D42880">
      <w:r w:rsidRPr="00D42880">
        <w:rPr>
          <w:position w:val="-30"/>
        </w:rPr>
        <w:object w:dxaOrig="3540" w:dyaOrig="720">
          <v:shape id="_x0000_i1032" type="#_x0000_t75" style="width:177pt;height:36pt" o:ole="" fillcolor="window">
            <v:imagedata r:id="rId20" o:title=""/>
          </v:shape>
          <o:OLEObject Type="Embed" ProgID="Unknown" ShapeID="_x0000_i1032" DrawAspect="Content" ObjectID="_1458289697" r:id="rId21"/>
        </w:object>
      </w:r>
    </w:p>
    <w:p w:rsidR="005A2FA9" w:rsidRDefault="005A2FA9" w:rsidP="00D42880"/>
    <w:p w:rsidR="00D42880" w:rsidRPr="00D42880" w:rsidRDefault="005A2FA9" w:rsidP="00D42880">
      <w:r w:rsidRPr="00D42880">
        <w:t>Г</w:t>
      </w:r>
      <w:r w:rsidR="00456758" w:rsidRPr="00D42880">
        <w:t>де</w:t>
      </w:r>
      <w:r>
        <w:t xml:space="preserve"> </w:t>
      </w:r>
      <w:r w:rsidR="00456758" w:rsidRPr="00D42880">
        <w:t>Пт</w:t>
      </w:r>
      <w:r w:rsidR="00D42880" w:rsidRPr="00D42880">
        <w:t xml:space="preserve"> - </w:t>
      </w:r>
      <w:r w:rsidR="00456758" w:rsidRPr="00D42880">
        <w:t>производительность</w:t>
      </w:r>
      <w:r w:rsidR="00D42880" w:rsidRPr="00D42880">
        <w:t xml:space="preserve"> </w:t>
      </w:r>
      <w:r w:rsidR="00456758" w:rsidRPr="00D42880">
        <w:t>автомобиля</w:t>
      </w:r>
      <w:r w:rsidR="00D42880" w:rsidRPr="00D42880">
        <w:t xml:space="preserve"> </w:t>
      </w:r>
      <w:r w:rsidR="00456758" w:rsidRPr="00D42880">
        <w:t>в</w:t>
      </w:r>
      <w:r w:rsidR="00D42880" w:rsidRPr="00D42880">
        <w:t xml:space="preserve"> </w:t>
      </w:r>
      <w:r w:rsidR="00456758" w:rsidRPr="00D42880">
        <w:t>тоннах</w:t>
      </w:r>
      <w:r w:rsidR="00D42880" w:rsidRPr="00D42880">
        <w:t>;</w:t>
      </w:r>
    </w:p>
    <w:p w:rsidR="00456758" w:rsidRPr="00D42880" w:rsidRDefault="00456758" w:rsidP="00D42880">
      <w:r w:rsidRPr="00D42880">
        <w:t>Пт.км</w:t>
      </w:r>
      <w:r w:rsidR="00D42880" w:rsidRPr="00D42880">
        <w:t xml:space="preserve"> - </w:t>
      </w:r>
      <w:r w:rsidRPr="00D42880">
        <w:t>производительность</w:t>
      </w:r>
      <w:r w:rsidR="00D42880" w:rsidRPr="00D42880">
        <w:t xml:space="preserve"> </w:t>
      </w:r>
      <w:r w:rsidRPr="00D42880">
        <w:t>автомобиля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тонно-километрах.</w:t>
      </w:r>
    </w:p>
    <w:p w:rsidR="00D42880" w:rsidRDefault="00456758" w:rsidP="00D42880">
      <w:r w:rsidRPr="00D42880">
        <w:t>Важным</w:t>
      </w:r>
      <w:r w:rsidR="00D42880" w:rsidRPr="00D42880">
        <w:t xml:space="preserve"> </w:t>
      </w:r>
      <w:r w:rsidRPr="00D42880">
        <w:t>показателем</w:t>
      </w:r>
      <w:r w:rsidR="00D42880" w:rsidRPr="00D42880">
        <w:t xml:space="preserve"> </w:t>
      </w:r>
      <w:r w:rsidRPr="00D42880">
        <w:t>производительности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выработка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тонно-километрах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расчете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км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автомобилей</w:t>
      </w:r>
      <w:r w:rsidR="00D42880">
        <w:t xml:space="preserve"> (</w:t>
      </w:r>
      <w:r w:rsidRPr="00D42880">
        <w:t>В</w:t>
      </w:r>
      <w:r w:rsidRPr="00D42880">
        <w:rPr>
          <w:vertAlign w:val="subscript"/>
        </w:rPr>
        <w:t>т.км</w:t>
      </w:r>
      <w:r w:rsidR="00D42880" w:rsidRPr="00D42880">
        <w:t xml:space="preserve">). </w:t>
      </w:r>
      <w:r w:rsidRPr="00D42880">
        <w:t>Этот</w:t>
      </w:r>
      <w:r w:rsidR="00D42880" w:rsidRPr="00D42880">
        <w:t xml:space="preserve"> </w:t>
      </w:r>
      <w:r w:rsidRPr="00D42880">
        <w:t>показатель</w:t>
      </w:r>
      <w:r w:rsidR="00D42880" w:rsidRPr="00D42880">
        <w:t xml:space="preserve"> </w:t>
      </w:r>
      <w:r w:rsidRPr="00D42880">
        <w:t>определяют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формуле</w:t>
      </w:r>
      <w:r w:rsidR="00D42880" w:rsidRPr="00D42880">
        <w:t>: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32"/>
        </w:rPr>
        <w:object w:dxaOrig="1420" w:dyaOrig="740">
          <v:shape id="_x0000_i1033" type="#_x0000_t75" style="width:71.25pt;height:36.75pt" o:ole="" fillcolor="window">
            <v:imagedata r:id="rId22" o:title=""/>
          </v:shape>
          <o:OLEObject Type="Embed" ProgID="Unknown" ShapeID="_x0000_i1033" DrawAspect="Content" ObjectID="_1458289698" r:id="rId23"/>
        </w:object>
      </w:r>
    </w:p>
    <w:p w:rsidR="005A2FA9" w:rsidRPr="00D42880" w:rsidRDefault="005A2FA9" w:rsidP="00D42880"/>
    <w:p w:rsidR="00D42880" w:rsidRPr="00D42880" w:rsidRDefault="005A2FA9" w:rsidP="00D42880">
      <w:r w:rsidRPr="00D42880">
        <w:t>Г</w:t>
      </w:r>
      <w:r w:rsidR="00456758" w:rsidRPr="00D42880">
        <w:t>де</w:t>
      </w:r>
      <w:r>
        <w:t xml:space="preserve"> </w:t>
      </w:r>
      <w:r w:rsidR="00456758" w:rsidRPr="00D42880">
        <w:t>Р</w:t>
      </w:r>
      <w:r w:rsidR="00456758" w:rsidRPr="00D42880">
        <w:rPr>
          <w:vertAlign w:val="subscript"/>
        </w:rPr>
        <w:t>фак</w:t>
      </w:r>
      <w:r w:rsidR="00D42880" w:rsidRPr="00D42880">
        <w:t xml:space="preserve"> - </w:t>
      </w:r>
      <w:r w:rsidR="00456758" w:rsidRPr="00D42880">
        <w:t>грузооборот,</w:t>
      </w:r>
      <w:r w:rsidR="00D42880" w:rsidRPr="00D42880">
        <w:t xml:space="preserve"> </w:t>
      </w:r>
      <w:r w:rsidR="00456758" w:rsidRPr="00D42880">
        <w:t>тыс.</w:t>
      </w:r>
      <w:r w:rsidR="00D42880" w:rsidRPr="00D42880">
        <w:t xml:space="preserve"> </w:t>
      </w:r>
      <w:r w:rsidR="00456758" w:rsidRPr="00D42880">
        <w:t>т-км.</w:t>
      </w:r>
      <w:r w:rsidR="00D42880" w:rsidRPr="00D42880">
        <w:t>;</w:t>
      </w:r>
    </w:p>
    <w:p w:rsidR="00456758" w:rsidRPr="00D42880" w:rsidRDefault="00456758" w:rsidP="00D42880">
      <w:r w:rsidRPr="00D42880">
        <w:t>Т</w:t>
      </w:r>
      <w:r w:rsidRPr="00D42880">
        <w:rPr>
          <w:vertAlign w:val="subscript"/>
        </w:rPr>
        <w:t>общ</w:t>
      </w:r>
      <w:r w:rsidR="00D42880" w:rsidRPr="00D42880">
        <w:t xml:space="preserve"> - </w:t>
      </w:r>
      <w:r w:rsidRPr="00D42880">
        <w:t>общий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автомобилей,</w:t>
      </w:r>
      <w:r w:rsidR="00D42880" w:rsidRPr="00D42880">
        <w:t xml:space="preserve"> </w:t>
      </w:r>
      <w:r w:rsidRPr="00D42880">
        <w:t>тыс.</w:t>
      </w:r>
      <w:r w:rsidR="00D42880" w:rsidRPr="00D42880">
        <w:t xml:space="preserve"> </w:t>
      </w:r>
      <w:r w:rsidRPr="00D42880">
        <w:t>км.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D42880">
      <w:pPr>
        <w:pStyle w:val="21"/>
        <w:ind w:firstLine="709"/>
      </w:pPr>
      <w:r w:rsidRPr="00D42880">
        <w:t>Таблица</w:t>
      </w:r>
      <w:r w:rsidR="00D42880" w:rsidRPr="00D42880">
        <w:t xml:space="preserve"> </w:t>
      </w:r>
      <w:r w:rsidRPr="00D42880">
        <w:t>2.12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выработки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т-км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км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пробега.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25"/>
        <w:gridCol w:w="1216"/>
        <w:gridCol w:w="1217"/>
        <w:gridCol w:w="1217"/>
        <w:gridCol w:w="1317"/>
      </w:tblGrid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275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Грузооборот,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т-км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13395,6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13761,5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10365,2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77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Общий</w:t>
            </w:r>
            <w:r w:rsidR="00D42880" w:rsidRPr="00D42880">
              <w:t xml:space="preserve"> </w:t>
            </w:r>
            <w:r w:rsidRPr="00D42880">
              <w:t>пробег</w:t>
            </w:r>
            <w:r w:rsidR="00D42880" w:rsidRPr="00D42880">
              <w:t xml:space="preserve"> </w:t>
            </w:r>
            <w:r w:rsidRPr="00D42880">
              <w:t>автомобилей,</w:t>
            </w:r>
            <w:r w:rsidR="00D42880" w:rsidRPr="00D42880">
              <w:t xml:space="preserve"> </w:t>
            </w:r>
            <w:r w:rsidRPr="00D42880">
              <w:t>тыс.</w:t>
            </w:r>
            <w:r w:rsidR="00D42880" w:rsidRPr="00D42880">
              <w:t xml:space="preserve"> </w:t>
            </w:r>
            <w:r w:rsidRPr="00D42880">
              <w:t>км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2329,2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2321,6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2077,9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89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Выполнено</w:t>
            </w:r>
            <w:r w:rsidR="00D42880" w:rsidRPr="00D42880">
              <w:t xml:space="preserve"> </w:t>
            </w:r>
            <w:r w:rsidRPr="00D42880">
              <w:t>т-км</w:t>
            </w:r>
            <w:r w:rsidR="00D42880" w:rsidRPr="00D42880">
              <w:t xml:space="preserve"> </w:t>
            </w:r>
            <w:r w:rsidRPr="00D42880">
              <w:t>на</w:t>
            </w:r>
            <w:r w:rsidR="00D42880" w:rsidRPr="00D42880">
              <w:t xml:space="preserve"> </w:t>
            </w:r>
            <w:r w:rsidRPr="00D42880">
              <w:t>1</w:t>
            </w:r>
            <w:r w:rsidR="00D42880" w:rsidRPr="00D42880">
              <w:t xml:space="preserve"> </w:t>
            </w:r>
            <w:r w:rsidRPr="00D42880">
              <w:t>км</w:t>
            </w:r>
            <w:r w:rsidR="00D42880" w:rsidRPr="00D42880">
              <w:t xml:space="preserve"> </w:t>
            </w:r>
            <w:r w:rsidRPr="00D42880">
              <w:t>пробега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5,75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5,92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4,98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86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2.12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выработка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км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снизилась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14%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составила</w:t>
      </w:r>
      <w:r w:rsidR="00D42880" w:rsidRPr="00D42880">
        <w:t xml:space="preserve"> </w:t>
      </w:r>
      <w:r w:rsidRPr="00D42880">
        <w:t>4,98</w:t>
      </w:r>
      <w:r w:rsidR="00D42880" w:rsidRPr="00D42880">
        <w:t xml:space="preserve"> </w:t>
      </w:r>
      <w:r w:rsidRPr="00D42880">
        <w:t>т-км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км</w:t>
      </w:r>
      <w:r w:rsidR="00D42880" w:rsidRPr="00D42880">
        <w:t xml:space="preserve"> </w:t>
      </w:r>
      <w:r w:rsidRPr="00D42880">
        <w:t>пробега.</w:t>
      </w:r>
      <w:r w:rsidR="00D42880" w:rsidRPr="00D42880">
        <w:t xml:space="preserve"> </w:t>
      </w:r>
      <w:r w:rsidRPr="00D42880">
        <w:t>Причина</w:t>
      </w:r>
      <w:r w:rsidR="00D42880" w:rsidRPr="00D42880">
        <w:t xml:space="preserve"> </w:t>
      </w:r>
      <w:r w:rsidRPr="00D42880">
        <w:t>этому</w:t>
      </w:r>
      <w:r w:rsidR="00D42880" w:rsidRPr="00D42880">
        <w:t xml:space="preserve"> </w:t>
      </w:r>
      <w:r w:rsidRPr="00D42880">
        <w:t>снижение</w:t>
      </w:r>
      <w:r w:rsidR="00D42880" w:rsidRPr="00D42880">
        <w:t xml:space="preserve"> </w:t>
      </w:r>
      <w:r w:rsidRPr="00D42880">
        <w:t>грузооборота,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пробега</w:t>
      </w:r>
      <w:r w:rsidR="00D42880" w:rsidRPr="00D42880">
        <w:t xml:space="preserve"> </w:t>
      </w:r>
      <w:r w:rsidRPr="00D42880">
        <w:t>автомобилей.</w:t>
      </w:r>
    </w:p>
    <w:p w:rsidR="00456758" w:rsidRDefault="00456758" w:rsidP="00D42880">
      <w:r w:rsidRPr="00D42880">
        <w:t>Для</w:t>
      </w:r>
      <w:r w:rsidR="00D42880" w:rsidRPr="00D42880">
        <w:t xml:space="preserve"> </w:t>
      </w:r>
      <w:r w:rsidRPr="00D42880">
        <w:t>определения</w:t>
      </w:r>
      <w:r w:rsidR="00D42880" w:rsidRPr="00D42880">
        <w:t xml:space="preserve"> </w:t>
      </w:r>
      <w:r w:rsidRPr="00D42880">
        <w:t>уровня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целом</w:t>
      </w:r>
      <w:r w:rsidR="00D42880" w:rsidRPr="00D42880">
        <w:t xml:space="preserve"> </w:t>
      </w:r>
      <w:r w:rsidRPr="00D42880">
        <w:t>целесообразно</w:t>
      </w:r>
      <w:r w:rsidR="00D42880" w:rsidRPr="00D42880">
        <w:t xml:space="preserve"> </w:t>
      </w:r>
      <w:r w:rsidRPr="00D42880">
        <w:t>рассчитывать</w:t>
      </w:r>
      <w:r w:rsidR="00D42880" w:rsidRPr="00D42880">
        <w:t xml:space="preserve"> </w:t>
      </w:r>
      <w:r w:rsidRPr="00D42880">
        <w:t>общий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автомобилей.</w:t>
      </w:r>
      <w:r w:rsidR="00D42880" w:rsidRPr="00D42880">
        <w:t xml:space="preserve"> </w:t>
      </w:r>
      <w:r w:rsidRPr="00D42880">
        <w:t>Данный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определяется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формуле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14"/>
        </w:rPr>
        <w:object w:dxaOrig="2360" w:dyaOrig="380">
          <v:shape id="_x0000_i1034" type="#_x0000_t75" style="width:117.75pt;height:18.75pt" o:ole="" fillcolor="window">
            <v:imagedata r:id="rId24" o:title=""/>
          </v:shape>
          <o:OLEObject Type="Embed" ProgID="Unknown" ShapeID="_x0000_i1034" DrawAspect="Content" ObjectID="_1458289699" r:id="rId25"/>
        </w:object>
      </w:r>
    </w:p>
    <w:p w:rsidR="005A2FA9" w:rsidRPr="00D42880" w:rsidRDefault="005A2FA9" w:rsidP="00D42880"/>
    <w:p w:rsidR="00D42880" w:rsidRPr="00D42880" w:rsidRDefault="00C46721" w:rsidP="00D42880">
      <w:r w:rsidRPr="00D42880">
        <w:t>Г</w:t>
      </w:r>
      <w:r w:rsidR="00456758" w:rsidRPr="00D42880">
        <w:t>де</w:t>
      </w:r>
      <w:r>
        <w:t xml:space="preserve"> </w:t>
      </w:r>
      <w:r w:rsidR="00456758" w:rsidRPr="00D42880">
        <w:t>К</w:t>
      </w:r>
      <w:r w:rsidR="00456758" w:rsidRPr="00D42880">
        <w:rPr>
          <w:vertAlign w:val="subscript"/>
        </w:rPr>
        <w:t>ип</w:t>
      </w:r>
      <w:r w:rsidR="00D42880" w:rsidRPr="00D42880">
        <w:t xml:space="preserve"> - </w:t>
      </w:r>
      <w:r w:rsidR="00456758" w:rsidRPr="00D42880">
        <w:t>коэффициент</w:t>
      </w:r>
      <w:r w:rsidR="00D42880" w:rsidRPr="00D42880">
        <w:t xml:space="preserve"> </w:t>
      </w:r>
      <w:r w:rsidR="00456758" w:rsidRPr="00D42880">
        <w:t>использования</w:t>
      </w:r>
      <w:r w:rsidR="00D42880" w:rsidRPr="00D42880">
        <w:t xml:space="preserve"> </w:t>
      </w:r>
      <w:r w:rsidR="00456758" w:rsidRPr="00D42880">
        <w:t>парка</w:t>
      </w:r>
      <w:r w:rsidR="00D42880" w:rsidRPr="00D42880">
        <w:t>;</w:t>
      </w:r>
    </w:p>
    <w:p w:rsidR="00D42880" w:rsidRPr="00D42880" w:rsidRDefault="00456758" w:rsidP="00D42880">
      <w:r w:rsidRPr="00D42880">
        <w:t>К</w:t>
      </w:r>
      <w:r w:rsidRPr="00D42880">
        <w:rPr>
          <w:vertAlign w:val="subscript"/>
        </w:rPr>
        <w:t>ипр</w:t>
      </w:r>
      <w:r w:rsidR="00D42880" w:rsidRPr="00D42880">
        <w:t xml:space="preserve"> -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пробега</w:t>
      </w:r>
      <w:r w:rsidR="00D42880" w:rsidRPr="00D42880">
        <w:t>;</w:t>
      </w:r>
    </w:p>
    <w:p w:rsidR="00456758" w:rsidRPr="00D42880" w:rsidRDefault="00456758" w:rsidP="00D42880">
      <w:r w:rsidRPr="00D42880">
        <w:t>К</w:t>
      </w:r>
      <w:r w:rsidRPr="00D42880">
        <w:rPr>
          <w:vertAlign w:val="subscript"/>
        </w:rPr>
        <w:t>игр</w:t>
      </w:r>
      <w:r w:rsidR="00D42880" w:rsidRPr="00D42880">
        <w:t xml:space="preserve"> -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грузоподъемности.</w:t>
      </w:r>
    </w:p>
    <w:p w:rsidR="00456758" w:rsidRPr="00D42880" w:rsidRDefault="00456758" w:rsidP="00D42880">
      <w:r w:rsidRPr="00D42880">
        <w:t>Расчет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помогает</w:t>
      </w:r>
      <w:r w:rsidR="00D42880" w:rsidRPr="00D42880">
        <w:t xml:space="preserve"> </w:t>
      </w:r>
      <w:r w:rsidRPr="00D42880">
        <w:t>более</w:t>
      </w:r>
      <w:r w:rsidR="00D42880" w:rsidRPr="00D42880">
        <w:t xml:space="preserve"> </w:t>
      </w:r>
      <w:r w:rsidRPr="00D42880">
        <w:t>объективно</w:t>
      </w:r>
      <w:r w:rsidR="00D42880" w:rsidRPr="00D42880">
        <w:t xml:space="preserve"> </w:t>
      </w:r>
      <w:r w:rsidRPr="00D42880">
        <w:t>отразить</w:t>
      </w:r>
      <w:r w:rsidR="00D42880" w:rsidRPr="00D42880">
        <w:t xml:space="preserve"> </w:t>
      </w:r>
      <w:r w:rsidRPr="00D42880">
        <w:t>влияние</w:t>
      </w:r>
      <w:r w:rsidR="00D42880" w:rsidRPr="00D42880">
        <w:t xml:space="preserve"> </w:t>
      </w:r>
      <w:r w:rsidRPr="00D42880">
        <w:t>степени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производительность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перевозок.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5A2FA9">
      <w:pPr>
        <w:pStyle w:val="21"/>
        <w:ind w:left="709" w:firstLine="0"/>
      </w:pPr>
      <w:r w:rsidRPr="00D42880">
        <w:t>Таблица</w:t>
      </w:r>
      <w:r w:rsidR="00D42880" w:rsidRPr="00D42880">
        <w:t xml:space="preserve"> </w:t>
      </w:r>
      <w:r w:rsidRPr="00D42880">
        <w:t>2.13</w:t>
      </w:r>
      <w:r w:rsidR="00D42880" w:rsidRPr="00D42880">
        <w:t xml:space="preserve"> - </w:t>
      </w:r>
      <w:r w:rsidRPr="00D42880">
        <w:t>Расчет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автомобилей.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25"/>
        <w:gridCol w:w="1216"/>
        <w:gridCol w:w="1217"/>
        <w:gridCol w:w="1217"/>
        <w:gridCol w:w="1317"/>
      </w:tblGrid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275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D42880" w:rsidRPr="00D42880">
              <w:t xml:space="preserve"> </w:t>
            </w:r>
            <w:r w:rsidR="00456758"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="00D42880" w:rsidRPr="00D42880">
              <w:t xml:space="preserve"> </w:t>
            </w:r>
            <w:r w:rsidRPr="00D42880">
              <w:t>г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Pr="00D42880">
              <w:t>г</w:t>
            </w:r>
            <w:r w:rsidR="00D42880" w:rsidRPr="00D42880">
              <w:t xml:space="preserve"> </w:t>
            </w:r>
            <w:r w:rsidRPr="00D42880">
              <w:t>в</w:t>
            </w:r>
            <w:r w:rsidR="00D42880" w:rsidRPr="00D42880">
              <w:t xml:space="preserve"> </w:t>
            </w:r>
            <w:r w:rsidRPr="00D42880">
              <w:t>%</w:t>
            </w:r>
            <w:r w:rsidR="00D42880" w:rsidRPr="00D42880">
              <w:t xml:space="preserve"> </w:t>
            </w:r>
            <w:r w:rsidRPr="00D42880">
              <w:t>к</w:t>
            </w:r>
            <w:r w:rsidR="00D42880" w:rsidRPr="00D42880">
              <w:t xml:space="preserve"> </w:t>
            </w:r>
            <w:r w:rsidR="00672FAF" w:rsidRPr="00D42880">
              <w:t>2007</w:t>
            </w:r>
            <w:r w:rsidR="00D42880" w:rsidRPr="00D42880">
              <w:t xml:space="preserve"> </w:t>
            </w:r>
            <w:r w:rsidRPr="00D42880">
              <w:t>г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парка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0,68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0,44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0,27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40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пробега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0,45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0,64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0,56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124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грузоподъемности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1,88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1,16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1,34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71</w:t>
            </w:r>
          </w:p>
        </w:tc>
      </w:tr>
      <w:tr w:rsidR="00456758" w:rsidRPr="00D42880">
        <w:tc>
          <w:tcPr>
            <w:tcW w:w="4361" w:type="dxa"/>
          </w:tcPr>
          <w:p w:rsidR="00456758" w:rsidRPr="00D42880" w:rsidRDefault="00456758" w:rsidP="005A2FA9">
            <w:pPr>
              <w:pStyle w:val="afc"/>
            </w:pPr>
            <w:r w:rsidRPr="00D42880">
              <w:t>Общий</w:t>
            </w:r>
            <w:r w:rsidR="00D42880" w:rsidRPr="00D42880">
              <w:t xml:space="preserve"> </w:t>
            </w:r>
            <w:r w:rsidRPr="00D42880">
              <w:t>коэффициент</w:t>
            </w:r>
            <w:r w:rsidR="00D42880" w:rsidRPr="00D42880">
              <w:t xml:space="preserve"> </w:t>
            </w:r>
            <w:r w:rsidRPr="00D42880">
              <w:t>использования</w:t>
            </w:r>
            <w:r w:rsidR="00D42880" w:rsidRPr="00D42880">
              <w:t xml:space="preserve"> </w:t>
            </w:r>
            <w:r w:rsidRPr="00D42880">
              <w:t>автомобилей</w:t>
            </w:r>
          </w:p>
        </w:tc>
        <w:tc>
          <w:tcPr>
            <w:tcW w:w="1275" w:type="dxa"/>
          </w:tcPr>
          <w:p w:rsidR="00456758" w:rsidRPr="00D42880" w:rsidRDefault="00456758" w:rsidP="005A2FA9">
            <w:pPr>
              <w:pStyle w:val="afc"/>
            </w:pPr>
            <w:r w:rsidRPr="00D42880">
              <w:t>0,57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0,32</w:t>
            </w:r>
          </w:p>
        </w:tc>
        <w:tc>
          <w:tcPr>
            <w:tcW w:w="1276" w:type="dxa"/>
          </w:tcPr>
          <w:p w:rsidR="00456758" w:rsidRPr="00D42880" w:rsidRDefault="00456758" w:rsidP="005A2FA9">
            <w:pPr>
              <w:pStyle w:val="afc"/>
            </w:pPr>
            <w:r w:rsidRPr="00D42880">
              <w:t>0,2</w:t>
            </w:r>
          </w:p>
        </w:tc>
        <w:tc>
          <w:tcPr>
            <w:tcW w:w="1382" w:type="dxa"/>
          </w:tcPr>
          <w:p w:rsidR="00456758" w:rsidRPr="00D42880" w:rsidRDefault="00456758" w:rsidP="005A2FA9">
            <w:pPr>
              <w:pStyle w:val="afc"/>
            </w:pPr>
            <w:r w:rsidRPr="00D42880">
              <w:t>35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r w:rsidRPr="00D42880">
        <w:t>Анализируя</w:t>
      </w:r>
      <w:r w:rsidR="00D42880" w:rsidRPr="00D42880">
        <w:t xml:space="preserve"> </w:t>
      </w:r>
      <w:r w:rsidRPr="00D42880">
        <w:t>таблицу</w:t>
      </w:r>
      <w:r w:rsidR="00D42880" w:rsidRPr="00D42880">
        <w:t xml:space="preserve"> </w:t>
      </w:r>
      <w:r w:rsidRPr="00D42880">
        <w:t>2.13,</w:t>
      </w:r>
      <w:r w:rsidR="00D42880" w:rsidRPr="00D42880">
        <w:t xml:space="preserve"> </w:t>
      </w:r>
      <w:r w:rsidRPr="00D42880">
        <w:t>видим,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общий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понизился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65%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0,2.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говорит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том,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парк</w:t>
      </w:r>
      <w:r w:rsidR="00D42880" w:rsidRPr="00D42880">
        <w:t xml:space="preserve"> </w:t>
      </w:r>
      <w:r w:rsidRPr="00D42880">
        <w:t>используется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эффективно,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отражается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перевозок.</w:t>
      </w:r>
    </w:p>
    <w:p w:rsidR="00456758" w:rsidRPr="00D42880" w:rsidRDefault="00456758" w:rsidP="00D42880">
      <w:r w:rsidRPr="00D42880">
        <w:t>Оценка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автопарка</w:t>
      </w:r>
      <w:r w:rsidR="00D42880" w:rsidRPr="00D42880">
        <w:t xml:space="preserve"> </w:t>
      </w:r>
      <w:r w:rsidRPr="00D42880">
        <w:t>производится</w:t>
      </w:r>
      <w:r w:rsidR="00D42880" w:rsidRPr="00D42880">
        <w:t xml:space="preserve"> </w:t>
      </w:r>
      <w:r w:rsidRPr="00D42880">
        <w:t>через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единиц</w:t>
      </w:r>
      <w:r w:rsidR="00D42880" w:rsidRPr="00D42880">
        <w:t xml:space="preserve"> </w:t>
      </w:r>
      <w:r w:rsidRPr="00D42880">
        <w:t>выполненной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т-км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перевозки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тонны</w:t>
      </w:r>
      <w:r w:rsidR="00D42880" w:rsidRPr="00D42880">
        <w:t xml:space="preserve"> </w:t>
      </w:r>
      <w:r w:rsidRPr="00D42880">
        <w:t>груза.</w:t>
      </w:r>
    </w:p>
    <w:p w:rsidR="00D42880" w:rsidRPr="00D42880" w:rsidRDefault="00456758" w:rsidP="00D42880">
      <w:r w:rsidRPr="00D42880">
        <w:t>Расчет</w:t>
      </w:r>
      <w:r w:rsidR="00D42880" w:rsidRPr="00D42880">
        <w:t xml:space="preserve"> </w:t>
      </w:r>
      <w:r w:rsidRPr="00D42880">
        <w:t>производят</w:t>
      </w:r>
      <w:r w:rsidR="00D42880" w:rsidRPr="00D42880">
        <w:t xml:space="preserve"> </w:t>
      </w:r>
      <w:r w:rsidRPr="00D42880">
        <w:t>делением</w:t>
      </w:r>
      <w:r w:rsidR="00D42880" w:rsidRPr="00D42880">
        <w:t xml:space="preserve"> </w:t>
      </w:r>
      <w:r w:rsidRPr="00D42880">
        <w:t>общей</w:t>
      </w:r>
      <w:r w:rsidR="00D42880" w:rsidRPr="00D42880">
        <w:t xml:space="preserve"> </w:t>
      </w:r>
      <w:r w:rsidRPr="00D42880">
        <w:t>суммы</w:t>
      </w:r>
      <w:r w:rsidR="00D42880" w:rsidRPr="00D42880">
        <w:t xml:space="preserve"> </w:t>
      </w:r>
      <w:r w:rsidRPr="00D42880">
        <w:t>денежно-материальных</w:t>
      </w:r>
      <w:r w:rsidR="00D42880" w:rsidRPr="00D42880">
        <w:t xml:space="preserve"> </w:t>
      </w:r>
      <w:r w:rsidRPr="00D42880">
        <w:t>затрат</w:t>
      </w:r>
      <w:r w:rsidR="00D42880">
        <w:t xml:space="preserve"> (</w:t>
      </w:r>
      <w:r w:rsidRPr="00D42880">
        <w:t>З</w:t>
      </w:r>
      <w:r w:rsidRPr="00D42880">
        <w:rPr>
          <w:vertAlign w:val="subscript"/>
        </w:rPr>
        <w:t>общ</w:t>
      </w:r>
      <w:r w:rsidR="00D42880" w:rsidRPr="00D42880">
        <w:t xml:space="preserve">), </w:t>
      </w:r>
      <w:r w:rsidRPr="00D42880">
        <w:t>включая</w:t>
      </w:r>
      <w:r w:rsidR="00D42880" w:rsidRPr="00D42880">
        <w:t xml:space="preserve"> </w:t>
      </w:r>
      <w:r w:rsidRPr="00D42880">
        <w:t>оплату</w:t>
      </w:r>
      <w:r w:rsidR="00D42880" w:rsidRPr="00D42880">
        <w:t xml:space="preserve"> </w:t>
      </w:r>
      <w:r w:rsidRPr="00D42880">
        <w:t>труда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начислениями,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объем</w:t>
      </w:r>
      <w:r w:rsidR="00D42880" w:rsidRPr="00D42880">
        <w:t xml:space="preserve"> </w:t>
      </w:r>
      <w:r w:rsidRPr="00D42880">
        <w:t>выполненной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т-км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количество</w:t>
      </w:r>
      <w:r w:rsidR="00D42880" w:rsidRPr="00D42880">
        <w:t xml:space="preserve"> </w:t>
      </w:r>
      <w:r w:rsidRPr="00D42880">
        <w:t>тонн</w:t>
      </w:r>
      <w:r w:rsidR="00D42880" w:rsidRPr="00D42880">
        <w:t xml:space="preserve"> </w:t>
      </w:r>
      <w:r w:rsidRPr="00D42880">
        <w:t>перевезенного</w:t>
      </w:r>
      <w:r w:rsidR="00D42880" w:rsidRPr="00D42880">
        <w:t xml:space="preserve"> </w:t>
      </w:r>
      <w:r w:rsidRPr="00D42880">
        <w:t>груза.</w:t>
      </w:r>
      <w:r w:rsidR="00D42880" w:rsidRPr="00D42880">
        <w:t xml:space="preserve"> </w:t>
      </w:r>
      <w:r w:rsidRPr="00D42880">
        <w:t>Необходимо</w:t>
      </w:r>
      <w:r w:rsidR="00D42880" w:rsidRPr="00D42880">
        <w:t xml:space="preserve"> </w:t>
      </w:r>
      <w:r w:rsidRPr="00D42880">
        <w:t>отметить,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автопарке</w:t>
      </w:r>
      <w:r w:rsidR="00D42880" w:rsidRPr="00D42880">
        <w:t xml:space="preserve"> </w:t>
      </w:r>
      <w:r w:rsidRPr="00D42880">
        <w:t>имеются</w:t>
      </w:r>
      <w:r w:rsidR="00D42880" w:rsidRPr="00D42880">
        <w:t xml:space="preserve"> </w:t>
      </w:r>
      <w:r w:rsidRPr="00D42880">
        <w:t>резервы.</w:t>
      </w:r>
      <w:r w:rsidR="00D42880" w:rsidRPr="00D42880">
        <w:t xml:space="preserve"> </w:t>
      </w:r>
      <w:r w:rsidRPr="00D42880">
        <w:t>Такими</w:t>
      </w:r>
      <w:r w:rsidR="00D42880" w:rsidRPr="00D42880">
        <w:t xml:space="preserve"> </w:t>
      </w:r>
      <w:r w:rsidRPr="00D42880">
        <w:t>резервами</w:t>
      </w:r>
      <w:r w:rsidR="00D42880" w:rsidRPr="00D42880">
        <w:t xml:space="preserve"> </w:t>
      </w:r>
      <w:r w:rsidRPr="00D42880">
        <w:t>являются</w:t>
      </w:r>
      <w:r w:rsidR="00D42880" w:rsidRPr="00D42880">
        <w:t>:</w:t>
      </w:r>
    </w:p>
    <w:p w:rsidR="00D42880" w:rsidRPr="00D42880" w:rsidRDefault="00456758" w:rsidP="00D42880">
      <w:pPr>
        <w:numPr>
          <w:ilvl w:val="0"/>
          <w:numId w:val="22"/>
        </w:numPr>
        <w:tabs>
          <w:tab w:val="clear" w:pos="360"/>
          <w:tab w:val="num" w:pos="1080"/>
        </w:tabs>
        <w:ind w:left="0" w:firstLine="709"/>
      </w:pPr>
      <w:r w:rsidRPr="00D42880">
        <w:t>повышение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коэффициента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пробега</w:t>
      </w:r>
      <w:r w:rsidR="00D42880" w:rsidRPr="00D42880">
        <w:t>;</w:t>
      </w:r>
    </w:p>
    <w:p w:rsidR="00456758" w:rsidRPr="00D42880" w:rsidRDefault="00456758" w:rsidP="00D42880">
      <w:pPr>
        <w:numPr>
          <w:ilvl w:val="0"/>
          <w:numId w:val="22"/>
        </w:numPr>
        <w:tabs>
          <w:tab w:val="clear" w:pos="360"/>
          <w:tab w:val="num" w:pos="1080"/>
        </w:tabs>
        <w:ind w:left="0" w:firstLine="709"/>
      </w:pPr>
      <w:r w:rsidRPr="00D42880">
        <w:t>повышение</w:t>
      </w:r>
      <w:r w:rsidR="00D42880" w:rsidRPr="00D42880">
        <w:t xml:space="preserve"> </w:t>
      </w:r>
      <w:r w:rsidRPr="00D42880">
        <w:t>этих</w:t>
      </w:r>
      <w:r w:rsidR="00D42880" w:rsidRPr="00D42880">
        <w:t xml:space="preserve"> </w:t>
      </w:r>
      <w:r w:rsidRPr="00D42880">
        <w:t>показателей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свою</w:t>
      </w:r>
      <w:r w:rsidR="00D42880" w:rsidRPr="00D42880">
        <w:t xml:space="preserve"> </w:t>
      </w:r>
      <w:r w:rsidRPr="00D42880">
        <w:t>очередь</w:t>
      </w:r>
      <w:r w:rsidR="00D42880" w:rsidRPr="00D42880">
        <w:t xml:space="preserve"> </w:t>
      </w:r>
      <w:r w:rsidRPr="00D42880">
        <w:t>повысит</w:t>
      </w:r>
      <w:r w:rsidR="00D42880" w:rsidRPr="00D42880">
        <w:t xml:space="preserve"> </w:t>
      </w:r>
      <w:r w:rsidRPr="00D42880">
        <w:t>производительность</w:t>
      </w:r>
      <w:r w:rsidR="00D42880" w:rsidRPr="00D42880">
        <w:t xml:space="preserve"> </w:t>
      </w:r>
      <w:r w:rsidRPr="00D42880">
        <w:t>автопарка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снизит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грузоперевозок.</w:t>
      </w:r>
    </w:p>
    <w:p w:rsidR="00456758" w:rsidRPr="00D42880" w:rsidRDefault="00456758" w:rsidP="00D42880">
      <w:r w:rsidRPr="00D42880">
        <w:t>Рассмотрим</w:t>
      </w:r>
      <w:r w:rsidR="00D42880" w:rsidRPr="00D42880">
        <w:t xml:space="preserve"> </w:t>
      </w:r>
      <w:r w:rsidRPr="00D42880">
        <w:t>структуру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грузоперевозок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таблице</w:t>
      </w:r>
      <w:r w:rsidR="00D42880" w:rsidRPr="00D42880">
        <w:t xml:space="preserve"> </w:t>
      </w:r>
      <w:r w:rsidRPr="00D42880">
        <w:t>Б.</w:t>
      </w:r>
    </w:p>
    <w:p w:rsidR="00456758" w:rsidRPr="00D42880" w:rsidRDefault="00456758" w:rsidP="00D42880">
      <w:r w:rsidRPr="00D42880">
        <w:t>Анализируя</w:t>
      </w:r>
      <w:r w:rsidR="00D42880" w:rsidRPr="00D42880">
        <w:t xml:space="preserve"> </w:t>
      </w:r>
      <w:r w:rsidRPr="00D42880">
        <w:t>величину</w:t>
      </w:r>
      <w:r w:rsidR="00D42880" w:rsidRPr="00D42880">
        <w:t xml:space="preserve"> </w:t>
      </w:r>
      <w:r w:rsidRPr="00D42880">
        <w:t>затрат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грузоперевозкам</w:t>
      </w:r>
      <w:r w:rsidR="00D42880" w:rsidRPr="00D42880">
        <w:t xml:space="preserve"> </w:t>
      </w:r>
      <w:r w:rsidRPr="00D42880">
        <w:t>можно</w:t>
      </w:r>
      <w:r w:rsidR="00D42880" w:rsidRPr="00D42880">
        <w:t xml:space="preserve"> </w:t>
      </w:r>
      <w:r w:rsidRPr="00D42880">
        <w:t>отметить,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автопарку</w:t>
      </w:r>
      <w:r w:rsidR="00D42880" w:rsidRPr="00D42880">
        <w:t xml:space="preserve"> </w:t>
      </w:r>
      <w:r w:rsidRPr="00D42880">
        <w:t>наблюдается</w:t>
      </w:r>
      <w:r w:rsidR="00D42880" w:rsidRPr="00D42880">
        <w:t xml:space="preserve"> </w:t>
      </w:r>
      <w:r w:rsidRPr="00D42880">
        <w:t>высокая</w:t>
      </w:r>
      <w:r w:rsidR="00D42880" w:rsidRPr="00D42880">
        <w:t xml:space="preserve"> </w:t>
      </w:r>
      <w:r w:rsidRPr="00D42880">
        <w:t>себестоимость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тонно-километра.</w:t>
      </w:r>
    </w:p>
    <w:p w:rsidR="00456758" w:rsidRPr="00D42880" w:rsidRDefault="00456758" w:rsidP="00D42880">
      <w:r w:rsidRPr="00D42880">
        <w:t>Из</w:t>
      </w:r>
      <w:r w:rsidR="00D42880" w:rsidRPr="00D42880">
        <w:t xml:space="preserve"> </w:t>
      </w:r>
      <w:r w:rsidRPr="00D42880">
        <w:t>таблицы</w:t>
      </w:r>
      <w:r w:rsidR="00D42880" w:rsidRPr="00D42880">
        <w:t xml:space="preserve"> </w:t>
      </w:r>
      <w:r w:rsidRPr="00D42880">
        <w:t>Б</w:t>
      </w:r>
      <w:r w:rsidR="00D42880" w:rsidRPr="00D42880">
        <w:t xml:space="preserve"> </w:t>
      </w:r>
      <w:r w:rsidRPr="00D42880">
        <w:t>видно,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произошло</w:t>
      </w:r>
      <w:r w:rsidR="00D42880" w:rsidRPr="00D42880">
        <w:t xml:space="preserve"> </w:t>
      </w:r>
      <w:r w:rsidRPr="00D42880">
        <w:t>увеличение</w:t>
      </w:r>
      <w:r w:rsidR="00D42880" w:rsidRPr="00D42880">
        <w:t xml:space="preserve"> </w:t>
      </w:r>
      <w:r w:rsidRPr="00D42880">
        <w:t>затрат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ГСМ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78%,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говорит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повышении</w:t>
      </w:r>
      <w:r w:rsidR="00D42880" w:rsidRPr="00D42880">
        <w:t xml:space="preserve"> </w:t>
      </w:r>
      <w:r w:rsidRPr="00D42880">
        <w:t>цен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топливо,</w:t>
      </w:r>
      <w:r w:rsidR="00D42880" w:rsidRPr="00D42880">
        <w:t xml:space="preserve"> </w:t>
      </w:r>
      <w:r w:rsidRPr="00D42880">
        <w:t>увеличились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ремонт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подвижного</w:t>
      </w:r>
      <w:r w:rsidR="00D42880" w:rsidRPr="00D42880">
        <w:t xml:space="preserve"> </w:t>
      </w:r>
      <w:r w:rsidRPr="00D42880">
        <w:t>состава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выросли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118%,</w:t>
      </w:r>
      <w:r w:rsidR="00D42880" w:rsidRPr="00D42880">
        <w:t xml:space="preserve"> </w:t>
      </w:r>
      <w:r w:rsidRPr="00D42880">
        <w:t>причина</w:t>
      </w:r>
      <w:r w:rsidR="00D42880" w:rsidRPr="00D42880">
        <w:t xml:space="preserve"> </w:t>
      </w:r>
      <w:r w:rsidRPr="00D42880">
        <w:t>этому</w:t>
      </w:r>
      <w:r w:rsidR="00D42880" w:rsidRPr="00D42880">
        <w:t xml:space="preserve"> </w:t>
      </w:r>
      <w:r w:rsidRPr="00D42880">
        <w:t>старение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увеличение</w:t>
      </w:r>
      <w:r w:rsidR="00D42880" w:rsidRPr="00D42880">
        <w:t xml:space="preserve"> </w:t>
      </w:r>
      <w:r w:rsidRPr="00D42880">
        <w:t>цен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запасные</w:t>
      </w:r>
      <w:r w:rsidR="00D42880" w:rsidRPr="00D42880">
        <w:t xml:space="preserve"> </w:t>
      </w:r>
      <w:r w:rsidRPr="00D42880">
        <w:t>части.</w:t>
      </w:r>
    </w:p>
    <w:p w:rsidR="00456758" w:rsidRPr="00D42880" w:rsidRDefault="00456758" w:rsidP="00D42880">
      <w:r w:rsidRPr="00D42880">
        <w:t>Накладные</w:t>
      </w:r>
      <w:r w:rsidR="00D42880" w:rsidRPr="00D42880">
        <w:t xml:space="preserve"> </w:t>
      </w:r>
      <w:r w:rsidRPr="00D42880">
        <w:t>расходы</w:t>
      </w:r>
      <w:r w:rsidR="00D42880" w:rsidRPr="00D42880">
        <w:t xml:space="preserve"> </w:t>
      </w:r>
      <w:r w:rsidRPr="00D42880">
        <w:t>повысились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99%,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связано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увеличение</w:t>
      </w:r>
      <w:r w:rsidR="00D42880" w:rsidRPr="00D42880">
        <w:t xml:space="preserve"> </w:t>
      </w:r>
      <w:r w:rsidRPr="00D42880">
        <w:t>величины</w:t>
      </w:r>
      <w:r w:rsidR="00D42880" w:rsidRPr="00D42880">
        <w:t xml:space="preserve"> </w:t>
      </w:r>
      <w:r w:rsidRPr="00D42880">
        <w:t>налогов,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особенно</w:t>
      </w:r>
      <w:r w:rsidR="00D42880" w:rsidRPr="00D42880">
        <w:t xml:space="preserve"> </w:t>
      </w:r>
      <w:r w:rsidRPr="00D42880">
        <w:t>налога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имущество.</w:t>
      </w:r>
    </w:p>
    <w:p w:rsidR="00456758" w:rsidRPr="00D42880" w:rsidRDefault="00456758" w:rsidP="00D42880">
      <w:r w:rsidRPr="00D42880">
        <w:t>Все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той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иной</w:t>
      </w:r>
      <w:r w:rsidR="00D42880" w:rsidRPr="00D42880">
        <w:t xml:space="preserve"> </w:t>
      </w:r>
      <w:r w:rsidRPr="00D42880">
        <w:t>степени</w:t>
      </w:r>
      <w:r w:rsidR="00D42880" w:rsidRPr="00D42880">
        <w:t xml:space="preserve"> </w:t>
      </w:r>
      <w:r w:rsidRPr="00D42880">
        <w:t>оказывает</w:t>
      </w:r>
      <w:r w:rsidR="00D42880" w:rsidRPr="00D42880">
        <w:t xml:space="preserve"> </w:t>
      </w:r>
      <w:r w:rsidRPr="00D42880">
        <w:t>влияние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увеличение</w:t>
      </w:r>
      <w:r w:rsidR="00D42880" w:rsidRPr="00D42880">
        <w:t xml:space="preserve"> </w:t>
      </w:r>
      <w:r w:rsidRPr="00D42880">
        <w:t>себестоимости</w:t>
      </w:r>
      <w:r w:rsidR="00D42880" w:rsidRPr="00D42880">
        <w:t xml:space="preserve"> </w:t>
      </w:r>
      <w:r w:rsidRPr="00D42880">
        <w:t>1</w:t>
      </w:r>
      <w:r w:rsidR="00D42880" w:rsidRPr="00D42880">
        <w:t xml:space="preserve"> </w:t>
      </w:r>
      <w:r w:rsidRPr="00D42880">
        <w:t>т-км.</w:t>
      </w:r>
    </w:p>
    <w:p w:rsidR="00456758" w:rsidRPr="00D42880" w:rsidRDefault="008D71E4" w:rsidP="008D71E4">
      <w:pPr>
        <w:pStyle w:val="2"/>
      </w:pPr>
      <w:bookmarkStart w:id="38" w:name="_Toc450752058"/>
      <w:bookmarkStart w:id="39" w:name="_Toc450816490"/>
      <w:r>
        <w:br w:type="page"/>
      </w:r>
      <w:bookmarkStart w:id="40" w:name="_Toc279185535"/>
      <w:r>
        <w:t xml:space="preserve">3. </w:t>
      </w:r>
      <w:r w:rsidR="00456758" w:rsidRPr="00D42880">
        <w:t>Разработка</w:t>
      </w:r>
      <w:r w:rsidR="00D42880" w:rsidRPr="00D42880">
        <w:t xml:space="preserve"> </w:t>
      </w:r>
      <w:r w:rsidR="00456758" w:rsidRPr="00D42880">
        <w:t>маркетинговой</w:t>
      </w:r>
      <w:r w:rsidR="00D42880" w:rsidRPr="00D42880">
        <w:t xml:space="preserve"> </w:t>
      </w:r>
      <w:r w:rsidR="00456758" w:rsidRPr="00D42880">
        <w:t>стратегии</w:t>
      </w:r>
      <w:bookmarkEnd w:id="38"/>
      <w:bookmarkEnd w:id="39"/>
      <w:bookmarkEnd w:id="40"/>
    </w:p>
    <w:p w:rsidR="008D71E4" w:rsidRDefault="008D71E4" w:rsidP="00D42880">
      <w:pPr>
        <w:pStyle w:val="2"/>
        <w:keepNext w:val="0"/>
        <w:ind w:firstLine="709"/>
        <w:jc w:val="both"/>
        <w:rPr>
          <w:smallCaps w:val="0"/>
        </w:rPr>
      </w:pPr>
      <w:bookmarkStart w:id="41" w:name="_Toc450752059"/>
      <w:bookmarkStart w:id="42" w:name="_Toc450816491"/>
    </w:p>
    <w:p w:rsidR="00456758" w:rsidRPr="00D42880" w:rsidRDefault="008D71E4" w:rsidP="008D71E4">
      <w:pPr>
        <w:pStyle w:val="2"/>
      </w:pPr>
      <w:bookmarkStart w:id="43" w:name="_Toc279185536"/>
      <w:r>
        <w:t xml:space="preserve">3.1 </w:t>
      </w:r>
      <w:r w:rsidR="00456758" w:rsidRPr="00D42880">
        <w:t>Анализ</w:t>
      </w:r>
      <w:r w:rsidR="00D42880" w:rsidRPr="00D42880">
        <w:t xml:space="preserve"> </w:t>
      </w:r>
      <w:r w:rsidR="00456758" w:rsidRPr="00D42880">
        <w:t>сильных</w:t>
      </w:r>
      <w:r w:rsidR="00D42880" w:rsidRPr="00D42880">
        <w:t xml:space="preserve"> </w:t>
      </w:r>
      <w:r w:rsidR="00456758" w:rsidRPr="00D42880">
        <w:t>и</w:t>
      </w:r>
      <w:r w:rsidR="00D42880" w:rsidRPr="00D42880">
        <w:t xml:space="preserve"> </w:t>
      </w:r>
      <w:r w:rsidR="00456758" w:rsidRPr="00D42880">
        <w:t>слабых</w:t>
      </w:r>
      <w:r w:rsidR="00D42880" w:rsidRPr="00D42880">
        <w:t xml:space="preserve"> </w:t>
      </w:r>
      <w:r w:rsidR="00456758" w:rsidRPr="00D42880">
        <w:t>сторон</w:t>
      </w:r>
      <w:r w:rsidR="00D42880" w:rsidRPr="00D42880">
        <w:t xml:space="preserve"> </w:t>
      </w:r>
      <w:r w:rsidR="00456758" w:rsidRPr="00D42880">
        <w:t>предприятия</w:t>
      </w:r>
      <w:r w:rsidR="00D42880" w:rsidRPr="00D42880">
        <w:t xml:space="preserve"> </w:t>
      </w:r>
      <w:r w:rsidR="00456758" w:rsidRPr="00D42880">
        <w:t>ОАО</w:t>
      </w:r>
      <w:r w:rsidR="00D42880">
        <w:t xml:space="preserve"> "</w:t>
      </w:r>
      <w:r w:rsidR="00456758" w:rsidRPr="00D42880">
        <w:t>ОПОГАТ</w:t>
      </w:r>
      <w:r w:rsidR="00456758" w:rsidRPr="00D42880">
        <w:noBreakHyphen/>
        <w:t>9</w:t>
      </w:r>
      <w:r w:rsidR="00D42880">
        <w:t>"</w:t>
      </w:r>
      <w:bookmarkEnd w:id="41"/>
      <w:bookmarkEnd w:id="42"/>
      <w:bookmarkEnd w:id="43"/>
    </w:p>
    <w:p w:rsidR="008D71E4" w:rsidRDefault="008D71E4" w:rsidP="00D42880"/>
    <w:p w:rsidR="00456758" w:rsidRPr="00D42880" w:rsidRDefault="00456758" w:rsidP="00D42880">
      <w:r w:rsidRPr="00D42880">
        <w:t>На</w:t>
      </w:r>
      <w:r w:rsidR="00D42880" w:rsidRPr="00D42880">
        <w:t xml:space="preserve"> </w:t>
      </w:r>
      <w:r w:rsidRPr="00D42880">
        <w:t>сегодняшний</w:t>
      </w:r>
      <w:r w:rsidR="00D42880" w:rsidRPr="00D42880">
        <w:t xml:space="preserve"> </w:t>
      </w:r>
      <w:r w:rsidRPr="00D42880">
        <w:t>день</w:t>
      </w:r>
      <w:r w:rsidR="00D42880" w:rsidRPr="00D42880">
        <w:t xml:space="preserve"> </w:t>
      </w:r>
      <w:r w:rsidRPr="00D42880">
        <w:t>грузовое</w:t>
      </w:r>
      <w:r w:rsidR="00D42880" w:rsidRPr="00D42880">
        <w:t xml:space="preserve"> </w:t>
      </w:r>
      <w:r w:rsidRPr="00D42880">
        <w:t>автотранспортное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занимается</w:t>
      </w:r>
      <w:r w:rsidR="00D42880" w:rsidRPr="00D42880">
        <w:t xml:space="preserve"> </w:t>
      </w:r>
      <w:r w:rsidRPr="00D42880">
        <w:t>оказанием</w:t>
      </w:r>
      <w:r w:rsidR="00D42880" w:rsidRPr="00D42880">
        <w:t xml:space="preserve"> </w:t>
      </w:r>
      <w:r w:rsidRPr="00D42880">
        <w:t>автоуслуг</w:t>
      </w:r>
      <w:r w:rsidR="00D42880" w:rsidRPr="00D42880">
        <w:t xml:space="preserve">: </w:t>
      </w:r>
      <w:r w:rsidRPr="00D42880">
        <w:t>перевозкой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межгороде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городу.</w:t>
      </w:r>
    </w:p>
    <w:p w:rsidR="00456758" w:rsidRPr="00D42880" w:rsidRDefault="00456758" w:rsidP="00D42880">
      <w:r w:rsidRPr="00D42880">
        <w:t>Доходы,</w:t>
      </w:r>
      <w:r w:rsidR="00D42880" w:rsidRPr="00D42880">
        <w:t xml:space="preserve"> </w:t>
      </w:r>
      <w:r w:rsidRPr="00D42880">
        <w:t>получаемые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перевозке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городу,</w:t>
      </w:r>
      <w:r w:rsidR="00D42880" w:rsidRPr="00D42880">
        <w:t xml:space="preserve"> </w:t>
      </w:r>
      <w:r w:rsidRPr="00D42880">
        <w:t>значительно</w:t>
      </w:r>
      <w:r w:rsidR="00D42880" w:rsidRPr="00D42880">
        <w:t xml:space="preserve"> </w:t>
      </w:r>
      <w:r w:rsidRPr="00D42880">
        <w:t>выше</w:t>
      </w:r>
      <w:r w:rsidR="00D42880" w:rsidRPr="00D42880">
        <w:t xml:space="preserve"> </w:t>
      </w:r>
      <w:r w:rsidRPr="00D42880">
        <w:t>доходов,</w:t>
      </w:r>
      <w:r w:rsidR="00D42880" w:rsidRPr="00D42880">
        <w:t xml:space="preserve"> </w:t>
      </w:r>
      <w:r w:rsidRPr="00D42880">
        <w:t>получаемых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перевозок.</w:t>
      </w:r>
      <w:r w:rsidR="00D42880" w:rsidRPr="00D42880">
        <w:t xml:space="preserve"> </w:t>
      </w:r>
      <w:r w:rsidRPr="00D42880">
        <w:t>Причин</w:t>
      </w:r>
      <w:r w:rsidR="00D42880" w:rsidRPr="00D42880">
        <w:t xml:space="preserve"> </w:t>
      </w:r>
      <w:r w:rsidRPr="00D42880">
        <w:t>этому</w:t>
      </w:r>
      <w:r w:rsidR="00D42880" w:rsidRPr="00D42880">
        <w:t xml:space="preserve"> </w:t>
      </w:r>
      <w:r w:rsidRPr="00D42880">
        <w:t>несколько.</w:t>
      </w:r>
    </w:p>
    <w:p w:rsidR="00456758" w:rsidRPr="00D42880" w:rsidRDefault="00456758" w:rsidP="00D42880">
      <w:r w:rsidRPr="00D42880">
        <w:t>Во-первых,</w:t>
      </w:r>
      <w:r w:rsidR="00D42880" w:rsidRPr="00D42880">
        <w:t xml:space="preserve"> </w:t>
      </w:r>
      <w:r w:rsidRPr="00D42880">
        <w:t>те</w:t>
      </w:r>
      <w:r w:rsidR="00D42880" w:rsidRPr="00D42880">
        <w:t xml:space="preserve"> </w:t>
      </w:r>
      <w:r w:rsidRPr="00D42880">
        <w:t>автомобили,</w:t>
      </w:r>
      <w:r w:rsidR="00D42880" w:rsidRPr="00D42880">
        <w:t xml:space="preserve"> </w:t>
      </w:r>
      <w:r w:rsidRPr="00D42880">
        <w:t>которые</w:t>
      </w:r>
      <w:r w:rsidR="00D42880" w:rsidRPr="00D42880">
        <w:t xml:space="preserve"> </w:t>
      </w:r>
      <w:r w:rsidRPr="00D42880">
        <w:t>работают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внутригородскому</w:t>
      </w:r>
      <w:r w:rsidR="00D42880" w:rsidRPr="00D42880">
        <w:t xml:space="preserve"> </w:t>
      </w:r>
      <w:r w:rsidRPr="00D42880">
        <w:t>сообщению,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ГАЗ,</w:t>
      </w:r>
      <w:r w:rsidR="00D42880" w:rsidRPr="00D42880">
        <w:t xml:space="preserve"> </w:t>
      </w:r>
      <w:r w:rsidRPr="00D42880">
        <w:t>ЗИЛ,</w:t>
      </w:r>
      <w:r w:rsidR="00D42880" w:rsidRPr="00D42880">
        <w:t xml:space="preserve"> </w:t>
      </w:r>
      <w:r w:rsidRPr="00D42880">
        <w:t>работают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газе,</w:t>
      </w:r>
      <w:r w:rsidR="00D42880" w:rsidRPr="00D42880">
        <w:t xml:space="preserve"> </w:t>
      </w:r>
      <w:r w:rsidRPr="00D42880">
        <w:t>тем</w:t>
      </w:r>
      <w:r w:rsidR="00D42880" w:rsidRPr="00D42880">
        <w:t xml:space="preserve"> </w:t>
      </w:r>
      <w:r w:rsidRPr="00D42880">
        <w:t>самым</w:t>
      </w:r>
      <w:r w:rsidR="00D42880" w:rsidRPr="00D42880">
        <w:t xml:space="preserve"> </w:t>
      </w:r>
      <w:r w:rsidRPr="00D42880">
        <w:t>расходы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топливо</w:t>
      </w:r>
      <w:r w:rsidR="00D42880" w:rsidRPr="00D42880">
        <w:t xml:space="preserve"> </w:t>
      </w:r>
      <w:r w:rsidRPr="00D42880">
        <w:t>сведены</w:t>
      </w:r>
      <w:r w:rsidR="00D42880" w:rsidRPr="00D42880">
        <w:t xml:space="preserve"> </w:t>
      </w:r>
      <w:r w:rsidRPr="00D42880">
        <w:t>до</w:t>
      </w:r>
      <w:r w:rsidR="00D42880" w:rsidRPr="00D42880">
        <w:t xml:space="preserve"> </w:t>
      </w:r>
      <w:r w:rsidRPr="00D42880">
        <w:t>минимума.</w:t>
      </w:r>
      <w:r w:rsidR="00D42880" w:rsidRPr="00D42880">
        <w:t xml:space="preserve"> </w:t>
      </w:r>
      <w:r w:rsidRPr="00D42880">
        <w:t>Автомобили,</w:t>
      </w:r>
      <w:r w:rsidR="00D42880" w:rsidRPr="00D42880">
        <w:t xml:space="preserve"> </w:t>
      </w:r>
      <w:r w:rsidRPr="00D42880">
        <w:t>работающие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перевозках,</w:t>
      </w:r>
      <w:r w:rsidR="00D42880" w:rsidRPr="00D42880">
        <w:t xml:space="preserve"> </w:t>
      </w:r>
      <w:r w:rsidRPr="00D42880">
        <w:t>работают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бензине,</w:t>
      </w:r>
      <w:r w:rsidR="00D42880" w:rsidRPr="00D42880">
        <w:t xml:space="preserve"> </w:t>
      </w:r>
      <w:r w:rsidRPr="00D42880">
        <w:t>дизельном</w:t>
      </w:r>
      <w:r w:rsidR="00D42880" w:rsidRPr="00D42880">
        <w:t xml:space="preserve"> </w:t>
      </w:r>
      <w:r w:rsidRPr="00D42880">
        <w:t>топливе.</w:t>
      </w:r>
    </w:p>
    <w:p w:rsidR="00456758" w:rsidRPr="00D42880" w:rsidRDefault="00456758" w:rsidP="00D42880">
      <w:r w:rsidRPr="00D42880">
        <w:t>Во-вторых,</w:t>
      </w:r>
      <w:r w:rsidR="00D42880" w:rsidRPr="00D42880">
        <w:t xml:space="preserve"> </w:t>
      </w:r>
      <w:r w:rsidRPr="00D42880">
        <w:t>автомобили,</w:t>
      </w:r>
      <w:r w:rsidR="00D42880" w:rsidRPr="00D42880">
        <w:t xml:space="preserve"> </w:t>
      </w:r>
      <w:r w:rsidRPr="00D42880">
        <w:t>работающие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городской</w:t>
      </w:r>
      <w:r w:rsidR="00D42880" w:rsidRPr="00D42880">
        <w:t xml:space="preserve"> </w:t>
      </w:r>
      <w:r w:rsidRPr="00D42880">
        <w:t>черте,</w:t>
      </w:r>
      <w:r w:rsidR="00D42880" w:rsidRPr="00D42880">
        <w:t xml:space="preserve"> </w:t>
      </w:r>
      <w:r w:rsidRPr="00D42880">
        <w:t>работают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небольших</w:t>
      </w:r>
      <w:r w:rsidR="00D42880" w:rsidRPr="00D42880">
        <w:t xml:space="preserve"> </w:t>
      </w:r>
      <w:r w:rsidRPr="00D42880">
        <w:t>расстояниях,</w:t>
      </w:r>
      <w:r w:rsidR="00D42880" w:rsidRPr="00D42880">
        <w:t xml:space="preserve"> </w:t>
      </w:r>
      <w:r w:rsidRPr="00D42880">
        <w:t>вследствие</w:t>
      </w:r>
      <w:r w:rsidR="00D42880" w:rsidRPr="00D42880">
        <w:t xml:space="preserve"> </w:t>
      </w:r>
      <w:r w:rsidRPr="00D42880">
        <w:t>этого</w:t>
      </w:r>
      <w:r w:rsidR="00D42880" w:rsidRPr="00D42880">
        <w:t xml:space="preserve"> </w:t>
      </w:r>
      <w:r w:rsidRPr="00D42880">
        <w:t>объем</w:t>
      </w:r>
      <w:r w:rsidR="00D42880" w:rsidRPr="00D42880">
        <w:t xml:space="preserve"> </w:t>
      </w:r>
      <w:r w:rsidRPr="00D42880">
        <w:t>перевезенных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значительно</w:t>
      </w:r>
      <w:r w:rsidR="00D42880" w:rsidRPr="00D42880">
        <w:t xml:space="preserve"> </w:t>
      </w:r>
      <w:r w:rsidRPr="00D42880">
        <w:t>выше,</w:t>
      </w:r>
      <w:r w:rsidR="00D42880" w:rsidRPr="00D42880">
        <w:t xml:space="preserve"> </w:t>
      </w:r>
      <w:r w:rsidRPr="00D42880">
        <w:t>чем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междугороднем</w:t>
      </w:r>
      <w:r w:rsidR="00D42880" w:rsidRPr="00D42880">
        <w:t xml:space="preserve"> </w:t>
      </w:r>
      <w:r w:rsidRPr="00D42880">
        <w:t>сообщении.</w:t>
      </w:r>
    </w:p>
    <w:p w:rsidR="00456758" w:rsidRPr="00D42880" w:rsidRDefault="00456758" w:rsidP="00D42880">
      <w:r w:rsidRPr="00D42880">
        <w:t>В-третьих,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обслуживании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марки</w:t>
      </w:r>
      <w:r w:rsidR="00D42880" w:rsidRPr="00D42880">
        <w:t xml:space="preserve"> </w:t>
      </w:r>
      <w:r w:rsidRPr="00D42880">
        <w:t>ГАЗ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ЗИЛ,</w:t>
      </w:r>
      <w:r w:rsidR="00D42880" w:rsidRPr="00D42880">
        <w:t xml:space="preserve"> </w:t>
      </w:r>
      <w:r w:rsidRPr="00D42880">
        <w:t>затрачивается</w:t>
      </w:r>
      <w:r w:rsidR="00D42880" w:rsidRPr="00D42880">
        <w:t xml:space="preserve"> </w:t>
      </w:r>
      <w:r w:rsidRPr="00D42880">
        <w:t>меньше</w:t>
      </w:r>
      <w:r w:rsidR="00D42880" w:rsidRPr="00D42880">
        <w:t xml:space="preserve"> </w:t>
      </w:r>
      <w:r w:rsidRPr="00D42880">
        <w:t>денежных</w:t>
      </w:r>
      <w:r w:rsidR="00D42880" w:rsidRPr="00D42880">
        <w:t xml:space="preserve"> </w:t>
      </w:r>
      <w:r w:rsidRPr="00D42880">
        <w:t>средств.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сравнивать</w:t>
      </w:r>
      <w:r w:rsidR="00D42880" w:rsidRPr="00D42880">
        <w:t xml:space="preserve"> </w:t>
      </w:r>
      <w:r w:rsidRPr="00D42880">
        <w:t>ЗИЛ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КамАЗ,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цены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запасные</w:t>
      </w:r>
      <w:r w:rsidR="00D42880" w:rsidRPr="00D42880">
        <w:t xml:space="preserve"> </w:t>
      </w:r>
      <w:r w:rsidRPr="00D42880">
        <w:t>части,</w:t>
      </w:r>
      <w:r w:rsidR="00D42880" w:rsidRPr="00D42880">
        <w:t xml:space="preserve"> </w:t>
      </w:r>
      <w:r w:rsidRPr="00D42880">
        <w:t>авторезину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автомобиль</w:t>
      </w:r>
      <w:r w:rsidR="00D42880" w:rsidRPr="00D42880">
        <w:t xml:space="preserve"> </w:t>
      </w:r>
      <w:r w:rsidRPr="00D42880">
        <w:t>ЗИЛ</w:t>
      </w:r>
      <w:r w:rsidR="00D42880" w:rsidRPr="00D42880">
        <w:t xml:space="preserve"> </w:t>
      </w:r>
      <w:r w:rsidRPr="00D42880">
        <w:t>значительно</w:t>
      </w:r>
      <w:r w:rsidR="00D42880" w:rsidRPr="00D42880">
        <w:t xml:space="preserve"> </w:t>
      </w:r>
      <w:r w:rsidRPr="00D42880">
        <w:t>ниже,</w:t>
      </w:r>
      <w:r w:rsidR="00D42880" w:rsidRPr="00D42880">
        <w:t xml:space="preserve"> </w:t>
      </w:r>
      <w:r w:rsidRPr="00D42880">
        <w:t>чем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КамАЗ,</w:t>
      </w:r>
      <w:r w:rsidR="00D42880" w:rsidRPr="00D42880">
        <w:t xml:space="preserve"> </w:t>
      </w:r>
      <w:r w:rsidRPr="00D42880">
        <w:t>таким</w:t>
      </w:r>
      <w:r w:rsidR="00D42880" w:rsidRPr="00D42880">
        <w:t xml:space="preserve"> </w:t>
      </w:r>
      <w:r w:rsidRPr="00D42880">
        <w:t>образом,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ремонт</w:t>
      </w:r>
      <w:r w:rsidR="00D42880" w:rsidRPr="00D42880">
        <w:t xml:space="preserve"> </w:t>
      </w:r>
      <w:r w:rsidRPr="00D42880">
        <w:t>обходятся</w:t>
      </w:r>
      <w:r w:rsidR="00D42880" w:rsidRPr="00D42880">
        <w:t xml:space="preserve"> </w:t>
      </w:r>
      <w:r w:rsidRPr="00D42880">
        <w:t>дешевле.</w:t>
      </w:r>
    </w:p>
    <w:p w:rsidR="00456758" w:rsidRPr="00D42880" w:rsidRDefault="00456758" w:rsidP="00D42880">
      <w:r w:rsidRPr="00D42880">
        <w:t>Говоря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внутригородских</w:t>
      </w:r>
      <w:r w:rsidR="00D42880" w:rsidRPr="00D42880">
        <w:t xml:space="preserve"> </w:t>
      </w:r>
      <w:r w:rsidRPr="00D42880">
        <w:t>перевозках,</w:t>
      </w:r>
      <w:r w:rsidR="00D42880" w:rsidRPr="00D42880">
        <w:t xml:space="preserve"> </w:t>
      </w:r>
      <w:r w:rsidRPr="00D42880">
        <w:t>необходимо</w:t>
      </w:r>
      <w:r w:rsidR="00D42880" w:rsidRPr="00D42880">
        <w:t xml:space="preserve"> </w:t>
      </w:r>
      <w:r w:rsidRPr="00D42880">
        <w:t>заметить,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при</w:t>
      </w:r>
      <w:r w:rsidR="00D42880" w:rsidRPr="00D42880">
        <w:t xml:space="preserve"> </w:t>
      </w:r>
      <w:r w:rsidRPr="00D42880">
        <w:t>данном</w:t>
      </w:r>
      <w:r w:rsidR="00D42880" w:rsidRPr="00D42880">
        <w:t xml:space="preserve"> </w:t>
      </w:r>
      <w:r w:rsidRPr="00D42880">
        <w:t>виде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есть</w:t>
      </w:r>
      <w:r w:rsidR="00D42880" w:rsidRPr="00D42880">
        <w:t xml:space="preserve"> </w:t>
      </w:r>
      <w:r w:rsidRPr="00D42880">
        <w:t>конкуренты,</w:t>
      </w:r>
      <w:r w:rsidR="00D42880" w:rsidRPr="00D42880">
        <w:t xml:space="preserve"> </w:t>
      </w:r>
      <w:r w:rsidRPr="00D42880">
        <w:t>помимо</w:t>
      </w:r>
      <w:r w:rsidR="00D42880" w:rsidRPr="00D42880">
        <w:t xml:space="preserve"> </w:t>
      </w:r>
      <w:r w:rsidRPr="00D42880">
        <w:t>многочисленных</w:t>
      </w:r>
      <w:r w:rsidR="00D42880" w:rsidRPr="00D42880">
        <w:t xml:space="preserve"> </w:t>
      </w:r>
      <w:r w:rsidRPr="00D42880">
        <w:t>индивидуальных</w:t>
      </w:r>
      <w:r w:rsidR="00D42880" w:rsidRPr="00D42880">
        <w:t xml:space="preserve"> </w:t>
      </w:r>
      <w:r w:rsidRPr="00D42880">
        <w:t>предпринимателей,</w:t>
      </w:r>
      <w:r w:rsidR="00D42880" w:rsidRPr="00D42880">
        <w:t xml:space="preserve"> </w:t>
      </w:r>
      <w:r w:rsidRPr="00D42880">
        <w:t>работающих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автомобилях</w:t>
      </w:r>
      <w:r w:rsidR="00D42880" w:rsidRPr="00D42880">
        <w:t xml:space="preserve"> </w:t>
      </w:r>
      <w:r w:rsidRPr="00D42880">
        <w:t>ГАЗель,</w:t>
      </w:r>
      <w:r w:rsidR="00D42880" w:rsidRPr="00D42880">
        <w:t xml:space="preserve"> </w:t>
      </w:r>
      <w:r w:rsidRPr="00D42880">
        <w:t>существуют</w:t>
      </w:r>
      <w:r w:rsidR="00D42880" w:rsidRPr="00D42880">
        <w:t xml:space="preserve"> </w:t>
      </w:r>
      <w:r w:rsidRPr="00D42880">
        <w:t>такие</w:t>
      </w:r>
      <w:r w:rsidR="00D42880" w:rsidRPr="00D42880">
        <w:t xml:space="preserve"> </w:t>
      </w:r>
      <w:r w:rsidRPr="00D42880">
        <w:t>предприятия,</w:t>
      </w:r>
      <w:r w:rsidR="00D42880" w:rsidRPr="00D42880">
        <w:t xml:space="preserve"> </w:t>
      </w:r>
      <w:r w:rsidRPr="00D42880">
        <w:t>как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фирма</w:t>
      </w:r>
      <w:r w:rsidR="00D42880">
        <w:t xml:space="preserve"> "</w:t>
      </w:r>
      <w:r w:rsidRPr="00D42880">
        <w:t>Апрес</w:t>
      </w:r>
      <w:r w:rsidR="00D42880">
        <w:t xml:space="preserve">" </w:t>
      </w:r>
      <w:r w:rsidRPr="00D42880">
        <w:t>бывшая</w:t>
      </w:r>
      <w:r w:rsidR="00D42880" w:rsidRPr="00D42880">
        <w:t xml:space="preserve"> </w:t>
      </w:r>
      <w:r w:rsidRPr="00D42880">
        <w:t>автоколонна</w:t>
      </w:r>
      <w:r w:rsidR="00D42880">
        <w:t xml:space="preserve"> "</w:t>
      </w:r>
      <w:r w:rsidRPr="00D42880">
        <w:t>1961</w:t>
      </w:r>
      <w:r w:rsidR="00D42880">
        <w:t>"</w:t>
      </w:r>
      <w:r w:rsidRPr="00D42880">
        <w:t>.</w:t>
      </w:r>
    </w:p>
    <w:p w:rsidR="00456758" w:rsidRPr="00D42880" w:rsidRDefault="00456758" w:rsidP="00D42880">
      <w:r w:rsidRPr="00D42880">
        <w:t>Но</w:t>
      </w:r>
      <w:r w:rsidR="00D42880" w:rsidRPr="00D42880">
        <w:t xml:space="preserve"> </w:t>
      </w:r>
      <w:r w:rsidRPr="00D42880">
        <w:t>все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основным</w:t>
      </w:r>
      <w:r w:rsidR="00D42880" w:rsidRPr="00D42880">
        <w:t xml:space="preserve"> </w:t>
      </w:r>
      <w:r w:rsidRPr="00D42880">
        <w:t>серьезным</w:t>
      </w:r>
      <w:r w:rsidR="00D42880" w:rsidRPr="00D42880">
        <w:t xml:space="preserve"> </w:t>
      </w:r>
      <w:r w:rsidRPr="00D42880">
        <w:t>конкурентом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остается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>"</w:t>
      </w:r>
      <w:r w:rsidRPr="00D42880">
        <w:t>.</w:t>
      </w:r>
      <w:r w:rsidR="00D42880" w:rsidRPr="00D42880">
        <w:t xml:space="preserve"> </w:t>
      </w:r>
      <w:r w:rsidRPr="00D42880">
        <w:t>Данное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занимается</w:t>
      </w:r>
      <w:r w:rsidR="00D42880" w:rsidRPr="00D42880">
        <w:t xml:space="preserve"> </w:t>
      </w:r>
      <w:r w:rsidRPr="00D42880">
        <w:t>перевозкой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внутригородскому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пригородному</w:t>
      </w:r>
      <w:r w:rsidR="00D42880" w:rsidRPr="00D42880">
        <w:t xml:space="preserve"> </w:t>
      </w:r>
      <w:r w:rsidRPr="00D42880">
        <w:t>сообщению.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этих</w:t>
      </w:r>
      <w:r w:rsidR="00D42880" w:rsidRPr="00D42880">
        <w:t xml:space="preserve"> </w:t>
      </w:r>
      <w:r w:rsidRPr="00D42880">
        <w:t>тяжелых</w:t>
      </w:r>
      <w:r w:rsidR="00D42880" w:rsidRPr="00D42880">
        <w:t xml:space="preserve"> </w:t>
      </w:r>
      <w:r w:rsidRPr="00D42880">
        <w:t>экономических</w:t>
      </w:r>
      <w:r w:rsidR="00D42880" w:rsidRPr="00D42880">
        <w:t xml:space="preserve"> </w:t>
      </w:r>
      <w:r w:rsidRPr="00D42880">
        <w:t>условиях</w:t>
      </w:r>
      <w:r w:rsidR="00D42880" w:rsidRPr="00D42880">
        <w:t xml:space="preserve"> </w:t>
      </w:r>
      <w:r w:rsidRPr="00D42880">
        <w:t>оно</w:t>
      </w:r>
      <w:r w:rsidR="00D42880" w:rsidRPr="00D42880">
        <w:t xml:space="preserve"> </w:t>
      </w:r>
      <w:r w:rsidRPr="00D42880">
        <w:t>смогло</w:t>
      </w:r>
      <w:r w:rsidR="00D42880" w:rsidRPr="00D42880">
        <w:t xml:space="preserve"> </w:t>
      </w:r>
      <w:r w:rsidRPr="00D42880">
        <w:t>удержать</w:t>
      </w:r>
      <w:r w:rsidR="00D42880" w:rsidRPr="00D42880">
        <w:t xml:space="preserve"> </w:t>
      </w:r>
      <w:r w:rsidRPr="00D42880">
        <w:t>клиентуру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сфере</w:t>
      </w:r>
      <w:r w:rsidR="00D42880" w:rsidRPr="00D42880">
        <w:t xml:space="preserve"> </w:t>
      </w:r>
      <w:r w:rsidRPr="00D42880">
        <w:t>пищевой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перерабатывающей</w:t>
      </w:r>
      <w:r w:rsidR="00D42880" w:rsidRPr="00D42880">
        <w:t xml:space="preserve"> </w:t>
      </w:r>
      <w:r w:rsidRPr="00D42880">
        <w:t>промышленности.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сегодняшний</w:t>
      </w:r>
      <w:r w:rsidR="00D42880" w:rsidRPr="00D42880">
        <w:t xml:space="preserve"> </w:t>
      </w:r>
      <w:r w:rsidRPr="00D42880">
        <w:t>день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 xml:space="preserve">" </w:t>
      </w:r>
      <w:r w:rsidRPr="00D42880">
        <w:t>обслуживает</w:t>
      </w:r>
      <w:r w:rsidR="00D42880" w:rsidRPr="00D42880">
        <w:t xml:space="preserve"> </w:t>
      </w:r>
      <w:r w:rsidRPr="00D42880">
        <w:t>хлебозаводы,</w:t>
      </w:r>
      <w:r w:rsidR="00D42880" w:rsidRPr="00D42880">
        <w:t xml:space="preserve"> </w:t>
      </w:r>
      <w:r w:rsidRPr="00D42880">
        <w:t>пивзавод,</w:t>
      </w:r>
      <w:r w:rsidR="00D42880" w:rsidRPr="00D42880">
        <w:t xml:space="preserve"> </w:t>
      </w:r>
      <w:r w:rsidRPr="00D42880">
        <w:t>мясокомбинат.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отличие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руководство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 xml:space="preserve">" </w:t>
      </w:r>
      <w:r w:rsidRPr="00D42880">
        <w:t>смогло</w:t>
      </w:r>
      <w:r w:rsidR="00D42880" w:rsidRPr="00D42880">
        <w:t xml:space="preserve"> </w:t>
      </w:r>
      <w:r w:rsidRPr="00D42880">
        <w:t>удержать</w:t>
      </w:r>
      <w:r w:rsidR="00D42880" w:rsidRPr="00D42880">
        <w:t xml:space="preserve"> </w:t>
      </w:r>
      <w:r w:rsidRPr="00D42880">
        <w:t>связь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данными</w:t>
      </w:r>
      <w:r w:rsidR="00D42880" w:rsidRPr="00D42880">
        <w:t xml:space="preserve"> </w:t>
      </w:r>
      <w:r w:rsidRPr="00D42880">
        <w:t>предприятиями.</w:t>
      </w:r>
    </w:p>
    <w:p w:rsidR="00456758" w:rsidRPr="00D42880" w:rsidRDefault="00456758" w:rsidP="00D42880">
      <w:r w:rsidRPr="00D42880">
        <w:t>Помимо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конкурентом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фирма</w:t>
      </w:r>
      <w:r w:rsidR="00D42880">
        <w:t xml:space="preserve"> "</w:t>
      </w:r>
      <w:r w:rsidRPr="00D42880">
        <w:t>Апрес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которая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оказывает</w:t>
      </w:r>
      <w:r w:rsidR="00D42880" w:rsidRPr="00D42880">
        <w:t xml:space="preserve"> </w:t>
      </w:r>
      <w:r w:rsidRPr="00D42880">
        <w:t>автоуслуги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перевозке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черте</w:t>
      </w:r>
      <w:r w:rsidR="00D42880" w:rsidRPr="00D42880">
        <w:t xml:space="preserve"> </w:t>
      </w:r>
      <w:r w:rsidRPr="00D42880">
        <w:t>города,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межгороде</w:t>
      </w:r>
      <w:r w:rsidR="00D42880" w:rsidRPr="00D42880">
        <w:t xml:space="preserve"> </w:t>
      </w:r>
      <w:r w:rsidRPr="00D42880">
        <w:t>данная</w:t>
      </w:r>
      <w:r w:rsidR="00D42880" w:rsidRPr="00D42880">
        <w:t xml:space="preserve"> </w:t>
      </w:r>
      <w:r w:rsidRPr="00D42880">
        <w:t>фирма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работает.</w:t>
      </w:r>
    </w:p>
    <w:p w:rsidR="00456758" w:rsidRPr="00D42880" w:rsidRDefault="00456758" w:rsidP="00D42880">
      <w:pPr>
        <w:pStyle w:val="21"/>
        <w:ind w:firstLine="709"/>
      </w:pPr>
      <w:r w:rsidRPr="00D42880">
        <w:t>Конкурентов-предприятий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на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перевозках</w:t>
      </w:r>
      <w:r w:rsidR="00D42880" w:rsidRPr="00D42880">
        <w:t xml:space="preserve"> </w:t>
      </w:r>
      <w:r w:rsidRPr="00D42880">
        <w:t>нет.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у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фирмы</w:t>
      </w:r>
      <w:r w:rsidR="00D42880">
        <w:t xml:space="preserve"> "</w:t>
      </w:r>
      <w:r w:rsidRPr="00D42880">
        <w:t>Апрес</w:t>
      </w:r>
      <w:r w:rsidR="00D42880">
        <w:t xml:space="preserve">" </w:t>
      </w:r>
      <w:r w:rsidRPr="00D42880">
        <w:t>автомобили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вида</w:t>
      </w:r>
      <w:r w:rsidR="00D42880" w:rsidRPr="00D42880">
        <w:t xml:space="preserve"> </w:t>
      </w:r>
      <w:r w:rsidRPr="00D42880">
        <w:t>сообщения</w:t>
      </w:r>
      <w:r w:rsidR="00D42880" w:rsidRPr="00D42880">
        <w:t xml:space="preserve"> </w:t>
      </w:r>
      <w:r w:rsidRPr="00D42880">
        <w:t>отсутствуют.</w:t>
      </w:r>
      <w:r w:rsidR="00D42880" w:rsidRPr="00D42880">
        <w:t xml:space="preserve"> </w:t>
      </w:r>
      <w:r w:rsidRPr="00D42880">
        <w:t>Поэтому</w:t>
      </w:r>
      <w:r w:rsidR="00D42880" w:rsidRPr="00D42880">
        <w:t xml:space="preserve"> </w:t>
      </w:r>
      <w:r w:rsidRPr="00D42880">
        <w:t>перевозка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межгороде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весьма</w:t>
      </w:r>
      <w:r w:rsidR="00D42880" w:rsidRPr="00D42880">
        <w:t xml:space="preserve"> </w:t>
      </w:r>
      <w:r w:rsidRPr="00D42880">
        <w:t>перспективной.</w:t>
      </w:r>
      <w:r w:rsidR="00D42880" w:rsidRPr="00D42880">
        <w:t xml:space="preserve"> </w:t>
      </w:r>
      <w:r w:rsidRPr="00D42880">
        <w:t>Конечно,</w:t>
      </w:r>
      <w:r w:rsidR="00D42880" w:rsidRPr="00D42880">
        <w:t xml:space="preserve"> </w:t>
      </w:r>
      <w:r w:rsidRPr="00D42880">
        <w:t>существует</w:t>
      </w:r>
      <w:r w:rsidR="00D42880" w:rsidRPr="00D42880">
        <w:t xml:space="preserve"> </w:t>
      </w:r>
      <w:r w:rsidRPr="00D42880">
        <w:t>множество</w:t>
      </w:r>
      <w:r w:rsidR="00D42880" w:rsidRPr="00D42880">
        <w:t xml:space="preserve"> </w:t>
      </w:r>
      <w:r w:rsidRPr="00D42880">
        <w:t>частных</w:t>
      </w:r>
      <w:r w:rsidR="00D42880" w:rsidRPr="00D42880">
        <w:t xml:space="preserve"> </w:t>
      </w:r>
      <w:r w:rsidRPr="00D42880">
        <w:t>лиц,</w:t>
      </w:r>
      <w:r w:rsidR="00D42880" w:rsidRPr="00D42880">
        <w:t xml:space="preserve"> </w:t>
      </w:r>
      <w:r w:rsidRPr="00D42880">
        <w:t>имеющих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собственности</w:t>
      </w:r>
      <w:r w:rsidR="00D42880" w:rsidRPr="00D42880">
        <w:t xml:space="preserve"> </w:t>
      </w:r>
      <w:r w:rsidRPr="00D42880">
        <w:t>грузовые</w:t>
      </w:r>
      <w:r w:rsidR="00D42880" w:rsidRPr="00D42880">
        <w:t xml:space="preserve"> </w:t>
      </w:r>
      <w:r w:rsidRPr="00D42880">
        <w:t>автомобили,</w:t>
      </w:r>
      <w:r w:rsidR="00D42880" w:rsidRPr="00D42880">
        <w:t xml:space="preserve"> </w:t>
      </w:r>
      <w:r w:rsidRPr="00D42880">
        <w:t>занимающиеся</w:t>
      </w:r>
      <w:r w:rsidR="00D42880" w:rsidRPr="00D42880">
        <w:t xml:space="preserve"> </w:t>
      </w:r>
      <w:r w:rsidRPr="00D42880">
        <w:t>перевозками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междугороднему</w:t>
      </w:r>
      <w:r w:rsidR="00D42880" w:rsidRPr="00D42880">
        <w:t xml:space="preserve"> </w:t>
      </w:r>
      <w:r w:rsidRPr="00D42880">
        <w:t>сообщению,</w:t>
      </w:r>
      <w:r w:rsidR="00D42880" w:rsidRPr="00D42880">
        <w:t xml:space="preserve"> </w:t>
      </w:r>
      <w:r w:rsidRPr="00D42880">
        <w:t>но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серьезный</w:t>
      </w:r>
      <w:r w:rsidR="00D42880" w:rsidRPr="00D42880">
        <w:t xml:space="preserve"> </w:t>
      </w:r>
      <w:r w:rsidRPr="00D42880">
        <w:t>конкурент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как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осуществления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данном</w:t>
      </w:r>
      <w:r w:rsidR="00D42880" w:rsidRPr="00D42880">
        <w:t xml:space="preserve"> </w:t>
      </w:r>
      <w:r w:rsidRPr="00D42880">
        <w:t>предприятии</w:t>
      </w:r>
      <w:r w:rsidR="00D42880" w:rsidRPr="00D42880">
        <w:t xml:space="preserve"> </w:t>
      </w:r>
      <w:r w:rsidRPr="00D42880">
        <w:t>созданы</w:t>
      </w:r>
      <w:r w:rsidR="00D42880" w:rsidRPr="00D42880">
        <w:t xml:space="preserve"> </w:t>
      </w:r>
      <w:r w:rsidRPr="00D42880">
        <w:t>все</w:t>
      </w:r>
      <w:r w:rsidR="00D42880" w:rsidRPr="00D42880">
        <w:t xml:space="preserve"> </w:t>
      </w:r>
      <w:r w:rsidRPr="00D42880">
        <w:t>условия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обслуживания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ремонта</w:t>
      </w:r>
      <w:r w:rsidR="00D42880" w:rsidRPr="00D42880">
        <w:t xml:space="preserve"> </w:t>
      </w:r>
      <w:r w:rsidRPr="00D42880">
        <w:t>подвижного</w:t>
      </w:r>
      <w:r w:rsidR="00D42880" w:rsidRPr="00D42880">
        <w:t xml:space="preserve"> </w:t>
      </w:r>
      <w:r w:rsidRPr="00D42880">
        <w:t>состава.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ЦРМ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солидным</w:t>
      </w:r>
      <w:r w:rsidR="00D42880" w:rsidRPr="00D42880">
        <w:t xml:space="preserve"> </w:t>
      </w:r>
      <w:r w:rsidRPr="00D42880">
        <w:t>оборудование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квалифицированными</w:t>
      </w:r>
      <w:r w:rsidR="00D42880" w:rsidRPr="00D42880">
        <w:t xml:space="preserve"> </w:t>
      </w:r>
      <w:r w:rsidRPr="00D42880">
        <w:t>работниками.</w:t>
      </w:r>
      <w:r w:rsidR="00D42880" w:rsidRPr="00D42880">
        <w:t xml:space="preserve"> </w:t>
      </w:r>
      <w:r w:rsidRPr="00D42880">
        <w:t>Известно,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обеспечения</w:t>
      </w:r>
      <w:r w:rsidR="00D42880" w:rsidRPr="00D42880">
        <w:t xml:space="preserve"> </w:t>
      </w:r>
      <w:r w:rsidRPr="00D42880">
        <w:t>исправного</w:t>
      </w:r>
      <w:r w:rsidR="00D42880" w:rsidRPr="00D42880">
        <w:t xml:space="preserve"> </w:t>
      </w:r>
      <w:r w:rsidRPr="00D42880">
        <w:t>состояния</w:t>
      </w:r>
      <w:r w:rsidR="00D42880" w:rsidRPr="00D42880">
        <w:t xml:space="preserve"> </w:t>
      </w:r>
      <w:r w:rsidRPr="00D42880">
        <w:t>автопарка,</w:t>
      </w:r>
      <w:r w:rsidR="00D42880" w:rsidRPr="00D42880">
        <w:t xml:space="preserve"> </w:t>
      </w:r>
      <w:r w:rsidRPr="00D42880">
        <w:t>необходима</w:t>
      </w:r>
      <w:r w:rsidR="00D42880" w:rsidRPr="00D42880">
        <w:t xml:space="preserve"> </w:t>
      </w:r>
      <w:r w:rsidRPr="00D42880">
        <w:t>хорошая</w:t>
      </w:r>
      <w:r w:rsidR="00D42880" w:rsidRPr="00D42880">
        <w:t xml:space="preserve"> </w:t>
      </w:r>
      <w:r w:rsidRPr="00D42880">
        <w:t>ремонтная</w:t>
      </w:r>
      <w:r w:rsidR="00D42880" w:rsidRPr="00D42880">
        <w:t xml:space="preserve"> </w:t>
      </w:r>
      <w:r w:rsidRPr="00D42880">
        <w:t>база,</w:t>
      </w:r>
      <w:r w:rsidR="00D42880" w:rsidRPr="00D42880">
        <w:t xml:space="preserve"> </w:t>
      </w:r>
      <w:r w:rsidRPr="00D42880">
        <w:t>именно</w:t>
      </w:r>
      <w:r w:rsidR="00D42880" w:rsidRPr="00D42880">
        <w:t xml:space="preserve"> </w:t>
      </w:r>
      <w:r w:rsidRPr="00D42880">
        <w:t>эта</w:t>
      </w:r>
      <w:r w:rsidR="00D42880" w:rsidRPr="00D42880">
        <w:t xml:space="preserve"> </w:t>
      </w:r>
      <w:r w:rsidRPr="00D42880">
        <w:t>база</w:t>
      </w:r>
      <w:r w:rsidR="00D42880" w:rsidRPr="00D42880">
        <w:t xml:space="preserve"> </w:t>
      </w:r>
      <w:r w:rsidRPr="00D42880">
        <w:t>существует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предприятии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.</w:t>
      </w:r>
    </w:p>
    <w:p w:rsidR="00456758" w:rsidRPr="00D42880" w:rsidRDefault="00456758" w:rsidP="00D42880">
      <w:r w:rsidRPr="00D42880">
        <w:t>Анализ</w:t>
      </w:r>
      <w:r w:rsidR="00D42880" w:rsidRPr="00D42880">
        <w:t xml:space="preserve"> </w:t>
      </w:r>
      <w:r w:rsidRPr="00D42880">
        <w:t>собственных</w:t>
      </w:r>
      <w:r w:rsidR="00D42880" w:rsidRPr="00D42880">
        <w:t xml:space="preserve"> </w:t>
      </w:r>
      <w:r w:rsidRPr="00D42880">
        <w:t>сильных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слабых</w:t>
      </w:r>
      <w:r w:rsidR="00D42880" w:rsidRPr="00D42880">
        <w:t xml:space="preserve"> </w:t>
      </w:r>
      <w:r w:rsidRPr="00D42880">
        <w:t>сторон,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конкурентов</w:t>
      </w:r>
      <w:r w:rsidR="00D42880" w:rsidRPr="00D42880">
        <w:t xml:space="preserve"> </w:t>
      </w:r>
      <w:r w:rsidRPr="00D42880">
        <w:t>состоит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том,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выявить</w:t>
      </w:r>
      <w:r w:rsidR="00D42880" w:rsidRPr="00D42880">
        <w:t xml:space="preserve"> </w:t>
      </w:r>
      <w:r w:rsidRPr="00D42880">
        <w:t>свои</w:t>
      </w:r>
      <w:r w:rsidR="00D42880" w:rsidRPr="00D42880">
        <w:t xml:space="preserve"> </w:t>
      </w:r>
      <w:r w:rsidRPr="00D42880">
        <w:t>решающие</w:t>
      </w:r>
      <w:r w:rsidR="00D42880" w:rsidRPr="00D42880">
        <w:t xml:space="preserve"> </w:t>
      </w:r>
      <w:r w:rsidRPr="00D42880">
        <w:t>преимущества,</w:t>
      </w:r>
      <w:r w:rsidR="00D42880" w:rsidRPr="00D42880">
        <w:t xml:space="preserve"> </w:t>
      </w:r>
      <w:r w:rsidRPr="00D42880">
        <w:t>последовательно</w:t>
      </w:r>
      <w:r w:rsidR="00D42880" w:rsidRPr="00D42880">
        <w:t xml:space="preserve"> </w:t>
      </w:r>
      <w:r w:rsidRPr="00D42880">
        <w:t>использовать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рыночной</w:t>
      </w:r>
      <w:r w:rsidR="00D42880" w:rsidRPr="00D42880">
        <w:t xml:space="preserve"> </w:t>
      </w:r>
      <w:r w:rsidRPr="00D42880">
        <w:t>деятельности.</w:t>
      </w:r>
    </w:p>
    <w:p w:rsidR="00456758" w:rsidRPr="00D42880" w:rsidRDefault="00456758" w:rsidP="00D42880">
      <w:r w:rsidRPr="00D42880">
        <w:t>Для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важным</w:t>
      </w:r>
      <w:r w:rsidR="00D42880" w:rsidRPr="00D42880">
        <w:t xml:space="preserve"> </w:t>
      </w:r>
      <w:r w:rsidRPr="00D42880">
        <w:t>преимуществом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наличие</w:t>
      </w:r>
      <w:r w:rsidR="00D42880" w:rsidRPr="00D42880">
        <w:t xml:space="preserve"> </w:t>
      </w:r>
      <w:r w:rsidRPr="00D42880">
        <w:t>транспортных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осуществления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перевозок,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наличие</w:t>
      </w:r>
      <w:r w:rsidR="00D42880" w:rsidRPr="00D42880">
        <w:t xml:space="preserve"> </w:t>
      </w:r>
      <w:r w:rsidRPr="00D42880">
        <w:t>хорошей</w:t>
      </w:r>
      <w:r w:rsidR="00D42880" w:rsidRPr="00D42880">
        <w:t xml:space="preserve"> </w:t>
      </w:r>
      <w:r w:rsidRPr="00D42880">
        <w:t>ремонтной</w:t>
      </w:r>
      <w:r w:rsidR="00D42880" w:rsidRPr="00D42880">
        <w:t xml:space="preserve"> </w:t>
      </w:r>
      <w:r w:rsidRPr="00D42880">
        <w:t>базы.</w:t>
      </w:r>
    </w:p>
    <w:p w:rsidR="00456758" w:rsidRPr="00D42880" w:rsidRDefault="008D71E4" w:rsidP="008D71E4">
      <w:pPr>
        <w:pStyle w:val="2"/>
      </w:pPr>
      <w:bookmarkStart w:id="44" w:name="_Toc450752060"/>
      <w:bookmarkStart w:id="45" w:name="_Toc450816492"/>
      <w:r>
        <w:br w:type="page"/>
      </w:r>
      <w:bookmarkStart w:id="46" w:name="_Toc279185537"/>
      <w:r>
        <w:t xml:space="preserve">3.2 </w:t>
      </w:r>
      <w:r w:rsidR="00456758" w:rsidRPr="00D42880">
        <w:t>Маркетинговая</w:t>
      </w:r>
      <w:r w:rsidR="00D42880" w:rsidRPr="00D42880">
        <w:t xml:space="preserve"> </w:t>
      </w:r>
      <w:r w:rsidR="00456758" w:rsidRPr="00D42880">
        <w:t>стратегия</w:t>
      </w:r>
      <w:r w:rsidR="00D42880" w:rsidRPr="00D42880">
        <w:t xml:space="preserve"> </w:t>
      </w:r>
      <w:r w:rsidR="00456758" w:rsidRPr="00D42880">
        <w:t>предприятия</w:t>
      </w:r>
      <w:r w:rsidR="00D42880" w:rsidRPr="00D42880">
        <w:t xml:space="preserve"> </w:t>
      </w:r>
      <w:r w:rsidR="00456758" w:rsidRPr="00D42880">
        <w:t>ОАО</w:t>
      </w:r>
      <w:r w:rsidR="00D42880">
        <w:t xml:space="preserve"> "</w:t>
      </w:r>
      <w:r w:rsidR="00456758" w:rsidRPr="00D42880">
        <w:t>ОПОГАТ</w:t>
      </w:r>
      <w:r w:rsidR="00456758" w:rsidRPr="00D42880">
        <w:noBreakHyphen/>
        <w:t>9</w:t>
      </w:r>
      <w:r w:rsidR="00D42880">
        <w:t>"</w:t>
      </w:r>
      <w:bookmarkEnd w:id="44"/>
      <w:bookmarkEnd w:id="45"/>
      <w:bookmarkEnd w:id="46"/>
    </w:p>
    <w:p w:rsidR="008D71E4" w:rsidRDefault="008D71E4" w:rsidP="00D42880"/>
    <w:p w:rsidR="00456758" w:rsidRPr="00D42880" w:rsidRDefault="00456758" w:rsidP="00D42880">
      <w:r w:rsidRPr="00D42880">
        <w:t>Говоря</w:t>
      </w:r>
      <w:r w:rsidR="00D42880" w:rsidRPr="00D42880">
        <w:t xml:space="preserve"> </w:t>
      </w:r>
      <w:r w:rsidRPr="00D42880">
        <w:t>о</w:t>
      </w:r>
      <w:r w:rsidR="00D42880" w:rsidRPr="00D42880">
        <w:t xml:space="preserve"> </w:t>
      </w:r>
      <w:r w:rsidRPr="00D42880">
        <w:t>маркетинговой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предприятия,</w:t>
      </w:r>
      <w:r w:rsidR="00D42880" w:rsidRPr="00D42880">
        <w:t xml:space="preserve"> </w:t>
      </w:r>
      <w:r w:rsidRPr="00D42880">
        <w:t>целесообразно</w:t>
      </w:r>
      <w:r w:rsidR="00D42880" w:rsidRPr="00D42880">
        <w:t xml:space="preserve"> </w:t>
      </w:r>
      <w:r w:rsidRPr="00D42880">
        <w:t>исходить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оценки</w:t>
      </w:r>
      <w:r w:rsidR="00D42880" w:rsidRPr="00D42880">
        <w:t xml:space="preserve"> </w:t>
      </w:r>
      <w:r w:rsidRPr="00D42880">
        <w:t>основных</w:t>
      </w:r>
      <w:r w:rsidR="00D42880" w:rsidRPr="00D42880">
        <w:t xml:space="preserve"> </w:t>
      </w:r>
      <w:r w:rsidRPr="00D42880">
        <w:t>рыночно-экономических</w:t>
      </w:r>
      <w:r w:rsidR="00D42880" w:rsidRPr="00D42880">
        <w:t xml:space="preserve"> </w:t>
      </w:r>
      <w:r w:rsidRPr="00D42880">
        <w:t>факторов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существующего</w:t>
      </w:r>
      <w:r w:rsidR="00D42880" w:rsidRPr="00D42880">
        <w:t xml:space="preserve"> </w:t>
      </w:r>
      <w:r w:rsidRPr="00D42880">
        <w:t>потенциала</w:t>
      </w:r>
      <w:r w:rsidR="00D42880" w:rsidRPr="00D42880">
        <w:t xml:space="preserve"> </w:t>
      </w:r>
      <w:r w:rsidRPr="00D42880">
        <w:t>стратегического</w:t>
      </w:r>
      <w:r w:rsidR="00D42880" w:rsidRPr="00D42880">
        <w:t xml:space="preserve"> </w:t>
      </w:r>
      <w:r w:rsidRPr="00D42880">
        <w:t>успеха.</w:t>
      </w:r>
    </w:p>
    <w:p w:rsidR="00456758" w:rsidRPr="00D42880" w:rsidRDefault="00456758" w:rsidP="00D42880">
      <w:r w:rsidRPr="00D42880">
        <w:t>Наиважнейшим</w:t>
      </w:r>
      <w:r w:rsidR="00D42880" w:rsidRPr="00D42880">
        <w:t xml:space="preserve"> </w:t>
      </w:r>
      <w:r w:rsidRPr="00D42880">
        <w:t>принципом</w:t>
      </w:r>
      <w:r w:rsidR="00D42880" w:rsidRPr="00D42880">
        <w:t xml:space="preserve"> </w:t>
      </w:r>
      <w:r w:rsidRPr="00D42880">
        <w:t>любой</w:t>
      </w:r>
      <w:r w:rsidR="00D42880" w:rsidRPr="00D42880">
        <w:t xml:space="preserve"> </w:t>
      </w:r>
      <w:r w:rsidRPr="00D42880">
        <w:t>маркетинговой</w:t>
      </w:r>
      <w:r w:rsidR="00D42880" w:rsidRPr="00D42880">
        <w:t xml:space="preserve"> </w:t>
      </w:r>
      <w:r w:rsidRPr="00D42880">
        <w:t>стратегии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движение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направлении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клиента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фирме,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наоборот.</w:t>
      </w:r>
    </w:p>
    <w:p w:rsidR="00456758" w:rsidRPr="00D42880" w:rsidRDefault="00456758" w:rsidP="00D42880">
      <w:r w:rsidRPr="00D42880">
        <w:t>Так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при</w:t>
      </w:r>
      <w:r w:rsidR="00D42880" w:rsidRPr="00D42880">
        <w:t xml:space="preserve"> </w:t>
      </w:r>
      <w:r w:rsidRPr="00D42880">
        <w:t>внутригородских</w:t>
      </w:r>
      <w:r w:rsidR="00D42880" w:rsidRPr="00D42880">
        <w:t xml:space="preserve"> </w:t>
      </w:r>
      <w:r w:rsidRPr="00D42880">
        <w:t>перевозках</w:t>
      </w:r>
      <w:r w:rsidR="00D42880" w:rsidRPr="00D42880">
        <w:t xml:space="preserve"> </w:t>
      </w:r>
      <w:r w:rsidRPr="00D42880">
        <w:t>существуют</w:t>
      </w:r>
      <w:r w:rsidR="00D42880" w:rsidRPr="00D42880">
        <w:t xml:space="preserve"> </w:t>
      </w:r>
      <w:r w:rsidRPr="00D42880">
        <w:t>сильные</w:t>
      </w:r>
      <w:r w:rsidR="00D42880" w:rsidRPr="00D42880">
        <w:t xml:space="preserve"> </w:t>
      </w:r>
      <w:r w:rsidRPr="00D42880">
        <w:t>конкуренты,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перевозках</w:t>
      </w:r>
      <w:r w:rsidR="00D42880" w:rsidRPr="00D42880">
        <w:t xml:space="preserve"> </w:t>
      </w:r>
      <w:r w:rsidRPr="00D42880">
        <w:t>серьезных</w:t>
      </w:r>
      <w:r w:rsidR="00D42880" w:rsidRPr="00D42880">
        <w:t xml:space="preserve"> </w:t>
      </w:r>
      <w:r w:rsidRPr="00D42880">
        <w:t>конкурентов</w:t>
      </w:r>
      <w:r w:rsidR="00D42880" w:rsidRPr="00D42880">
        <w:t xml:space="preserve"> </w:t>
      </w:r>
      <w:r w:rsidRPr="00D42880">
        <w:t>нет,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руководство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пойти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следующие</w:t>
      </w:r>
      <w:r w:rsidR="00D42880" w:rsidRPr="00D42880">
        <w:t xml:space="preserve"> </w:t>
      </w:r>
      <w:r w:rsidRPr="00D42880">
        <w:t>шаги.</w:t>
      </w:r>
    </w:p>
    <w:p w:rsidR="00456758" w:rsidRPr="00D42880" w:rsidRDefault="00456758" w:rsidP="00D42880">
      <w:r w:rsidRPr="00D42880">
        <w:t>В</w:t>
      </w:r>
      <w:r w:rsidR="00D42880" w:rsidRPr="00D42880">
        <w:t xml:space="preserve"> </w:t>
      </w:r>
      <w:r w:rsidRPr="00D42880">
        <w:t>данный</w:t>
      </w:r>
      <w:r w:rsidR="00D42880" w:rsidRPr="00D42880">
        <w:t xml:space="preserve"> </w:t>
      </w:r>
      <w:r w:rsidRPr="00D42880">
        <w:t>момент</w:t>
      </w:r>
      <w:r w:rsidR="00D42880" w:rsidRPr="00D42880">
        <w:t xml:space="preserve"> </w:t>
      </w:r>
      <w:r w:rsidRPr="00D42880">
        <w:t>сложилась</w:t>
      </w:r>
      <w:r w:rsidR="00D42880" w:rsidRPr="00D42880">
        <w:t xml:space="preserve"> </w:t>
      </w:r>
      <w:r w:rsidRPr="00D42880">
        <w:t>такая</w:t>
      </w:r>
      <w:r w:rsidR="00D42880" w:rsidRPr="00D42880">
        <w:t xml:space="preserve"> </w:t>
      </w:r>
      <w:r w:rsidRPr="00D42880">
        <w:t>ситуация,</w:t>
      </w:r>
      <w:r w:rsidR="00D42880" w:rsidRPr="00D42880">
        <w:t xml:space="preserve"> </w:t>
      </w:r>
      <w:r w:rsidRPr="00D42880">
        <w:t>когда</w:t>
      </w:r>
      <w:r w:rsidR="00D42880" w:rsidRPr="00D42880">
        <w:t xml:space="preserve"> </w:t>
      </w:r>
      <w:r w:rsidRPr="00D42880">
        <w:t>есть</w:t>
      </w:r>
      <w:r w:rsidR="00D42880" w:rsidRPr="00D42880">
        <w:t xml:space="preserve"> </w:t>
      </w:r>
      <w:r w:rsidRPr="00D42880">
        <w:t>клиент,</w:t>
      </w:r>
      <w:r w:rsidR="00D42880" w:rsidRPr="00D42880">
        <w:t xml:space="preserve"> </w:t>
      </w:r>
      <w:r w:rsidRPr="00D42880">
        <w:t>есть</w:t>
      </w:r>
      <w:r w:rsidR="00D42880" w:rsidRPr="00D42880">
        <w:t xml:space="preserve"> </w:t>
      </w:r>
      <w:r w:rsidRPr="00D42880">
        <w:t>заказ,</w:t>
      </w:r>
      <w:r w:rsidR="00D42880" w:rsidRPr="00D42880">
        <w:t xml:space="preserve"> </w:t>
      </w:r>
      <w:r w:rsidRPr="00D42880">
        <w:t>но</w:t>
      </w:r>
      <w:r w:rsidR="00D42880" w:rsidRPr="00D42880">
        <w:t xml:space="preserve"> </w:t>
      </w:r>
      <w:r w:rsidRPr="00D42880">
        <w:t>выполнение</w:t>
      </w:r>
      <w:r w:rsidR="00D42880" w:rsidRPr="00D42880">
        <w:t xml:space="preserve"> </w:t>
      </w:r>
      <w:r w:rsidRPr="00D42880">
        <w:t>этого</w:t>
      </w:r>
      <w:r w:rsidR="00D42880" w:rsidRPr="00D42880">
        <w:t xml:space="preserve"> </w:t>
      </w:r>
      <w:r w:rsidRPr="00D42880">
        <w:t>заказа</w:t>
      </w:r>
      <w:r w:rsidR="00D42880" w:rsidRPr="00D42880">
        <w:t xml:space="preserve"> </w:t>
      </w:r>
      <w:r w:rsidRPr="00D42880">
        <w:t>невозможно</w:t>
      </w:r>
      <w:r w:rsidR="00D42880" w:rsidRPr="00D42880">
        <w:t xml:space="preserve"> </w:t>
      </w:r>
      <w:r w:rsidRPr="00D42880">
        <w:t>из-за</w:t>
      </w:r>
      <w:r w:rsidR="00D42880" w:rsidRPr="00D42880">
        <w:t xml:space="preserve"> </w:t>
      </w:r>
      <w:r w:rsidRPr="00D42880">
        <w:t>того,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ряд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автомобилей,</w:t>
      </w:r>
      <w:r w:rsidR="00D42880" w:rsidRPr="00D42880">
        <w:t xml:space="preserve"> </w:t>
      </w:r>
      <w:r w:rsidRPr="00D42880">
        <w:t>работающих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междугородних</w:t>
      </w:r>
      <w:r w:rsidR="00D42880" w:rsidRPr="00D42880">
        <w:t xml:space="preserve"> </w:t>
      </w:r>
      <w:r w:rsidRPr="00D42880">
        <w:t>перевозках</w:t>
      </w:r>
      <w:r w:rsidR="00D42880" w:rsidRPr="00D42880">
        <w:t xml:space="preserve"> </w:t>
      </w:r>
      <w:r w:rsidRPr="00D42880">
        <w:t>находятся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таком</w:t>
      </w:r>
      <w:r w:rsidR="00D42880" w:rsidRPr="00D42880">
        <w:t xml:space="preserve"> </w:t>
      </w:r>
      <w:r w:rsidRPr="00D42880">
        <w:t>состоянии,</w:t>
      </w:r>
      <w:r w:rsidR="00D42880" w:rsidRPr="00D42880">
        <w:t xml:space="preserve"> </w:t>
      </w:r>
      <w:r w:rsidRPr="00D42880">
        <w:t>которое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позволяет</w:t>
      </w:r>
      <w:r w:rsidR="00D42880" w:rsidRPr="00D42880">
        <w:t xml:space="preserve"> </w:t>
      </w:r>
      <w:r w:rsidRPr="00D42880">
        <w:t>сделать</w:t>
      </w:r>
      <w:r w:rsidR="00D42880" w:rsidRPr="00D42880">
        <w:t xml:space="preserve"> </w:t>
      </w:r>
      <w:r w:rsidRPr="00D42880">
        <w:t>рейс.</w:t>
      </w:r>
      <w:r w:rsidR="00D42880" w:rsidRPr="00D42880">
        <w:t xml:space="preserve"> </w:t>
      </w:r>
      <w:r w:rsidRPr="00D42880">
        <w:t>Причина</w:t>
      </w:r>
      <w:r w:rsidR="00D42880" w:rsidRPr="00D42880">
        <w:t xml:space="preserve"> </w:t>
      </w:r>
      <w:r w:rsidRPr="00D42880">
        <w:t>этому</w:t>
      </w:r>
      <w:r w:rsidR="00D42880" w:rsidRPr="00D42880">
        <w:t xml:space="preserve"> </w:t>
      </w:r>
      <w:r w:rsidRPr="00D42880">
        <w:t>возраст,</w:t>
      </w:r>
      <w:r w:rsidR="00D42880" w:rsidRPr="00D42880">
        <w:t xml:space="preserve"> </w:t>
      </w:r>
      <w:r w:rsidRPr="00D42880">
        <w:t>срок</w:t>
      </w:r>
      <w:r w:rsidR="00D42880" w:rsidRPr="00D42880">
        <w:t xml:space="preserve"> </w:t>
      </w:r>
      <w:r w:rsidRPr="00D42880">
        <w:t>эксплуатации</w:t>
      </w:r>
      <w:r w:rsidR="00D42880" w:rsidRPr="00D42880">
        <w:t xml:space="preserve"> </w:t>
      </w:r>
      <w:r w:rsidRPr="00D42880">
        <w:t>некоторых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достигает</w:t>
      </w:r>
      <w:r w:rsidR="00D42880" w:rsidRPr="00D42880">
        <w:t xml:space="preserve"> </w:t>
      </w:r>
      <w:r w:rsidRPr="00D42880">
        <w:t>16</w:t>
      </w:r>
      <w:r w:rsidR="00D42880" w:rsidRPr="00D42880">
        <w:t xml:space="preserve"> </w:t>
      </w:r>
      <w:r w:rsidRPr="00D42880">
        <w:t>лет.</w:t>
      </w:r>
      <w:r w:rsidR="00D42880" w:rsidRPr="00D42880">
        <w:t xml:space="preserve"> </w:t>
      </w:r>
      <w:r w:rsidRPr="00D42880">
        <w:t>Поэтому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таком</w:t>
      </w:r>
      <w:r w:rsidR="00D42880" w:rsidRPr="00D42880">
        <w:t xml:space="preserve"> </w:t>
      </w:r>
      <w:r w:rsidRPr="00D42880">
        <w:t>транспорте</w:t>
      </w:r>
      <w:r w:rsidR="00D42880" w:rsidRPr="00D42880">
        <w:t xml:space="preserve"> </w:t>
      </w:r>
      <w:r w:rsidRPr="00D42880">
        <w:t>рискованно</w:t>
      </w:r>
      <w:r w:rsidR="00D42880" w:rsidRPr="00D42880">
        <w:t xml:space="preserve"> </w:t>
      </w:r>
      <w:r w:rsidRPr="00D42880">
        <w:t>делать</w:t>
      </w:r>
      <w:r w:rsidR="00D42880" w:rsidRPr="00D42880">
        <w:t xml:space="preserve"> </w:t>
      </w:r>
      <w:r w:rsidRPr="00D42880">
        <w:t>рейс,</w:t>
      </w:r>
      <w:r w:rsidR="00D42880" w:rsidRPr="00D42880">
        <w:t xml:space="preserve"> </w:t>
      </w:r>
      <w:r w:rsidRPr="00D42880">
        <w:t>например,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Москву</w:t>
      </w:r>
      <w:r w:rsidR="00D42880" w:rsidRPr="00D42880">
        <w:t xml:space="preserve"> </w:t>
      </w:r>
      <w:r w:rsidRPr="00D42880">
        <w:t>или</w:t>
      </w:r>
      <w:r w:rsidR="00D42880" w:rsidRPr="00D42880">
        <w:t xml:space="preserve"> </w:t>
      </w:r>
      <w:r w:rsidRPr="00D42880">
        <w:t>Владивосток.</w:t>
      </w:r>
    </w:p>
    <w:p w:rsidR="00456758" w:rsidRPr="00D42880" w:rsidRDefault="00456758" w:rsidP="00D42880">
      <w:r w:rsidRPr="00D42880">
        <w:t>Ремонтировать</w:t>
      </w:r>
      <w:r w:rsidR="00D42880" w:rsidRPr="00D42880">
        <w:t xml:space="preserve"> </w:t>
      </w:r>
      <w:r w:rsidRPr="00D42880">
        <w:t>старый</w:t>
      </w:r>
      <w:r w:rsidR="00D42880" w:rsidRPr="00D42880">
        <w:t xml:space="preserve"> </w:t>
      </w:r>
      <w:r w:rsidRPr="00D42880">
        <w:t>подвижной</w:t>
      </w:r>
      <w:r w:rsidR="00D42880" w:rsidRPr="00D42880">
        <w:t xml:space="preserve"> </w:t>
      </w:r>
      <w:r w:rsidRPr="00D42880">
        <w:t>состав,</w:t>
      </w:r>
      <w:r w:rsidR="00D42880" w:rsidRPr="00D42880">
        <w:t xml:space="preserve"> </w:t>
      </w:r>
      <w:r w:rsidRPr="00D42880">
        <w:t>т.е.</w:t>
      </w:r>
      <w:r w:rsidR="00D42880" w:rsidRPr="00D42880">
        <w:t xml:space="preserve"> </w:t>
      </w:r>
      <w:r w:rsidRPr="00D42880">
        <w:t>закупать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запасные</w:t>
      </w:r>
      <w:r w:rsidR="00D42880" w:rsidRPr="00D42880">
        <w:t xml:space="preserve"> </w:t>
      </w:r>
      <w:r w:rsidRPr="00D42880">
        <w:t>части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выход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сложившейся</w:t>
      </w:r>
      <w:r w:rsidR="00D42880" w:rsidRPr="00D42880">
        <w:t xml:space="preserve"> </w:t>
      </w:r>
      <w:r w:rsidRPr="00D42880">
        <w:t>ситуации.</w:t>
      </w:r>
    </w:p>
    <w:p w:rsidR="00456758" w:rsidRPr="00D42880" w:rsidRDefault="00456758" w:rsidP="00D42880">
      <w:r w:rsidRPr="00D42880">
        <w:t>Выходом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послужить</w:t>
      </w:r>
      <w:r w:rsidR="00D42880" w:rsidRPr="00D42880">
        <w:t xml:space="preserve"> </w:t>
      </w:r>
      <w:r w:rsidRPr="00D42880">
        <w:t>покупка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марки</w:t>
      </w:r>
      <w:r w:rsidR="00D42880">
        <w:t xml:space="preserve"> "</w:t>
      </w:r>
      <w:r w:rsidRPr="00D42880">
        <w:t>КамАЗ-53212</w:t>
      </w:r>
      <w:r w:rsidR="00D42880">
        <w:t xml:space="preserve">" </w:t>
      </w:r>
      <w:r w:rsidRPr="00D42880">
        <w:t>с</w:t>
      </w:r>
      <w:r w:rsidR="00D42880" w:rsidRPr="00D42880">
        <w:t xml:space="preserve"> </w:t>
      </w:r>
      <w:r w:rsidRPr="00D42880">
        <w:t>прицепом.</w:t>
      </w:r>
      <w:r w:rsidR="00D42880" w:rsidRPr="00D42880">
        <w:t xml:space="preserve"> </w:t>
      </w:r>
      <w:r w:rsidRPr="00D42880">
        <w:t>Приобретение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позволит</w:t>
      </w:r>
      <w:r w:rsidR="00D42880" w:rsidRPr="00D42880">
        <w:t xml:space="preserve"> </w:t>
      </w:r>
      <w:r w:rsidRPr="00D42880">
        <w:t>увеличить</w:t>
      </w:r>
      <w:r w:rsidR="00D42880" w:rsidRPr="00D42880">
        <w:t xml:space="preserve"> </w:t>
      </w:r>
      <w:r w:rsidRPr="00D42880">
        <w:t>доходы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время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удовлетворять</w:t>
      </w:r>
      <w:r w:rsidR="00D42880" w:rsidRPr="00D42880">
        <w:t xml:space="preserve"> </w:t>
      </w:r>
      <w:r w:rsidRPr="00D42880">
        <w:t>потребности</w:t>
      </w:r>
      <w:r w:rsidR="00D42880" w:rsidRPr="00D42880">
        <w:t xml:space="preserve"> </w:t>
      </w:r>
      <w:r w:rsidRPr="00D42880">
        <w:t>клиентов,</w:t>
      </w:r>
      <w:r w:rsidR="00D42880" w:rsidRPr="00D42880">
        <w:t xml:space="preserve"> </w:t>
      </w:r>
      <w:r w:rsidRPr="00D42880">
        <w:t>заключающиеся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перевозке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во</w:t>
      </w:r>
      <w:r w:rsidR="00D42880" w:rsidRPr="00D42880">
        <w:t xml:space="preserve"> </w:t>
      </w:r>
      <w:r w:rsidRPr="00D42880">
        <w:t>все</w:t>
      </w:r>
      <w:r w:rsidR="00D42880" w:rsidRPr="00D42880">
        <w:t xml:space="preserve"> </w:t>
      </w:r>
      <w:r w:rsidRPr="00D42880">
        <w:t>регионы</w:t>
      </w:r>
      <w:r w:rsidR="00D42880" w:rsidRPr="00D42880">
        <w:t xml:space="preserve"> </w:t>
      </w:r>
      <w:r w:rsidRPr="00D42880">
        <w:t>Российской</w:t>
      </w:r>
      <w:r w:rsidR="00D42880" w:rsidRPr="00D42880">
        <w:t xml:space="preserve"> </w:t>
      </w:r>
      <w:r w:rsidRPr="00D42880">
        <w:t>Федерации.</w:t>
      </w:r>
    </w:p>
    <w:p w:rsidR="00456758" w:rsidRPr="00D42880" w:rsidRDefault="00456758" w:rsidP="00D42880">
      <w:r w:rsidRPr="00D42880">
        <w:t>Приобретение</w:t>
      </w:r>
      <w:r w:rsidR="00D42880" w:rsidRPr="00D42880">
        <w:t xml:space="preserve"> </w:t>
      </w:r>
      <w:r w:rsidRPr="00D42880">
        <w:t>новой</w:t>
      </w:r>
      <w:r w:rsidR="00D42880" w:rsidRPr="00D42880">
        <w:t xml:space="preserve"> </w:t>
      </w:r>
      <w:r w:rsidRPr="00D42880">
        <w:t>техники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счет</w:t>
      </w:r>
      <w:r w:rsidR="00D42880" w:rsidRPr="00D42880">
        <w:t xml:space="preserve"> </w:t>
      </w:r>
      <w:r w:rsidRPr="00D42880">
        <w:t>собственных</w:t>
      </w:r>
      <w:r w:rsidR="00D42880" w:rsidRPr="00D42880">
        <w:t xml:space="preserve"> </w:t>
      </w:r>
      <w:r w:rsidRPr="00D42880">
        <w:t>средств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данный</w:t>
      </w:r>
      <w:r w:rsidR="00D42880" w:rsidRPr="00D42880">
        <w:t xml:space="preserve"> </w:t>
      </w:r>
      <w:r w:rsidRPr="00D42880">
        <w:t>момент</w:t>
      </w:r>
      <w:r w:rsidR="00D42880" w:rsidRPr="00D42880">
        <w:t xml:space="preserve"> </w:t>
      </w:r>
      <w:r w:rsidRPr="00D42880">
        <w:t>невозможно.</w:t>
      </w:r>
      <w:r w:rsidR="00D42880" w:rsidRPr="00D42880">
        <w:t xml:space="preserve"> </w:t>
      </w:r>
      <w:r w:rsidRPr="00D42880">
        <w:t>Но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располагает</w:t>
      </w:r>
      <w:r w:rsidR="00D42880" w:rsidRPr="00D42880">
        <w:t xml:space="preserve"> </w:t>
      </w:r>
      <w:r w:rsidRPr="00D42880">
        <w:t>солидными</w:t>
      </w:r>
      <w:r w:rsidR="00D42880" w:rsidRPr="00D42880">
        <w:t xml:space="preserve"> </w:t>
      </w:r>
      <w:r w:rsidRPr="00D42880">
        <w:t>площадями,</w:t>
      </w:r>
      <w:r w:rsidR="00D42880" w:rsidRPr="00D42880">
        <w:t xml:space="preserve"> </w:t>
      </w:r>
      <w:r w:rsidRPr="00D42880">
        <w:t>поэтому</w:t>
      </w:r>
      <w:r w:rsidR="00D42880" w:rsidRPr="00D42880">
        <w:t xml:space="preserve"> </w:t>
      </w:r>
      <w:r w:rsidRPr="00D42880">
        <w:t>оно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взять</w:t>
      </w:r>
      <w:r w:rsidR="00D42880" w:rsidRPr="00D42880">
        <w:t xml:space="preserve"> </w:t>
      </w:r>
      <w:r w:rsidRPr="00D42880">
        <w:t>кредит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банке</w:t>
      </w:r>
      <w:r w:rsidR="00D42880" w:rsidRPr="00D42880">
        <w:t xml:space="preserve"> </w:t>
      </w:r>
      <w:r w:rsidRPr="00D42880">
        <w:t>под</w:t>
      </w:r>
      <w:r w:rsidR="00D42880" w:rsidRPr="00D42880">
        <w:t xml:space="preserve"> </w:t>
      </w:r>
      <w:r w:rsidRPr="00D42880">
        <w:t>собственность.</w:t>
      </w:r>
    </w:p>
    <w:p w:rsidR="00456758" w:rsidRPr="00D42880" w:rsidRDefault="00456758" w:rsidP="00D42880">
      <w:r w:rsidRPr="00D42880">
        <w:t>Приобретение</w:t>
      </w:r>
      <w:r w:rsidR="00D42880" w:rsidRPr="00D42880">
        <w:t xml:space="preserve"> </w:t>
      </w:r>
      <w:r w:rsidRPr="00D42880">
        <w:t>техники</w:t>
      </w:r>
      <w:r w:rsidR="00D42880" w:rsidRPr="00D42880">
        <w:t xml:space="preserve"> </w:t>
      </w:r>
      <w:r w:rsidRPr="00D42880">
        <w:t>возможно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городе</w:t>
      </w:r>
      <w:r w:rsidR="00D42880" w:rsidRPr="00D42880">
        <w:t xml:space="preserve"> </w:t>
      </w:r>
      <w:r w:rsidRPr="00D42880">
        <w:t>Омске</w:t>
      </w:r>
      <w:r w:rsidR="00D42880" w:rsidRPr="00D42880">
        <w:t xml:space="preserve"> </w:t>
      </w:r>
      <w:r w:rsidRPr="00D42880">
        <w:t>в</w:t>
      </w:r>
      <w:r w:rsidR="00D42880">
        <w:t xml:space="preserve"> "</w:t>
      </w:r>
      <w:r w:rsidRPr="00D42880">
        <w:t>КамАЗ</w:t>
      </w:r>
      <w:r w:rsidR="00D42880" w:rsidRPr="00D42880">
        <w:t xml:space="preserve"> </w:t>
      </w:r>
      <w:r w:rsidRPr="00D42880">
        <w:t>автотех</w:t>
      </w:r>
      <w:r w:rsidR="00D42880" w:rsidRPr="00D42880">
        <w:t xml:space="preserve"> </w:t>
      </w:r>
      <w:r w:rsidRPr="00D42880">
        <w:t>центр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следствие</w:t>
      </w:r>
      <w:r w:rsidR="00D42880" w:rsidRPr="00D42880">
        <w:t xml:space="preserve"> </w:t>
      </w:r>
      <w:r w:rsidRPr="00D42880">
        <w:t>этого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транспортировку</w:t>
      </w:r>
      <w:r w:rsidR="00D42880" w:rsidRPr="00D42880">
        <w:t xml:space="preserve"> </w:t>
      </w:r>
      <w:r w:rsidRPr="00D42880">
        <w:t>будут</w:t>
      </w:r>
      <w:r w:rsidR="00D42880" w:rsidRPr="00D42880">
        <w:t xml:space="preserve"> </w:t>
      </w:r>
      <w:r w:rsidRPr="00D42880">
        <w:t>сведены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минимуму.</w:t>
      </w:r>
    </w:p>
    <w:p w:rsidR="00456758" w:rsidRPr="00D42880" w:rsidRDefault="00456758" w:rsidP="00D42880">
      <w:r w:rsidRPr="00D42880">
        <w:t>Причиной</w:t>
      </w:r>
      <w:r w:rsidR="00D42880" w:rsidRPr="00D42880">
        <w:t xml:space="preserve"> </w:t>
      </w:r>
      <w:r w:rsidRPr="00D42880">
        <w:t>покупки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автомобилей,</w:t>
      </w:r>
      <w:r w:rsidR="00D42880" w:rsidRPr="00D42880">
        <w:t xml:space="preserve"> </w:t>
      </w:r>
      <w:r w:rsidRPr="00D42880">
        <w:t>является</w:t>
      </w:r>
      <w:r w:rsidR="00D42880" w:rsidRPr="00D42880">
        <w:t xml:space="preserve"> </w:t>
      </w:r>
      <w:r w:rsidRPr="00D42880">
        <w:t>еще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то,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ряд</w:t>
      </w:r>
      <w:r w:rsidR="00D42880" w:rsidRPr="00D42880">
        <w:t xml:space="preserve"> </w:t>
      </w:r>
      <w:r w:rsidRPr="00D42880">
        <w:t>клиентов</w:t>
      </w:r>
      <w:r w:rsidR="00D42880" w:rsidRPr="00D42880">
        <w:t xml:space="preserve"> </w:t>
      </w:r>
      <w:r w:rsidRPr="00D42880">
        <w:t>требует,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доставка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до</w:t>
      </w:r>
      <w:r w:rsidR="00D42880" w:rsidRPr="00D42880">
        <w:t xml:space="preserve"> </w:t>
      </w:r>
      <w:r w:rsidRPr="00D42880">
        <w:t>нужного</w:t>
      </w:r>
      <w:r w:rsidR="00D42880" w:rsidRPr="00D42880">
        <w:t xml:space="preserve"> </w:t>
      </w:r>
      <w:r w:rsidRPr="00D42880">
        <w:t>места</w:t>
      </w:r>
      <w:r w:rsidR="00D42880" w:rsidRPr="00D42880">
        <w:t xml:space="preserve"> </w:t>
      </w:r>
      <w:r w:rsidRPr="00D42880">
        <w:t>осуществлялась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сжатые</w:t>
      </w:r>
      <w:r w:rsidR="00D42880" w:rsidRPr="00D42880">
        <w:t xml:space="preserve"> </w:t>
      </w:r>
      <w:r w:rsidRPr="00D42880">
        <w:t>сроки.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обеспечения</w:t>
      </w:r>
      <w:r w:rsidR="00D42880" w:rsidRPr="00D42880">
        <w:t xml:space="preserve"> </w:t>
      </w:r>
      <w:r w:rsidRPr="00D42880">
        <w:t>этого</w:t>
      </w:r>
      <w:r w:rsidR="00D42880" w:rsidRPr="00D42880">
        <w:t xml:space="preserve"> </w:t>
      </w:r>
      <w:r w:rsidRPr="00D42880">
        <w:t>требования</w:t>
      </w:r>
      <w:r w:rsidR="00D42880" w:rsidRPr="00D42880">
        <w:t xml:space="preserve"> </w:t>
      </w:r>
      <w:r w:rsidRPr="00D42880">
        <w:t>необходима</w:t>
      </w:r>
      <w:r w:rsidR="00D42880" w:rsidRPr="00D42880">
        <w:t xml:space="preserve"> </w:t>
      </w:r>
      <w:r w:rsidRPr="00D42880">
        <w:t>новая</w:t>
      </w:r>
      <w:r w:rsidR="00D42880" w:rsidRPr="00D42880">
        <w:t xml:space="preserve"> </w:t>
      </w:r>
      <w:r w:rsidRPr="00D42880">
        <w:t>безотказная</w:t>
      </w:r>
      <w:r w:rsidR="00D42880" w:rsidRPr="00D42880">
        <w:t xml:space="preserve"> </w:t>
      </w:r>
      <w:r w:rsidRPr="00D42880">
        <w:t>техника.</w:t>
      </w:r>
    </w:p>
    <w:p w:rsidR="00456758" w:rsidRPr="00D42880" w:rsidRDefault="00456758" w:rsidP="00D42880">
      <w:r w:rsidRPr="00D42880">
        <w:t>Определим</w:t>
      </w:r>
      <w:r w:rsidR="00D42880" w:rsidRPr="00D42880">
        <w:t xml:space="preserve"> </w:t>
      </w:r>
      <w:r w:rsidRPr="00D42880">
        <w:t>экономическую</w:t>
      </w:r>
      <w:r w:rsidR="00D42880" w:rsidRPr="00D42880">
        <w:t xml:space="preserve"> </w:t>
      </w:r>
      <w:r w:rsidRPr="00D42880">
        <w:t>эффективность</w:t>
      </w:r>
      <w:r w:rsidR="00D42880" w:rsidRPr="00D42880">
        <w:t xml:space="preserve"> </w:t>
      </w:r>
      <w:r w:rsidRPr="00D42880">
        <w:t>приобретения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кредит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примере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автомобиля</w:t>
      </w:r>
      <w:r w:rsidR="00D42880">
        <w:t xml:space="preserve"> "</w:t>
      </w:r>
      <w:r w:rsidRPr="00D42880">
        <w:t>Камаз-53212</w:t>
      </w:r>
      <w:r w:rsidR="00D42880">
        <w:t xml:space="preserve">" </w:t>
      </w:r>
      <w:r w:rsidRPr="00D42880">
        <w:t>с</w:t>
      </w:r>
      <w:r w:rsidR="00D42880" w:rsidRPr="00D42880">
        <w:t xml:space="preserve"> </w:t>
      </w:r>
      <w:r w:rsidRPr="00D42880">
        <w:t>прицепом</w:t>
      </w:r>
      <w:r w:rsidR="00D42880" w:rsidRPr="00D42880">
        <w:t xml:space="preserve"> </w:t>
      </w:r>
      <w:r w:rsidRPr="00D42880">
        <w:t>общей</w:t>
      </w:r>
      <w:r w:rsidR="00D42880" w:rsidRPr="00D42880">
        <w:t xml:space="preserve"> </w:t>
      </w:r>
      <w:r w:rsidRPr="00D42880">
        <w:t>грузоподъемностью</w:t>
      </w:r>
      <w:r w:rsidR="00D42880" w:rsidRPr="00D42880">
        <w:t xml:space="preserve"> </w:t>
      </w:r>
      <w:r w:rsidRPr="00D42880">
        <w:t>20</w:t>
      </w:r>
      <w:r w:rsidR="00D42880" w:rsidRPr="00D42880">
        <w:t xml:space="preserve"> </w:t>
      </w:r>
      <w:r w:rsidRPr="00D42880">
        <w:t>тонн.</w:t>
      </w:r>
      <w:r w:rsidR="00D42880" w:rsidRPr="00D42880">
        <w:t xml:space="preserve"> </w:t>
      </w:r>
      <w:r w:rsidRPr="00D42880">
        <w:t>Стоимость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транспортного</w:t>
      </w:r>
      <w:r w:rsidR="00D42880" w:rsidRPr="00D42880">
        <w:t xml:space="preserve"> </w:t>
      </w:r>
      <w:r w:rsidRPr="00D42880">
        <w:t>средства</w:t>
      </w:r>
      <w:r w:rsidR="00D42880" w:rsidRPr="00D42880">
        <w:t xml:space="preserve"> </w:t>
      </w:r>
      <w:r w:rsidRPr="00D42880">
        <w:t>741560</w:t>
      </w:r>
      <w:r w:rsidR="00D42880" w:rsidRPr="00D42880">
        <w:t xml:space="preserve"> </w:t>
      </w:r>
      <w:r w:rsidRPr="00D42880">
        <w:t>рублей</w:t>
      </w:r>
      <w:r w:rsidR="00D42880">
        <w:t xml:space="preserve"> (</w:t>
      </w:r>
      <w:r w:rsidRPr="00D42880">
        <w:t>включая</w:t>
      </w:r>
      <w:r w:rsidR="00D42880" w:rsidRPr="00D42880">
        <w:t xml:space="preserve"> </w:t>
      </w:r>
      <w:r w:rsidRPr="00D42880">
        <w:t>НДС</w:t>
      </w:r>
      <w:r w:rsidR="00D42880" w:rsidRPr="00D42880">
        <w:t>).</w:t>
      </w:r>
    </w:p>
    <w:p w:rsidR="00456758" w:rsidRPr="00D42880" w:rsidRDefault="00456758" w:rsidP="00D42880">
      <w:r w:rsidRPr="00D42880">
        <w:t>Для</w:t>
      </w:r>
      <w:r w:rsidR="00D42880" w:rsidRPr="00D42880">
        <w:t xml:space="preserve"> </w:t>
      </w:r>
      <w:r w:rsidRPr="00D42880">
        <w:t>расчета</w:t>
      </w:r>
      <w:r w:rsidR="00D42880" w:rsidRPr="00D42880">
        <w:t xml:space="preserve"> </w:t>
      </w:r>
      <w:r w:rsidRPr="00D42880">
        <w:t>срока</w:t>
      </w:r>
      <w:r w:rsidR="00D42880" w:rsidRPr="00D42880">
        <w:t xml:space="preserve"> </w:t>
      </w:r>
      <w:r w:rsidRPr="00D42880">
        <w:t>окупаемости</w:t>
      </w:r>
      <w:r w:rsidR="00D42880" w:rsidRPr="00D42880">
        <w:t xml:space="preserve"> </w:t>
      </w:r>
      <w:r w:rsidRPr="00D42880">
        <w:t>необходимо</w:t>
      </w:r>
      <w:r w:rsidR="00D42880" w:rsidRPr="00D42880">
        <w:t xml:space="preserve"> </w:t>
      </w:r>
      <w:r w:rsidRPr="00D42880">
        <w:t>произвести</w:t>
      </w:r>
      <w:r w:rsidR="00D42880" w:rsidRPr="00D42880">
        <w:t xml:space="preserve"> </w:t>
      </w:r>
      <w:r w:rsidRPr="00D42880">
        <w:t>расчет</w:t>
      </w:r>
      <w:r w:rsidR="00D42880" w:rsidRPr="00D42880">
        <w:t xml:space="preserve"> </w:t>
      </w:r>
      <w:r w:rsidRPr="00D42880">
        <w:t>затрат,</w:t>
      </w:r>
      <w:r w:rsidR="00D42880" w:rsidRPr="00D42880">
        <w:t xml:space="preserve"> </w:t>
      </w:r>
      <w:r w:rsidRPr="00D42880">
        <w:t>связанных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эксплуатацией</w:t>
      </w:r>
      <w:r w:rsidR="00D42880" w:rsidRPr="00D42880">
        <w:t xml:space="preserve"> </w:t>
      </w:r>
      <w:r w:rsidRPr="00D42880">
        <w:t>автомобиля.</w:t>
      </w:r>
    </w:p>
    <w:p w:rsidR="00456758" w:rsidRPr="00D42880" w:rsidRDefault="00456758" w:rsidP="00D42880">
      <w:r w:rsidRPr="00D42880">
        <w:t>За</w:t>
      </w:r>
      <w:r w:rsidR="00D42880" w:rsidRPr="00D42880">
        <w:t xml:space="preserve"> </w:t>
      </w:r>
      <w:r w:rsidRPr="00D42880">
        <w:t>месяц</w:t>
      </w:r>
      <w:r w:rsidR="00D42880" w:rsidRPr="00D42880">
        <w:t xml:space="preserve"> </w:t>
      </w:r>
      <w:r w:rsidRPr="00D42880">
        <w:t>автомобиль</w:t>
      </w:r>
      <w:r w:rsidR="00D42880" w:rsidRPr="00D42880">
        <w:t xml:space="preserve"> </w:t>
      </w:r>
      <w:r w:rsidRPr="00D42880">
        <w:t>может</w:t>
      </w:r>
      <w:r w:rsidR="00D42880" w:rsidRPr="00D42880">
        <w:t xml:space="preserve"> </w:t>
      </w:r>
      <w:r w:rsidRPr="00D42880">
        <w:t>сделать</w:t>
      </w:r>
      <w:r w:rsidR="00D42880" w:rsidRPr="00D42880">
        <w:t xml:space="preserve"> </w:t>
      </w:r>
      <w:r w:rsidRPr="00D42880">
        <w:t>три</w:t>
      </w:r>
      <w:r w:rsidR="00D42880" w:rsidRPr="00D42880">
        <w:t xml:space="preserve"> </w:t>
      </w:r>
      <w:r w:rsidRPr="00D42880">
        <w:t>рейса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город</w:t>
      </w:r>
      <w:r w:rsidR="00D42880" w:rsidRPr="00D42880">
        <w:t xml:space="preserve"> </w:t>
      </w:r>
      <w:r w:rsidRPr="00D42880">
        <w:t>Сургут,</w:t>
      </w:r>
      <w:r w:rsidR="00D42880" w:rsidRPr="00D42880">
        <w:t xml:space="preserve"> </w:t>
      </w:r>
      <w:r w:rsidRPr="00D42880">
        <w:t>т.к.</w:t>
      </w:r>
      <w:r w:rsidR="00D42880" w:rsidRPr="00D42880">
        <w:t xml:space="preserve"> </w:t>
      </w:r>
      <w:r w:rsidRPr="00D42880">
        <w:t>именно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северном</w:t>
      </w:r>
      <w:r w:rsidR="00D42880" w:rsidRPr="00D42880">
        <w:t xml:space="preserve"> </w:t>
      </w:r>
      <w:r w:rsidRPr="00D42880">
        <w:t>направлении</w:t>
      </w:r>
      <w:r w:rsidR="00D42880" w:rsidRPr="00D42880">
        <w:t xml:space="preserve"> </w:t>
      </w:r>
      <w:r w:rsidRPr="00D42880">
        <w:t>осуществляется</w:t>
      </w:r>
      <w:r w:rsidR="00D42880" w:rsidRPr="00D42880">
        <w:t xml:space="preserve"> </w:t>
      </w:r>
      <w:r w:rsidRPr="00D42880">
        <w:t>основной</w:t>
      </w:r>
      <w:r w:rsidR="00D42880" w:rsidRPr="00D42880">
        <w:t xml:space="preserve"> </w:t>
      </w:r>
      <w:r w:rsidRPr="00D42880">
        <w:t>объем</w:t>
      </w:r>
      <w:r w:rsidR="00D42880" w:rsidRPr="00D42880">
        <w:t xml:space="preserve"> </w:t>
      </w:r>
      <w:r w:rsidRPr="00D42880">
        <w:t>перевозимых</w:t>
      </w:r>
      <w:r w:rsidR="00D42880" w:rsidRPr="00D42880">
        <w:t xml:space="preserve"> </w:t>
      </w:r>
      <w:r w:rsidRPr="00D42880">
        <w:t>грузов.</w:t>
      </w:r>
      <w:r w:rsidR="00D42880" w:rsidRPr="00D42880">
        <w:t xml:space="preserve"> </w:t>
      </w:r>
      <w:r w:rsidRPr="00D42880">
        <w:t>Расстояние</w:t>
      </w:r>
      <w:r w:rsidR="00D42880" w:rsidRPr="00D42880">
        <w:t xml:space="preserve"> </w:t>
      </w:r>
      <w:r w:rsidRPr="00D42880">
        <w:t>до</w:t>
      </w:r>
      <w:r w:rsidR="00D42880" w:rsidRPr="00D42880">
        <w:t xml:space="preserve"> </w:t>
      </w:r>
      <w:r w:rsidRPr="00D42880">
        <w:t>Сургута</w:t>
      </w:r>
      <w:r w:rsidR="00D42880" w:rsidRPr="00D42880">
        <w:t xml:space="preserve"> </w:t>
      </w:r>
      <w:r w:rsidRPr="00D42880">
        <w:t>составляет</w:t>
      </w:r>
      <w:r w:rsidR="00D42880" w:rsidRPr="00D42880">
        <w:t xml:space="preserve"> </w:t>
      </w:r>
      <w:r w:rsidRPr="00D42880">
        <w:t>1550</w:t>
      </w:r>
      <w:r w:rsidR="00D42880" w:rsidRPr="00D42880">
        <w:t xml:space="preserve"> </w:t>
      </w:r>
      <w:r w:rsidRPr="00D42880">
        <w:t>км,</w:t>
      </w:r>
      <w:r w:rsidR="00D42880" w:rsidRPr="00D42880">
        <w:t xml:space="preserve"> </w:t>
      </w:r>
      <w:r w:rsidRPr="00D42880">
        <w:t>таким</w:t>
      </w:r>
      <w:r w:rsidR="00D42880" w:rsidRPr="00D42880">
        <w:t xml:space="preserve"> </w:t>
      </w:r>
      <w:r w:rsidRPr="00D42880">
        <w:t>образом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автомобиль,</w:t>
      </w:r>
      <w:r w:rsidR="00D42880" w:rsidRPr="00D42880">
        <w:t xml:space="preserve"> </w:t>
      </w:r>
      <w:r w:rsidRPr="00D42880">
        <w:t>делая</w:t>
      </w:r>
      <w:r w:rsidR="00D42880" w:rsidRPr="00D42880">
        <w:t xml:space="preserve"> </w:t>
      </w:r>
      <w:r w:rsidRPr="00D42880">
        <w:t>один</w:t>
      </w:r>
      <w:r w:rsidR="00D42880" w:rsidRPr="00D42880">
        <w:t xml:space="preserve"> </w:t>
      </w:r>
      <w:r w:rsidRPr="00D42880">
        <w:t>рейс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Сургут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обратном</w:t>
      </w:r>
      <w:r w:rsidR="00D42880" w:rsidRPr="00D42880">
        <w:t xml:space="preserve"> </w:t>
      </w:r>
      <w:r w:rsidRPr="00D42880">
        <w:t>пути</w:t>
      </w:r>
      <w:r w:rsidR="00D42880" w:rsidRPr="00D42880">
        <w:t xml:space="preserve"> </w:t>
      </w:r>
      <w:r w:rsidRPr="00D42880">
        <w:t>вновь</w:t>
      </w:r>
      <w:r w:rsidR="00D42880" w:rsidRPr="00D42880">
        <w:t xml:space="preserve"> </w:t>
      </w:r>
      <w:r w:rsidRPr="00D42880">
        <w:t>загружаться,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общий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грузом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один</w:t>
      </w:r>
      <w:r w:rsidR="00D42880" w:rsidRPr="00D42880">
        <w:t xml:space="preserve"> </w:t>
      </w:r>
      <w:r w:rsidRPr="00D42880">
        <w:t>рейс</w:t>
      </w:r>
      <w:r w:rsidR="00D42880" w:rsidRPr="00D42880">
        <w:t xml:space="preserve"> </w:t>
      </w:r>
      <w:r w:rsidRPr="00D42880">
        <w:t>составит</w:t>
      </w:r>
      <w:r w:rsidR="00D42880" w:rsidRPr="00D42880">
        <w:t xml:space="preserve"> </w:t>
      </w:r>
      <w:r w:rsidRPr="00D42880">
        <w:t>3100</w:t>
      </w:r>
      <w:r w:rsidR="00D42880" w:rsidRPr="00D42880">
        <w:t xml:space="preserve"> </w:t>
      </w:r>
      <w:r w:rsidRPr="00D42880">
        <w:t>км.</w:t>
      </w:r>
    </w:p>
    <w:p w:rsidR="00D42880" w:rsidRPr="00D42880" w:rsidRDefault="00456758" w:rsidP="00D42880">
      <w:r w:rsidRPr="00D42880">
        <w:t>Произведем</w:t>
      </w:r>
      <w:r w:rsidR="00D42880" w:rsidRPr="00D42880">
        <w:t xml:space="preserve"> </w:t>
      </w:r>
      <w:r w:rsidRPr="00D42880">
        <w:t>расчет</w:t>
      </w:r>
      <w:r w:rsidR="00D42880" w:rsidRPr="00D42880">
        <w:t xml:space="preserve"> </w:t>
      </w:r>
      <w:r w:rsidRPr="00D42880">
        <w:t>затрат</w:t>
      </w:r>
      <w:r w:rsidR="00D42880" w:rsidRPr="00D42880">
        <w:t xml:space="preserve"> </w:t>
      </w:r>
      <w:r w:rsidRPr="00D42880">
        <w:t>при</w:t>
      </w:r>
      <w:r w:rsidR="00D42880" w:rsidRPr="00D42880">
        <w:t xml:space="preserve"> </w:t>
      </w:r>
      <w:r w:rsidRPr="00D42880">
        <w:t>использовании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автомобиля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меяц</w:t>
      </w:r>
      <w:r w:rsidR="00D42880" w:rsidRPr="00D42880">
        <w:t>:</w:t>
      </w:r>
    </w:p>
    <w:p w:rsidR="00456758" w:rsidRPr="00D42880" w:rsidRDefault="00456758" w:rsidP="00D42880">
      <w:pPr>
        <w:numPr>
          <w:ilvl w:val="0"/>
          <w:numId w:val="23"/>
        </w:numPr>
        <w:tabs>
          <w:tab w:val="clear" w:pos="360"/>
          <w:tab w:val="num" w:pos="1080"/>
        </w:tabs>
        <w:ind w:left="0" w:firstLine="709"/>
      </w:pPr>
      <w:r w:rsidRPr="00D42880">
        <w:t>Заработная</w:t>
      </w:r>
      <w:r w:rsidR="00D42880" w:rsidRPr="00D42880">
        <w:t xml:space="preserve"> </w:t>
      </w:r>
      <w:r w:rsidRPr="00D42880">
        <w:t>плата</w:t>
      </w:r>
      <w:r w:rsidR="00D42880" w:rsidRPr="00D42880">
        <w:t xml:space="preserve"> </w:t>
      </w:r>
      <w:r w:rsidRPr="00D42880">
        <w:t>водителю</w:t>
      </w:r>
      <w:r w:rsidR="00D42880" w:rsidRPr="00D42880">
        <w:t xml:space="preserve"> </w:t>
      </w:r>
      <w:r w:rsidRPr="00D42880">
        <w:t>6000</w:t>
      </w:r>
      <w:r w:rsidR="00D42880" w:rsidRPr="00D42880">
        <w:t xml:space="preserve"> </w:t>
      </w:r>
      <w:r w:rsidRPr="00D42880">
        <w:t>рублей</w:t>
      </w:r>
    </w:p>
    <w:p w:rsidR="00456758" w:rsidRPr="00D42880" w:rsidRDefault="00456758" w:rsidP="00D42880">
      <w:pPr>
        <w:numPr>
          <w:ilvl w:val="0"/>
          <w:numId w:val="23"/>
        </w:numPr>
        <w:tabs>
          <w:tab w:val="clear" w:pos="360"/>
          <w:tab w:val="num" w:pos="1080"/>
        </w:tabs>
        <w:ind w:left="0" w:firstLine="709"/>
      </w:pPr>
      <w:r w:rsidRPr="00D42880">
        <w:t>Стоимость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километра</w:t>
      </w:r>
      <w:r w:rsidR="00D42880" w:rsidRPr="00D42880">
        <w:t xml:space="preserve"> </w:t>
      </w:r>
      <w:r w:rsidRPr="00D42880">
        <w:t>14</w:t>
      </w:r>
      <w:r w:rsidR="00D42880" w:rsidRPr="00D42880">
        <w:t xml:space="preserve"> </w:t>
      </w:r>
      <w:r w:rsidRPr="00D42880">
        <w:t>рублей,</w:t>
      </w:r>
      <w:r w:rsidR="00D42880" w:rsidRPr="00D42880">
        <w:t xml:space="preserve"> </w:t>
      </w:r>
      <w:r w:rsidRPr="00D42880">
        <w:t>таким</w:t>
      </w:r>
      <w:r w:rsidR="00D42880" w:rsidRPr="00D42880">
        <w:t xml:space="preserve"> </w:t>
      </w:r>
      <w:r w:rsidRPr="00D42880">
        <w:t>образом,</w:t>
      </w:r>
      <w:r w:rsidR="00D42880" w:rsidRPr="00D42880">
        <w:t xml:space="preserve"> </w:t>
      </w:r>
      <w:r w:rsidRPr="00D42880">
        <w:t>доход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трех</w:t>
      </w:r>
      <w:r w:rsidR="00D42880" w:rsidRPr="00D42880">
        <w:t xml:space="preserve"> </w:t>
      </w:r>
      <w:r w:rsidRPr="00D42880">
        <w:t>рейсов</w:t>
      </w:r>
      <w:r w:rsidR="00D42880" w:rsidRPr="00D42880">
        <w:t xml:space="preserve"> </w:t>
      </w:r>
      <w:r w:rsidRPr="00D42880">
        <w:t>составит</w:t>
      </w:r>
      <w:r w:rsidR="00D42880" w:rsidRPr="00D42880">
        <w:t xml:space="preserve"> </w:t>
      </w:r>
      <w:r w:rsidRPr="00D42880">
        <w:t>3</w:t>
      </w:r>
      <w:r w:rsidR="00D42880" w:rsidRPr="00D42880">
        <w:t xml:space="preserve"> </w:t>
      </w:r>
      <w:r w:rsidRPr="00D42880">
        <w:t>Х</w:t>
      </w:r>
      <w:r w:rsidR="00D42880" w:rsidRPr="00D42880">
        <w:t xml:space="preserve"> </w:t>
      </w:r>
      <w:r w:rsidRPr="00D42880">
        <w:t>3100</w:t>
      </w:r>
      <w:r w:rsidR="00D42880" w:rsidRPr="00D42880">
        <w:t xml:space="preserve"> </w:t>
      </w:r>
      <w:r w:rsidRPr="00D42880">
        <w:t>Х</w:t>
      </w:r>
      <w:r w:rsidR="00D42880" w:rsidRPr="00D42880">
        <w:t xml:space="preserve"> </w:t>
      </w:r>
      <w:r w:rsidRPr="00D42880">
        <w:t>14=130200</w:t>
      </w:r>
      <w:r w:rsidR="00D42880" w:rsidRPr="00D42880">
        <w:t xml:space="preserve"> </w:t>
      </w:r>
      <w:r w:rsidRPr="00D42880">
        <w:t>рублей</w:t>
      </w:r>
    </w:p>
    <w:p w:rsidR="00D42880" w:rsidRDefault="00456758" w:rsidP="00D42880">
      <w:pPr>
        <w:numPr>
          <w:ilvl w:val="0"/>
          <w:numId w:val="23"/>
        </w:numPr>
        <w:tabs>
          <w:tab w:val="clear" w:pos="360"/>
          <w:tab w:val="num" w:pos="1080"/>
        </w:tabs>
        <w:ind w:left="0" w:firstLine="709"/>
      </w:pPr>
      <w:r w:rsidRPr="00D42880">
        <w:t>Амортизация</w:t>
      </w:r>
      <w:r w:rsidR="00D42880" w:rsidRPr="00D42880">
        <w:t xml:space="preserve"> </w:t>
      </w:r>
      <w:r w:rsidRPr="00D42880">
        <w:t>автомобиля</w:t>
      </w:r>
      <w:r w:rsidR="00D42880" w:rsidRPr="00D42880">
        <w:t xml:space="preserve"> </w:t>
      </w:r>
      <w:r w:rsidRPr="00D42880">
        <w:t>рассчитывается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формуле</w:t>
      </w:r>
      <w:r w:rsidR="00D42880" w:rsidRPr="00D42880">
        <w:t>:</w:t>
      </w:r>
    </w:p>
    <w:p w:rsidR="005A2FA9" w:rsidRPr="00D42880" w:rsidRDefault="005A2FA9" w:rsidP="005A2FA9"/>
    <w:p w:rsidR="00456758" w:rsidRPr="00D42880" w:rsidRDefault="00866896" w:rsidP="00D42880">
      <w:r w:rsidRPr="00D42880">
        <w:rPr>
          <w:position w:val="-24"/>
        </w:rPr>
        <w:object w:dxaOrig="1080" w:dyaOrig="620">
          <v:shape id="_x0000_i1035" type="#_x0000_t75" style="width:54pt;height:30.75pt" o:ole="" fillcolor="window">
            <v:imagedata r:id="rId26" o:title=""/>
          </v:shape>
          <o:OLEObject Type="Embed" ProgID="Unknown" ShapeID="_x0000_i1035" DrawAspect="Content" ObjectID="_1458289700" r:id="rId27"/>
        </w:object>
      </w:r>
    </w:p>
    <w:p w:rsidR="005A2FA9" w:rsidRDefault="005A2FA9" w:rsidP="00D42880"/>
    <w:p w:rsidR="00D42880" w:rsidRPr="00D42880" w:rsidRDefault="00456758" w:rsidP="00D42880">
      <w:r w:rsidRPr="00D42880">
        <w:t>где</w:t>
      </w:r>
      <w:r w:rsidR="005A2FA9">
        <w:t xml:space="preserve"> </w:t>
      </w:r>
      <w:r w:rsidRPr="00D42880">
        <w:t>С</w:t>
      </w:r>
      <w:r w:rsidRPr="00D42880">
        <w:rPr>
          <w:vertAlign w:val="subscript"/>
        </w:rPr>
        <w:t>т</w:t>
      </w:r>
      <w:r w:rsidR="00D42880" w:rsidRPr="00D42880">
        <w:t xml:space="preserve"> - </w:t>
      </w:r>
      <w:r w:rsidRPr="00D42880">
        <w:t>стоимость</w:t>
      </w:r>
      <w:r w:rsidR="00D42880" w:rsidRPr="00D42880">
        <w:t xml:space="preserve"> </w:t>
      </w:r>
      <w:r w:rsidRPr="00D42880">
        <w:t>нового</w:t>
      </w:r>
      <w:r w:rsidR="00D42880" w:rsidRPr="00D42880">
        <w:t xml:space="preserve"> </w:t>
      </w:r>
      <w:r w:rsidRPr="00D42880">
        <w:t>транспортного</w:t>
      </w:r>
      <w:r w:rsidR="00D42880" w:rsidRPr="00D42880">
        <w:t xml:space="preserve"> </w:t>
      </w:r>
      <w:r w:rsidRPr="00D42880">
        <w:t>средства</w:t>
      </w:r>
      <w:r w:rsidR="00D42880" w:rsidRPr="00D42880">
        <w:t xml:space="preserve"> </w:t>
      </w:r>
      <w:r w:rsidRPr="00D42880">
        <w:t>без</w:t>
      </w:r>
      <w:r w:rsidR="00D42880" w:rsidRPr="00D42880">
        <w:t xml:space="preserve"> </w:t>
      </w:r>
      <w:r w:rsidRPr="00D42880">
        <w:t>НДС,</w:t>
      </w:r>
      <w:r w:rsidR="00D42880" w:rsidRPr="00D42880">
        <w:t xml:space="preserve"> </w:t>
      </w:r>
      <w:r w:rsidRPr="00D42880">
        <w:t>руб</w:t>
      </w:r>
      <w:r w:rsidR="00D42880" w:rsidRPr="00D42880">
        <w:t>;</w:t>
      </w:r>
    </w:p>
    <w:p w:rsidR="00456758" w:rsidRPr="00D42880" w:rsidRDefault="00456758" w:rsidP="00D42880">
      <w:r w:rsidRPr="00D42880">
        <w:t>Т</w:t>
      </w:r>
      <w:r w:rsidR="00D42880" w:rsidRPr="00D42880">
        <w:t xml:space="preserve"> - </w:t>
      </w:r>
      <w:r w:rsidRPr="00D42880">
        <w:t>срок</w:t>
      </w:r>
      <w:r w:rsidR="00D42880" w:rsidRPr="00D42880">
        <w:t xml:space="preserve"> </w:t>
      </w:r>
      <w:r w:rsidRPr="00D42880">
        <w:t>полезного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транспортного</w:t>
      </w:r>
      <w:r w:rsidR="00D42880" w:rsidRPr="00D42880">
        <w:t xml:space="preserve"> </w:t>
      </w:r>
      <w:r w:rsidRPr="00D42880">
        <w:t>средства,</w:t>
      </w:r>
      <w:r w:rsidR="00D42880" w:rsidRPr="00D42880">
        <w:t xml:space="preserve"> </w:t>
      </w:r>
      <w:r w:rsidRPr="00D42880">
        <w:t>лет.</w:t>
      </w:r>
    </w:p>
    <w:p w:rsidR="005A2FA9" w:rsidRDefault="005A2FA9" w:rsidP="00D42880"/>
    <w:p w:rsidR="00456758" w:rsidRDefault="00866896" w:rsidP="00D42880">
      <w:r w:rsidRPr="00D42880">
        <w:rPr>
          <w:position w:val="-24"/>
        </w:rPr>
        <w:object w:dxaOrig="2400" w:dyaOrig="620">
          <v:shape id="_x0000_i1036" type="#_x0000_t75" style="width:120pt;height:30.75pt" o:ole="" fillcolor="window">
            <v:imagedata r:id="rId28" o:title=""/>
          </v:shape>
          <o:OLEObject Type="Embed" ProgID="Unknown" ShapeID="_x0000_i1036" DrawAspect="Content" ObjectID="_1458289701" r:id="rId29"/>
        </w:object>
      </w:r>
    </w:p>
    <w:p w:rsidR="005A2FA9" w:rsidRPr="00D42880" w:rsidRDefault="005A2FA9" w:rsidP="00D42880"/>
    <w:p w:rsidR="00D42880" w:rsidRDefault="00456758" w:rsidP="00D42880">
      <w:pPr>
        <w:numPr>
          <w:ilvl w:val="0"/>
          <w:numId w:val="23"/>
        </w:numPr>
        <w:tabs>
          <w:tab w:val="clear" w:pos="360"/>
          <w:tab w:val="num" w:pos="1080"/>
        </w:tabs>
        <w:ind w:left="0" w:firstLine="709"/>
      </w:pP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дизельное</w:t>
      </w:r>
      <w:r w:rsidR="00D42880" w:rsidRPr="00D42880">
        <w:t xml:space="preserve"> </w:t>
      </w:r>
      <w:r w:rsidRPr="00D42880">
        <w:t>топливо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пробег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эксплуатацию</w:t>
      </w:r>
      <w:r w:rsidR="00D42880" w:rsidRPr="00D42880">
        <w:t xml:space="preserve"> </w:t>
      </w:r>
      <w:r w:rsidRPr="00D42880">
        <w:t>рассчитываются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формулам</w:t>
      </w:r>
      <w:r w:rsidR="00D42880" w:rsidRPr="00D42880">
        <w:t>:</w:t>
      </w:r>
    </w:p>
    <w:p w:rsidR="00C46721" w:rsidRPr="00D42880" w:rsidRDefault="00C46721" w:rsidP="00D42880">
      <w:pPr>
        <w:numPr>
          <w:ilvl w:val="0"/>
          <w:numId w:val="23"/>
        </w:numPr>
        <w:tabs>
          <w:tab w:val="clear" w:pos="360"/>
          <w:tab w:val="num" w:pos="1080"/>
        </w:tabs>
        <w:ind w:left="0" w:firstLine="709"/>
      </w:pPr>
    </w:p>
    <w:p w:rsidR="00456758" w:rsidRPr="00D42880" w:rsidRDefault="00866896" w:rsidP="00D42880">
      <w:r w:rsidRPr="00D42880">
        <w:rPr>
          <w:position w:val="-24"/>
        </w:rPr>
        <w:object w:dxaOrig="3760" w:dyaOrig="620">
          <v:shape id="_x0000_i1037" type="#_x0000_t75" style="width:188.25pt;height:30.75pt" o:ole="" fillcolor="window">
            <v:imagedata r:id="rId30" o:title=""/>
          </v:shape>
          <o:OLEObject Type="Embed" ProgID="Unknown" ShapeID="_x0000_i1037" DrawAspect="Content" ObjectID="_1458289702" r:id="rId31"/>
        </w:object>
      </w:r>
    </w:p>
    <w:p w:rsidR="00C46721" w:rsidRDefault="00C46721" w:rsidP="00D42880"/>
    <w:p w:rsidR="00D42880" w:rsidRPr="00D42880" w:rsidRDefault="00C46721" w:rsidP="00D42880">
      <w:r w:rsidRPr="00D42880">
        <w:t>Г</w:t>
      </w:r>
      <w:r w:rsidR="00456758" w:rsidRPr="00D42880">
        <w:t>де</w:t>
      </w:r>
      <w:r>
        <w:t xml:space="preserve"> </w:t>
      </w:r>
      <w:r w:rsidR="00456758" w:rsidRPr="00D42880">
        <w:rPr>
          <w:lang w:val="en-US"/>
        </w:rPr>
        <w:t>G</w:t>
      </w:r>
      <w:r w:rsidR="00456758" w:rsidRPr="00D42880">
        <w:rPr>
          <w:vertAlign w:val="subscript"/>
          <w:lang w:val="en-US"/>
        </w:rPr>
        <w:t>s</w:t>
      </w:r>
      <w:r w:rsidR="00456758" w:rsidRPr="00D42880">
        <w:t>,</w:t>
      </w:r>
      <w:r w:rsidR="00D42880" w:rsidRPr="00D42880">
        <w:t xml:space="preserve"> </w:t>
      </w:r>
      <w:r w:rsidR="00456758" w:rsidRPr="00D42880">
        <w:rPr>
          <w:lang w:val="en-US"/>
        </w:rPr>
        <w:t>G</w:t>
      </w:r>
      <w:r w:rsidR="00456758" w:rsidRPr="00D42880">
        <w:rPr>
          <w:vertAlign w:val="subscript"/>
          <w:lang w:val="en-US"/>
        </w:rPr>
        <w:t>w</w:t>
      </w:r>
      <w:r w:rsidR="00D42880" w:rsidRPr="00D42880">
        <w:t xml:space="preserve"> - </w:t>
      </w:r>
      <w:r w:rsidR="00456758" w:rsidRPr="00D42880">
        <w:t>расход</w:t>
      </w:r>
      <w:r w:rsidR="00D42880" w:rsidRPr="00D42880">
        <w:t xml:space="preserve"> </w:t>
      </w:r>
      <w:r w:rsidR="00456758" w:rsidRPr="00D42880">
        <w:t>топлива</w:t>
      </w:r>
      <w:r w:rsidR="00D42880" w:rsidRPr="00D42880">
        <w:t xml:space="preserve"> </w:t>
      </w:r>
      <w:r w:rsidR="00456758" w:rsidRPr="00D42880">
        <w:t>на</w:t>
      </w:r>
      <w:r w:rsidR="00D42880" w:rsidRPr="00D42880">
        <w:t xml:space="preserve"> </w:t>
      </w:r>
      <w:r w:rsidR="00456758" w:rsidRPr="00D42880">
        <w:t>один</w:t>
      </w:r>
      <w:r w:rsidR="00D42880" w:rsidRPr="00D42880">
        <w:t xml:space="preserve"> </w:t>
      </w:r>
      <w:r w:rsidR="00456758" w:rsidRPr="00D42880">
        <w:t>рейс</w:t>
      </w:r>
      <w:r w:rsidR="00D42880" w:rsidRPr="00D42880">
        <w:t xml:space="preserve"> </w:t>
      </w:r>
      <w:r w:rsidR="00456758" w:rsidRPr="00D42880">
        <w:t>и</w:t>
      </w:r>
      <w:r w:rsidR="00D42880" w:rsidRPr="00D42880">
        <w:t xml:space="preserve"> </w:t>
      </w:r>
      <w:r w:rsidR="00456758" w:rsidRPr="00D42880">
        <w:t>расход</w:t>
      </w:r>
      <w:r w:rsidR="00D42880" w:rsidRPr="00D42880">
        <w:t xml:space="preserve"> </w:t>
      </w:r>
      <w:r w:rsidR="00456758" w:rsidRPr="00D42880">
        <w:t>топлива</w:t>
      </w:r>
      <w:r w:rsidR="00D42880" w:rsidRPr="00D42880">
        <w:t xml:space="preserve"> </w:t>
      </w:r>
      <w:r w:rsidR="00456758" w:rsidRPr="00D42880">
        <w:t>на</w:t>
      </w:r>
      <w:r w:rsidR="00D42880" w:rsidRPr="00D42880">
        <w:t xml:space="preserve"> </w:t>
      </w:r>
      <w:r w:rsidR="00456758" w:rsidRPr="00D42880">
        <w:t>эксплуатацию,</w:t>
      </w:r>
      <w:r w:rsidR="00D42880" w:rsidRPr="00D42880">
        <w:t xml:space="preserve"> </w:t>
      </w:r>
      <w:r w:rsidR="00456758" w:rsidRPr="00D42880">
        <w:t>литров</w:t>
      </w:r>
      <w:r w:rsidR="00D42880" w:rsidRPr="00D42880">
        <w:t>;</w:t>
      </w:r>
    </w:p>
    <w:p w:rsidR="00D42880" w:rsidRPr="00D42880" w:rsidRDefault="00456758" w:rsidP="00D42880">
      <w:r w:rsidRPr="00D42880">
        <w:rPr>
          <w:lang w:val="en-US"/>
        </w:rPr>
        <w:t>S</w:t>
      </w:r>
      <w:r w:rsidR="00D42880" w:rsidRPr="00D42880">
        <w:t xml:space="preserve"> - </w:t>
      </w:r>
      <w:r w:rsidRPr="00D42880">
        <w:t>расстояние,</w:t>
      </w:r>
      <w:r w:rsidR="00D42880" w:rsidRPr="00D42880">
        <w:t xml:space="preserve"> </w:t>
      </w:r>
      <w:r w:rsidRPr="00D42880">
        <w:t>которое</w:t>
      </w:r>
      <w:r w:rsidR="00D42880" w:rsidRPr="00D42880">
        <w:t xml:space="preserve"> </w:t>
      </w:r>
      <w:r w:rsidRPr="00D42880">
        <w:t>проходит</w:t>
      </w:r>
      <w:r w:rsidR="00D42880" w:rsidRPr="00D42880">
        <w:t xml:space="preserve"> </w:t>
      </w:r>
      <w:r w:rsidRPr="00D42880">
        <w:t>автомобиль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рейс,</w:t>
      </w:r>
      <w:r w:rsidR="00D42880" w:rsidRPr="00D42880">
        <w:t xml:space="preserve"> </w:t>
      </w:r>
      <w:r w:rsidRPr="00D42880">
        <w:t>км</w:t>
      </w:r>
      <w:r w:rsidR="00D42880" w:rsidRPr="00D42880">
        <w:t>;</w:t>
      </w:r>
    </w:p>
    <w:p w:rsidR="00D42880" w:rsidRPr="00D42880" w:rsidRDefault="00456758" w:rsidP="00D42880">
      <w:r w:rsidRPr="00D42880">
        <w:rPr>
          <w:lang w:val="en-US"/>
        </w:rPr>
        <w:t>g</w:t>
      </w:r>
      <w:r w:rsidRPr="00D42880">
        <w:rPr>
          <w:vertAlign w:val="subscript"/>
          <w:lang w:val="en-US"/>
        </w:rPr>
        <w:t>e</w:t>
      </w:r>
      <w:r w:rsidR="00D42880" w:rsidRPr="00D42880">
        <w:t xml:space="preserve"> - </w:t>
      </w:r>
      <w:r w:rsidRPr="00D42880">
        <w:t>расход</w:t>
      </w:r>
      <w:r w:rsidR="00D42880" w:rsidRPr="00D42880">
        <w:t xml:space="preserve"> </w:t>
      </w:r>
      <w:r w:rsidRPr="00D42880">
        <w:t>топлива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100</w:t>
      </w:r>
      <w:r w:rsidR="00D42880" w:rsidRPr="00D42880">
        <w:t xml:space="preserve"> </w:t>
      </w:r>
      <w:r w:rsidRPr="00D42880">
        <w:t>км</w:t>
      </w:r>
      <w:r w:rsidR="00D42880" w:rsidRPr="00D42880">
        <w:t xml:space="preserve"> </w:t>
      </w:r>
      <w:r w:rsidRPr="00D42880">
        <w:t>пробега,</w:t>
      </w:r>
      <w:r w:rsidR="00D42880" w:rsidRPr="00D42880">
        <w:t xml:space="preserve"> </w:t>
      </w:r>
      <w:r w:rsidRPr="00D42880">
        <w:t>л/100</w:t>
      </w:r>
      <w:r w:rsidR="00D42880" w:rsidRPr="00D42880">
        <w:t xml:space="preserve"> </w:t>
      </w:r>
      <w:r w:rsidRPr="00D42880">
        <w:t>км</w:t>
      </w:r>
      <w:r w:rsidR="00D42880" w:rsidRPr="00D42880">
        <w:t>;</w:t>
      </w:r>
    </w:p>
    <w:p w:rsidR="00456758" w:rsidRDefault="00456758" w:rsidP="00D42880">
      <w:r w:rsidRPr="00D42880">
        <w:t>Н</w:t>
      </w:r>
      <w:r w:rsidR="00D42880" w:rsidRPr="00D42880">
        <w:t xml:space="preserve"> - </w:t>
      </w:r>
      <w:r w:rsidRPr="00D42880">
        <w:t>грузоподъемность</w:t>
      </w:r>
      <w:r w:rsidR="00D42880" w:rsidRPr="00D42880">
        <w:t xml:space="preserve"> </w:t>
      </w:r>
      <w:r w:rsidRPr="00D42880">
        <w:t>транспортного</w:t>
      </w:r>
      <w:r w:rsidR="00D42880" w:rsidRPr="00D42880">
        <w:t xml:space="preserve"> </w:t>
      </w:r>
      <w:r w:rsidRPr="00D42880">
        <w:t>средства,</w:t>
      </w:r>
      <w:r w:rsidR="00D42880" w:rsidRPr="00D42880">
        <w:t xml:space="preserve"> </w:t>
      </w:r>
      <w:r w:rsidRPr="00D42880">
        <w:t>т.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24"/>
        </w:rPr>
        <w:object w:dxaOrig="6259" w:dyaOrig="620">
          <v:shape id="_x0000_i1038" type="#_x0000_t75" style="width:312.75pt;height:30.75pt" o:ole="" fillcolor="window">
            <v:imagedata r:id="rId32" o:title=""/>
          </v:shape>
          <o:OLEObject Type="Embed" ProgID="Unknown" ShapeID="_x0000_i1038" DrawAspect="Content" ObjectID="_1458289703" r:id="rId33"/>
        </w:object>
      </w:r>
    </w:p>
    <w:p w:rsidR="005A2FA9" w:rsidRPr="00D42880" w:rsidRDefault="005A2FA9" w:rsidP="00D42880"/>
    <w:p w:rsidR="00D42880" w:rsidRDefault="00456758" w:rsidP="00D42880"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топливо</w:t>
      </w:r>
      <w:r w:rsidR="00D42880" w:rsidRPr="00D42880">
        <w:t xml:space="preserve"> </w:t>
      </w:r>
      <w:r w:rsidRPr="00D42880">
        <w:t>составят</w:t>
      </w:r>
      <w:r w:rsidR="00D42880" w:rsidRPr="00D42880">
        <w:t>: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14"/>
        </w:rPr>
        <w:object w:dxaOrig="1840" w:dyaOrig="380">
          <v:shape id="_x0000_i1039" type="#_x0000_t75" style="width:92.25pt;height:18.75pt" o:ole="" fillcolor="window">
            <v:imagedata r:id="rId34" o:title=""/>
          </v:shape>
          <o:OLEObject Type="Embed" ProgID="Unknown" ShapeID="_x0000_i1039" DrawAspect="Content" ObjectID="_1458289704" r:id="rId35"/>
        </w:object>
      </w:r>
    </w:p>
    <w:p w:rsidR="005A2FA9" w:rsidRPr="00D42880" w:rsidRDefault="005A2FA9" w:rsidP="00D42880"/>
    <w:p w:rsidR="00D42880" w:rsidRPr="00D42880" w:rsidRDefault="00456758" w:rsidP="00D42880">
      <w:r w:rsidRPr="00D42880">
        <w:t>где</w:t>
      </w:r>
      <w:r w:rsidRPr="00D42880">
        <w:rPr>
          <w:lang w:val="en-US"/>
        </w:rPr>
        <w:t>G</w:t>
      </w:r>
      <w:r w:rsidRPr="00D42880">
        <w:rPr>
          <w:vertAlign w:val="subscript"/>
        </w:rPr>
        <w:t>общ</w:t>
      </w:r>
      <w:r w:rsidR="00D42880" w:rsidRPr="00D42880">
        <w:t xml:space="preserve"> - </w:t>
      </w:r>
      <w:r w:rsidRPr="00D42880">
        <w:t>общий</w:t>
      </w:r>
      <w:r w:rsidR="00D42880" w:rsidRPr="00D42880">
        <w:t xml:space="preserve"> </w:t>
      </w:r>
      <w:r w:rsidRPr="00D42880">
        <w:t>расход</w:t>
      </w:r>
      <w:r w:rsidR="00D42880" w:rsidRPr="00D42880">
        <w:t xml:space="preserve"> </w:t>
      </w:r>
      <w:r w:rsidRPr="00D42880">
        <w:t>топлива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один</w:t>
      </w:r>
      <w:r w:rsidR="00D42880" w:rsidRPr="00D42880">
        <w:t xml:space="preserve"> </w:t>
      </w:r>
      <w:r w:rsidRPr="00D42880">
        <w:t>рейс,</w:t>
      </w:r>
      <w:r w:rsidR="00D42880" w:rsidRPr="00D42880">
        <w:t xml:space="preserve"> </w:t>
      </w:r>
      <w:r w:rsidRPr="00D42880">
        <w:t>л</w:t>
      </w:r>
      <w:r w:rsidR="00D42880" w:rsidRPr="00D42880">
        <w:t>;</w:t>
      </w:r>
    </w:p>
    <w:p w:rsidR="00456758" w:rsidRDefault="00456758" w:rsidP="00D42880">
      <w:r w:rsidRPr="00D42880">
        <w:rPr>
          <w:lang w:val="en-US"/>
        </w:rPr>
        <w:t>L</w:t>
      </w:r>
      <w:r w:rsidRPr="00D42880">
        <w:rPr>
          <w:vertAlign w:val="subscript"/>
        </w:rPr>
        <w:t>топ</w:t>
      </w:r>
      <w:r w:rsidR="00D42880" w:rsidRPr="00D42880">
        <w:t xml:space="preserve"> - </w:t>
      </w:r>
      <w:r w:rsidRPr="00D42880">
        <w:t>стоимость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литра</w:t>
      </w:r>
      <w:r w:rsidR="00D42880" w:rsidRPr="00D42880">
        <w:t xml:space="preserve"> </w:t>
      </w:r>
      <w:r w:rsidRPr="00D42880">
        <w:t>топлива,</w:t>
      </w:r>
      <w:r w:rsidR="00D42880" w:rsidRPr="00D42880">
        <w:t xml:space="preserve"> </w:t>
      </w:r>
      <w:r w:rsidRPr="00D42880">
        <w:t>руб.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12"/>
        </w:rPr>
        <w:object w:dxaOrig="3120" w:dyaOrig="360">
          <v:shape id="_x0000_i1040" type="#_x0000_t75" style="width:156pt;height:18pt" o:ole="" fillcolor="window">
            <v:imagedata r:id="rId36" o:title=""/>
          </v:shape>
          <o:OLEObject Type="Embed" ProgID="Unknown" ShapeID="_x0000_i1040" DrawAspect="Content" ObjectID="_1458289705" r:id="rId37"/>
        </w:object>
      </w:r>
    </w:p>
    <w:p w:rsidR="005A2FA9" w:rsidRPr="00D42880" w:rsidRDefault="005A2FA9" w:rsidP="00D42880"/>
    <w:p w:rsidR="00456758" w:rsidRPr="00D42880" w:rsidRDefault="00456758" w:rsidP="00D42880">
      <w:r w:rsidRPr="00D42880">
        <w:t>Таким</w:t>
      </w:r>
      <w:r w:rsidR="00D42880" w:rsidRPr="00D42880">
        <w:t xml:space="preserve"> </w:t>
      </w:r>
      <w:r w:rsidRPr="00D42880">
        <w:t>образом,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месяц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дизельное</w:t>
      </w:r>
      <w:r w:rsidR="00D42880" w:rsidRPr="00D42880">
        <w:t xml:space="preserve"> </w:t>
      </w:r>
      <w:r w:rsidRPr="00D42880">
        <w:t>топливо</w:t>
      </w:r>
      <w:r w:rsidR="00D42880" w:rsidRPr="00D42880">
        <w:t xml:space="preserve"> </w:t>
      </w:r>
      <w:r w:rsidRPr="00D42880">
        <w:t>составят</w:t>
      </w:r>
      <w:r w:rsidR="00D42880" w:rsidRPr="00D42880">
        <w:t xml:space="preserve"> </w:t>
      </w:r>
      <w:r w:rsidRPr="00D42880">
        <w:t>38446,5</w:t>
      </w:r>
      <w:r w:rsidR="00D42880" w:rsidRPr="00D42880">
        <w:t xml:space="preserve"> </w:t>
      </w:r>
      <w:r w:rsidRPr="00D42880">
        <w:t>руб.</w:t>
      </w:r>
    </w:p>
    <w:p w:rsidR="00D42880" w:rsidRDefault="00456758" w:rsidP="00D42880">
      <w:r w:rsidRPr="00D42880">
        <w:t>Помимо</w:t>
      </w:r>
      <w:r w:rsidR="00D42880" w:rsidRPr="00D42880">
        <w:t xml:space="preserve"> </w:t>
      </w:r>
      <w:r w:rsidRPr="00D42880">
        <w:t>топлива,</w:t>
      </w:r>
      <w:r w:rsidR="00D42880" w:rsidRPr="00D42880">
        <w:t xml:space="preserve"> </w:t>
      </w:r>
      <w:r w:rsidRPr="00D42880">
        <w:t>автомобиль</w:t>
      </w:r>
      <w:r w:rsidR="00D42880" w:rsidRPr="00D42880">
        <w:t xml:space="preserve"> </w:t>
      </w:r>
      <w:r w:rsidRPr="00D42880">
        <w:t>расходует</w:t>
      </w:r>
      <w:r w:rsidR="00D42880" w:rsidRPr="00D42880">
        <w:t xml:space="preserve"> </w:t>
      </w:r>
      <w:r w:rsidRPr="00D42880">
        <w:t>смазочные</w:t>
      </w:r>
      <w:r w:rsidR="00D42880" w:rsidRPr="00D42880">
        <w:t xml:space="preserve"> </w:t>
      </w:r>
      <w:r w:rsidRPr="00D42880">
        <w:t>материалы.</w:t>
      </w:r>
      <w:r w:rsidR="00D42880" w:rsidRPr="00D42880">
        <w:t xml:space="preserve"> </w:t>
      </w:r>
      <w:r w:rsidRPr="00D42880">
        <w:t>Норма</w:t>
      </w:r>
      <w:r w:rsidR="00D42880" w:rsidRPr="00D42880">
        <w:t xml:space="preserve"> </w:t>
      </w:r>
      <w:r w:rsidRPr="00D42880">
        <w:t>расхода</w:t>
      </w:r>
      <w:r w:rsidR="00D42880" w:rsidRPr="00D42880">
        <w:t xml:space="preserve"> </w:t>
      </w:r>
      <w:r w:rsidRPr="00D42880">
        <w:t>смазочных</w:t>
      </w:r>
      <w:r w:rsidR="00D42880" w:rsidRPr="00D42880">
        <w:t xml:space="preserve"> </w:t>
      </w:r>
      <w:r w:rsidRPr="00D42880">
        <w:t>материалов</w:t>
      </w:r>
      <w:r w:rsidR="00D42880" w:rsidRPr="00D42880">
        <w:t xml:space="preserve"> </w:t>
      </w:r>
      <w:r w:rsidRPr="00D42880">
        <w:t>4</w:t>
      </w:r>
      <w:r w:rsidR="00D42880" w:rsidRPr="00D42880">
        <w:t xml:space="preserve"> </w:t>
      </w:r>
      <w:r w:rsidRPr="00D42880">
        <w:t>г/100</w:t>
      </w:r>
      <w:r w:rsidR="00D42880" w:rsidRPr="00D42880">
        <w:t xml:space="preserve"> </w:t>
      </w:r>
      <w:r w:rsidRPr="00D42880">
        <w:t>л,</w:t>
      </w:r>
      <w:r w:rsidR="00D42880" w:rsidRPr="00D42880">
        <w:t xml:space="preserve"> </w:t>
      </w:r>
      <w:r w:rsidRPr="00D42880">
        <w:t>тогда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смазочные</w:t>
      </w:r>
      <w:r w:rsidR="00D42880" w:rsidRPr="00D42880">
        <w:t xml:space="preserve"> </w:t>
      </w:r>
      <w:r w:rsidRPr="00D42880">
        <w:t>материалы</w:t>
      </w:r>
      <w:r w:rsidR="00D42880" w:rsidRPr="00D42880">
        <w:t xml:space="preserve"> </w:t>
      </w:r>
      <w:r w:rsidRPr="00D42880">
        <w:t>рассчитываются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формуле</w:t>
      </w:r>
      <w:r w:rsidR="00D42880" w:rsidRPr="00D42880">
        <w:t>:</w:t>
      </w:r>
    </w:p>
    <w:p w:rsidR="005A2FA9" w:rsidRPr="00D42880" w:rsidRDefault="005A2FA9" w:rsidP="00D42880"/>
    <w:p w:rsidR="00456758" w:rsidRPr="00D42880" w:rsidRDefault="00866896" w:rsidP="00D42880">
      <w:r w:rsidRPr="00D42880">
        <w:rPr>
          <w:position w:val="-58"/>
        </w:rPr>
        <w:object w:dxaOrig="2140" w:dyaOrig="1280">
          <v:shape id="_x0000_i1041" type="#_x0000_t75" style="width:107.25pt;height:63.75pt" o:ole="" fillcolor="window">
            <v:imagedata r:id="rId38" o:title=""/>
          </v:shape>
          <o:OLEObject Type="Embed" ProgID="Unknown" ShapeID="_x0000_i1041" DrawAspect="Content" ObjectID="_1458289706" r:id="rId39"/>
        </w:object>
      </w:r>
    </w:p>
    <w:p w:rsidR="00456758" w:rsidRPr="00D42880" w:rsidRDefault="00866896" w:rsidP="00D42880">
      <w:r w:rsidRPr="00D42880">
        <w:rPr>
          <w:position w:val="-12"/>
        </w:rPr>
        <w:object w:dxaOrig="1719" w:dyaOrig="360">
          <v:shape id="_x0000_i1042" type="#_x0000_t75" style="width:86.25pt;height:18pt" o:ole="" fillcolor="window">
            <v:imagedata r:id="rId40" o:title=""/>
          </v:shape>
          <o:OLEObject Type="Embed" ProgID="Unknown" ShapeID="_x0000_i1042" DrawAspect="Content" ObjectID="_1458289707" r:id="rId41"/>
        </w:object>
      </w:r>
    </w:p>
    <w:p w:rsidR="005A2FA9" w:rsidRDefault="005A2FA9" w:rsidP="00D42880"/>
    <w:p w:rsidR="00D42880" w:rsidRPr="00D42880" w:rsidRDefault="00456758" w:rsidP="00D42880">
      <w:r w:rsidRPr="00D42880">
        <w:t>где</w:t>
      </w:r>
      <w:r w:rsidR="005A2FA9">
        <w:t xml:space="preserve"> </w:t>
      </w:r>
      <w:r w:rsidRPr="00D42880">
        <w:rPr>
          <w:lang w:val="en-US"/>
        </w:rPr>
        <w:t>G</w:t>
      </w:r>
      <w:r w:rsidRPr="00D42880">
        <w:rPr>
          <w:vertAlign w:val="subscript"/>
        </w:rPr>
        <w:t>т.см</w:t>
      </w:r>
      <w:r w:rsidR="00D42880" w:rsidRPr="00D42880">
        <w:t xml:space="preserve"> - </w:t>
      </w:r>
      <w:r w:rsidRPr="00D42880">
        <w:t>расход</w:t>
      </w:r>
      <w:r w:rsidR="00D42880" w:rsidRPr="00D42880">
        <w:t xml:space="preserve"> </w:t>
      </w:r>
      <w:r w:rsidRPr="00D42880">
        <w:t>смазочных</w:t>
      </w:r>
      <w:r w:rsidR="00D42880" w:rsidRPr="00D42880">
        <w:t xml:space="preserve"> </w:t>
      </w:r>
      <w:r w:rsidRPr="00D42880">
        <w:t>материалов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рейс,</w:t>
      </w:r>
      <w:r w:rsidR="00D42880" w:rsidRPr="00D42880">
        <w:t xml:space="preserve"> </w:t>
      </w:r>
      <w:r w:rsidRPr="00D42880">
        <w:t>л</w:t>
      </w:r>
      <w:r w:rsidR="00D42880" w:rsidRPr="00D42880">
        <w:t>;</w:t>
      </w:r>
    </w:p>
    <w:p w:rsidR="00456758" w:rsidRDefault="00456758" w:rsidP="00D42880">
      <w:r w:rsidRPr="00D42880">
        <w:rPr>
          <w:lang w:val="en-US"/>
        </w:rPr>
        <w:t>L</w:t>
      </w:r>
      <w:r w:rsidRPr="00D42880">
        <w:rPr>
          <w:vertAlign w:val="subscript"/>
        </w:rPr>
        <w:t>см</w:t>
      </w:r>
      <w:r w:rsidR="00D42880" w:rsidRPr="00D42880">
        <w:t xml:space="preserve"> - </w:t>
      </w:r>
      <w:r w:rsidRPr="00D42880">
        <w:t>стоимость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литра,</w:t>
      </w:r>
      <w:r w:rsidR="00D42880" w:rsidRPr="00D42880">
        <w:t xml:space="preserve"> </w:t>
      </w:r>
      <w:r w:rsidRPr="00D42880">
        <w:t>руб.</w:t>
      </w:r>
    </w:p>
    <w:p w:rsidR="005A2FA9" w:rsidRPr="00D42880" w:rsidRDefault="005A2FA9" w:rsidP="00D42880"/>
    <w:p w:rsidR="00456758" w:rsidRDefault="00866896" w:rsidP="00D42880">
      <w:r w:rsidRPr="00D42880">
        <w:rPr>
          <w:position w:val="-12"/>
        </w:rPr>
        <w:object w:dxaOrig="2420" w:dyaOrig="360">
          <v:shape id="_x0000_i1043" type="#_x0000_t75" style="width:120.75pt;height:18pt" o:ole="" fillcolor="window">
            <v:imagedata r:id="rId42" o:title=""/>
          </v:shape>
          <o:OLEObject Type="Embed" ProgID="Unknown" ShapeID="_x0000_i1043" DrawAspect="Content" ObjectID="_1458289708" r:id="rId43"/>
        </w:object>
      </w:r>
    </w:p>
    <w:p w:rsidR="005A2FA9" w:rsidRPr="00D42880" w:rsidRDefault="005A2FA9" w:rsidP="00D42880"/>
    <w:p w:rsidR="00456758" w:rsidRPr="00D42880" w:rsidRDefault="00456758" w:rsidP="00D42880">
      <w:r w:rsidRPr="00D42880">
        <w:t>Таким</w:t>
      </w:r>
      <w:r w:rsidR="00D42880" w:rsidRPr="00D42880">
        <w:t xml:space="preserve"> </w:t>
      </w:r>
      <w:r w:rsidRPr="00D42880">
        <w:t>образом,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месяц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смазочные</w:t>
      </w:r>
      <w:r w:rsidR="00D42880" w:rsidRPr="00D42880">
        <w:t xml:space="preserve"> </w:t>
      </w:r>
      <w:r w:rsidRPr="00D42880">
        <w:t>материалы</w:t>
      </w:r>
      <w:r w:rsidR="00D42880" w:rsidRPr="00D42880">
        <w:t xml:space="preserve"> </w:t>
      </w:r>
      <w:r w:rsidRPr="00D42880">
        <w:t>будут</w:t>
      </w:r>
      <w:r w:rsidR="00D42880" w:rsidRPr="00D42880">
        <w:t xml:space="preserve"> </w:t>
      </w:r>
      <w:r w:rsidRPr="00D42880">
        <w:t>равны</w:t>
      </w:r>
      <w:r w:rsidR="00D42880" w:rsidRPr="00D42880">
        <w:t xml:space="preserve"> </w:t>
      </w:r>
      <w:r w:rsidRPr="00D42880">
        <w:t>3</w:t>
      </w:r>
      <w:r w:rsidR="00D42880" w:rsidRPr="00D42880">
        <w:t xml:space="preserve"> </w:t>
      </w:r>
      <w:r w:rsidRPr="00D42880">
        <w:t>Х</w:t>
      </w:r>
      <w:r w:rsidR="00D42880" w:rsidRPr="00D42880">
        <w:t xml:space="preserve"> </w:t>
      </w:r>
      <w:r w:rsidRPr="00D42880">
        <w:t>720</w:t>
      </w:r>
      <w:r w:rsidR="00D42880" w:rsidRPr="00D42880">
        <w:t xml:space="preserve"> </w:t>
      </w:r>
      <w:r w:rsidRPr="00D42880">
        <w:t>=</w:t>
      </w:r>
      <w:r w:rsidR="00D42880" w:rsidRPr="00D42880">
        <w:t xml:space="preserve"> </w:t>
      </w:r>
      <w:r w:rsidRPr="00D42880">
        <w:t>2160</w:t>
      </w:r>
      <w:r w:rsidR="00D42880" w:rsidRPr="00D42880">
        <w:t xml:space="preserve"> </w:t>
      </w:r>
      <w:r w:rsidRPr="00D42880">
        <w:t>руб.</w:t>
      </w:r>
    </w:p>
    <w:p w:rsidR="00456758" w:rsidRPr="00D42880" w:rsidRDefault="00456758" w:rsidP="00D42880">
      <w:r w:rsidRPr="00D42880">
        <w:t>Результаты</w:t>
      </w:r>
      <w:r w:rsidR="00D42880" w:rsidRPr="00D42880">
        <w:t xml:space="preserve"> </w:t>
      </w:r>
      <w:r w:rsidRPr="00D42880">
        <w:t>расчетов</w:t>
      </w:r>
      <w:r w:rsidR="00D42880" w:rsidRPr="00D42880">
        <w:t xml:space="preserve"> </w:t>
      </w:r>
      <w:r w:rsidRPr="00D42880">
        <w:t>сведем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таблицу.</w:t>
      </w:r>
    </w:p>
    <w:p w:rsidR="005A2FA9" w:rsidRDefault="005A2FA9" w:rsidP="00D42880">
      <w:pPr>
        <w:pStyle w:val="21"/>
        <w:ind w:firstLine="709"/>
      </w:pPr>
    </w:p>
    <w:p w:rsidR="00456758" w:rsidRPr="00D42880" w:rsidRDefault="00456758" w:rsidP="005A2FA9">
      <w:pPr>
        <w:pStyle w:val="21"/>
        <w:ind w:left="709" w:firstLine="0"/>
      </w:pPr>
      <w:r w:rsidRPr="00D42880">
        <w:t>Таблица</w:t>
      </w:r>
      <w:r w:rsidR="00D42880" w:rsidRPr="00D42880">
        <w:t xml:space="preserve"> </w:t>
      </w:r>
      <w:r w:rsidRPr="00D42880">
        <w:t>3.1</w:t>
      </w:r>
      <w:r w:rsidR="00D42880" w:rsidRPr="00D42880">
        <w:t xml:space="preserve"> -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эксплуатацию</w:t>
      </w:r>
      <w:r w:rsidR="00D42880" w:rsidRPr="00D42880">
        <w:t xml:space="preserve"> </w:t>
      </w:r>
      <w:r w:rsidRPr="00D42880">
        <w:t>одного</w:t>
      </w:r>
      <w:r w:rsidR="00D42880" w:rsidRPr="00D42880">
        <w:t xml:space="preserve"> </w:t>
      </w:r>
      <w:r w:rsidRPr="00D42880">
        <w:t>автомобиля</w:t>
      </w:r>
      <w:r w:rsidR="00D42880">
        <w:t xml:space="preserve"> "</w:t>
      </w:r>
      <w:r w:rsidRPr="00D42880">
        <w:t>КамАЗ</w:t>
      </w:r>
      <w:r w:rsidR="00D42880">
        <w:t xml:space="preserve">" </w:t>
      </w:r>
      <w:r w:rsidRPr="00D42880">
        <w:t>за</w:t>
      </w:r>
      <w:r w:rsidR="00D42880" w:rsidRPr="00D42880">
        <w:t xml:space="preserve"> </w:t>
      </w:r>
      <w:r w:rsidRPr="00D42880">
        <w:t>месяц.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986"/>
        <w:gridCol w:w="3106"/>
      </w:tblGrid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Статьи</w:t>
            </w:r>
            <w:r w:rsidR="00D42880" w:rsidRPr="00D42880">
              <w:t xml:space="preserve"> </w:t>
            </w:r>
            <w:r w:rsidRPr="00D42880">
              <w:t>затрат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Стоимость,</w:t>
            </w:r>
            <w:r w:rsidR="00D42880" w:rsidRPr="00D42880">
              <w:t xml:space="preserve"> </w:t>
            </w:r>
            <w:r w:rsidRPr="00D42880">
              <w:t>руб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Заработная</w:t>
            </w:r>
            <w:r w:rsidR="00D42880" w:rsidRPr="00D42880">
              <w:t xml:space="preserve"> </w:t>
            </w:r>
            <w:r w:rsidRPr="00D42880">
              <w:t>плата</w:t>
            </w:r>
            <w:r w:rsidR="00D42880" w:rsidRPr="00D42880">
              <w:t xml:space="preserve"> </w:t>
            </w:r>
            <w:r w:rsidRPr="00D42880">
              <w:t>водителю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6000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Начисление</w:t>
            </w:r>
            <w:r w:rsidR="00D42880" w:rsidRPr="00D42880">
              <w:t xml:space="preserve"> </w:t>
            </w:r>
            <w:r w:rsidRPr="00D42880">
              <w:t>35,6%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2136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Амортизация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5149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ГСМ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40606,5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Запасные</w:t>
            </w:r>
            <w:r w:rsidR="00D42880" w:rsidRPr="00D42880">
              <w:t xml:space="preserve"> </w:t>
            </w:r>
            <w:r w:rsidRPr="00D42880">
              <w:t>части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1000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Авторезина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2319,8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Накладные</w:t>
            </w:r>
            <w:r w:rsidR="00D42880" w:rsidRPr="00D42880">
              <w:t xml:space="preserve"> </w:t>
            </w:r>
            <w:r w:rsidRPr="00D42880">
              <w:t>расходы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14302,8</w:t>
            </w:r>
          </w:p>
        </w:tc>
      </w:tr>
      <w:tr w:rsidR="00456758" w:rsidRPr="00D42880">
        <w:tc>
          <w:tcPr>
            <w:tcW w:w="4644" w:type="dxa"/>
          </w:tcPr>
          <w:p w:rsidR="00456758" w:rsidRPr="00D42880" w:rsidRDefault="00456758" w:rsidP="005A2FA9">
            <w:pPr>
              <w:pStyle w:val="afc"/>
            </w:pPr>
            <w:r w:rsidRPr="00D42880">
              <w:t>Итого</w:t>
            </w:r>
          </w:p>
        </w:tc>
        <w:tc>
          <w:tcPr>
            <w:tcW w:w="2410" w:type="dxa"/>
          </w:tcPr>
          <w:p w:rsidR="00456758" w:rsidRPr="00D42880" w:rsidRDefault="00456758" w:rsidP="005A2FA9">
            <w:pPr>
              <w:pStyle w:val="afc"/>
            </w:pPr>
            <w:r w:rsidRPr="00D42880">
              <w:t>71514,1</w:t>
            </w:r>
          </w:p>
        </w:tc>
      </w:tr>
    </w:tbl>
    <w:p w:rsidR="005A2FA9" w:rsidRDefault="005A2FA9" w:rsidP="00D42880"/>
    <w:p w:rsidR="00456758" w:rsidRPr="00D42880" w:rsidRDefault="00456758" w:rsidP="00D42880">
      <w:r w:rsidRPr="00D42880">
        <w:t>Помимо</w:t>
      </w:r>
      <w:r w:rsidR="00D42880" w:rsidRPr="00D42880">
        <w:t xml:space="preserve"> </w:t>
      </w:r>
      <w:r w:rsidRPr="00D42880">
        <w:t>вышеперечисленных</w:t>
      </w:r>
      <w:r w:rsidR="00D42880" w:rsidRPr="00D42880">
        <w:t xml:space="preserve"> </w:t>
      </w:r>
      <w:r w:rsidRPr="00D42880">
        <w:t>затрат</w:t>
      </w:r>
      <w:r w:rsidR="00D42880" w:rsidRPr="00D42880">
        <w:t xml:space="preserve"> </w:t>
      </w:r>
      <w:r w:rsidRPr="00D42880">
        <w:t>у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каждый</w:t>
      </w:r>
      <w:r w:rsidR="00D42880" w:rsidRPr="00D42880">
        <w:t xml:space="preserve"> </w:t>
      </w:r>
      <w:r w:rsidRPr="00D42880">
        <w:t>месяц</w:t>
      </w:r>
      <w:r w:rsidR="00D42880" w:rsidRPr="00D42880">
        <w:t xml:space="preserve"> </w:t>
      </w:r>
      <w:r w:rsidRPr="00D42880">
        <w:t>налог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добавленную</w:t>
      </w:r>
      <w:r w:rsidR="00D42880" w:rsidRPr="00D42880">
        <w:t xml:space="preserve"> </w:t>
      </w:r>
      <w:r w:rsidRPr="00D42880">
        <w:t>стоимость</w:t>
      </w:r>
      <w:r w:rsidR="00D42880" w:rsidRPr="00D42880">
        <w:t xml:space="preserve"> </w:t>
      </w:r>
      <w:r w:rsidRPr="00D42880">
        <w:t>составляет</w:t>
      </w:r>
      <w:r w:rsidR="00D42880" w:rsidRPr="00D42880">
        <w:t xml:space="preserve"> </w:t>
      </w:r>
      <w:r w:rsidRPr="00D42880">
        <w:t>21700</w:t>
      </w:r>
      <w:r w:rsidR="00D42880" w:rsidRPr="00D42880">
        <w:t xml:space="preserve"> </w:t>
      </w:r>
      <w:r w:rsidRPr="00D42880">
        <w:t>руб,</w:t>
      </w:r>
      <w:r w:rsidR="00D42880" w:rsidRPr="00D42880">
        <w:t xml:space="preserve"> </w:t>
      </w:r>
      <w:r w:rsidRPr="00D42880">
        <w:t>но</w:t>
      </w:r>
      <w:r w:rsidR="00D42880" w:rsidRPr="00D42880">
        <w:t xml:space="preserve"> </w:t>
      </w:r>
      <w:r w:rsidRPr="00D42880">
        <w:t>приобретая</w:t>
      </w:r>
      <w:r w:rsidR="00D42880" w:rsidRPr="00D42880">
        <w:t xml:space="preserve"> </w:t>
      </w:r>
      <w:r w:rsidRPr="00D42880">
        <w:t>транспортное</w:t>
      </w:r>
      <w:r w:rsidR="00D42880" w:rsidRPr="00D42880">
        <w:t xml:space="preserve"> </w:t>
      </w:r>
      <w:r w:rsidRPr="00D42880">
        <w:t>средство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НДС,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покупатель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течение</w:t>
      </w:r>
      <w:r w:rsidR="00D42880" w:rsidRPr="00D42880">
        <w:t xml:space="preserve"> </w:t>
      </w:r>
      <w:r w:rsidRPr="00D42880">
        <w:t>7</w:t>
      </w:r>
      <w:r w:rsidR="00D42880" w:rsidRPr="00D42880">
        <w:t xml:space="preserve"> </w:t>
      </w:r>
      <w:r w:rsidRPr="00D42880">
        <w:t>месяцев</w:t>
      </w:r>
      <w:r w:rsidR="00D42880" w:rsidRPr="00D42880">
        <w:t xml:space="preserve"> </w:t>
      </w:r>
      <w:r w:rsidRPr="00D42880">
        <w:t>НДС</w:t>
      </w:r>
      <w:r w:rsidR="00D42880" w:rsidRPr="00D42880">
        <w:t xml:space="preserve"> </w:t>
      </w:r>
      <w:r w:rsidRPr="00D42880">
        <w:t>платить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будет.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этом</w:t>
      </w:r>
      <w:r w:rsidR="00D42880" w:rsidRPr="00D42880">
        <w:t xml:space="preserve"> </w:t>
      </w:r>
      <w:r w:rsidRPr="00D42880">
        <w:t>случае</w:t>
      </w:r>
      <w:r w:rsidR="00D42880" w:rsidRPr="00D42880">
        <w:t xml:space="preserve"> </w:t>
      </w:r>
      <w:r w:rsidRPr="00D42880">
        <w:t>размер</w:t>
      </w:r>
      <w:r w:rsidR="00D42880" w:rsidRPr="00D42880">
        <w:t xml:space="preserve"> </w:t>
      </w:r>
      <w:r w:rsidRPr="00D42880">
        <w:t>прибыли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увеличиваться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составлять</w:t>
      </w:r>
      <w:r w:rsidR="00D42880" w:rsidRPr="00D42880">
        <w:t xml:space="preserve"> </w:t>
      </w:r>
      <w:r w:rsidRPr="00D42880">
        <w:t>58688</w:t>
      </w:r>
      <w:r w:rsidR="00D42880" w:rsidRPr="00D42880">
        <w:t xml:space="preserve"> </w:t>
      </w:r>
      <w:r w:rsidRPr="00D42880">
        <w:t>рублей.</w:t>
      </w:r>
    </w:p>
    <w:p w:rsidR="00456758" w:rsidRPr="00D42880" w:rsidRDefault="00456758" w:rsidP="00D42880">
      <w:r w:rsidRPr="00D42880">
        <w:t>Годовая</w:t>
      </w:r>
      <w:r w:rsidR="00D42880" w:rsidRPr="00D42880">
        <w:t xml:space="preserve"> </w:t>
      </w:r>
      <w:r w:rsidRPr="00D42880">
        <w:t>прибыль</w:t>
      </w:r>
      <w:r w:rsidR="00D42880" w:rsidRPr="00D42880">
        <w:t xml:space="preserve"> </w:t>
      </w:r>
      <w:r w:rsidRPr="00D42880">
        <w:t>составит</w:t>
      </w:r>
      <w:r w:rsidR="00D42880" w:rsidRPr="00D42880">
        <w:t xml:space="preserve"> </w:t>
      </w:r>
      <w:r w:rsidRPr="00D42880">
        <w:t>сумму</w:t>
      </w:r>
      <w:r w:rsidR="00D42880" w:rsidRPr="00D42880">
        <w:t xml:space="preserve"> </w:t>
      </w:r>
      <w:r w:rsidRPr="00D42880">
        <w:t>прибыли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5</w:t>
      </w:r>
      <w:r w:rsidR="00D42880" w:rsidRPr="00D42880">
        <w:t xml:space="preserve"> </w:t>
      </w:r>
      <w:r w:rsidRPr="00D42880">
        <w:t>месяцев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36986</w:t>
      </w:r>
      <w:r w:rsidR="00D42880" w:rsidRPr="00D42880">
        <w:t xml:space="preserve"> </w:t>
      </w:r>
      <w:r w:rsidRPr="00D42880">
        <w:t>руб</w:t>
      </w:r>
      <w:r w:rsidR="00D42880">
        <w:t xml:space="preserve"> (</w:t>
      </w:r>
      <w:r w:rsidRPr="00D42880">
        <w:t>130200-21700-71514</w:t>
      </w:r>
      <w:r w:rsidR="00D42880" w:rsidRPr="00D42880">
        <w:t xml:space="preserve">) </w:t>
      </w:r>
      <w:r w:rsidRPr="00D42880">
        <w:t>и</w:t>
      </w:r>
      <w:r w:rsidR="00D42880" w:rsidRPr="00D42880">
        <w:t xml:space="preserve"> </w:t>
      </w:r>
      <w:r w:rsidRPr="00D42880">
        <w:t>7</w:t>
      </w:r>
      <w:r w:rsidR="00D42880" w:rsidRPr="00D42880">
        <w:t xml:space="preserve"> </w:t>
      </w:r>
      <w:r w:rsidRPr="00D42880">
        <w:t>месяцев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58688</w:t>
      </w:r>
      <w:r w:rsidR="00D42880" w:rsidRPr="00D42880">
        <w:t xml:space="preserve"> </w:t>
      </w:r>
      <w:r w:rsidRPr="00D42880">
        <w:t>рублей,</w:t>
      </w:r>
      <w:r w:rsidR="00D42880" w:rsidRPr="00D42880">
        <w:t xml:space="preserve"> </w:t>
      </w:r>
      <w:r w:rsidRPr="00D42880">
        <w:t>т.е</w:t>
      </w:r>
      <w:r w:rsidR="00D42880">
        <w:t>.5</w:t>
      </w:r>
      <w:r w:rsidRPr="00D42880">
        <w:t>95746</w:t>
      </w:r>
      <w:r w:rsidR="00D42880" w:rsidRPr="00D42880">
        <w:t xml:space="preserve"> </w:t>
      </w:r>
      <w:r w:rsidRPr="00D42880">
        <w:t>рублей.</w:t>
      </w:r>
    </w:p>
    <w:p w:rsidR="00456758" w:rsidRPr="00D42880" w:rsidRDefault="00456758" w:rsidP="00D42880">
      <w:r w:rsidRPr="00D42880">
        <w:t>С</w:t>
      </w:r>
      <w:r w:rsidR="00D42880" w:rsidRPr="00D42880">
        <w:t xml:space="preserve"> </w:t>
      </w:r>
      <w:r w:rsidRPr="00D42880">
        <w:t>учетом</w:t>
      </w:r>
      <w:r w:rsidR="00D42880" w:rsidRPr="00D42880">
        <w:t xml:space="preserve"> </w:t>
      </w:r>
      <w:r w:rsidRPr="00D42880">
        <w:t>налога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прибыль</w:t>
      </w:r>
      <w:r w:rsidR="00D42880" w:rsidRPr="00D42880">
        <w:t xml:space="preserve"> </w:t>
      </w:r>
      <w:r w:rsidRPr="00D42880">
        <w:t>24%,</w:t>
      </w:r>
      <w:r w:rsidR="00D42880" w:rsidRPr="00D42880">
        <w:t xml:space="preserve"> </w:t>
      </w:r>
      <w:r w:rsidRPr="00D42880">
        <w:t>сумма</w:t>
      </w:r>
      <w:r w:rsidR="00D42880" w:rsidRPr="00D42880">
        <w:t xml:space="preserve"> </w:t>
      </w:r>
      <w:r w:rsidRPr="00D42880">
        <w:t>составит</w:t>
      </w:r>
    </w:p>
    <w:p w:rsidR="005A2FA9" w:rsidRDefault="005A2FA9" w:rsidP="00D42880"/>
    <w:p w:rsidR="00456758" w:rsidRPr="00D42880" w:rsidRDefault="00866896" w:rsidP="00D42880">
      <w:r w:rsidRPr="00D42880">
        <w:rPr>
          <w:position w:val="-14"/>
        </w:rPr>
        <w:object w:dxaOrig="1840" w:dyaOrig="380">
          <v:shape id="_x0000_i1044" type="#_x0000_t75" style="width:92.25pt;height:18.75pt" o:ole="" fillcolor="window">
            <v:imagedata r:id="rId44" o:title=""/>
          </v:shape>
          <o:OLEObject Type="Embed" ProgID="Unknown" ShapeID="_x0000_i1044" DrawAspect="Content" ObjectID="_1458289709" r:id="rId45"/>
        </w:object>
      </w:r>
    </w:p>
    <w:p w:rsidR="005A2FA9" w:rsidRDefault="005A2FA9" w:rsidP="00D42880"/>
    <w:p w:rsidR="00456758" w:rsidRPr="00D42880" w:rsidRDefault="00456758" w:rsidP="00D42880">
      <w:r w:rsidRPr="00D42880">
        <w:t>где</w:t>
      </w:r>
      <w:r w:rsidR="005A2FA9">
        <w:t xml:space="preserve"> </w:t>
      </w:r>
      <w:r w:rsidRPr="00D42880">
        <w:t>Г</w:t>
      </w:r>
      <w:r w:rsidRPr="00D42880">
        <w:rPr>
          <w:vertAlign w:val="subscript"/>
        </w:rPr>
        <w:t>пр.к</w:t>
      </w:r>
      <w:r w:rsidR="00D42880" w:rsidRPr="00D42880">
        <w:t xml:space="preserve"> - </w:t>
      </w:r>
      <w:r w:rsidRPr="00D42880">
        <w:t>годовая</w:t>
      </w:r>
      <w:r w:rsidR="00D42880" w:rsidRPr="00D42880">
        <w:t xml:space="preserve"> </w:t>
      </w:r>
      <w:r w:rsidRPr="00D42880">
        <w:t>прибыль</w:t>
      </w:r>
      <w:r w:rsidR="00D42880" w:rsidRPr="00D42880">
        <w:t xml:space="preserve"> </w:t>
      </w:r>
      <w:r w:rsidRPr="00D42880">
        <w:t>после</w:t>
      </w:r>
      <w:r w:rsidR="00D42880" w:rsidRPr="00D42880">
        <w:t xml:space="preserve"> </w:t>
      </w:r>
      <w:r w:rsidRPr="00D42880">
        <w:t>уплаты</w:t>
      </w:r>
      <w:r w:rsidR="00D42880" w:rsidRPr="00D42880">
        <w:t xml:space="preserve"> </w:t>
      </w:r>
      <w:r w:rsidRPr="00D42880">
        <w:t>налога,</w:t>
      </w:r>
      <w:r w:rsidR="00D42880" w:rsidRPr="00D42880">
        <w:t xml:space="preserve"> </w:t>
      </w:r>
      <w:r w:rsidRPr="00D42880">
        <w:t>руб</w:t>
      </w:r>
      <w:r w:rsidR="00D42880" w:rsidRPr="00D42880">
        <w:t>;</w:t>
      </w:r>
      <w:r w:rsidR="005A2FA9">
        <w:t xml:space="preserve"> </w:t>
      </w:r>
      <w:r w:rsidRPr="00D42880">
        <w:t>Г</w:t>
      </w:r>
      <w:r w:rsidRPr="00D42880">
        <w:rPr>
          <w:vertAlign w:val="subscript"/>
        </w:rPr>
        <w:t>пр.н</w:t>
      </w:r>
      <w:r w:rsidR="00D42880" w:rsidRPr="00D42880">
        <w:t xml:space="preserve"> - </w:t>
      </w:r>
      <w:r w:rsidRPr="00D42880">
        <w:t>годовая</w:t>
      </w:r>
      <w:r w:rsidR="00D42880" w:rsidRPr="00D42880">
        <w:t xml:space="preserve"> </w:t>
      </w:r>
      <w:r w:rsidRPr="00D42880">
        <w:t>прибыль</w:t>
      </w:r>
      <w:r w:rsidR="00D42880" w:rsidRPr="00D42880">
        <w:t xml:space="preserve"> </w:t>
      </w:r>
      <w:r w:rsidRPr="00D42880">
        <w:t>до</w:t>
      </w:r>
      <w:r w:rsidR="00D42880" w:rsidRPr="00D42880">
        <w:t xml:space="preserve"> </w:t>
      </w:r>
      <w:r w:rsidRPr="00D42880">
        <w:t>уплаты</w:t>
      </w:r>
      <w:r w:rsidR="00D42880" w:rsidRPr="00D42880">
        <w:t xml:space="preserve"> </w:t>
      </w:r>
      <w:r w:rsidRPr="00D42880">
        <w:t>налога,</w:t>
      </w:r>
      <w:r w:rsidR="00D42880" w:rsidRPr="00D42880">
        <w:t xml:space="preserve"> </w:t>
      </w:r>
      <w:r w:rsidRPr="00D42880">
        <w:t>руб</w:t>
      </w:r>
      <w:r w:rsidR="00D42880" w:rsidRPr="00D42880">
        <w:t>;</w:t>
      </w:r>
      <w:r w:rsidR="005A2FA9">
        <w:t xml:space="preserve"> </w:t>
      </w:r>
      <w:r w:rsidRPr="00D42880">
        <w:t>Н</w:t>
      </w:r>
      <w:r w:rsidRPr="00D42880">
        <w:rPr>
          <w:vertAlign w:val="subscript"/>
        </w:rPr>
        <w:t>пр</w:t>
      </w:r>
      <w:r w:rsidR="00D42880" w:rsidRPr="00D42880">
        <w:t xml:space="preserve"> - </w:t>
      </w:r>
      <w:r w:rsidRPr="00D42880">
        <w:t>сумма</w:t>
      </w:r>
      <w:r w:rsidR="00D42880" w:rsidRPr="00D42880">
        <w:t xml:space="preserve"> </w:t>
      </w:r>
      <w:r w:rsidRPr="00D42880">
        <w:t>налога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прибыль,</w:t>
      </w:r>
      <w:r w:rsidR="00D42880" w:rsidRPr="00D42880">
        <w:t xml:space="preserve"> </w:t>
      </w:r>
      <w:r w:rsidRPr="00D42880">
        <w:t>руб.</w:t>
      </w:r>
    </w:p>
    <w:p w:rsidR="005A2FA9" w:rsidRDefault="005A2FA9" w:rsidP="00D42880"/>
    <w:p w:rsidR="00456758" w:rsidRDefault="00866896" w:rsidP="00D42880">
      <w:r w:rsidRPr="00D42880">
        <w:rPr>
          <w:position w:val="-14"/>
        </w:rPr>
        <w:object w:dxaOrig="3760" w:dyaOrig="380">
          <v:shape id="_x0000_i1045" type="#_x0000_t75" style="width:188.25pt;height:18.75pt" o:ole="" fillcolor="window">
            <v:imagedata r:id="rId46" o:title=""/>
          </v:shape>
          <o:OLEObject Type="Embed" ProgID="Unknown" ShapeID="_x0000_i1045" DrawAspect="Content" ObjectID="_1458289710" r:id="rId47"/>
        </w:object>
      </w:r>
    </w:p>
    <w:p w:rsidR="005A2FA9" w:rsidRPr="00D42880" w:rsidRDefault="005A2FA9" w:rsidP="00D42880"/>
    <w:p w:rsidR="00456758" w:rsidRPr="00D42880" w:rsidRDefault="00456758" w:rsidP="00D42880">
      <w:r w:rsidRPr="00D42880">
        <w:t>Для</w:t>
      </w:r>
      <w:r w:rsidR="00D42880" w:rsidRPr="00D42880">
        <w:t xml:space="preserve"> </w:t>
      </w:r>
      <w:r w:rsidRPr="00D42880">
        <w:t>приобретения</w:t>
      </w:r>
      <w:r w:rsidR="00D42880" w:rsidRPr="00D42880">
        <w:t xml:space="preserve"> </w:t>
      </w:r>
      <w:r w:rsidRPr="00D42880">
        <w:t>автомобиля</w:t>
      </w:r>
      <w:r w:rsidR="00D42880" w:rsidRPr="00D42880">
        <w:t xml:space="preserve"> </w:t>
      </w:r>
      <w:r w:rsidRPr="00D42880">
        <w:t>кредит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взят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3</w:t>
      </w:r>
      <w:r w:rsidR="00D42880" w:rsidRPr="00D42880">
        <w:t xml:space="preserve"> </w:t>
      </w:r>
      <w:r w:rsidRPr="00D42880">
        <w:t>года.</w:t>
      </w:r>
    </w:p>
    <w:p w:rsidR="00D42880" w:rsidRDefault="00456758" w:rsidP="00D42880">
      <w:r w:rsidRPr="00D42880">
        <w:t>Сумма</w:t>
      </w:r>
      <w:r w:rsidR="00D42880" w:rsidRPr="00D42880">
        <w:t xml:space="preserve"> </w:t>
      </w:r>
      <w:r w:rsidRPr="00D42880">
        <w:t>выплаченных</w:t>
      </w:r>
      <w:r w:rsidR="00D42880" w:rsidRPr="00D42880">
        <w:t xml:space="preserve"> </w:t>
      </w:r>
      <w:r w:rsidRPr="00D42880">
        <w:t>процентов</w:t>
      </w:r>
      <w:r w:rsidR="00D42880" w:rsidRPr="00D42880">
        <w:t xml:space="preserve"> </w:t>
      </w:r>
      <w:r w:rsidRPr="00D42880">
        <w:t>составит</w:t>
      </w:r>
      <w:r w:rsidR="00D42880" w:rsidRPr="00D42880">
        <w:t>:</w:t>
      </w:r>
    </w:p>
    <w:p w:rsidR="005A2FA9" w:rsidRPr="00D42880" w:rsidRDefault="005A2FA9" w:rsidP="00D42880"/>
    <w:p w:rsidR="00D42880" w:rsidRPr="00D42880" w:rsidRDefault="00456758" w:rsidP="00D42880">
      <w:r w:rsidRPr="00D42880">
        <w:t>1</w:t>
      </w:r>
      <w:r w:rsidR="00D42880" w:rsidRPr="00D42880">
        <w:t xml:space="preserve"> </w:t>
      </w:r>
      <w:r w:rsidRPr="00D42880">
        <w:t>год741560*0,225=166851</w:t>
      </w:r>
      <w:r w:rsidR="00D42880" w:rsidRPr="00D42880">
        <w:t xml:space="preserve"> </w:t>
      </w:r>
      <w:r w:rsidRPr="00D42880">
        <w:t>руб</w:t>
      </w:r>
      <w:r w:rsidR="00D42880" w:rsidRPr="00D42880">
        <w:t>;</w:t>
      </w:r>
    </w:p>
    <w:p w:rsidR="00D42880" w:rsidRPr="00D42880" w:rsidRDefault="00456758" w:rsidP="00D42880">
      <w:r w:rsidRPr="00D42880">
        <w:t>2</w:t>
      </w:r>
      <w:r w:rsidR="00D42880" w:rsidRPr="00D42880">
        <w:t xml:space="preserve"> </w:t>
      </w:r>
      <w:r w:rsidRPr="00D42880">
        <w:t>год741560*0,15=111234</w:t>
      </w:r>
      <w:r w:rsidR="00D42880" w:rsidRPr="00D42880">
        <w:t xml:space="preserve"> </w:t>
      </w:r>
      <w:r w:rsidRPr="00D42880">
        <w:t>руб</w:t>
      </w:r>
      <w:r w:rsidR="00D42880" w:rsidRPr="00D42880">
        <w:t>;</w:t>
      </w:r>
    </w:p>
    <w:p w:rsidR="00456758" w:rsidRDefault="00456758" w:rsidP="00D42880">
      <w:r w:rsidRPr="00D42880">
        <w:t>3</w:t>
      </w:r>
      <w:r w:rsidR="00D42880" w:rsidRPr="00D42880">
        <w:t xml:space="preserve"> </w:t>
      </w:r>
      <w:r w:rsidRPr="00D42880">
        <w:t>год741560*0,075=55616</w:t>
      </w:r>
      <w:r w:rsidR="00D42880" w:rsidRPr="00D42880">
        <w:t xml:space="preserve"> </w:t>
      </w:r>
      <w:r w:rsidRPr="00D42880">
        <w:t>руб.</w:t>
      </w:r>
    </w:p>
    <w:p w:rsidR="005A2FA9" w:rsidRPr="00D42880" w:rsidRDefault="005A2FA9" w:rsidP="00D42880"/>
    <w:p w:rsidR="00456758" w:rsidRPr="00D42880" w:rsidRDefault="00456758" w:rsidP="005A2FA9">
      <w:pPr>
        <w:ind w:left="709" w:firstLine="0"/>
      </w:pPr>
      <w:r w:rsidRPr="00D42880">
        <w:t>Таблица</w:t>
      </w:r>
      <w:r w:rsidR="00D42880" w:rsidRPr="00D42880">
        <w:t xml:space="preserve"> </w:t>
      </w:r>
      <w:r w:rsidRPr="00D42880">
        <w:t>3.2</w:t>
      </w:r>
      <w:r w:rsidR="00D42880" w:rsidRPr="00D42880">
        <w:t xml:space="preserve"> - </w:t>
      </w:r>
      <w:r w:rsidRPr="00D42880">
        <w:t>Результаты</w:t>
      </w:r>
      <w:r w:rsidR="00D42880" w:rsidRPr="00D42880">
        <w:t xml:space="preserve"> </w:t>
      </w:r>
      <w:r w:rsidRPr="00D42880">
        <w:t>финансовой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от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автомобиля</w:t>
      </w:r>
      <w:r w:rsidR="00D42880">
        <w:t xml:space="preserve"> "</w:t>
      </w:r>
      <w:r w:rsidRPr="00D42880">
        <w:t>КамАЗ</w:t>
      </w:r>
      <w:r w:rsidR="00D42880">
        <w:t xml:space="preserve">" </w:t>
      </w:r>
      <w:r w:rsidRPr="00D42880">
        <w:t>за</w:t>
      </w:r>
      <w:r w:rsidR="00D42880" w:rsidRPr="00D42880">
        <w:t xml:space="preserve"> </w:t>
      </w:r>
      <w:r w:rsidRPr="00D42880">
        <w:t>три</w:t>
      </w:r>
      <w:r w:rsidR="00D42880" w:rsidRPr="00D42880">
        <w:t xml:space="preserve"> </w:t>
      </w:r>
      <w:r w:rsidRPr="00D42880">
        <w:t>года.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268"/>
        <w:gridCol w:w="1620"/>
        <w:gridCol w:w="1620"/>
        <w:gridCol w:w="1584"/>
      </w:tblGrid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Показатели</w:t>
            </w:r>
          </w:p>
        </w:tc>
        <w:tc>
          <w:tcPr>
            <w:tcW w:w="1701" w:type="dxa"/>
          </w:tcPr>
          <w:p w:rsidR="00456758" w:rsidRPr="00D42880" w:rsidRDefault="00672FAF" w:rsidP="005A2FA9">
            <w:pPr>
              <w:pStyle w:val="afc"/>
            </w:pPr>
            <w:r w:rsidRPr="00D42880">
              <w:t>2007</w:t>
            </w:r>
            <w:r w:rsidR="00456758" w:rsidRPr="00D42880">
              <w:t>.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8</w:t>
            </w:r>
            <w:r w:rsidRPr="00D42880">
              <w:t>г.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200</w:t>
            </w:r>
            <w:r w:rsidR="00672FAF" w:rsidRPr="00D42880">
              <w:t>9</w:t>
            </w:r>
            <w:r w:rsidRPr="00D42880">
              <w:t>г.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Годовые</w:t>
            </w:r>
            <w:r w:rsidR="00D42880" w:rsidRPr="00D42880">
              <w:t xml:space="preserve"> </w:t>
            </w:r>
            <w:r w:rsidRPr="00D42880">
              <w:t>расходы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858168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858168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858168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Процент</w:t>
            </w:r>
            <w:r w:rsidR="00D42880" w:rsidRPr="00D42880">
              <w:t xml:space="preserve"> </w:t>
            </w:r>
            <w:r w:rsidRPr="00D42880">
              <w:t>банка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166851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111234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55616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Итого</w:t>
            </w:r>
            <w:r w:rsidR="00D42880" w:rsidRPr="00D42880">
              <w:t xml:space="preserve"> </w:t>
            </w:r>
            <w:r w:rsidRPr="00D42880">
              <w:t>расходов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1025019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969402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913784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Доход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1453900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1302000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1302000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Прибыль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428881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332598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388213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Налог</w:t>
            </w:r>
            <w:r w:rsidR="00D42880" w:rsidRPr="00D42880">
              <w:t xml:space="preserve"> </w:t>
            </w:r>
            <w:r w:rsidRPr="00D42880">
              <w:t>на</w:t>
            </w:r>
            <w:r w:rsidR="00D42880" w:rsidRPr="00D42880">
              <w:t xml:space="preserve"> </w:t>
            </w:r>
            <w:r w:rsidRPr="00D42880">
              <w:t>прибыль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102913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79823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93171</w:t>
            </w:r>
          </w:p>
        </w:tc>
      </w:tr>
      <w:tr w:rsidR="00456758" w:rsidRPr="00D42880">
        <w:tc>
          <w:tcPr>
            <w:tcW w:w="4503" w:type="dxa"/>
          </w:tcPr>
          <w:p w:rsidR="00456758" w:rsidRPr="00D42880" w:rsidRDefault="00456758" w:rsidP="005A2FA9">
            <w:pPr>
              <w:pStyle w:val="afc"/>
            </w:pPr>
            <w:r w:rsidRPr="00D42880">
              <w:t>Чистая</w:t>
            </w:r>
            <w:r w:rsidR="00D42880" w:rsidRPr="00D42880">
              <w:t xml:space="preserve"> </w:t>
            </w:r>
            <w:r w:rsidRPr="00D42880">
              <w:t>прибыль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325950</w:t>
            </w:r>
          </w:p>
        </w:tc>
        <w:tc>
          <w:tcPr>
            <w:tcW w:w="1701" w:type="dxa"/>
          </w:tcPr>
          <w:p w:rsidR="00456758" w:rsidRPr="00D42880" w:rsidRDefault="00456758" w:rsidP="005A2FA9">
            <w:pPr>
              <w:pStyle w:val="afc"/>
            </w:pPr>
            <w:r w:rsidRPr="00D42880">
              <w:t>252775</w:t>
            </w:r>
          </w:p>
        </w:tc>
        <w:tc>
          <w:tcPr>
            <w:tcW w:w="1663" w:type="dxa"/>
          </w:tcPr>
          <w:p w:rsidR="00456758" w:rsidRPr="00D42880" w:rsidRDefault="00456758" w:rsidP="005A2FA9">
            <w:pPr>
              <w:pStyle w:val="afc"/>
            </w:pPr>
            <w:r w:rsidRPr="00D42880">
              <w:t>295045</w:t>
            </w:r>
          </w:p>
        </w:tc>
      </w:tr>
    </w:tbl>
    <w:p w:rsidR="00456758" w:rsidRPr="00D42880" w:rsidRDefault="00456758" w:rsidP="00D42880"/>
    <w:p w:rsidR="00456758" w:rsidRPr="00D42880" w:rsidRDefault="00456758" w:rsidP="00D42880">
      <w:pPr>
        <w:pStyle w:val="21"/>
        <w:ind w:firstLine="709"/>
      </w:pPr>
      <w:r w:rsidRPr="00D42880">
        <w:t>Таким</w:t>
      </w:r>
      <w:r w:rsidR="00D42880" w:rsidRPr="00D42880">
        <w:t xml:space="preserve"> </w:t>
      </w:r>
      <w:r w:rsidRPr="00D42880">
        <w:t>образом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три</w:t>
      </w:r>
      <w:r w:rsidR="00D42880" w:rsidRPr="00D42880">
        <w:t xml:space="preserve"> </w:t>
      </w:r>
      <w:r w:rsidRPr="00D42880">
        <w:t>года</w:t>
      </w:r>
      <w:r w:rsidR="00D42880" w:rsidRPr="00D42880">
        <w:t xml:space="preserve"> </w:t>
      </w:r>
      <w:r w:rsidRPr="00D42880">
        <w:t>общая</w:t>
      </w:r>
      <w:r w:rsidR="00D42880" w:rsidRPr="00D42880">
        <w:t xml:space="preserve"> </w:t>
      </w:r>
      <w:r w:rsidRPr="00D42880">
        <w:t>чистая</w:t>
      </w:r>
      <w:r w:rsidR="00D42880" w:rsidRPr="00D42880">
        <w:t xml:space="preserve"> </w:t>
      </w:r>
      <w:r w:rsidRPr="00D42880">
        <w:t>прибыль</w:t>
      </w:r>
      <w:r w:rsidR="00D42880" w:rsidRPr="00D42880">
        <w:t xml:space="preserve"> </w:t>
      </w:r>
      <w:r w:rsidRPr="00D42880">
        <w:t>составит</w:t>
      </w:r>
      <w:r w:rsidR="00D42880" w:rsidRPr="00D42880">
        <w:t xml:space="preserve"> </w:t>
      </w:r>
      <w:r w:rsidRPr="00D42880">
        <w:t>873770</w:t>
      </w:r>
      <w:r w:rsidR="00D42880" w:rsidRPr="00D42880">
        <w:t xml:space="preserve"> </w:t>
      </w:r>
      <w:r w:rsidRPr="00D42880">
        <w:t>рублей.</w:t>
      </w:r>
    </w:p>
    <w:p w:rsidR="00456758" w:rsidRPr="00D42880" w:rsidRDefault="00456758" w:rsidP="00D42880">
      <w:r w:rsidRPr="00D42880">
        <w:t>Следовательно</w:t>
      </w:r>
      <w:r w:rsidR="00D42880" w:rsidRPr="00D42880">
        <w:t xml:space="preserve"> </w:t>
      </w:r>
      <w:r w:rsidRPr="00D42880">
        <w:t>один</w:t>
      </w:r>
      <w:r w:rsidR="00D42880" w:rsidRPr="00D42880">
        <w:t xml:space="preserve"> </w:t>
      </w:r>
      <w:r w:rsidRPr="00D42880">
        <w:t>новый</w:t>
      </w:r>
      <w:r w:rsidR="00D42880" w:rsidRPr="00D42880">
        <w:t xml:space="preserve"> </w:t>
      </w:r>
      <w:r w:rsidRPr="00D42880">
        <w:t>автомобиль</w:t>
      </w:r>
      <w:r w:rsidR="00D42880" w:rsidRPr="00D42880">
        <w:t xml:space="preserve"> </w:t>
      </w:r>
      <w:r w:rsidRPr="00D42880">
        <w:t>окупится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два</w:t>
      </w:r>
      <w:r w:rsidR="00D42880" w:rsidRPr="00D42880">
        <w:t xml:space="preserve"> </w:t>
      </w:r>
      <w:r w:rsidRPr="00D42880">
        <w:t>года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семь</w:t>
      </w:r>
      <w:r w:rsidR="00D42880" w:rsidRPr="00D42880">
        <w:t xml:space="preserve"> </w:t>
      </w:r>
      <w:r w:rsidRPr="00D42880">
        <w:t>месяцев.</w:t>
      </w:r>
    </w:p>
    <w:p w:rsidR="00456758" w:rsidRPr="00D42880" w:rsidRDefault="00456758" w:rsidP="00D42880">
      <w:r w:rsidRPr="00D42880">
        <w:t>Обычно,</w:t>
      </w:r>
      <w:r w:rsidR="00D42880" w:rsidRPr="00D42880">
        <w:t xml:space="preserve"> </w:t>
      </w:r>
      <w:r w:rsidRPr="00D42880">
        <w:t>если</w:t>
      </w:r>
      <w:r w:rsidR="00D42880" w:rsidRPr="00D42880">
        <w:t xml:space="preserve"> </w:t>
      </w:r>
      <w:r w:rsidRPr="00D42880">
        <w:t>срок</w:t>
      </w:r>
      <w:r w:rsidR="00D42880" w:rsidRPr="00D42880">
        <w:t xml:space="preserve"> </w:t>
      </w:r>
      <w:r w:rsidRPr="00D42880">
        <w:t>окупаемость</w:t>
      </w:r>
      <w:r w:rsidR="00D42880" w:rsidRPr="00D42880">
        <w:t xml:space="preserve"> </w:t>
      </w:r>
      <w:r w:rsidRPr="00D42880">
        <w:t>меньше</w:t>
      </w:r>
      <w:r w:rsidR="00D42880" w:rsidRPr="00D42880">
        <w:t xml:space="preserve"> </w:t>
      </w:r>
      <w:r w:rsidRPr="00D42880">
        <w:t>десяти</w:t>
      </w:r>
      <w:r w:rsidR="00D42880" w:rsidRPr="00D42880">
        <w:t xml:space="preserve"> </w:t>
      </w:r>
      <w:r w:rsidRPr="00D42880">
        <w:t>лет,</w:t>
      </w:r>
      <w:r w:rsidR="00D42880" w:rsidRPr="00D42880">
        <w:t xml:space="preserve"> </w:t>
      </w:r>
      <w:r w:rsidRPr="00D42880">
        <w:t>то</w:t>
      </w:r>
      <w:r w:rsidR="00D42880" w:rsidRPr="00D42880">
        <w:t xml:space="preserve"> </w:t>
      </w:r>
      <w:r w:rsidRPr="00D42880">
        <w:t>проектный</w:t>
      </w:r>
      <w:r w:rsidR="00D42880" w:rsidRPr="00D42880">
        <w:t xml:space="preserve"> </w:t>
      </w:r>
      <w:r w:rsidRPr="00D42880">
        <w:t>вариант</w:t>
      </w:r>
      <w:r w:rsidR="00D42880" w:rsidRPr="00D42880">
        <w:t xml:space="preserve"> </w:t>
      </w:r>
      <w:r w:rsidRPr="00D42880">
        <w:t>мероприятий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совершенствованию</w:t>
      </w:r>
      <w:r w:rsidR="00D42880" w:rsidRPr="00D42880">
        <w:t xml:space="preserve"> </w:t>
      </w:r>
      <w:r w:rsidRPr="00D42880">
        <w:t>маркетинга</w:t>
      </w:r>
      <w:r w:rsidR="00D42880" w:rsidRPr="00D42880">
        <w:t xml:space="preserve"> </w:t>
      </w:r>
      <w:r w:rsidRPr="00D42880">
        <w:t>признается</w:t>
      </w:r>
      <w:r w:rsidR="00D42880" w:rsidRPr="00D42880">
        <w:t xml:space="preserve"> </w:t>
      </w:r>
      <w:r w:rsidRPr="00D42880">
        <w:t>эффективным.</w:t>
      </w:r>
    </w:p>
    <w:p w:rsidR="00456758" w:rsidRPr="00D42880" w:rsidRDefault="00456758" w:rsidP="00D42880">
      <w:r w:rsidRPr="00D42880">
        <w:t>Кроме</w:t>
      </w:r>
      <w:r w:rsidR="00D42880" w:rsidRPr="00D42880">
        <w:t xml:space="preserve"> </w:t>
      </w:r>
      <w:r w:rsidRPr="00D42880">
        <w:t>того,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предприятии</w:t>
      </w:r>
      <w:r w:rsidR="00D42880" w:rsidRPr="00D42880">
        <w:t xml:space="preserve"> </w:t>
      </w:r>
      <w:r w:rsidRPr="00D42880">
        <w:t>необходимо,</w:t>
      </w:r>
      <w:r w:rsidR="00D42880" w:rsidRPr="00D42880">
        <w:t xml:space="preserve"> </w:t>
      </w:r>
      <w:r w:rsidRPr="00D42880">
        <w:t>чтобы</w:t>
      </w:r>
      <w:r w:rsidR="00D42880" w:rsidRPr="00D42880">
        <w:t xml:space="preserve"> </w:t>
      </w:r>
      <w:r w:rsidRPr="00D42880">
        <w:t>служба</w:t>
      </w:r>
      <w:r w:rsidR="00D42880" w:rsidRPr="00D42880">
        <w:t xml:space="preserve"> </w:t>
      </w:r>
      <w:r w:rsidRPr="00D42880">
        <w:t>эксплуатации</w:t>
      </w:r>
      <w:r w:rsidR="00D42880" w:rsidRPr="00D42880">
        <w:t xml:space="preserve"> </w:t>
      </w:r>
      <w:r w:rsidRPr="00D42880">
        <w:t>занималась</w:t>
      </w:r>
      <w:r w:rsidR="00D42880" w:rsidRPr="00D42880">
        <w:t xml:space="preserve"> </w:t>
      </w:r>
      <w:r w:rsidRPr="00D42880">
        <w:t>поиском</w:t>
      </w:r>
      <w:r w:rsidR="00D42880" w:rsidRPr="00D42880">
        <w:t xml:space="preserve"> </w:t>
      </w:r>
      <w:r w:rsidRPr="00D42880">
        <w:t>большего</w:t>
      </w:r>
      <w:r w:rsidR="00D42880" w:rsidRPr="00D42880">
        <w:t xml:space="preserve"> </w:t>
      </w:r>
      <w:r w:rsidRPr="00D42880">
        <w:t>числа</w:t>
      </w:r>
      <w:r w:rsidR="00D42880" w:rsidRPr="00D42880">
        <w:t xml:space="preserve"> </w:t>
      </w:r>
      <w:r w:rsidRPr="00D42880">
        <w:t>клиентов,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этого</w:t>
      </w:r>
      <w:r w:rsidR="00D42880" w:rsidRPr="00D42880">
        <w:t xml:space="preserve"> </w:t>
      </w:r>
      <w:r w:rsidRPr="00D42880">
        <w:t>можно</w:t>
      </w:r>
      <w:r w:rsidR="00D42880" w:rsidRPr="00D42880">
        <w:t xml:space="preserve"> </w:t>
      </w:r>
      <w:r w:rsidRPr="00D42880">
        <w:t>прибегнуть</w:t>
      </w:r>
      <w:r w:rsidR="00D42880" w:rsidRPr="00D42880">
        <w:t xml:space="preserve"> </w:t>
      </w:r>
      <w:r w:rsidRPr="00D42880">
        <w:t>к</w:t>
      </w:r>
      <w:r w:rsidR="00D42880" w:rsidRPr="00D42880">
        <w:t xml:space="preserve"> </w:t>
      </w:r>
      <w:r w:rsidRPr="00D42880">
        <w:t>рекламе,</w:t>
      </w:r>
      <w:r w:rsidR="00D42880" w:rsidRPr="00D42880">
        <w:t xml:space="preserve"> </w:t>
      </w:r>
      <w:r w:rsidRPr="00D42880">
        <w:t>которая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публиковаться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ряде</w:t>
      </w:r>
      <w:r w:rsidR="00D42880" w:rsidRPr="00D42880">
        <w:t xml:space="preserve"> </w:t>
      </w:r>
      <w:r w:rsidRPr="00D42880">
        <w:t>газет.</w:t>
      </w:r>
      <w:r w:rsidR="00D42880" w:rsidRPr="00D42880">
        <w:t xml:space="preserve"> </w:t>
      </w:r>
      <w:r w:rsidRPr="00D42880">
        <w:t>Рекламу</w:t>
      </w:r>
      <w:r w:rsidR="00D42880" w:rsidRPr="00D42880">
        <w:t xml:space="preserve"> </w:t>
      </w:r>
      <w:r w:rsidRPr="00D42880">
        <w:t>можно</w:t>
      </w:r>
      <w:r w:rsidR="00D42880" w:rsidRPr="00D42880">
        <w:t xml:space="preserve"> </w:t>
      </w:r>
      <w:r w:rsidRPr="00D42880">
        <w:t>помести</w:t>
      </w:r>
      <w:r w:rsidR="00D42880" w:rsidRPr="00D42880">
        <w:t xml:space="preserve"> </w:t>
      </w:r>
      <w:r w:rsidRPr="00D42880">
        <w:t>так</w:t>
      </w:r>
      <w:r w:rsidR="00D42880" w:rsidRPr="00D42880">
        <w:t xml:space="preserve"> </w:t>
      </w:r>
      <w:r w:rsidRPr="00D42880">
        <w:t>же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сами</w:t>
      </w:r>
      <w:r w:rsidR="00D42880" w:rsidRPr="00D42880">
        <w:t xml:space="preserve"> </w:t>
      </w:r>
      <w:r w:rsidRPr="00D42880">
        <w:t>автомобили.</w:t>
      </w:r>
      <w:r w:rsidR="00D42880" w:rsidRPr="00D42880">
        <w:t xml:space="preserve"> </w:t>
      </w:r>
      <w:r w:rsidRPr="00D42880">
        <w:t>Естественно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позволит</w:t>
      </w:r>
      <w:r w:rsidR="00D42880" w:rsidRPr="00D42880">
        <w:t xml:space="preserve"> </w:t>
      </w:r>
      <w:r w:rsidRPr="00D42880">
        <w:t>заключать</w:t>
      </w:r>
      <w:r w:rsidR="00D42880" w:rsidRPr="00D42880">
        <w:t xml:space="preserve"> </w:t>
      </w:r>
      <w:r w:rsidRPr="00D42880">
        <w:t>больше</w:t>
      </w:r>
      <w:r w:rsidR="00D42880" w:rsidRPr="00D42880">
        <w:t xml:space="preserve"> </w:t>
      </w:r>
      <w:r w:rsidRPr="00D42880">
        <w:t>договоров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перевозку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автомобильным</w:t>
      </w:r>
      <w:r w:rsidR="00D42880" w:rsidRPr="00D42880">
        <w:t xml:space="preserve"> </w:t>
      </w:r>
      <w:r w:rsidRPr="00D42880">
        <w:t>транспортом.</w:t>
      </w:r>
    </w:p>
    <w:p w:rsidR="00456758" w:rsidRPr="00D42880" w:rsidRDefault="008D71E4" w:rsidP="008D71E4">
      <w:pPr>
        <w:pStyle w:val="2"/>
      </w:pPr>
      <w:bookmarkStart w:id="47" w:name="_Toc450752061"/>
      <w:bookmarkStart w:id="48" w:name="_Toc450816493"/>
      <w:r>
        <w:br w:type="page"/>
      </w:r>
      <w:bookmarkStart w:id="49" w:name="_Toc279185538"/>
      <w:r w:rsidR="00456758" w:rsidRPr="00D42880">
        <w:t>Выводы</w:t>
      </w:r>
      <w:r w:rsidR="00D42880" w:rsidRPr="00D42880">
        <w:t xml:space="preserve"> </w:t>
      </w:r>
      <w:r w:rsidR="00456758" w:rsidRPr="00D42880">
        <w:t>и</w:t>
      </w:r>
      <w:r w:rsidR="00D42880" w:rsidRPr="00D42880">
        <w:t xml:space="preserve"> </w:t>
      </w:r>
      <w:r w:rsidR="00456758" w:rsidRPr="00D42880">
        <w:t>предложения</w:t>
      </w:r>
      <w:bookmarkEnd w:id="47"/>
      <w:bookmarkEnd w:id="48"/>
      <w:bookmarkEnd w:id="49"/>
    </w:p>
    <w:p w:rsidR="008D71E4" w:rsidRDefault="008D71E4" w:rsidP="00D42880"/>
    <w:p w:rsidR="00D42880" w:rsidRPr="00D42880" w:rsidRDefault="00456758" w:rsidP="00D42880">
      <w:r w:rsidRPr="00D42880">
        <w:t>Проанализировав</w:t>
      </w:r>
      <w:r w:rsidR="00D42880" w:rsidRPr="00D42880">
        <w:t xml:space="preserve"> </w:t>
      </w:r>
      <w:r w:rsidRPr="00D42880">
        <w:t>хозяйственную</w:t>
      </w:r>
      <w:r w:rsidR="00D42880" w:rsidRPr="00D42880">
        <w:t xml:space="preserve"> </w:t>
      </w:r>
      <w:r w:rsidRPr="00D42880">
        <w:t>деятельность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>"</w:t>
      </w:r>
      <w:r w:rsidRPr="00D42880">
        <w:t>,</w:t>
      </w:r>
      <w:r w:rsidR="00D42880" w:rsidRPr="00D42880">
        <w:t xml:space="preserve"> </w:t>
      </w:r>
      <w:r w:rsidRPr="00D42880">
        <w:t>необходимо</w:t>
      </w:r>
      <w:r w:rsidR="00D42880" w:rsidRPr="00D42880">
        <w:t xml:space="preserve"> </w:t>
      </w:r>
      <w:r w:rsidRPr="00D42880">
        <w:t>сделать</w:t>
      </w:r>
      <w:r w:rsidR="00D42880" w:rsidRPr="00D42880">
        <w:t xml:space="preserve"> </w:t>
      </w:r>
      <w:r w:rsidRPr="00D42880">
        <w:t>ряд</w:t>
      </w:r>
      <w:r w:rsidR="00D42880" w:rsidRPr="00D42880">
        <w:t xml:space="preserve"> </w:t>
      </w:r>
      <w:r w:rsidRPr="00D42880">
        <w:t>выводов</w:t>
      </w:r>
      <w:r w:rsidR="00D42880" w:rsidRPr="00D42880">
        <w:t>: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Автопарк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имеет</w:t>
      </w:r>
      <w:r w:rsidR="00D42880" w:rsidRPr="00D42880">
        <w:t xml:space="preserve"> </w:t>
      </w:r>
      <w:r w:rsidRPr="00D42880">
        <w:t>95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автомобилей,</w:t>
      </w:r>
      <w:r w:rsidR="00D42880" w:rsidRPr="00D42880">
        <w:t xml:space="preserve"> </w:t>
      </w:r>
      <w:r w:rsidRPr="00D42880">
        <w:t>основная</w:t>
      </w:r>
      <w:r w:rsidR="00D42880" w:rsidRPr="00D42880">
        <w:t xml:space="preserve"> </w:t>
      </w:r>
      <w:r w:rsidRPr="00D42880">
        <w:t>часть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которых</w:t>
      </w:r>
      <w:r w:rsidR="00D42880" w:rsidRPr="00D42880">
        <w:t xml:space="preserve"> </w:t>
      </w:r>
      <w:r w:rsidRPr="00D42880">
        <w:t>подлежит</w:t>
      </w:r>
      <w:r w:rsidR="00D42880" w:rsidRPr="00D42880">
        <w:t xml:space="preserve"> </w:t>
      </w:r>
      <w:r w:rsidRPr="00D42880">
        <w:t>списанию.</w:t>
      </w:r>
      <w:r w:rsidR="00D42880" w:rsidRPr="00D42880">
        <w:t xml:space="preserve"> </w:t>
      </w:r>
      <w:r w:rsidRPr="00D42880">
        <w:t>Однако,</w:t>
      </w:r>
      <w:r w:rsidR="00D42880" w:rsidRPr="00D42880">
        <w:t xml:space="preserve"> </w:t>
      </w:r>
      <w:r w:rsidRPr="00D42880">
        <w:t>экономическая</w:t>
      </w:r>
      <w:r w:rsidR="00D42880" w:rsidRPr="00D42880">
        <w:t xml:space="preserve"> </w:t>
      </w:r>
      <w:r w:rsidRPr="00D42880">
        <w:t>нестабильность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стране</w:t>
      </w:r>
      <w:r w:rsidR="00D42880" w:rsidRPr="00D42880">
        <w:t xml:space="preserve"> </w:t>
      </w:r>
      <w:r w:rsidRPr="00D42880">
        <w:t>не</w:t>
      </w:r>
      <w:r w:rsidR="00D42880" w:rsidRPr="00D42880">
        <w:t xml:space="preserve"> </w:t>
      </w:r>
      <w:r w:rsidRPr="00D42880">
        <w:t>позволяет</w:t>
      </w:r>
      <w:r w:rsidR="00D42880" w:rsidRPr="00D42880">
        <w:t xml:space="preserve"> </w:t>
      </w:r>
      <w:r w:rsidRPr="00D42880">
        <w:t>предприятию</w:t>
      </w:r>
      <w:r w:rsidR="00D42880" w:rsidRPr="00D42880">
        <w:t xml:space="preserve"> </w:t>
      </w:r>
      <w:r w:rsidRPr="00D42880">
        <w:t>приобрести</w:t>
      </w:r>
      <w:r w:rsidR="00D42880" w:rsidRPr="00D42880">
        <w:t xml:space="preserve"> </w:t>
      </w:r>
      <w:r w:rsidRPr="00D42880">
        <w:t>новые</w:t>
      </w:r>
      <w:r w:rsidR="00D42880" w:rsidRPr="00D42880">
        <w:t xml:space="preserve"> </w:t>
      </w:r>
      <w:r w:rsidRPr="00D42880">
        <w:t>автомобили,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использование</w:t>
      </w:r>
      <w:r w:rsidR="00D42880" w:rsidRPr="00D42880">
        <w:t xml:space="preserve"> </w:t>
      </w:r>
      <w:r w:rsidRPr="00D42880">
        <w:t>старых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увеличивает</w:t>
      </w:r>
      <w:r w:rsidR="00D42880" w:rsidRPr="00D42880">
        <w:t xml:space="preserve"> </w:t>
      </w:r>
      <w:r w:rsidRPr="00D42880">
        <w:t>материально-денежные</w:t>
      </w:r>
      <w:r w:rsidR="00D42880" w:rsidRPr="00D42880">
        <w:t xml:space="preserve"> </w:t>
      </w:r>
      <w:r w:rsidRPr="00D42880">
        <w:t>затраты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их</w:t>
      </w:r>
      <w:r w:rsidR="00D42880" w:rsidRPr="00D42880">
        <w:t xml:space="preserve"> </w:t>
      </w:r>
      <w:r w:rsidRPr="00D42880">
        <w:t>эксплуатацию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ремонт.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На</w:t>
      </w:r>
      <w:r w:rsidR="00D42880" w:rsidRPr="00D42880">
        <w:t xml:space="preserve"> </w:t>
      </w:r>
      <w:r w:rsidRPr="00D42880">
        <w:t>сегодняшний</w:t>
      </w:r>
      <w:r w:rsidR="00D42880" w:rsidRPr="00D42880">
        <w:t xml:space="preserve"> </w:t>
      </w:r>
      <w:r w:rsidRPr="00D42880">
        <w:t>день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 </w:t>
      </w:r>
      <w:r w:rsidRPr="00D42880">
        <w:t>убыточно,</w:t>
      </w:r>
      <w:r w:rsidR="00D42880" w:rsidRPr="00D42880">
        <w:t xml:space="preserve"> </w:t>
      </w:r>
      <w:r w:rsidRPr="00D42880">
        <w:t>убытки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основной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составили</w:t>
      </w:r>
      <w:r w:rsidR="00D42880" w:rsidRPr="00D42880">
        <w:t xml:space="preserve"> </w:t>
      </w:r>
      <w:r w:rsidRPr="00D42880">
        <w:t>575,9</w:t>
      </w:r>
      <w:r w:rsidR="00D42880" w:rsidRPr="00D42880">
        <w:t xml:space="preserve"> </w:t>
      </w:r>
      <w:r w:rsidRPr="00D42880">
        <w:t>тыс.</w:t>
      </w:r>
      <w:r w:rsidR="00D42880" w:rsidRPr="00D42880">
        <w:t xml:space="preserve"> </w:t>
      </w:r>
      <w:r w:rsidRPr="00D42880">
        <w:t>рублей.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Слабо</w:t>
      </w:r>
      <w:r w:rsidR="00D42880" w:rsidRPr="00D42880">
        <w:t xml:space="preserve"> </w:t>
      </w:r>
      <w:r w:rsidRPr="00D42880">
        <w:t>работает</w:t>
      </w:r>
      <w:r w:rsidR="00D42880" w:rsidRPr="00D42880">
        <w:t xml:space="preserve"> </w:t>
      </w:r>
      <w:r w:rsidRPr="00D42880">
        <w:t>служба</w:t>
      </w:r>
      <w:r w:rsidR="00D42880" w:rsidRPr="00D42880">
        <w:t xml:space="preserve"> </w:t>
      </w:r>
      <w:r w:rsidRPr="00D42880">
        <w:t>эксплуатации,</w:t>
      </w:r>
      <w:r w:rsidR="00D42880" w:rsidRPr="00D42880">
        <w:t xml:space="preserve"> </w:t>
      </w:r>
      <w:r w:rsidRPr="00D42880">
        <w:t>т.к.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</w:t>
      </w:r>
      <w:r w:rsidRPr="00D42880">
        <w:t>невысокий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</w:t>
      </w:r>
      <w:r w:rsidR="00672FAF" w:rsidRPr="00D42880">
        <w:t>09</w:t>
      </w:r>
      <w:r w:rsidRPr="00D42880">
        <w:t>году</w:t>
      </w:r>
      <w:r w:rsidR="00D42880" w:rsidRPr="00D42880">
        <w:t xml:space="preserve"> </w:t>
      </w:r>
      <w:r w:rsidRPr="00D42880">
        <w:t>составил</w:t>
      </w:r>
      <w:r w:rsidR="00D42880" w:rsidRPr="00D42880">
        <w:t xml:space="preserve"> </w:t>
      </w:r>
      <w:r w:rsidRPr="00D42880">
        <w:t>0,27.,</w:t>
      </w:r>
      <w:r w:rsidR="00D42880" w:rsidRPr="00D42880">
        <w:t xml:space="preserve"> </w:t>
      </w:r>
      <w:r w:rsidRPr="00D42880">
        <w:t>таким</w:t>
      </w:r>
      <w:r w:rsidR="00D42880" w:rsidRPr="00D42880">
        <w:t xml:space="preserve"> </w:t>
      </w:r>
      <w:r w:rsidRPr="00D42880">
        <w:t>образом,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среднем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день</w:t>
      </w:r>
      <w:r w:rsidR="00D42880" w:rsidRPr="00D42880">
        <w:t xml:space="preserve"> </w:t>
      </w:r>
      <w:r w:rsidRPr="00D42880">
        <w:t>выходит</w:t>
      </w:r>
      <w:r w:rsidR="00D42880" w:rsidRPr="00D42880">
        <w:t xml:space="preserve"> </w:t>
      </w:r>
      <w:r w:rsidRPr="00D42880">
        <w:t>около</w:t>
      </w:r>
      <w:r w:rsidR="00D42880" w:rsidRPr="00D42880">
        <w:t xml:space="preserve"> </w:t>
      </w:r>
      <w:r w:rsidRPr="00D42880">
        <w:t>30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общего</w:t>
      </w:r>
      <w:r w:rsidR="00D42880" w:rsidRPr="00D42880">
        <w:t xml:space="preserve"> </w:t>
      </w:r>
      <w:r w:rsidRPr="00D42880">
        <w:t>числа</w:t>
      </w:r>
      <w:r w:rsidR="00D42880" w:rsidRPr="00D42880">
        <w:t xml:space="preserve"> </w:t>
      </w:r>
      <w:r w:rsidRPr="00D42880">
        <w:t>59</w:t>
      </w:r>
      <w:r w:rsidR="00D42880" w:rsidRPr="00D42880">
        <w:t xml:space="preserve"> </w:t>
      </w:r>
      <w:r w:rsidRPr="00D42880">
        <w:t>машин.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Уровень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парка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целом</w:t>
      </w:r>
      <w:r w:rsidR="00D42880" w:rsidRPr="00D42880">
        <w:t xml:space="preserve"> </w:t>
      </w:r>
      <w:r w:rsidRPr="00D42880">
        <w:t>остается</w:t>
      </w:r>
      <w:r w:rsidR="00D42880" w:rsidRPr="00D42880">
        <w:t xml:space="preserve"> </w:t>
      </w:r>
      <w:r w:rsidRPr="00D42880">
        <w:t>весьма</w:t>
      </w:r>
      <w:r w:rsidR="00D42880" w:rsidRPr="00D42880">
        <w:t xml:space="preserve"> </w:t>
      </w:r>
      <w:r w:rsidRPr="00D42880">
        <w:t>низким,</w:t>
      </w:r>
      <w:r w:rsidR="00D42880" w:rsidRPr="00D42880">
        <w:t xml:space="preserve"> </w:t>
      </w:r>
      <w:r w:rsidRPr="00D42880">
        <w:t>это</w:t>
      </w:r>
      <w:r w:rsidR="00D42880" w:rsidRPr="00D42880">
        <w:t xml:space="preserve"> </w:t>
      </w:r>
      <w:r w:rsidRPr="00D42880">
        <w:t>видно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низкому</w:t>
      </w:r>
      <w:r w:rsidR="00D42880" w:rsidRPr="00D42880">
        <w:t xml:space="preserve"> </w:t>
      </w:r>
      <w:r w:rsidRPr="00D42880">
        <w:t>коэффициенту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автомобилей</w:t>
      </w:r>
      <w:r w:rsidR="00D42880">
        <w:t xml:space="preserve"> (</w:t>
      </w:r>
      <w:r w:rsidRPr="00D42880">
        <w:t>К</w:t>
      </w:r>
      <w:r w:rsidRPr="00D42880">
        <w:rPr>
          <w:vertAlign w:val="subscript"/>
        </w:rPr>
        <w:t>общ</w:t>
      </w:r>
      <w:r w:rsidR="00D42880" w:rsidRPr="00D42880">
        <w:t xml:space="preserve">), </w:t>
      </w:r>
      <w:r w:rsidRPr="00D42880">
        <w:t>который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200</w:t>
      </w:r>
      <w:r w:rsidR="00672FAF" w:rsidRPr="00D42880">
        <w:t>9</w:t>
      </w:r>
      <w:r w:rsidR="00D42880" w:rsidRPr="00D42880">
        <w:t xml:space="preserve"> </w:t>
      </w:r>
      <w:r w:rsidRPr="00D42880">
        <w:t>году</w:t>
      </w:r>
      <w:r w:rsidR="00D42880" w:rsidRPr="00D42880">
        <w:t xml:space="preserve"> </w:t>
      </w:r>
      <w:r w:rsidRPr="00D42880">
        <w:t>равен</w:t>
      </w:r>
      <w:r w:rsidR="00D42880" w:rsidRPr="00D42880">
        <w:t xml:space="preserve"> </w:t>
      </w:r>
      <w:r w:rsidRPr="00D42880">
        <w:t>0,2.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В</w:t>
      </w:r>
      <w:r w:rsidR="00D42880" w:rsidRPr="00D42880">
        <w:t xml:space="preserve"> </w:t>
      </w:r>
      <w:r w:rsidRPr="00D42880">
        <w:t>следствие</w:t>
      </w:r>
      <w:r w:rsidR="00D42880" w:rsidRPr="00D42880">
        <w:t xml:space="preserve"> </w:t>
      </w:r>
      <w:r w:rsidRPr="00D42880">
        <w:t>снижения</w:t>
      </w:r>
      <w:r w:rsidR="00D42880" w:rsidRPr="00D42880">
        <w:t xml:space="preserve"> </w:t>
      </w:r>
      <w:r w:rsidRPr="00D42880">
        <w:t>уровня</w:t>
      </w:r>
      <w:r w:rsidR="00D42880" w:rsidRPr="00D42880">
        <w:t xml:space="preserve"> </w:t>
      </w:r>
      <w:r w:rsidRPr="00D42880">
        <w:t>работы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период</w:t>
      </w:r>
      <w:r w:rsidR="00D42880" w:rsidRPr="00D42880">
        <w:t xml:space="preserve"> </w:t>
      </w:r>
      <w:r w:rsidR="00672FAF" w:rsidRPr="00D42880">
        <w:t>2007</w:t>
      </w:r>
      <w:r w:rsidRPr="00D42880">
        <w:t>-200</w:t>
      </w:r>
      <w:r w:rsidR="00672FAF" w:rsidRPr="00D42880">
        <w:t>9</w:t>
      </w:r>
      <w:r w:rsidR="00D42880" w:rsidRPr="00D42880">
        <w:t xml:space="preserve"> </w:t>
      </w:r>
      <w:r w:rsidRPr="00D42880">
        <w:t>гг.</w:t>
      </w:r>
      <w:r w:rsidR="00D42880" w:rsidRPr="00D42880">
        <w:t xml:space="preserve"> </w:t>
      </w:r>
      <w:r w:rsidRPr="00D42880">
        <w:t>произошло</w:t>
      </w:r>
      <w:r w:rsidR="00D42880" w:rsidRPr="00D42880">
        <w:t xml:space="preserve"> </w:t>
      </w:r>
      <w:r w:rsidRPr="00D42880">
        <w:t>снижение</w:t>
      </w:r>
      <w:r w:rsidR="00D42880" w:rsidRPr="00D42880">
        <w:t xml:space="preserve"> </w:t>
      </w:r>
      <w:r w:rsidRPr="00D42880">
        <w:t>грузооборота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23%.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Основными</w:t>
      </w:r>
      <w:r w:rsidR="00D42880" w:rsidRPr="00D42880">
        <w:t xml:space="preserve"> </w:t>
      </w:r>
      <w:r w:rsidRPr="00D42880">
        <w:t>конкурентами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рынке</w:t>
      </w:r>
      <w:r w:rsidR="00D42880" w:rsidRPr="00D42880">
        <w:t xml:space="preserve"> </w:t>
      </w:r>
      <w:r w:rsidRPr="00D42880">
        <w:t>грузовых</w:t>
      </w:r>
      <w:r w:rsidR="00D42880" w:rsidRPr="00D42880">
        <w:t xml:space="preserve"> </w:t>
      </w:r>
      <w:r w:rsidRPr="00D42880">
        <w:t>перевозок</w:t>
      </w:r>
      <w:r w:rsidR="00D42880" w:rsidRPr="00D42880">
        <w:t xml:space="preserve"> </w:t>
      </w:r>
      <w:r w:rsidRPr="00D42880">
        <w:t>являются</w:t>
      </w:r>
      <w:r w:rsidR="00D42880" w:rsidRPr="00D42880">
        <w:t xml:space="preserve"> </w:t>
      </w:r>
      <w:r w:rsidRPr="00D42880">
        <w:t>предприятие</w:t>
      </w:r>
      <w:r w:rsidR="00D42880">
        <w:t xml:space="preserve"> "</w:t>
      </w:r>
      <w:r w:rsidRPr="00D42880">
        <w:t>ОПОГАТ</w:t>
      </w:r>
      <w:r w:rsidRPr="00D42880">
        <w:noBreakHyphen/>
        <w:t>5</w:t>
      </w:r>
      <w:r w:rsidR="00D42880">
        <w:t xml:space="preserve">" </w:t>
      </w:r>
      <w:r w:rsidRPr="00D42880">
        <w:t>и</w:t>
      </w:r>
      <w:r w:rsidR="00D42880" w:rsidRPr="00D42880">
        <w:t xml:space="preserve"> </w:t>
      </w:r>
      <w:r w:rsidRPr="00D42880">
        <w:t>фирма</w:t>
      </w:r>
      <w:r w:rsidR="00D42880">
        <w:t xml:space="preserve"> "</w:t>
      </w:r>
      <w:r w:rsidRPr="00D42880">
        <w:t>Апрес</w:t>
      </w:r>
      <w:r w:rsidR="00D42880">
        <w:t>"</w:t>
      </w:r>
      <w:r w:rsidRPr="00D42880">
        <w:t>.</w:t>
      </w:r>
    </w:p>
    <w:p w:rsidR="00456758" w:rsidRPr="00D42880" w:rsidRDefault="00456758" w:rsidP="00D42880">
      <w:pPr>
        <w:numPr>
          <w:ilvl w:val="0"/>
          <w:numId w:val="24"/>
        </w:numPr>
        <w:tabs>
          <w:tab w:val="clear" w:pos="360"/>
          <w:tab w:val="num" w:pos="1080"/>
        </w:tabs>
        <w:ind w:left="0" w:firstLine="709"/>
      </w:pPr>
      <w:r w:rsidRPr="00D42880">
        <w:t>Предприятие</w:t>
      </w:r>
      <w:r w:rsidR="00D42880" w:rsidRPr="00D42880">
        <w:t xml:space="preserve"> </w:t>
      </w:r>
      <w:r w:rsidRPr="00D42880">
        <w:t>ОАО</w:t>
      </w:r>
      <w:r w:rsidR="00D42880">
        <w:t xml:space="preserve"> "</w:t>
      </w:r>
      <w:r w:rsidRPr="00D42880">
        <w:t>ОПОГАТ</w:t>
      </w:r>
      <w:r w:rsidRPr="00D42880">
        <w:noBreakHyphen/>
        <w:t>9</w:t>
      </w:r>
      <w:r w:rsidR="00D42880">
        <w:t xml:space="preserve">" </w:t>
      </w:r>
      <w:r w:rsidRPr="00D42880">
        <w:t>имеет</w:t>
      </w:r>
      <w:r w:rsidR="00D42880" w:rsidRPr="00D42880">
        <w:t xml:space="preserve"> </w:t>
      </w:r>
      <w:r w:rsidRPr="00D42880">
        <w:t>важное</w:t>
      </w:r>
      <w:r w:rsidR="00D42880" w:rsidRPr="00D42880">
        <w:t xml:space="preserve"> </w:t>
      </w:r>
      <w:r w:rsidRPr="00D42880">
        <w:t>преимущество</w:t>
      </w:r>
      <w:r w:rsidR="00D42880" w:rsidRPr="00D42880">
        <w:t xml:space="preserve"> </w:t>
      </w:r>
      <w:r w:rsidRPr="00D42880">
        <w:t>перед</w:t>
      </w:r>
      <w:r w:rsidR="00D42880" w:rsidRPr="00D42880">
        <w:t xml:space="preserve"> </w:t>
      </w:r>
      <w:r w:rsidRPr="00D42880">
        <w:t>конкурентами,</w:t>
      </w:r>
      <w:r w:rsidR="00D42880" w:rsidRPr="00D42880">
        <w:t xml:space="preserve"> </w:t>
      </w:r>
      <w:r w:rsidRPr="00D42880">
        <w:t>заключающееся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том,</w:t>
      </w:r>
      <w:r w:rsidR="00D42880" w:rsidRPr="00D42880">
        <w:t xml:space="preserve"> </w:t>
      </w:r>
      <w:r w:rsidRPr="00D42880">
        <w:t>что</w:t>
      </w:r>
      <w:r w:rsidR="00D42880" w:rsidRPr="00D42880">
        <w:t xml:space="preserve"> </w:t>
      </w:r>
      <w:r w:rsidRPr="00D42880">
        <w:t>помимо</w:t>
      </w:r>
      <w:r w:rsidR="00D42880" w:rsidRPr="00D42880">
        <w:t xml:space="preserve"> </w:t>
      </w:r>
      <w:r w:rsidRPr="00D42880">
        <w:t>внутригородских</w:t>
      </w:r>
      <w:r w:rsidR="00D42880" w:rsidRPr="00D42880">
        <w:t xml:space="preserve"> </w:t>
      </w:r>
      <w:r w:rsidRPr="00D42880">
        <w:t>перевозок,</w:t>
      </w:r>
      <w:r w:rsidR="00D42880" w:rsidRPr="00D42880">
        <w:t xml:space="preserve"> </w:t>
      </w:r>
      <w:r w:rsidRPr="00D42880">
        <w:t>его</w:t>
      </w:r>
      <w:r w:rsidR="00D42880" w:rsidRPr="00D42880">
        <w:t xml:space="preserve"> </w:t>
      </w:r>
      <w:r w:rsidRPr="00D42880">
        <w:t>автомобили</w:t>
      </w:r>
      <w:r w:rsidR="00D42880" w:rsidRPr="00D42880">
        <w:t xml:space="preserve"> </w:t>
      </w:r>
      <w:r w:rsidRPr="00D42880">
        <w:t>осуществляют</w:t>
      </w:r>
      <w:r w:rsidR="00D42880" w:rsidRPr="00D42880">
        <w:t xml:space="preserve"> </w:t>
      </w:r>
      <w:r w:rsidRPr="00D42880">
        <w:t>перевозку</w:t>
      </w:r>
      <w:r w:rsidR="00D42880" w:rsidRPr="00D42880">
        <w:t xml:space="preserve"> </w:t>
      </w:r>
      <w:r w:rsidRPr="00D42880">
        <w:t>грузов</w:t>
      </w:r>
      <w:r w:rsidR="00D42880" w:rsidRPr="00D42880">
        <w:t xml:space="preserve"> </w:t>
      </w:r>
      <w:r w:rsidRPr="00D42880">
        <w:t>на</w:t>
      </w:r>
      <w:r w:rsidR="00D42880" w:rsidRPr="00D42880">
        <w:t xml:space="preserve"> </w:t>
      </w:r>
      <w:r w:rsidRPr="00D42880">
        <w:t>межгороде.</w:t>
      </w:r>
    </w:p>
    <w:p w:rsidR="00D42880" w:rsidRPr="00D42880" w:rsidRDefault="00456758" w:rsidP="00D42880">
      <w:r w:rsidRPr="00D42880">
        <w:t>На</w:t>
      </w:r>
      <w:r w:rsidR="00D42880" w:rsidRPr="00D42880">
        <w:t xml:space="preserve"> </w:t>
      </w:r>
      <w:r w:rsidRPr="00D42880">
        <w:t>основании</w:t>
      </w:r>
      <w:r w:rsidR="00D42880" w:rsidRPr="00D42880">
        <w:t xml:space="preserve"> </w:t>
      </w:r>
      <w:r w:rsidRPr="00D42880">
        <w:t>проведенного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автопарка,</w:t>
      </w:r>
      <w:r w:rsidR="00D42880" w:rsidRPr="00D42880">
        <w:t xml:space="preserve"> </w:t>
      </w:r>
      <w:r w:rsidRPr="00D42880">
        <w:t>анализа</w:t>
      </w:r>
      <w:r w:rsidR="00D42880" w:rsidRPr="00D42880">
        <w:t xml:space="preserve"> </w:t>
      </w:r>
      <w:r w:rsidRPr="00D42880">
        <w:t>хозяйственной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сделанных</w:t>
      </w:r>
      <w:r w:rsidR="00D42880" w:rsidRPr="00D42880">
        <w:t xml:space="preserve"> </w:t>
      </w:r>
      <w:r w:rsidRPr="00D42880">
        <w:t>выводов,</w:t>
      </w:r>
      <w:r w:rsidR="00D42880" w:rsidRPr="00D42880">
        <w:t xml:space="preserve"> </w:t>
      </w:r>
      <w:r w:rsidRPr="00D42880">
        <w:t>предлагается</w:t>
      </w:r>
      <w:r w:rsidR="00D42880" w:rsidRPr="00D42880">
        <w:t xml:space="preserve"> </w:t>
      </w:r>
      <w:r w:rsidRPr="00D42880">
        <w:t>ряд</w:t>
      </w:r>
      <w:r w:rsidR="00D42880" w:rsidRPr="00D42880">
        <w:t xml:space="preserve"> </w:t>
      </w:r>
      <w:r w:rsidRPr="00D42880">
        <w:t>мероприятий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улучшению</w:t>
      </w:r>
      <w:r w:rsidR="00D42880" w:rsidRPr="00D42880">
        <w:t xml:space="preserve"> </w:t>
      </w:r>
      <w:r w:rsidRPr="00D42880">
        <w:t>состояния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целом</w:t>
      </w:r>
      <w:r w:rsidR="00D42880" w:rsidRPr="00D42880">
        <w:t>:</w:t>
      </w:r>
    </w:p>
    <w:p w:rsidR="00456758" w:rsidRPr="00D42880" w:rsidRDefault="00456758" w:rsidP="00D42880">
      <w:pPr>
        <w:numPr>
          <w:ilvl w:val="0"/>
          <w:numId w:val="25"/>
        </w:numPr>
        <w:tabs>
          <w:tab w:val="clear" w:pos="360"/>
          <w:tab w:val="num" w:pos="1080"/>
        </w:tabs>
        <w:ind w:left="0" w:firstLine="709"/>
      </w:pPr>
      <w:r w:rsidRPr="00D42880">
        <w:t>Разработать</w:t>
      </w:r>
      <w:r w:rsidR="00D42880" w:rsidRPr="00D42880">
        <w:t xml:space="preserve"> </w:t>
      </w:r>
      <w:r w:rsidRPr="00D42880">
        <w:t>маркетинговую</w:t>
      </w:r>
      <w:r w:rsidR="00D42880" w:rsidRPr="00D42880">
        <w:t xml:space="preserve"> </w:t>
      </w:r>
      <w:r w:rsidRPr="00D42880">
        <w:t>стратегию,</w:t>
      </w:r>
      <w:r w:rsidR="00D42880" w:rsidRPr="00D42880">
        <w:t xml:space="preserve"> </w:t>
      </w:r>
      <w:r w:rsidRPr="00D42880">
        <w:t>которая</w:t>
      </w:r>
      <w:r w:rsidR="00D42880" w:rsidRPr="00D42880">
        <w:t xml:space="preserve"> </w:t>
      </w:r>
      <w:r w:rsidRPr="00D42880">
        <w:t>необходима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выхода</w:t>
      </w:r>
      <w:r w:rsidR="00D42880" w:rsidRPr="00D42880">
        <w:t xml:space="preserve"> </w:t>
      </w:r>
      <w:r w:rsidRPr="00D42880">
        <w:t>данного</w:t>
      </w:r>
      <w:r w:rsidR="00D42880" w:rsidRPr="00D42880">
        <w:t xml:space="preserve"> </w:t>
      </w:r>
      <w:r w:rsidRPr="00D42880">
        <w:t>предприятия</w:t>
      </w:r>
      <w:r w:rsidR="00D42880" w:rsidRPr="00D42880">
        <w:t xml:space="preserve"> </w:t>
      </w:r>
      <w:r w:rsidRPr="00D42880">
        <w:t>из</w:t>
      </w:r>
      <w:r w:rsidR="00D42880" w:rsidRPr="00D42880">
        <w:t xml:space="preserve"> </w:t>
      </w:r>
      <w:r w:rsidRPr="00D42880">
        <w:t>убыточности,</w:t>
      </w:r>
      <w:r w:rsidR="00D42880" w:rsidRPr="00D42880">
        <w:t xml:space="preserve"> </w:t>
      </w:r>
      <w:r w:rsidRPr="00D42880">
        <w:t>т.е.</w:t>
      </w:r>
      <w:r w:rsidR="00D42880" w:rsidRPr="00D42880">
        <w:t xml:space="preserve"> </w:t>
      </w:r>
      <w:r w:rsidRPr="00D42880">
        <w:t>для</w:t>
      </w:r>
      <w:r w:rsidR="00D42880" w:rsidRPr="00D42880">
        <w:t xml:space="preserve"> </w:t>
      </w:r>
      <w:r w:rsidRPr="00D42880">
        <w:t>увеличения</w:t>
      </w:r>
      <w:r w:rsidR="00D42880" w:rsidRPr="00D42880">
        <w:t xml:space="preserve"> </w:t>
      </w:r>
      <w:r w:rsidRPr="00D42880">
        <w:t>доходов,</w:t>
      </w:r>
      <w:r w:rsidR="00D42880" w:rsidRPr="00D42880">
        <w:t xml:space="preserve"> </w:t>
      </w:r>
      <w:r w:rsidRPr="00D42880">
        <w:t>необходимо</w:t>
      </w:r>
      <w:r w:rsidR="00D42880" w:rsidRPr="00D42880">
        <w:t xml:space="preserve"> </w:t>
      </w:r>
      <w:r w:rsidRPr="00D42880">
        <w:t>наряду</w:t>
      </w:r>
      <w:r w:rsidR="00D42880" w:rsidRPr="00D42880">
        <w:t xml:space="preserve"> </w:t>
      </w:r>
      <w:r w:rsidRPr="00D42880">
        <w:t>с</w:t>
      </w:r>
      <w:r w:rsidR="00D42880" w:rsidRPr="00D42880">
        <w:t xml:space="preserve"> </w:t>
      </w:r>
      <w:r w:rsidRPr="00D42880">
        <w:t>имеющимся</w:t>
      </w:r>
      <w:r w:rsidR="00D42880" w:rsidRPr="00D42880">
        <w:t xml:space="preserve"> </w:t>
      </w:r>
      <w:r w:rsidRPr="00D42880">
        <w:t>внутригородским</w:t>
      </w:r>
      <w:r w:rsidR="00D42880" w:rsidRPr="00D42880">
        <w:t xml:space="preserve"> </w:t>
      </w:r>
      <w:r w:rsidRPr="00D42880">
        <w:t>сообщением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междугородним,</w:t>
      </w:r>
      <w:r w:rsidR="00D42880" w:rsidRPr="00D42880">
        <w:t xml:space="preserve"> </w:t>
      </w:r>
      <w:r w:rsidRPr="00D42880">
        <w:t>обеспечить</w:t>
      </w:r>
      <w:r w:rsidR="00D42880" w:rsidRPr="00D42880">
        <w:t xml:space="preserve"> </w:t>
      </w:r>
      <w:r w:rsidRPr="00D42880">
        <w:t>автопарк</w:t>
      </w:r>
      <w:r w:rsidR="00D42880" w:rsidRPr="00D42880">
        <w:t xml:space="preserve"> </w:t>
      </w:r>
      <w:r w:rsidRPr="00D42880">
        <w:t>новыми</w:t>
      </w:r>
      <w:r w:rsidR="00D42880" w:rsidRPr="00D42880">
        <w:t xml:space="preserve"> </w:t>
      </w:r>
      <w:r w:rsidRPr="00D42880">
        <w:t>автомобилями.</w:t>
      </w:r>
    </w:p>
    <w:p w:rsidR="00456758" w:rsidRPr="00D42880" w:rsidRDefault="00456758" w:rsidP="00D42880">
      <w:pPr>
        <w:numPr>
          <w:ilvl w:val="0"/>
          <w:numId w:val="25"/>
        </w:numPr>
        <w:tabs>
          <w:tab w:val="clear" w:pos="360"/>
          <w:tab w:val="num" w:pos="1080"/>
        </w:tabs>
        <w:ind w:left="0" w:firstLine="709"/>
      </w:pPr>
      <w:r w:rsidRPr="00D42880">
        <w:t>приобретение</w:t>
      </w:r>
      <w:r w:rsidR="00D42880" w:rsidRPr="00D42880">
        <w:t xml:space="preserve"> </w:t>
      </w:r>
      <w:r w:rsidRPr="00D42880">
        <w:t>новых</w:t>
      </w:r>
      <w:r w:rsidR="00D42880" w:rsidRPr="00D42880">
        <w:t xml:space="preserve"> </w:t>
      </w:r>
      <w:r w:rsidRPr="00D42880">
        <w:t>автомобилей</w:t>
      </w:r>
      <w:r w:rsidR="00D42880" w:rsidRPr="00D42880">
        <w:t xml:space="preserve"> </w:t>
      </w:r>
      <w:r w:rsidRPr="00D42880">
        <w:t>будет</w:t>
      </w:r>
      <w:r w:rsidR="00D42880" w:rsidRPr="00D42880">
        <w:t xml:space="preserve"> </w:t>
      </w:r>
      <w:r w:rsidRPr="00D42880">
        <w:t>производиться</w:t>
      </w:r>
      <w:r w:rsidR="00D42880" w:rsidRPr="00D42880">
        <w:t xml:space="preserve"> </w:t>
      </w:r>
      <w:r w:rsidRPr="00D42880">
        <w:t>за</w:t>
      </w:r>
      <w:r w:rsidR="00D42880" w:rsidRPr="00D42880">
        <w:t xml:space="preserve"> </w:t>
      </w:r>
      <w:r w:rsidRPr="00D42880">
        <w:t>счет</w:t>
      </w:r>
      <w:r w:rsidR="00D42880" w:rsidRPr="00D42880">
        <w:t xml:space="preserve"> </w:t>
      </w:r>
      <w:r w:rsidRPr="00D42880">
        <w:t>кредита.</w:t>
      </w:r>
      <w:r w:rsidR="00D42880" w:rsidRPr="00D42880">
        <w:t xml:space="preserve"> </w:t>
      </w:r>
      <w:r w:rsidRPr="00D42880">
        <w:t>Срок</w:t>
      </w:r>
      <w:r w:rsidR="00D42880" w:rsidRPr="00D42880">
        <w:t xml:space="preserve"> </w:t>
      </w:r>
      <w:r w:rsidRPr="00D42880">
        <w:t>окупаемости</w:t>
      </w:r>
      <w:r w:rsidR="00D42880" w:rsidRPr="00D42880">
        <w:t xml:space="preserve"> </w:t>
      </w:r>
      <w:r w:rsidRPr="00D42880">
        <w:t>составит</w:t>
      </w:r>
      <w:r w:rsidR="00D42880" w:rsidRPr="00D42880">
        <w:t xml:space="preserve"> </w:t>
      </w:r>
      <w:r w:rsidRPr="00D42880">
        <w:t>2</w:t>
      </w:r>
      <w:r w:rsidR="00D42880" w:rsidRPr="00D42880">
        <w:t xml:space="preserve"> </w:t>
      </w:r>
      <w:r w:rsidRPr="00D42880">
        <w:t>года</w:t>
      </w:r>
      <w:r w:rsidR="00D42880" w:rsidRPr="00D42880">
        <w:t xml:space="preserve"> </w:t>
      </w:r>
      <w:r w:rsidRPr="00D42880">
        <w:t>7</w:t>
      </w:r>
      <w:r w:rsidR="00D42880" w:rsidRPr="00D42880">
        <w:t xml:space="preserve"> </w:t>
      </w:r>
      <w:r w:rsidRPr="00D42880">
        <w:t>месяцев</w:t>
      </w:r>
    </w:p>
    <w:p w:rsidR="00456758" w:rsidRPr="00D42880" w:rsidRDefault="00456758" w:rsidP="00D42880">
      <w:pPr>
        <w:numPr>
          <w:ilvl w:val="0"/>
          <w:numId w:val="25"/>
        </w:numPr>
        <w:tabs>
          <w:tab w:val="clear" w:pos="360"/>
          <w:tab w:val="num" w:pos="1080"/>
        </w:tabs>
        <w:ind w:left="0" w:firstLine="709"/>
      </w:pPr>
      <w:r w:rsidRPr="00D42880">
        <w:t>Улучшить</w:t>
      </w:r>
      <w:r w:rsidR="00D42880" w:rsidRPr="00D42880">
        <w:t xml:space="preserve"> </w:t>
      </w:r>
      <w:r w:rsidRPr="00D42880">
        <w:t>работу</w:t>
      </w:r>
      <w:r w:rsidR="00D42880" w:rsidRPr="00D42880">
        <w:t xml:space="preserve"> </w:t>
      </w:r>
      <w:r w:rsidRPr="00D42880">
        <w:t>диспетчерской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эксплуатационной</w:t>
      </w:r>
      <w:r w:rsidR="00D42880" w:rsidRPr="00D42880">
        <w:t xml:space="preserve"> </w:t>
      </w:r>
      <w:r w:rsidRPr="00D42880">
        <w:t>служб,</w:t>
      </w:r>
      <w:r w:rsidR="00D42880" w:rsidRPr="00D42880">
        <w:t xml:space="preserve"> </w:t>
      </w:r>
      <w:r w:rsidRPr="00D42880">
        <w:t>которые</w:t>
      </w:r>
      <w:r w:rsidR="00D42880" w:rsidRPr="00D42880">
        <w:t xml:space="preserve"> </w:t>
      </w:r>
      <w:r w:rsidRPr="00D42880">
        <w:t>позволят</w:t>
      </w:r>
      <w:r w:rsidR="00D42880" w:rsidRPr="00D42880">
        <w:t xml:space="preserve"> </w:t>
      </w:r>
      <w:r w:rsidRPr="00D42880">
        <w:t>увеличить</w:t>
      </w:r>
      <w:r w:rsidR="00D42880" w:rsidRPr="00D42880">
        <w:t xml:space="preserve"> </w:t>
      </w:r>
      <w:r w:rsidRPr="00D42880">
        <w:t>выход</w:t>
      </w:r>
      <w:r w:rsidR="00D42880" w:rsidRPr="00D42880">
        <w:t xml:space="preserve"> </w:t>
      </w:r>
      <w:r w:rsidRPr="00D42880">
        <w:t>машин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линию,</w:t>
      </w:r>
      <w:r w:rsidR="00D42880" w:rsidRPr="00D42880">
        <w:t xml:space="preserve"> </w:t>
      </w:r>
      <w:r w:rsidRPr="00D42880">
        <w:t>т.е.</w:t>
      </w:r>
      <w:r w:rsidR="00D42880" w:rsidRPr="00D42880">
        <w:t xml:space="preserve"> </w:t>
      </w:r>
      <w:r w:rsidRPr="00D42880">
        <w:t>увеличится</w:t>
      </w:r>
      <w:r w:rsidR="00D42880" w:rsidRPr="00D42880">
        <w:t xml:space="preserve"> </w:t>
      </w:r>
      <w:r w:rsidRPr="00D42880">
        <w:t>коэффициент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парка.</w:t>
      </w:r>
    </w:p>
    <w:p w:rsidR="00456758" w:rsidRPr="00D42880" w:rsidRDefault="00456758" w:rsidP="00D42880">
      <w:r w:rsidRPr="00D42880">
        <w:t>Выполнение</w:t>
      </w:r>
      <w:r w:rsidR="00D42880" w:rsidRPr="00D42880">
        <w:t xml:space="preserve"> </w:t>
      </w:r>
      <w:r w:rsidRPr="00D42880">
        <w:t>перечисленных</w:t>
      </w:r>
      <w:r w:rsidR="00D42880" w:rsidRPr="00D42880">
        <w:t xml:space="preserve"> </w:t>
      </w:r>
      <w:r w:rsidRPr="00D42880">
        <w:t>мероприятий</w:t>
      </w:r>
      <w:r w:rsidR="00D42880" w:rsidRPr="00D42880">
        <w:t xml:space="preserve"> </w:t>
      </w:r>
      <w:r w:rsidRPr="00D42880">
        <w:t>позволит</w:t>
      </w:r>
      <w:r w:rsidR="00D42880" w:rsidRPr="00D42880">
        <w:t xml:space="preserve"> </w:t>
      </w:r>
      <w:r w:rsidRPr="00D42880">
        <w:t>повысить</w:t>
      </w:r>
      <w:r w:rsidR="00D42880" w:rsidRPr="00D42880">
        <w:t xml:space="preserve"> </w:t>
      </w:r>
      <w:r w:rsidRPr="00D42880">
        <w:t>эффективность</w:t>
      </w:r>
      <w:r w:rsidR="00D42880" w:rsidRPr="00D42880">
        <w:t xml:space="preserve"> </w:t>
      </w:r>
      <w:r w:rsidRPr="00D42880">
        <w:t>использования</w:t>
      </w:r>
      <w:r w:rsidR="00D42880" w:rsidRPr="00D42880">
        <w:t xml:space="preserve"> </w:t>
      </w:r>
      <w:r w:rsidRPr="00D42880">
        <w:t>автопарка,</w:t>
      </w:r>
      <w:r w:rsidR="00D42880" w:rsidRPr="00D42880">
        <w:t xml:space="preserve"> </w:t>
      </w:r>
      <w:r w:rsidRPr="00D42880">
        <w:t>а</w:t>
      </w:r>
      <w:r w:rsidR="00D42880" w:rsidRPr="00D42880">
        <w:t xml:space="preserve"> </w:t>
      </w:r>
      <w:r w:rsidRPr="00D42880">
        <w:t>значит,</w:t>
      </w:r>
      <w:r w:rsidR="00D42880" w:rsidRPr="00D42880">
        <w:t xml:space="preserve"> </w:t>
      </w:r>
      <w:r w:rsidRPr="00D42880">
        <w:t>увеличит</w:t>
      </w:r>
      <w:r w:rsidR="00D42880" w:rsidRPr="00D42880">
        <w:t xml:space="preserve"> </w:t>
      </w:r>
      <w:r w:rsidRPr="00D42880">
        <w:t>доходность.</w:t>
      </w:r>
    </w:p>
    <w:p w:rsidR="00456758" w:rsidRDefault="005A2FA9" w:rsidP="005A2FA9">
      <w:pPr>
        <w:pStyle w:val="2"/>
      </w:pPr>
      <w:bookmarkStart w:id="50" w:name="_Toc450752062"/>
      <w:bookmarkStart w:id="51" w:name="_Toc450816494"/>
      <w:r>
        <w:br w:type="page"/>
      </w:r>
      <w:bookmarkStart w:id="52" w:name="_Toc279185539"/>
      <w:r w:rsidR="00456758" w:rsidRPr="00D42880">
        <w:t>Список</w:t>
      </w:r>
      <w:r w:rsidR="00D42880" w:rsidRPr="00D42880">
        <w:t xml:space="preserve"> </w:t>
      </w:r>
      <w:r w:rsidR="00456758" w:rsidRPr="00D42880">
        <w:t>используемой</w:t>
      </w:r>
      <w:r w:rsidR="00D42880" w:rsidRPr="00D42880">
        <w:t xml:space="preserve"> </w:t>
      </w:r>
      <w:r w:rsidR="00456758" w:rsidRPr="00D42880">
        <w:t>литературы</w:t>
      </w:r>
      <w:bookmarkEnd w:id="50"/>
      <w:bookmarkEnd w:id="51"/>
      <w:bookmarkEnd w:id="52"/>
    </w:p>
    <w:p w:rsidR="005A2FA9" w:rsidRPr="005A2FA9" w:rsidRDefault="005A2FA9" w:rsidP="005A2FA9"/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Котлер</w:t>
      </w:r>
      <w:r w:rsidR="00D42880" w:rsidRPr="00D42880">
        <w:t xml:space="preserve"> </w:t>
      </w:r>
      <w:r w:rsidRPr="00D42880">
        <w:t>Ф.</w:t>
      </w:r>
      <w:r w:rsidR="00D42880" w:rsidRPr="00D42880">
        <w:t xml:space="preserve"> </w:t>
      </w:r>
      <w:r w:rsidRPr="00D42880">
        <w:t>Основы</w:t>
      </w:r>
      <w:r w:rsidR="00D42880" w:rsidRPr="00D42880">
        <w:t xml:space="preserve"> </w:t>
      </w:r>
      <w:r w:rsidRPr="00D42880">
        <w:t>маркетинга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Прогресс,</w:t>
      </w:r>
      <w:r w:rsidR="00D42880" w:rsidRPr="00D42880">
        <w:t xml:space="preserve"> </w:t>
      </w:r>
      <w:r w:rsidRPr="00D42880">
        <w:t>1993</w:t>
      </w:r>
      <w:r w:rsidR="00D42880">
        <w:t>. -</w:t>
      </w:r>
      <w:r w:rsidRPr="00D42880">
        <w:t>736</w:t>
      </w:r>
      <w:r w:rsidR="00D42880" w:rsidRPr="00D42880">
        <w:t xml:space="preserve"> </w:t>
      </w:r>
      <w:r w:rsidRPr="00D42880">
        <w:t>с.</w:t>
      </w:r>
    </w:p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Цыпкин</w:t>
      </w:r>
      <w:r w:rsidR="00D42880" w:rsidRPr="00D42880">
        <w:t xml:space="preserve"> </w:t>
      </w:r>
      <w:r w:rsidRPr="00D42880">
        <w:t>Ю</w:t>
      </w:r>
      <w:r w:rsidR="00D42880">
        <w:t xml:space="preserve">.А., </w:t>
      </w:r>
      <w:r w:rsidRPr="00D42880">
        <w:t>Люкшинов</w:t>
      </w:r>
      <w:r w:rsidR="00D42880" w:rsidRPr="00D42880">
        <w:t xml:space="preserve"> </w:t>
      </w:r>
      <w:r w:rsidRPr="00D42880">
        <w:t>А</w:t>
      </w:r>
      <w:r w:rsidR="00D42880">
        <w:t xml:space="preserve">.Н. </w:t>
      </w:r>
      <w:r w:rsidRPr="00D42880">
        <w:t>Агромаркетинг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Колос,</w:t>
      </w:r>
      <w:r w:rsidR="00D42880" w:rsidRPr="00D42880">
        <w:t xml:space="preserve"> </w:t>
      </w:r>
      <w:r w:rsidR="00672FAF" w:rsidRPr="00D42880">
        <w:t>2007</w:t>
      </w:r>
      <w:r w:rsidR="00D42880">
        <w:t>. -</w:t>
      </w:r>
      <w:r w:rsidRPr="00D42880">
        <w:t>312</w:t>
      </w:r>
      <w:r w:rsidR="00D42880" w:rsidRPr="00D42880">
        <w:t xml:space="preserve"> </w:t>
      </w:r>
      <w:r w:rsidRPr="00D42880">
        <w:t>с.</w:t>
      </w:r>
    </w:p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Уткин</w:t>
      </w:r>
      <w:r w:rsidR="00D42880" w:rsidRPr="00D42880">
        <w:t xml:space="preserve"> </w:t>
      </w:r>
      <w:r w:rsidRPr="00D42880">
        <w:t>Э</w:t>
      </w:r>
      <w:r w:rsidR="00D42880">
        <w:t xml:space="preserve">.А. </w:t>
      </w:r>
      <w:r w:rsidRPr="00D42880">
        <w:t>Маркетинг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Экмос,</w:t>
      </w:r>
      <w:r w:rsidR="00D42880" w:rsidRPr="00D42880">
        <w:t xml:space="preserve"> </w:t>
      </w:r>
      <w:r w:rsidR="00672FAF" w:rsidRPr="00D42880">
        <w:t>2005</w:t>
      </w:r>
      <w:r w:rsidR="00D42880">
        <w:t>. -</w:t>
      </w:r>
      <w:r w:rsidRPr="00D42880">
        <w:t>320</w:t>
      </w:r>
      <w:r w:rsidR="00D42880" w:rsidRPr="00D42880">
        <w:t xml:space="preserve"> </w:t>
      </w:r>
      <w:r w:rsidRPr="00D42880">
        <w:t>с.</w:t>
      </w:r>
    </w:p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Пантелеев</w:t>
      </w:r>
      <w:r w:rsidR="00D42880" w:rsidRPr="00D42880">
        <w:t xml:space="preserve"> </w:t>
      </w:r>
      <w:r w:rsidRPr="00D42880">
        <w:t>А</w:t>
      </w:r>
      <w:r w:rsidR="00D42880">
        <w:t xml:space="preserve">.В. </w:t>
      </w:r>
      <w:r w:rsidRPr="00D42880">
        <w:t>Организация</w:t>
      </w:r>
      <w:r w:rsidR="00D42880" w:rsidRPr="00D42880">
        <w:t xml:space="preserve"> </w:t>
      </w:r>
      <w:r w:rsidRPr="00D42880">
        <w:t>рыночного</w:t>
      </w:r>
      <w:r w:rsidR="00D42880" w:rsidRPr="00D42880">
        <w:t xml:space="preserve"> </w:t>
      </w:r>
      <w:r w:rsidRPr="00D42880">
        <w:t>исследования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системе</w:t>
      </w:r>
      <w:r w:rsidR="00D42880" w:rsidRPr="00D42880">
        <w:t xml:space="preserve"> </w:t>
      </w:r>
      <w:r w:rsidRPr="00D42880">
        <w:t>маркетинга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МСХА,</w:t>
      </w:r>
      <w:r w:rsidR="00D42880" w:rsidRPr="00D42880">
        <w:t xml:space="preserve"> </w:t>
      </w:r>
      <w:r w:rsidRPr="00D42880">
        <w:t>1992</w:t>
      </w:r>
      <w:r w:rsidR="00D42880">
        <w:t>. -</w:t>
      </w:r>
      <w:r w:rsidRPr="00D42880">
        <w:t>120</w:t>
      </w:r>
      <w:r w:rsidR="00D42880" w:rsidRPr="00D42880">
        <w:t xml:space="preserve"> </w:t>
      </w:r>
      <w:r w:rsidRPr="00D42880">
        <w:t>с.</w:t>
      </w:r>
    </w:p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Басовский</w:t>
      </w:r>
      <w:r w:rsidR="00D42880" w:rsidRPr="00D42880">
        <w:t xml:space="preserve"> </w:t>
      </w:r>
      <w:r w:rsidRPr="00D42880">
        <w:t>Л</w:t>
      </w:r>
      <w:r w:rsidR="00D42880">
        <w:t xml:space="preserve">.Е. </w:t>
      </w:r>
      <w:r w:rsidRPr="00D42880">
        <w:t>Маркетинг</w:t>
      </w:r>
      <w:r w:rsidR="00D42880" w:rsidRPr="00D42880">
        <w:t xml:space="preserve">: </w:t>
      </w:r>
      <w:r w:rsidRPr="00D42880">
        <w:t>Курс</w:t>
      </w:r>
      <w:r w:rsidR="00D42880" w:rsidRPr="00D42880">
        <w:t xml:space="preserve"> </w:t>
      </w:r>
      <w:r w:rsidRPr="00D42880">
        <w:t>лекций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ИНФРА-М,</w:t>
      </w:r>
      <w:r w:rsidR="00D42880" w:rsidRPr="00D42880">
        <w:t xml:space="preserve"> </w:t>
      </w:r>
      <w:r w:rsidR="00672FAF" w:rsidRPr="00D42880">
        <w:t>2008</w:t>
      </w:r>
      <w:r w:rsidR="00D42880">
        <w:t>. -</w:t>
      </w:r>
      <w:r w:rsidRPr="00D42880">
        <w:t>219</w:t>
      </w:r>
      <w:r w:rsidR="00D42880" w:rsidRPr="00D42880">
        <w:t xml:space="preserve"> </w:t>
      </w:r>
      <w:r w:rsidRPr="00D42880">
        <w:t>с.</w:t>
      </w:r>
    </w:p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Конкин</w:t>
      </w:r>
      <w:r w:rsidR="00D42880" w:rsidRPr="00D42880">
        <w:t xml:space="preserve"> </w:t>
      </w:r>
      <w:r w:rsidRPr="00D42880">
        <w:t>Ю</w:t>
      </w:r>
      <w:r w:rsidR="00D42880">
        <w:t xml:space="preserve">.А. </w:t>
      </w:r>
      <w:r w:rsidRPr="00D42880">
        <w:t>Анализ</w:t>
      </w:r>
      <w:r w:rsidR="00D42880" w:rsidRPr="00D42880">
        <w:t xml:space="preserve"> </w:t>
      </w:r>
      <w:r w:rsidRPr="00D42880">
        <w:t>хозяйственной</w:t>
      </w:r>
      <w:r w:rsidR="00D42880" w:rsidRPr="00D42880">
        <w:t xml:space="preserve"> </w:t>
      </w:r>
      <w:r w:rsidRPr="00D42880">
        <w:t>деятельности</w:t>
      </w:r>
      <w:r w:rsidR="00D42880" w:rsidRPr="00D42880">
        <w:t xml:space="preserve"> </w:t>
      </w:r>
      <w:r w:rsidRPr="00D42880">
        <w:t>предприятий</w:t>
      </w:r>
      <w:r w:rsidR="00D42880" w:rsidRPr="00D42880">
        <w:t xml:space="preserve"> </w:t>
      </w:r>
      <w:r w:rsidRPr="00D42880">
        <w:t>технического</w:t>
      </w:r>
      <w:r w:rsidR="00D42880" w:rsidRPr="00D42880">
        <w:t xml:space="preserve"> </w:t>
      </w:r>
      <w:r w:rsidRPr="00D42880">
        <w:t>сервиса</w:t>
      </w:r>
      <w:r w:rsidR="00D42880" w:rsidRPr="00D42880">
        <w:t xml:space="preserve"> </w:t>
      </w:r>
      <w:r w:rsidRPr="00D42880">
        <w:t>АПК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МГАУ,</w:t>
      </w:r>
      <w:r w:rsidR="00D42880" w:rsidRPr="00D42880">
        <w:t xml:space="preserve"> </w:t>
      </w:r>
      <w:r w:rsidRPr="00D42880">
        <w:t>1998</w:t>
      </w:r>
      <w:r w:rsidR="00D42880">
        <w:t>. -</w:t>
      </w:r>
      <w:r w:rsidRPr="00D42880">
        <w:t>14</w:t>
      </w:r>
      <w:r w:rsidR="00D42880" w:rsidRPr="00D42880">
        <w:t xml:space="preserve"> </w:t>
      </w:r>
      <w:r w:rsidRPr="00D42880">
        <w:t>с.</w:t>
      </w:r>
    </w:p>
    <w:p w:rsidR="00456758" w:rsidRPr="00D42880" w:rsidRDefault="00456758" w:rsidP="005A2FA9">
      <w:pPr>
        <w:numPr>
          <w:ilvl w:val="0"/>
          <w:numId w:val="26"/>
        </w:numPr>
        <w:tabs>
          <w:tab w:val="clear" w:pos="1080"/>
        </w:tabs>
        <w:ind w:left="0" w:firstLine="0"/>
      </w:pPr>
      <w:r w:rsidRPr="00D42880">
        <w:t>Полугина</w:t>
      </w:r>
      <w:r w:rsidR="00D42880" w:rsidRPr="00D42880">
        <w:t xml:space="preserve"> </w:t>
      </w:r>
      <w:r w:rsidRPr="00D42880">
        <w:t>Т</w:t>
      </w:r>
      <w:r w:rsidR="00D42880">
        <w:t xml:space="preserve">.Н. </w:t>
      </w:r>
      <w:r w:rsidRPr="00D42880">
        <w:t>Основы</w:t>
      </w:r>
      <w:r w:rsidR="00D42880" w:rsidRPr="00D42880">
        <w:t xml:space="preserve"> </w:t>
      </w:r>
      <w:r w:rsidRPr="00D42880">
        <w:t>маркетинга</w:t>
      </w:r>
      <w:r w:rsidR="00D42880" w:rsidRPr="00D42880">
        <w:t xml:space="preserve">: </w:t>
      </w:r>
      <w:r w:rsidRPr="00D42880">
        <w:t>Курс</w:t>
      </w:r>
      <w:r w:rsidR="00D42880" w:rsidRPr="00D42880">
        <w:t xml:space="preserve"> </w:t>
      </w:r>
      <w:r w:rsidRPr="00D42880">
        <w:t>лекций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Рой</w:t>
      </w:r>
      <w:r w:rsidR="00D42880" w:rsidRPr="00D42880">
        <w:t xml:space="preserve"> </w:t>
      </w:r>
      <w:r w:rsidRPr="00D42880">
        <w:t>Чейпин,</w:t>
      </w:r>
      <w:r w:rsidR="00D42880" w:rsidRPr="00D42880">
        <w:t xml:space="preserve"> </w:t>
      </w:r>
      <w:r w:rsidRPr="00D42880">
        <w:t>1998</w:t>
      </w:r>
      <w:r w:rsidR="00D42880">
        <w:t>. -</w:t>
      </w:r>
      <w:r w:rsidRPr="00D42880">
        <w:t>20</w:t>
      </w:r>
      <w:r w:rsidR="00D42880" w:rsidRPr="00D42880">
        <w:t xml:space="preserve"> </w:t>
      </w:r>
      <w:r w:rsidRPr="00D42880">
        <w:t>с.</w:t>
      </w:r>
    </w:p>
    <w:p w:rsidR="00BD4E46" w:rsidRPr="00D42880" w:rsidRDefault="00456758" w:rsidP="005A2FA9">
      <w:pPr>
        <w:pStyle w:val="a6"/>
        <w:spacing w:before="0"/>
        <w:ind w:right="0" w:firstLine="0"/>
      </w:pPr>
      <w:r w:rsidRPr="00D42880">
        <w:t>9.</w:t>
      </w:r>
      <w:r w:rsidR="00D42880" w:rsidRPr="00D42880">
        <w:t xml:space="preserve"> </w:t>
      </w:r>
      <w:r w:rsidRPr="00D42880">
        <w:t>Злобин</w:t>
      </w:r>
      <w:r w:rsidR="00D42880" w:rsidRPr="00D42880">
        <w:t xml:space="preserve"> </w:t>
      </w:r>
      <w:r w:rsidRPr="00D42880">
        <w:t>С</w:t>
      </w:r>
      <w:r w:rsidR="00D42880">
        <w:t xml:space="preserve">.Ф. </w:t>
      </w:r>
      <w:r w:rsidRPr="00D42880">
        <w:t>Рыночная</w:t>
      </w:r>
      <w:r w:rsidR="00D42880" w:rsidRPr="00D42880">
        <w:t xml:space="preserve"> </w:t>
      </w:r>
      <w:r w:rsidRPr="00D42880">
        <w:t>экономика</w:t>
      </w:r>
      <w:r w:rsidR="00D42880" w:rsidRPr="00D42880">
        <w:t xml:space="preserve"> </w:t>
      </w:r>
      <w:r w:rsidRPr="00D42880">
        <w:t>АПК</w:t>
      </w:r>
      <w:r w:rsidR="00D42880">
        <w:t xml:space="preserve">. - </w:t>
      </w:r>
      <w:r w:rsidRPr="00D42880">
        <w:t>Орел,</w:t>
      </w:r>
      <w:r w:rsidR="00D42880" w:rsidRPr="00D42880">
        <w:t xml:space="preserve"> </w:t>
      </w:r>
      <w:r w:rsidRPr="00D42880">
        <w:t>1999</w:t>
      </w:r>
      <w:r w:rsidR="00D42880">
        <w:t>. -</w:t>
      </w:r>
      <w:r w:rsidRPr="00D42880">
        <w:t>315с.</w:t>
      </w:r>
    </w:p>
    <w:p w:rsidR="00BD4E46" w:rsidRPr="00D42880" w:rsidRDefault="00456758" w:rsidP="005A2FA9">
      <w:pPr>
        <w:ind w:firstLine="0"/>
      </w:pPr>
      <w:r w:rsidRPr="00D42880">
        <w:t>10.</w:t>
      </w:r>
      <w:r w:rsidR="00D42880" w:rsidRPr="00D42880">
        <w:t xml:space="preserve"> </w:t>
      </w:r>
      <w:r w:rsidRPr="00D42880">
        <w:t>Попов</w:t>
      </w:r>
      <w:r w:rsidR="00D42880" w:rsidRPr="00D42880">
        <w:t xml:space="preserve"> </w:t>
      </w:r>
      <w:r w:rsidRPr="00D42880">
        <w:t>Н</w:t>
      </w:r>
      <w:r w:rsidR="00D42880">
        <w:t xml:space="preserve">.А. </w:t>
      </w:r>
      <w:r w:rsidRPr="00D42880">
        <w:t>Федотенко</w:t>
      </w:r>
      <w:r w:rsidR="00D42880" w:rsidRPr="00D42880">
        <w:t xml:space="preserve"> </w:t>
      </w:r>
      <w:r w:rsidRPr="00D42880">
        <w:t>В</w:t>
      </w:r>
      <w:r w:rsidR="00D42880">
        <w:t xml:space="preserve">.Ф. </w:t>
      </w:r>
      <w:r w:rsidRPr="00D42880">
        <w:t>Основы</w:t>
      </w:r>
      <w:r w:rsidR="00D42880" w:rsidRPr="00D42880">
        <w:t xml:space="preserve"> </w:t>
      </w:r>
      <w:r w:rsidRPr="00D42880">
        <w:t>менеджмента</w:t>
      </w:r>
      <w:r w:rsidR="00D42880" w:rsidRPr="00D42880">
        <w:t xml:space="preserve"> </w:t>
      </w:r>
      <w:r w:rsidRPr="00D42880">
        <w:t>в</w:t>
      </w:r>
      <w:r w:rsidR="00D42880" w:rsidRPr="00D42880">
        <w:t xml:space="preserve"> </w:t>
      </w:r>
      <w:r w:rsidRPr="00D42880">
        <w:t>аграрном</w:t>
      </w:r>
      <w:r w:rsidR="00D42880" w:rsidRPr="00D42880">
        <w:t xml:space="preserve"> </w:t>
      </w:r>
      <w:r w:rsidRPr="00D42880">
        <w:t>производстве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Тандем,</w:t>
      </w:r>
      <w:r w:rsidR="00D42880" w:rsidRPr="00D42880">
        <w:t xml:space="preserve"> </w:t>
      </w:r>
      <w:r w:rsidRPr="00D42880">
        <w:t>2001</w:t>
      </w:r>
      <w:r w:rsidR="00D42880">
        <w:t>. -</w:t>
      </w:r>
      <w:r w:rsidRPr="00D42880">
        <w:t>234с</w:t>
      </w:r>
    </w:p>
    <w:p w:rsidR="00BD4E46" w:rsidRPr="00D42880" w:rsidRDefault="00456758" w:rsidP="005A2FA9">
      <w:pPr>
        <w:pStyle w:val="a6"/>
        <w:spacing w:before="0"/>
        <w:ind w:right="0" w:firstLine="0"/>
      </w:pPr>
      <w:r w:rsidRPr="00D42880">
        <w:t>11.</w:t>
      </w:r>
      <w:r w:rsidR="00D42880" w:rsidRPr="00D42880">
        <w:t xml:space="preserve"> </w:t>
      </w:r>
      <w:r w:rsidRPr="00D42880">
        <w:t>Волкова</w:t>
      </w:r>
      <w:r w:rsidR="00D42880" w:rsidRPr="00D42880">
        <w:t xml:space="preserve"> </w:t>
      </w:r>
      <w:r w:rsidRPr="00D42880">
        <w:t>К</w:t>
      </w:r>
      <w:r w:rsidR="00D42880">
        <w:t xml:space="preserve">.А. </w:t>
      </w:r>
      <w:r w:rsidRPr="00D42880">
        <w:t>и</w:t>
      </w:r>
      <w:r w:rsidR="00D42880" w:rsidRPr="00D42880">
        <w:t xml:space="preserve"> </w:t>
      </w:r>
      <w:r w:rsidRPr="00D42880">
        <w:t>др.</w:t>
      </w:r>
      <w:r w:rsidR="00D42880" w:rsidRPr="00D42880">
        <w:t xml:space="preserve"> </w:t>
      </w:r>
      <w:r w:rsidRPr="00D42880">
        <w:t>Предприятие</w:t>
      </w:r>
      <w:r w:rsidR="00D42880" w:rsidRPr="00D42880">
        <w:t xml:space="preserve">: </w:t>
      </w:r>
      <w:r w:rsidRPr="00D42880">
        <w:t>стратегия,</w:t>
      </w:r>
      <w:r w:rsidR="00D42880" w:rsidRPr="00D42880">
        <w:t xml:space="preserve"> </w:t>
      </w:r>
      <w:r w:rsidRPr="00D42880">
        <w:t>структура,</w:t>
      </w:r>
      <w:r w:rsidR="00D42880" w:rsidRPr="00D42880">
        <w:t xml:space="preserve"> </w:t>
      </w:r>
      <w:r w:rsidRPr="00D42880">
        <w:t>положения</w:t>
      </w:r>
      <w:r w:rsidR="00D42880" w:rsidRPr="00D42880">
        <w:t xml:space="preserve"> </w:t>
      </w:r>
      <w:r w:rsidRPr="00D42880">
        <w:t>об</w:t>
      </w:r>
      <w:r w:rsidR="00D42880" w:rsidRPr="00D42880">
        <w:t xml:space="preserve"> </w:t>
      </w:r>
      <w:r w:rsidRPr="00D42880">
        <w:t>отделах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службах,</w:t>
      </w:r>
      <w:r w:rsidR="00D42880" w:rsidRPr="00D42880">
        <w:t xml:space="preserve"> </w:t>
      </w:r>
      <w:r w:rsidRPr="00D42880">
        <w:t>должностные</w:t>
      </w:r>
      <w:r w:rsidR="00D42880" w:rsidRPr="00D42880">
        <w:t xml:space="preserve"> </w:t>
      </w:r>
      <w:r w:rsidRPr="00D42880">
        <w:t>инструкции</w:t>
      </w:r>
      <w:r w:rsidR="00D42880">
        <w:t xml:space="preserve">. - </w:t>
      </w:r>
      <w:r w:rsidRPr="00D42880">
        <w:t>Учебное</w:t>
      </w:r>
      <w:r w:rsidR="00D42880" w:rsidRPr="00D42880">
        <w:t xml:space="preserve"> </w:t>
      </w:r>
      <w:r w:rsidRPr="00D42880">
        <w:t>пособие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Экономика,</w:t>
      </w:r>
      <w:r w:rsidR="00D42880" w:rsidRPr="00D42880">
        <w:t xml:space="preserve"> </w:t>
      </w:r>
      <w:r w:rsidRPr="00D42880">
        <w:t>1997</w:t>
      </w:r>
      <w:r w:rsidR="00D42880">
        <w:t xml:space="preserve">. - </w:t>
      </w:r>
      <w:r w:rsidRPr="00D42880">
        <w:t>526.</w:t>
      </w:r>
    </w:p>
    <w:p w:rsidR="00BD4E46" w:rsidRPr="00D42880" w:rsidRDefault="00456758" w:rsidP="005A2FA9">
      <w:pPr>
        <w:ind w:firstLine="0"/>
      </w:pPr>
      <w:r w:rsidRPr="00D42880">
        <w:t>12.</w:t>
      </w:r>
      <w:r w:rsidR="00D42880" w:rsidRPr="00D42880">
        <w:t xml:space="preserve"> </w:t>
      </w:r>
      <w:r w:rsidRPr="00D42880">
        <w:t>Рекомендации</w:t>
      </w:r>
      <w:r w:rsidR="00D42880" w:rsidRPr="00D42880">
        <w:t xml:space="preserve"> </w:t>
      </w:r>
      <w:r w:rsidRPr="00D42880">
        <w:t>по</w:t>
      </w:r>
      <w:r w:rsidR="00D42880" w:rsidRPr="00D42880">
        <w:t xml:space="preserve"> </w:t>
      </w:r>
      <w:r w:rsidRPr="00D42880">
        <w:t>оплате</w:t>
      </w:r>
      <w:r w:rsidR="00D42880" w:rsidRPr="00D42880">
        <w:t xml:space="preserve"> </w:t>
      </w:r>
      <w:r w:rsidRPr="00D42880">
        <w:t>труда</w:t>
      </w:r>
      <w:r w:rsidR="00D42880" w:rsidRPr="00D42880">
        <w:t xml:space="preserve"> </w:t>
      </w:r>
      <w:r w:rsidRPr="00D42880">
        <w:t>руководителей,</w:t>
      </w:r>
      <w:r w:rsidR="00D42880" w:rsidRPr="00D42880">
        <w:t xml:space="preserve"> </w:t>
      </w:r>
      <w:r w:rsidRPr="00D42880">
        <w:t>специалистов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служащих</w:t>
      </w:r>
      <w:r w:rsidR="00D42880" w:rsidRPr="00D42880">
        <w:t xml:space="preserve"> </w:t>
      </w:r>
      <w:r w:rsidRPr="00D42880">
        <w:t>предприятий</w:t>
      </w:r>
      <w:r w:rsidR="00D42880" w:rsidRPr="00D42880">
        <w:t xml:space="preserve"> </w:t>
      </w:r>
      <w:r w:rsidRPr="00D42880">
        <w:t>АПК</w:t>
      </w:r>
      <w:r w:rsidR="00D42880">
        <w:t xml:space="preserve">. - </w:t>
      </w:r>
      <w:r w:rsidRPr="00D42880">
        <w:t>Часть</w:t>
      </w:r>
      <w:r w:rsidR="00D42880" w:rsidRPr="00D42880">
        <w:t xml:space="preserve"> </w:t>
      </w:r>
      <w:r w:rsidRPr="00D42880">
        <w:t>1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Информагробизнес,</w:t>
      </w:r>
      <w:r w:rsidR="00D42880" w:rsidRPr="00D42880">
        <w:t xml:space="preserve"> </w:t>
      </w:r>
      <w:r w:rsidR="005F4B50" w:rsidRPr="00D42880">
        <w:t>200</w:t>
      </w:r>
      <w:r w:rsidR="00273A5E" w:rsidRPr="00D42880">
        <w:t>9</w:t>
      </w:r>
      <w:r w:rsidR="00D42880">
        <w:t xml:space="preserve">. - </w:t>
      </w:r>
      <w:r w:rsidRPr="00D42880">
        <w:t>106с.</w:t>
      </w:r>
    </w:p>
    <w:p w:rsidR="00456758" w:rsidRPr="00D42880" w:rsidRDefault="00456758" w:rsidP="005A2FA9">
      <w:pPr>
        <w:ind w:firstLine="0"/>
      </w:pPr>
      <w:r w:rsidRPr="00D42880">
        <w:t>13.</w:t>
      </w:r>
      <w:r w:rsidR="00D42880" w:rsidRPr="00D42880">
        <w:t xml:space="preserve"> </w:t>
      </w:r>
      <w:r w:rsidRPr="00D42880">
        <w:t>Попов</w:t>
      </w:r>
      <w:r w:rsidR="00D42880" w:rsidRPr="00D42880">
        <w:t xml:space="preserve"> </w:t>
      </w:r>
      <w:r w:rsidRPr="00D42880">
        <w:t>Н</w:t>
      </w:r>
      <w:r w:rsidR="00D42880">
        <w:t xml:space="preserve">.А. </w:t>
      </w:r>
      <w:r w:rsidRPr="00D42880">
        <w:t>Организация</w:t>
      </w:r>
      <w:r w:rsidR="00D42880" w:rsidRPr="00D42880">
        <w:t xml:space="preserve"> </w:t>
      </w:r>
      <w:r w:rsidRPr="00D42880">
        <w:t>сельскохозяйственного</w:t>
      </w:r>
      <w:r w:rsidR="00D42880" w:rsidRPr="00D42880">
        <w:t xml:space="preserve"> </w:t>
      </w:r>
      <w:r w:rsidRPr="00D42880">
        <w:t>производства</w:t>
      </w:r>
      <w:r w:rsidR="00D42880">
        <w:t xml:space="preserve">. - </w:t>
      </w:r>
      <w:r w:rsidRPr="00D42880">
        <w:t>М.</w:t>
      </w:r>
      <w:r w:rsidR="00D42880" w:rsidRPr="00D42880">
        <w:t xml:space="preserve">: </w:t>
      </w:r>
      <w:r w:rsidRPr="00D42880">
        <w:t>Финансы</w:t>
      </w:r>
      <w:r w:rsidR="00D42880" w:rsidRPr="00D42880">
        <w:t xml:space="preserve"> </w:t>
      </w:r>
      <w:r w:rsidRPr="00D42880">
        <w:t>и</w:t>
      </w:r>
      <w:r w:rsidR="00D42880" w:rsidRPr="00D42880">
        <w:t xml:space="preserve"> </w:t>
      </w:r>
      <w:r w:rsidRPr="00D42880">
        <w:t>статистика,</w:t>
      </w:r>
      <w:r w:rsidR="00D42880" w:rsidRPr="00D42880">
        <w:t xml:space="preserve"> </w:t>
      </w:r>
      <w:r w:rsidRPr="00D42880">
        <w:t>2000</w:t>
      </w:r>
      <w:r w:rsidR="00D42880">
        <w:t xml:space="preserve">. - </w:t>
      </w:r>
      <w:r w:rsidRPr="00D42880">
        <w:t>320с.</w:t>
      </w:r>
      <w:bookmarkStart w:id="53" w:name="_GoBack"/>
      <w:bookmarkEnd w:id="53"/>
    </w:p>
    <w:sectPr w:rsidR="00456758" w:rsidRPr="00D42880" w:rsidSect="00D42880">
      <w:headerReference w:type="default" r:id="rId48"/>
      <w:footerReference w:type="default" r:id="rId49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21" w:rsidRDefault="00C46721">
      <w:r>
        <w:separator/>
      </w:r>
    </w:p>
  </w:endnote>
  <w:endnote w:type="continuationSeparator" w:id="0">
    <w:p w:rsidR="00C46721" w:rsidRDefault="00C4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21" w:rsidRDefault="00C46721" w:rsidP="00D42880">
    <w:pPr>
      <w:pStyle w:val="ad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21" w:rsidRDefault="00C46721">
      <w:r>
        <w:separator/>
      </w:r>
    </w:p>
  </w:footnote>
  <w:footnote w:type="continuationSeparator" w:id="0">
    <w:p w:rsidR="00C46721" w:rsidRDefault="00C46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21" w:rsidRDefault="00C46721" w:rsidP="00D42880">
    <w:pPr>
      <w:pStyle w:val="aa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416AD">
      <w:rPr>
        <w:rStyle w:val="af"/>
      </w:rPr>
      <w:t>13</w:t>
    </w:r>
    <w:r>
      <w:rPr>
        <w:rStyle w:val="af"/>
      </w:rPr>
      <w:fldChar w:fldCharType="end"/>
    </w:r>
  </w:p>
  <w:p w:rsidR="00C46721" w:rsidRDefault="00C46721" w:rsidP="00D4288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154A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FE7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76D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5CA0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188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23EF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E9A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0423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BD67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7A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A656A4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17472BFA"/>
    <w:multiLevelType w:val="multilevel"/>
    <w:tmpl w:val="E562A1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D0C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0C069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EF32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34205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C4D7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11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71639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7C32E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635A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33E14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7A74F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7F73AE4"/>
    <w:multiLevelType w:val="singleLevel"/>
    <w:tmpl w:val="DBA83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83168A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72A02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9796B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4"/>
  </w:num>
  <w:num w:numId="13">
    <w:abstractNumId w:val="20"/>
  </w:num>
  <w:num w:numId="14">
    <w:abstractNumId w:val="27"/>
  </w:num>
  <w:num w:numId="15">
    <w:abstractNumId w:val="13"/>
  </w:num>
  <w:num w:numId="16">
    <w:abstractNumId w:val="26"/>
  </w:num>
  <w:num w:numId="17">
    <w:abstractNumId w:val="28"/>
  </w:num>
  <w:num w:numId="18">
    <w:abstractNumId w:val="10"/>
  </w:num>
  <w:num w:numId="19">
    <w:abstractNumId w:val="21"/>
  </w:num>
  <w:num w:numId="20">
    <w:abstractNumId w:val="23"/>
  </w:num>
  <w:num w:numId="21">
    <w:abstractNumId w:val="22"/>
  </w:num>
  <w:num w:numId="22">
    <w:abstractNumId w:val="15"/>
  </w:num>
  <w:num w:numId="23">
    <w:abstractNumId w:val="16"/>
  </w:num>
  <w:num w:numId="24">
    <w:abstractNumId w:val="14"/>
  </w:num>
  <w:num w:numId="25">
    <w:abstractNumId w:val="17"/>
  </w:num>
  <w:num w:numId="26">
    <w:abstractNumId w:val="25"/>
  </w:num>
  <w:num w:numId="27">
    <w:abstractNumId w:val="11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FAF"/>
    <w:rsid w:val="00113480"/>
    <w:rsid w:val="001D0372"/>
    <w:rsid w:val="00273A5E"/>
    <w:rsid w:val="00456758"/>
    <w:rsid w:val="0050155F"/>
    <w:rsid w:val="005A2FA9"/>
    <w:rsid w:val="005D6A43"/>
    <w:rsid w:val="005F4B50"/>
    <w:rsid w:val="00672FAF"/>
    <w:rsid w:val="007416AD"/>
    <w:rsid w:val="00866896"/>
    <w:rsid w:val="008D71E4"/>
    <w:rsid w:val="00BD4E46"/>
    <w:rsid w:val="00C46721"/>
    <w:rsid w:val="00D42880"/>
    <w:rsid w:val="00DB78EF"/>
    <w:rsid w:val="00E40ED0"/>
    <w:rsid w:val="00E53642"/>
    <w:rsid w:val="00EF4B2A"/>
    <w:rsid w:val="00F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D46C42B2-83F9-444E-93CA-74FE1100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D4E46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D4E46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D4E4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D4E4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D4E4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D4E4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D4E4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D4E4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D4E4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BD4E46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BD4E4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BD4E4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color w:val="000000"/>
      <w:sz w:val="16"/>
      <w:szCs w:val="16"/>
    </w:rPr>
  </w:style>
  <w:style w:type="paragraph" w:styleId="a8">
    <w:name w:val="Body Text"/>
    <w:basedOn w:val="a0"/>
    <w:link w:val="a9"/>
    <w:uiPriority w:val="99"/>
    <w:rsid w:val="00BD4E46"/>
  </w:style>
  <w:style w:type="character" w:customStyle="1" w:styleId="a9">
    <w:name w:val="Основной текст Знак"/>
    <w:basedOn w:val="a1"/>
    <w:link w:val="a8"/>
    <w:uiPriority w:val="99"/>
    <w:semiHidden/>
    <w:rPr>
      <w:color w:val="000000"/>
      <w:sz w:val="28"/>
      <w:szCs w:val="28"/>
    </w:rPr>
  </w:style>
  <w:style w:type="paragraph" w:styleId="aa">
    <w:name w:val="header"/>
    <w:basedOn w:val="a0"/>
    <w:next w:val="a8"/>
    <w:link w:val="ab"/>
    <w:autoRedefine/>
    <w:uiPriority w:val="99"/>
    <w:rsid w:val="00BD4E4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1"/>
    <w:uiPriority w:val="99"/>
    <w:semiHidden/>
    <w:rsid w:val="00BD4E46"/>
    <w:rPr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BD4E46"/>
    <w:pPr>
      <w:tabs>
        <w:tab w:val="right" w:leader="dot" w:pos="1400"/>
      </w:tabs>
    </w:pPr>
  </w:style>
  <w:style w:type="paragraph" w:styleId="23">
    <w:name w:val="toc 2"/>
    <w:basedOn w:val="a0"/>
    <w:next w:val="a0"/>
    <w:autoRedefine/>
    <w:uiPriority w:val="99"/>
    <w:semiHidden/>
    <w:rsid w:val="00BD4E4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BD4E46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BD4E46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D4E46"/>
    <w:pPr>
      <w:ind w:left="958"/>
    </w:pPr>
  </w:style>
  <w:style w:type="paragraph" w:styleId="61">
    <w:name w:val="toc 6"/>
    <w:basedOn w:val="a0"/>
    <w:next w:val="a0"/>
    <w:autoRedefine/>
    <w:uiPriority w:val="99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pPr>
      <w:ind w:left="1960"/>
      <w:jc w:val="left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pPr>
      <w:ind w:left="2240"/>
      <w:jc w:val="left"/>
    </w:pPr>
    <w:rPr>
      <w:sz w:val="18"/>
      <w:szCs w:val="18"/>
    </w:rPr>
  </w:style>
  <w:style w:type="paragraph" w:styleId="ad">
    <w:name w:val="footer"/>
    <w:basedOn w:val="a0"/>
    <w:link w:val="ae"/>
    <w:autoRedefine/>
    <w:uiPriority w:val="99"/>
    <w:rsid w:val="00BD4E46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basedOn w:val="a1"/>
    <w:uiPriority w:val="99"/>
    <w:rsid w:val="00BD4E46"/>
    <w:rPr>
      <w:rFonts w:ascii="Times New Roman" w:hAnsi="Times New Roman" w:cs="Times New Roman"/>
      <w:sz w:val="28"/>
      <w:szCs w:val="28"/>
    </w:rPr>
  </w:style>
  <w:style w:type="character" w:customStyle="1" w:styleId="13">
    <w:name w:val="Текст Знак1"/>
    <w:basedOn w:val="a1"/>
    <w:link w:val="af0"/>
    <w:uiPriority w:val="99"/>
    <w:locked/>
    <w:rsid w:val="00BD4E46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f0">
    <w:name w:val="Plain Text"/>
    <w:basedOn w:val="a0"/>
    <w:link w:val="13"/>
    <w:uiPriority w:val="99"/>
    <w:rsid w:val="00BD4E4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BD4E46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f2">
    <w:name w:val="footnote reference"/>
    <w:basedOn w:val="a1"/>
    <w:uiPriority w:val="99"/>
    <w:semiHidden/>
    <w:rsid w:val="00BD4E4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D4E46"/>
    <w:pPr>
      <w:numPr>
        <w:numId w:val="28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BD4E46"/>
    <w:pPr>
      <w:ind w:firstLine="0"/>
    </w:pPr>
  </w:style>
  <w:style w:type="paragraph" w:customStyle="1" w:styleId="af4">
    <w:name w:val="литера"/>
    <w:uiPriority w:val="99"/>
    <w:rsid w:val="00BD4E4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5">
    <w:name w:val="МОЯ_Таблица"/>
    <w:basedOn w:val="a0"/>
    <w:autoRedefine/>
    <w:uiPriority w:val="99"/>
    <w:rsid w:val="00BD4E46"/>
    <w:pPr>
      <w:ind w:firstLine="0"/>
      <w:jc w:val="left"/>
    </w:pPr>
    <w:rPr>
      <w:sz w:val="20"/>
      <w:szCs w:val="20"/>
    </w:rPr>
  </w:style>
  <w:style w:type="character" w:customStyle="1" w:styleId="af6">
    <w:name w:val="номер страницы"/>
    <w:basedOn w:val="a1"/>
    <w:uiPriority w:val="99"/>
    <w:rsid w:val="00BD4E46"/>
    <w:rPr>
      <w:sz w:val="28"/>
      <w:szCs w:val="28"/>
    </w:rPr>
  </w:style>
  <w:style w:type="paragraph" w:styleId="af7">
    <w:name w:val="Normal (Web)"/>
    <w:basedOn w:val="a0"/>
    <w:autoRedefine/>
    <w:uiPriority w:val="99"/>
    <w:rsid w:val="00BD4E46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BD4E46"/>
  </w:style>
  <w:style w:type="table" w:styleId="af9">
    <w:name w:val="Table Grid"/>
    <w:basedOn w:val="a2"/>
    <w:uiPriority w:val="99"/>
    <w:rsid w:val="00BD4E4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D4E4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D4E46"/>
    <w:pPr>
      <w:numPr>
        <w:numId w:val="29"/>
      </w:numPr>
      <w:tabs>
        <w:tab w:val="clear" w:pos="0"/>
        <w:tab w:val="num" w:pos="360"/>
      </w:tabs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BD4E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D4E4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D4E4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D4E46"/>
    <w:rPr>
      <w:i/>
      <w:iCs/>
    </w:rPr>
  </w:style>
  <w:style w:type="table" w:customStyle="1" w:styleId="14">
    <w:name w:val="Стиль таблицы1"/>
    <w:uiPriority w:val="99"/>
    <w:rsid w:val="00BD4E4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BD4E46"/>
    <w:pPr>
      <w:spacing w:after="0" w:line="240" w:lineRule="auto"/>
      <w:jc w:val="center"/>
    </w:pPr>
    <w:rPr>
      <w:sz w:val="20"/>
      <w:szCs w:val="20"/>
    </w:rPr>
  </w:style>
  <w:style w:type="paragraph" w:customStyle="1" w:styleId="afc">
    <w:name w:val="ТАБЛИЦА"/>
    <w:next w:val="a0"/>
    <w:autoRedefine/>
    <w:uiPriority w:val="99"/>
    <w:rsid w:val="00BD4E46"/>
    <w:pPr>
      <w:spacing w:after="0" w:line="360" w:lineRule="auto"/>
    </w:pPr>
    <w:rPr>
      <w:color w:val="000000"/>
      <w:sz w:val="20"/>
      <w:szCs w:val="20"/>
    </w:rPr>
  </w:style>
  <w:style w:type="paragraph" w:styleId="afd">
    <w:name w:val="endnote text"/>
    <w:basedOn w:val="a0"/>
    <w:link w:val="afe"/>
    <w:autoRedefine/>
    <w:uiPriority w:val="99"/>
    <w:semiHidden/>
    <w:rsid w:val="00BD4E46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BD4E46"/>
    <w:rPr>
      <w:color w:val="auto"/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locked/>
    <w:rsid w:val="00BD4E46"/>
    <w:rPr>
      <w:lang w:val="ru-RU" w:eastAsia="ru-RU"/>
    </w:rPr>
  </w:style>
  <w:style w:type="paragraph" w:customStyle="1" w:styleId="aff1">
    <w:name w:val="титут"/>
    <w:autoRedefine/>
    <w:uiPriority w:val="99"/>
    <w:rsid w:val="00BD4E46"/>
    <w:pPr>
      <w:spacing w:after="0" w:line="360" w:lineRule="auto"/>
      <w:jc w:val="center"/>
    </w:pPr>
    <w:rPr>
      <w:noProof/>
      <w:sz w:val="28"/>
      <w:szCs w:val="28"/>
    </w:rPr>
  </w:style>
  <w:style w:type="character" w:styleId="aff2">
    <w:name w:val="Hyperlink"/>
    <w:basedOn w:val="a1"/>
    <w:uiPriority w:val="99"/>
    <w:rsid w:val="005A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7482</Words>
  <Characters>42652</Characters>
  <Application>Microsoft Office Word</Application>
  <DocSecurity>0</DocSecurity>
  <Lines>355</Lines>
  <Paragraphs>100</Paragraphs>
  <ScaleCrop>false</ScaleCrop>
  <Company>&lt;???&gt;</Company>
  <LinksUpToDate>false</LinksUpToDate>
  <CharactersWithSpaces>50034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Pentium</dc:creator>
  <cp:keywords/>
  <dc:description/>
  <cp:lastModifiedBy>admin</cp:lastModifiedBy>
  <cp:revision>2</cp:revision>
  <cp:lastPrinted>2002-05-20T07:03:00Z</cp:lastPrinted>
  <dcterms:created xsi:type="dcterms:W3CDTF">2014-04-06T08:41:00Z</dcterms:created>
  <dcterms:modified xsi:type="dcterms:W3CDTF">2014-04-06T08:41:00Z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</Properties>
</file>