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23F" w:rsidRDefault="001A423F" w:rsidP="000D280F">
      <w:pPr>
        <w:keepNext/>
        <w:widowControl w:val="0"/>
        <w:shd w:val="clear" w:color="000000" w:fill="auto"/>
        <w:spacing w:line="360" w:lineRule="auto"/>
        <w:jc w:val="center"/>
        <w:rPr>
          <w:b/>
          <w:color w:val="000000" w:themeColor="text1"/>
          <w:sz w:val="28"/>
        </w:rPr>
      </w:pPr>
    </w:p>
    <w:p w:rsidR="001A423F" w:rsidRDefault="001A423F" w:rsidP="000D280F">
      <w:pPr>
        <w:keepNext/>
        <w:widowControl w:val="0"/>
        <w:shd w:val="clear" w:color="000000" w:fill="auto"/>
        <w:spacing w:line="360" w:lineRule="auto"/>
        <w:jc w:val="center"/>
        <w:rPr>
          <w:b/>
          <w:color w:val="000000" w:themeColor="text1"/>
          <w:sz w:val="28"/>
        </w:rPr>
      </w:pPr>
    </w:p>
    <w:p w:rsidR="001A423F" w:rsidRDefault="001A423F" w:rsidP="000D280F">
      <w:pPr>
        <w:keepNext/>
        <w:widowControl w:val="0"/>
        <w:shd w:val="clear" w:color="000000" w:fill="auto"/>
        <w:spacing w:line="360" w:lineRule="auto"/>
        <w:jc w:val="center"/>
        <w:rPr>
          <w:b/>
          <w:color w:val="000000" w:themeColor="text1"/>
          <w:sz w:val="28"/>
        </w:rPr>
      </w:pPr>
    </w:p>
    <w:p w:rsidR="001A423F" w:rsidRDefault="001A423F" w:rsidP="000D280F">
      <w:pPr>
        <w:keepNext/>
        <w:widowControl w:val="0"/>
        <w:shd w:val="clear" w:color="000000" w:fill="auto"/>
        <w:spacing w:line="360" w:lineRule="auto"/>
        <w:jc w:val="center"/>
        <w:rPr>
          <w:b/>
          <w:color w:val="000000" w:themeColor="text1"/>
          <w:sz w:val="28"/>
        </w:rPr>
      </w:pPr>
    </w:p>
    <w:p w:rsidR="001A423F" w:rsidRDefault="001A423F" w:rsidP="000D280F">
      <w:pPr>
        <w:keepNext/>
        <w:widowControl w:val="0"/>
        <w:shd w:val="clear" w:color="000000" w:fill="auto"/>
        <w:spacing w:line="360" w:lineRule="auto"/>
        <w:jc w:val="center"/>
        <w:rPr>
          <w:b/>
          <w:color w:val="000000" w:themeColor="text1"/>
          <w:sz w:val="28"/>
        </w:rPr>
      </w:pPr>
    </w:p>
    <w:p w:rsidR="001A423F" w:rsidRDefault="001A423F" w:rsidP="000D280F">
      <w:pPr>
        <w:keepNext/>
        <w:widowControl w:val="0"/>
        <w:shd w:val="clear" w:color="000000" w:fill="auto"/>
        <w:spacing w:line="360" w:lineRule="auto"/>
        <w:jc w:val="center"/>
        <w:rPr>
          <w:b/>
          <w:color w:val="000000" w:themeColor="text1"/>
          <w:sz w:val="28"/>
        </w:rPr>
      </w:pPr>
    </w:p>
    <w:p w:rsidR="001A423F" w:rsidRDefault="001A423F" w:rsidP="000D280F">
      <w:pPr>
        <w:keepNext/>
        <w:widowControl w:val="0"/>
        <w:shd w:val="clear" w:color="000000" w:fill="auto"/>
        <w:spacing w:line="360" w:lineRule="auto"/>
        <w:jc w:val="center"/>
        <w:rPr>
          <w:b/>
          <w:color w:val="000000" w:themeColor="text1"/>
          <w:sz w:val="28"/>
        </w:rPr>
      </w:pPr>
    </w:p>
    <w:p w:rsidR="001A423F" w:rsidRDefault="001A423F" w:rsidP="000D280F">
      <w:pPr>
        <w:keepNext/>
        <w:widowControl w:val="0"/>
        <w:shd w:val="clear" w:color="000000" w:fill="auto"/>
        <w:spacing w:line="360" w:lineRule="auto"/>
        <w:jc w:val="center"/>
        <w:rPr>
          <w:b/>
          <w:color w:val="000000" w:themeColor="text1"/>
          <w:sz w:val="28"/>
        </w:rPr>
      </w:pPr>
    </w:p>
    <w:p w:rsidR="001A423F" w:rsidRDefault="001A423F" w:rsidP="000D280F">
      <w:pPr>
        <w:keepNext/>
        <w:widowControl w:val="0"/>
        <w:shd w:val="clear" w:color="000000" w:fill="auto"/>
        <w:spacing w:line="360" w:lineRule="auto"/>
        <w:jc w:val="center"/>
        <w:rPr>
          <w:b/>
          <w:color w:val="000000" w:themeColor="text1"/>
          <w:sz w:val="28"/>
        </w:rPr>
      </w:pPr>
    </w:p>
    <w:p w:rsidR="001A423F" w:rsidRDefault="001A423F" w:rsidP="000D280F">
      <w:pPr>
        <w:keepNext/>
        <w:widowControl w:val="0"/>
        <w:shd w:val="clear" w:color="000000" w:fill="auto"/>
        <w:spacing w:line="360" w:lineRule="auto"/>
        <w:jc w:val="center"/>
        <w:rPr>
          <w:b/>
          <w:color w:val="000000" w:themeColor="text1"/>
          <w:sz w:val="28"/>
        </w:rPr>
      </w:pPr>
    </w:p>
    <w:p w:rsidR="001A423F" w:rsidRDefault="001A423F" w:rsidP="000D280F">
      <w:pPr>
        <w:keepNext/>
        <w:widowControl w:val="0"/>
        <w:shd w:val="clear" w:color="000000" w:fill="auto"/>
        <w:spacing w:line="360" w:lineRule="auto"/>
        <w:jc w:val="center"/>
        <w:rPr>
          <w:b/>
          <w:color w:val="000000" w:themeColor="text1"/>
          <w:sz w:val="28"/>
        </w:rPr>
      </w:pPr>
    </w:p>
    <w:p w:rsidR="001A423F" w:rsidRDefault="001A423F" w:rsidP="000D280F">
      <w:pPr>
        <w:keepNext/>
        <w:widowControl w:val="0"/>
        <w:shd w:val="clear" w:color="000000" w:fill="auto"/>
        <w:spacing w:line="360" w:lineRule="auto"/>
        <w:jc w:val="center"/>
        <w:rPr>
          <w:b/>
          <w:color w:val="000000" w:themeColor="text1"/>
          <w:sz w:val="28"/>
        </w:rPr>
      </w:pPr>
    </w:p>
    <w:p w:rsidR="001A423F" w:rsidRDefault="001A423F" w:rsidP="000D280F">
      <w:pPr>
        <w:keepNext/>
        <w:widowControl w:val="0"/>
        <w:shd w:val="clear" w:color="000000" w:fill="auto"/>
        <w:spacing w:line="360" w:lineRule="auto"/>
        <w:jc w:val="center"/>
        <w:rPr>
          <w:b/>
          <w:color w:val="000000" w:themeColor="text1"/>
          <w:sz w:val="28"/>
        </w:rPr>
      </w:pPr>
    </w:p>
    <w:p w:rsidR="001A423F" w:rsidRDefault="001A423F" w:rsidP="000D280F">
      <w:pPr>
        <w:keepNext/>
        <w:widowControl w:val="0"/>
        <w:shd w:val="clear" w:color="000000" w:fill="auto"/>
        <w:spacing w:line="360" w:lineRule="auto"/>
        <w:jc w:val="center"/>
        <w:rPr>
          <w:b/>
          <w:color w:val="000000" w:themeColor="text1"/>
          <w:sz w:val="28"/>
        </w:rPr>
      </w:pPr>
    </w:p>
    <w:p w:rsidR="001A423F" w:rsidRPr="001A423F" w:rsidRDefault="001A423F" w:rsidP="000D280F">
      <w:pPr>
        <w:keepNext/>
        <w:widowControl w:val="0"/>
        <w:shd w:val="clear" w:color="000000" w:fill="auto"/>
        <w:spacing w:line="360" w:lineRule="auto"/>
        <w:jc w:val="center"/>
        <w:rPr>
          <w:b/>
          <w:color w:val="000000" w:themeColor="text1"/>
          <w:sz w:val="28"/>
        </w:rPr>
      </w:pPr>
      <w:r w:rsidRPr="001A423F">
        <w:rPr>
          <w:b/>
          <w:color w:val="000000" w:themeColor="text1"/>
          <w:sz w:val="28"/>
        </w:rPr>
        <w:t>Дипломная работа</w:t>
      </w:r>
    </w:p>
    <w:p w:rsidR="001A423F" w:rsidRPr="001A423F" w:rsidRDefault="001A423F" w:rsidP="000D280F">
      <w:pPr>
        <w:keepNext/>
        <w:widowControl w:val="0"/>
        <w:shd w:val="clear" w:color="000000" w:fill="auto"/>
        <w:spacing w:line="360" w:lineRule="auto"/>
        <w:jc w:val="center"/>
        <w:rPr>
          <w:b/>
          <w:color w:val="000000" w:themeColor="text1"/>
          <w:sz w:val="28"/>
        </w:rPr>
      </w:pPr>
    </w:p>
    <w:p w:rsidR="001A423F" w:rsidRPr="001A423F" w:rsidRDefault="001A423F" w:rsidP="000D280F">
      <w:pPr>
        <w:keepNext/>
        <w:widowControl w:val="0"/>
        <w:shd w:val="clear" w:color="000000" w:fill="auto"/>
        <w:spacing w:line="360" w:lineRule="auto"/>
        <w:jc w:val="center"/>
        <w:rPr>
          <w:b/>
          <w:color w:val="000000" w:themeColor="text1"/>
          <w:sz w:val="28"/>
        </w:rPr>
      </w:pPr>
      <w:r w:rsidRPr="001A423F">
        <w:rPr>
          <w:b/>
          <w:color w:val="000000" w:themeColor="text1"/>
          <w:sz w:val="28"/>
        </w:rPr>
        <w:t>Подсистема учета готовой продукции цеха металлизации ОЭМК</w:t>
      </w:r>
    </w:p>
    <w:p w:rsidR="008F4FB2" w:rsidRPr="008F4FB2" w:rsidRDefault="001A423F" w:rsidP="000D280F">
      <w:pPr>
        <w:keepNext/>
        <w:widowControl w:val="0"/>
        <w:shd w:val="clear" w:color="000000" w:fill="auto"/>
        <w:spacing w:line="360" w:lineRule="auto"/>
        <w:jc w:val="center"/>
        <w:rPr>
          <w:b/>
          <w:color w:val="000000" w:themeColor="text1"/>
          <w:sz w:val="28"/>
        </w:rPr>
      </w:pPr>
      <w:r>
        <w:rPr>
          <w:b/>
          <w:color w:val="000000" w:themeColor="text1"/>
          <w:sz w:val="28"/>
        </w:rPr>
        <w:br w:type="page"/>
      </w:r>
      <w:r w:rsidR="008F4FB2" w:rsidRPr="008F4FB2">
        <w:rPr>
          <w:b/>
          <w:color w:val="000000" w:themeColor="text1"/>
          <w:sz w:val="28"/>
        </w:rPr>
        <w:lastRenderedPageBreak/>
        <w:t>АННОТАЦИЯ</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Пояснительная записка к дипломному проекту по теме «Подсистема учета готовой продукции цеха металлизации ОЭМК» содержит 135 страниц текста, 8 таблиц, 41 рисунок и приложение.</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Автоматизация; Конвейерные весы; Юстирование; Тарирование; Калибровка скорости; Расходный счетчик.</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Разрабатываемая в данном дипломном проекте подсистема предназначена для автоматизации процессов настройки весов, взвешивания и учета готовой продукции.</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В специальной части дипломного проекта была разработана структура подсистемы, разработано математическое и алгоритмическое обеспечение. Для реализации разработанной структуры выбран контроллер фирмы ЭМИКОН и панели оператора фирмы </w:t>
      </w:r>
      <w:r w:rsidRPr="008F4FB2">
        <w:rPr>
          <w:color w:val="000000" w:themeColor="text1"/>
          <w:sz w:val="28"/>
          <w:lang w:val="en-US"/>
        </w:rPr>
        <w:t>EXOR</w:t>
      </w:r>
      <w:r w:rsidRPr="008F4FB2">
        <w:rPr>
          <w:color w:val="000000" w:themeColor="text1"/>
          <w:sz w:val="28"/>
        </w:rPr>
        <w:t xml:space="preserve"> </w:t>
      </w:r>
      <w:r w:rsidRPr="008F4FB2">
        <w:rPr>
          <w:color w:val="000000" w:themeColor="text1"/>
          <w:sz w:val="28"/>
          <w:lang w:val="en-US"/>
        </w:rPr>
        <w:t>ELECTRONIC</w:t>
      </w:r>
      <w:r w:rsidRPr="008F4FB2">
        <w:rPr>
          <w:color w:val="000000" w:themeColor="text1"/>
          <w:sz w:val="28"/>
        </w:rPr>
        <w:t xml:space="preserve">. С помощью интегрированной среды </w:t>
      </w:r>
      <w:r w:rsidRPr="008F4FB2">
        <w:rPr>
          <w:color w:val="000000" w:themeColor="text1"/>
          <w:sz w:val="28"/>
          <w:lang w:val="en-US"/>
        </w:rPr>
        <w:t>CONT</w:t>
      </w:r>
      <w:r w:rsidRPr="008F4FB2">
        <w:rPr>
          <w:color w:val="000000" w:themeColor="text1"/>
          <w:sz w:val="28"/>
        </w:rPr>
        <w:t>-</w:t>
      </w:r>
      <w:r w:rsidRPr="008F4FB2">
        <w:rPr>
          <w:color w:val="000000" w:themeColor="text1"/>
          <w:sz w:val="28"/>
          <w:lang w:val="en-US"/>
        </w:rPr>
        <w:t>designer</w:t>
      </w:r>
      <w:r w:rsidRPr="008F4FB2">
        <w:rPr>
          <w:color w:val="000000" w:themeColor="text1"/>
          <w:sz w:val="28"/>
        </w:rPr>
        <w:t xml:space="preserve"> написана прикладная программа подсистемы для контроллера ЭК-2000, разработаны экраны визуализации для панели оператора </w:t>
      </w:r>
      <w:r w:rsidRPr="008F4FB2">
        <w:rPr>
          <w:color w:val="000000" w:themeColor="text1"/>
          <w:sz w:val="28"/>
          <w:lang w:val="en-US"/>
        </w:rPr>
        <w:t>UniOP</w:t>
      </w:r>
      <w:r w:rsidRPr="008F4FB2">
        <w:rPr>
          <w:color w:val="000000" w:themeColor="text1"/>
          <w:sz w:val="28"/>
        </w:rPr>
        <w:t xml:space="preserve"> в интегрированной среде </w:t>
      </w:r>
      <w:r w:rsidRPr="008F4FB2">
        <w:rPr>
          <w:color w:val="000000" w:themeColor="text1"/>
          <w:sz w:val="28"/>
          <w:lang w:val="en-US"/>
        </w:rPr>
        <w:t>UniOP</w:t>
      </w:r>
      <w:r w:rsidRPr="008F4FB2">
        <w:rPr>
          <w:color w:val="000000" w:themeColor="text1"/>
          <w:sz w:val="28"/>
        </w:rPr>
        <w:t>-</w:t>
      </w:r>
      <w:r w:rsidRPr="008F4FB2">
        <w:rPr>
          <w:color w:val="000000" w:themeColor="text1"/>
          <w:sz w:val="28"/>
          <w:lang w:val="en-US"/>
        </w:rPr>
        <w:t>designer</w:t>
      </w:r>
      <w:r w:rsidRPr="008F4FB2">
        <w:rPr>
          <w:color w:val="000000" w:themeColor="text1"/>
          <w:sz w:val="28"/>
        </w:rPr>
        <w:t xml:space="preserve">, экраны визуализации оператору-технологу в пакете комплексной автоматизации </w:t>
      </w:r>
      <w:r w:rsidRPr="008F4FB2">
        <w:rPr>
          <w:color w:val="000000" w:themeColor="text1"/>
          <w:sz w:val="28"/>
          <w:lang w:val="en-US"/>
        </w:rPr>
        <w:t>TRACE</w:t>
      </w:r>
      <w:r w:rsidRPr="008F4FB2">
        <w:rPr>
          <w:color w:val="000000" w:themeColor="text1"/>
          <w:sz w:val="28"/>
        </w:rPr>
        <w:t xml:space="preserve"> </w:t>
      </w:r>
      <w:r w:rsidRPr="008F4FB2">
        <w:rPr>
          <w:color w:val="000000" w:themeColor="text1"/>
          <w:sz w:val="28"/>
          <w:lang w:val="en-US"/>
        </w:rPr>
        <w:t>MODE</w:t>
      </w:r>
      <w:r w:rsidRPr="008F4FB2">
        <w:rPr>
          <w:color w:val="000000" w:themeColor="text1"/>
          <w:sz w:val="28"/>
        </w:rPr>
        <w:t>.</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В разделе «Охрана труда» проведен анализ условий труда и сформулированы требования по безопасному выполнению работ, сделан расчет освещенности помещения.</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В организационно-экономической части дипломного проекта рассмотрена структура участка технологической автоматизации цеха металлизации, проведены расчеты экономической эффективности от внедрения подсистемы. Планируемый годовой эффект составил более полутора миллионов рублей.</w:t>
      </w:r>
    </w:p>
    <w:p w:rsidR="008F4FB2" w:rsidRPr="000D280F"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Default="008F4FB2" w:rsidP="000D280F">
      <w:pPr>
        <w:keepNext/>
        <w:widowControl w:val="0"/>
        <w:shd w:val="clear" w:color="000000" w:fill="auto"/>
        <w:spacing w:line="360" w:lineRule="auto"/>
        <w:jc w:val="center"/>
        <w:rPr>
          <w:b/>
          <w:color w:val="000000" w:themeColor="text1"/>
          <w:sz w:val="28"/>
        </w:rPr>
      </w:pPr>
      <w:r>
        <w:rPr>
          <w:color w:val="000000" w:themeColor="text1"/>
          <w:sz w:val="28"/>
        </w:rPr>
        <w:br w:type="page"/>
      </w:r>
      <w:r w:rsidRPr="008F4FB2">
        <w:rPr>
          <w:b/>
          <w:color w:val="000000" w:themeColor="text1"/>
          <w:sz w:val="28"/>
        </w:rPr>
        <w:lastRenderedPageBreak/>
        <w:t>Содержание</w:t>
      </w:r>
    </w:p>
    <w:p w:rsidR="008F4FB2" w:rsidRPr="008F4FB2" w:rsidRDefault="008F4FB2" w:rsidP="000D280F">
      <w:pPr>
        <w:keepNext/>
        <w:widowControl w:val="0"/>
        <w:shd w:val="clear" w:color="000000" w:fill="auto"/>
        <w:spacing w:line="360" w:lineRule="auto"/>
        <w:jc w:val="center"/>
        <w:rPr>
          <w:b/>
          <w:color w:val="000000" w:themeColor="text1"/>
          <w:sz w:val="28"/>
        </w:rPr>
      </w:pP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fldChar w:fldCharType="begin"/>
      </w:r>
      <w:r w:rsidRPr="008F4FB2">
        <w:rPr>
          <w:color w:val="000000" w:themeColor="text1"/>
        </w:rPr>
        <w:instrText xml:space="preserve"> TOC \o "1-1" </w:instrText>
      </w:r>
      <w:r w:rsidRPr="008F4FB2">
        <w:rPr>
          <w:color w:val="000000" w:themeColor="text1"/>
        </w:rPr>
        <w:fldChar w:fldCharType="separate"/>
      </w:r>
      <w:r w:rsidRPr="008F4FB2">
        <w:rPr>
          <w:color w:val="000000" w:themeColor="text1"/>
        </w:rPr>
        <w:t>ВВЕДЕНИЕ</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w:t>
      </w:r>
      <w:r w:rsidRPr="008F4FB2">
        <w:rPr>
          <w:color w:val="000000" w:themeColor="text1"/>
        </w:rPr>
        <w:tab/>
        <w:t>РАСЧЕТНО-ТЕХНИЧЕСКАЯ ЧАСТЬ</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1.1</w:t>
      </w:r>
      <w:r w:rsidRPr="008F4FB2">
        <w:rPr>
          <w:color w:val="000000" w:themeColor="text1"/>
        </w:rPr>
        <w:tab/>
        <w:t>Система транспорта и склады</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1.1.1</w:t>
      </w:r>
      <w:r w:rsidRPr="008F4FB2">
        <w:rPr>
          <w:color w:val="000000" w:themeColor="text1"/>
        </w:rPr>
        <w:tab/>
        <w:t>Транспортировка, хранение и грохочение окисленных окатышей</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1.1.1.1</w:t>
      </w:r>
      <w:r w:rsidRPr="008F4FB2">
        <w:rPr>
          <w:color w:val="000000" w:themeColor="text1"/>
        </w:rPr>
        <w:tab/>
        <w:t>Подача окисленных окатышей из цеха</w:t>
      </w:r>
      <w:r>
        <w:rPr>
          <w:color w:val="000000" w:themeColor="text1"/>
        </w:rPr>
        <w:t xml:space="preserve"> окомкования на расходный склад</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1.1.1.2</w:t>
      </w:r>
      <w:r w:rsidRPr="008F4FB2">
        <w:rPr>
          <w:color w:val="000000" w:themeColor="text1"/>
        </w:rPr>
        <w:tab/>
        <w:t>Резервный склад</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1.1.1.3</w:t>
      </w:r>
      <w:r w:rsidRPr="008F4FB2">
        <w:rPr>
          <w:color w:val="000000" w:themeColor="text1"/>
        </w:rPr>
        <w:tab/>
        <w:t>Аварийный склад</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1.1.1.4</w:t>
      </w:r>
      <w:r w:rsidRPr="008F4FB2">
        <w:rPr>
          <w:color w:val="000000" w:themeColor="text1"/>
        </w:rPr>
        <w:tab/>
        <w:t>Подача окисленного окатыша к отгрузочным бункерам</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1.1.1.5</w:t>
      </w:r>
      <w:r w:rsidRPr="008F4FB2">
        <w:rPr>
          <w:color w:val="000000" w:themeColor="text1"/>
        </w:rPr>
        <w:tab/>
        <w:t>Дозирование, грохочение и транспортировка между расходным складом</w:t>
      </w:r>
      <w:r>
        <w:rPr>
          <w:color w:val="000000" w:themeColor="text1"/>
        </w:rPr>
        <w:t xml:space="preserve"> </w:t>
      </w:r>
      <w:r w:rsidRPr="008F4FB2">
        <w:rPr>
          <w:color w:val="000000" w:themeColor="text1"/>
        </w:rPr>
        <w:t>и промежуточными бункерами</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1.1.2</w:t>
      </w:r>
      <w:r>
        <w:rPr>
          <w:color w:val="000000" w:themeColor="text1"/>
        </w:rPr>
        <w:t xml:space="preserve"> </w:t>
      </w:r>
      <w:r w:rsidRPr="008F4FB2">
        <w:rPr>
          <w:color w:val="000000" w:themeColor="text1"/>
        </w:rPr>
        <w:t>Транспортировка, грохочение и хранение металлизованного продукта</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1.1.2.1</w:t>
      </w:r>
      <w:r w:rsidRPr="008F4FB2">
        <w:rPr>
          <w:color w:val="000000" w:themeColor="text1"/>
        </w:rPr>
        <w:tab/>
        <w:t>Подача металлизованного продукта к станции грохочения</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1.1.2.2</w:t>
      </w:r>
      <w:r w:rsidRPr="008F4FB2">
        <w:rPr>
          <w:color w:val="000000" w:themeColor="text1"/>
        </w:rPr>
        <w:tab/>
        <w:t>Отвод реметов и подача</w:t>
      </w:r>
      <w:r>
        <w:rPr>
          <w:color w:val="000000" w:themeColor="text1"/>
        </w:rPr>
        <w:t xml:space="preserve"> </w:t>
      </w:r>
      <w:r w:rsidRPr="008F4FB2">
        <w:rPr>
          <w:color w:val="000000" w:themeColor="text1"/>
        </w:rPr>
        <w:t>их на склад реметов</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1.1.2.3</w:t>
      </w:r>
      <w:r w:rsidRPr="008F4FB2">
        <w:rPr>
          <w:color w:val="000000" w:themeColor="text1"/>
        </w:rPr>
        <w:tab/>
        <w:t>Станция грохочения металлизованного продукта</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1.1.2.4</w:t>
      </w:r>
      <w:r w:rsidRPr="008F4FB2">
        <w:rPr>
          <w:color w:val="000000" w:themeColor="text1"/>
        </w:rPr>
        <w:tab/>
        <w:t>Подача к бункерам металлизованного продукта</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1.1.2.5</w:t>
      </w:r>
      <w:r w:rsidRPr="008F4FB2">
        <w:rPr>
          <w:color w:val="000000" w:themeColor="text1"/>
        </w:rPr>
        <w:tab/>
        <w:t>Подача металлизованной мелочи на установку брикетирования</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1.1.2.6</w:t>
      </w:r>
      <w:r w:rsidRPr="008F4FB2">
        <w:rPr>
          <w:color w:val="000000" w:themeColor="text1"/>
        </w:rPr>
        <w:tab/>
        <w:t>Подача брикетов</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1.1.2.7</w:t>
      </w:r>
      <w:r w:rsidRPr="008F4FB2">
        <w:rPr>
          <w:color w:val="000000" w:themeColor="text1"/>
        </w:rPr>
        <w:tab/>
        <w:t>Загрузка бункеров металлизованного продукта перед электросталеплавильным цехом</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1.1.2.8</w:t>
      </w:r>
      <w:r w:rsidRPr="008F4FB2">
        <w:rPr>
          <w:color w:val="000000" w:themeColor="text1"/>
        </w:rPr>
        <w:tab/>
        <w:t>Подача металлизованных окатышей на установку отгрузки</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1.1.3</w:t>
      </w:r>
      <w:r w:rsidRPr="008F4FB2">
        <w:rPr>
          <w:color w:val="000000" w:themeColor="text1"/>
        </w:rPr>
        <w:tab/>
        <w:t>Установка отгрузки</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1.2</w:t>
      </w:r>
      <w:r w:rsidRPr="008F4FB2">
        <w:rPr>
          <w:color w:val="000000" w:themeColor="text1"/>
        </w:rPr>
        <w:tab/>
        <w:t>Ленточные весы</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1.3</w:t>
      </w:r>
      <w:r w:rsidRPr="008F4FB2">
        <w:rPr>
          <w:color w:val="000000" w:themeColor="text1"/>
        </w:rPr>
        <w:tab/>
        <w:t>Описание системы визуализации технологического процесса</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1.3.1</w:t>
      </w:r>
      <w:r w:rsidRPr="008F4FB2">
        <w:rPr>
          <w:color w:val="000000" w:themeColor="text1"/>
        </w:rPr>
        <w:tab/>
        <w:t>Назначение и состав программно-аппаратных средств</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1.3.2</w:t>
      </w:r>
      <w:r w:rsidRPr="008F4FB2">
        <w:rPr>
          <w:color w:val="000000" w:themeColor="text1"/>
        </w:rPr>
        <w:tab/>
        <w:t>Технические характеристики контроллера ЭК-2000</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1.3.3</w:t>
      </w:r>
      <w:r w:rsidRPr="008F4FB2">
        <w:rPr>
          <w:color w:val="000000" w:themeColor="text1"/>
        </w:rPr>
        <w:tab/>
        <w:t>Технические характеристики операторской станции</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1.3.4</w:t>
      </w:r>
      <w:r w:rsidRPr="008F4FB2">
        <w:rPr>
          <w:color w:val="000000" w:themeColor="text1"/>
        </w:rPr>
        <w:tab/>
        <w:t>Общие сведения о работе системы</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lastRenderedPageBreak/>
        <w:t>1.3.5</w:t>
      </w:r>
      <w:r w:rsidRPr="008F4FB2">
        <w:rPr>
          <w:color w:val="000000" w:themeColor="text1"/>
        </w:rPr>
        <w:tab/>
        <w:t>Экранные формы отображения</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1.4</w:t>
      </w:r>
      <w:r w:rsidRPr="008F4FB2">
        <w:rPr>
          <w:color w:val="000000" w:themeColor="text1"/>
        </w:rPr>
        <w:tab/>
        <w:t>Постановка задачи</w:t>
      </w:r>
    </w:p>
    <w:p w:rsid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1.5</w:t>
      </w:r>
      <w:r w:rsidRPr="008F4FB2">
        <w:rPr>
          <w:color w:val="000000" w:themeColor="text1"/>
        </w:rPr>
        <w:tab/>
        <w:t>Структура подсистемы</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1.6</w:t>
      </w:r>
      <w:r w:rsidRPr="008F4FB2">
        <w:rPr>
          <w:color w:val="000000" w:themeColor="text1"/>
        </w:rPr>
        <w:tab/>
        <w:t>Алгоритмическое и математическое обеспечение</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1.7</w:t>
      </w:r>
      <w:r w:rsidRPr="008F4FB2">
        <w:rPr>
          <w:color w:val="000000" w:themeColor="text1"/>
        </w:rPr>
        <w:tab/>
        <w:t>Выбор технических средств</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1.7.1</w:t>
      </w:r>
      <w:r w:rsidRPr="008F4FB2">
        <w:rPr>
          <w:color w:val="000000" w:themeColor="text1"/>
        </w:rPr>
        <w:tab/>
        <w:t>Выбор контроллера</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1.7.2</w:t>
      </w:r>
      <w:r w:rsidRPr="008F4FB2">
        <w:rPr>
          <w:color w:val="000000" w:themeColor="text1"/>
        </w:rPr>
        <w:tab/>
        <w:t>Выбор панели оператора</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1.7.3</w:t>
      </w:r>
      <w:r w:rsidRPr="008F4FB2">
        <w:rPr>
          <w:color w:val="000000" w:themeColor="text1"/>
        </w:rPr>
        <w:tab/>
        <w:t>Требования к инженерной станции</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1.8</w:t>
      </w:r>
      <w:r w:rsidRPr="008F4FB2">
        <w:rPr>
          <w:color w:val="000000" w:themeColor="text1"/>
        </w:rPr>
        <w:tab/>
        <w:t>Состав системных программных средств</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1.9</w:t>
      </w:r>
      <w:r w:rsidRPr="008F4FB2">
        <w:rPr>
          <w:color w:val="000000" w:themeColor="text1"/>
        </w:rPr>
        <w:tab/>
        <w:t>Прикладное программное обеспечение</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snapToGrid w:val="0"/>
          <w:color w:val="000000" w:themeColor="text1"/>
        </w:rPr>
        <w:t>1.9.1</w:t>
      </w:r>
      <w:r w:rsidRPr="008F4FB2">
        <w:rPr>
          <w:color w:val="000000" w:themeColor="text1"/>
        </w:rPr>
        <w:tab/>
      </w:r>
      <w:r w:rsidRPr="008F4FB2">
        <w:rPr>
          <w:snapToGrid w:val="0"/>
          <w:color w:val="000000" w:themeColor="text1"/>
        </w:rPr>
        <w:t>Инструментальный программный комплекс TRACE MODE</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1.9.2</w:t>
      </w:r>
      <w:r w:rsidRPr="008F4FB2">
        <w:rPr>
          <w:color w:val="000000" w:themeColor="text1"/>
        </w:rPr>
        <w:tab/>
        <w:t>Интегрированная система UniOP-Designer</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1.9.3</w:t>
      </w:r>
      <w:r w:rsidRPr="008F4FB2">
        <w:rPr>
          <w:color w:val="000000" w:themeColor="text1"/>
        </w:rPr>
        <w:tab/>
        <w:t>Интегрированная система CONT-Designer</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1.9.4</w:t>
      </w:r>
      <w:r w:rsidRPr="008F4FB2">
        <w:rPr>
          <w:color w:val="000000" w:themeColor="text1"/>
        </w:rPr>
        <w:tab/>
        <w:t>Прикладная программа подсистемы учета готовой продукции</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1.9.4.1</w:t>
      </w:r>
      <w:r w:rsidRPr="008F4FB2">
        <w:rPr>
          <w:color w:val="000000" w:themeColor="text1"/>
        </w:rPr>
        <w:tab/>
        <w:t>Инициализация</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1.9.4.2</w:t>
      </w:r>
      <w:r w:rsidRPr="008F4FB2">
        <w:rPr>
          <w:color w:val="000000" w:themeColor="text1"/>
        </w:rPr>
        <w:tab/>
        <w:t>Ядро программы</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1.9.4.3</w:t>
      </w:r>
      <w:r w:rsidRPr="008F4FB2">
        <w:rPr>
          <w:color w:val="000000" w:themeColor="text1"/>
        </w:rPr>
        <w:tab/>
        <w:t>Подпрограммы обработки прерываний</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1.9.4.4</w:t>
      </w:r>
      <w:r w:rsidRPr="008F4FB2">
        <w:rPr>
          <w:color w:val="000000" w:themeColor="text1"/>
        </w:rPr>
        <w:tab/>
        <w:t>Процедуры</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1.10</w:t>
      </w:r>
      <w:r w:rsidRPr="008F4FB2">
        <w:rPr>
          <w:color w:val="000000" w:themeColor="text1"/>
        </w:rPr>
        <w:tab/>
        <w:t>Визуализация подсистемы</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1.10.1</w:t>
      </w:r>
      <w:r w:rsidRPr="008F4FB2">
        <w:rPr>
          <w:color w:val="000000" w:themeColor="text1"/>
        </w:rPr>
        <w:tab/>
        <w:t>Визуализации на среднем уровене</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Pr>
          <w:color w:val="000000" w:themeColor="text1"/>
        </w:rPr>
        <w:t xml:space="preserve">1.10.1.1 </w:t>
      </w:r>
      <w:r w:rsidRPr="008F4FB2">
        <w:rPr>
          <w:color w:val="000000" w:themeColor="text1"/>
        </w:rPr>
        <w:t xml:space="preserve">Панель UniOP «сервер» </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1.10.1.2</w:t>
      </w:r>
      <w:r>
        <w:rPr>
          <w:color w:val="000000" w:themeColor="text1"/>
        </w:rPr>
        <w:t xml:space="preserve"> </w:t>
      </w:r>
      <w:r w:rsidRPr="008F4FB2">
        <w:rPr>
          <w:color w:val="000000" w:themeColor="text1"/>
        </w:rPr>
        <w:tab/>
        <w:t xml:space="preserve">Панели UniOP «клиенты» </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1.10.2</w:t>
      </w:r>
      <w:r w:rsidRPr="008F4FB2">
        <w:rPr>
          <w:color w:val="000000" w:themeColor="text1"/>
        </w:rPr>
        <w:tab/>
        <w:t>Визуализации на верхнем уровен</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1.11</w:t>
      </w:r>
      <w:r w:rsidRPr="008F4FB2">
        <w:rPr>
          <w:color w:val="000000" w:themeColor="text1"/>
        </w:rPr>
        <w:tab/>
        <w:t>Настройка весов</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1.12</w:t>
      </w:r>
      <w:r w:rsidRPr="008F4FB2">
        <w:rPr>
          <w:color w:val="000000" w:themeColor="text1"/>
        </w:rPr>
        <w:tab/>
        <w:t>Дальнейшее развитие подсистемы</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2.</w:t>
      </w:r>
      <w:r w:rsidRPr="008F4FB2">
        <w:rPr>
          <w:color w:val="000000" w:themeColor="text1"/>
        </w:rPr>
        <w:tab/>
        <w:t>ОХРАНА ТРУДА</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2.1</w:t>
      </w:r>
      <w:r w:rsidRPr="008F4FB2">
        <w:rPr>
          <w:color w:val="000000" w:themeColor="text1"/>
        </w:rPr>
        <w:tab/>
        <w:t>Основные понятия и термины</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2.2</w:t>
      </w:r>
      <w:r w:rsidRPr="008F4FB2">
        <w:rPr>
          <w:color w:val="000000" w:themeColor="text1"/>
        </w:rPr>
        <w:tab/>
        <w:t>Общие положения</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2.3</w:t>
      </w:r>
      <w:r w:rsidRPr="008F4FB2">
        <w:rPr>
          <w:color w:val="000000" w:themeColor="text1"/>
        </w:rPr>
        <w:tab/>
        <w:t>Характеристика степени совершенствования технологического процесса</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lastRenderedPageBreak/>
        <w:t>2.4</w:t>
      </w:r>
      <w:r w:rsidRPr="008F4FB2">
        <w:rPr>
          <w:color w:val="000000" w:themeColor="text1"/>
        </w:rPr>
        <w:tab/>
        <w:t>Характеристика выбросов цеха металлизации</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2.5</w:t>
      </w:r>
      <w:r w:rsidRPr="008F4FB2">
        <w:rPr>
          <w:color w:val="000000" w:themeColor="text1"/>
        </w:rPr>
        <w:tab/>
        <w:t>Анализ потенциально опасных и вредных производственных факторов</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2.5.1</w:t>
      </w:r>
      <w:r w:rsidRPr="008F4FB2">
        <w:rPr>
          <w:color w:val="000000" w:themeColor="text1"/>
        </w:rPr>
        <w:tab/>
        <w:t>Загазованность</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2.5.2</w:t>
      </w:r>
      <w:r w:rsidRPr="008F4FB2">
        <w:rPr>
          <w:color w:val="000000" w:themeColor="text1"/>
        </w:rPr>
        <w:tab/>
        <w:t>Запыленность</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2.5.3</w:t>
      </w:r>
      <w:r w:rsidRPr="008F4FB2">
        <w:rPr>
          <w:color w:val="000000" w:themeColor="text1"/>
        </w:rPr>
        <w:tab/>
        <w:t>Движущиеся и вращающиеся части механизмов оборудования</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2.6</w:t>
      </w:r>
      <w:r w:rsidRPr="008F4FB2">
        <w:rPr>
          <w:color w:val="000000" w:themeColor="text1"/>
        </w:rPr>
        <w:tab/>
        <w:t>Общие требования безопасности к ленточным конвейерам</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2.7</w:t>
      </w:r>
      <w:r w:rsidRPr="008F4FB2">
        <w:rPr>
          <w:color w:val="000000" w:themeColor="text1"/>
        </w:rPr>
        <w:tab/>
        <w:t>Требования к персоналу по обслуживанию подсистемы учета</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2.7.1</w:t>
      </w:r>
      <w:r w:rsidRPr="008F4FB2">
        <w:rPr>
          <w:color w:val="000000" w:themeColor="text1"/>
        </w:rPr>
        <w:tab/>
        <w:t>Общие требования безопасности</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2.7.2</w:t>
      </w:r>
      <w:r w:rsidRPr="008F4FB2">
        <w:rPr>
          <w:color w:val="000000" w:themeColor="text1"/>
        </w:rPr>
        <w:tab/>
        <w:t>Требования безопасности при проведении работ</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2.7.3</w:t>
      </w:r>
      <w:r w:rsidRPr="008F4FB2">
        <w:rPr>
          <w:color w:val="000000" w:themeColor="text1"/>
        </w:rPr>
        <w:tab/>
        <w:t>Требования безопасности в аварийных ситуациях</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2.8</w:t>
      </w:r>
      <w:r w:rsidRPr="008F4FB2">
        <w:rPr>
          <w:color w:val="000000" w:themeColor="text1"/>
        </w:rPr>
        <w:tab/>
        <w:t>Расчет искусственного освещения</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2.9</w:t>
      </w:r>
      <w:r w:rsidRPr="008F4FB2">
        <w:rPr>
          <w:color w:val="000000" w:themeColor="text1"/>
        </w:rPr>
        <w:tab/>
        <w:t>Вывод</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3.</w:t>
      </w:r>
      <w:r w:rsidRPr="008F4FB2">
        <w:rPr>
          <w:color w:val="000000" w:themeColor="text1"/>
        </w:rPr>
        <w:tab/>
        <w:t>ОРГАНИЗАЦИОННО – ЭКОНОМИЧЕСКАЯ ЧАСТЬ</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3.1</w:t>
      </w:r>
      <w:r w:rsidRPr="008F4FB2">
        <w:rPr>
          <w:color w:val="000000" w:themeColor="text1"/>
        </w:rPr>
        <w:tab/>
        <w:t>Организационная структура участка технологической автоматизации цеха металлизации</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3.2</w:t>
      </w:r>
      <w:r w:rsidRPr="008F4FB2">
        <w:rPr>
          <w:color w:val="000000" w:themeColor="text1"/>
        </w:rPr>
        <w:tab/>
        <w:t>Оценка экономической эффективности</w:t>
      </w:r>
    </w:p>
    <w:p w:rsid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3.3</w:t>
      </w:r>
      <w:r w:rsidRPr="008F4FB2">
        <w:rPr>
          <w:color w:val="000000" w:themeColor="text1"/>
        </w:rPr>
        <w:tab/>
        <w:t>Вывод</w:t>
      </w:r>
    </w:p>
    <w:p w:rsid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ЗАКЛЮЧЕНИЕ</w:t>
      </w:r>
    </w:p>
    <w:p w:rsid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Список используемой литературы</w:t>
      </w:r>
    </w:p>
    <w:p w:rsidR="008F4FB2" w:rsidRPr="008F4FB2" w:rsidRDefault="008F4FB2" w:rsidP="000D280F">
      <w:pPr>
        <w:pStyle w:val="11"/>
        <w:keepNext/>
        <w:widowControl w:val="0"/>
        <w:shd w:val="clear" w:color="000000" w:fill="auto"/>
        <w:suppressAutoHyphens/>
        <w:ind w:left="0" w:right="0" w:firstLine="0"/>
        <w:jc w:val="both"/>
        <w:rPr>
          <w:color w:val="000000" w:themeColor="text1"/>
        </w:rPr>
      </w:pPr>
      <w:r w:rsidRPr="008F4FB2">
        <w:rPr>
          <w:color w:val="000000" w:themeColor="text1"/>
        </w:rPr>
        <w:t>Приложение</w:t>
      </w:r>
    </w:p>
    <w:p w:rsidR="008F4FB2" w:rsidRPr="008F4FB2" w:rsidRDefault="008F4FB2" w:rsidP="000D280F">
      <w:pPr>
        <w:pStyle w:val="a8"/>
        <w:keepNext/>
        <w:widowControl w:val="0"/>
        <w:shd w:val="clear" w:color="000000" w:fill="auto"/>
        <w:suppressAutoHyphens/>
        <w:spacing w:after="0" w:line="360" w:lineRule="auto"/>
        <w:jc w:val="both"/>
        <w:rPr>
          <w:color w:val="000000" w:themeColor="text1"/>
          <w:sz w:val="28"/>
        </w:rPr>
      </w:pPr>
      <w:r w:rsidRPr="008F4FB2">
        <w:rPr>
          <w:color w:val="000000" w:themeColor="text1"/>
        </w:rPr>
        <w:fldChar w:fldCharType="end"/>
      </w:r>
    </w:p>
    <w:p w:rsidR="008F4FB2" w:rsidRPr="008F4FB2" w:rsidRDefault="008F4FB2" w:rsidP="000D280F">
      <w:pPr>
        <w:pStyle w:val="1"/>
        <w:widowControl w:val="0"/>
        <w:shd w:val="clear" w:color="000000" w:fill="auto"/>
        <w:ind w:right="0"/>
        <w:jc w:val="center"/>
        <w:rPr>
          <w:color w:val="000000" w:themeColor="text1"/>
        </w:rPr>
      </w:pPr>
      <w:r w:rsidRPr="008F4FB2">
        <w:rPr>
          <w:b w:val="0"/>
          <w:color w:val="000000" w:themeColor="text1"/>
        </w:rPr>
        <w:br w:type="page"/>
      </w:r>
      <w:bookmarkStart w:id="0" w:name="_Toc480971927"/>
      <w:bookmarkStart w:id="1" w:name="_Toc483540804"/>
      <w:r w:rsidRPr="008F4FB2">
        <w:rPr>
          <w:color w:val="000000" w:themeColor="text1"/>
        </w:rPr>
        <w:lastRenderedPageBreak/>
        <w:t>ВВЕДЕНИЕ</w:t>
      </w:r>
      <w:bookmarkEnd w:id="0"/>
      <w:bookmarkEnd w:id="1"/>
    </w:p>
    <w:p w:rsidR="008F4FB2" w:rsidRPr="008F4FB2" w:rsidRDefault="008F4FB2" w:rsidP="000D280F">
      <w:pPr>
        <w:keepNext/>
        <w:widowControl w:val="0"/>
        <w:rPr>
          <w:color w:val="000000"/>
          <w:sz w:val="28"/>
        </w:rPr>
      </w:pP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Черная металлургия, имеющая своей целью производство стали и проката, призвана обеспечить этими материалами целый ряд отраслей промышленности: машиностроение, газовую промышленность, транспорт, промышленное и гражданское строительство, сельское хозяйство, оборонные отрасли и другие.</w:t>
      </w:r>
    </w:p>
    <w:p w:rsid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По этой причине развитию предприятий черной металлургии, Правительство России придает важное, первостепенное значение. Наращивание объемов производства стали и проката достигается, как за счет лучшего использования в отрасли эксплуатируемого металлургического оборудования, так и за счет реконструкции и строительства новых объектов. В этой связи становится актуальным вопрос автоматизации технологических процессов позволяющей облегчить труд, увеличить производительность, снизить затраты на производство, повысить качество выпускаемой продукции.</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ОЭМК - единственное металлургическое предприятие России, работающее на принципе бездоменной металлургии (прямое восстановление железа из руды), не снизило объемов производства и обеспечивает потребности предприятий России и зарубежных фирм в металлизованных окатышах и в сортовом прокате.</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Высокое качество металлизованных окатышей и проката позволили ОЭМК успешно конкурировать с другими металлургическими предприятиями на внутреннем и мировом рынках сбыта металлургической продукции. Такие высокие показатели качества при получении окатышей достигаются при работе на «свежем» концентрате, а также благодаря способу прямого восстановления фирмы МИДРЕКС.</w:t>
      </w:r>
    </w:p>
    <w:p w:rsid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ОЭМК - это высокоавтоматизированное производство. Интегрированная автоматизированная система</w:t>
      </w:r>
      <w:r>
        <w:rPr>
          <w:rFonts w:ascii="Times New Roman" w:hAnsi="Times New Roman"/>
          <w:color w:val="000000" w:themeColor="text1"/>
        </w:rPr>
        <w:t xml:space="preserve"> </w:t>
      </w:r>
      <w:r w:rsidRPr="008F4FB2">
        <w:rPr>
          <w:rFonts w:ascii="Times New Roman" w:hAnsi="Times New Roman"/>
          <w:color w:val="000000" w:themeColor="text1"/>
        </w:rPr>
        <w:t>управления комбинатом является многоуровневой</w:t>
      </w:r>
      <w:r>
        <w:rPr>
          <w:rFonts w:ascii="Times New Roman" w:hAnsi="Times New Roman"/>
          <w:color w:val="000000" w:themeColor="text1"/>
        </w:rPr>
        <w:t xml:space="preserve"> </w:t>
      </w:r>
      <w:r w:rsidRPr="008F4FB2">
        <w:rPr>
          <w:rFonts w:ascii="Times New Roman" w:hAnsi="Times New Roman"/>
          <w:color w:val="000000" w:themeColor="text1"/>
        </w:rPr>
        <w:t>и построена по иерархическому принципу.</w:t>
      </w:r>
    </w:p>
    <w:p w:rsid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lastRenderedPageBreak/>
        <w:t>Верхний уровень управления комбинатом поддерживается информационной системой класса ERP на базе R/3 SAP, которая совместно с локальными -</w:t>
      </w:r>
      <w:r>
        <w:rPr>
          <w:rFonts w:ascii="Times New Roman" w:hAnsi="Times New Roman"/>
          <w:color w:val="000000" w:themeColor="text1"/>
        </w:rPr>
        <w:t xml:space="preserve"> </w:t>
      </w:r>
      <w:r w:rsidRPr="008F4FB2">
        <w:rPr>
          <w:rFonts w:ascii="Times New Roman" w:hAnsi="Times New Roman"/>
          <w:color w:val="000000" w:themeColor="text1"/>
        </w:rPr>
        <w:t>цеховыми - системами обеспечивает выполнение основных бизнес процессов. Цеховые системы автоматизации, в свою очередь, имеют три уровня:</w:t>
      </w:r>
    </w:p>
    <w:p w:rsidR="008F4FB2" w:rsidRDefault="008F4FB2" w:rsidP="000D280F">
      <w:pPr>
        <w:pStyle w:val="21"/>
        <w:keepNext/>
        <w:widowControl w:val="0"/>
        <w:shd w:val="clear" w:color="000000" w:fill="auto"/>
        <w:tabs>
          <w:tab w:val="left" w:pos="567"/>
        </w:tabs>
        <w:suppressAutoHyphens/>
        <w:ind w:firstLine="709"/>
        <w:rPr>
          <w:color w:val="000000" w:themeColor="text1"/>
          <w:sz w:val="28"/>
        </w:rPr>
      </w:pPr>
      <w:r w:rsidRPr="008F4FB2">
        <w:rPr>
          <w:color w:val="000000" w:themeColor="text1"/>
          <w:sz w:val="28"/>
        </w:rPr>
        <w:t>•</w:t>
      </w:r>
      <w:r w:rsidRPr="008F4FB2">
        <w:rPr>
          <w:color w:val="000000" w:themeColor="text1"/>
          <w:sz w:val="28"/>
        </w:rPr>
        <w:tab/>
        <w:t>на уровне цеховых АСУ решаются задачи сменно-суточного планирования выплавки стали и производства проката, слежения за металлом на всех переделах производства, формирования базы данных по технологическим маршрутам обработки металла, анализа данных, выдачи отчетных документов;</w:t>
      </w:r>
    </w:p>
    <w:p w:rsidR="008F4FB2" w:rsidRDefault="008F4FB2" w:rsidP="000D280F">
      <w:pPr>
        <w:pStyle w:val="21"/>
        <w:keepNext/>
        <w:widowControl w:val="0"/>
        <w:shd w:val="clear" w:color="000000" w:fill="auto"/>
        <w:tabs>
          <w:tab w:val="left" w:pos="567"/>
        </w:tabs>
        <w:suppressAutoHyphens/>
        <w:ind w:firstLine="709"/>
        <w:rPr>
          <w:color w:val="000000" w:themeColor="text1"/>
          <w:sz w:val="28"/>
        </w:rPr>
      </w:pPr>
      <w:r w:rsidRPr="008F4FB2">
        <w:rPr>
          <w:color w:val="000000" w:themeColor="text1"/>
          <w:sz w:val="28"/>
        </w:rPr>
        <w:t>•</w:t>
      </w:r>
      <w:r w:rsidRPr="008F4FB2">
        <w:rPr>
          <w:color w:val="000000" w:themeColor="text1"/>
          <w:sz w:val="28"/>
        </w:rPr>
        <w:tab/>
        <w:t>на следующем уровне реализуются программы автоматизированного управления технологическими процессами и основными агрегатами (электродуговыми и термическими печами, машинами непрерывной разливки стали, прокатными клетями и т.д.);</w:t>
      </w:r>
    </w:p>
    <w:p w:rsidR="008F4FB2" w:rsidRDefault="008F4FB2" w:rsidP="000D280F">
      <w:pPr>
        <w:pStyle w:val="31"/>
        <w:keepNext/>
        <w:widowControl w:val="0"/>
        <w:shd w:val="clear" w:color="000000" w:fill="auto"/>
        <w:tabs>
          <w:tab w:val="left" w:pos="567"/>
        </w:tabs>
        <w:suppressAutoHyphens/>
        <w:ind w:firstLine="709"/>
        <w:rPr>
          <w:color w:val="000000" w:themeColor="text1"/>
        </w:rPr>
      </w:pPr>
      <w:r w:rsidRPr="008F4FB2">
        <w:rPr>
          <w:color w:val="000000" w:themeColor="text1"/>
        </w:rPr>
        <w:t>•</w:t>
      </w:r>
      <w:r w:rsidRPr="008F4FB2">
        <w:rPr>
          <w:color w:val="000000" w:themeColor="text1"/>
        </w:rPr>
        <w:tab/>
        <w:t>на уровне базисной автоматизации решаются задачи локального управления</w:t>
      </w:r>
      <w:r>
        <w:rPr>
          <w:color w:val="000000" w:themeColor="text1"/>
        </w:rPr>
        <w:t xml:space="preserve"> </w:t>
      </w:r>
      <w:r w:rsidRPr="008F4FB2">
        <w:rPr>
          <w:color w:val="000000" w:themeColor="text1"/>
        </w:rPr>
        <w:t>и регулирования, а также сбора и первичной обработки информации о ходе технологического процесса и сопряжения с другими системами.</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Интеграцию всех автоматизированных систем в единое информационное пространство обеспечивает отказоустойчивая и высокоскоростная корпоративная оптоволоконная сеть.</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p>
    <w:p w:rsidR="008F4FB2" w:rsidRPr="008F4FB2" w:rsidRDefault="008F4FB2" w:rsidP="000D280F">
      <w:pPr>
        <w:pStyle w:val="1"/>
        <w:widowControl w:val="0"/>
        <w:numPr>
          <w:ilvl w:val="0"/>
          <w:numId w:val="19"/>
        </w:numPr>
        <w:shd w:val="clear" w:color="000000" w:fill="auto"/>
        <w:ind w:left="0" w:right="0" w:firstLine="0"/>
        <w:jc w:val="center"/>
        <w:rPr>
          <w:color w:val="000000" w:themeColor="text1"/>
        </w:rPr>
      </w:pPr>
      <w:r w:rsidRPr="008F4FB2">
        <w:rPr>
          <w:b w:val="0"/>
          <w:color w:val="000000" w:themeColor="text1"/>
        </w:rPr>
        <w:br w:type="page"/>
      </w:r>
      <w:bookmarkStart w:id="2" w:name="_Toc480971928"/>
      <w:bookmarkStart w:id="3" w:name="_Toc483540805"/>
      <w:r w:rsidRPr="008F4FB2">
        <w:rPr>
          <w:color w:val="000000" w:themeColor="text1"/>
        </w:rPr>
        <w:lastRenderedPageBreak/>
        <w:t>РАСЧЕТНО-ТЕХНИЧЕСКАЯ ЧАСТЬ</w:t>
      </w:r>
      <w:bookmarkEnd w:id="2"/>
      <w:bookmarkEnd w:id="3"/>
    </w:p>
    <w:p w:rsidR="008F4FB2" w:rsidRDefault="008F4FB2" w:rsidP="000D280F">
      <w:pPr>
        <w:pStyle w:val="a5"/>
        <w:keepNext/>
        <w:widowControl w:val="0"/>
        <w:shd w:val="clear" w:color="000000" w:fill="auto"/>
        <w:suppressAutoHyphens/>
        <w:ind w:firstLine="709"/>
        <w:rPr>
          <w:rFonts w:ascii="Times New Roman" w:hAnsi="Times New Roman"/>
          <w:color w:val="000000" w:themeColor="text1"/>
        </w:rPr>
      </w:pP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В процессе металлизации окись железа в виде окатышей превращается в продукт с высокой степенью металлизации, который пригоден для производства стали, например в дуговых электропечах. Процесс металлизации ведется в шахтной печи, в которой горячий восстановительный газ в противотоке металлизирует руду, подающуюся вниз самотеком.</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Процесс металлизации ведется при температуре ниже температуры размягчения исходного материала. В качестве восстановительного газа используется водород и окись углерода, которые получаются в реформере. Для процесса металлизации большое значение имеет состав и температура восстановительного газа, подводящегося к шахтной печи.</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bookmarkStart w:id="4" w:name="_Toc478966768"/>
      <w:r w:rsidRPr="008F4FB2">
        <w:rPr>
          <w:rFonts w:ascii="Times New Roman" w:hAnsi="Times New Roman"/>
          <w:color w:val="000000" w:themeColor="text1"/>
        </w:rPr>
        <w:t>Окисленные окатыши, превращаясь в металлизованные, проходят технологический цикл восстановления по системе конвейерной транспортировки, бункерного и штабельного складирования.</w:t>
      </w:r>
      <w:bookmarkEnd w:id="4"/>
    </w:p>
    <w:p w:rsidR="008F4FB2" w:rsidRPr="008F4FB2" w:rsidRDefault="008F4FB2" w:rsidP="000D280F">
      <w:pPr>
        <w:keepNext/>
        <w:widowControl w:val="0"/>
        <w:shd w:val="clear" w:color="000000" w:fill="auto"/>
        <w:spacing w:line="360" w:lineRule="auto"/>
        <w:jc w:val="center"/>
        <w:rPr>
          <w:b/>
          <w:color w:val="000000" w:themeColor="text1"/>
          <w:sz w:val="28"/>
        </w:rPr>
      </w:pPr>
    </w:p>
    <w:p w:rsidR="008F4FB2" w:rsidRPr="008F4FB2" w:rsidRDefault="008F4FB2" w:rsidP="000D280F">
      <w:pPr>
        <w:pStyle w:val="1"/>
        <w:widowControl w:val="0"/>
        <w:numPr>
          <w:ilvl w:val="1"/>
          <w:numId w:val="7"/>
        </w:numPr>
        <w:shd w:val="clear" w:color="000000" w:fill="auto"/>
        <w:ind w:right="0"/>
        <w:jc w:val="center"/>
        <w:rPr>
          <w:color w:val="000000" w:themeColor="text1"/>
        </w:rPr>
      </w:pPr>
      <w:bookmarkStart w:id="5" w:name="_Toc478966769"/>
      <w:bookmarkStart w:id="6" w:name="_Toc480971929"/>
      <w:bookmarkStart w:id="7" w:name="_Toc483540806"/>
      <w:r w:rsidRPr="008F4FB2">
        <w:rPr>
          <w:color w:val="000000" w:themeColor="text1"/>
        </w:rPr>
        <w:t>Система транспорта и склады</w:t>
      </w:r>
      <w:bookmarkEnd w:id="5"/>
      <w:bookmarkEnd w:id="6"/>
      <w:bookmarkEnd w:id="7"/>
    </w:p>
    <w:p w:rsidR="008F4FB2" w:rsidRPr="008F4FB2" w:rsidRDefault="008F4FB2" w:rsidP="000D280F">
      <w:pPr>
        <w:keepNext/>
        <w:widowControl w:val="0"/>
        <w:spacing w:line="360" w:lineRule="auto"/>
        <w:jc w:val="center"/>
        <w:rPr>
          <w:b/>
          <w:color w:val="000000" w:themeColor="text1"/>
          <w:sz w:val="28"/>
        </w:rPr>
      </w:pPr>
    </w:p>
    <w:p w:rsidR="008F4FB2" w:rsidRPr="008F4FB2" w:rsidRDefault="008F4FB2" w:rsidP="000D280F">
      <w:pPr>
        <w:pStyle w:val="1"/>
        <w:widowControl w:val="0"/>
        <w:numPr>
          <w:ilvl w:val="2"/>
          <w:numId w:val="7"/>
        </w:numPr>
        <w:shd w:val="clear" w:color="000000" w:fill="auto"/>
        <w:ind w:left="0" w:right="0" w:firstLine="0"/>
        <w:jc w:val="center"/>
        <w:rPr>
          <w:color w:val="000000" w:themeColor="text1"/>
        </w:rPr>
      </w:pPr>
      <w:bookmarkStart w:id="8" w:name="_Toc478966770"/>
      <w:bookmarkStart w:id="9" w:name="_Toc480971930"/>
      <w:bookmarkStart w:id="10" w:name="_Toc483540807"/>
      <w:r w:rsidRPr="008F4FB2">
        <w:rPr>
          <w:color w:val="000000" w:themeColor="text1"/>
        </w:rPr>
        <w:t>Транспортировка, хранение и грохочение окисленных окатышей</w:t>
      </w:r>
      <w:bookmarkEnd w:id="8"/>
      <w:bookmarkEnd w:id="9"/>
      <w:bookmarkEnd w:id="10"/>
    </w:p>
    <w:p w:rsidR="008F4FB2" w:rsidRPr="008F4FB2" w:rsidRDefault="008F4FB2" w:rsidP="000D280F">
      <w:pPr>
        <w:pStyle w:val="1"/>
        <w:widowControl w:val="0"/>
        <w:numPr>
          <w:ilvl w:val="3"/>
          <w:numId w:val="7"/>
        </w:numPr>
        <w:shd w:val="clear" w:color="000000" w:fill="auto"/>
        <w:ind w:left="0" w:right="0" w:firstLine="0"/>
        <w:jc w:val="center"/>
        <w:rPr>
          <w:color w:val="000000" w:themeColor="text1"/>
        </w:rPr>
      </w:pPr>
      <w:bookmarkStart w:id="11" w:name="_Toc480971931"/>
      <w:bookmarkStart w:id="12" w:name="_Toc483540808"/>
      <w:r w:rsidRPr="008F4FB2">
        <w:rPr>
          <w:color w:val="000000" w:themeColor="text1"/>
        </w:rPr>
        <w:t>Подача окисленных окатышей из цеха окомкования на расходный склад</w:t>
      </w:r>
      <w:bookmarkEnd w:id="11"/>
      <w:bookmarkEnd w:id="12"/>
    </w:p>
    <w:p w:rsidR="008F4FB2" w:rsidRPr="008F4FB2" w:rsidRDefault="008F4FB2" w:rsidP="000D280F">
      <w:pPr>
        <w:pStyle w:val="a7"/>
        <w:keepNext/>
        <w:widowControl w:val="0"/>
        <w:shd w:val="clear" w:color="000000" w:fill="auto"/>
        <w:suppressAutoHyphens/>
        <w:ind w:left="0" w:right="0" w:firstLine="709"/>
        <w:jc w:val="both"/>
        <w:rPr>
          <w:color w:val="000000" w:themeColor="text1"/>
          <w:sz w:val="28"/>
        </w:rPr>
      </w:pPr>
      <w:r w:rsidRPr="008F4FB2">
        <w:rPr>
          <w:color w:val="000000" w:themeColor="text1"/>
          <w:sz w:val="28"/>
        </w:rPr>
        <w:t xml:space="preserve">Подвод окисленных окатышей из цеха окомкования к цеху металлизации осуществляется по ленточным конвейерам 12.12/1 11 </w:t>
      </w:r>
      <w:r w:rsidRPr="008F4FB2">
        <w:rPr>
          <w:color w:val="000000" w:themeColor="text1"/>
          <w:sz w:val="28"/>
          <w:lang w:val="en-US"/>
        </w:rPr>
        <w:t>T</w:t>
      </w:r>
      <w:r w:rsidRPr="008F4FB2">
        <w:rPr>
          <w:color w:val="000000" w:themeColor="text1"/>
          <w:sz w:val="28"/>
        </w:rPr>
        <w:t xml:space="preserve"> 31.01 или .02, которые транспортируют окатыши на расходный склад. Для этой цели поворотные течки с тремя желобами 12.12/1 11 </w:t>
      </w:r>
      <w:r w:rsidRPr="008F4FB2">
        <w:rPr>
          <w:color w:val="000000" w:themeColor="text1"/>
          <w:sz w:val="28"/>
          <w:lang w:val="en-US"/>
        </w:rPr>
        <w:t>T</w:t>
      </w:r>
      <w:r w:rsidRPr="008F4FB2">
        <w:rPr>
          <w:color w:val="000000" w:themeColor="text1"/>
          <w:sz w:val="28"/>
        </w:rPr>
        <w:t xml:space="preserve"> 56.01 или 0.3 и переключающее устройство в раздваивающихся точках должны быть налажены в соответствии с прямым путем транспортировки.</w:t>
      </w:r>
    </w:p>
    <w:p w:rsidR="000D280F" w:rsidRDefault="000D280F" w:rsidP="000D280F">
      <w:pPr>
        <w:pStyle w:val="a7"/>
        <w:keepNext/>
        <w:widowControl w:val="0"/>
        <w:shd w:val="clear" w:color="000000" w:fill="auto"/>
        <w:ind w:left="0" w:right="0"/>
        <w:rPr>
          <w:color w:val="000000" w:themeColor="text1"/>
          <w:sz w:val="28"/>
        </w:rPr>
      </w:pPr>
    </w:p>
    <w:p w:rsidR="008F4FB2" w:rsidRPr="008F4FB2" w:rsidRDefault="008F4FB2" w:rsidP="000D280F">
      <w:pPr>
        <w:pStyle w:val="a7"/>
        <w:keepNext/>
        <w:widowControl w:val="0"/>
        <w:shd w:val="clear" w:color="000000" w:fill="auto"/>
        <w:ind w:left="0" w:right="0"/>
        <w:rPr>
          <w:b/>
          <w:color w:val="000000" w:themeColor="text1"/>
          <w:sz w:val="28"/>
        </w:rPr>
      </w:pPr>
      <w:bookmarkStart w:id="13" w:name="_Toc480971932"/>
      <w:bookmarkStart w:id="14" w:name="_Toc483540809"/>
      <w:r w:rsidRPr="008F4FB2">
        <w:rPr>
          <w:b/>
          <w:color w:val="000000" w:themeColor="text1"/>
          <w:sz w:val="28"/>
        </w:rPr>
        <w:t>1.1.1.2 Резервный склад</w:t>
      </w:r>
      <w:bookmarkEnd w:id="13"/>
      <w:bookmarkEnd w:id="14"/>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Емкость резервного склада рассчитана так, чтобы количество </w:t>
      </w:r>
      <w:r w:rsidRPr="008F4FB2">
        <w:rPr>
          <w:rFonts w:ascii="Times New Roman" w:hAnsi="Times New Roman"/>
          <w:color w:val="000000" w:themeColor="text1"/>
        </w:rPr>
        <w:lastRenderedPageBreak/>
        <w:t>окисленных окатышей, имеющихся на складе, было достаточно для эксплуатации 4-х установок металлизации в течение 21 суток – плановое время ежегодной остановки цеха окомкования на техобслуживание и ремонты.</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Продукция цеха окомкования должна полностью или частично быть направлена на резервный склад, если подводящееся количество окисленных окатышей не может быть употреблено в цехе металлизации.</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С целью непрерывного обеспечения буферной емкости на случай остановки цеха металлизации и запаса на случай остановки цеха окомкования рекомендуется, чтобы резервный склад при нормальном режиме работы был заполнен на 50 % .</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Обычно окисленные окатыши подводятся к раздваивающимся течкам 12.12/1 </w:t>
      </w:r>
      <w:r w:rsidRPr="008F4FB2">
        <w:rPr>
          <w:color w:val="000000" w:themeColor="text1"/>
          <w:sz w:val="28"/>
          <w:lang w:val="en-US"/>
        </w:rPr>
        <w:t>T</w:t>
      </w:r>
      <w:r w:rsidRPr="008F4FB2">
        <w:rPr>
          <w:color w:val="000000" w:themeColor="text1"/>
          <w:sz w:val="28"/>
        </w:rPr>
        <w:t xml:space="preserve"> 56.07, 08, 12 и 13. Оттуда можно направлять их на резервный склад по ленточному конвейеру 12.12/11 </w:t>
      </w:r>
      <w:r w:rsidRPr="008F4FB2">
        <w:rPr>
          <w:color w:val="000000" w:themeColor="text1"/>
          <w:sz w:val="28"/>
          <w:lang w:val="en-US"/>
        </w:rPr>
        <w:t>T</w:t>
      </w:r>
      <w:r w:rsidRPr="008F4FB2">
        <w:rPr>
          <w:color w:val="000000" w:themeColor="text1"/>
          <w:sz w:val="28"/>
        </w:rPr>
        <w:t xml:space="preserve"> 31.10.</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Стекер-реклаймер 12.12/1 11 </w:t>
      </w:r>
      <w:r w:rsidRPr="008F4FB2">
        <w:rPr>
          <w:color w:val="000000" w:themeColor="text1"/>
          <w:sz w:val="28"/>
          <w:lang w:val="en-US"/>
        </w:rPr>
        <w:t>T</w:t>
      </w:r>
      <w:r w:rsidRPr="008F4FB2">
        <w:rPr>
          <w:color w:val="000000" w:themeColor="text1"/>
          <w:sz w:val="28"/>
        </w:rPr>
        <w:t xml:space="preserve"> 46.01 непрерывно загружается материалом от ленточного конвейера 12.12/1 11 </w:t>
      </w:r>
      <w:r w:rsidRPr="008F4FB2">
        <w:rPr>
          <w:color w:val="000000" w:themeColor="text1"/>
          <w:sz w:val="28"/>
          <w:lang w:val="en-US"/>
        </w:rPr>
        <w:t>T</w:t>
      </w:r>
      <w:r w:rsidRPr="008F4FB2">
        <w:rPr>
          <w:color w:val="000000" w:themeColor="text1"/>
          <w:sz w:val="28"/>
        </w:rPr>
        <w:t xml:space="preserve"> 31.10 через присоединенную к нему тележку с петлевым устройством. Он укладывает окатыши по выбору по левой или правой стороне вдоль пути перемещения.</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Емкость резервного склада по окисленным окатышам составляет 2х80000 т. Во время укладки невозможен забор окатышей.</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Если окисленные окатыши, находящиеся на резервном складе, нужны на установке прямого восстановления или установке отгрузки, то стрела стекера-реклаймера, оснащенная роторным колесом, забирает окисленные окатыши с одного из двух штабелей</w:t>
      </w:r>
      <w:r>
        <w:rPr>
          <w:color w:val="000000" w:themeColor="text1"/>
          <w:sz w:val="28"/>
        </w:rPr>
        <w:t xml:space="preserve"> </w:t>
      </w:r>
      <w:r w:rsidRPr="008F4FB2">
        <w:rPr>
          <w:color w:val="000000" w:themeColor="text1"/>
          <w:sz w:val="28"/>
        </w:rPr>
        <w:t xml:space="preserve">и транспортирует их по ленточному конвейеру 12.12/1 11 </w:t>
      </w:r>
      <w:r w:rsidRPr="008F4FB2">
        <w:rPr>
          <w:color w:val="000000" w:themeColor="text1"/>
          <w:sz w:val="28"/>
          <w:lang w:val="en-US"/>
        </w:rPr>
        <w:t>T</w:t>
      </w:r>
      <w:r w:rsidRPr="008F4FB2">
        <w:rPr>
          <w:color w:val="000000" w:themeColor="text1"/>
          <w:sz w:val="28"/>
        </w:rPr>
        <w:t xml:space="preserve"> 31.10. По ленточным конвейерам 12.12/1 11 </w:t>
      </w:r>
      <w:r w:rsidRPr="008F4FB2">
        <w:rPr>
          <w:color w:val="000000" w:themeColor="text1"/>
          <w:sz w:val="28"/>
          <w:lang w:val="en-US"/>
        </w:rPr>
        <w:t>T</w:t>
      </w:r>
      <w:r w:rsidRPr="008F4FB2">
        <w:rPr>
          <w:color w:val="000000" w:themeColor="text1"/>
          <w:sz w:val="28"/>
        </w:rPr>
        <w:t xml:space="preserve">31.11 и .12 окисленные окатыши транспортируются к поворотной течке 12.12/1 11 </w:t>
      </w:r>
      <w:r w:rsidRPr="008F4FB2">
        <w:rPr>
          <w:color w:val="000000" w:themeColor="text1"/>
          <w:sz w:val="28"/>
          <w:lang w:val="en-US"/>
        </w:rPr>
        <w:t>T</w:t>
      </w:r>
      <w:r w:rsidRPr="008F4FB2">
        <w:rPr>
          <w:color w:val="000000" w:themeColor="text1"/>
          <w:sz w:val="28"/>
        </w:rPr>
        <w:t xml:space="preserve"> 56.05, которая направляет их по выбору на ленточные конвейеры к расходному складу или к установке отгрузки.</w:t>
      </w:r>
    </w:p>
    <w:p w:rsidR="008F4FB2" w:rsidRPr="008F4FB2" w:rsidRDefault="000D280F" w:rsidP="000D280F">
      <w:pPr>
        <w:pStyle w:val="1"/>
        <w:widowControl w:val="0"/>
        <w:numPr>
          <w:ilvl w:val="3"/>
          <w:numId w:val="55"/>
        </w:numPr>
        <w:shd w:val="clear" w:color="000000" w:fill="auto"/>
        <w:ind w:left="0" w:right="0" w:firstLine="0"/>
        <w:jc w:val="center"/>
        <w:rPr>
          <w:color w:val="000000" w:themeColor="text1"/>
        </w:rPr>
      </w:pPr>
      <w:bookmarkStart w:id="15" w:name="_Toc480971933"/>
      <w:bookmarkStart w:id="16" w:name="_Toc483540810"/>
      <w:r>
        <w:rPr>
          <w:color w:val="000000" w:themeColor="text1"/>
        </w:rPr>
        <w:br w:type="page"/>
      </w:r>
      <w:r w:rsidR="008F4FB2" w:rsidRPr="008F4FB2">
        <w:rPr>
          <w:color w:val="000000" w:themeColor="text1"/>
        </w:rPr>
        <w:lastRenderedPageBreak/>
        <w:t>Аварийный склад</w:t>
      </w:r>
      <w:bookmarkEnd w:id="15"/>
      <w:bookmarkEnd w:id="16"/>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Если заполнены расходный склад, резервный склад и отгрузочные бункера или если они по какой-то причине не готовы к работе, то поступающие из цеха окомкования окисленные окатыши можно на короткое время направить на аварийный склад.</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Для этой цели необходимо пустить в действие ленточный конвейер 12.12/1 11 </w:t>
      </w:r>
      <w:r w:rsidRPr="008F4FB2">
        <w:rPr>
          <w:color w:val="000000" w:themeColor="text1"/>
          <w:sz w:val="28"/>
          <w:lang w:val="en-US"/>
        </w:rPr>
        <w:t>T</w:t>
      </w:r>
      <w:r w:rsidRPr="008F4FB2">
        <w:rPr>
          <w:color w:val="000000" w:themeColor="text1"/>
          <w:sz w:val="28"/>
        </w:rPr>
        <w:t xml:space="preserve"> 31.09 и переключить переключающее устройство в раздваивающихся точках 12.12/ 11 </w:t>
      </w:r>
      <w:r w:rsidRPr="008F4FB2">
        <w:rPr>
          <w:color w:val="000000" w:themeColor="text1"/>
          <w:sz w:val="28"/>
          <w:lang w:val="en-US"/>
        </w:rPr>
        <w:t>T</w:t>
      </w:r>
      <w:r w:rsidRPr="008F4FB2">
        <w:rPr>
          <w:color w:val="000000" w:themeColor="text1"/>
          <w:sz w:val="28"/>
        </w:rPr>
        <w:t xml:space="preserve"> 56.07 или .08, .12 или .13 так, чтобы они направляли поток материала на этот конвейер.</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Ленточный конвейер укладывает окисленный окатыш в конусообразный штабель емкостью 6000 т. При помощи погрузчиков с передней разгрузкой обеспечивается распределение материала и тем самым незначительное увеличение емкости аварийного склада.</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С помощью этих погрузчиков с передней разгрузкой хранимые на аварийном складе окатыши могут возвращаться в систему загрузки установки прямого восстановления.</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pStyle w:val="1"/>
        <w:widowControl w:val="0"/>
        <w:numPr>
          <w:ilvl w:val="3"/>
          <w:numId w:val="55"/>
        </w:numPr>
        <w:shd w:val="clear" w:color="000000" w:fill="auto"/>
        <w:ind w:left="0" w:right="0" w:firstLine="0"/>
        <w:jc w:val="center"/>
        <w:rPr>
          <w:color w:val="000000" w:themeColor="text1"/>
        </w:rPr>
      </w:pPr>
      <w:bookmarkStart w:id="17" w:name="_Toc480971934"/>
      <w:bookmarkStart w:id="18" w:name="_Toc483540811"/>
      <w:r w:rsidRPr="008F4FB2">
        <w:rPr>
          <w:color w:val="000000" w:themeColor="text1"/>
        </w:rPr>
        <w:t>Подача окисленного окатыша к отгрузочным бункерам</w:t>
      </w:r>
      <w:bookmarkEnd w:id="17"/>
      <w:bookmarkEnd w:id="18"/>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При необходимости подачи окисленных окатышей к установке отгрузки надо заранее определить загружаемый отгрузочный бункер. Тем самым и определяется направление транспортировки реверсивного ленточного конвейера 12.39 11 </w:t>
      </w:r>
      <w:r w:rsidRPr="008F4FB2">
        <w:rPr>
          <w:color w:val="000000" w:themeColor="text1"/>
          <w:sz w:val="28"/>
          <w:lang w:val="en-US"/>
        </w:rPr>
        <w:t>T</w:t>
      </w:r>
      <w:r w:rsidRPr="008F4FB2">
        <w:rPr>
          <w:color w:val="000000" w:themeColor="text1"/>
          <w:sz w:val="28"/>
        </w:rPr>
        <w:t xml:space="preserve"> 31.02.</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При включении данного ленточного конвейера с поста управления системами транспорта одновременно пускаются в действие и ленточные конвейеры 12.39 11 </w:t>
      </w:r>
      <w:r w:rsidRPr="008F4FB2">
        <w:rPr>
          <w:color w:val="000000" w:themeColor="text1"/>
          <w:sz w:val="28"/>
          <w:lang w:val="en-US"/>
        </w:rPr>
        <w:t>T</w:t>
      </w:r>
      <w:r w:rsidRPr="008F4FB2">
        <w:rPr>
          <w:color w:val="000000" w:themeColor="text1"/>
          <w:sz w:val="28"/>
        </w:rPr>
        <w:t xml:space="preserve"> 31.01 и .02, 12.12/1 11 </w:t>
      </w:r>
      <w:r w:rsidRPr="008F4FB2">
        <w:rPr>
          <w:color w:val="000000" w:themeColor="text1"/>
          <w:sz w:val="28"/>
          <w:lang w:val="en-US"/>
        </w:rPr>
        <w:t>T</w:t>
      </w:r>
      <w:r w:rsidRPr="008F4FB2">
        <w:rPr>
          <w:color w:val="000000" w:themeColor="text1"/>
          <w:sz w:val="28"/>
        </w:rPr>
        <w:t xml:space="preserve"> 31.13 и</w:t>
      </w:r>
      <w:r>
        <w:rPr>
          <w:color w:val="000000" w:themeColor="text1"/>
          <w:sz w:val="28"/>
        </w:rPr>
        <w:t xml:space="preserve"> </w:t>
      </w:r>
      <w:r w:rsidRPr="008F4FB2">
        <w:rPr>
          <w:color w:val="000000" w:themeColor="text1"/>
          <w:sz w:val="28"/>
        </w:rPr>
        <w:t>.14, а также 12.12 11 Т 31.01 или .12, сблокированные в одну группу механизмов.</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Путем перемещения течек с тремя желобами 12.12/1 11 </w:t>
      </w:r>
      <w:r w:rsidRPr="008F4FB2">
        <w:rPr>
          <w:color w:val="000000" w:themeColor="text1"/>
          <w:sz w:val="28"/>
          <w:lang w:val="en-US"/>
        </w:rPr>
        <w:t>T</w:t>
      </w:r>
      <w:r w:rsidRPr="008F4FB2">
        <w:rPr>
          <w:color w:val="000000" w:themeColor="text1"/>
          <w:sz w:val="28"/>
        </w:rPr>
        <w:t xml:space="preserve"> 56. 01 или .03 можно направить поток материала по выбору на один или оба из ленточных конвейеров 12.12/1 11 </w:t>
      </w:r>
      <w:r w:rsidRPr="008F4FB2">
        <w:rPr>
          <w:color w:val="000000" w:themeColor="text1"/>
          <w:sz w:val="28"/>
          <w:lang w:val="en-US"/>
        </w:rPr>
        <w:t>T</w:t>
      </w:r>
      <w:r w:rsidRPr="008F4FB2">
        <w:rPr>
          <w:color w:val="000000" w:themeColor="text1"/>
          <w:sz w:val="28"/>
        </w:rPr>
        <w:t xml:space="preserve"> 31.01 или .02, и таким образом транспортировать окисленные окатыши из цеха окомкования к установке отгрузки. Имеется </w:t>
      </w:r>
      <w:r w:rsidRPr="008F4FB2">
        <w:rPr>
          <w:color w:val="000000" w:themeColor="text1"/>
          <w:sz w:val="28"/>
        </w:rPr>
        <w:lastRenderedPageBreak/>
        <w:t xml:space="preserve">возможность транспортировки окисленных окатышей с резервного склада к установке отгрузки. Для этой цели течка с тремя желобами 12.12/1 11 </w:t>
      </w:r>
      <w:r w:rsidRPr="008F4FB2">
        <w:rPr>
          <w:color w:val="000000" w:themeColor="text1"/>
          <w:sz w:val="28"/>
          <w:lang w:val="en-US"/>
        </w:rPr>
        <w:t>T</w:t>
      </w:r>
      <w:r w:rsidRPr="008F4FB2">
        <w:rPr>
          <w:color w:val="000000" w:themeColor="text1"/>
          <w:sz w:val="28"/>
        </w:rPr>
        <w:t xml:space="preserve"> 56.05 должна быть переключена так, чтобы она направляла поток материала с ленточного конвейера 12.12/1 11 </w:t>
      </w:r>
      <w:r w:rsidRPr="008F4FB2">
        <w:rPr>
          <w:color w:val="000000" w:themeColor="text1"/>
          <w:sz w:val="28"/>
          <w:lang w:val="en-US"/>
        </w:rPr>
        <w:t>T</w:t>
      </w:r>
      <w:r w:rsidRPr="008F4FB2">
        <w:rPr>
          <w:color w:val="000000" w:themeColor="text1"/>
          <w:sz w:val="28"/>
        </w:rPr>
        <w:t xml:space="preserve"> 31.12 к ленточному конвейеру 12.12/1 11 </w:t>
      </w:r>
      <w:r w:rsidRPr="008F4FB2">
        <w:rPr>
          <w:color w:val="000000" w:themeColor="text1"/>
          <w:sz w:val="28"/>
          <w:lang w:val="en-US"/>
        </w:rPr>
        <w:t>T</w:t>
      </w:r>
      <w:r w:rsidRPr="008F4FB2">
        <w:rPr>
          <w:color w:val="000000" w:themeColor="text1"/>
          <w:sz w:val="28"/>
        </w:rPr>
        <w:t xml:space="preserve"> 31.13.</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Нет возможности одновременного подвода к установке отгрузки окатышей из цеха окомкования и с резервного склада.</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С помощью установленных на ленточном конвейере 12.12/1 11 </w:t>
      </w:r>
      <w:r w:rsidRPr="008F4FB2">
        <w:rPr>
          <w:color w:val="000000" w:themeColor="text1"/>
          <w:sz w:val="28"/>
          <w:lang w:val="en-US"/>
        </w:rPr>
        <w:t>T</w:t>
      </w:r>
      <w:r w:rsidRPr="008F4FB2">
        <w:rPr>
          <w:color w:val="000000" w:themeColor="text1"/>
          <w:sz w:val="28"/>
        </w:rPr>
        <w:t xml:space="preserve"> 31.14 ленточных весов 12.12/1 11 </w:t>
      </w:r>
      <w:r w:rsidRPr="008F4FB2">
        <w:rPr>
          <w:color w:val="000000" w:themeColor="text1"/>
          <w:sz w:val="28"/>
          <w:lang w:val="en-US"/>
        </w:rPr>
        <w:t>N</w:t>
      </w:r>
      <w:r w:rsidRPr="008F4FB2">
        <w:rPr>
          <w:color w:val="000000" w:themeColor="text1"/>
          <w:sz w:val="28"/>
        </w:rPr>
        <w:t xml:space="preserve"> 57.03 определяется количество окатышей, транспортирующихся к отгрузочным бункерам.</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pStyle w:val="1"/>
        <w:widowControl w:val="0"/>
        <w:numPr>
          <w:ilvl w:val="3"/>
          <w:numId w:val="55"/>
        </w:numPr>
        <w:shd w:val="clear" w:color="000000" w:fill="auto"/>
        <w:ind w:left="0" w:right="0" w:firstLine="0"/>
        <w:jc w:val="center"/>
        <w:rPr>
          <w:color w:val="000000" w:themeColor="text1"/>
        </w:rPr>
      </w:pPr>
      <w:bookmarkStart w:id="19" w:name="_Toc480971935"/>
      <w:bookmarkStart w:id="20" w:name="_Toc483540812"/>
      <w:r w:rsidRPr="008F4FB2">
        <w:rPr>
          <w:color w:val="000000" w:themeColor="text1"/>
        </w:rPr>
        <w:t>Дозирование, грохочение и транспортировка между расходным складом и промежуточными бункерами</w:t>
      </w:r>
      <w:bookmarkEnd w:id="19"/>
      <w:bookmarkEnd w:id="20"/>
    </w:p>
    <w:p w:rsidR="008F4FB2" w:rsidRPr="008F4FB2" w:rsidRDefault="008F4FB2" w:rsidP="000D280F">
      <w:pPr>
        <w:pStyle w:val="21"/>
        <w:keepNext/>
        <w:widowControl w:val="0"/>
        <w:shd w:val="clear" w:color="000000" w:fill="auto"/>
        <w:suppressAutoHyphens/>
        <w:ind w:firstLine="709"/>
        <w:rPr>
          <w:color w:val="000000" w:themeColor="text1"/>
          <w:sz w:val="28"/>
        </w:rPr>
      </w:pPr>
      <w:r w:rsidRPr="008F4FB2">
        <w:rPr>
          <w:color w:val="000000" w:themeColor="text1"/>
          <w:sz w:val="28"/>
        </w:rPr>
        <w:t>Окисленные окатыши обычно транспортируются по двум конвейерным трактам с расходного склада до промежуточных бункеров шахтных печей.</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При включении обоих ленточных конвейеров 12.13/1 11 </w:t>
      </w:r>
      <w:r w:rsidRPr="008F4FB2">
        <w:rPr>
          <w:color w:val="000000" w:themeColor="text1"/>
          <w:sz w:val="28"/>
          <w:lang w:val="en-US"/>
        </w:rPr>
        <w:t>T</w:t>
      </w:r>
      <w:r w:rsidRPr="008F4FB2">
        <w:rPr>
          <w:color w:val="000000" w:themeColor="text1"/>
          <w:sz w:val="28"/>
        </w:rPr>
        <w:t xml:space="preserve"> 31.11 и .12 также пускаются в действие расположенные за ними и сблокированные с ними машины данной группы.</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Для обеспечения непрерывной загрузки наклонных ленточных конвейеров все машины одного конвейерного тракта между местом разгрузки окисленных окатышей с расходного склада и местом загрузки окатышей в промежуточные бункера шахтных печей сблокированы друг с другом.</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При необходимости в остановке одного конвейерного тракта по другому конвейерному тракту можно транспортировать общее количество окатышей для снабжения 4-ох установок металлизации.</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Каждый конвейерный тракт загружается с помощью трех вибропитателей, загружающих окисленные окатыши с расходного склада. Данные вибропитатели рассчитаны так, чтобы можно было обеспечивать необходимую производительность по разгрузке с помощью одного, двух или </w:t>
      </w:r>
      <w:r w:rsidRPr="008F4FB2">
        <w:rPr>
          <w:color w:val="000000" w:themeColor="text1"/>
          <w:sz w:val="28"/>
        </w:rPr>
        <w:lastRenderedPageBreak/>
        <w:t>трех вибропитателей, работающих одновременно или в любом сочетании.</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Производительность по разгрузке вибропитателей регулируется. Вибропитатели расположены таким образом, что конический штабель расходного склада может быть разгружен в результате движения материала самотеком. Если работают не все вибропитатели, часть конического штабеля, которая не движется в результате самотека, соответственно больше.</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Если приходится полностью разгрузить расходный склад, то остающиеся откосы материала должны быть перемещены в рабочую зону вибропитателей с помощью погрузчиков с передней разгрузкой.</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Каждый из расположенных параллельно ленточных конвейеров 12.12/1 11 </w:t>
      </w:r>
      <w:r w:rsidRPr="008F4FB2">
        <w:rPr>
          <w:color w:val="000000" w:themeColor="text1"/>
          <w:sz w:val="28"/>
          <w:lang w:val="en-US"/>
        </w:rPr>
        <w:t>T</w:t>
      </w:r>
      <w:r w:rsidRPr="008F4FB2">
        <w:rPr>
          <w:color w:val="000000" w:themeColor="text1"/>
          <w:sz w:val="28"/>
        </w:rPr>
        <w:t xml:space="preserve"> 31.07 и .08 транспортируют окисленные окатыши на один грохот станции грохочения. На каждом из этих ленточных конвейеров установлены ленточные весы и металлоискатель.</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Данные ленточные весы 12.12/1 11 </w:t>
      </w:r>
      <w:r w:rsidRPr="008F4FB2">
        <w:rPr>
          <w:color w:val="000000" w:themeColor="text1"/>
          <w:sz w:val="28"/>
          <w:lang w:val="en-US"/>
        </w:rPr>
        <w:t>N</w:t>
      </w:r>
      <w:r w:rsidRPr="008F4FB2">
        <w:rPr>
          <w:color w:val="000000" w:themeColor="text1"/>
          <w:sz w:val="28"/>
        </w:rPr>
        <w:t xml:space="preserve"> 57.01 и .02 определяют количество окисленных окатышей, разгруженных с помощью вибропитателей.</w:t>
      </w:r>
    </w:p>
    <w:p w:rsidR="008F4FB2" w:rsidRPr="008F4FB2" w:rsidRDefault="008F4FB2" w:rsidP="000D280F">
      <w:pPr>
        <w:pStyle w:val="21"/>
        <w:keepNext/>
        <w:widowControl w:val="0"/>
        <w:shd w:val="clear" w:color="000000" w:fill="auto"/>
        <w:suppressAutoHyphens/>
        <w:ind w:firstLine="709"/>
        <w:rPr>
          <w:color w:val="000000" w:themeColor="text1"/>
          <w:sz w:val="28"/>
        </w:rPr>
      </w:pPr>
      <w:r w:rsidRPr="008F4FB2">
        <w:rPr>
          <w:color w:val="000000" w:themeColor="text1"/>
          <w:sz w:val="28"/>
        </w:rPr>
        <w:t>Металлоискатели</w:t>
      </w:r>
      <w:r>
        <w:rPr>
          <w:color w:val="000000" w:themeColor="text1"/>
          <w:sz w:val="28"/>
        </w:rPr>
        <w:t xml:space="preserve"> </w:t>
      </w:r>
      <w:r w:rsidRPr="008F4FB2">
        <w:rPr>
          <w:color w:val="000000" w:themeColor="text1"/>
          <w:sz w:val="28"/>
        </w:rPr>
        <w:t>предназначены для обнаружения металлических посторонних тел, содержащихся в транспортируемом материале, которые могли повреждать щековые дробилки станции грохочения.</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Станция грохочения окисленных окатышей выполнена с двумя грохотами. Оба вибрационных грохота 12.12/1 11 </w:t>
      </w:r>
      <w:r w:rsidRPr="008F4FB2">
        <w:rPr>
          <w:color w:val="000000" w:themeColor="text1"/>
          <w:sz w:val="28"/>
          <w:lang w:val="en-US"/>
        </w:rPr>
        <w:t>T</w:t>
      </w:r>
      <w:r w:rsidRPr="008F4FB2">
        <w:rPr>
          <w:color w:val="000000" w:themeColor="text1"/>
          <w:sz w:val="28"/>
        </w:rPr>
        <w:t xml:space="preserve"> 41.01 и .02 имеют два сита каждый с разными размерами ячеек. Сначала отделяется фракция 0-5 мм, т.е. возврат, и затем отделяется годная для производства фракция 5-50 мм.</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Спеченные куски из цеха окомкования и куски с резервного склада, образовавшиеся в результате замерзания окатышей, крупностью более 50 мм с вибрационных грохотов подаются в щековые дробилки 12.12/1 11 </w:t>
      </w:r>
      <w:r w:rsidRPr="008F4FB2">
        <w:rPr>
          <w:color w:val="000000" w:themeColor="text1"/>
          <w:sz w:val="28"/>
          <w:lang w:val="en-US"/>
        </w:rPr>
        <w:t>I</w:t>
      </w:r>
      <w:r w:rsidRPr="008F4FB2">
        <w:rPr>
          <w:color w:val="000000" w:themeColor="text1"/>
          <w:sz w:val="28"/>
        </w:rPr>
        <w:t xml:space="preserve"> 76.01 и .02, соответственно. В щековых дробилках куски дробятся до крупности частиц менее 50 мм.</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Отделенная на каждом вибрационном грохоте мелочь по </w:t>
      </w:r>
      <w:r w:rsidRPr="008F4FB2">
        <w:rPr>
          <w:color w:val="000000" w:themeColor="text1"/>
          <w:sz w:val="28"/>
        </w:rPr>
        <w:lastRenderedPageBreak/>
        <w:t xml:space="preserve">раздваивающимся течкам 12.12/1 18 </w:t>
      </w:r>
      <w:r w:rsidRPr="008F4FB2">
        <w:rPr>
          <w:color w:val="000000" w:themeColor="text1"/>
          <w:sz w:val="28"/>
          <w:lang w:val="en-US"/>
        </w:rPr>
        <w:t>T</w:t>
      </w:r>
      <w:r w:rsidRPr="008F4FB2">
        <w:rPr>
          <w:color w:val="000000" w:themeColor="text1"/>
          <w:sz w:val="28"/>
        </w:rPr>
        <w:t xml:space="preserve"> 56.01 и .02, как правило, подается на ленточный конвейер 12.12/1 18 </w:t>
      </w:r>
      <w:r w:rsidRPr="008F4FB2">
        <w:rPr>
          <w:color w:val="000000" w:themeColor="text1"/>
          <w:sz w:val="28"/>
          <w:lang w:val="en-US"/>
        </w:rPr>
        <w:t>T</w:t>
      </w:r>
      <w:r w:rsidRPr="008F4FB2">
        <w:rPr>
          <w:color w:val="000000" w:themeColor="text1"/>
          <w:sz w:val="28"/>
        </w:rPr>
        <w:t xml:space="preserve"> 31.02, который транспортирует ее к цеху окомкования.</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Если транспортировка по этому пути невозможна, то мелочь подается на ленточный конвейер 12.12/1 18 </w:t>
      </w:r>
      <w:r w:rsidRPr="008F4FB2">
        <w:rPr>
          <w:color w:val="000000" w:themeColor="text1"/>
          <w:sz w:val="28"/>
          <w:lang w:val="en-US"/>
        </w:rPr>
        <w:t>T</w:t>
      </w:r>
      <w:r w:rsidRPr="008F4FB2">
        <w:rPr>
          <w:color w:val="000000" w:themeColor="text1"/>
          <w:sz w:val="28"/>
        </w:rPr>
        <w:t xml:space="preserve"> 31.01 и транспортируется к аварийному бункеру возврата. Емкость данного бункера 200 м. куб. обеспечивает хранение получаемой мелочи окисленных окатышей не менее чем в течение 35 часов.</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Дозировочные ленточные весы 12.12/1 18 </w:t>
      </w:r>
      <w:r w:rsidRPr="008F4FB2">
        <w:rPr>
          <w:color w:val="000000" w:themeColor="text1"/>
          <w:sz w:val="28"/>
          <w:lang w:val="en-US"/>
        </w:rPr>
        <w:t>N</w:t>
      </w:r>
      <w:r w:rsidRPr="008F4FB2">
        <w:rPr>
          <w:color w:val="000000" w:themeColor="text1"/>
          <w:sz w:val="28"/>
        </w:rPr>
        <w:t xml:space="preserve"> 57.01, распложенные под аварийным бункером возврата дополнительно к мелочи, получаемой от станции грохочения, на ленточный конвейер 12.12/1 18 </w:t>
      </w:r>
      <w:r w:rsidRPr="008F4FB2">
        <w:rPr>
          <w:color w:val="000000" w:themeColor="text1"/>
          <w:sz w:val="28"/>
          <w:lang w:val="en-US"/>
        </w:rPr>
        <w:t>T</w:t>
      </w:r>
      <w:r w:rsidRPr="008F4FB2">
        <w:rPr>
          <w:color w:val="000000" w:themeColor="text1"/>
          <w:sz w:val="28"/>
        </w:rPr>
        <w:t xml:space="preserve"> 31.02 загружают регулируемое количество мелочи из бункера.</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Таким образом, обеспечивается разгрузка бункера в течение длительного времени и освобождение места для хранения мелочи на случай новых неисправностей на нормальном пути транспортировки.</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Под вибрационными грохотами и щековыми дробилками потоки фракции 5-50 мм объединяются и по раздваивающемся течкам 12.12/1 11 </w:t>
      </w:r>
      <w:r w:rsidRPr="008F4FB2">
        <w:rPr>
          <w:color w:val="000000" w:themeColor="text1"/>
          <w:sz w:val="28"/>
          <w:lang w:val="en-US"/>
        </w:rPr>
        <w:t>T</w:t>
      </w:r>
      <w:r w:rsidRPr="008F4FB2">
        <w:rPr>
          <w:color w:val="000000" w:themeColor="text1"/>
          <w:sz w:val="28"/>
        </w:rPr>
        <w:t xml:space="preserve"> 56.09 и .10 подаются на ленточные конвейеры 12.13/1 11 </w:t>
      </w:r>
      <w:r w:rsidRPr="008F4FB2">
        <w:rPr>
          <w:color w:val="000000" w:themeColor="text1"/>
          <w:sz w:val="28"/>
          <w:lang w:val="en-US"/>
        </w:rPr>
        <w:t>T</w:t>
      </w:r>
      <w:r w:rsidRPr="008F4FB2">
        <w:rPr>
          <w:color w:val="000000" w:themeColor="text1"/>
          <w:sz w:val="28"/>
        </w:rPr>
        <w:t xml:space="preserve"> 31.01 и .02. При этом каждый из грохотов подает материал на один из этих двух конвейеров. На один из этих ленточных конвейеров также загружаются поступающие со склада реметов реметы.</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По ленточным конвейерам 12.13/1 11 </w:t>
      </w:r>
      <w:r w:rsidRPr="008F4FB2">
        <w:rPr>
          <w:color w:val="000000" w:themeColor="text1"/>
          <w:sz w:val="28"/>
          <w:lang w:val="en-US"/>
        </w:rPr>
        <w:t>T</w:t>
      </w:r>
      <w:r w:rsidRPr="008F4FB2">
        <w:rPr>
          <w:color w:val="000000" w:themeColor="text1"/>
          <w:sz w:val="28"/>
        </w:rPr>
        <w:t xml:space="preserve"> 31.05 - .12, а также по раздваивающимся течкам 12.13/1 11 </w:t>
      </w:r>
      <w:r w:rsidRPr="008F4FB2">
        <w:rPr>
          <w:color w:val="000000" w:themeColor="text1"/>
          <w:sz w:val="28"/>
          <w:lang w:val="en-US"/>
        </w:rPr>
        <w:t>T</w:t>
      </w:r>
      <w:r w:rsidRPr="008F4FB2">
        <w:rPr>
          <w:color w:val="000000" w:themeColor="text1"/>
          <w:sz w:val="28"/>
        </w:rPr>
        <w:t xml:space="preserve"> 56.01 - .08 материал поступает в промежуточные бункера шахтных печей.</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Ленточные весы 12.13/1 11 </w:t>
      </w:r>
      <w:r w:rsidRPr="008F4FB2">
        <w:rPr>
          <w:color w:val="000000" w:themeColor="text1"/>
          <w:sz w:val="28"/>
          <w:lang w:val="en-US"/>
        </w:rPr>
        <w:t>N</w:t>
      </w:r>
      <w:r w:rsidRPr="008F4FB2">
        <w:rPr>
          <w:color w:val="000000" w:themeColor="text1"/>
          <w:sz w:val="28"/>
        </w:rPr>
        <w:t xml:space="preserve"> 57.01-.08, установленные на этих ленточных конвейерах, определяют количество окатышей, загружаемое в соответствующий промежуточный бункер.</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0D280F" w:rsidP="000D280F">
      <w:pPr>
        <w:pStyle w:val="1"/>
        <w:widowControl w:val="0"/>
        <w:numPr>
          <w:ilvl w:val="2"/>
          <w:numId w:val="55"/>
        </w:numPr>
        <w:shd w:val="clear" w:color="000000" w:fill="auto"/>
        <w:ind w:left="0" w:right="0" w:firstLine="0"/>
        <w:jc w:val="center"/>
        <w:rPr>
          <w:color w:val="000000" w:themeColor="text1"/>
        </w:rPr>
      </w:pPr>
      <w:bookmarkStart w:id="21" w:name="_Toc480971936"/>
      <w:bookmarkStart w:id="22" w:name="_Toc483540813"/>
      <w:r>
        <w:rPr>
          <w:color w:val="000000" w:themeColor="text1"/>
        </w:rPr>
        <w:br w:type="page"/>
      </w:r>
      <w:r w:rsidR="008F4FB2" w:rsidRPr="008F4FB2">
        <w:rPr>
          <w:color w:val="000000" w:themeColor="text1"/>
        </w:rPr>
        <w:lastRenderedPageBreak/>
        <w:t>Транспортировка, грохочение и хранение металлизованного продукта</w:t>
      </w:r>
      <w:bookmarkEnd w:id="21"/>
      <w:bookmarkEnd w:id="22"/>
    </w:p>
    <w:p w:rsidR="000D280F" w:rsidRDefault="000D280F" w:rsidP="000D280F">
      <w:pPr>
        <w:pStyle w:val="1"/>
        <w:widowControl w:val="0"/>
        <w:shd w:val="clear" w:color="000000" w:fill="auto"/>
        <w:ind w:left="567" w:right="0"/>
        <w:jc w:val="center"/>
        <w:rPr>
          <w:color w:val="000000" w:themeColor="text1"/>
        </w:rPr>
      </w:pPr>
      <w:bookmarkStart w:id="23" w:name="_Toc480971937"/>
      <w:bookmarkStart w:id="24" w:name="_Toc483540814"/>
    </w:p>
    <w:p w:rsidR="008F4FB2" w:rsidRPr="008F4FB2" w:rsidRDefault="008F4FB2" w:rsidP="000D280F">
      <w:pPr>
        <w:pStyle w:val="1"/>
        <w:widowControl w:val="0"/>
        <w:numPr>
          <w:ilvl w:val="3"/>
          <w:numId w:val="56"/>
        </w:numPr>
        <w:shd w:val="clear" w:color="000000" w:fill="auto"/>
        <w:ind w:right="0"/>
        <w:jc w:val="center"/>
        <w:rPr>
          <w:color w:val="000000" w:themeColor="text1"/>
        </w:rPr>
      </w:pPr>
      <w:r w:rsidRPr="008F4FB2">
        <w:rPr>
          <w:color w:val="000000" w:themeColor="text1"/>
        </w:rPr>
        <w:t>Подача металлизованного продукта к станции грохочения</w:t>
      </w:r>
      <w:bookmarkEnd w:id="23"/>
      <w:bookmarkEnd w:id="24"/>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С помощью маятникового разгрузочного устройства металлизованный продукт выгружается из шахтной печи. Путем движения туда и обратно перемещающегося коромысла металлизованный продукт выгружается на разгрузочные ленточные конвейеры шахтных печей 12.35/1 32 </w:t>
      </w:r>
      <w:r w:rsidRPr="008F4FB2">
        <w:rPr>
          <w:color w:val="000000" w:themeColor="text1"/>
          <w:sz w:val="28"/>
          <w:lang w:val="en-US"/>
        </w:rPr>
        <w:t>T</w:t>
      </w:r>
      <w:r w:rsidRPr="008F4FB2">
        <w:rPr>
          <w:color w:val="000000" w:themeColor="text1"/>
          <w:sz w:val="28"/>
        </w:rPr>
        <w:t xml:space="preserve"> 31.01-.04. На каждом из этих ленточных конвейеров установлены ленточные весы 12.35/1 32 </w:t>
      </w:r>
      <w:r w:rsidRPr="008F4FB2">
        <w:rPr>
          <w:color w:val="000000" w:themeColor="text1"/>
          <w:sz w:val="28"/>
          <w:lang w:val="en-US"/>
        </w:rPr>
        <w:t>N</w:t>
      </w:r>
      <w:r w:rsidRPr="008F4FB2">
        <w:rPr>
          <w:color w:val="000000" w:themeColor="text1"/>
          <w:sz w:val="28"/>
        </w:rPr>
        <w:t xml:space="preserve"> 57.01-.04, каждые из которых определяют производительность одной установки металлизации.</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Для обеспечения равномерного взвешивания измерительный участок этих ленточных весов должен быть таким, чтобы на измерительном участке всегда было количество материала, соответствующего одному или нескольким ходам маятникового разгрузочного устройства.</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Ленточные конвейеры 12.35/1 32 </w:t>
      </w:r>
      <w:r w:rsidRPr="008F4FB2">
        <w:rPr>
          <w:color w:val="000000" w:themeColor="text1"/>
          <w:sz w:val="28"/>
          <w:lang w:val="en-US"/>
        </w:rPr>
        <w:t>T</w:t>
      </w:r>
      <w:r w:rsidRPr="008F4FB2">
        <w:rPr>
          <w:color w:val="000000" w:themeColor="text1"/>
          <w:sz w:val="28"/>
        </w:rPr>
        <w:t xml:space="preserve"> 31.01 и .02 по течкам с тремя желобами 12.35/1 32 </w:t>
      </w:r>
      <w:r w:rsidRPr="008F4FB2">
        <w:rPr>
          <w:color w:val="000000" w:themeColor="text1"/>
          <w:sz w:val="28"/>
          <w:lang w:val="en-US"/>
        </w:rPr>
        <w:t>T</w:t>
      </w:r>
      <w:r w:rsidRPr="008F4FB2">
        <w:rPr>
          <w:color w:val="000000" w:themeColor="text1"/>
          <w:sz w:val="28"/>
        </w:rPr>
        <w:t xml:space="preserve"> 56.01 и .03, соответственно, подают материал на ленточный конвейер 12.35/1 32 </w:t>
      </w:r>
      <w:r w:rsidRPr="008F4FB2">
        <w:rPr>
          <w:color w:val="000000" w:themeColor="text1"/>
          <w:sz w:val="28"/>
          <w:lang w:val="en-US"/>
        </w:rPr>
        <w:t>T</w:t>
      </w:r>
      <w:r w:rsidRPr="008F4FB2">
        <w:rPr>
          <w:color w:val="000000" w:themeColor="text1"/>
          <w:sz w:val="28"/>
        </w:rPr>
        <w:t xml:space="preserve"> 31.07, а ленточные конвейеры 12.35/1 21 </w:t>
      </w:r>
      <w:r w:rsidRPr="008F4FB2">
        <w:rPr>
          <w:color w:val="000000" w:themeColor="text1"/>
          <w:sz w:val="28"/>
          <w:lang w:val="en-US"/>
        </w:rPr>
        <w:t>T</w:t>
      </w:r>
      <w:r w:rsidRPr="008F4FB2">
        <w:rPr>
          <w:color w:val="000000" w:themeColor="text1"/>
          <w:sz w:val="28"/>
        </w:rPr>
        <w:t xml:space="preserve"> 31.03 и .04 по течкам с тремя желобами 12.35/1 32 </w:t>
      </w:r>
      <w:r w:rsidRPr="008F4FB2">
        <w:rPr>
          <w:color w:val="000000" w:themeColor="text1"/>
          <w:sz w:val="28"/>
          <w:lang w:val="en-US"/>
        </w:rPr>
        <w:t>T</w:t>
      </w:r>
      <w:r w:rsidRPr="008F4FB2">
        <w:rPr>
          <w:color w:val="000000" w:themeColor="text1"/>
          <w:sz w:val="28"/>
        </w:rPr>
        <w:t xml:space="preserve"> 56.05 и .07 на ленточный конвейер12.35/1 32 </w:t>
      </w:r>
      <w:r w:rsidRPr="008F4FB2">
        <w:rPr>
          <w:color w:val="000000" w:themeColor="text1"/>
          <w:sz w:val="28"/>
          <w:lang w:val="en-US"/>
        </w:rPr>
        <w:t>T</w:t>
      </w:r>
      <w:r w:rsidRPr="008F4FB2">
        <w:rPr>
          <w:color w:val="000000" w:themeColor="text1"/>
          <w:sz w:val="28"/>
        </w:rPr>
        <w:t xml:space="preserve"> 31.08. Ленточные конвейеры 12.35/1 32 </w:t>
      </w:r>
      <w:r w:rsidRPr="008F4FB2">
        <w:rPr>
          <w:color w:val="000000" w:themeColor="text1"/>
          <w:sz w:val="28"/>
          <w:lang w:val="en-US"/>
        </w:rPr>
        <w:t>T</w:t>
      </w:r>
      <w:r w:rsidRPr="008F4FB2">
        <w:rPr>
          <w:color w:val="000000" w:themeColor="text1"/>
          <w:sz w:val="28"/>
        </w:rPr>
        <w:t xml:space="preserve"> 31.07 и .08 транспортируют металлизованный продукт к станции грохочения.</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В аварийном режиме работы все четыре разгрузочных ленточных конвейера по выбору могут также подавать материал на один из ленточных конвейеров 12.35/1 32 </w:t>
      </w:r>
      <w:r w:rsidRPr="008F4FB2">
        <w:rPr>
          <w:color w:val="000000" w:themeColor="text1"/>
          <w:sz w:val="28"/>
          <w:lang w:val="en-US"/>
        </w:rPr>
        <w:t>T</w:t>
      </w:r>
      <w:r w:rsidRPr="008F4FB2">
        <w:rPr>
          <w:color w:val="000000" w:themeColor="text1"/>
          <w:sz w:val="28"/>
        </w:rPr>
        <w:t xml:space="preserve"> 31.07 и .08, снабженных устройством аварийного сброса.</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Устройство аварийного сброса материала выполнено в виде наклонного стола на верхней ветви ленточного конвейера и разгружает весь материал в приемную течку, которая сбрасывает его на пол рядом с конвейерной галереей или под неё. С помощью погрузчика с передней разгрузкой можно освобождать место для аварийного сброса дальнейшего </w:t>
      </w:r>
      <w:r w:rsidRPr="008F4FB2">
        <w:rPr>
          <w:color w:val="000000" w:themeColor="text1"/>
          <w:sz w:val="28"/>
        </w:rPr>
        <w:lastRenderedPageBreak/>
        <w:t>материала и в виде исключения распределять материал по полу с тем, чтобы можно было тушить пожар, если горячий материал действительно воспламеняется.</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Материал, сброшенный устройством аварийного сброса, необходимо наблюдать, пока температура материала – и внутри штабеля – не снизилась ниже 60 град. С. Затем этот материал с помощью грузовика должен быть транспортирован на склад реметов.</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pStyle w:val="1"/>
        <w:widowControl w:val="0"/>
        <w:numPr>
          <w:ilvl w:val="3"/>
          <w:numId w:val="56"/>
        </w:numPr>
        <w:shd w:val="clear" w:color="000000" w:fill="auto"/>
        <w:ind w:left="0" w:right="0" w:firstLine="0"/>
        <w:jc w:val="center"/>
        <w:rPr>
          <w:color w:val="000000" w:themeColor="text1"/>
        </w:rPr>
      </w:pPr>
      <w:bookmarkStart w:id="25" w:name="_Toc480971938"/>
      <w:bookmarkStart w:id="26" w:name="_Toc483540815"/>
      <w:r w:rsidRPr="008F4FB2">
        <w:rPr>
          <w:color w:val="000000" w:themeColor="text1"/>
        </w:rPr>
        <w:t>Отвод реметов и подача их на склад реметов</w:t>
      </w:r>
      <w:bookmarkEnd w:id="25"/>
      <w:bookmarkEnd w:id="26"/>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В случае обнаружения при анализе материала, выгруженного из одной из шахтных печей, степени металлизации менее 90 %, этот частично восстановленный материал « реметы » надо не подводить к потоку металлизованного продукта, а отправить на отдельный склад. Для этой цели необходимо переместить поворотную течку в точке с тремя желобами, относящейся к разгрузочному конвейеру шахтной печи, так, чтобы она подавала материал на ленточный конвейер 12.35/1 36 </w:t>
      </w:r>
      <w:r w:rsidRPr="008F4FB2">
        <w:rPr>
          <w:color w:val="000000" w:themeColor="text1"/>
          <w:sz w:val="28"/>
          <w:lang w:val="en-US"/>
        </w:rPr>
        <w:t>T</w:t>
      </w:r>
      <w:r w:rsidRPr="008F4FB2">
        <w:rPr>
          <w:color w:val="000000" w:themeColor="text1"/>
          <w:sz w:val="28"/>
        </w:rPr>
        <w:t xml:space="preserve"> 31.02 и .03 реметы подаются на склад реметов, где они с помощью каскада падения 12.35/1 36 </w:t>
      </w:r>
      <w:r w:rsidRPr="008F4FB2">
        <w:rPr>
          <w:color w:val="000000" w:themeColor="text1"/>
          <w:sz w:val="28"/>
          <w:lang w:val="en-US"/>
        </w:rPr>
        <w:t>T</w:t>
      </w:r>
      <w:r w:rsidRPr="008F4FB2">
        <w:rPr>
          <w:color w:val="000000" w:themeColor="text1"/>
          <w:sz w:val="28"/>
        </w:rPr>
        <w:t xml:space="preserve"> 54.01 укладываются в штабель.</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С помощью погрузчика с передней разгрузкой можно распределять частично восстановленные материалы по складу реметов и тем самым увеличивать емкость склада.</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pStyle w:val="1"/>
        <w:widowControl w:val="0"/>
        <w:numPr>
          <w:ilvl w:val="3"/>
          <w:numId w:val="56"/>
        </w:numPr>
        <w:shd w:val="clear" w:color="000000" w:fill="auto"/>
        <w:ind w:left="0" w:right="0" w:firstLine="0"/>
        <w:jc w:val="center"/>
        <w:rPr>
          <w:color w:val="000000" w:themeColor="text1"/>
        </w:rPr>
      </w:pPr>
      <w:bookmarkStart w:id="27" w:name="_Toc480971939"/>
      <w:bookmarkStart w:id="28" w:name="_Toc483540816"/>
      <w:r w:rsidRPr="008F4FB2">
        <w:rPr>
          <w:color w:val="000000" w:themeColor="text1"/>
        </w:rPr>
        <w:t>Станция грохочения металлизованного продукта</w:t>
      </w:r>
      <w:bookmarkEnd w:id="27"/>
      <w:bookmarkEnd w:id="28"/>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Станция грохочения металлизованного продукта выполнена с двумя грохотами. Вибрационные грохота 12.35/1 31 </w:t>
      </w:r>
      <w:r w:rsidRPr="008F4FB2">
        <w:rPr>
          <w:color w:val="000000" w:themeColor="text1"/>
          <w:sz w:val="28"/>
          <w:lang w:val="en-US"/>
        </w:rPr>
        <w:t>U</w:t>
      </w:r>
      <w:r w:rsidRPr="008F4FB2">
        <w:rPr>
          <w:color w:val="000000" w:themeColor="text1"/>
          <w:sz w:val="28"/>
        </w:rPr>
        <w:t xml:space="preserve"> 11.01 и .02 имеют два сита с разными размерами ячеек, каждый. Сначала отделяется мелочь с крупностью частиц 0-3 мм, за тем фракция 3-50 мм.</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Спеченные куски из шахтных печей с крупностью частиц более 50 мм на участке разгрузки вибрационных грохотов подаются на одну из щековых дробилок 12.35/1 34 </w:t>
      </w:r>
      <w:r w:rsidRPr="008F4FB2">
        <w:rPr>
          <w:color w:val="000000" w:themeColor="text1"/>
          <w:sz w:val="28"/>
          <w:lang w:val="en-US"/>
        </w:rPr>
        <w:t>U</w:t>
      </w:r>
      <w:r w:rsidRPr="008F4FB2">
        <w:rPr>
          <w:color w:val="000000" w:themeColor="text1"/>
          <w:sz w:val="28"/>
        </w:rPr>
        <w:t xml:space="preserve"> 15.01 и .02. В щековых дробилках куски дробятся до </w:t>
      </w:r>
      <w:r w:rsidRPr="008F4FB2">
        <w:rPr>
          <w:color w:val="000000" w:themeColor="text1"/>
          <w:sz w:val="28"/>
        </w:rPr>
        <w:lastRenderedPageBreak/>
        <w:t>крупности частиц менее 50 мм.</w:t>
      </w:r>
    </w:p>
    <w:p w:rsidR="000D280F" w:rsidRDefault="000D280F" w:rsidP="000D280F">
      <w:pPr>
        <w:pStyle w:val="1"/>
        <w:widowControl w:val="0"/>
        <w:shd w:val="clear" w:color="000000" w:fill="auto"/>
        <w:ind w:right="0"/>
        <w:jc w:val="center"/>
        <w:rPr>
          <w:color w:val="000000" w:themeColor="text1"/>
        </w:rPr>
      </w:pPr>
      <w:bookmarkStart w:id="29" w:name="_Toc480971940"/>
      <w:bookmarkStart w:id="30" w:name="_Toc483540817"/>
    </w:p>
    <w:p w:rsidR="008F4FB2" w:rsidRPr="008F4FB2" w:rsidRDefault="008F4FB2" w:rsidP="000D280F">
      <w:pPr>
        <w:pStyle w:val="1"/>
        <w:widowControl w:val="0"/>
        <w:numPr>
          <w:ilvl w:val="3"/>
          <w:numId w:val="56"/>
        </w:numPr>
        <w:shd w:val="clear" w:color="000000" w:fill="auto"/>
        <w:ind w:left="0" w:right="0" w:firstLine="0"/>
        <w:jc w:val="center"/>
        <w:rPr>
          <w:color w:val="000000" w:themeColor="text1"/>
        </w:rPr>
      </w:pPr>
      <w:r w:rsidRPr="008F4FB2">
        <w:rPr>
          <w:color w:val="000000" w:themeColor="text1"/>
        </w:rPr>
        <w:t>Подача к бункерам металлизованного продукта</w:t>
      </w:r>
      <w:bookmarkEnd w:id="29"/>
      <w:bookmarkEnd w:id="30"/>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Под вибрационными грохотами</w:t>
      </w:r>
      <w:r>
        <w:rPr>
          <w:color w:val="000000" w:themeColor="text1"/>
          <w:sz w:val="28"/>
        </w:rPr>
        <w:t xml:space="preserve"> </w:t>
      </w:r>
      <w:r w:rsidRPr="008F4FB2">
        <w:rPr>
          <w:color w:val="000000" w:themeColor="text1"/>
          <w:sz w:val="28"/>
        </w:rPr>
        <w:t xml:space="preserve">и щековыми дробилками потоки фракции 3-50 мм объединяются и по раздваивающимся течкам 12.35/1 32 </w:t>
      </w:r>
      <w:r w:rsidRPr="008F4FB2">
        <w:rPr>
          <w:color w:val="000000" w:themeColor="text1"/>
          <w:sz w:val="28"/>
          <w:lang w:val="en-US"/>
        </w:rPr>
        <w:t>T</w:t>
      </w:r>
      <w:r w:rsidRPr="008F4FB2">
        <w:rPr>
          <w:color w:val="000000" w:themeColor="text1"/>
          <w:sz w:val="28"/>
        </w:rPr>
        <w:t xml:space="preserve"> 56.13 и .14 подаются на ленточные конвейеры 12.35/1 32 </w:t>
      </w:r>
      <w:r w:rsidRPr="008F4FB2">
        <w:rPr>
          <w:color w:val="000000" w:themeColor="text1"/>
          <w:sz w:val="28"/>
          <w:lang w:val="en-US"/>
        </w:rPr>
        <w:t>T</w:t>
      </w:r>
      <w:r w:rsidRPr="008F4FB2">
        <w:rPr>
          <w:color w:val="000000" w:themeColor="text1"/>
          <w:sz w:val="28"/>
        </w:rPr>
        <w:t xml:space="preserve"> 31.09 и .10.</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При этом, как правило, из каждого грохота материал подается на один из этих конвейеров. Однако в аварийном режиме работы оба грохота могут подавать материал на один из них.</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На каждом из этих ленточных конвейеров установлены ленточные весы 12.35/1 32 </w:t>
      </w:r>
      <w:r w:rsidRPr="008F4FB2">
        <w:rPr>
          <w:color w:val="000000" w:themeColor="text1"/>
          <w:sz w:val="28"/>
          <w:lang w:val="en-US"/>
        </w:rPr>
        <w:t>N</w:t>
      </w:r>
      <w:r w:rsidRPr="008F4FB2">
        <w:rPr>
          <w:color w:val="000000" w:themeColor="text1"/>
          <w:sz w:val="28"/>
        </w:rPr>
        <w:t xml:space="preserve"> 57.07 и .08. Данные ленточные весы определяют производительность ленточного конвейера. Вес регистрируется отдельно по каждому из описанных ниже конвейерных трактов.</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lang w:val="en-US"/>
        </w:rPr>
      </w:pPr>
      <w:r w:rsidRPr="008F4FB2">
        <w:rPr>
          <w:color w:val="000000" w:themeColor="text1"/>
          <w:sz w:val="28"/>
        </w:rPr>
        <w:t xml:space="preserve">Ленточные конвейеры 12.35/1 32 </w:t>
      </w:r>
      <w:r w:rsidRPr="008F4FB2">
        <w:rPr>
          <w:color w:val="000000" w:themeColor="text1"/>
          <w:sz w:val="28"/>
          <w:lang w:val="en-US"/>
        </w:rPr>
        <w:t>T</w:t>
      </w:r>
      <w:r w:rsidRPr="008F4FB2">
        <w:rPr>
          <w:color w:val="000000" w:themeColor="text1"/>
          <w:sz w:val="28"/>
        </w:rPr>
        <w:t xml:space="preserve"> 31.09 и .10 оснащены передвижной разгрузочной частью. С помощью этих передвижных разгрузочных частей металлизованный продукт может по выбору быть транспортирован по конвейерному тракту к бункерам металлизованного продукта перед электросталеплавильным цехом или по конвейерному тракту к бункерам металлизованного продукта перед установкой отгрузки. Выбор конвейерного тракта осуществляется с поста управления системами транспорта.</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lang w:val="en-US"/>
        </w:rPr>
      </w:pPr>
    </w:p>
    <w:p w:rsidR="008F4FB2" w:rsidRPr="008F4FB2" w:rsidRDefault="008F4FB2" w:rsidP="000D280F">
      <w:pPr>
        <w:pStyle w:val="1"/>
        <w:widowControl w:val="0"/>
        <w:numPr>
          <w:ilvl w:val="3"/>
          <w:numId w:val="56"/>
        </w:numPr>
        <w:shd w:val="clear" w:color="000000" w:fill="auto"/>
        <w:ind w:left="0" w:right="0" w:firstLine="0"/>
        <w:jc w:val="center"/>
        <w:rPr>
          <w:color w:val="000000" w:themeColor="text1"/>
        </w:rPr>
      </w:pPr>
      <w:bookmarkStart w:id="31" w:name="_Toc480971941"/>
      <w:bookmarkStart w:id="32" w:name="_Toc483540818"/>
      <w:r w:rsidRPr="008F4FB2">
        <w:rPr>
          <w:color w:val="000000" w:themeColor="text1"/>
        </w:rPr>
        <w:t>Подача металлизованной мелочи на установку брикетирования</w:t>
      </w:r>
      <w:bookmarkEnd w:id="31"/>
      <w:bookmarkEnd w:id="32"/>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Отделяемая на вибрационных грохотах металлизованная мелочь «крупностью 0-3 мм» по раздваивающимся течкам 12.35/1 32 </w:t>
      </w:r>
      <w:r w:rsidRPr="008F4FB2">
        <w:rPr>
          <w:color w:val="000000" w:themeColor="text1"/>
          <w:sz w:val="28"/>
          <w:lang w:val="en-US"/>
        </w:rPr>
        <w:t>T</w:t>
      </w:r>
      <w:r w:rsidRPr="008F4FB2">
        <w:rPr>
          <w:color w:val="000000" w:themeColor="text1"/>
          <w:sz w:val="28"/>
        </w:rPr>
        <w:t xml:space="preserve"> 56.15 и .16 подается на ленточные конвейеры 12.35/1 35 </w:t>
      </w:r>
      <w:r w:rsidRPr="008F4FB2">
        <w:rPr>
          <w:color w:val="000000" w:themeColor="text1"/>
          <w:sz w:val="28"/>
          <w:lang w:val="en-US"/>
        </w:rPr>
        <w:t>T</w:t>
      </w:r>
      <w:r w:rsidRPr="008F4FB2">
        <w:rPr>
          <w:color w:val="000000" w:themeColor="text1"/>
          <w:sz w:val="28"/>
        </w:rPr>
        <w:t xml:space="preserve"> 31.01 и .02.</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При этом мелочь из обоих грохотов поступает на один из ленточных конвейеров.</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На каждом из этих ленточных конвейеров установлены ленточные весы 12.35/1 35 </w:t>
      </w:r>
      <w:r w:rsidRPr="008F4FB2">
        <w:rPr>
          <w:color w:val="000000" w:themeColor="text1"/>
          <w:sz w:val="28"/>
          <w:lang w:val="en-US"/>
        </w:rPr>
        <w:t>N</w:t>
      </w:r>
      <w:r w:rsidRPr="008F4FB2">
        <w:rPr>
          <w:color w:val="000000" w:themeColor="text1"/>
          <w:sz w:val="28"/>
        </w:rPr>
        <w:t xml:space="preserve"> 57.01 и .02, соответственно, с помощью которых определяется </w:t>
      </w:r>
      <w:r w:rsidRPr="008F4FB2">
        <w:rPr>
          <w:color w:val="000000" w:themeColor="text1"/>
          <w:sz w:val="28"/>
        </w:rPr>
        <w:lastRenderedPageBreak/>
        <w:t>производительность ленточных конвейеров, транспортирующих металлизованную мелочь в направлении</w:t>
      </w:r>
      <w:r>
        <w:rPr>
          <w:color w:val="000000" w:themeColor="text1"/>
          <w:sz w:val="28"/>
        </w:rPr>
        <w:t xml:space="preserve"> </w:t>
      </w:r>
      <w:r w:rsidRPr="008F4FB2">
        <w:rPr>
          <w:color w:val="000000" w:themeColor="text1"/>
          <w:sz w:val="28"/>
        </w:rPr>
        <w:t>установки брикетирования.</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Ленточные конвейеры 13.35/1 35 </w:t>
      </w:r>
      <w:r w:rsidRPr="008F4FB2">
        <w:rPr>
          <w:color w:val="000000" w:themeColor="text1"/>
          <w:sz w:val="28"/>
          <w:lang w:val="en-US"/>
        </w:rPr>
        <w:t>T</w:t>
      </w:r>
      <w:r w:rsidRPr="008F4FB2">
        <w:rPr>
          <w:color w:val="000000" w:themeColor="text1"/>
          <w:sz w:val="28"/>
        </w:rPr>
        <w:t xml:space="preserve"> 31.01 и .02 загружают металлизованную мелочь на ленточные конвейеры 12.35/1 35 </w:t>
      </w:r>
      <w:r w:rsidRPr="008F4FB2">
        <w:rPr>
          <w:color w:val="000000" w:themeColor="text1"/>
          <w:sz w:val="28"/>
          <w:lang w:val="en-US"/>
        </w:rPr>
        <w:t>T</w:t>
      </w:r>
      <w:r w:rsidRPr="008F4FB2">
        <w:rPr>
          <w:color w:val="000000" w:themeColor="text1"/>
          <w:sz w:val="28"/>
        </w:rPr>
        <w:t xml:space="preserve"> 31.03 и .04, подводящие металлизованную мелочь к установке брикетирования. Эти конвейера снабжены приемной воронкой на конце.</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lang w:val="en-US"/>
        </w:rPr>
      </w:pPr>
    </w:p>
    <w:p w:rsidR="008F4FB2" w:rsidRPr="008F4FB2" w:rsidRDefault="008F4FB2" w:rsidP="000D280F">
      <w:pPr>
        <w:pStyle w:val="1"/>
        <w:widowControl w:val="0"/>
        <w:numPr>
          <w:ilvl w:val="3"/>
          <w:numId w:val="56"/>
        </w:numPr>
        <w:shd w:val="clear" w:color="000000" w:fill="auto"/>
        <w:ind w:left="0" w:right="0" w:firstLine="0"/>
        <w:jc w:val="center"/>
        <w:rPr>
          <w:color w:val="000000" w:themeColor="text1"/>
        </w:rPr>
      </w:pPr>
      <w:bookmarkStart w:id="33" w:name="_Toc480971942"/>
      <w:bookmarkStart w:id="34" w:name="_Toc483540819"/>
      <w:r w:rsidRPr="008F4FB2">
        <w:rPr>
          <w:color w:val="000000" w:themeColor="text1"/>
        </w:rPr>
        <w:t>Подача брикетов</w:t>
      </w:r>
      <w:bookmarkEnd w:id="33"/>
      <w:bookmarkEnd w:id="34"/>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Брикеты из металлизованной мелочи, получаемой на установке брикетирования, подаются на ленточный конвейер 12.35/1 32 </w:t>
      </w:r>
      <w:r w:rsidRPr="008F4FB2">
        <w:rPr>
          <w:color w:val="000000" w:themeColor="text1"/>
          <w:sz w:val="28"/>
          <w:lang w:val="en-US"/>
        </w:rPr>
        <w:t>T</w:t>
      </w:r>
      <w:r w:rsidRPr="008F4FB2">
        <w:rPr>
          <w:color w:val="000000" w:themeColor="text1"/>
          <w:sz w:val="28"/>
        </w:rPr>
        <w:t xml:space="preserve"> 31.05, с которого они по раздваивающейся течке по выбору поступают на ленточный конвейер 12.35/1 35 </w:t>
      </w:r>
      <w:r w:rsidRPr="008F4FB2">
        <w:rPr>
          <w:color w:val="000000" w:themeColor="text1"/>
          <w:sz w:val="28"/>
          <w:lang w:val="en-US"/>
        </w:rPr>
        <w:t>T</w:t>
      </w:r>
      <w:r w:rsidRPr="008F4FB2">
        <w:rPr>
          <w:color w:val="000000" w:themeColor="text1"/>
          <w:sz w:val="28"/>
        </w:rPr>
        <w:t xml:space="preserve"> 31.11 или .12. Брикеты транспортируются только к бункерам металлизованного продукта перед электросталеплавильным цехом.</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pStyle w:val="1"/>
        <w:widowControl w:val="0"/>
        <w:numPr>
          <w:ilvl w:val="3"/>
          <w:numId w:val="56"/>
        </w:numPr>
        <w:shd w:val="clear" w:color="000000" w:fill="auto"/>
        <w:tabs>
          <w:tab w:val="left" w:pos="1276"/>
        </w:tabs>
        <w:ind w:left="0" w:right="0" w:firstLine="0"/>
        <w:jc w:val="center"/>
        <w:rPr>
          <w:color w:val="000000" w:themeColor="text1"/>
        </w:rPr>
      </w:pPr>
      <w:bookmarkStart w:id="35" w:name="_Toc480971943"/>
      <w:bookmarkStart w:id="36" w:name="_Toc483540820"/>
      <w:r w:rsidRPr="008F4FB2">
        <w:rPr>
          <w:color w:val="000000" w:themeColor="text1"/>
        </w:rPr>
        <w:t>Загрузка бункеров металлизованного продукта перед электросталеплавильным цехом</w:t>
      </w:r>
      <w:bookmarkEnd w:id="35"/>
      <w:bookmarkEnd w:id="36"/>
    </w:p>
    <w:p w:rsidR="008F4FB2" w:rsidRPr="008F4FB2" w:rsidRDefault="008F4FB2" w:rsidP="000D280F">
      <w:pPr>
        <w:pStyle w:val="31"/>
        <w:keepNext/>
        <w:widowControl w:val="0"/>
        <w:shd w:val="clear" w:color="000000" w:fill="auto"/>
        <w:suppressAutoHyphens/>
        <w:ind w:firstLine="709"/>
        <w:rPr>
          <w:color w:val="000000" w:themeColor="text1"/>
        </w:rPr>
      </w:pPr>
      <w:r w:rsidRPr="008F4FB2">
        <w:rPr>
          <w:color w:val="000000" w:themeColor="text1"/>
        </w:rPr>
        <w:t>Выбор и управление бункером, из которого надо выгружать металлизованные окатыши для использования в электросталеплавильном цехе, осуществляется с поста управления электросталеплавильным цехом.</w:t>
      </w:r>
    </w:p>
    <w:p w:rsidR="008F4FB2" w:rsidRPr="008F4FB2" w:rsidRDefault="008F4FB2" w:rsidP="000D280F">
      <w:pPr>
        <w:pStyle w:val="31"/>
        <w:keepNext/>
        <w:widowControl w:val="0"/>
        <w:shd w:val="clear" w:color="000000" w:fill="auto"/>
        <w:suppressAutoHyphens/>
        <w:ind w:firstLine="709"/>
        <w:rPr>
          <w:color w:val="000000" w:themeColor="text1"/>
        </w:rPr>
      </w:pPr>
    </w:p>
    <w:p w:rsidR="008F4FB2" w:rsidRPr="008F4FB2" w:rsidRDefault="008F4FB2" w:rsidP="000D280F">
      <w:pPr>
        <w:pStyle w:val="1"/>
        <w:widowControl w:val="0"/>
        <w:numPr>
          <w:ilvl w:val="3"/>
          <w:numId w:val="56"/>
        </w:numPr>
        <w:shd w:val="clear" w:color="000000" w:fill="auto"/>
        <w:ind w:left="0" w:right="0" w:firstLine="0"/>
        <w:jc w:val="center"/>
        <w:rPr>
          <w:color w:val="000000" w:themeColor="text1"/>
        </w:rPr>
      </w:pPr>
      <w:bookmarkStart w:id="37" w:name="_Hlt480972356"/>
      <w:bookmarkStart w:id="38" w:name="_Toc480971944"/>
      <w:bookmarkStart w:id="39" w:name="_Toc483540821"/>
      <w:bookmarkEnd w:id="37"/>
      <w:r w:rsidRPr="008F4FB2">
        <w:rPr>
          <w:color w:val="000000" w:themeColor="text1"/>
        </w:rPr>
        <w:t>Подача металлизованных окатышей на установку отгрузки</w:t>
      </w:r>
      <w:bookmarkEnd w:id="38"/>
      <w:bookmarkEnd w:id="39"/>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Разгрузка промежуточных бункеров происходит при помощи вибропитателей. Ленточные весы 12.39/32 </w:t>
      </w:r>
      <w:r w:rsidRPr="008F4FB2">
        <w:rPr>
          <w:color w:val="000000" w:themeColor="text1"/>
          <w:sz w:val="28"/>
          <w:lang w:val="en-US"/>
        </w:rPr>
        <w:t>N</w:t>
      </w:r>
      <w:r w:rsidRPr="008F4FB2">
        <w:rPr>
          <w:color w:val="000000" w:themeColor="text1"/>
          <w:sz w:val="28"/>
        </w:rPr>
        <w:t xml:space="preserve"> 57.05, установленные на ленточном конвейере 12.39/32 </w:t>
      </w:r>
      <w:r w:rsidRPr="008F4FB2">
        <w:rPr>
          <w:color w:val="000000" w:themeColor="text1"/>
          <w:sz w:val="28"/>
          <w:lang w:val="en-US"/>
        </w:rPr>
        <w:t>T</w:t>
      </w:r>
      <w:r w:rsidRPr="008F4FB2">
        <w:rPr>
          <w:color w:val="000000" w:themeColor="text1"/>
          <w:sz w:val="28"/>
        </w:rPr>
        <w:t xml:space="preserve"> 31.01, определяют производительность по разгрузке. Заполнение отгрузочных бункеров установки отгрузки осуществляется транспортированием металлизованного окатыша по реверсивному ленточному конвейеру 12.39/32 </w:t>
      </w:r>
      <w:r w:rsidRPr="008F4FB2">
        <w:rPr>
          <w:color w:val="000000" w:themeColor="text1"/>
          <w:sz w:val="28"/>
          <w:lang w:val="en-US"/>
        </w:rPr>
        <w:t>T</w:t>
      </w:r>
      <w:r w:rsidRPr="008F4FB2">
        <w:rPr>
          <w:color w:val="000000" w:themeColor="text1"/>
          <w:sz w:val="28"/>
        </w:rPr>
        <w:t xml:space="preserve"> 31.02 в соответствующий бункер.</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0D280F" w:rsidP="000D280F">
      <w:pPr>
        <w:pStyle w:val="1"/>
        <w:widowControl w:val="0"/>
        <w:numPr>
          <w:ilvl w:val="2"/>
          <w:numId w:val="56"/>
        </w:numPr>
        <w:shd w:val="clear" w:color="000000" w:fill="auto"/>
        <w:ind w:left="0" w:right="0" w:firstLine="0"/>
        <w:jc w:val="center"/>
        <w:rPr>
          <w:color w:val="000000" w:themeColor="text1"/>
        </w:rPr>
      </w:pPr>
      <w:bookmarkStart w:id="40" w:name="_Toc480971945"/>
      <w:bookmarkStart w:id="41" w:name="_Toc483540822"/>
      <w:r>
        <w:rPr>
          <w:color w:val="000000" w:themeColor="text1"/>
        </w:rPr>
        <w:br w:type="page"/>
      </w:r>
      <w:r w:rsidR="008F4FB2" w:rsidRPr="008F4FB2">
        <w:rPr>
          <w:color w:val="000000" w:themeColor="text1"/>
        </w:rPr>
        <w:lastRenderedPageBreak/>
        <w:t>Установка отгрузки</w:t>
      </w:r>
      <w:bookmarkEnd w:id="40"/>
      <w:bookmarkEnd w:id="41"/>
    </w:p>
    <w:p w:rsidR="008F4FB2" w:rsidRPr="008F4FB2" w:rsidRDefault="008F4FB2" w:rsidP="000D280F">
      <w:pPr>
        <w:pStyle w:val="31"/>
        <w:keepNext/>
        <w:widowControl w:val="0"/>
        <w:shd w:val="clear" w:color="000000" w:fill="auto"/>
        <w:suppressAutoHyphens/>
        <w:ind w:firstLine="709"/>
        <w:rPr>
          <w:color w:val="000000" w:themeColor="text1"/>
        </w:rPr>
      </w:pPr>
      <w:r w:rsidRPr="008F4FB2">
        <w:rPr>
          <w:color w:val="000000" w:themeColor="text1"/>
        </w:rPr>
        <w:t>Окисленные и металлизованные окатыши, предназначенные не для использования на ОЭМК, подаются к установке отгрузки, где они погружаются на железнодорожные вагоны. Для каждого вида материала имеются один подводящий ленточный конвейер и два запасных бункера. Металлизованные окатыши подводятся к бункерам на восточном рельсовом пути, а окисленные окатыши</w:t>
      </w:r>
      <w:r>
        <w:rPr>
          <w:color w:val="000000" w:themeColor="text1"/>
        </w:rPr>
        <w:t xml:space="preserve"> </w:t>
      </w:r>
      <w:r w:rsidRPr="008F4FB2">
        <w:rPr>
          <w:color w:val="000000" w:themeColor="text1"/>
        </w:rPr>
        <w:t>- к бункерам на западном рельсовом пути.</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Каждый запасной бункер емкостью 1740 м</w:t>
      </w:r>
      <w:r w:rsidRPr="008F4FB2">
        <w:rPr>
          <w:color w:val="000000" w:themeColor="text1"/>
          <w:sz w:val="28"/>
          <w:vertAlign w:val="superscript"/>
        </w:rPr>
        <w:t>3</w:t>
      </w:r>
      <w:r w:rsidRPr="008F4FB2">
        <w:rPr>
          <w:color w:val="000000" w:themeColor="text1"/>
          <w:sz w:val="28"/>
        </w:rPr>
        <w:t xml:space="preserve"> оснащен двумя бункерными весами емкостью 16 м</w:t>
      </w:r>
      <w:r w:rsidRPr="008F4FB2">
        <w:rPr>
          <w:color w:val="000000" w:themeColor="text1"/>
          <w:sz w:val="28"/>
          <w:vertAlign w:val="superscript"/>
        </w:rPr>
        <w:t>3</w:t>
      </w:r>
      <w:r>
        <w:rPr>
          <w:color w:val="000000" w:themeColor="text1"/>
          <w:sz w:val="28"/>
        </w:rPr>
        <w:t xml:space="preserve"> </w:t>
      </w:r>
      <w:r w:rsidRPr="008F4FB2">
        <w:rPr>
          <w:color w:val="000000" w:themeColor="text1"/>
          <w:sz w:val="28"/>
        </w:rPr>
        <w:t>каждый и опускаемым колпаком для укрытия вагона.</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Под каждым запасным бункером предусмотрены вагонные весы так, что оба материала можно одновременно загружать в два вагона.</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С поста управления, расположенного посредине между запасными бункерами и рельсовыми путями, осуществляется управление, контроль и регистрация веса погруженного материала.</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p>
    <w:p w:rsidR="008F4FB2" w:rsidRPr="008F4FB2" w:rsidRDefault="008F4FB2" w:rsidP="000D280F">
      <w:pPr>
        <w:pStyle w:val="1"/>
        <w:widowControl w:val="0"/>
        <w:numPr>
          <w:ilvl w:val="1"/>
          <w:numId w:val="56"/>
        </w:numPr>
        <w:shd w:val="clear" w:color="000000" w:fill="auto"/>
        <w:ind w:left="0" w:right="0" w:firstLine="0"/>
        <w:jc w:val="center"/>
        <w:rPr>
          <w:color w:val="000000" w:themeColor="text1"/>
        </w:rPr>
      </w:pPr>
      <w:bookmarkStart w:id="42" w:name="_Toc478966771"/>
      <w:bookmarkStart w:id="43" w:name="_Toc480971946"/>
      <w:bookmarkStart w:id="44" w:name="_Toc483540823"/>
      <w:r w:rsidRPr="008F4FB2">
        <w:rPr>
          <w:color w:val="000000" w:themeColor="text1"/>
        </w:rPr>
        <w:t>Ленточные весы</w:t>
      </w:r>
      <w:bookmarkEnd w:id="42"/>
      <w:bookmarkEnd w:id="43"/>
      <w:bookmarkEnd w:id="44"/>
    </w:p>
    <w:p w:rsid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Ленточные весы предназначены для взвешивания транспортируемого ленточным конвейером количества материала. Производительность т/ч показывается, регистрируется или служит в качестве задающего параметра для других приборов.</w:t>
      </w:r>
    </w:p>
    <w:p w:rsidR="008F4FB2" w:rsidRDefault="000D280F" w:rsidP="000D280F">
      <w:pPr>
        <w:keepNext/>
        <w:widowControl w:val="0"/>
        <w:shd w:val="clear" w:color="000000" w:fill="auto"/>
        <w:spacing w:line="360" w:lineRule="auto"/>
        <w:jc w:val="center"/>
        <w:rPr>
          <w:b/>
          <w:color w:val="000000" w:themeColor="text1"/>
          <w:sz w:val="28"/>
        </w:rPr>
      </w:pPr>
      <w:r>
        <w:rPr>
          <w:color w:val="000000" w:themeColor="text1"/>
          <w:sz w:val="28"/>
        </w:rPr>
        <w:br w:type="page"/>
      </w:r>
      <w:r w:rsidR="0045206A">
        <w:rPr>
          <w:b/>
          <w:color w:val="000000" w:themeColor="text1"/>
          <w:sz w:val="28"/>
        </w:rPr>
      </w:r>
      <w:r w:rsidR="0045206A">
        <w:rPr>
          <w:b/>
          <w:color w:val="000000" w:themeColor="text1"/>
          <w:sz w:val="28"/>
        </w:rPr>
        <w:pict>
          <v:group id="_x0000_s1026" style="width:388.8pt;height:227.55pt;mso-position-horizontal-relative:char;mso-position-vertical-relative:line" coordorigin="2448,9792" coordsize="8496,5184" o:allowincell="f">
            <v:group id="_x0000_s1027" style="position:absolute;left:2448;top:10368;width:8496;height:3888" coordorigin="2592,7200" coordsize="8496,3888" o:regroupid="26">
              <v:shapetype id="_x0000_t202" coordsize="21600,21600" o:spt="202" path="m,l,21600r21600,l21600,xe">
                <v:stroke joinstyle="miter"/>
                <v:path gradientshapeok="t" o:connecttype="rect"/>
              </v:shapetype>
              <v:shape id="_x0000_s1028" type="#_x0000_t202" style="position:absolute;left:8496;top:10512;width:432;height:432" stroked="f">
                <v:textbox style="mso-next-textbox:#_x0000_s1028">
                  <w:txbxContent>
                    <w:p w:rsidR="00CB4AC2" w:rsidRDefault="00CB4AC2">
                      <w:pPr>
                        <w:rPr>
                          <w:color w:val="000000"/>
                          <w:sz w:val="24"/>
                          <w:lang w:val="en-US"/>
                        </w:rPr>
                      </w:pPr>
                      <w:r>
                        <w:rPr>
                          <w:color w:val="000000"/>
                          <w:sz w:val="24"/>
                          <w:lang w:val="en-US"/>
                        </w:rPr>
                        <w:t>P</w:t>
                      </w:r>
                    </w:p>
                  </w:txbxContent>
                </v:textbox>
              </v:shape>
              <v:shape id="_x0000_s1029" type="#_x0000_t202" style="position:absolute;left:5184;top:10512;width:576;height:432" stroked="f">
                <v:textbox style="mso-next-textbox:#_x0000_s1029">
                  <w:txbxContent>
                    <w:p w:rsidR="00CB4AC2" w:rsidRDefault="00CB4AC2">
                      <w:pPr>
                        <w:rPr>
                          <w:color w:val="000000"/>
                          <w:sz w:val="28"/>
                          <w:lang w:val="en-US"/>
                        </w:rPr>
                      </w:pPr>
                      <w:r>
                        <w:rPr>
                          <w:color w:val="000000"/>
                          <w:sz w:val="24"/>
                          <w:lang w:val="en-US"/>
                        </w:rPr>
                        <w:t>M</w:t>
                      </w:r>
                      <w:r>
                        <w:rPr>
                          <w:color w:val="000000"/>
                          <w:sz w:val="28"/>
                          <w:lang w:val="en-US"/>
                        </w:rPr>
                        <w:t>M</w:t>
                      </w:r>
                    </w:p>
                  </w:txbxContent>
                </v:textbox>
              </v:shape>
              <v:shape id="_x0000_s1030" type="#_x0000_t202" style="position:absolute;left:6333;top:10368;width:720;height:720" stroked="f">
                <v:textbox style="mso-next-textbox:#_x0000_s1030">
                  <w:txbxContent>
                    <w:p w:rsidR="00CB4AC2" w:rsidRDefault="00CB4AC2">
                      <w:pPr>
                        <w:rPr>
                          <w:color w:val="000000"/>
                          <w:sz w:val="24"/>
                          <w:lang w:val="en-US"/>
                        </w:rPr>
                      </w:pPr>
                      <w:r>
                        <w:rPr>
                          <w:color w:val="000000"/>
                          <w:sz w:val="24"/>
                          <w:lang w:val="en-US"/>
                        </w:rPr>
                        <w:t>f</w:t>
                      </w:r>
                    </w:p>
                    <w:p w:rsidR="00CB4AC2" w:rsidRDefault="00CB4AC2">
                      <w:pPr>
                        <w:rPr>
                          <w:color w:val="000000"/>
                          <w:sz w:val="24"/>
                          <w:lang w:val="en-US"/>
                        </w:rPr>
                      </w:pPr>
                      <w:r>
                        <w:rPr>
                          <w:color w:val="000000"/>
                          <w:sz w:val="24"/>
                          <w:lang w:val="en-US"/>
                        </w:rPr>
                        <w:t xml:space="preserve">   u</w:t>
                      </w:r>
                    </w:p>
                  </w:txbxContent>
                </v:textbox>
              </v:shape>
              <v:rect id="_x0000_s1031" style="position:absolute;left:5184;top:10368;width:576;height:720" filled="f"/>
              <v:shape id="_x0000_s1032" type="#_x0000_t202" style="position:absolute;left:10368;top:7920;width:432;height:432" strokecolor="white">
                <v:textbox style="mso-next-textbox:#_x0000_s1032">
                  <w:txbxContent>
                    <w:p w:rsidR="00CB4AC2" w:rsidRDefault="00CB4AC2">
                      <w:pPr>
                        <w:rPr>
                          <w:color w:val="000000"/>
                          <w:sz w:val="24"/>
                          <w:lang w:val="en-US"/>
                        </w:rPr>
                      </w:pPr>
                      <w:r>
                        <w:rPr>
                          <w:color w:val="000000"/>
                          <w:sz w:val="24"/>
                          <w:lang w:val="en-US"/>
                        </w:rPr>
                        <w:t>2</w:t>
                      </w:r>
                    </w:p>
                  </w:txbxContent>
                </v:textbox>
              </v:shape>
              <v:shape id="_x0000_s1033" type="#_x0000_t202" style="position:absolute;left:7776;top:8208;width:720;height:432" stroked="f" strokecolor="white">
                <v:textbox style="mso-next-textbox:#_x0000_s1033">
                  <w:txbxContent>
                    <w:p w:rsidR="00CB4AC2" w:rsidRDefault="00CB4AC2">
                      <w:pPr>
                        <w:rPr>
                          <w:color w:val="000000"/>
                          <w:sz w:val="24"/>
                          <w:lang w:val="en-US"/>
                        </w:rPr>
                      </w:pPr>
                      <w:r>
                        <w:rPr>
                          <w:color w:val="000000"/>
                          <w:sz w:val="24"/>
                          <w:lang w:val="en-US"/>
                        </w:rPr>
                        <w:t>WZ</w:t>
                      </w:r>
                    </w:p>
                  </w:txbxContent>
                </v:textbox>
              </v:shape>
              <v:shape id="_x0000_s1034" type="#_x0000_t202" style="position:absolute;left:5184;top:7920;width:432;height:432" stroked="f" strokecolor="white">
                <v:textbox style="mso-next-textbox:#_x0000_s1034">
                  <w:txbxContent>
                    <w:p w:rsidR="00CB4AC2" w:rsidRDefault="00CB4AC2">
                      <w:pPr>
                        <w:rPr>
                          <w:color w:val="000000"/>
                          <w:sz w:val="24"/>
                          <w:lang w:val="en-US"/>
                        </w:rPr>
                      </w:pPr>
                      <w:r>
                        <w:rPr>
                          <w:color w:val="000000"/>
                          <w:sz w:val="24"/>
                          <w:lang w:val="en-US"/>
                        </w:rPr>
                        <w:t>1</w:t>
                      </w:r>
                    </w:p>
                  </w:txbxContent>
                </v:textbox>
              </v:shape>
              <v:shape id="_x0000_s1035" type="#_x0000_t202" style="position:absolute;left:4608;top:7920;width:576;height:576" stroked="f" strokecolor="white">
                <v:textbox style="mso-next-textbox:#_x0000_s1035">
                  <w:txbxContent>
                    <w:p w:rsidR="00CB4AC2" w:rsidRDefault="00CB4AC2">
                      <w:pPr>
                        <w:rPr>
                          <w:color w:val="000000"/>
                          <w:sz w:val="24"/>
                          <w:lang w:val="en-US"/>
                        </w:rPr>
                      </w:pPr>
                      <w:r>
                        <w:rPr>
                          <w:color w:val="000000"/>
                          <w:sz w:val="24"/>
                          <w:lang w:val="en-US"/>
                        </w:rPr>
                        <w:t>G</w:t>
                      </w:r>
                    </w:p>
                  </w:txbxContent>
                </v:textbox>
              </v:shape>
              <v:oval id="_x0000_s1036" style="position:absolute;left:2592;top:7776;width:1008;height:864" strokeweight="1.25pt"/>
              <v:oval id="_x0000_s1037" style="position:absolute;left:5472;top:7776;width:288;height:288"/>
              <v:oval id="_x0000_s1038" style="position:absolute;left:10656;top:7776;width:288;height:288"/>
              <v:oval id="_x0000_s1039" style="position:absolute;left:8208;top:7776;width:288;height:288"/>
              <v:oval id="_x0000_s1040" style="position:absolute;left:4032;top:8352;width:288;height:288"/>
              <v:line id="_x0000_s1041" style="position:absolute" from="3024,8640" to="11088,8640" strokeweight="1.25pt"/>
              <v:line id="_x0000_s1042" style="position:absolute" from="3168,7776" to="11088,7776" strokeweight="1.25pt"/>
              <v:line id="_x0000_s1043" style="position:absolute;flip:x y" from="6192,7920" to="8640,7920" strokeweight="3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4" type="#_x0000_t5" style="position:absolute;left:6480;top:7920;width:288;height:144" fillcolor="black"/>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045" type="#_x0000_t11" style="position:absolute;left:7488;top:7920;width:288;height:288" fillcolor="#333"/>
              <v:line id="_x0000_s1046" style="position:absolute;flip:y" from="4176,8208" to="4464,8496"/>
              <v:shapetype id="_x0000_t4" coordsize="21600,21600" o:spt="4" path="m10800,l,10800,10800,21600,21600,10800xe">
                <v:stroke joinstyle="miter"/>
                <v:path gradientshapeok="t" o:connecttype="rect" textboxrect="5400,5400,16200,16200"/>
              </v:shapetype>
              <v:shape id="_x0000_s1047" type="#_x0000_t4" style="position:absolute;left:4320;top:8064;width:288;height:288" fillcolor="black"/>
              <v:line id="_x0000_s1048" style="position:absolute" from="3312,7488" to="10800,7488" strokeweight="2pt">
                <v:stroke dashstyle="dash"/>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9" type="#_x0000_t13" style="position:absolute;left:4464;top:7200;width:1152;height:144"/>
              <v:rect id="_x0000_s1050" style="position:absolute;left:7488;top:9360;width:288;height:288"/>
              <v:line id="_x0000_s1051" style="position:absolute" from="7488,9360" to="7776,9648"/>
              <v:line id="_x0000_s1052" style="position:absolute;flip:x" from="7488,9360" to="7776,9648"/>
              <v:line id="_x0000_s1053" style="position:absolute" from="7632,8208" to="7632,9360">
                <v:stroke endarrow="block"/>
              </v:line>
              <v:line id="_x0000_s1054" style="position:absolute" from="4464,8208" to="4752,8496"/>
              <v:line id="_x0000_s1055" style="position:absolute" from="4752,8496" to="4752,9504"/>
              <v:line id="_x0000_s1056" style="position:absolute" from="4752,9504" to="7488,9504">
                <v:stroke endarrow="block"/>
              </v:line>
              <v:line id="_x0000_s1057" style="position:absolute" from="7632,9648" to="7632,9936">
                <v:stroke endarrow="block"/>
              </v:line>
              <v:rect id="_x0000_s1058" style="position:absolute;left:7344;top:9936;width:576;height:432"/>
              <v:line id="_x0000_s1059" style="position:absolute" from="7488,10080" to="7632,10224"/>
              <v:line id="_x0000_s1060" style="position:absolute;flip:y" from="7632,10080" to="7776,10224"/>
              <v:line id="_x0000_s1061" style="position:absolute" from="7632,10368" to="7632,10800">
                <v:stroke endarrow="oval"/>
              </v:line>
              <v:rect id="_x0000_s1062" style="position:absolute;left:8496;top:10368;width:576;height:720" filled="f"/>
              <v:rect id="_x0000_s1063" style="position:absolute;left:6333;top:10368;width:576;height:720" filled="f"/>
              <v:line id="_x0000_s1064" style="position:absolute" from="6912,10800" to="8496,10800">
                <v:stroke startarrow="block" endarrow="block"/>
              </v:line>
              <v:line id="_x0000_s1065" style="position:absolute;flip:y" from="6336,10368" to="6912,11088"/>
              <v:line id="_x0000_s1066" style="position:absolute;flip:x" from="5760,10800" to="6336,10800">
                <v:stroke endarrow="block"/>
              </v:line>
              <v:line id="_x0000_s1067" style="position:absolute;flip:y" from="3168,7632" to="10800,7632" strokeweight="2pt">
                <v:stroke dashstyle="dash"/>
              </v:line>
            </v:group>
            <v:shape id="_x0000_s1068" type="#_x0000_t202" style="position:absolute;left:7488;top:12096;width:432;height:432" o:regroupid="26" filled="f" stroked="f">
              <v:textbox style="mso-next-textbox:#_x0000_s1068">
                <w:txbxContent>
                  <w:p w:rsidR="00CB4AC2" w:rsidRDefault="00CB4AC2">
                    <w:pPr>
                      <w:rPr>
                        <w:color w:val="000000"/>
                        <w:sz w:val="24"/>
                        <w:lang w:val="en-US"/>
                      </w:rPr>
                    </w:pPr>
                    <w:r>
                      <w:rPr>
                        <w:color w:val="000000"/>
                        <w:sz w:val="24"/>
                        <w:lang w:val="en-US"/>
                      </w:rPr>
                      <w:t>g</w:t>
                    </w:r>
                  </w:p>
                </w:txbxContent>
              </v:textbox>
            </v:shape>
            <v:shape id="_x0000_s1069" type="#_x0000_t202" style="position:absolute;left:6912;top:12240;width:432;height:432" o:regroupid="26" filled="f" stroked="f">
              <v:textbox style="mso-next-textbox:#_x0000_s1069">
                <w:txbxContent>
                  <w:p w:rsidR="00CB4AC2" w:rsidRDefault="00CB4AC2">
                    <w:pPr>
                      <w:rPr>
                        <w:color w:val="000000"/>
                        <w:sz w:val="24"/>
                        <w:lang w:val="en-US"/>
                      </w:rPr>
                    </w:pPr>
                    <w:r>
                      <w:rPr>
                        <w:color w:val="000000"/>
                        <w:sz w:val="24"/>
                        <w:lang w:val="en-US"/>
                      </w:rPr>
                      <w:t>v</w:t>
                    </w:r>
                  </w:p>
                </w:txbxContent>
              </v:textbox>
            </v:shape>
            <v:shape id="_x0000_s1070" type="#_x0000_t202" style="position:absolute;left:7488;top:12672;width:720;height:432" o:regroupid="26" filled="f" stroked="f">
              <v:textbox style="mso-next-textbox:#_x0000_s1070">
                <w:txbxContent>
                  <w:p w:rsidR="00CB4AC2" w:rsidRDefault="00CB4AC2">
                    <w:pPr>
                      <w:rPr>
                        <w:color w:val="000000"/>
                        <w:sz w:val="24"/>
                        <w:lang w:val="en-US"/>
                      </w:rPr>
                    </w:pPr>
                    <w:r>
                      <w:rPr>
                        <w:color w:val="000000"/>
                        <w:sz w:val="24"/>
                        <w:lang w:val="en-US"/>
                      </w:rPr>
                      <w:t>v*g</w:t>
                    </w:r>
                  </w:p>
                </w:txbxContent>
              </v:textbox>
            </v:shape>
            <v:shape id="_x0000_s1071" type="#_x0000_t202" style="position:absolute;left:6624;top:14544;width:1008;height:432" o:regroupid="26" stroked="f">
              <v:textbox style="mso-next-textbox:#_x0000_s1071">
                <w:txbxContent>
                  <w:p w:rsidR="00CB4AC2" w:rsidRPr="008F4FB2" w:rsidRDefault="00CB4AC2" w:rsidP="008F4FB2">
                    <w:pPr>
                      <w:rPr>
                        <w:color w:val="FFFFFF" w:themeColor="background1"/>
                        <w:sz w:val="28"/>
                      </w:rPr>
                    </w:pPr>
                    <w:r w:rsidRPr="00843062">
                      <w:rPr>
                        <w:sz w:val="28"/>
                        <w:szCs w:val="28"/>
                      </w:rPr>
                      <w:t>Рис.</w:t>
                    </w:r>
                    <w:r>
                      <w:rPr>
                        <w:color w:val="FFFFFF" w:themeColor="background1"/>
                        <w:sz w:val="28"/>
                      </w:rPr>
                      <w:t xml:space="preserve"> 1111111111</w:t>
                    </w:r>
                  </w:p>
                </w:txbxContent>
              </v:textbox>
            </v:shape>
            <v:shape id="_x0000_s1072" type="#_x0000_t202" style="position:absolute;left:5613;top:9792;width:2448;height:432" filled="f" stroked="f">
              <v:textbox style="mso-next-textbox:#_x0000_s1072">
                <w:txbxContent>
                  <w:p w:rsidR="00CB4AC2" w:rsidRPr="00843062" w:rsidRDefault="00CB4AC2" w:rsidP="00843062">
                    <w:pPr>
                      <w:spacing w:line="360" w:lineRule="auto"/>
                      <w:jc w:val="center"/>
                      <w:rPr>
                        <w:color w:val="000000"/>
                      </w:rPr>
                    </w:pPr>
                    <w:r w:rsidRPr="00843062">
                      <w:rPr>
                        <w:color w:val="000000" w:themeColor="text1"/>
                      </w:rPr>
                      <w:t xml:space="preserve">Ленточные </w:t>
                    </w:r>
                    <w:r w:rsidRPr="00843062">
                      <w:rPr>
                        <w:color w:val="000000"/>
                      </w:rPr>
                      <w:t>весы</w:t>
                    </w:r>
                  </w:p>
                  <w:p w:rsidR="00CB4AC2" w:rsidRDefault="00CB4AC2">
                    <w:pPr>
                      <w:rPr>
                        <w:color w:val="000000"/>
                        <w:sz w:val="28"/>
                      </w:rPr>
                    </w:pPr>
                  </w:p>
                </w:txbxContent>
              </v:textbox>
            </v:shape>
            <w10:wrap type="none"/>
            <w10:anchorlock/>
          </v:group>
        </w:pict>
      </w:r>
    </w:p>
    <w:p w:rsidR="008F4FB2" w:rsidRPr="008F4FB2" w:rsidRDefault="008F4FB2" w:rsidP="000D280F">
      <w:pPr>
        <w:keepNext/>
        <w:widowControl w:val="0"/>
        <w:shd w:val="clear" w:color="000000" w:fill="auto"/>
        <w:spacing w:line="360" w:lineRule="auto"/>
        <w:ind w:firstLine="709"/>
        <w:jc w:val="both"/>
        <w:rPr>
          <w:color w:val="000000" w:themeColor="text1"/>
          <w:sz w:val="28"/>
        </w:rPr>
      </w:pPr>
      <w:r w:rsidRPr="008F4FB2">
        <w:rPr>
          <w:color w:val="000000" w:themeColor="text1"/>
          <w:sz w:val="28"/>
        </w:rPr>
        <w:t xml:space="preserve">Принцип действия изображен на рис. 1. Материал транспортируется через взвешивающий мост, расположенный под лентой и ограничиваемый опорными роликами 1 и 2. Нагрузка на мост приводит в действие рычажную систему, прилагающую силу к тензометрическому датчику </w:t>
      </w:r>
      <w:r w:rsidRPr="008F4FB2">
        <w:rPr>
          <w:color w:val="000000" w:themeColor="text1"/>
          <w:sz w:val="28"/>
          <w:lang w:val="en-US"/>
        </w:rPr>
        <w:t>WZ</w:t>
      </w:r>
      <w:r w:rsidRPr="008F4FB2">
        <w:rPr>
          <w:color w:val="000000" w:themeColor="text1"/>
          <w:sz w:val="28"/>
        </w:rPr>
        <w:t xml:space="preserve"> . Измерительное перемещение датчика 0,2 мм.</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Производительность зависит от скорости ленты </w:t>
      </w:r>
      <w:r w:rsidRPr="008F4FB2">
        <w:rPr>
          <w:color w:val="000000" w:themeColor="text1"/>
          <w:sz w:val="28"/>
          <w:lang w:val="en-US"/>
        </w:rPr>
        <w:t>V</w:t>
      </w:r>
      <w:r w:rsidRPr="008F4FB2">
        <w:rPr>
          <w:color w:val="000000" w:themeColor="text1"/>
          <w:sz w:val="28"/>
        </w:rPr>
        <w:t xml:space="preserve">, воспринимаемой датчиком числа оборотов </w:t>
      </w:r>
      <w:r w:rsidRPr="008F4FB2">
        <w:rPr>
          <w:color w:val="000000" w:themeColor="text1"/>
          <w:sz w:val="28"/>
          <w:lang w:val="en-US"/>
        </w:rPr>
        <w:t>G</w:t>
      </w:r>
      <w:r w:rsidRPr="008F4FB2">
        <w:rPr>
          <w:color w:val="000000" w:themeColor="text1"/>
          <w:sz w:val="28"/>
        </w:rPr>
        <w:t xml:space="preserve"> и преобразуемой в пропорциональное этому напряжение.</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Динамометрический датчик состоит из 4 тензометрических резисторов включенных в мост Уитстона. В ненагруженном состоянии величина всех сопротивлений одинаково, </w:t>
      </w:r>
      <w:r w:rsidRPr="008F4FB2">
        <w:rPr>
          <w:color w:val="000000" w:themeColor="text1"/>
          <w:sz w:val="28"/>
          <w:lang w:val="en-US"/>
        </w:rPr>
        <w:t>Ua</w:t>
      </w:r>
      <w:r w:rsidRPr="008F4FB2">
        <w:rPr>
          <w:color w:val="000000" w:themeColor="text1"/>
          <w:sz w:val="28"/>
        </w:rPr>
        <w:t xml:space="preserve"> равняется нулю. При нагрузке сопротивление заштрихованных тензорезисторов повышается, а сопротивление других уменьшается (Рис. 2).</w:t>
      </w:r>
    </w:p>
    <w:p w:rsidR="008F4FB2" w:rsidRPr="008F4FB2" w:rsidRDefault="000D280F" w:rsidP="000D280F">
      <w:pPr>
        <w:keepNext/>
        <w:widowControl w:val="0"/>
        <w:shd w:val="clear" w:color="000000" w:fill="auto"/>
        <w:spacing w:line="360" w:lineRule="auto"/>
        <w:jc w:val="center"/>
        <w:rPr>
          <w:color w:val="000000" w:themeColor="text1"/>
          <w:sz w:val="28"/>
        </w:rPr>
      </w:pPr>
      <w:r>
        <w:rPr>
          <w:color w:val="000000" w:themeColor="text1"/>
          <w:sz w:val="28"/>
        </w:rPr>
        <w:br w:type="page"/>
      </w:r>
      <w:r w:rsidR="0045206A">
        <w:rPr>
          <w:noProof/>
        </w:rPr>
        <w:lastRenderedPageBreak/>
        <w:pict>
          <v:group id="_x0000_s1073" style="position:absolute;left:0;text-align:left;margin-left:116.55pt;margin-top:2.1pt;width:244.8pt;height:187.2pt;z-index:251636224" coordorigin="4032,5040" coordsize="4896,3744" o:allowincell="f">
            <v:line id="_x0000_s1074" style="position:absolute" from="4464,5616" to="6768,5616" o:regroupid="27"/>
            <v:rect id="_x0000_s1075" style="position:absolute;left:5472;top:5904;width:288;height:720" o:regroupid="27" fillcolor="black">
              <v:fill opacity=".5"/>
            </v:rect>
            <v:rect id="_x0000_s1076" style="position:absolute;left:6624;top:5904;width:288;height:720" o:regroupid="27"/>
            <v:rect id="_x0000_s1077" style="position:absolute;left:5472;top:6912;width:288;height:720" o:regroupid="27"/>
            <v:rect id="_x0000_s1078" style="position:absolute;left:6624;top:6912;width:288;height:720" o:regroupid="27" fillcolor="black">
              <v:fill opacity=".5"/>
            </v:rect>
            <v:line id="_x0000_s1079" style="position:absolute" from="5616,6624" to="5616,6912" o:regroupid="27"/>
            <v:line id="_x0000_s1080" style="position:absolute" from="6768,6624" to="6768,6912" o:regroupid="27"/>
            <v:line id="_x0000_s1081" style="position:absolute" from="4464,7920" to="6768,7920" o:regroupid="27"/>
            <v:line id="_x0000_s1082" style="position:absolute" from="5619,7632" to="5619,7920" o:regroupid="27">
              <v:stroke endarrow="oval"/>
            </v:line>
            <v:line id="_x0000_s1083" style="position:absolute" from="6768,7632" to="6768,7920" o:regroupid="27"/>
            <v:line id="_x0000_s1084" style="position:absolute" from="5619,5616" to="5619,5904" o:regroupid="27">
              <v:stroke startarrow="oval"/>
            </v:line>
            <v:line id="_x0000_s1085" style="position:absolute" from="6768,5616" to="6768,5904" o:regroupid="27"/>
            <v:line id="_x0000_s1086" style="position:absolute" from="6768,6768" to="7920,6768" o:regroupid="27">
              <v:stroke startarrow="oval"/>
            </v:line>
            <v:line id="_x0000_s1087" style="position:absolute;flip:x" from="5184,6768" to="5616,6768" o:regroupid="27">
              <v:stroke startarrow="oval"/>
            </v:line>
            <v:line id="_x0000_s1088" style="position:absolute" from="5184,6768" to="5184,8208" o:regroupid="27"/>
            <v:line id="_x0000_s1089" style="position:absolute" from="5184,8208" to="7920,8208" o:regroupid="27"/>
            <v:line id="_x0000_s1090" style="position:absolute" from="4608,5760" to="4608,7776" o:regroupid="27">
              <v:stroke endarrow="block"/>
            </v:line>
            <v:line id="_x0000_s1091" style="position:absolute" from="7776,6912" to="7776,8064" o:regroupid="27">
              <v:stroke endarrow="block"/>
            </v:line>
            <v:shape id="_x0000_s1092" type="#_x0000_t202" style="position:absolute;left:5904;top:6480;width:720;height:432" o:regroupid="27" filled="f" stroked="f">
              <v:textbox style="mso-next-textbox:#_x0000_s1092">
                <w:txbxContent>
                  <w:p w:rsidR="00CB4AC2" w:rsidRDefault="00CB4AC2">
                    <w:pPr>
                      <w:rPr>
                        <w:color w:val="000000"/>
                        <w:sz w:val="24"/>
                        <w:lang w:val="en-US"/>
                      </w:rPr>
                    </w:pPr>
                    <w:r>
                      <w:rPr>
                        <w:color w:val="000000"/>
                        <w:sz w:val="24"/>
                        <w:lang w:val="en-US"/>
                      </w:rPr>
                      <w:t>WZ</w:t>
                    </w:r>
                  </w:p>
                </w:txbxContent>
              </v:textbox>
            </v:shape>
            <v:shape id="_x0000_s1093" type="#_x0000_t202" style="position:absolute;left:4608;top:6480;width:720;height:432" o:regroupid="27" filled="f" stroked="f">
              <v:textbox style="mso-next-textbox:#_x0000_s1093">
                <w:txbxContent>
                  <w:p w:rsidR="00CB4AC2" w:rsidRDefault="00CB4AC2">
                    <w:pPr>
                      <w:rPr>
                        <w:color w:val="000000"/>
                        <w:sz w:val="24"/>
                        <w:lang w:val="en-US"/>
                      </w:rPr>
                    </w:pPr>
                    <w:r>
                      <w:rPr>
                        <w:color w:val="000000"/>
                        <w:sz w:val="24"/>
                        <w:lang w:val="en-US"/>
                      </w:rPr>
                      <w:t>Ue</w:t>
                    </w:r>
                  </w:p>
                </w:txbxContent>
              </v:textbox>
            </v:shape>
            <v:shape id="_x0000_s1094" type="#_x0000_t202" style="position:absolute;left:7200;top:7200;width:720;height:432" o:regroupid="27" filled="f" stroked="f">
              <v:textbox style="mso-next-textbox:#_x0000_s1094">
                <w:txbxContent>
                  <w:p w:rsidR="00CB4AC2" w:rsidRDefault="00CB4AC2">
                    <w:pPr>
                      <w:rPr>
                        <w:color w:val="000000"/>
                        <w:sz w:val="24"/>
                        <w:lang w:val="en-US"/>
                      </w:rPr>
                    </w:pPr>
                    <w:r>
                      <w:rPr>
                        <w:color w:val="000000"/>
                        <w:sz w:val="24"/>
                        <w:lang w:val="en-US"/>
                      </w:rPr>
                      <w:t>Ua</w:t>
                    </w:r>
                  </w:p>
                </w:txbxContent>
              </v:textbox>
            </v:shape>
            <v:shape id="_x0000_s1095" type="#_x0000_t202" style="position:absolute;left:6048;top:8352;width:1152;height:432" o:regroupid="27" stroked="f">
              <v:textbox style="mso-next-textbox:#_x0000_s1095">
                <w:txbxContent>
                  <w:p w:rsidR="00CB4AC2" w:rsidRDefault="00CB4AC2">
                    <w:pPr>
                      <w:rPr>
                        <w:color w:val="000000"/>
                        <w:sz w:val="28"/>
                      </w:rPr>
                    </w:pPr>
                    <w:r>
                      <w:rPr>
                        <w:color w:val="000000"/>
                        <w:sz w:val="28"/>
                      </w:rPr>
                      <w:t xml:space="preserve">Рис. </w:t>
                    </w:r>
                    <w:r>
                      <w:rPr>
                        <w:color w:val="000000"/>
                        <w:sz w:val="28"/>
                        <w:lang w:val="en-US"/>
                      </w:rPr>
                      <w:t>2</w:t>
                    </w:r>
                    <w:r>
                      <w:rPr>
                        <w:color w:val="000000"/>
                        <w:sz w:val="28"/>
                      </w:rPr>
                      <w:t xml:space="preserve"> </w:t>
                    </w:r>
                  </w:p>
                </w:txbxContent>
              </v:textbox>
            </v:shape>
            <v:shape id="_x0000_s1096" type="#_x0000_t202" style="position:absolute;left:4032;top:5040;width:4896;height:432" filled="f" stroked="f">
              <v:textbox>
                <w:txbxContent>
                  <w:p w:rsidR="00CB4AC2" w:rsidRDefault="00CB4AC2">
                    <w:pPr>
                      <w:rPr>
                        <w:color w:val="000000"/>
                        <w:sz w:val="28"/>
                      </w:rPr>
                    </w:pPr>
                    <w:r>
                      <w:rPr>
                        <w:color w:val="000000"/>
                        <w:sz w:val="28"/>
                      </w:rPr>
                      <w:t>Схема динамометрического датчика</w:t>
                    </w:r>
                  </w:p>
                  <w:p w:rsidR="00CB4AC2" w:rsidRDefault="00CB4AC2">
                    <w:pPr>
                      <w:rPr>
                        <w:color w:val="000000"/>
                        <w:sz w:val="28"/>
                      </w:rPr>
                    </w:pPr>
                  </w:p>
                </w:txbxContent>
              </v:textbox>
            </v:shape>
            <w10:wrap type="topAndBottom"/>
          </v:group>
        </w:pic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Динамометрический датчик нагружается механической конструкцией взвешивающего моста. Данное влияние тары компенсируется дополнительным током </w:t>
      </w:r>
      <w:r w:rsidRPr="008F4FB2">
        <w:rPr>
          <w:color w:val="000000" w:themeColor="text1"/>
          <w:sz w:val="28"/>
          <w:lang w:val="en-US"/>
        </w:rPr>
        <w:t>I</w:t>
      </w:r>
      <w:r w:rsidRPr="008F4FB2">
        <w:rPr>
          <w:color w:val="000000" w:themeColor="text1"/>
          <w:sz w:val="28"/>
        </w:rPr>
        <w:t xml:space="preserve"> (Рис. 3). В принципе два тарировочных сопротивлений </w:t>
      </w:r>
      <w:r w:rsidRPr="008F4FB2">
        <w:rPr>
          <w:color w:val="000000" w:themeColor="text1"/>
          <w:sz w:val="28"/>
          <w:lang w:val="en-US"/>
        </w:rPr>
        <w:t>R</w:t>
      </w:r>
      <w:r w:rsidRPr="008F4FB2">
        <w:rPr>
          <w:color w:val="000000" w:themeColor="text1"/>
          <w:sz w:val="28"/>
          <w:vertAlign w:val="subscript"/>
        </w:rPr>
        <w:t>т</w:t>
      </w:r>
      <w:r w:rsidRPr="008F4FB2">
        <w:rPr>
          <w:color w:val="000000" w:themeColor="text1"/>
          <w:sz w:val="28"/>
        </w:rPr>
        <w:t xml:space="preserve"> «постоянная составляющая» и </w:t>
      </w:r>
      <w:r w:rsidRPr="008F4FB2">
        <w:rPr>
          <w:color w:val="000000" w:themeColor="text1"/>
          <w:sz w:val="28"/>
          <w:lang w:val="en-US"/>
        </w:rPr>
        <w:t>r</w:t>
      </w:r>
      <w:r w:rsidRPr="008F4FB2">
        <w:rPr>
          <w:color w:val="000000" w:themeColor="text1"/>
          <w:sz w:val="28"/>
          <w:vertAlign w:val="subscript"/>
        </w:rPr>
        <w:t>т</w:t>
      </w:r>
      <w:r w:rsidRPr="008F4FB2">
        <w:rPr>
          <w:color w:val="000000" w:themeColor="text1"/>
          <w:sz w:val="28"/>
        </w:rPr>
        <w:t xml:space="preserve"> «переменная составляющая» рассогласуют мостовую ветвь датчика, сопротивление которого повышается за счет тары. С помощью потенциометра выходное напряжение датчика точно устанавливается в ноль.</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Толщина конвейерной ленты не равномерна. Поэтому при отсутствии материала на ленте выходное напряжение </w:t>
      </w:r>
      <w:r w:rsidRPr="008F4FB2">
        <w:rPr>
          <w:color w:val="000000" w:themeColor="text1"/>
          <w:sz w:val="28"/>
          <w:lang w:val="en-US"/>
        </w:rPr>
        <w:t>Ua</w:t>
      </w:r>
      <w:r w:rsidRPr="008F4FB2">
        <w:rPr>
          <w:color w:val="000000" w:themeColor="text1"/>
          <w:sz w:val="28"/>
        </w:rPr>
        <w:t xml:space="preserve"> усилителя колеблется на величину изменения веса ленты (Рис. 4</w:t>
      </w:r>
      <w:r w:rsidRPr="008F4FB2">
        <w:rPr>
          <w:color w:val="000000" w:themeColor="text1"/>
          <w:sz w:val="28"/>
          <w:lang w:val="en-US"/>
        </w:rPr>
        <w:t>a</w:t>
      </w:r>
      <w:r w:rsidRPr="008F4FB2">
        <w:rPr>
          <w:color w:val="000000" w:themeColor="text1"/>
          <w:sz w:val="28"/>
        </w:rPr>
        <w:t>). С помощью тарировочного потенциометра выходное напряжение усилителя устанавливается так, чтобы после полного оборота ленты положительные плоскости напряжения в зависимости от времени равнялись отрицательным (Рис 4</w:t>
      </w:r>
      <w:r w:rsidRPr="008F4FB2">
        <w:rPr>
          <w:color w:val="000000" w:themeColor="text1"/>
          <w:sz w:val="28"/>
          <w:lang w:val="en-US"/>
        </w:rPr>
        <w:t>b</w:t>
      </w:r>
      <w:r w:rsidRPr="008F4FB2">
        <w:rPr>
          <w:color w:val="000000" w:themeColor="text1"/>
          <w:sz w:val="28"/>
        </w:rPr>
        <w:t>).</w:t>
      </w:r>
    </w:p>
    <w:p w:rsidR="00843062" w:rsidRDefault="00843062" w:rsidP="000D280F">
      <w:pPr>
        <w:keepNext/>
        <w:widowControl w:val="0"/>
        <w:shd w:val="clear" w:color="000000" w:fill="auto"/>
        <w:suppressAutoHyphens/>
        <w:spacing w:line="360" w:lineRule="auto"/>
        <w:ind w:firstLine="709"/>
        <w:jc w:val="both"/>
        <w:rPr>
          <w:color w:val="000000" w:themeColor="text1"/>
          <w:sz w:val="28"/>
        </w:rPr>
      </w:pPr>
    </w:p>
    <w:p w:rsidR="00843062" w:rsidRDefault="0045206A" w:rsidP="000D280F">
      <w:pPr>
        <w:keepNext/>
        <w:widowControl w:val="0"/>
        <w:shd w:val="clear" w:color="000000" w:fill="auto"/>
        <w:spacing w:line="360" w:lineRule="auto"/>
        <w:jc w:val="center"/>
        <w:rPr>
          <w:color w:val="000000" w:themeColor="text1"/>
          <w:sz w:val="28"/>
        </w:rPr>
      </w:pPr>
      <w:r>
        <w:rPr>
          <w:b/>
          <w:color w:val="000000" w:themeColor="text1"/>
          <w:sz w:val="28"/>
        </w:rPr>
      </w:r>
      <w:r>
        <w:rPr>
          <w:b/>
          <w:color w:val="000000" w:themeColor="text1"/>
          <w:sz w:val="28"/>
        </w:rPr>
        <w:pict>
          <v:group id="_x0000_s1097" style="width:324pt;height:172.8pt;mso-position-horizontal-relative:char;mso-position-vertical-relative:line" coordorigin="3600,11376" coordsize="6480,3456" o:allowincell="f">
            <v:shape id="_x0000_s1098" type="#_x0000_t4" style="position:absolute;left:6624;top:12384;width:1728;height:1440"/>
            <v:rect id="_x0000_s1099" style="position:absolute;left:6048;top:12240;width:288;height:576"/>
            <v:rect id="_x0000_s1100" style="position:absolute;left:5184;top:12960;width:576;height:288"/>
            <v:line id="_x0000_s1101" style="position:absolute" from="5760,13104" to="6624,13104"/>
            <v:line id="_x0000_s1102" style="position:absolute" from="6189,12816" to="6189,13104">
              <v:stroke endarrow="oval"/>
            </v:line>
            <v:line id="_x0000_s1103" style="position:absolute" from="6048,13248" to="6480,13248">
              <v:stroke endarrow="block"/>
            </v:line>
            <v:rect id="_x0000_s1104" style="position:absolute;left:4464;top:12528;width:288;height:576"/>
            <v:line id="_x0000_s1105" style="position:absolute" from="4320,12528" to="4896,13104">
              <v:stroke endarrow="block"/>
            </v:line>
            <v:line id="_x0000_s1106" style="position:absolute" from="4896,13104" to="5184,13104"/>
            <v:rect id="_x0000_s1107" style="position:absolute;left:4464;top:13392;width:288;height:576"/>
            <v:line id="_x0000_s1108" style="position:absolute" from="4608,13104" to="4608,13392"/>
            <v:line id="_x0000_s1109" style="position:absolute" from="3600,14256" to="7488,14256"/>
            <v:line id="_x0000_s1110" style="position:absolute" from="7488,13824" to="7488,14256"/>
            <v:line id="_x0000_s1111" style="position:absolute" from="4608,13968" to="4608,14256">
              <v:stroke endarrow="oval"/>
            </v:line>
            <v:line id="_x0000_s1112" style="position:absolute" from="3600,11952" to="7488,11952"/>
            <v:line id="_x0000_s1113" style="position:absolute" from="7488,11952" to="7488,12384"/>
            <v:line id="_x0000_s1114" style="position:absolute" from="6624,13104" to="6624,13968"/>
            <v:line id="_x0000_s1115" style="position:absolute" from="6624,13968" to="9936,13968"/>
            <v:line id="_x0000_s1116" style="position:absolute" from="8352,13104" to="9936,13104"/>
            <v:line id="_x0000_s1117" style="position:absolute;flip:y" from="4608,11952" to="4608,12528">
              <v:stroke endarrow="oval"/>
            </v:line>
            <v:line id="_x0000_s1118" style="position:absolute;flip:y" from="6189,11952" to="6189,12240">
              <v:stroke endarrow="oval"/>
            </v:line>
            <v:shape id="_x0000_s1119" type="#_x0000_t13" style="position:absolute;left:3888;top:12096;width:432;height:144"/>
            <v:shape id="_x0000_s1120" type="#_x0000_t13" style="position:absolute;left:8352;top:13392;width:432;height:144"/>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21" type="#_x0000_t67" style="position:absolute;left:7776;top:11952;width:144;height:432"/>
            <v:line id="_x0000_s1122" style="position:absolute" from="3600,12096" to="3600,14112">
              <v:stroke endarrow="block"/>
            </v:line>
            <v:line id="_x0000_s1123" style="position:absolute" from="9936,13248" to="9936,13824">
              <v:stroke endarrow="block"/>
            </v:line>
            <v:shape id="_x0000_s1124" type="#_x0000_t202" style="position:absolute;left:6336;top:12096;width:576;height:576" filled="f" stroked="f">
              <v:textbox style="mso-next-textbox:#_x0000_s1124">
                <w:txbxContent>
                  <w:p w:rsidR="00CB4AC2" w:rsidRDefault="00CB4AC2" w:rsidP="00843062">
                    <w:pPr>
                      <w:rPr>
                        <w:color w:val="000000"/>
                        <w:sz w:val="24"/>
                      </w:rPr>
                    </w:pPr>
                    <w:r>
                      <w:rPr>
                        <w:color w:val="000000"/>
                        <w:sz w:val="24"/>
                        <w:lang w:val="en-US"/>
                      </w:rPr>
                      <w:t>R</w:t>
                    </w:r>
                    <w:r>
                      <w:rPr>
                        <w:color w:val="000000"/>
                        <w:sz w:val="24"/>
                        <w:vertAlign w:val="subscript"/>
                      </w:rPr>
                      <w:t>т</w:t>
                    </w:r>
                  </w:p>
                </w:txbxContent>
              </v:textbox>
            </v:shape>
            <v:shape id="_x0000_s1125" type="#_x0000_t202" style="position:absolute;left:5184;top:12528;width:576;height:432" filled="f" stroked="f">
              <v:textbox style="mso-next-textbox:#_x0000_s1125">
                <w:txbxContent>
                  <w:p w:rsidR="00CB4AC2" w:rsidRDefault="00CB4AC2" w:rsidP="00843062">
                    <w:pPr>
                      <w:rPr>
                        <w:color w:val="000000"/>
                        <w:sz w:val="24"/>
                      </w:rPr>
                    </w:pPr>
                    <w:r>
                      <w:rPr>
                        <w:color w:val="000000"/>
                        <w:sz w:val="24"/>
                        <w:lang w:val="en-US"/>
                      </w:rPr>
                      <w:t>r</w:t>
                    </w:r>
                    <w:r>
                      <w:rPr>
                        <w:color w:val="000000"/>
                        <w:sz w:val="24"/>
                        <w:vertAlign w:val="subscript"/>
                      </w:rPr>
                      <w:t>т</w:t>
                    </w:r>
                  </w:p>
                </w:txbxContent>
              </v:textbox>
            </v:shape>
            <v:shape id="_x0000_s1126" type="#_x0000_t202" style="position:absolute;left:6048;top:13248;width:432;height:432" filled="f" stroked="f">
              <v:textbox style="mso-next-textbox:#_x0000_s1126">
                <w:txbxContent>
                  <w:p w:rsidR="00CB4AC2" w:rsidRDefault="00CB4AC2" w:rsidP="00843062">
                    <w:pPr>
                      <w:rPr>
                        <w:color w:val="000000"/>
                        <w:sz w:val="24"/>
                        <w:lang w:val="en-US"/>
                      </w:rPr>
                    </w:pPr>
                    <w:r>
                      <w:rPr>
                        <w:color w:val="000000"/>
                        <w:sz w:val="24"/>
                        <w:lang w:val="en-US"/>
                      </w:rPr>
                      <w:t>I</w:t>
                    </w:r>
                  </w:p>
                </w:txbxContent>
              </v:textbox>
            </v:shape>
            <v:shape id="_x0000_s1127" type="#_x0000_t202" style="position:absolute;left:3888;top:12672;width:717;height:432" filled="f" stroked="f">
              <v:textbox style="mso-next-textbox:#_x0000_s1127">
                <w:txbxContent>
                  <w:p w:rsidR="00CB4AC2" w:rsidRDefault="00CB4AC2" w:rsidP="00843062">
                    <w:pPr>
                      <w:rPr>
                        <w:color w:val="000000"/>
                        <w:sz w:val="24"/>
                        <w:lang w:val="en-US"/>
                      </w:rPr>
                    </w:pPr>
                    <w:r>
                      <w:rPr>
                        <w:color w:val="000000"/>
                        <w:sz w:val="24"/>
                        <w:lang w:val="en-US"/>
                      </w:rPr>
                      <w:t>“0”</w:t>
                    </w:r>
                  </w:p>
                </w:txbxContent>
              </v:textbox>
            </v:shape>
            <v:shape id="_x0000_s1128" type="#_x0000_t202" style="position:absolute;left:3744;top:12240;width:720;height:432" filled="f" stroked="f">
              <v:textbox style="mso-next-textbox:#_x0000_s1128">
                <w:txbxContent>
                  <w:p w:rsidR="00CB4AC2" w:rsidRDefault="00CB4AC2" w:rsidP="00843062">
                    <w:pPr>
                      <w:rPr>
                        <w:color w:val="000000"/>
                        <w:sz w:val="24"/>
                        <w:lang w:val="en-US"/>
                      </w:rPr>
                    </w:pPr>
                    <w:r>
                      <w:rPr>
                        <w:color w:val="000000"/>
                        <w:sz w:val="24"/>
                        <w:lang w:val="en-US"/>
                      </w:rPr>
                      <w:t>Ue</w:t>
                    </w:r>
                  </w:p>
                </w:txbxContent>
              </v:textbox>
            </v:shape>
            <v:shape id="_x0000_s1129" type="#_x0000_t202" style="position:absolute;left:3600;top:13248;width:432;height:432" filled="f" stroked="f">
              <v:textbox style="mso-next-textbox:#_x0000_s1129">
                <w:txbxContent>
                  <w:p w:rsidR="00CB4AC2" w:rsidRDefault="00CB4AC2" w:rsidP="00843062">
                    <w:pPr>
                      <w:rPr>
                        <w:color w:val="000000"/>
                        <w:sz w:val="24"/>
                        <w:lang w:val="en-US"/>
                      </w:rPr>
                    </w:pPr>
                    <w:r>
                      <w:rPr>
                        <w:color w:val="000000"/>
                        <w:sz w:val="24"/>
                        <w:lang w:val="en-US"/>
                      </w:rPr>
                      <w:t>v</w:t>
                    </w:r>
                  </w:p>
                </w:txbxContent>
              </v:textbox>
            </v:shape>
            <v:shape id="_x0000_s1130" type="#_x0000_t202" style="position:absolute;left:9360;top:13248;width:720;height:432" filled="f" stroked="f">
              <v:textbox style="mso-next-textbox:#_x0000_s1130">
                <w:txbxContent>
                  <w:p w:rsidR="00CB4AC2" w:rsidRDefault="00CB4AC2" w:rsidP="00843062">
                    <w:pPr>
                      <w:rPr>
                        <w:color w:val="000000"/>
                        <w:sz w:val="24"/>
                        <w:lang w:val="en-US"/>
                      </w:rPr>
                    </w:pPr>
                    <w:r>
                      <w:rPr>
                        <w:color w:val="000000"/>
                        <w:sz w:val="24"/>
                        <w:lang w:val="en-US"/>
                      </w:rPr>
                      <w:t>Ua</w:t>
                    </w:r>
                  </w:p>
                </w:txbxContent>
              </v:textbox>
            </v:shape>
            <v:shape id="_x0000_s1131" type="#_x0000_t202" style="position:absolute;left:7056;top:12816;width:720;height:432" filled="f" stroked="f">
              <v:textbox style="mso-next-textbox:#_x0000_s1131">
                <w:txbxContent>
                  <w:p w:rsidR="00CB4AC2" w:rsidRDefault="00CB4AC2" w:rsidP="00843062">
                    <w:pPr>
                      <w:rPr>
                        <w:color w:val="000000"/>
                        <w:sz w:val="24"/>
                        <w:lang w:val="en-US"/>
                      </w:rPr>
                    </w:pPr>
                    <w:r>
                      <w:rPr>
                        <w:color w:val="000000"/>
                        <w:sz w:val="24"/>
                        <w:lang w:val="en-US"/>
                      </w:rPr>
                      <w:t>WZ</w:t>
                    </w:r>
                  </w:p>
                </w:txbxContent>
              </v:textbox>
            </v:shape>
            <v:shape id="_x0000_s1132" type="#_x0000_t202" style="position:absolute;left:6048;top:14400;width:1296;height:432" stroked="f">
              <v:textbox style="mso-next-textbox:#_x0000_s1132">
                <w:txbxContent>
                  <w:p w:rsidR="00CB4AC2" w:rsidRDefault="00CB4AC2" w:rsidP="00843062">
                    <w:pPr>
                      <w:rPr>
                        <w:color w:val="000000"/>
                        <w:sz w:val="28"/>
                      </w:rPr>
                    </w:pPr>
                    <w:r>
                      <w:rPr>
                        <w:color w:val="000000"/>
                        <w:sz w:val="28"/>
                      </w:rPr>
                      <w:t xml:space="preserve">Рис. </w:t>
                    </w:r>
                    <w:r>
                      <w:rPr>
                        <w:color w:val="000000"/>
                        <w:sz w:val="28"/>
                        <w:lang w:val="en-US"/>
                      </w:rPr>
                      <w:t>3</w:t>
                    </w:r>
                    <w:r>
                      <w:rPr>
                        <w:color w:val="000000"/>
                        <w:sz w:val="28"/>
                      </w:rPr>
                      <w:t xml:space="preserve"> </w:t>
                    </w:r>
                  </w:p>
                </w:txbxContent>
              </v:textbox>
            </v:shape>
            <v:shape id="_x0000_s1133" type="#_x0000_t202" style="position:absolute;left:4893;top:11376;width:3456;height:432" filled="f" stroked="f">
              <v:textbox style="mso-next-textbox:#_x0000_s1133">
                <w:txbxContent>
                  <w:p w:rsidR="00CB4AC2" w:rsidRDefault="00CB4AC2" w:rsidP="00843062">
                    <w:pPr>
                      <w:rPr>
                        <w:color w:val="000000"/>
                        <w:sz w:val="28"/>
                      </w:rPr>
                    </w:pPr>
                    <w:r>
                      <w:rPr>
                        <w:color w:val="000000"/>
                        <w:sz w:val="28"/>
                      </w:rPr>
                      <w:t>Схема компенсации тары</w:t>
                    </w:r>
                  </w:p>
                  <w:p w:rsidR="00CB4AC2" w:rsidRDefault="00CB4AC2" w:rsidP="00843062">
                    <w:pPr>
                      <w:rPr>
                        <w:color w:val="000000"/>
                        <w:sz w:val="28"/>
                      </w:rPr>
                    </w:pPr>
                  </w:p>
                </w:txbxContent>
              </v:textbox>
            </v:shape>
            <w10:wrap type="none"/>
            <w10:anchorlock/>
          </v:group>
        </w:pict>
      </w:r>
    </w:p>
    <w:p w:rsidR="008F4FB2" w:rsidRPr="008F4FB2" w:rsidRDefault="0045206A" w:rsidP="000D280F">
      <w:pPr>
        <w:keepNext/>
        <w:widowControl w:val="0"/>
        <w:shd w:val="clear" w:color="000000" w:fill="auto"/>
        <w:suppressAutoHyphens/>
        <w:spacing w:line="360" w:lineRule="auto"/>
        <w:ind w:firstLine="709"/>
        <w:jc w:val="both"/>
        <w:rPr>
          <w:color w:val="000000" w:themeColor="text1"/>
          <w:sz w:val="28"/>
        </w:rPr>
      </w:pPr>
      <w:r>
        <w:rPr>
          <w:noProof/>
        </w:rPr>
        <w:lastRenderedPageBreak/>
        <w:pict>
          <v:group id="_x0000_s1134" style="position:absolute;left:0;text-align:left;margin-left:106.65pt;margin-top:1.5pt;width:280.8pt;height:280.8pt;z-index:251637248" coordorigin="3888,4176" coordsize="5616,5616" o:allowincell="f">
            <v:rect id="_x0000_s1135" style="position:absolute;left:4464;top:5397;width:288;height:144" o:regroupid="29" fillcolor="black" stroked="f">
              <v:fill opacity=".5"/>
            </v:rect>
            <v:rect id="_x0000_s1136" style="position:absolute;left:4755;top:4965;width:864;height:432" o:regroupid="29" fillcolor="black" stroked="f">
              <v:fill opacity=".5"/>
            </v:rect>
            <v:rect id="_x0000_s1137" style="position:absolute;left:5616;top:5397;width:288;height:144" o:regroupid="29" fillcolor="black" stroked="f">
              <v:fill opacity=".5"/>
            </v:rect>
            <v:rect id="_x0000_s1138" style="position:absolute;left:5904;top:5397;width:864;height:432" o:regroupid="29" fillcolor="black" stroked="f">
              <v:fill opacity=".5"/>
            </v:rect>
            <v:rect id="_x0000_s1139" style="position:absolute;left:6768;top:5397;width:576;height:144" o:regroupid="29" fillcolor="black" stroked="f">
              <v:fill opacity=".5"/>
            </v:rect>
            <v:rect id="_x0000_s1140" style="position:absolute;left:7344;top:5397;width:864;height:432" o:regroupid="29" fillcolor="black" stroked="f">
              <v:fill opacity=".5"/>
            </v:rect>
            <v:rect id="_x0000_s1141" style="position:absolute;left:8208;top:5397;width:288;height:144" o:regroupid="29" fillcolor="black" stroked="f">
              <v:fill opacity=".5"/>
            </v:rect>
            <v:line id="_x0000_s1142" style="position:absolute" from="4464,4821" to="4464,5973" o:regroupid="29">
              <v:stroke startarrow="open"/>
            </v:line>
            <v:line id="_x0000_s1143" style="position:absolute" from="4464,5397" to="8928,5397" o:regroupid="29">
              <v:stroke endarrow="open"/>
            </v:line>
            <v:rect id="_x0000_s1144" style="position:absolute;left:4755;top:6549;width:864;height:576" o:regroupid="29" fillcolor="black" stroked="f">
              <v:fill opacity=".5"/>
            </v:rect>
            <v:rect id="_x0000_s1145" style="position:absolute;left:5904;top:7125;width:864;height:288" o:regroupid="29" fillcolor="black" stroked="f">
              <v:fill opacity=".5"/>
            </v:rect>
            <v:rect id="_x0000_s1146" style="position:absolute;left:7344;top:7125;width:864;height:288" o:regroupid="29" fillcolor="black" stroked="f">
              <v:fill opacity=".5"/>
            </v:rect>
            <v:line id="_x0000_s1147" style="position:absolute" from="4464,6405" to="4464,7557" o:regroupid="29">
              <v:stroke startarrow="open"/>
            </v:line>
            <v:line id="_x0000_s1148" style="position:absolute" from="4464,7125" to="8928,7125" o:regroupid="29">
              <v:stroke endarrow="open"/>
            </v:line>
            <v:line id="_x0000_s1149" style="position:absolute;flip:y" from="4752,8853" to="4752,8997" o:regroupid="29"/>
            <v:line id="_x0000_s1150" style="position:absolute;flip:y" from="4896,8709" to="4896,8853" o:regroupid="29"/>
            <v:line id="_x0000_s1151" style="position:absolute" from="4464,7989" to="4464,9141" o:regroupid="29">
              <v:stroke startarrow="open"/>
            </v:line>
            <v:line id="_x0000_s1152" style="position:absolute" from="4752,8853" to="4896,8853" o:regroupid="29"/>
            <v:line id="_x0000_s1153" style="position:absolute" from="4896,8709" to="5040,8709" o:regroupid="29"/>
            <v:line id="_x0000_s1154" style="position:absolute;flip:y" from="5040,8565" to="5040,8709" o:regroupid="29"/>
            <v:line id="_x0000_s1155" style="position:absolute" from="5040,8565" to="5184,8565" o:regroupid="29"/>
            <v:line id="_x0000_s1156" style="position:absolute;flip:y" from="5184,8421" to="5184,8565" o:regroupid="29"/>
            <v:line id="_x0000_s1157" style="position:absolute" from="5184,8421" to="5328,8421" o:regroupid="29"/>
            <v:line id="_x0000_s1158" style="position:absolute;flip:y" from="5328,8277" to="5328,8421" o:regroupid="29"/>
            <v:line id="_x0000_s1159" style="position:absolute" from="5328,8277" to="5472,8277" o:regroupid="29"/>
            <v:line id="_x0000_s1160" style="position:absolute;flip:y" from="5472,8133" to="5472,8277" o:regroupid="29"/>
            <v:line id="_x0000_s1161" style="position:absolute" from="5472,8133" to="6048,8133" o:regroupid="29"/>
            <v:line id="_x0000_s1162" style="position:absolute" from="6048,8133" to="6048,8277" o:regroupid="29"/>
            <v:line id="_x0000_s1163" style="position:absolute" from="6048,8277" to="6336,8277" o:regroupid="29"/>
            <v:line id="_x0000_s1164" style="position:absolute" from="6336,8277" to="6336,8421" o:regroupid="29"/>
            <v:line id="_x0000_s1165" style="position:absolute" from="6336,8421" to="6624,8421" o:regroupid="29"/>
            <v:line id="_x0000_s1166" style="position:absolute" from="6624,8421" to="6624,8565" o:regroupid="29"/>
            <v:line id="_x0000_s1167" style="position:absolute" from="6624,8565" to="7488,8565" o:regroupid="29"/>
            <v:line id="_x0000_s1168" style="position:absolute" from="7488,8565" to="7488,8709" o:regroupid="29"/>
            <v:line id="_x0000_s1169" style="position:absolute" from="7488,8709" to="7776,8709" o:regroupid="29"/>
            <v:line id="_x0000_s1170" style="position:absolute" from="7776,8709" to="7776,8853" o:regroupid="29"/>
            <v:line id="_x0000_s1171" style="position:absolute" from="7776,8853" to="8064,8853" o:regroupid="29"/>
            <v:line id="_x0000_s1172" style="position:absolute" from="8064,8853" to="8064,8997" o:regroupid="29"/>
            <v:line id="_x0000_s1173" style="position:absolute" from="4464,8997" to="8928,8997" o:regroupid="29">
              <v:stroke endarrow="open"/>
            </v:line>
            <v:shape id="_x0000_s1174" type="#_x0000_t202" style="position:absolute;left:4896;top:5685;width:432;height:432" o:regroupid="29" filled="f" stroked="f">
              <v:textbox style="mso-next-textbox:#_x0000_s1174">
                <w:txbxContent>
                  <w:p w:rsidR="00CB4AC2" w:rsidRDefault="00CB4AC2">
                    <w:pPr>
                      <w:rPr>
                        <w:color w:val="000000"/>
                        <w:sz w:val="28"/>
                      </w:rPr>
                    </w:pPr>
                    <w:r>
                      <w:rPr>
                        <w:color w:val="000000"/>
                        <w:sz w:val="28"/>
                        <w:lang w:val="en-US"/>
                      </w:rPr>
                      <w:t>a</w:t>
                    </w:r>
                  </w:p>
                </w:txbxContent>
              </v:textbox>
            </v:shape>
            <v:shape id="_x0000_s1175" type="#_x0000_t202" style="position:absolute;left:4896;top:7269;width:576;height:432" o:regroupid="29" filled="f" stroked="f">
              <v:textbox style="mso-next-textbox:#_x0000_s1175">
                <w:txbxContent>
                  <w:p w:rsidR="00CB4AC2" w:rsidRDefault="00CB4AC2">
                    <w:pPr>
                      <w:rPr>
                        <w:color w:val="000000"/>
                        <w:sz w:val="28"/>
                      </w:rPr>
                    </w:pPr>
                    <w:r>
                      <w:rPr>
                        <w:color w:val="000000"/>
                        <w:sz w:val="28"/>
                        <w:lang w:val="en-US"/>
                      </w:rPr>
                      <w:t>b</w:t>
                    </w:r>
                  </w:p>
                </w:txbxContent>
              </v:textbox>
            </v:shape>
            <v:shape id="_x0000_s1176" type="#_x0000_t202" style="position:absolute;left:4896;top:8997;width:576;height:432" o:regroupid="29" filled="f" stroked="f">
              <v:textbox style="mso-next-textbox:#_x0000_s1176">
                <w:txbxContent>
                  <w:p w:rsidR="00CB4AC2" w:rsidRDefault="00CB4AC2">
                    <w:pPr>
                      <w:rPr>
                        <w:color w:val="000000"/>
                        <w:sz w:val="28"/>
                      </w:rPr>
                    </w:pPr>
                    <w:r>
                      <w:rPr>
                        <w:color w:val="000000"/>
                        <w:sz w:val="28"/>
                        <w:lang w:val="en-US"/>
                      </w:rPr>
                      <w:t>c</w:t>
                    </w:r>
                  </w:p>
                </w:txbxContent>
              </v:textbox>
            </v:shape>
            <v:shape id="_x0000_s1177" type="#_x0000_t202" style="position:absolute;left:3888;top:6405;width:720;height:432" o:regroupid="29" filled="f" stroked="f">
              <v:textbox style="mso-next-textbox:#_x0000_s1177">
                <w:txbxContent>
                  <w:p w:rsidR="00CB4AC2" w:rsidRDefault="00CB4AC2">
                    <w:pPr>
                      <w:rPr>
                        <w:color w:val="000000"/>
                        <w:sz w:val="24"/>
                        <w:lang w:val="en-US"/>
                      </w:rPr>
                    </w:pPr>
                    <w:r>
                      <w:rPr>
                        <w:color w:val="000000"/>
                        <w:sz w:val="24"/>
                        <w:lang w:val="en-US"/>
                      </w:rPr>
                      <w:t>Ua</w:t>
                    </w:r>
                  </w:p>
                </w:txbxContent>
              </v:textbox>
            </v:shape>
            <v:shape id="_x0000_s1178" type="#_x0000_t202" style="position:absolute;left:4035;top:7989;width:432;height:432" o:regroupid="29" filled="f" stroked="f">
              <v:textbox style="mso-next-textbox:#_x0000_s1178">
                <w:txbxContent>
                  <w:p w:rsidR="00CB4AC2" w:rsidRDefault="00CB4AC2">
                    <w:pPr>
                      <w:rPr>
                        <w:color w:val="000000"/>
                        <w:sz w:val="24"/>
                        <w:lang w:val="en-US"/>
                      </w:rPr>
                    </w:pPr>
                    <w:r>
                      <w:rPr>
                        <w:color w:val="000000"/>
                        <w:sz w:val="24"/>
                        <w:lang w:val="en-US"/>
                      </w:rPr>
                      <w:t>Z</w:t>
                    </w:r>
                  </w:p>
                </w:txbxContent>
              </v:textbox>
            </v:shape>
            <v:shape id="_x0000_s1179" type="#_x0000_t202" style="position:absolute;left:3888;top:4821;width:720;height:432" o:regroupid="29" filled="f" stroked="f">
              <v:textbox style="mso-next-textbox:#_x0000_s1179">
                <w:txbxContent>
                  <w:p w:rsidR="00CB4AC2" w:rsidRDefault="00CB4AC2">
                    <w:pPr>
                      <w:rPr>
                        <w:color w:val="000000"/>
                        <w:sz w:val="24"/>
                        <w:lang w:val="en-US"/>
                      </w:rPr>
                    </w:pPr>
                    <w:r>
                      <w:rPr>
                        <w:color w:val="000000"/>
                        <w:sz w:val="24"/>
                        <w:lang w:val="en-US"/>
                      </w:rPr>
                      <w:t>Ua</w:t>
                    </w:r>
                  </w:p>
                </w:txbxContent>
              </v:textbox>
            </v:shape>
            <v:shape id="_x0000_s1180" type="#_x0000_t202" style="position:absolute;left:8928;top:6837;width:432;height:432" o:regroupid="29" filled="f" stroked="f">
              <v:textbox style="mso-next-textbox:#_x0000_s1180">
                <w:txbxContent>
                  <w:p w:rsidR="00CB4AC2" w:rsidRDefault="00CB4AC2">
                    <w:pPr>
                      <w:rPr>
                        <w:color w:val="000000"/>
                        <w:sz w:val="24"/>
                        <w:lang w:val="en-US"/>
                      </w:rPr>
                    </w:pPr>
                    <w:r>
                      <w:rPr>
                        <w:color w:val="000000"/>
                        <w:sz w:val="24"/>
                        <w:lang w:val="en-US"/>
                      </w:rPr>
                      <w:t>t</w:t>
                    </w:r>
                  </w:p>
                </w:txbxContent>
              </v:textbox>
            </v:shape>
            <v:shape id="_x0000_s1181" type="#_x0000_t202" style="position:absolute;left:8928;top:5109;width:432;height:432" o:regroupid="29" filled="f" stroked="f">
              <v:textbox style="mso-next-textbox:#_x0000_s1181">
                <w:txbxContent>
                  <w:p w:rsidR="00CB4AC2" w:rsidRDefault="00CB4AC2">
                    <w:pPr>
                      <w:rPr>
                        <w:color w:val="000000"/>
                        <w:sz w:val="24"/>
                        <w:lang w:val="en-US"/>
                      </w:rPr>
                    </w:pPr>
                    <w:r>
                      <w:rPr>
                        <w:color w:val="000000"/>
                        <w:sz w:val="24"/>
                        <w:lang w:val="en-US"/>
                      </w:rPr>
                      <w:t>t</w:t>
                    </w:r>
                  </w:p>
                </w:txbxContent>
              </v:textbox>
            </v:shape>
            <v:shape id="_x0000_s1182" type="#_x0000_t202" style="position:absolute;left:9072;top:8709;width:432;height:432" o:regroupid="29" filled="f" stroked="f">
              <v:textbox style="mso-next-textbox:#_x0000_s1182">
                <w:txbxContent>
                  <w:p w:rsidR="00CB4AC2" w:rsidRDefault="00CB4AC2">
                    <w:pPr>
                      <w:rPr>
                        <w:color w:val="000000"/>
                        <w:sz w:val="24"/>
                        <w:lang w:val="en-US"/>
                      </w:rPr>
                    </w:pPr>
                    <w:r>
                      <w:rPr>
                        <w:color w:val="000000"/>
                        <w:sz w:val="24"/>
                        <w:lang w:val="en-US"/>
                      </w:rPr>
                      <w:t>t</w:t>
                    </w:r>
                  </w:p>
                </w:txbxContent>
              </v:textbox>
            </v:shape>
            <v:shape id="_x0000_s1183" type="#_x0000_t202" style="position:absolute;left:6192;top:9360;width:1152;height:432" o:regroupid="29" stroked="f">
              <v:textbox style="mso-next-textbox:#_x0000_s1183">
                <w:txbxContent>
                  <w:p w:rsidR="00CB4AC2" w:rsidRDefault="00CB4AC2">
                    <w:pPr>
                      <w:rPr>
                        <w:color w:val="000000"/>
                        <w:sz w:val="28"/>
                      </w:rPr>
                    </w:pPr>
                    <w:r>
                      <w:rPr>
                        <w:color w:val="000000"/>
                        <w:sz w:val="28"/>
                      </w:rPr>
                      <w:t xml:space="preserve">Рис. </w:t>
                    </w:r>
                    <w:r>
                      <w:rPr>
                        <w:color w:val="000000"/>
                        <w:sz w:val="28"/>
                        <w:lang w:val="en-US"/>
                      </w:rPr>
                      <w:t>4</w:t>
                    </w:r>
                    <w:r>
                      <w:rPr>
                        <w:color w:val="000000"/>
                        <w:sz w:val="28"/>
                      </w:rPr>
                      <w:t xml:space="preserve"> </w:t>
                    </w:r>
                  </w:p>
                </w:txbxContent>
              </v:textbox>
            </v:shape>
            <v:shape id="_x0000_s1184" type="#_x0000_t202" style="position:absolute;left:5328;top:4176;width:3312;height:432" filled="f" stroked="f">
              <v:textbox>
                <w:txbxContent>
                  <w:p w:rsidR="00CB4AC2" w:rsidRDefault="00CB4AC2">
                    <w:pPr>
                      <w:rPr>
                        <w:color w:val="000000"/>
                        <w:sz w:val="28"/>
                      </w:rPr>
                    </w:pPr>
                    <w:r>
                      <w:rPr>
                        <w:color w:val="000000"/>
                        <w:sz w:val="28"/>
                      </w:rPr>
                      <w:t>Диаграмма тарирования</w:t>
                    </w:r>
                  </w:p>
                  <w:p w:rsidR="00CB4AC2" w:rsidRDefault="00CB4AC2">
                    <w:pPr>
                      <w:rPr>
                        <w:color w:val="000000"/>
                        <w:sz w:val="28"/>
                      </w:rPr>
                    </w:pPr>
                  </w:p>
                </w:txbxContent>
              </v:textbox>
            </v:shape>
            <w10:wrap type="topAndBottom"/>
          </v:group>
        </w:pic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После одного оборота ленты счетчик количества должен устанавливаться на первоначальное значение, то есть в пределах положительной плоскости отсчитывается 4, 5, 6, 7, а в пределах отрицательной плоскости – 7, 6, 5, 4 (Рис. 4</w:t>
      </w:r>
      <w:r w:rsidRPr="008F4FB2">
        <w:rPr>
          <w:color w:val="000000" w:themeColor="text1"/>
          <w:sz w:val="28"/>
          <w:lang w:val="en-US"/>
        </w:rPr>
        <w:t>c</w:t>
      </w:r>
      <w:r w:rsidRPr="008F4FB2">
        <w:rPr>
          <w:color w:val="000000" w:themeColor="text1"/>
          <w:sz w:val="28"/>
        </w:rPr>
        <w:t xml:space="preserve">). Это осуществляется дифференциальным счетчиком (Рис. 5), вход которого подключен к постоянной частоте </w:t>
      </w:r>
      <w:r w:rsidRPr="008F4FB2">
        <w:rPr>
          <w:color w:val="000000" w:themeColor="text1"/>
          <w:sz w:val="28"/>
          <w:lang w:val="en-US"/>
        </w:rPr>
        <w:t>f</w:t>
      </w:r>
      <w:r w:rsidRPr="008F4FB2">
        <w:rPr>
          <w:color w:val="000000" w:themeColor="text1"/>
          <w:sz w:val="28"/>
          <w:vertAlign w:val="subscript"/>
          <w:lang w:val="en-US"/>
        </w:rPr>
        <w:t>R</w:t>
      </w:r>
      <w:r w:rsidRPr="008F4FB2">
        <w:rPr>
          <w:color w:val="000000" w:themeColor="text1"/>
          <w:sz w:val="28"/>
          <w:vertAlign w:val="subscript"/>
        </w:rPr>
        <w:t xml:space="preserve"> </w:t>
      </w:r>
      <w:r w:rsidRPr="008F4FB2">
        <w:rPr>
          <w:color w:val="000000" w:themeColor="text1"/>
          <w:sz w:val="28"/>
        </w:rPr>
        <w:t xml:space="preserve">. На входное напряжение преобразователя </w:t>
      </w:r>
      <w:r w:rsidRPr="008F4FB2">
        <w:rPr>
          <w:color w:val="000000" w:themeColor="text1"/>
          <w:sz w:val="28"/>
          <w:lang w:val="en-US"/>
        </w:rPr>
        <w:t>U</w:t>
      </w:r>
      <w:r w:rsidRPr="008F4FB2">
        <w:rPr>
          <w:color w:val="000000" w:themeColor="text1"/>
          <w:sz w:val="28"/>
        </w:rPr>
        <w:t>-</w:t>
      </w:r>
      <w:r w:rsidRPr="008F4FB2">
        <w:rPr>
          <w:color w:val="000000" w:themeColor="text1"/>
          <w:sz w:val="28"/>
          <w:lang w:val="en-US"/>
        </w:rPr>
        <w:t>R</w:t>
      </w:r>
      <w:r w:rsidRPr="008F4FB2">
        <w:rPr>
          <w:color w:val="000000" w:themeColor="text1"/>
          <w:sz w:val="28"/>
        </w:rPr>
        <w:t xml:space="preserve">, пропорциональное фактической частоте </w:t>
      </w:r>
      <w:r w:rsidRPr="008F4FB2">
        <w:rPr>
          <w:color w:val="000000" w:themeColor="text1"/>
          <w:sz w:val="28"/>
          <w:lang w:val="en-US"/>
        </w:rPr>
        <w:t>f</w:t>
      </w:r>
      <w:r w:rsidRPr="008F4FB2">
        <w:rPr>
          <w:color w:val="000000" w:themeColor="text1"/>
          <w:sz w:val="28"/>
          <w:vertAlign w:val="subscript"/>
          <w:lang w:val="en-US"/>
        </w:rPr>
        <w:t>X</w:t>
      </w:r>
      <w:r w:rsidRPr="008F4FB2">
        <w:rPr>
          <w:color w:val="000000" w:themeColor="text1"/>
          <w:sz w:val="28"/>
        </w:rPr>
        <w:t>, теперь накладывается такое постоянное напряжение, что после одного оборота ленты счетчик находится</w:t>
      </w:r>
      <w:r>
        <w:rPr>
          <w:color w:val="000000" w:themeColor="text1"/>
          <w:sz w:val="28"/>
        </w:rPr>
        <w:t xml:space="preserve"> </w:t>
      </w:r>
      <w:r w:rsidRPr="008F4FB2">
        <w:rPr>
          <w:color w:val="000000" w:themeColor="text1"/>
          <w:sz w:val="28"/>
        </w:rPr>
        <w:t>в первоначальном положении.</w:t>
      </w:r>
    </w:p>
    <w:p w:rsidR="0084306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Тахогенератор непосредственно соединен с осью отклоняющего барабана. Выходное напряжение пропорционально скорости вращения барабана. Функциональным диском скорость ленты передается на датчик частоты, выходная частота которого преобразуется в напряжение с помощью </w:t>
      </w:r>
      <w:r w:rsidR="00843062" w:rsidRPr="008F4FB2">
        <w:rPr>
          <w:color w:val="000000" w:themeColor="text1"/>
          <w:sz w:val="28"/>
        </w:rPr>
        <w:t xml:space="preserve">преобразователя </w:t>
      </w:r>
      <w:r w:rsidR="00843062" w:rsidRPr="008F4FB2">
        <w:rPr>
          <w:color w:val="000000" w:themeColor="text1"/>
          <w:sz w:val="28"/>
          <w:lang w:val="en-US"/>
        </w:rPr>
        <w:t>F</w:t>
      </w:r>
      <w:r w:rsidR="00843062" w:rsidRPr="008F4FB2">
        <w:rPr>
          <w:color w:val="000000" w:themeColor="text1"/>
          <w:sz w:val="28"/>
        </w:rPr>
        <w:t>-</w:t>
      </w:r>
      <w:r w:rsidR="00843062" w:rsidRPr="008F4FB2">
        <w:rPr>
          <w:color w:val="000000" w:themeColor="text1"/>
          <w:sz w:val="28"/>
          <w:lang w:val="en-US"/>
        </w:rPr>
        <w:t>U</w:t>
      </w:r>
      <w:r w:rsidR="00843062" w:rsidRPr="008F4FB2">
        <w:rPr>
          <w:color w:val="000000" w:themeColor="text1"/>
          <w:sz w:val="28"/>
        </w:rPr>
        <w:t>.</w:t>
      </w:r>
    </w:p>
    <w:p w:rsidR="008F4FB2" w:rsidRPr="008F4FB2" w:rsidRDefault="000D280F" w:rsidP="000D280F">
      <w:pPr>
        <w:keepNext/>
        <w:widowControl w:val="0"/>
        <w:shd w:val="clear" w:color="000000" w:fill="auto"/>
        <w:spacing w:line="360" w:lineRule="auto"/>
        <w:jc w:val="center"/>
        <w:rPr>
          <w:color w:val="000000" w:themeColor="text1"/>
          <w:sz w:val="28"/>
        </w:rPr>
      </w:pPr>
      <w:r>
        <w:rPr>
          <w:color w:val="000000" w:themeColor="text1"/>
          <w:sz w:val="28"/>
        </w:rPr>
        <w:br w:type="page"/>
      </w:r>
      <w:r w:rsidR="0045206A">
        <w:rPr>
          <w:b/>
          <w:color w:val="000000" w:themeColor="text1"/>
          <w:sz w:val="28"/>
        </w:rPr>
      </w:r>
      <w:r w:rsidR="0045206A">
        <w:rPr>
          <w:b/>
          <w:color w:val="000000" w:themeColor="text1"/>
          <w:sz w:val="28"/>
        </w:rPr>
        <w:pict>
          <v:group id="_x0000_s1185" style="width:4in;height:201.6pt;mso-position-horizontal-relative:char;mso-position-vertical-relative:line" coordorigin="3168,2160" coordsize="5760,4032" o:allowincell="f">
            <v:rect id="_x0000_s1186" style="position:absolute;left:7200;top:3270;width:432;height:432" o:regroupid="30"/>
            <v:oval id="_x0000_s1187" style="position:absolute;left:7344;top:3414;width:144;height:144;flip:x y" o:regroupid="30"/>
            <v:line id="_x0000_s1188" style="position:absolute" from="6768,3558" to="7056,3558" o:regroupid="30"/>
            <v:line id="_x0000_s1189" style="position:absolute" from="6912,3414" to="6912,3702" o:regroupid="30"/>
            <v:rect id="_x0000_s1190" style="position:absolute;left:6624;top:3270;width:576;height:576" o:regroupid="30" filled="f"/>
            <v:rect id="_x0000_s1191" style="position:absolute;left:7632;top:3270;width:576;height:576" o:regroupid="30"/>
            <v:line id="_x0000_s1192" style="position:absolute" from="7776,3558" to="8064,3558" o:regroupid="30"/>
            <v:rect id="_x0000_s1193" style="position:absolute;left:6624;top:4134;width:1584;height:720" o:regroupid="30" filled="f"/>
            <v:line id="_x0000_s1194" style="position:absolute" from="6912,3846" to="6912,4134" o:regroupid="30"/>
            <v:line id="_x0000_s1195" style="position:absolute" from="7920,3846" to="7920,4134" o:regroupid="30"/>
            <v:shape id="_x0000_s1196" type="#_x0000_t202" style="position:absolute;left:6768;top:4134;width:1296;height:720" o:regroupid="30" filled="f" stroked="f">
              <v:textbox style="mso-next-textbox:#_x0000_s1196">
                <w:txbxContent>
                  <w:p w:rsidR="00CB4AC2" w:rsidRDefault="00CB4AC2">
                    <w:pPr>
                      <w:jc w:val="center"/>
                      <w:rPr>
                        <w:color w:val="000000"/>
                        <w:sz w:val="24"/>
                      </w:rPr>
                    </w:pPr>
                    <w:r>
                      <w:rPr>
                        <w:color w:val="000000"/>
                        <w:sz w:val="24"/>
                      </w:rPr>
                      <w:t>99999999</w:t>
                    </w:r>
                  </w:p>
                  <w:p w:rsidR="00CB4AC2" w:rsidRDefault="00CB4AC2">
                    <w:pPr>
                      <w:jc w:val="center"/>
                      <w:rPr>
                        <w:color w:val="000000"/>
                        <w:sz w:val="24"/>
                      </w:rPr>
                    </w:pPr>
                    <w:r>
                      <w:rPr>
                        <w:color w:val="000000"/>
                        <w:sz w:val="24"/>
                      </w:rPr>
                      <w:t>кг</w:t>
                    </w:r>
                  </w:p>
                </w:txbxContent>
              </v:textbox>
            </v:shape>
            <v:shape id="_x0000_s1197" type="#_x0000_t67" style="position:absolute;left:6624;top:2838;width:144;height:288" o:regroupid="30"/>
            <v:shape id="_x0000_s1198" type="#_x0000_t67" style="position:absolute;left:7632;top:2838;width:144;height:288" o:regroupid="30"/>
            <v:line id="_x0000_s1199" style="position:absolute;flip:y" from="7920,2694" to="7920,3270" o:regroupid="30"/>
            <v:line id="_x0000_s1200" style="position:absolute" from="6912,2694" to="6912,3270" o:regroupid="30"/>
            <v:line id="_x0000_s1201" style="position:absolute" from="7920,2694" to="8640,2694" o:regroupid="30"/>
            <v:line id="_x0000_s1202" style="position:absolute;flip:x" from="4608,2694" to="6912,2694" o:regroupid="30"/>
            <v:rect id="_x0000_s1203" style="position:absolute;left:3888;top:3702;width:1440;height:576" o:regroupid="30"/>
            <v:line id="_x0000_s1204" style="position:absolute;flip:y" from="3888,3702" to="5328,4278" o:regroupid="30"/>
            <v:shape id="_x0000_s1205" type="#_x0000_t202" style="position:absolute;left:4032;top:3702;width:432;height:432" o:regroupid="30" filled="f" stroked="f">
              <v:textbox style="mso-next-textbox:#_x0000_s1205">
                <w:txbxContent>
                  <w:p w:rsidR="00CB4AC2" w:rsidRDefault="00CB4AC2">
                    <w:pPr>
                      <w:rPr>
                        <w:color w:val="000000"/>
                        <w:sz w:val="24"/>
                        <w:lang w:val="en-US"/>
                      </w:rPr>
                    </w:pPr>
                    <w:r>
                      <w:rPr>
                        <w:color w:val="000000"/>
                        <w:sz w:val="24"/>
                        <w:lang w:val="en-US"/>
                      </w:rPr>
                      <w:t>f</w:t>
                    </w:r>
                  </w:p>
                </w:txbxContent>
              </v:textbox>
            </v:shape>
            <v:shape id="_x0000_s1206" type="#_x0000_t202" style="position:absolute;left:4752;top:3846;width:432;height:432" o:regroupid="30" filled="f" stroked="f">
              <v:textbox style="mso-next-textbox:#_x0000_s1206">
                <w:txbxContent>
                  <w:p w:rsidR="00CB4AC2" w:rsidRDefault="00CB4AC2">
                    <w:pPr>
                      <w:rPr>
                        <w:color w:val="000000"/>
                        <w:sz w:val="24"/>
                        <w:lang w:val="en-US"/>
                      </w:rPr>
                    </w:pPr>
                    <w:r>
                      <w:rPr>
                        <w:color w:val="000000"/>
                        <w:sz w:val="24"/>
                        <w:lang w:val="en-US"/>
                      </w:rPr>
                      <w:t>u</w:t>
                    </w:r>
                  </w:p>
                </w:txbxContent>
              </v:textbox>
            </v:shape>
            <v:oval id="_x0000_s1207" style="position:absolute;left:4464;top:4422;width:288;height:288" o:regroupid="30"/>
            <v:line id="_x0000_s1208" style="position:absolute" from="4608,4278" to="4608,4422" o:regroupid="30"/>
            <v:line id="_x0000_s1209" style="position:absolute;flip:x" from="4752,4566" to="6048,4566" o:regroupid="30">
              <v:stroke endarrow="block"/>
            </v:line>
            <v:line id="_x0000_s1210" style="position:absolute" from="3168,4566" to="4464,4566" o:regroupid="30">
              <v:stroke endarrow="block"/>
            </v:line>
            <v:rect id="_x0000_s1211" style="position:absolute;left:3885;top:4278;width:1440;height:576" o:regroupid="30" filled="f"/>
            <v:line id="_x0000_s1212" style="position:absolute" from="3168,5430" to="8784,5430" o:regroupid="30"/>
            <v:line id="_x0000_s1213" style="position:absolute;flip:y" from="4608,4854" to="4608,5430" o:regroupid="30">
              <v:stroke startarrow="oval"/>
            </v:line>
            <v:line id="_x0000_s1214" style="position:absolute" from="7344,4854" to="7344,5430" o:regroupid="30">
              <v:stroke endarrow="oval"/>
            </v:line>
            <v:shape id="_x0000_s1215" type="#_x0000_t202" style="position:absolute;left:3168;top:4134;width:720;height:432" o:regroupid="30" filled="f" stroked="f">
              <v:textbox style="mso-next-textbox:#_x0000_s1215">
                <w:txbxContent>
                  <w:p w:rsidR="00CB4AC2" w:rsidRDefault="00CB4AC2">
                    <w:pPr>
                      <w:rPr>
                        <w:color w:val="000000"/>
                        <w:sz w:val="24"/>
                        <w:lang w:val="en-US"/>
                      </w:rPr>
                    </w:pPr>
                    <w:r>
                      <w:rPr>
                        <w:color w:val="000000"/>
                        <w:sz w:val="24"/>
                        <w:lang w:val="en-US"/>
                      </w:rPr>
                      <w:t>Ua</w:t>
                    </w:r>
                  </w:p>
                </w:txbxContent>
              </v:textbox>
            </v:shape>
            <v:shape id="_x0000_s1216" type="#_x0000_t202" style="position:absolute;left:5616;top:4134;width:720;height:432" o:regroupid="30" filled="f" stroked="f">
              <v:textbox style="mso-next-textbox:#_x0000_s1216">
                <w:txbxContent>
                  <w:p w:rsidR="00CB4AC2" w:rsidRDefault="00CB4AC2">
                    <w:pPr>
                      <w:rPr>
                        <w:color w:val="000000"/>
                        <w:sz w:val="24"/>
                        <w:lang w:val="en-US"/>
                      </w:rPr>
                    </w:pPr>
                    <w:r>
                      <w:rPr>
                        <w:color w:val="000000"/>
                        <w:sz w:val="24"/>
                        <w:lang w:val="en-US"/>
                      </w:rPr>
                      <w:t>U</w:t>
                    </w:r>
                    <w:r>
                      <w:rPr>
                        <w:color w:val="000000"/>
                        <w:sz w:val="24"/>
                        <w:vertAlign w:val="subscript"/>
                        <w:lang w:val="en-US"/>
                      </w:rPr>
                      <w:t>R</w:t>
                    </w:r>
                  </w:p>
                </w:txbxContent>
              </v:textbox>
            </v:shape>
            <v:line id="_x0000_s1217" style="position:absolute;flip:y" from="4608,2694" to="4608,3702" o:regroupid="30"/>
            <v:shape id="_x0000_s1218" type="#_x0000_t202" style="position:absolute;left:3168;top:4566;width:720;height:432" o:regroupid="30" filled="f" stroked="f">
              <v:textbox style="mso-next-textbox:#_x0000_s1218">
                <w:txbxContent>
                  <w:p w:rsidR="00CB4AC2" w:rsidRDefault="00CB4AC2">
                    <w:pPr>
                      <w:rPr>
                        <w:color w:val="000000"/>
                        <w:sz w:val="24"/>
                        <w:lang w:val="en-US"/>
                      </w:rPr>
                    </w:pPr>
                    <w:r>
                      <w:rPr>
                        <w:color w:val="000000"/>
                        <w:sz w:val="24"/>
                        <w:lang w:val="en-US"/>
                      </w:rPr>
                      <w:t>~f</w:t>
                    </w:r>
                    <w:r>
                      <w:rPr>
                        <w:color w:val="000000"/>
                        <w:sz w:val="24"/>
                        <w:vertAlign w:val="subscript"/>
                        <w:lang w:val="en-US"/>
                      </w:rPr>
                      <w:t>X</w:t>
                    </w:r>
                  </w:p>
                </w:txbxContent>
              </v:textbox>
            </v:shape>
            <v:shape id="_x0000_s1219" type="#_x0000_t202" style="position:absolute;left:5616;top:4566;width:720;height:432" o:regroupid="30" filled="f" stroked="f">
              <v:textbox style="mso-next-textbox:#_x0000_s1219">
                <w:txbxContent>
                  <w:p w:rsidR="00CB4AC2" w:rsidRDefault="00CB4AC2">
                    <w:pPr>
                      <w:rPr>
                        <w:color w:val="000000"/>
                        <w:sz w:val="24"/>
                        <w:lang w:val="en-US"/>
                      </w:rPr>
                    </w:pPr>
                    <w:r>
                      <w:rPr>
                        <w:color w:val="000000"/>
                        <w:sz w:val="24"/>
                        <w:lang w:val="en-US"/>
                      </w:rPr>
                      <w:t>~f</w:t>
                    </w:r>
                    <w:r>
                      <w:rPr>
                        <w:color w:val="000000"/>
                        <w:sz w:val="24"/>
                        <w:vertAlign w:val="subscript"/>
                        <w:lang w:val="en-US"/>
                      </w:rPr>
                      <w:t>R</w:t>
                    </w:r>
                    <w:r>
                      <w:rPr>
                        <w:color w:val="000000"/>
                        <w:sz w:val="24"/>
                        <w:lang w:val="en-US"/>
                      </w:rPr>
                      <w:t>`</w:t>
                    </w:r>
                  </w:p>
                </w:txbxContent>
              </v:textbox>
            </v:shape>
            <v:shape id="_x0000_s1220" type="#_x0000_t202" style="position:absolute;left:5040;top:2694;width:1296;height:432" o:regroupid="30" filled="f" stroked="f">
              <v:textbox style="mso-next-textbox:#_x0000_s1220">
                <w:txbxContent>
                  <w:p w:rsidR="00CB4AC2" w:rsidRDefault="00CB4AC2">
                    <w:pPr>
                      <w:rPr>
                        <w:color w:val="000000"/>
                        <w:sz w:val="28"/>
                      </w:rPr>
                    </w:pPr>
                    <w:r>
                      <w:rPr>
                        <w:color w:val="000000"/>
                        <w:sz w:val="24"/>
                        <w:lang w:val="en-US"/>
                      </w:rPr>
                      <w:t>~f</w:t>
                    </w:r>
                    <w:r>
                      <w:rPr>
                        <w:color w:val="000000"/>
                        <w:sz w:val="24"/>
                        <w:vertAlign w:val="subscript"/>
                        <w:lang w:val="en-US"/>
                      </w:rPr>
                      <w:t>X</w:t>
                    </w:r>
                    <w:r>
                      <w:rPr>
                        <w:color w:val="000000"/>
                        <w:sz w:val="24"/>
                        <w:lang w:val="en-US"/>
                      </w:rPr>
                      <w:t>+~f</w:t>
                    </w:r>
                    <w:r>
                      <w:rPr>
                        <w:color w:val="000000"/>
                        <w:sz w:val="24"/>
                        <w:vertAlign w:val="subscript"/>
                        <w:lang w:val="en-US"/>
                      </w:rPr>
                      <w:t>R</w:t>
                    </w:r>
                    <w:r>
                      <w:rPr>
                        <w:color w:val="000000"/>
                        <w:sz w:val="24"/>
                        <w:lang w:val="en-US"/>
                      </w:rPr>
                      <w:t>`</w:t>
                    </w:r>
                  </w:p>
                </w:txbxContent>
              </v:textbox>
            </v:shape>
            <v:shape id="_x0000_s1221" type="#_x0000_t202" style="position:absolute;left:8208;top:2694;width:720;height:432" o:regroupid="30" filled="f" stroked="f">
              <v:textbox style="mso-next-textbox:#_x0000_s1221">
                <w:txbxContent>
                  <w:p w:rsidR="00CB4AC2" w:rsidRDefault="00CB4AC2">
                    <w:pPr>
                      <w:rPr>
                        <w:color w:val="000000"/>
                        <w:sz w:val="24"/>
                      </w:rPr>
                    </w:pPr>
                    <w:r>
                      <w:rPr>
                        <w:color w:val="000000"/>
                        <w:sz w:val="24"/>
                        <w:lang w:val="en-US"/>
                      </w:rPr>
                      <w:t>~f</w:t>
                    </w:r>
                    <w:r>
                      <w:rPr>
                        <w:color w:val="000000"/>
                        <w:sz w:val="24"/>
                        <w:vertAlign w:val="subscript"/>
                        <w:lang w:val="en-US"/>
                      </w:rPr>
                      <w:t>R</w:t>
                    </w:r>
                  </w:p>
                </w:txbxContent>
              </v:textbox>
            </v:shape>
            <v:shape id="_x0000_s1222" type="#_x0000_t202" style="position:absolute;left:7344;top:4854;width:1584;height:432" o:regroupid="30" filled="f" stroked="f">
              <v:textbox style="mso-next-textbox:#_x0000_s1222">
                <w:txbxContent>
                  <w:p w:rsidR="00CB4AC2" w:rsidRDefault="00CB4AC2">
                    <w:pPr>
                      <w:rPr>
                        <w:color w:val="000000"/>
                        <w:sz w:val="24"/>
                      </w:rPr>
                    </w:pPr>
                    <w:r>
                      <w:rPr>
                        <w:color w:val="000000"/>
                        <w:sz w:val="24"/>
                        <w:lang w:val="en-US"/>
                      </w:rPr>
                      <w:t>f</w:t>
                    </w:r>
                    <w:r>
                      <w:rPr>
                        <w:color w:val="000000"/>
                        <w:sz w:val="24"/>
                        <w:vertAlign w:val="subscript"/>
                        <w:lang w:val="en-US"/>
                      </w:rPr>
                      <w:t>X</w:t>
                    </w:r>
                    <w:r>
                      <w:rPr>
                        <w:color w:val="000000"/>
                        <w:sz w:val="24"/>
                        <w:lang w:val="en-US"/>
                      </w:rPr>
                      <w:t>+f</w:t>
                    </w:r>
                    <w:r>
                      <w:rPr>
                        <w:color w:val="000000"/>
                        <w:sz w:val="24"/>
                        <w:vertAlign w:val="subscript"/>
                        <w:lang w:val="en-US"/>
                      </w:rPr>
                      <w:t>R</w:t>
                    </w:r>
                    <w:r>
                      <w:rPr>
                        <w:color w:val="000000"/>
                        <w:sz w:val="24"/>
                        <w:lang w:val="en-US"/>
                      </w:rPr>
                      <w:t>`-f</w:t>
                    </w:r>
                    <w:r>
                      <w:rPr>
                        <w:color w:val="000000"/>
                        <w:sz w:val="24"/>
                        <w:vertAlign w:val="subscript"/>
                        <w:lang w:val="en-US"/>
                      </w:rPr>
                      <w:t>R</w:t>
                    </w:r>
                    <w:r>
                      <w:rPr>
                        <w:color w:val="000000"/>
                        <w:sz w:val="24"/>
                        <w:lang w:val="en-US"/>
                      </w:rPr>
                      <w:t>= f</w:t>
                    </w:r>
                    <w:r>
                      <w:rPr>
                        <w:color w:val="000000"/>
                        <w:sz w:val="24"/>
                        <w:vertAlign w:val="subscript"/>
                        <w:lang w:val="en-US"/>
                      </w:rPr>
                      <w:t>X</w:t>
                    </w:r>
                  </w:p>
                </w:txbxContent>
              </v:textbox>
            </v:shape>
            <v:shape id="_x0000_s1223" type="#_x0000_t202" style="position:absolute;left:5760;top:5760;width:1296;height:432" o:regroupid="30" stroked="f">
              <v:textbox style="mso-next-textbox:#_x0000_s1223">
                <w:txbxContent>
                  <w:p w:rsidR="00CB4AC2" w:rsidRDefault="00CB4AC2">
                    <w:pPr>
                      <w:rPr>
                        <w:color w:val="000000"/>
                        <w:sz w:val="28"/>
                      </w:rPr>
                    </w:pPr>
                    <w:r>
                      <w:rPr>
                        <w:color w:val="000000"/>
                        <w:sz w:val="28"/>
                      </w:rPr>
                      <w:t xml:space="preserve">Рис. </w:t>
                    </w:r>
                    <w:r>
                      <w:rPr>
                        <w:color w:val="000000"/>
                        <w:sz w:val="28"/>
                        <w:lang w:val="en-US"/>
                      </w:rPr>
                      <w:t>5</w:t>
                    </w:r>
                    <w:r>
                      <w:rPr>
                        <w:color w:val="000000"/>
                        <w:sz w:val="28"/>
                      </w:rPr>
                      <w:t xml:space="preserve"> </w:t>
                    </w:r>
                  </w:p>
                </w:txbxContent>
              </v:textbox>
            </v:shape>
            <v:shape id="_x0000_s1224" type="#_x0000_t202" style="position:absolute;left:4896;top:2160;width:2880;height:432" filled="f" stroked="f">
              <v:textbox style="mso-next-textbox:#_x0000_s1224">
                <w:txbxContent>
                  <w:p w:rsidR="00CB4AC2" w:rsidRDefault="00CB4AC2">
                    <w:pPr>
                      <w:rPr>
                        <w:color w:val="000000"/>
                        <w:sz w:val="28"/>
                      </w:rPr>
                    </w:pPr>
                    <w:r>
                      <w:rPr>
                        <w:color w:val="000000"/>
                        <w:sz w:val="28"/>
                      </w:rPr>
                      <w:t>Схема тарирования</w:t>
                    </w:r>
                  </w:p>
                  <w:p w:rsidR="00CB4AC2" w:rsidRDefault="00CB4AC2">
                    <w:pPr>
                      <w:rPr>
                        <w:color w:val="000000"/>
                        <w:sz w:val="28"/>
                      </w:rPr>
                    </w:pPr>
                  </w:p>
                </w:txbxContent>
              </v:textbox>
            </v:shape>
            <w10:wrap type="none"/>
            <w10:anchorlock/>
          </v:group>
        </w:pic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Default="00AE01E5" w:rsidP="000D280F">
      <w:pPr>
        <w:keepNext/>
        <w:widowControl w:val="0"/>
        <w:shd w:val="clear" w:color="000000" w:fill="auto"/>
        <w:tabs>
          <w:tab w:val="left" w:pos="8222"/>
        </w:tabs>
        <w:spacing w:line="360" w:lineRule="auto"/>
        <w:jc w:val="center"/>
        <w:rPr>
          <w:color w:val="000000" w:themeColor="text1"/>
          <w:sz w:val="28"/>
        </w:rPr>
      </w:pPr>
      <w:r w:rsidRPr="008F4FB2">
        <w:rPr>
          <w:color w:val="000000" w:themeColor="text1"/>
          <w:sz w:val="28"/>
          <w:lang w:val="en-US"/>
        </w:rPr>
        <w:object w:dxaOrig="14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9.75pt;height:20.25pt" o:ole="" fillcolor="window">
            <v:imagedata r:id="rId7" o:title=""/>
          </v:shape>
          <o:OLEObject Type="Embed" ProgID="Equation.3" ShapeID="_x0000_i1028" DrawAspect="Content" ObjectID="_1472071357" r:id="rId8"/>
        </w:object>
      </w:r>
      <w:r w:rsidR="008F4FB2" w:rsidRPr="008F4FB2">
        <w:rPr>
          <w:color w:val="000000" w:themeColor="text1"/>
          <w:sz w:val="28"/>
        </w:rPr>
        <w:t>(1)</w:t>
      </w:r>
    </w:p>
    <w:p w:rsidR="00843062" w:rsidRPr="008F4FB2" w:rsidRDefault="00843062" w:rsidP="000D280F">
      <w:pPr>
        <w:keepNext/>
        <w:widowControl w:val="0"/>
        <w:shd w:val="clear" w:color="000000" w:fill="auto"/>
        <w:tabs>
          <w:tab w:val="left" w:pos="8222"/>
        </w:tabs>
        <w:spacing w:line="360" w:lineRule="auto"/>
        <w:jc w:val="center"/>
        <w:rPr>
          <w:color w:val="000000" w:themeColor="text1"/>
          <w:sz w:val="28"/>
        </w:rPr>
      </w:pP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где: </w:t>
      </w:r>
      <w:r w:rsidRPr="008F4FB2">
        <w:rPr>
          <w:color w:val="000000" w:themeColor="text1"/>
          <w:sz w:val="28"/>
          <w:lang w:val="en-US"/>
        </w:rPr>
        <w:t>P</w:t>
      </w:r>
      <w:r w:rsidRPr="008F4FB2">
        <w:rPr>
          <w:color w:val="000000" w:themeColor="text1"/>
          <w:sz w:val="28"/>
        </w:rPr>
        <w:t xml:space="preserve"> – производительность</w:t>
      </w:r>
      <w:r w:rsidRPr="008F4FB2">
        <w:rPr>
          <w:color w:val="000000" w:themeColor="text1"/>
          <w:sz w:val="28"/>
        </w:rPr>
        <w:tab/>
        <w:t>в т/ч;</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lang w:val="en-US"/>
        </w:rPr>
        <w:t>g</w:t>
      </w:r>
      <w:r w:rsidRPr="008F4FB2">
        <w:rPr>
          <w:color w:val="000000" w:themeColor="text1"/>
          <w:sz w:val="28"/>
        </w:rPr>
        <w:t xml:space="preserve"> – нагрузка на ленте</w:t>
      </w:r>
      <w:r w:rsidRPr="008F4FB2">
        <w:rPr>
          <w:color w:val="000000" w:themeColor="text1"/>
          <w:sz w:val="28"/>
        </w:rPr>
        <w:tab/>
      </w:r>
      <w:r w:rsidRPr="008F4FB2">
        <w:rPr>
          <w:color w:val="000000" w:themeColor="text1"/>
          <w:sz w:val="28"/>
        </w:rPr>
        <w:tab/>
        <w:t>в кг;</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lang w:val="en-US"/>
        </w:rPr>
        <w:t>v</w:t>
      </w:r>
      <w:r w:rsidRPr="008F4FB2">
        <w:rPr>
          <w:color w:val="000000" w:themeColor="text1"/>
          <w:sz w:val="28"/>
        </w:rPr>
        <w:t xml:space="preserve"> – скорость</w:t>
      </w:r>
      <w:r w:rsidRPr="008F4FB2">
        <w:rPr>
          <w:color w:val="000000" w:themeColor="text1"/>
          <w:sz w:val="28"/>
        </w:rPr>
        <w:tab/>
      </w:r>
      <w:r w:rsidRPr="008F4FB2">
        <w:rPr>
          <w:color w:val="000000" w:themeColor="text1"/>
          <w:sz w:val="28"/>
        </w:rPr>
        <w:tab/>
      </w:r>
      <w:r w:rsidRPr="008F4FB2">
        <w:rPr>
          <w:color w:val="000000" w:themeColor="text1"/>
          <w:sz w:val="28"/>
        </w:rPr>
        <w:tab/>
        <w:t>в м/сек;</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3,6 – коэффициент</w:t>
      </w:r>
      <w:r w:rsidRPr="008F4FB2">
        <w:rPr>
          <w:color w:val="000000" w:themeColor="text1"/>
          <w:sz w:val="28"/>
        </w:rPr>
        <w:tab/>
      </w:r>
      <w:r w:rsidRPr="008F4FB2">
        <w:rPr>
          <w:color w:val="000000" w:themeColor="text1"/>
          <w:sz w:val="28"/>
        </w:rPr>
        <w:tab/>
        <w:t xml:space="preserve">сек </w:t>
      </w:r>
      <w:r w:rsidRPr="008F4FB2">
        <w:rPr>
          <w:color w:val="000000" w:themeColor="text1"/>
          <w:sz w:val="28"/>
          <w:szCs w:val="28"/>
          <w:lang w:val="en-US"/>
        </w:rPr>
        <w:sym w:font="Symbol" w:char="F0AE"/>
      </w:r>
      <w:r w:rsidRPr="008F4FB2">
        <w:rPr>
          <w:color w:val="000000" w:themeColor="text1"/>
          <w:sz w:val="28"/>
        </w:rPr>
        <w:t xml:space="preserve"> час и кг </w:t>
      </w:r>
      <w:r w:rsidRPr="008F4FB2">
        <w:rPr>
          <w:color w:val="000000" w:themeColor="text1"/>
          <w:sz w:val="28"/>
          <w:szCs w:val="28"/>
          <w:lang w:val="en-US"/>
        </w:rPr>
        <w:sym w:font="Symbol" w:char="F0AE"/>
      </w:r>
      <w:r w:rsidRPr="008F4FB2">
        <w:rPr>
          <w:color w:val="000000" w:themeColor="text1"/>
          <w:sz w:val="28"/>
        </w:rPr>
        <w:t xml:space="preserve"> т.</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Усиленный выходной сигнал </w:t>
      </w:r>
      <w:r w:rsidRPr="008F4FB2">
        <w:rPr>
          <w:color w:val="000000" w:themeColor="text1"/>
          <w:sz w:val="28"/>
          <w:lang w:val="en-US"/>
        </w:rPr>
        <w:t>g</w:t>
      </w:r>
      <w:r w:rsidRPr="008F4FB2">
        <w:rPr>
          <w:color w:val="000000" w:themeColor="text1"/>
          <w:sz w:val="28"/>
        </w:rPr>
        <w:t>*</w:t>
      </w:r>
      <w:r w:rsidRPr="008F4FB2">
        <w:rPr>
          <w:color w:val="000000" w:themeColor="text1"/>
          <w:sz w:val="28"/>
          <w:lang w:val="en-US"/>
        </w:rPr>
        <w:t>v</w:t>
      </w:r>
      <w:r w:rsidRPr="008F4FB2">
        <w:rPr>
          <w:color w:val="000000" w:themeColor="text1"/>
          <w:sz w:val="28"/>
        </w:rPr>
        <w:t xml:space="preserve"> непосредственно показывается вольтметром или амперметром. Шкала откалибрована на кг/ч или %. Показание количества транспортируемого материала производится следующим образом. Преобразователь напряжения в частоту </w:t>
      </w:r>
      <w:r w:rsidRPr="008F4FB2">
        <w:rPr>
          <w:color w:val="000000" w:themeColor="text1"/>
          <w:sz w:val="28"/>
          <w:lang w:val="en-US"/>
        </w:rPr>
        <w:t>U</w:t>
      </w:r>
      <w:r w:rsidRPr="008F4FB2">
        <w:rPr>
          <w:color w:val="000000" w:themeColor="text1"/>
          <w:sz w:val="28"/>
        </w:rPr>
        <w:t>-</w:t>
      </w:r>
      <w:r w:rsidRPr="008F4FB2">
        <w:rPr>
          <w:color w:val="000000" w:themeColor="text1"/>
          <w:sz w:val="28"/>
          <w:lang w:val="en-US"/>
        </w:rPr>
        <w:t>F</w:t>
      </w:r>
      <w:r w:rsidRPr="008F4FB2">
        <w:rPr>
          <w:color w:val="000000" w:themeColor="text1"/>
          <w:sz w:val="28"/>
        </w:rPr>
        <w:t xml:space="preserve"> выдает импульсы частотой, пропорциональной производительности, которые суммируются “интегрируются” с помощью счетчика. Каждый импульс соответствует определенному количеству материала, например 10 кг.</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Для умножения не требуется специальный прибор. Оно производится автоматически с помощью динамометрического датчика. Входным напряжением </w:t>
      </w:r>
      <w:r w:rsidRPr="008F4FB2">
        <w:rPr>
          <w:color w:val="000000" w:themeColor="text1"/>
          <w:sz w:val="28"/>
          <w:lang w:val="en-US"/>
        </w:rPr>
        <w:t>Ue</w:t>
      </w:r>
      <w:r w:rsidRPr="008F4FB2">
        <w:rPr>
          <w:color w:val="000000" w:themeColor="text1"/>
          <w:sz w:val="28"/>
        </w:rPr>
        <w:t xml:space="preserve"> является входное напряжение от датчика числа оборотов, пропорциональное скорости. Таким образом, </w:t>
      </w:r>
      <w:r w:rsidRPr="008F4FB2">
        <w:rPr>
          <w:color w:val="000000" w:themeColor="text1"/>
          <w:sz w:val="28"/>
          <w:lang w:val="en-US"/>
        </w:rPr>
        <w:t>Ua</w:t>
      </w:r>
      <w:r w:rsidRPr="008F4FB2">
        <w:rPr>
          <w:color w:val="000000" w:themeColor="text1"/>
          <w:sz w:val="28"/>
        </w:rPr>
        <w:t xml:space="preserve"> пропорционально и скорости и прилагаемой силе, то есть пропорционально произведению </w:t>
      </w:r>
      <w:r w:rsidRPr="008F4FB2">
        <w:rPr>
          <w:color w:val="000000" w:themeColor="text1"/>
          <w:sz w:val="28"/>
          <w:lang w:val="en-US"/>
        </w:rPr>
        <w:t>g</w:t>
      </w:r>
      <w:r w:rsidRPr="008F4FB2">
        <w:rPr>
          <w:color w:val="000000" w:themeColor="text1"/>
          <w:sz w:val="28"/>
        </w:rPr>
        <w:t>*</w:t>
      </w:r>
      <w:r w:rsidRPr="008F4FB2">
        <w:rPr>
          <w:color w:val="000000" w:themeColor="text1"/>
          <w:sz w:val="28"/>
          <w:lang w:val="en-US"/>
        </w:rPr>
        <w:t>v</w:t>
      </w:r>
      <w:r w:rsidRPr="008F4FB2">
        <w:rPr>
          <w:color w:val="000000" w:themeColor="text1"/>
          <w:sz w:val="28"/>
        </w:rPr>
        <w:t>.</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lang w:val="en-US"/>
        </w:rPr>
      </w:pPr>
      <w:r w:rsidRPr="008F4FB2">
        <w:rPr>
          <w:color w:val="000000" w:themeColor="text1"/>
          <w:sz w:val="28"/>
        </w:rPr>
        <w:t>Юстировка производится двумя путями</w:t>
      </w:r>
      <w:r w:rsidRPr="008F4FB2">
        <w:rPr>
          <w:color w:val="000000" w:themeColor="text1"/>
          <w:sz w:val="28"/>
          <w:lang w:val="en-US"/>
        </w:rPr>
        <w:t>:</w:t>
      </w:r>
    </w:p>
    <w:p w:rsidR="008F4FB2" w:rsidRPr="008F4FB2" w:rsidRDefault="008F4FB2" w:rsidP="000D280F">
      <w:pPr>
        <w:keepNext/>
        <w:widowControl w:val="0"/>
        <w:numPr>
          <w:ilvl w:val="0"/>
          <w:numId w:val="5"/>
        </w:numPr>
        <w:shd w:val="clear" w:color="000000" w:fill="auto"/>
        <w:tabs>
          <w:tab w:val="clear" w:pos="1270"/>
          <w:tab w:val="num" w:pos="851"/>
        </w:tabs>
        <w:suppressAutoHyphens/>
        <w:spacing w:line="360" w:lineRule="auto"/>
        <w:ind w:left="0" w:firstLine="709"/>
        <w:jc w:val="both"/>
        <w:rPr>
          <w:color w:val="000000" w:themeColor="text1"/>
          <w:sz w:val="28"/>
        </w:rPr>
      </w:pPr>
      <w:r w:rsidRPr="008F4FB2">
        <w:rPr>
          <w:color w:val="000000" w:themeColor="text1"/>
          <w:sz w:val="28"/>
        </w:rPr>
        <w:t xml:space="preserve">Юстировка с контрольным грузом. Контрольный груз </w:t>
      </w:r>
      <w:r w:rsidRPr="008F4FB2">
        <w:rPr>
          <w:color w:val="000000" w:themeColor="text1"/>
          <w:sz w:val="28"/>
        </w:rPr>
        <w:lastRenderedPageBreak/>
        <w:t>устанавливается на весовой стол, имитируя определенную производительность. Таким образом, удается установить точность настройки электронной схемы в пределах 1-2 %.</w:t>
      </w:r>
    </w:p>
    <w:p w:rsidR="008F4FB2" w:rsidRPr="008F4FB2" w:rsidRDefault="008F4FB2" w:rsidP="000D280F">
      <w:pPr>
        <w:keepNext/>
        <w:widowControl w:val="0"/>
        <w:numPr>
          <w:ilvl w:val="0"/>
          <w:numId w:val="5"/>
        </w:numPr>
        <w:shd w:val="clear" w:color="000000" w:fill="auto"/>
        <w:tabs>
          <w:tab w:val="clear" w:pos="1270"/>
          <w:tab w:val="num" w:pos="851"/>
        </w:tabs>
        <w:suppressAutoHyphens/>
        <w:spacing w:line="360" w:lineRule="auto"/>
        <w:ind w:left="0" w:firstLine="709"/>
        <w:jc w:val="both"/>
        <w:rPr>
          <w:color w:val="000000" w:themeColor="text1"/>
          <w:sz w:val="28"/>
        </w:rPr>
      </w:pPr>
      <w:r w:rsidRPr="008F4FB2">
        <w:rPr>
          <w:color w:val="000000" w:themeColor="text1"/>
          <w:sz w:val="28"/>
        </w:rPr>
        <w:t>Юстировка с материалом. Повышение точности обеспечивается путем контроля весов с материалом и последующей дополнительной юстировкой.</w:t>
      </w:r>
    </w:p>
    <w:p w:rsidR="008F4FB2" w:rsidRPr="00843062" w:rsidRDefault="008F4FB2" w:rsidP="000D280F">
      <w:pPr>
        <w:keepNext/>
        <w:widowControl w:val="0"/>
        <w:shd w:val="clear" w:color="000000" w:fill="auto"/>
        <w:spacing w:line="360" w:lineRule="auto"/>
        <w:jc w:val="center"/>
        <w:rPr>
          <w:b/>
          <w:color w:val="000000" w:themeColor="text1"/>
          <w:sz w:val="28"/>
        </w:rPr>
      </w:pPr>
    </w:p>
    <w:p w:rsidR="008F4FB2" w:rsidRPr="00843062" w:rsidRDefault="008F4FB2" w:rsidP="000D280F">
      <w:pPr>
        <w:pStyle w:val="1"/>
        <w:widowControl w:val="0"/>
        <w:numPr>
          <w:ilvl w:val="1"/>
          <w:numId w:val="56"/>
        </w:numPr>
        <w:shd w:val="clear" w:color="000000" w:fill="auto"/>
        <w:ind w:left="0" w:right="0" w:firstLine="0"/>
        <w:jc w:val="center"/>
        <w:rPr>
          <w:color w:val="000000" w:themeColor="text1"/>
        </w:rPr>
      </w:pPr>
      <w:bookmarkStart w:id="45" w:name="_Toc480971947"/>
      <w:bookmarkStart w:id="46" w:name="_Toc483540824"/>
      <w:r w:rsidRPr="00843062">
        <w:rPr>
          <w:color w:val="000000" w:themeColor="text1"/>
        </w:rPr>
        <w:t>Описание системы визуализации технологического процесса</w:t>
      </w:r>
      <w:bookmarkEnd w:id="45"/>
      <w:bookmarkEnd w:id="46"/>
    </w:p>
    <w:p w:rsidR="00843062" w:rsidRPr="00843062" w:rsidRDefault="00843062" w:rsidP="000D280F">
      <w:pPr>
        <w:keepNext/>
        <w:widowControl w:val="0"/>
        <w:spacing w:line="360" w:lineRule="auto"/>
        <w:jc w:val="center"/>
        <w:rPr>
          <w:b/>
          <w:color w:val="000000" w:themeColor="text1"/>
          <w:sz w:val="28"/>
        </w:rPr>
      </w:pPr>
    </w:p>
    <w:p w:rsidR="008F4FB2" w:rsidRPr="00843062" w:rsidRDefault="008F4FB2" w:rsidP="000D280F">
      <w:pPr>
        <w:pStyle w:val="1"/>
        <w:widowControl w:val="0"/>
        <w:numPr>
          <w:ilvl w:val="2"/>
          <w:numId w:val="57"/>
        </w:numPr>
        <w:shd w:val="clear" w:color="000000" w:fill="auto"/>
        <w:ind w:right="0"/>
        <w:jc w:val="center"/>
        <w:rPr>
          <w:color w:val="000000" w:themeColor="text1"/>
        </w:rPr>
      </w:pPr>
      <w:bookmarkStart w:id="47" w:name="_Toc480971948"/>
      <w:bookmarkStart w:id="48" w:name="_Toc483540825"/>
      <w:r w:rsidRPr="00843062">
        <w:rPr>
          <w:color w:val="000000" w:themeColor="text1"/>
        </w:rPr>
        <w:t>Назначение и состав программно-аппаратных средств</w:t>
      </w:r>
      <w:bookmarkEnd w:id="47"/>
      <w:bookmarkEnd w:id="48"/>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Система предназначена для контроля технологических параметров, архивирования значений контролируемых параметров и оперативного их представления технологическому персоналу на экраны цветных операторских станций.</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В состав аппаратных средств входят:</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w:t>
      </w:r>
      <w:r w:rsidRPr="008F4FB2">
        <w:rPr>
          <w:rFonts w:ascii="Times New Roman" w:hAnsi="Times New Roman"/>
          <w:color w:val="000000" w:themeColor="text1"/>
          <w:sz w:val="28"/>
        </w:rPr>
        <w:tab/>
        <w:t>8 микропроцессорных контроллеров ЭК-2000;</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w:t>
      </w:r>
      <w:r w:rsidRPr="008F4FB2">
        <w:rPr>
          <w:rFonts w:ascii="Times New Roman" w:hAnsi="Times New Roman"/>
          <w:color w:val="000000" w:themeColor="text1"/>
          <w:sz w:val="28"/>
        </w:rPr>
        <w:tab/>
        <w:t xml:space="preserve">2 информационные панели для слесаря КИП и А типа </w:t>
      </w:r>
      <w:r w:rsidRPr="008F4FB2">
        <w:rPr>
          <w:rFonts w:ascii="Times New Roman" w:hAnsi="Times New Roman"/>
          <w:color w:val="000000" w:themeColor="text1"/>
          <w:sz w:val="28"/>
          <w:lang w:val="en-US"/>
        </w:rPr>
        <w:t>UniOP</w:t>
      </w: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w:t>
      </w:r>
      <w:r w:rsidRPr="008F4FB2">
        <w:rPr>
          <w:rFonts w:ascii="Times New Roman" w:hAnsi="Times New Roman"/>
          <w:color w:val="000000" w:themeColor="text1"/>
          <w:sz w:val="28"/>
        </w:rPr>
        <w:tab/>
        <w:t>3 цветных операторских станции на базе IBM PC.</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Состав системных программных средств:</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w:t>
      </w:r>
      <w:r w:rsidRPr="008F4FB2">
        <w:rPr>
          <w:rFonts w:ascii="Times New Roman" w:hAnsi="Times New Roman"/>
          <w:color w:val="000000" w:themeColor="text1"/>
          <w:sz w:val="28"/>
        </w:rPr>
        <w:tab/>
        <w:t>операционная система ЭК-ОС для ЭК-2000;</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w:t>
      </w:r>
      <w:r w:rsidRPr="008F4FB2">
        <w:rPr>
          <w:rFonts w:ascii="Times New Roman" w:hAnsi="Times New Roman"/>
          <w:color w:val="000000" w:themeColor="text1"/>
          <w:sz w:val="28"/>
        </w:rPr>
        <w:tab/>
        <w:t>операционная система WINDOWS-NT 4.0.</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Состав прикладного программного обеспечения:</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w:t>
      </w:r>
      <w:r w:rsidRPr="008F4FB2">
        <w:rPr>
          <w:rFonts w:ascii="Times New Roman" w:hAnsi="Times New Roman"/>
          <w:color w:val="000000" w:themeColor="text1"/>
          <w:sz w:val="28"/>
        </w:rPr>
        <w:tab/>
        <w:t>система комплексной автоматизации TRACE MODE 4.20;</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w:t>
      </w:r>
      <w:r w:rsidRPr="008F4FB2">
        <w:rPr>
          <w:rFonts w:ascii="Times New Roman" w:hAnsi="Times New Roman"/>
          <w:color w:val="000000" w:themeColor="text1"/>
          <w:sz w:val="28"/>
        </w:rPr>
        <w:tab/>
        <w:t xml:space="preserve">технологический язык программирования </w:t>
      </w:r>
      <w:r w:rsidRPr="008F4FB2">
        <w:rPr>
          <w:rFonts w:ascii="Times New Roman" w:hAnsi="Times New Roman"/>
          <w:color w:val="000000" w:themeColor="text1"/>
          <w:sz w:val="28"/>
          <w:lang w:val="en-US"/>
        </w:rPr>
        <w:t>Turbo</w:t>
      </w:r>
      <w:r w:rsidRPr="008F4FB2">
        <w:rPr>
          <w:rFonts w:ascii="Times New Roman" w:hAnsi="Times New Roman"/>
          <w:color w:val="000000" w:themeColor="text1"/>
          <w:sz w:val="28"/>
        </w:rPr>
        <w:t>-</w:t>
      </w:r>
      <w:r w:rsidRPr="008F4FB2">
        <w:rPr>
          <w:rFonts w:ascii="Times New Roman" w:hAnsi="Times New Roman"/>
          <w:color w:val="000000" w:themeColor="text1"/>
          <w:sz w:val="28"/>
          <w:lang w:val="en-US"/>
        </w:rPr>
        <w:t>CONT</w:t>
      </w: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w:t>
      </w:r>
      <w:r w:rsidRPr="008F4FB2">
        <w:rPr>
          <w:rFonts w:ascii="Times New Roman" w:hAnsi="Times New Roman"/>
          <w:color w:val="000000" w:themeColor="text1"/>
          <w:sz w:val="28"/>
        </w:rPr>
        <w:tab/>
        <w:t xml:space="preserve">система программирования пульта оператора </w:t>
      </w:r>
      <w:r w:rsidRPr="008F4FB2">
        <w:rPr>
          <w:rFonts w:ascii="Times New Roman" w:hAnsi="Times New Roman"/>
          <w:color w:val="000000" w:themeColor="text1"/>
          <w:sz w:val="28"/>
          <w:lang w:val="en-US"/>
        </w:rPr>
        <w:t>UniOP</w:t>
      </w:r>
      <w:r w:rsidRPr="008F4FB2">
        <w:rPr>
          <w:rFonts w:ascii="Times New Roman" w:hAnsi="Times New Roman"/>
          <w:color w:val="000000" w:themeColor="text1"/>
          <w:sz w:val="28"/>
        </w:rPr>
        <w:t xml:space="preserve"> – </w:t>
      </w:r>
      <w:r w:rsidRPr="008F4FB2">
        <w:rPr>
          <w:rFonts w:ascii="Times New Roman" w:hAnsi="Times New Roman"/>
          <w:color w:val="000000" w:themeColor="text1"/>
          <w:sz w:val="28"/>
          <w:lang w:val="en-GB"/>
        </w:rPr>
        <w:t>Designer</w:t>
      </w:r>
      <w:r w:rsidRPr="008F4FB2">
        <w:rPr>
          <w:rFonts w:ascii="Times New Roman" w:hAnsi="Times New Roman"/>
          <w:color w:val="000000" w:themeColor="text1"/>
          <w:sz w:val="28"/>
        </w:rPr>
        <w:t>;</w:t>
      </w:r>
    </w:p>
    <w:p w:rsidR="008F4FB2" w:rsidRDefault="008F4FB2" w:rsidP="000D280F">
      <w:pPr>
        <w:pStyle w:val="aa"/>
        <w:keepNext/>
        <w:widowControl w:val="0"/>
        <w:numPr>
          <w:ilvl w:val="0"/>
          <w:numId w:val="54"/>
        </w:numPr>
        <w:shd w:val="clear" w:color="000000" w:fill="auto"/>
        <w:suppressAutoHyphens/>
        <w:spacing w:line="360" w:lineRule="auto"/>
        <w:ind w:left="0" w:firstLine="709"/>
        <w:jc w:val="both"/>
        <w:rPr>
          <w:rFonts w:ascii="Times New Roman" w:hAnsi="Times New Roman"/>
          <w:color w:val="000000" w:themeColor="text1"/>
          <w:sz w:val="28"/>
        </w:rPr>
      </w:pPr>
      <w:r w:rsidRPr="008F4FB2">
        <w:rPr>
          <w:rFonts w:ascii="Times New Roman" w:hAnsi="Times New Roman"/>
          <w:color w:val="000000" w:themeColor="text1"/>
          <w:sz w:val="28"/>
        </w:rPr>
        <w:t>программы опроса преобразователей первичных датчиков,</w:t>
      </w:r>
      <w:r>
        <w:rPr>
          <w:rFonts w:ascii="Times New Roman" w:hAnsi="Times New Roman"/>
          <w:color w:val="000000" w:themeColor="text1"/>
          <w:sz w:val="28"/>
        </w:rPr>
        <w:t xml:space="preserve"> </w:t>
      </w:r>
      <w:r w:rsidRPr="008F4FB2">
        <w:rPr>
          <w:rFonts w:ascii="Times New Roman" w:hAnsi="Times New Roman"/>
          <w:color w:val="000000" w:themeColor="text1"/>
          <w:sz w:val="28"/>
        </w:rPr>
        <w:t xml:space="preserve">предварительной обработки считанных значений, блокировки, сигнализации и управления технологическим процессом на языке </w:t>
      </w:r>
      <w:r w:rsidRPr="008F4FB2">
        <w:rPr>
          <w:rFonts w:ascii="Times New Roman" w:hAnsi="Times New Roman"/>
          <w:color w:val="000000" w:themeColor="text1"/>
          <w:sz w:val="28"/>
          <w:lang w:val="en-US"/>
        </w:rPr>
        <w:t>Turbo</w:t>
      </w:r>
      <w:r w:rsidRPr="008F4FB2">
        <w:rPr>
          <w:rFonts w:ascii="Times New Roman" w:hAnsi="Times New Roman"/>
          <w:color w:val="000000" w:themeColor="text1"/>
          <w:sz w:val="28"/>
        </w:rPr>
        <w:t>-</w:t>
      </w:r>
      <w:r w:rsidRPr="008F4FB2">
        <w:rPr>
          <w:rFonts w:ascii="Times New Roman" w:hAnsi="Times New Roman"/>
          <w:color w:val="000000" w:themeColor="text1"/>
          <w:sz w:val="28"/>
          <w:lang w:val="en-US"/>
        </w:rPr>
        <w:t>CONT</w:t>
      </w:r>
      <w:r w:rsidRPr="008F4FB2">
        <w:rPr>
          <w:rFonts w:ascii="Times New Roman" w:hAnsi="Times New Roman"/>
          <w:color w:val="000000" w:themeColor="text1"/>
          <w:sz w:val="28"/>
        </w:rPr>
        <w:t>.</w:t>
      </w:r>
    </w:p>
    <w:p w:rsidR="00843062" w:rsidRPr="008F4FB2" w:rsidRDefault="00843062" w:rsidP="000D280F">
      <w:pPr>
        <w:pStyle w:val="aa"/>
        <w:keepNext/>
        <w:widowControl w:val="0"/>
        <w:shd w:val="clear" w:color="000000" w:fill="auto"/>
        <w:suppressAutoHyphens/>
        <w:spacing w:line="360" w:lineRule="auto"/>
        <w:ind w:left="709"/>
        <w:jc w:val="both"/>
        <w:rPr>
          <w:rFonts w:ascii="Times New Roman" w:hAnsi="Times New Roman"/>
          <w:color w:val="000000" w:themeColor="text1"/>
          <w:sz w:val="28"/>
        </w:rPr>
      </w:pPr>
    </w:p>
    <w:p w:rsidR="008F4FB2" w:rsidRPr="00843062" w:rsidRDefault="000D280F" w:rsidP="000D280F">
      <w:pPr>
        <w:pStyle w:val="1"/>
        <w:widowControl w:val="0"/>
        <w:numPr>
          <w:ilvl w:val="2"/>
          <w:numId w:val="57"/>
        </w:numPr>
        <w:shd w:val="clear" w:color="000000" w:fill="auto"/>
        <w:ind w:left="0" w:right="0" w:firstLine="0"/>
        <w:jc w:val="center"/>
        <w:rPr>
          <w:color w:val="000000" w:themeColor="text1"/>
        </w:rPr>
      </w:pPr>
      <w:bookmarkStart w:id="49" w:name="_Toc480971949"/>
      <w:bookmarkStart w:id="50" w:name="_Toc483540826"/>
      <w:r>
        <w:rPr>
          <w:color w:val="000000" w:themeColor="text1"/>
        </w:rPr>
        <w:br w:type="page"/>
      </w:r>
      <w:r w:rsidR="008F4FB2" w:rsidRPr="00843062">
        <w:rPr>
          <w:color w:val="000000" w:themeColor="text1"/>
        </w:rPr>
        <w:lastRenderedPageBreak/>
        <w:t>Технические характеристики контроллера ЭК-2000</w:t>
      </w:r>
      <w:bookmarkEnd w:id="49"/>
      <w:bookmarkEnd w:id="50"/>
    </w:p>
    <w:p w:rsid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тип процессора</w:t>
      </w:r>
      <w:r w:rsidRPr="008F4FB2">
        <w:rPr>
          <w:rFonts w:ascii="Times New Roman" w:hAnsi="Times New Roman"/>
          <w:color w:val="000000" w:themeColor="text1"/>
          <w:sz w:val="28"/>
        </w:rPr>
        <w:tab/>
        <w:t>N80C188EB16</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тактовая частота, Мгц</w:t>
      </w:r>
      <w:r w:rsidRPr="008F4FB2">
        <w:rPr>
          <w:rFonts w:ascii="Times New Roman" w:hAnsi="Times New Roman"/>
          <w:color w:val="000000" w:themeColor="text1"/>
          <w:sz w:val="28"/>
        </w:rPr>
        <w:tab/>
        <w:t>8</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объем памяти программ, Кб</w:t>
      </w:r>
      <w:r w:rsidRPr="008F4FB2">
        <w:rPr>
          <w:rFonts w:ascii="Times New Roman" w:hAnsi="Times New Roman"/>
          <w:color w:val="000000" w:themeColor="text1"/>
          <w:sz w:val="28"/>
        </w:rPr>
        <w:tab/>
        <w:t>64</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объем памяти данных, Кб</w:t>
      </w:r>
      <w:r w:rsidRPr="008F4FB2">
        <w:rPr>
          <w:rFonts w:ascii="Times New Roman" w:hAnsi="Times New Roman"/>
          <w:color w:val="000000" w:themeColor="text1"/>
          <w:sz w:val="28"/>
        </w:rPr>
        <w:tab/>
        <w:t>64</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количество уровней прерываний</w:t>
      </w:r>
      <w:r w:rsidRPr="008F4FB2">
        <w:rPr>
          <w:rFonts w:ascii="Times New Roman" w:hAnsi="Times New Roman"/>
          <w:color w:val="000000" w:themeColor="text1"/>
          <w:sz w:val="28"/>
        </w:rPr>
        <w:tab/>
        <w:t>14</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количество каналов последовательного интерфейса</w:t>
      </w:r>
      <w:r w:rsidRPr="008F4FB2">
        <w:rPr>
          <w:rFonts w:ascii="Times New Roman" w:hAnsi="Times New Roman"/>
          <w:color w:val="000000" w:themeColor="text1"/>
          <w:sz w:val="28"/>
        </w:rPr>
        <w:tab/>
        <w:t>2</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количество адресуемых модулей</w:t>
      </w:r>
      <w:r w:rsidRPr="008F4FB2">
        <w:rPr>
          <w:rFonts w:ascii="Times New Roman" w:hAnsi="Times New Roman"/>
          <w:color w:val="000000" w:themeColor="text1"/>
          <w:sz w:val="28"/>
        </w:rPr>
        <w:tab/>
        <w:t>10</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Питание осуществляется переменным током 220В 50 Гц +- 1 Гц .</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Устойчивость к климатическим воздействиям по ГОСТ 15150-69:</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исполнение</w:t>
      </w:r>
      <w:r w:rsidRPr="008F4FB2">
        <w:rPr>
          <w:rFonts w:ascii="Times New Roman" w:hAnsi="Times New Roman"/>
          <w:color w:val="000000" w:themeColor="text1"/>
          <w:sz w:val="28"/>
        </w:rPr>
        <w:tab/>
        <w:t>УХЛ, кат. 4.2</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диапазон температур, гр.С</w:t>
      </w:r>
      <w:r w:rsidRPr="008F4FB2">
        <w:rPr>
          <w:rFonts w:ascii="Times New Roman" w:hAnsi="Times New Roman"/>
          <w:color w:val="000000" w:themeColor="text1"/>
          <w:sz w:val="28"/>
        </w:rPr>
        <w:tab/>
        <w:t>-10...+70</w:t>
      </w:r>
    </w:p>
    <w:p w:rsid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относительная влажность воздуха при 30 гр.С, %</w:t>
      </w:r>
      <w:r w:rsidRPr="008F4FB2">
        <w:rPr>
          <w:rFonts w:ascii="Times New Roman" w:hAnsi="Times New Roman"/>
          <w:color w:val="000000" w:themeColor="text1"/>
          <w:sz w:val="28"/>
        </w:rPr>
        <w:tab/>
        <w:t>95</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степень защиты</w:t>
      </w:r>
      <w:r w:rsidRPr="008F4FB2">
        <w:rPr>
          <w:rFonts w:ascii="Times New Roman" w:hAnsi="Times New Roman"/>
          <w:color w:val="000000" w:themeColor="text1"/>
          <w:sz w:val="28"/>
        </w:rPr>
        <w:tab/>
        <w:t>IP54</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Габаритные размеры:</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ширина, мм</w:t>
      </w:r>
      <w:r w:rsidRPr="008F4FB2">
        <w:rPr>
          <w:rFonts w:ascii="Times New Roman" w:hAnsi="Times New Roman"/>
          <w:color w:val="000000" w:themeColor="text1"/>
          <w:sz w:val="28"/>
        </w:rPr>
        <w:tab/>
        <w:t>540</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глубина, мм</w:t>
      </w:r>
      <w:r w:rsidRPr="008F4FB2">
        <w:rPr>
          <w:rFonts w:ascii="Times New Roman" w:hAnsi="Times New Roman"/>
          <w:color w:val="000000" w:themeColor="text1"/>
          <w:sz w:val="28"/>
        </w:rPr>
        <w:tab/>
        <w:t>165</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высота, мм</w:t>
      </w:r>
      <w:r w:rsidRPr="008F4FB2">
        <w:rPr>
          <w:rFonts w:ascii="Times New Roman" w:hAnsi="Times New Roman"/>
          <w:color w:val="000000" w:themeColor="text1"/>
          <w:sz w:val="28"/>
        </w:rPr>
        <w:tab/>
        <w:t>450</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Параметры надежности:</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средняя наработка на ошибку, ч., не менее</w:t>
      </w:r>
      <w:r w:rsidRPr="008F4FB2">
        <w:rPr>
          <w:rFonts w:ascii="Times New Roman" w:hAnsi="Times New Roman"/>
          <w:color w:val="000000" w:themeColor="text1"/>
          <w:sz w:val="28"/>
        </w:rPr>
        <w:tab/>
        <w:t>50 000</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среднее время восстановления, ч., не более</w:t>
      </w:r>
      <w:r w:rsidRPr="008F4FB2">
        <w:rPr>
          <w:rFonts w:ascii="Times New Roman" w:hAnsi="Times New Roman"/>
          <w:color w:val="000000" w:themeColor="text1"/>
          <w:sz w:val="28"/>
        </w:rPr>
        <w:tab/>
        <w:t>0,5</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срок службы, лет, не менее</w:t>
      </w:r>
      <w:r w:rsidRPr="008F4FB2">
        <w:rPr>
          <w:rFonts w:ascii="Times New Roman" w:hAnsi="Times New Roman"/>
          <w:color w:val="000000" w:themeColor="text1"/>
          <w:sz w:val="28"/>
        </w:rPr>
        <w:tab/>
        <w:t>10</w:t>
      </w:r>
    </w:p>
    <w:p w:rsidR="008F4FB2" w:rsidRPr="00843062" w:rsidRDefault="008F4FB2" w:rsidP="000D280F">
      <w:pPr>
        <w:pStyle w:val="aa"/>
        <w:keepNext/>
        <w:widowControl w:val="0"/>
        <w:shd w:val="clear" w:color="000000" w:fill="auto"/>
        <w:spacing w:line="360" w:lineRule="auto"/>
        <w:jc w:val="center"/>
        <w:rPr>
          <w:rFonts w:ascii="Times New Roman" w:hAnsi="Times New Roman"/>
          <w:b/>
          <w:color w:val="000000" w:themeColor="text1"/>
          <w:sz w:val="28"/>
        </w:rPr>
      </w:pPr>
    </w:p>
    <w:p w:rsidR="008F4FB2" w:rsidRPr="00843062" w:rsidRDefault="008F4FB2" w:rsidP="000D280F">
      <w:pPr>
        <w:pStyle w:val="1"/>
        <w:widowControl w:val="0"/>
        <w:numPr>
          <w:ilvl w:val="2"/>
          <w:numId w:val="57"/>
        </w:numPr>
        <w:shd w:val="clear" w:color="000000" w:fill="auto"/>
        <w:ind w:left="0" w:right="0" w:firstLine="0"/>
        <w:jc w:val="center"/>
        <w:rPr>
          <w:color w:val="000000" w:themeColor="text1"/>
        </w:rPr>
      </w:pPr>
      <w:bookmarkStart w:id="51" w:name="_Toc480971950"/>
      <w:bookmarkStart w:id="52" w:name="_Toc483540827"/>
      <w:r w:rsidRPr="00843062">
        <w:rPr>
          <w:color w:val="000000" w:themeColor="text1"/>
        </w:rPr>
        <w:t>Технические характеристики операторской станции</w:t>
      </w:r>
      <w:bookmarkEnd w:id="51"/>
      <w:bookmarkEnd w:id="52"/>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процессор</w:t>
      </w:r>
      <w:r w:rsidRPr="008F4FB2">
        <w:rPr>
          <w:rFonts w:ascii="Times New Roman" w:hAnsi="Times New Roman"/>
          <w:color w:val="000000" w:themeColor="text1"/>
          <w:sz w:val="28"/>
        </w:rPr>
        <w:tab/>
        <w:t>Intel Pentium</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тактовая частота, Мгц</w:t>
      </w:r>
      <w:r w:rsidRPr="008F4FB2">
        <w:rPr>
          <w:rFonts w:ascii="Times New Roman" w:hAnsi="Times New Roman"/>
          <w:color w:val="000000" w:themeColor="text1"/>
          <w:sz w:val="28"/>
        </w:rPr>
        <w:tab/>
        <w:t>266</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оперативная память, Мб</w:t>
      </w:r>
      <w:r w:rsidRPr="008F4FB2">
        <w:rPr>
          <w:rFonts w:ascii="Times New Roman" w:hAnsi="Times New Roman"/>
          <w:color w:val="000000" w:themeColor="text1"/>
          <w:sz w:val="28"/>
        </w:rPr>
        <w:tab/>
        <w:t>32</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флоппи-диск, дюйм</w:t>
      </w:r>
      <w:r w:rsidRPr="008F4FB2">
        <w:rPr>
          <w:rFonts w:ascii="Times New Roman" w:hAnsi="Times New Roman"/>
          <w:color w:val="000000" w:themeColor="text1"/>
          <w:sz w:val="28"/>
        </w:rPr>
        <w:tab/>
        <w:t>3,5</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жесткий диск, Гб</w:t>
      </w:r>
      <w:r w:rsidRPr="008F4FB2">
        <w:rPr>
          <w:rFonts w:ascii="Times New Roman" w:hAnsi="Times New Roman"/>
          <w:color w:val="000000" w:themeColor="text1"/>
          <w:sz w:val="28"/>
        </w:rPr>
        <w:tab/>
        <w:t>2,6</w:t>
      </w:r>
    </w:p>
    <w:p w:rsid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видео карта, Мб</w:t>
      </w:r>
      <w:r w:rsidRPr="008F4FB2">
        <w:rPr>
          <w:rFonts w:ascii="Times New Roman" w:hAnsi="Times New Roman"/>
          <w:color w:val="000000" w:themeColor="text1"/>
          <w:sz w:val="28"/>
        </w:rPr>
        <w:tab/>
        <w:t>2</w:t>
      </w:r>
    </w:p>
    <w:p w:rsidR="008F4FB2" w:rsidRPr="00843062" w:rsidRDefault="008F4FB2" w:rsidP="000D280F">
      <w:pPr>
        <w:pStyle w:val="1"/>
        <w:widowControl w:val="0"/>
        <w:numPr>
          <w:ilvl w:val="2"/>
          <w:numId w:val="57"/>
        </w:numPr>
        <w:shd w:val="clear" w:color="000000" w:fill="auto"/>
        <w:ind w:left="0" w:right="0" w:firstLine="0"/>
        <w:jc w:val="center"/>
        <w:rPr>
          <w:color w:val="000000" w:themeColor="text1"/>
        </w:rPr>
      </w:pPr>
      <w:bookmarkStart w:id="53" w:name="_Toc480971951"/>
      <w:bookmarkStart w:id="54" w:name="_Toc483540828"/>
      <w:r w:rsidRPr="00843062">
        <w:rPr>
          <w:color w:val="000000" w:themeColor="text1"/>
        </w:rPr>
        <w:lastRenderedPageBreak/>
        <w:t>Общие сведения о работе системы</w:t>
      </w:r>
      <w:bookmarkEnd w:id="53"/>
      <w:bookmarkEnd w:id="54"/>
    </w:p>
    <w:p w:rsid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Информация с первичных датчиков (преобразователей) поступает на универсальный микропроцессорный контроллер в виде токовых сигналов на соответствующие аналого-цифровые преобразователи (АЦП).</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ЭК-2000</w:t>
      </w:r>
      <w:r>
        <w:rPr>
          <w:rFonts w:ascii="Times New Roman" w:hAnsi="Times New Roman"/>
          <w:color w:val="000000" w:themeColor="text1"/>
          <w:sz w:val="28"/>
        </w:rPr>
        <w:t xml:space="preserve"> </w:t>
      </w:r>
      <w:r w:rsidRPr="008F4FB2">
        <w:rPr>
          <w:rFonts w:ascii="Times New Roman" w:hAnsi="Times New Roman"/>
          <w:color w:val="000000" w:themeColor="text1"/>
          <w:sz w:val="28"/>
        </w:rPr>
        <w:t>состоит из каркасной корзины, установленной в корпусе шкафа "Simatic". В корпусе каркасной корзины установлены модули центрального процессора и модули связи с объектом. Все модули выполнены на печатных платах размером 200х110 мм с двумя разъемами. Один разъем связан с магистральной шиной контроллера, другой обеспечивает ввод сигналов с датчиков.</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Информационная панель установлена рядом с контроллером на двери шкафа. На информационной панели находится жидкокристаллический матричный дисплей и клавиатура. Панель подсоединяется к контроллеру по последовательному интерфейсу RS-485. На лицевой стороне панели имеется также светодиодные индикаторы, отражающие работу и связь панели с контроллером. Вся информация, которая может быть отражена на дисплее панели, разбита на страницы</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Каждое экранное отображение содержит:</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позицию контролируемого параметра;</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вид контролируемого параметра (температура, расход и т.д.);</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диапазон шалы;</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градуировку температурных параметров;</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текущее значение параметра.</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С контроллера значения контролируемых параметров передаются на операторские станции технолога по последовательному интерфейсу RS-485 с использованием сетевых модулей С-02А контроллера и С-05А компьютера операторской станции со скоростью 2,5 Мбит/с.</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lang w:val="en-US"/>
        </w:rPr>
      </w:pPr>
      <w:r w:rsidRPr="008F4FB2">
        <w:rPr>
          <w:rFonts w:ascii="Times New Roman" w:hAnsi="Times New Roman"/>
          <w:color w:val="000000" w:themeColor="text1"/>
          <w:sz w:val="28"/>
        </w:rPr>
        <w:t xml:space="preserve">На операторских станциях представлена вся информация о текущих значениях контролируемых параметров в цифровом и графическом виде. Просмотр всей информации на видеомониторе производится постранично </w:t>
      </w:r>
      <w:r w:rsidRPr="008F4FB2">
        <w:rPr>
          <w:rFonts w:ascii="Times New Roman" w:hAnsi="Times New Roman"/>
          <w:color w:val="000000" w:themeColor="text1"/>
          <w:sz w:val="28"/>
        </w:rPr>
        <w:lastRenderedPageBreak/>
        <w:t>путем "перелистывания" экранных страниц. Количество экранных страниц может достигать 1000. Кроме текущих значений параметров на экране операторской станции отражается достижение предельных и аварийных значений. С интервалом 5 сек. необходимая для анализа и отчетности информация о контролируемых параметрах архивируется. Время хранения информации 10 суток.</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lang w:val="en-US"/>
        </w:rPr>
      </w:pPr>
    </w:p>
    <w:p w:rsidR="008F4FB2" w:rsidRPr="00843062" w:rsidRDefault="008F4FB2" w:rsidP="000D280F">
      <w:pPr>
        <w:pStyle w:val="1"/>
        <w:widowControl w:val="0"/>
        <w:numPr>
          <w:ilvl w:val="2"/>
          <w:numId w:val="57"/>
        </w:numPr>
        <w:shd w:val="clear" w:color="000000" w:fill="auto"/>
        <w:ind w:left="0" w:right="0" w:firstLine="0"/>
        <w:jc w:val="center"/>
        <w:rPr>
          <w:color w:val="000000" w:themeColor="text1"/>
        </w:rPr>
      </w:pPr>
      <w:bookmarkStart w:id="55" w:name="_Toc480971952"/>
      <w:bookmarkStart w:id="56" w:name="_Toc483540829"/>
      <w:r w:rsidRPr="00843062">
        <w:rPr>
          <w:color w:val="000000" w:themeColor="text1"/>
        </w:rPr>
        <w:t>Экранные формы отображения</w:t>
      </w:r>
      <w:bookmarkEnd w:id="55"/>
      <w:bookmarkEnd w:id="56"/>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Экранные формы отображения представляют собой группы экранов. Все экраны включают</w:t>
      </w:r>
      <w:r>
        <w:rPr>
          <w:color w:val="000000" w:themeColor="text1"/>
          <w:sz w:val="28"/>
        </w:rPr>
        <w:t xml:space="preserve"> </w:t>
      </w:r>
      <w:r w:rsidRPr="008F4FB2">
        <w:rPr>
          <w:color w:val="000000" w:themeColor="text1"/>
          <w:sz w:val="28"/>
        </w:rPr>
        <w:t>в себя</w:t>
      </w:r>
      <w:r>
        <w:rPr>
          <w:color w:val="000000" w:themeColor="text1"/>
          <w:sz w:val="28"/>
        </w:rPr>
        <w:t xml:space="preserve"> </w:t>
      </w:r>
      <w:r w:rsidRPr="008F4FB2">
        <w:rPr>
          <w:color w:val="000000" w:themeColor="text1"/>
          <w:sz w:val="28"/>
        </w:rPr>
        <w:t>следующие обязательные элементы:</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номер экрана;</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название экрана, узла или агрегата;</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строку подсказки;</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кнопку выхода в главное меню.</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Назначение элементов экрана указано на рисунках.</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Экран панели приборов представлен на рисунке 6. «Приборная ячейка» включает в себя номер технологической позиции, указание шкалы измеряемого параметра и его размерность, текущее значение в виде цифр и гистограммы</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Экран главного меню (Рис 7.) включает в себя непосредственно таблицу с пунктами меню, строку подсказки и кнопку возврата на предыдущий экран. Исключением является пункты</w:t>
      </w:r>
      <w:r>
        <w:rPr>
          <w:rFonts w:ascii="Times New Roman" w:hAnsi="Times New Roman"/>
          <w:color w:val="000000" w:themeColor="text1"/>
        </w:rPr>
        <w:t xml:space="preserve"> </w:t>
      </w:r>
      <w:r w:rsidRPr="008F4FB2">
        <w:rPr>
          <w:rFonts w:ascii="Times New Roman" w:hAnsi="Times New Roman"/>
          <w:color w:val="000000" w:themeColor="text1"/>
        </w:rPr>
        <w:t>«Мнемосхемы» и «Таблицы и гистограммы», содержащие вложенные меню.</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Через главное меню осуществляется переход по всем экранам системы:</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экран графиков процесса</w:t>
      </w:r>
      <w:r w:rsidRPr="008F4FB2">
        <w:rPr>
          <w:color w:val="000000" w:themeColor="text1"/>
          <w:sz w:val="28"/>
        </w:rPr>
        <w:tab/>
        <w:t>рис. 8;</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одного из экранов мнемосхем</w:t>
      </w:r>
      <w:r w:rsidRPr="008F4FB2">
        <w:rPr>
          <w:rFonts w:ascii="Times New Roman" w:hAnsi="Times New Roman"/>
          <w:color w:val="000000" w:themeColor="text1"/>
        </w:rPr>
        <w:tab/>
        <w:t>рис. 9;</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экран аварийных сообщений</w:t>
      </w:r>
      <w:r w:rsidRPr="008F4FB2">
        <w:rPr>
          <w:rFonts w:ascii="Times New Roman" w:hAnsi="Times New Roman"/>
          <w:color w:val="000000" w:themeColor="text1"/>
        </w:rPr>
        <w:tab/>
        <w:t>рис. 10;</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экран просмотра уровневого архива в табличной форме</w:t>
      </w:r>
      <w:r w:rsidRPr="008F4FB2">
        <w:rPr>
          <w:rFonts w:ascii="Times New Roman" w:hAnsi="Times New Roman"/>
          <w:color w:val="000000" w:themeColor="text1"/>
        </w:rPr>
        <w:tab/>
        <w:t>рис. 11.</w:t>
      </w:r>
    </w:p>
    <w:p w:rsidR="008F4FB2" w:rsidRDefault="008F4FB2" w:rsidP="000D280F">
      <w:pPr>
        <w:pStyle w:val="a5"/>
        <w:keepNext/>
        <w:widowControl w:val="0"/>
        <w:shd w:val="clear" w:color="000000" w:fill="auto"/>
        <w:suppressAutoHyphens/>
        <w:ind w:firstLine="709"/>
        <w:rPr>
          <w:rFonts w:ascii="Times New Roman" w:hAnsi="Times New Roman"/>
          <w:color w:val="000000" w:themeColor="text1"/>
        </w:rPr>
      </w:pPr>
    </w:p>
    <w:p w:rsidR="00843062" w:rsidRPr="008F4FB2" w:rsidRDefault="00843062" w:rsidP="000D280F">
      <w:pPr>
        <w:pStyle w:val="a5"/>
        <w:keepNext/>
        <w:widowControl w:val="0"/>
        <w:shd w:val="clear" w:color="000000" w:fill="auto"/>
        <w:suppressAutoHyphens/>
        <w:ind w:firstLine="709"/>
        <w:rPr>
          <w:rFonts w:ascii="Times New Roman" w:hAnsi="Times New Roman"/>
          <w:color w:val="000000" w:themeColor="text1"/>
        </w:rPr>
        <w:sectPr w:rsidR="00843062" w:rsidRPr="008F4FB2" w:rsidSect="008F4FB2">
          <w:headerReference w:type="even" r:id="rId9"/>
          <w:pgSz w:w="11906" w:h="16840" w:code="9"/>
          <w:pgMar w:top="1134" w:right="850" w:bottom="1134" w:left="1701" w:header="709" w:footer="709" w:gutter="0"/>
          <w:cols w:space="720"/>
          <w:docGrid w:linePitch="381"/>
        </w:sectPr>
      </w:pPr>
    </w:p>
    <w:p w:rsidR="008F4FB2" w:rsidRPr="008F4FB2" w:rsidRDefault="0045206A" w:rsidP="000D280F">
      <w:pPr>
        <w:pStyle w:val="a5"/>
        <w:keepNext/>
        <w:widowControl w:val="0"/>
        <w:shd w:val="clear" w:color="000000" w:fill="auto"/>
        <w:ind w:firstLine="0"/>
        <w:jc w:val="center"/>
        <w:rPr>
          <w:rFonts w:ascii="Times New Roman" w:hAnsi="Times New Roman"/>
          <w:color w:val="000000" w:themeColor="text1"/>
        </w:rPr>
      </w:pPr>
      <w:r>
        <w:rPr>
          <w:noProof/>
        </w:rPr>
        <w:lastRenderedPageBreak/>
        <w:pict>
          <v:shape id="_x0000_s1225" type="#_x0000_t202" style="position:absolute;left:0;text-align:left;margin-left:267.3pt;margin-top:-5.85pt;width:223.2pt;height:21.6pt;z-index:251638272" o:allowincell="f" filled="f" stroked="f">
            <v:textbox style="mso-next-textbox:#_x0000_s1225">
              <w:txbxContent>
                <w:p w:rsidR="00CB4AC2" w:rsidRDefault="00CB4AC2">
                  <w:pPr>
                    <w:jc w:val="center"/>
                    <w:rPr>
                      <w:color w:val="000000"/>
                      <w:sz w:val="28"/>
                    </w:rPr>
                  </w:pPr>
                  <w:r>
                    <w:t>Элементы панели приборов</w:t>
                  </w:r>
                </w:p>
              </w:txbxContent>
            </v:textbox>
          </v:shape>
        </w:pict>
      </w:r>
      <w:r>
        <w:rPr>
          <w:rFonts w:ascii="Times New Roman" w:hAnsi="Times New Roman"/>
          <w:color w:val="000000" w:themeColor="text1"/>
        </w:rPr>
      </w:r>
      <w:r>
        <w:rPr>
          <w:rFonts w:ascii="Times New Roman" w:hAnsi="Times New Roman"/>
          <w:color w:val="000000" w:themeColor="text1"/>
        </w:rPr>
        <w:pict>
          <v:group id="_x0000_s1226" style="width:10in;height:412.9pt;mso-position-horizontal-relative:char;mso-position-vertical-relative:line" coordorigin="1296,2304" coordsize="14400,8258" o:allowincell="f">
            <v:shape id="_x0000_s1227" type="#_x0000_t75" style="position:absolute;left:3600;top:2304;width:9792;height:7603" o:preferrelative="f">
              <v:imagedata r:id="rId10" o:title=""/>
            </v:shape>
            <v:line id="_x0000_s1228" style="position:absolute;flip:x" from="3168,3312" to="6480,5195" strokeweight="1pt">
              <v:stroke startarrow="classic"/>
            </v:line>
            <v:line id="_x0000_s1229" style="position:absolute;flip:x y" from="3024,2448" to="4207,2452" strokeweight="1pt">
              <v:stroke startarrow="classic"/>
            </v:line>
            <v:line id="_x0000_s1230" style="position:absolute;flip:x" from="3456,2592" to="5328,3740" strokeweight="1pt">
              <v:stroke startarrow="classic"/>
            </v:line>
            <v:line id="_x0000_s1231" style="position:absolute;flip:x" from="3312,3312" to="8064,6846" strokeweight="1pt">
              <v:stroke startarrow="classic"/>
            </v:line>
            <v:line id="_x0000_s1232" style="position:absolute;flip:x" from="3456,3312" to="8784,8235" strokeweight="1pt">
              <v:stroke startarrow="classic"/>
            </v:line>
            <v:line id="_x0000_s1233" style="position:absolute;flip:y" from="13104,8064" to="13824,8208" strokeweight="1pt">
              <v:stroke startarrow="classic"/>
            </v:line>
            <v:shape id="_x0000_s1234" type="#_x0000_t202" style="position:absolute;left:1296;top:2304;width:1862;height:482">
              <v:textbox style="mso-next-textbox:#_x0000_s1234">
                <w:txbxContent>
                  <w:p w:rsidR="00CB4AC2" w:rsidRDefault="00CB4AC2">
                    <w:pPr>
                      <w:rPr>
                        <w:color w:val="000000"/>
                        <w:sz w:val="24"/>
                      </w:rPr>
                    </w:pPr>
                    <w:r>
                      <w:rPr>
                        <w:sz w:val="24"/>
                      </w:rPr>
                      <w:t>Номер экрана</w:t>
                    </w:r>
                  </w:p>
                </w:txbxContent>
              </v:textbox>
            </v:shape>
            <v:shape id="_x0000_s1235" type="#_x0000_t202" style="position:absolute;left:1296;top:3600;width:2160;height:432">
              <v:textbox style="mso-next-textbox:#_x0000_s1235">
                <w:txbxContent>
                  <w:p w:rsidR="00CB4AC2" w:rsidRDefault="00CB4AC2">
                    <w:pPr>
                      <w:rPr>
                        <w:color w:val="000000"/>
                        <w:sz w:val="24"/>
                      </w:rPr>
                    </w:pPr>
                    <w:r>
                      <w:rPr>
                        <w:sz w:val="24"/>
                      </w:rPr>
                      <w:t>Название экрана</w:t>
                    </w:r>
                  </w:p>
                </w:txbxContent>
              </v:textbox>
            </v:shape>
            <v:shape id="_x0000_s1236" type="#_x0000_t202" style="position:absolute;left:1296;top:6480;width:2016;height:720">
              <v:textbox style="mso-next-textbox:#_x0000_s1236">
                <w:txbxContent>
                  <w:p w:rsidR="00CB4AC2" w:rsidRDefault="00CB4AC2">
                    <w:pPr>
                      <w:rPr>
                        <w:color w:val="000000"/>
                        <w:sz w:val="24"/>
                      </w:rPr>
                    </w:pPr>
                    <w:r>
                      <w:rPr>
                        <w:sz w:val="24"/>
                      </w:rPr>
                      <w:t>Выход в главное меню</w:t>
                    </w:r>
                  </w:p>
                </w:txbxContent>
              </v:textbox>
            </v:shape>
            <v:shape id="_x0000_s1237" type="#_x0000_t202" style="position:absolute;left:1296;top:4896;width:1872;height:770">
              <v:textbox style="mso-next-textbox:#_x0000_s1237">
                <w:txbxContent>
                  <w:p w:rsidR="00CB4AC2" w:rsidRDefault="00CB4AC2">
                    <w:pPr>
                      <w:rPr>
                        <w:color w:val="000000"/>
                        <w:sz w:val="24"/>
                      </w:rPr>
                    </w:pPr>
                    <w:r>
                      <w:rPr>
                        <w:sz w:val="24"/>
                      </w:rPr>
                      <w:t>Номер панели приборов</w:t>
                    </w:r>
                  </w:p>
                </w:txbxContent>
              </v:textbox>
            </v:shape>
            <v:shape id="_x0000_s1238" type="#_x0000_t202" style="position:absolute;left:1296;top:7920;width:2173;height:609">
              <v:textbox style="mso-next-textbox:#_x0000_s1238">
                <w:txbxContent>
                  <w:p w:rsidR="00CB4AC2" w:rsidRDefault="00CB4AC2">
                    <w:pPr>
                      <w:rPr>
                        <w:color w:val="000000"/>
                        <w:sz w:val="24"/>
                      </w:rPr>
                    </w:pPr>
                    <w:r>
                      <w:rPr>
                        <w:sz w:val="24"/>
                      </w:rPr>
                      <w:t>Кнопка возврата</w:t>
                    </w:r>
                  </w:p>
                </w:txbxContent>
              </v:textbox>
            </v:shape>
            <v:line id="_x0000_s1239" style="position:absolute" from="11664,3168" to="13680,4320" strokeweight="1pt">
              <v:stroke startarrow="classic"/>
            </v:line>
            <v:shape id="_x0000_s1240" type="#_x0000_t202" style="position:absolute;left:13680;top:2304;width:1862;height:770">
              <v:textbox style="mso-next-textbox:#_x0000_s1240">
                <w:txbxContent>
                  <w:p w:rsidR="00CB4AC2" w:rsidRDefault="00CB4AC2">
                    <w:pPr>
                      <w:rPr>
                        <w:color w:val="000000"/>
                        <w:sz w:val="24"/>
                      </w:rPr>
                    </w:pPr>
                    <w:r>
                      <w:rPr>
                        <w:sz w:val="24"/>
                      </w:rPr>
                      <w:t>Текущее время и дата</w:t>
                    </w:r>
                  </w:p>
                </w:txbxContent>
              </v:textbox>
            </v:shape>
            <v:shape id="_x0000_s1241" type="#_x0000_t202" style="position:absolute;left:13680;top:5472;width:1872;height:1091">
              <v:textbox style="mso-next-textbox:#_x0000_s1241">
                <w:txbxContent>
                  <w:p w:rsidR="00CB4AC2" w:rsidRDefault="00CB4AC2">
                    <w:pPr>
                      <w:rPr>
                        <w:color w:val="000000"/>
                        <w:sz w:val="24"/>
                      </w:rPr>
                    </w:pPr>
                    <w:r>
                      <w:rPr>
                        <w:sz w:val="24"/>
                      </w:rPr>
                      <w:t>Выход в операционную систему</w:t>
                    </w:r>
                  </w:p>
                </w:txbxContent>
              </v:textbox>
            </v:shape>
            <v:line id="_x0000_s1242" style="position:absolute" from="9504,3312" to="13742,6138" strokeweight="1pt">
              <v:stroke startarrow="classic"/>
            </v:line>
            <v:shape id="_x0000_s1243" type="#_x0000_t202" style="position:absolute;left:13680;top:4176;width:2016;height:432">
              <v:textbox style="mso-next-textbox:#_x0000_s1243">
                <w:txbxContent>
                  <w:p w:rsidR="00CB4AC2" w:rsidRDefault="00CB4AC2">
                    <w:pPr>
                      <w:rPr>
                        <w:color w:val="000000"/>
                        <w:sz w:val="24"/>
                      </w:rPr>
                    </w:pPr>
                    <w:r>
                      <w:rPr>
                        <w:sz w:val="24"/>
                      </w:rPr>
                      <w:t>Поле подсказок</w:t>
                    </w:r>
                  </w:p>
                </w:txbxContent>
              </v:textbox>
            </v:shape>
            <v:line id="_x0000_s1244" style="position:absolute" from="13392,2448" to="13680,2448" strokeweight="1pt">
              <v:stroke startarrow="classic"/>
            </v:line>
            <v:shape id="_x0000_s1245" type="#_x0000_t202" style="position:absolute;left:13824;top:7488;width:1728;height:931">
              <v:textbox style="mso-next-textbox:#_x0000_s1245">
                <w:txbxContent>
                  <w:p w:rsidR="00CB4AC2" w:rsidRDefault="00CB4AC2">
                    <w:pPr>
                      <w:rPr>
                        <w:color w:val="000000"/>
                        <w:sz w:val="24"/>
                      </w:rPr>
                    </w:pPr>
                    <w:r>
                      <w:rPr>
                        <w:sz w:val="24"/>
                      </w:rPr>
                      <w:t>«Приборные ячейки»</w:t>
                    </w:r>
                  </w:p>
                </w:txbxContent>
              </v:textbox>
            </v:shape>
            <v:shape id="_x0000_s1246" type="#_x0000_t202" style="position:absolute;left:5760;top:10080;width:5586;height:482" stroked="f">
              <v:textbox style="mso-next-textbox:#_x0000_s1246">
                <w:txbxContent>
                  <w:p w:rsidR="00CB4AC2" w:rsidRDefault="00CB4AC2">
                    <w:pPr>
                      <w:jc w:val="center"/>
                      <w:rPr>
                        <w:color w:val="000000"/>
                        <w:sz w:val="28"/>
                      </w:rPr>
                    </w:pPr>
                    <w:r>
                      <w:t>Рис. 6..</w:t>
                    </w:r>
                  </w:p>
                  <w:p w:rsidR="00CB4AC2" w:rsidRDefault="00CB4AC2">
                    <w:pPr>
                      <w:rPr>
                        <w:color w:val="000000"/>
                        <w:sz w:val="28"/>
                      </w:rPr>
                    </w:pPr>
                  </w:p>
                  <w:p w:rsidR="00CB4AC2" w:rsidRDefault="00CB4AC2">
                    <w:pPr>
                      <w:rPr>
                        <w:color w:val="000000"/>
                        <w:sz w:val="28"/>
                      </w:rPr>
                    </w:pPr>
                  </w:p>
                </w:txbxContent>
              </v:textbox>
            </v:shape>
            <w10:wrap type="none"/>
            <w10:anchorlock/>
          </v:group>
        </w:pict>
      </w:r>
    </w:p>
    <w:p w:rsidR="008F4FB2" w:rsidRDefault="000D280F" w:rsidP="000D280F">
      <w:pPr>
        <w:pStyle w:val="a5"/>
        <w:keepNext/>
        <w:widowControl w:val="0"/>
        <w:shd w:val="clear" w:color="000000" w:fill="auto"/>
        <w:suppressAutoHyphens/>
        <w:ind w:firstLine="709"/>
        <w:rPr>
          <w:rFonts w:ascii="Times New Roman" w:hAnsi="Times New Roman"/>
          <w:color w:val="000000" w:themeColor="text1"/>
        </w:rPr>
      </w:pPr>
      <w:r>
        <w:rPr>
          <w:rFonts w:ascii="Times New Roman" w:hAnsi="Times New Roman"/>
          <w:color w:val="000000" w:themeColor="text1"/>
        </w:rPr>
        <w:br w:type="page"/>
      </w:r>
      <w:r w:rsidR="0045206A">
        <w:rPr>
          <w:noProof/>
        </w:rPr>
        <w:lastRenderedPageBreak/>
        <w:pict>
          <v:shape id="_x0000_s1247" type="#_x0000_t202" style="position:absolute;left:0;text-align:left;margin-left:238.5pt;margin-top:8.55pt;width:266.4pt;height:21.6pt;z-index:251639296" o:allowincell="f" filled="f" stroked="f">
            <v:textbox style="mso-next-textbox:#_x0000_s1247">
              <w:txbxContent>
                <w:p w:rsidR="00CB4AC2" w:rsidRDefault="00CB4AC2">
                  <w:pPr>
                    <w:jc w:val="center"/>
                    <w:rPr>
                      <w:color w:val="000000"/>
                      <w:sz w:val="28"/>
                    </w:rPr>
                  </w:pPr>
                  <w:r>
                    <w:t>Элементы главного меню</w:t>
                  </w:r>
                </w:p>
              </w:txbxContent>
            </v:textbox>
          </v:shape>
        </w:pict>
      </w:r>
      <w:r w:rsidR="0045206A">
        <w:rPr>
          <w:rFonts w:ascii="Times New Roman" w:hAnsi="Times New Roman"/>
          <w:color w:val="000000" w:themeColor="text1"/>
        </w:rPr>
      </w:r>
      <w:r w:rsidR="0045206A">
        <w:rPr>
          <w:rFonts w:ascii="Times New Roman" w:hAnsi="Times New Roman"/>
          <w:color w:val="000000" w:themeColor="text1"/>
        </w:rPr>
        <w:pict>
          <v:group id="_x0000_s1248" style="width:713.05pt;height:417.6pt;mso-position-horizontal-relative:char;mso-position-vertical-relative:line" coordorigin="1296,2448" coordsize="14261,8352" o:allowincell="f">
            <v:shape id="_x0000_s1249" type="#_x0000_t75" style="position:absolute;left:3312;top:2484;width:10224;height:7669" o:preferrelative="f">
              <v:imagedata r:id="rId11" o:title=""/>
            </v:shape>
            <v:line id="_x0000_s1250" style="position:absolute;flip:x" from="2592,2736" to="3888,2736" strokeweight="1pt">
              <v:stroke startarrow="classic"/>
            </v:line>
            <v:shape id="_x0000_s1251" type="#_x0000_t202" style="position:absolute;left:1296;top:2448;width:1296;height:720">
              <v:textbox style="mso-next-textbox:#_x0000_s1251">
                <w:txbxContent>
                  <w:p w:rsidR="00CB4AC2" w:rsidRDefault="00CB4AC2">
                    <w:pPr>
                      <w:pStyle w:val="a8"/>
                      <w:spacing w:after="0"/>
                      <w:rPr>
                        <w:color w:val="000000"/>
                        <w:sz w:val="24"/>
                      </w:rPr>
                    </w:pPr>
                    <w:r>
                      <w:rPr>
                        <w:color w:val="000000"/>
                        <w:sz w:val="24"/>
                      </w:rPr>
                      <w:t>Номер экрана</w:t>
                    </w:r>
                  </w:p>
                </w:txbxContent>
              </v:textbox>
            </v:shape>
            <v:line id="_x0000_s1252" style="position:absolute;flip:x" from="2736,2880" to="6480,3744" strokeweight="1pt">
              <v:stroke startarrow="classic"/>
            </v:line>
            <v:shape id="_x0000_s1253" type="#_x0000_t202" style="position:absolute;left:1296;top:3600;width:1440;height:720">
              <v:textbox style="mso-next-textbox:#_x0000_s1253">
                <w:txbxContent>
                  <w:p w:rsidR="00CB4AC2" w:rsidRDefault="00CB4AC2">
                    <w:pPr>
                      <w:rPr>
                        <w:color w:val="000000"/>
                        <w:sz w:val="24"/>
                      </w:rPr>
                    </w:pPr>
                    <w:r>
                      <w:rPr>
                        <w:sz w:val="24"/>
                      </w:rPr>
                      <w:t>Строка подсказки</w:t>
                    </w:r>
                  </w:p>
                </w:txbxContent>
              </v:textbox>
            </v:shape>
            <v:line id="_x0000_s1254" style="position:absolute" from="12528,3744" to="14112,3744">
              <v:stroke startarrow="classic"/>
            </v:line>
            <v:shape id="_x0000_s1255" type="#_x0000_t202" style="position:absolute;left:14112;top:3312;width:1440;height:864">
              <v:textbox style="mso-next-textbox:#_x0000_s1255">
                <w:txbxContent>
                  <w:p w:rsidR="00CB4AC2" w:rsidRDefault="00CB4AC2">
                    <w:pPr>
                      <w:rPr>
                        <w:color w:val="000000"/>
                        <w:sz w:val="24"/>
                      </w:rPr>
                    </w:pPr>
                    <w:r>
                      <w:rPr>
                        <w:sz w:val="24"/>
                      </w:rPr>
                      <w:t>Вложенные меню</w:t>
                    </w:r>
                  </w:p>
                </w:txbxContent>
              </v:textbox>
            </v:shape>
            <v:line id="_x0000_s1256" style="position:absolute;flip:x y" from="2880,8352" to="5904,8640">
              <v:stroke startarrow="classic"/>
            </v:line>
            <v:line id="_x0000_s1257" style="position:absolute;flip:y" from="9360,8640" to="13824,9504" strokeweight="1pt">
              <v:stroke startarrow="classic"/>
            </v:line>
            <v:line id="_x0000_s1258" style="position:absolute;flip:y" from="8496,5616" to="14112,5616">
              <v:stroke startarrow="classic"/>
            </v:line>
            <v:shape id="_x0000_s1259" type="#_x0000_t202" style="position:absolute;left:14112;top:4752;width:1445;height:2448">
              <v:textbox style="mso-next-textbox:#_x0000_s1259">
                <w:txbxContent>
                  <w:p w:rsidR="00CB4AC2" w:rsidRDefault="00CB4AC2">
                    <w:pPr>
                      <w:rPr>
                        <w:color w:val="000000"/>
                        <w:sz w:val="24"/>
                      </w:rPr>
                    </w:pPr>
                    <w:r>
                      <w:rPr>
                        <w:sz w:val="24"/>
                      </w:rPr>
                      <w:t>Пункты меню прямого перехода с указанием клавиш быстрого перехода</w:t>
                    </w:r>
                  </w:p>
                </w:txbxContent>
              </v:textbox>
            </v:shape>
            <v:shape id="_x0000_s1260" type="#_x0000_t202" style="position:absolute;left:1296;top:7632;width:1584;height:1296">
              <v:textbox style="mso-next-textbox:#_x0000_s1260">
                <w:txbxContent>
                  <w:p w:rsidR="00CB4AC2" w:rsidRDefault="00CB4AC2">
                    <w:pPr>
                      <w:rPr>
                        <w:color w:val="000000"/>
                        <w:sz w:val="24"/>
                      </w:rPr>
                    </w:pPr>
                    <w:r>
                      <w:rPr>
                        <w:sz w:val="24"/>
                      </w:rPr>
                      <w:t>Кнопки перехода на экраны приборов</w:t>
                    </w:r>
                  </w:p>
                </w:txbxContent>
              </v:textbox>
            </v:shape>
            <v:shape id="_x0000_s1261" type="#_x0000_t202" style="position:absolute;left:13824;top:7920;width:1728;height:1448">
              <v:textbox style="mso-next-textbox:#_x0000_s1261">
                <w:txbxContent>
                  <w:p w:rsidR="00CB4AC2" w:rsidRDefault="00CB4AC2">
                    <w:pPr>
                      <w:rPr>
                        <w:color w:val="000000"/>
                        <w:sz w:val="24"/>
                      </w:rPr>
                    </w:pPr>
                    <w:r>
                      <w:rPr>
                        <w:sz w:val="24"/>
                      </w:rPr>
                      <w:t>Кнопка возврата на предыдущий экран</w:t>
                    </w:r>
                  </w:p>
                </w:txbxContent>
              </v:textbox>
            </v:shape>
            <v:shape id="_x0000_s1262" type="#_x0000_t202" style="position:absolute;left:6048;top:10368;width:5040;height:432" stroked="f">
              <v:textbox style="mso-next-textbox:#_x0000_s1262">
                <w:txbxContent>
                  <w:p w:rsidR="00CB4AC2" w:rsidRDefault="00CB4AC2">
                    <w:pPr>
                      <w:jc w:val="center"/>
                      <w:rPr>
                        <w:color w:val="000000"/>
                        <w:sz w:val="24"/>
                      </w:rPr>
                    </w:pPr>
                    <w:r>
                      <w:t>Рис. 7.</w:t>
                    </w:r>
                  </w:p>
                </w:txbxContent>
              </v:textbox>
            </v:shape>
            <w10:wrap type="none"/>
            <w10:anchorlock/>
          </v:group>
        </w:pict>
      </w:r>
    </w:p>
    <w:p w:rsidR="008F4FB2" w:rsidRDefault="000D280F" w:rsidP="000D280F">
      <w:pPr>
        <w:pStyle w:val="a5"/>
        <w:keepNext/>
        <w:widowControl w:val="0"/>
        <w:shd w:val="clear" w:color="000000" w:fill="auto"/>
        <w:ind w:firstLine="0"/>
        <w:jc w:val="center"/>
        <w:rPr>
          <w:rFonts w:ascii="Times New Roman" w:hAnsi="Times New Roman"/>
          <w:color w:val="FFFFFF" w:themeColor="background1"/>
        </w:rPr>
      </w:pPr>
      <w:r>
        <w:rPr>
          <w:rFonts w:ascii="Times New Roman" w:hAnsi="Times New Roman"/>
          <w:color w:val="FFFFFF" w:themeColor="background1"/>
        </w:rPr>
        <w:br w:type="page"/>
      </w:r>
      <w:r w:rsidR="0045206A">
        <w:rPr>
          <w:noProof/>
        </w:rPr>
        <w:lastRenderedPageBreak/>
        <w:pict>
          <v:shape id="_x0000_s1263" type="#_x0000_t202" style="position:absolute;left:0;text-align:left;margin-left:231.3pt;margin-top:15.75pt;width:230.4pt;height:28.8pt;z-index:251640320" o:allowincell="f" filled="f" stroked="f">
            <v:textbox style="mso-next-textbox:#_x0000_s1263">
              <w:txbxContent>
                <w:p w:rsidR="00CB4AC2" w:rsidRDefault="00CB4AC2">
                  <w:pPr>
                    <w:jc w:val="center"/>
                    <w:rPr>
                      <w:color w:val="000000"/>
                      <w:sz w:val="28"/>
                    </w:rPr>
                  </w:pPr>
                  <w:r>
                    <w:t>Экран графиков</w:t>
                  </w:r>
                </w:p>
              </w:txbxContent>
            </v:textbox>
          </v:shape>
        </w:pict>
      </w:r>
      <w:r w:rsidR="0045206A">
        <w:rPr>
          <w:rFonts w:ascii="Times New Roman" w:hAnsi="Times New Roman"/>
          <w:color w:val="FFFFFF" w:themeColor="background1"/>
        </w:rPr>
      </w:r>
      <w:r w:rsidR="0045206A">
        <w:rPr>
          <w:rFonts w:ascii="Times New Roman" w:hAnsi="Times New Roman"/>
          <w:color w:val="FFFFFF" w:themeColor="background1"/>
        </w:rPr>
        <w:pict>
          <v:group id="_x0000_s1264" style="width:727.45pt;height:424.8pt;mso-position-horizontal-relative:char;mso-position-vertical-relative:line" coordorigin="1152,2304" coordsize="14549,8496" o:allowincell="f">
            <v:shape id="_x0000_s1265" type="#_x0000_t75" style="position:absolute;left:3312;top:2736;width:9792;height:7344" o:preferrelative="f">
              <v:imagedata r:id="rId12" o:title=""/>
            </v:shape>
            <v:line id="_x0000_s1266" style="position:absolute;flip:y" from="3024,3024" to="6912,4320" strokecolor="#36f">
              <v:stroke endarrow="block"/>
            </v:line>
            <v:shape id="_x0000_s1267" type="#_x0000_t202" style="position:absolute;left:1152;top:2304;width:1872;height:720">
              <v:textbox style="mso-next-textbox:#_x0000_s1267">
                <w:txbxContent>
                  <w:p w:rsidR="00CB4AC2" w:rsidRDefault="00CB4AC2">
                    <w:pPr>
                      <w:pStyle w:val="33"/>
                    </w:pPr>
                    <w:r>
                      <w:t xml:space="preserve">Кнопка вызова Главного меню </w:t>
                    </w:r>
                  </w:p>
                </w:txbxContent>
              </v:textbox>
            </v:shape>
            <v:line id="_x0000_s1268" style="position:absolute;flip:y" from="3024,3024" to="3744,3600" strokecolor="#36f">
              <v:stroke endarrow="block"/>
            </v:line>
            <v:line id="_x0000_s1269" style="position:absolute" from="3024,2592" to="3312,2880" strokecolor="#36f">
              <v:stroke endarrow="block"/>
            </v:line>
            <v:line id="_x0000_s1270" style="position:absolute;flip:y" from="3024,3024" to="9648,4896" strokecolor="#36f">
              <v:stroke endarrow="block"/>
            </v:line>
            <v:shape id="_x0000_s1271" type="#_x0000_t202" style="position:absolute;left:1152;top:3312;width:1872;height:432">
              <v:textbox style="mso-next-textbox:#_x0000_s1271">
                <w:txbxContent>
                  <w:p w:rsidR="00CB4AC2" w:rsidRDefault="00CB4AC2">
                    <w:pPr>
                      <w:rPr>
                        <w:color w:val="000000"/>
                      </w:rPr>
                    </w:pPr>
                    <w:r>
                      <w:t>Номер экрана</w:t>
                    </w:r>
                  </w:p>
                </w:txbxContent>
              </v:textbox>
            </v:shape>
            <v:shape id="_x0000_s1272" type="#_x0000_t202" style="position:absolute;left:1152;top:4032;width:1872;height:432">
              <v:textbox style="mso-next-textbox:#_x0000_s1272">
                <w:txbxContent>
                  <w:p w:rsidR="00CB4AC2" w:rsidRDefault="00CB4AC2">
                    <w:pPr>
                      <w:rPr>
                        <w:color w:val="000000"/>
                      </w:rPr>
                    </w:pPr>
                    <w:r>
                      <w:t>Название экрана</w:t>
                    </w:r>
                  </w:p>
                </w:txbxContent>
              </v:textbox>
            </v:shape>
            <v:shape id="_x0000_s1273" type="#_x0000_t202" style="position:absolute;left:1152;top:4752;width:1872;height:432">
              <v:textbox style="mso-next-textbox:#_x0000_s1273">
                <w:txbxContent>
                  <w:p w:rsidR="00CB4AC2" w:rsidRDefault="00CB4AC2">
                    <w:pPr>
                      <w:rPr>
                        <w:color w:val="000000"/>
                      </w:rPr>
                    </w:pPr>
                    <w:r>
                      <w:t>Строка подсказки</w:t>
                    </w:r>
                  </w:p>
                </w:txbxContent>
              </v:textbox>
            </v:shape>
            <v:line id="_x0000_s1274" style="position:absolute;flip:x" from="12384,3600" to="13392,3600" strokecolor="#36f">
              <v:stroke endarrow="block"/>
            </v:line>
            <v:line id="_x0000_s1275" style="position:absolute;flip:x" from="12672,2592" to="13392,2880" strokecolor="#36f">
              <v:stroke endarrow="block"/>
            </v:line>
            <v:shape id="_x0000_s1276" type="#_x0000_t202" style="position:absolute;left:13392;top:2304;width:2304;height:576">
              <v:textbox style="mso-next-textbox:#_x0000_s1276">
                <w:txbxContent>
                  <w:p w:rsidR="00CB4AC2" w:rsidRDefault="00CB4AC2">
                    <w:pPr>
                      <w:rPr>
                        <w:color w:val="000000"/>
                      </w:rPr>
                    </w:pPr>
                    <w:r>
                      <w:t>Быстрый переход на 1-й или 2-й экраны</w:t>
                    </w:r>
                  </w:p>
                </w:txbxContent>
              </v:textbox>
            </v:shape>
            <v:line id="_x0000_s1277" style="position:absolute;flip:y" from="3024,5184" to="5040,6192" strokecolor="#36f">
              <v:stroke endarrow="block"/>
            </v:line>
            <v:shape id="_x0000_s1278" type="#_x0000_t202" style="position:absolute;left:1152;top:5472;width:1872;height:1296">
              <v:textbox style="mso-next-textbox:#_x0000_s1278">
                <w:txbxContent>
                  <w:p w:rsidR="00CB4AC2" w:rsidRDefault="00CB4AC2">
                    <w:pPr>
                      <w:rPr>
                        <w:color w:val="000000"/>
                      </w:rPr>
                    </w:pPr>
                    <w:r>
                      <w:t>Групповой  график с шагом 30с и временной разверткой на 4 часа</w:t>
                    </w:r>
                  </w:p>
                </w:txbxContent>
              </v:textbox>
            </v:shape>
            <v:shape id="_x0000_s1279" type="#_x0000_t202" style="position:absolute;left:13392;top:3168;width:2304;height:907">
              <v:textbox style="mso-next-textbox:#_x0000_s1279">
                <w:txbxContent>
                  <w:p w:rsidR="00CB4AC2" w:rsidRDefault="00CB4AC2">
                    <w:pPr>
                      <w:rPr>
                        <w:color w:val="000000"/>
                      </w:rPr>
                    </w:pPr>
                    <w:r>
                      <w:t>Групповой график с шагом 5с и временной разверткой 40 минут</w:t>
                    </w:r>
                  </w:p>
                </w:txbxContent>
              </v:textbox>
            </v:shape>
            <v:line id="_x0000_s1280" style="position:absolute;flip:x" from="8352,4608" to="13397,5904" strokecolor="#36f">
              <v:stroke endarrow="block"/>
            </v:line>
            <v:line id="_x0000_s1281" style="position:absolute;flip:x" from="8352,5472" to="13392,6192" strokecolor="#36f">
              <v:stroke endarrow="block"/>
            </v:line>
            <v:line id="_x0000_s1282" style="position:absolute;flip:x y" from="12816,6336" to="13392,6336" strokecolor="#36f">
              <v:stroke endarrow="block"/>
            </v:line>
            <v:shape id="_x0000_s1283" type="#_x0000_t202" style="position:absolute;left:13392;top:4320;width:2309;height:619">
              <v:textbox style="mso-next-textbox:#_x0000_s1283">
                <w:txbxContent>
                  <w:p w:rsidR="00CB4AC2" w:rsidRDefault="00CB4AC2">
                    <w:pPr>
                      <w:rPr>
                        <w:color w:val="000000"/>
                      </w:rPr>
                    </w:pPr>
                    <w:r>
                      <w:t>Величина параметра по точкам графика</w:t>
                    </w:r>
                  </w:p>
                </w:txbxContent>
              </v:textbox>
            </v:shape>
            <v:shape id="_x0000_s1284" type="#_x0000_t202" style="position:absolute;left:13392;top:5184;width:2309;height:619">
              <v:textbox style="mso-next-textbox:#_x0000_s1284">
                <w:txbxContent>
                  <w:p w:rsidR="00CB4AC2" w:rsidRDefault="00CB4AC2">
                    <w:pPr>
                      <w:rPr>
                        <w:color w:val="000000"/>
                      </w:rPr>
                    </w:pPr>
                    <w:r>
                      <w:t>Мгновенное значение параметра</w:t>
                    </w:r>
                  </w:p>
                </w:txbxContent>
              </v:textbox>
            </v:shape>
            <v:shape id="_x0000_s1285" type="#_x0000_t202" style="position:absolute;left:13392;top:6048;width:2304;height:1051">
              <v:textbox style="mso-next-textbox:#_x0000_s1285">
                <w:txbxContent>
                  <w:p w:rsidR="00CB4AC2" w:rsidRDefault="00CB4AC2">
                    <w:pPr>
                      <w:rPr>
                        <w:color w:val="000000"/>
                      </w:rPr>
                    </w:pPr>
                    <w:r>
                      <w:t>Включить</w:t>
                    </w:r>
                    <w:r w:rsidRPr="008F4FB2">
                      <w:rPr>
                        <w:color w:val="000000"/>
                      </w:rPr>
                      <w:t>/</w:t>
                    </w:r>
                    <w:r>
                      <w:rPr>
                        <w:color w:val="000000"/>
                      </w:rPr>
                      <w:t>выключить автоматическую прокрутку экранов с графиками</w:t>
                    </w:r>
                  </w:p>
                </w:txbxContent>
              </v:textbox>
            </v:shape>
            <v:line id="_x0000_s1286" style="position:absolute;flip:x" from="11376,7632" to="13392,9504" strokecolor="#36f">
              <v:stroke endarrow="block"/>
            </v:line>
            <v:line id="_x0000_s1287" style="position:absolute;flip:x" from="12672,8640" to="13392,9504" strokecolor="blue">
              <v:stroke endarrow="block"/>
            </v:line>
            <v:shape id="_x0000_s1288" type="#_x0000_t202" style="position:absolute;left:13392;top:7344;width:2309;height:720">
              <v:textbox style="mso-next-textbox:#_x0000_s1288">
                <w:txbxContent>
                  <w:p w:rsidR="00CB4AC2" w:rsidRDefault="00CB4AC2">
                    <w:pPr>
                      <w:pStyle w:val="a8"/>
                      <w:spacing w:after="0"/>
                      <w:jc w:val="center"/>
                      <w:rPr>
                        <w:color w:val="000000"/>
                      </w:rPr>
                    </w:pPr>
                    <w:r>
                      <w:rPr>
                        <w:color w:val="000000"/>
                      </w:rPr>
                      <w:t>Меню управления графиками</w:t>
                    </w:r>
                  </w:p>
                </w:txbxContent>
              </v:textbox>
            </v:shape>
            <v:shape id="_x0000_s1289" type="#_x0000_t202" style="position:absolute;left:13392;top:8352;width:2309;height:432">
              <v:textbox style="mso-next-textbox:#_x0000_s1289">
                <w:txbxContent>
                  <w:p w:rsidR="00CB4AC2" w:rsidRDefault="00CB4AC2">
                    <w:pPr>
                      <w:rPr>
                        <w:color w:val="000000"/>
                      </w:rPr>
                    </w:pPr>
                    <w:r>
                      <w:t>Время визира</w:t>
                    </w:r>
                  </w:p>
                </w:txbxContent>
              </v:textbox>
            </v:shape>
            <v:line id="_x0000_s1290" style="position:absolute" from="3024,8208" to="6048,9936" strokecolor="blue">
              <v:stroke endarrow="block"/>
            </v:line>
            <v:line id="_x0000_s1291" style="position:absolute" from="3024,9216" to="4608,9792" strokecolor="blue">
              <v:stroke endarrow="block"/>
            </v:line>
            <v:line id="_x0000_s1292" style="position:absolute;flip:x y" from="12096,10080" to="13392,10368" strokecolor="blue">
              <v:stroke endarrow="block"/>
            </v:line>
            <v:line id="_x0000_s1293" style="position:absolute;flip:x" from="12816,9504" to="13392,9792" strokecolor="blue">
              <v:stroke endarrow="block"/>
            </v:line>
            <v:shape id="_x0000_s1294" type="#_x0000_t202" style="position:absolute;left:1152;top:8928;width:1872;height:576">
              <v:textbox style="mso-next-textbox:#_x0000_s1294">
                <w:txbxContent>
                  <w:p w:rsidR="00CB4AC2" w:rsidRDefault="00CB4AC2">
                    <w:pPr>
                      <w:rPr>
                        <w:color w:val="000000"/>
                      </w:rPr>
                    </w:pPr>
                    <w:r>
                      <w:t>Шкалы параметров</w:t>
                    </w:r>
                  </w:p>
                </w:txbxContent>
              </v:textbox>
            </v:shape>
            <v:shape id="_x0000_s1295" type="#_x0000_t202" style="position:absolute;left:1152;top:7920;width:1877;height:576">
              <v:textbox style="mso-next-textbox:#_x0000_s1295">
                <w:txbxContent>
                  <w:p w:rsidR="00CB4AC2" w:rsidRDefault="00CB4AC2">
                    <w:pPr>
                      <w:pStyle w:val="33"/>
                    </w:pPr>
                    <w:r>
                      <w:t>Номер позиции с цветным знаком</w:t>
                    </w:r>
                  </w:p>
                </w:txbxContent>
              </v:textbox>
            </v:shape>
            <v:line id="_x0000_s1296" style="position:absolute" from="3024,7344" to="6768,9360" strokecolor="blue">
              <v:stroke endarrow="block"/>
            </v:line>
            <v:shape id="_x0000_s1297" type="#_x0000_t202" style="position:absolute;left:1152;top:7200;width:1872;height:432">
              <v:textbox style="mso-next-textbox:#_x0000_s1297">
                <w:txbxContent>
                  <w:p w:rsidR="00CB4AC2" w:rsidRDefault="00CB4AC2">
                    <w:pPr>
                      <w:pStyle w:val="33"/>
                    </w:pPr>
                    <w:r>
                      <w:t>Шкала времени</w:t>
                    </w:r>
                  </w:p>
                </w:txbxContent>
              </v:textbox>
            </v:shape>
            <v:shape id="_x0000_s1298" type="#_x0000_t202" style="position:absolute;left:13392;top:10080;width:2309;height:432">
              <v:textbox style="mso-next-textbox:#_x0000_s1298">
                <w:txbxContent>
                  <w:p w:rsidR="00CB4AC2" w:rsidRDefault="00CB4AC2">
                    <w:pPr>
                      <w:pStyle w:val="33"/>
                    </w:pPr>
                    <w:r>
                      <w:t>Кнопка возврата</w:t>
                    </w:r>
                  </w:p>
                </w:txbxContent>
              </v:textbox>
            </v:shape>
            <v:shape id="_x0000_s1299" type="#_x0000_t202" style="position:absolute;left:13392;top:9072;width:2304;height:720">
              <v:textbox style="mso-next-textbox:#_x0000_s1299" inset="1.5mm,,1.5mm">
                <w:txbxContent>
                  <w:p w:rsidR="00CB4AC2" w:rsidRDefault="00CB4AC2">
                    <w:pPr>
                      <w:pStyle w:val="a8"/>
                      <w:spacing w:after="0"/>
                      <w:jc w:val="center"/>
                      <w:rPr>
                        <w:color w:val="000000"/>
                      </w:rPr>
                    </w:pPr>
                    <w:r>
                      <w:rPr>
                        <w:color w:val="000000"/>
                      </w:rPr>
                      <w:t>Прокрутка вперед,</w:t>
                    </w:r>
                    <w:r>
                      <w:rPr>
                        <w:color w:val="000000"/>
                        <w:sz w:val="32"/>
                      </w:rPr>
                      <w:t xml:space="preserve"> </w:t>
                    </w:r>
                    <w:r>
                      <w:rPr>
                        <w:color w:val="000000"/>
                      </w:rPr>
                      <w:t xml:space="preserve">назад </w:t>
                    </w:r>
                  </w:p>
                </w:txbxContent>
              </v:textbox>
            </v:shape>
            <v:line id="_x0000_s1300" style="position:absolute;flip:y" from="3024,9936" to="3456,10224" strokecolor="blue">
              <v:stroke endarrow="block"/>
            </v:line>
            <v:shape id="_x0000_s1301" type="#_x0000_t202" style="position:absolute;left:1152;top:9936;width:1872;height:576">
              <v:textbox style="mso-next-textbox:#_x0000_s1301">
                <w:txbxContent>
                  <w:p w:rsidR="00CB4AC2" w:rsidRDefault="00CB4AC2">
                    <w:pPr>
                      <w:rPr>
                        <w:color w:val="000000"/>
                      </w:rPr>
                    </w:pPr>
                    <w:r>
                      <w:t>Тип шкалы графика</w:t>
                    </w:r>
                  </w:p>
                </w:txbxContent>
              </v:textbox>
            </v:shape>
            <v:shape id="_x0000_s1302" type="#_x0000_t202" style="position:absolute;left:6624;top:10368;width:3168;height:432" stroked="f">
              <v:textbox style="mso-next-textbox:#_x0000_s1302">
                <w:txbxContent>
                  <w:p w:rsidR="00CB4AC2" w:rsidRDefault="00CB4AC2">
                    <w:pPr>
                      <w:jc w:val="center"/>
                      <w:rPr>
                        <w:color w:val="000000"/>
                        <w:sz w:val="28"/>
                      </w:rPr>
                    </w:pPr>
                    <w:r>
                      <w:t>Рис. 8</w:t>
                    </w:r>
                  </w:p>
                </w:txbxContent>
              </v:textbox>
            </v:shape>
            <w10:wrap type="none"/>
            <w10:anchorlock/>
          </v:group>
        </w:pict>
      </w:r>
    </w:p>
    <w:p w:rsidR="008F4FB2" w:rsidRDefault="000D280F" w:rsidP="000D280F">
      <w:pPr>
        <w:pStyle w:val="a5"/>
        <w:keepNext/>
        <w:widowControl w:val="0"/>
        <w:shd w:val="clear" w:color="000000" w:fill="auto"/>
        <w:ind w:firstLine="0"/>
        <w:jc w:val="center"/>
        <w:rPr>
          <w:rFonts w:ascii="Times New Roman" w:hAnsi="Times New Roman"/>
          <w:color w:val="FFFFFF" w:themeColor="background1"/>
        </w:rPr>
      </w:pPr>
      <w:r>
        <w:rPr>
          <w:rFonts w:ascii="Times New Roman" w:hAnsi="Times New Roman"/>
          <w:color w:val="FFFFFF" w:themeColor="background1"/>
        </w:rPr>
        <w:br w:type="page"/>
      </w:r>
      <w:r w:rsidR="0045206A">
        <w:rPr>
          <w:noProof/>
        </w:rPr>
        <w:lastRenderedPageBreak/>
        <w:pict>
          <v:shape id="_x0000_s1303" type="#_x0000_t202" style="position:absolute;left:0;text-align:left;margin-left:267.3pt;margin-top:8.55pt;width:230.4pt;height:28.8pt;z-index:251641344" o:allowincell="f" filled="f" stroked="f">
            <v:textbox style="mso-next-textbox:#_x0000_s1303">
              <w:txbxContent>
                <w:p w:rsidR="00CB4AC2" w:rsidRDefault="00CB4AC2">
                  <w:pPr>
                    <w:jc w:val="center"/>
                    <w:rPr>
                      <w:color w:val="000000"/>
                      <w:sz w:val="28"/>
                    </w:rPr>
                  </w:pPr>
                  <w:r>
                    <w:t>Мнемосхема печи металлизации</w:t>
                  </w:r>
                </w:p>
                <w:p w:rsidR="00CB4AC2" w:rsidRPr="00843062" w:rsidRDefault="00CB4AC2">
                  <w:pPr>
                    <w:jc w:val="center"/>
                    <w:rPr>
                      <w:color w:val="FFFFFF" w:themeColor="background1"/>
                      <w:sz w:val="28"/>
                    </w:rPr>
                  </w:pPr>
                </w:p>
                <w:p w:rsidR="00CB4AC2" w:rsidRDefault="00CB4AC2">
                  <w:pPr>
                    <w:rPr>
                      <w:color w:val="000000"/>
                      <w:sz w:val="28"/>
                    </w:rPr>
                  </w:pPr>
                </w:p>
              </w:txbxContent>
            </v:textbox>
          </v:shape>
        </w:pict>
      </w:r>
      <w:r w:rsidR="0045206A">
        <w:rPr>
          <w:rFonts w:ascii="Times New Roman" w:hAnsi="Times New Roman"/>
          <w:color w:val="FFFFFF" w:themeColor="background1"/>
        </w:rPr>
      </w:r>
      <w:r w:rsidR="0045206A">
        <w:rPr>
          <w:rFonts w:ascii="Times New Roman" w:hAnsi="Times New Roman"/>
          <w:color w:val="FFFFFF" w:themeColor="background1"/>
        </w:rPr>
        <w:pict>
          <v:group id="_x0000_s1304" style="width:727.2pt;height:403.2pt;mso-position-horizontal-relative:char;mso-position-vertical-relative:line" coordorigin="1152,2304" coordsize="14544,8064" o:allowincell="f">
            <v:shape id="_x0000_s1305" type="#_x0000_t75" style="position:absolute;left:3600;top:2304;width:9936;height:7453;visibility:visible;mso-wrap-edited:f" o:preferrelative="f">
              <v:imagedata r:id="rId13" o:title=""/>
            </v:shape>
            <v:shape id="_x0000_s1306" type="#_x0000_t202" style="position:absolute;left:1152;top:2304;width:2160;height:720">
              <v:textbox style="mso-next-textbox:#_x0000_s1306">
                <w:txbxContent>
                  <w:p w:rsidR="00CB4AC2" w:rsidRDefault="00CB4AC2">
                    <w:pPr>
                      <w:rPr>
                        <w:color w:val="000000"/>
                        <w:sz w:val="24"/>
                      </w:rPr>
                    </w:pPr>
                    <w:r>
                      <w:rPr>
                        <w:sz w:val="24"/>
                      </w:rPr>
                      <w:t>Вход в главное меню</w:t>
                    </w:r>
                  </w:p>
                </w:txbxContent>
              </v:textbox>
            </v:shape>
            <v:line id="_x0000_s1307" style="position:absolute;flip:y" from="3312,2448" to="3600,2448" strokecolor="blue">
              <v:stroke endarrow="block"/>
            </v:line>
            <v:shape id="_x0000_s1308" type="#_x0000_t202" style="position:absolute;left:1152;top:3168;width:2160;height:576">
              <v:textbox style="mso-next-textbox:#_x0000_s1308">
                <w:txbxContent>
                  <w:p w:rsidR="00CB4AC2" w:rsidRDefault="00CB4AC2">
                    <w:pPr>
                      <w:rPr>
                        <w:color w:val="000000"/>
                        <w:sz w:val="24"/>
                      </w:rPr>
                    </w:pPr>
                    <w:r>
                      <w:rPr>
                        <w:sz w:val="24"/>
                      </w:rPr>
                      <w:t>Номер экрана</w:t>
                    </w:r>
                  </w:p>
                </w:txbxContent>
              </v:textbox>
            </v:shape>
            <v:shape id="_x0000_s1309" type="#_x0000_t202" style="position:absolute;left:1152;top:3888;width:2160;height:576">
              <v:textbox style="mso-next-textbox:#_x0000_s1309">
                <w:txbxContent>
                  <w:p w:rsidR="00CB4AC2" w:rsidRDefault="00CB4AC2">
                    <w:pPr>
                      <w:rPr>
                        <w:color w:val="000000"/>
                        <w:sz w:val="24"/>
                      </w:rPr>
                    </w:pPr>
                    <w:r>
                      <w:rPr>
                        <w:sz w:val="24"/>
                      </w:rPr>
                      <w:t>Название экрана</w:t>
                    </w:r>
                  </w:p>
                </w:txbxContent>
              </v:textbox>
            </v:shape>
            <v:shape id="_x0000_s1310" type="#_x0000_t202" style="position:absolute;left:13824;top:2304;width:1872;height:1584">
              <v:textbox style="mso-next-textbox:#_x0000_s1310">
                <w:txbxContent>
                  <w:p w:rsidR="00CB4AC2" w:rsidRDefault="00CB4AC2">
                    <w:pPr>
                      <w:rPr>
                        <w:color w:val="000000"/>
                        <w:sz w:val="24"/>
                      </w:rPr>
                    </w:pPr>
                    <w:r>
                      <w:rPr>
                        <w:sz w:val="24"/>
                      </w:rPr>
                      <w:t>Номер позиции и текущее значение параметра</w:t>
                    </w:r>
                  </w:p>
                </w:txbxContent>
              </v:textbox>
            </v:shape>
            <v:shape id="_x0000_s1311" type="#_x0000_t202" style="position:absolute;left:1152;top:8784;width:2160;height:720">
              <v:textbox style="mso-next-textbox:#_x0000_s1311">
                <w:txbxContent>
                  <w:p w:rsidR="00CB4AC2" w:rsidRDefault="00CB4AC2">
                    <w:pPr>
                      <w:rPr>
                        <w:color w:val="000000"/>
                        <w:sz w:val="24"/>
                      </w:rPr>
                    </w:pPr>
                    <w:r>
                      <w:rPr>
                        <w:sz w:val="24"/>
                      </w:rPr>
                      <w:t>Быстрый переход к экранам 1 и 2</w:t>
                    </w:r>
                  </w:p>
                </w:txbxContent>
              </v:textbox>
            </v:shape>
            <v:shape id="_x0000_s1312" type="#_x0000_t202" style="position:absolute;left:13824;top:6192;width:1872;height:1296">
              <v:textbox style="mso-next-textbox:#_x0000_s1312">
                <w:txbxContent>
                  <w:p w:rsidR="00CB4AC2" w:rsidRDefault="00CB4AC2">
                    <w:pPr>
                      <w:rPr>
                        <w:color w:val="000000"/>
                        <w:sz w:val="24"/>
                      </w:rPr>
                    </w:pPr>
                    <w:r>
                      <w:rPr>
                        <w:sz w:val="24"/>
                      </w:rPr>
                      <w:t>Кнопка возврата на предыдущий экран</w:t>
                    </w:r>
                  </w:p>
                </w:txbxContent>
              </v:textbox>
            </v:shape>
            <v:shape id="_x0000_s1313" type="#_x0000_t202" style="position:absolute;left:13824;top:7776;width:1872;height:801">
              <v:textbox style="mso-next-textbox:#_x0000_s1313">
                <w:txbxContent>
                  <w:p w:rsidR="00CB4AC2" w:rsidRDefault="00CB4AC2">
                    <w:pPr>
                      <w:rPr>
                        <w:color w:val="000000"/>
                        <w:sz w:val="24"/>
                      </w:rPr>
                    </w:pPr>
                    <w:r>
                      <w:rPr>
                        <w:sz w:val="24"/>
                      </w:rPr>
                      <w:t>На один экран влево</w:t>
                    </w:r>
                  </w:p>
                </w:txbxContent>
              </v:textbox>
            </v:shape>
            <v:shape id="_x0000_s1314" type="#_x0000_t202" style="position:absolute;left:13824;top:8928;width:1872;height:720">
              <v:textbox style="mso-next-textbox:#_x0000_s1314">
                <w:txbxContent>
                  <w:p w:rsidR="00CB4AC2" w:rsidRDefault="00CB4AC2">
                    <w:pPr>
                      <w:rPr>
                        <w:color w:val="000000"/>
                        <w:sz w:val="24"/>
                      </w:rPr>
                    </w:pPr>
                    <w:r>
                      <w:rPr>
                        <w:sz w:val="24"/>
                      </w:rPr>
                      <w:t>На один экран вправо</w:t>
                    </w:r>
                  </w:p>
                </w:txbxContent>
              </v:textbox>
            </v:shape>
            <v:line id="_x0000_s1315" style="position:absolute" from="3312,9216" to="3744,9504" strokecolor="blue">
              <v:stroke endarrow="block"/>
            </v:line>
            <v:line id="_x0000_s1316" style="position:absolute;flip:x" from="11664,6912" to="13824,9504" strokecolor="blue">
              <v:stroke endarrow="block"/>
            </v:line>
            <v:line id="_x0000_s1317" style="position:absolute;flip:x" from="12384,8208" to="13824,9504" strokecolor="blue">
              <v:stroke endarrow="block"/>
            </v:line>
            <v:line id="_x0000_s1318" style="position:absolute;flip:x" from="13104,9216" to="13824,9504" strokecolor="blue">
              <v:stroke endarrow="block"/>
            </v:line>
            <v:line id="_x0000_s1319" style="position:absolute;flip:y" from="3312,2592" to="4176,3456">
              <v:stroke endarrow="block"/>
            </v:line>
            <v:line id="_x0000_s1320" style="position:absolute;flip:y" from="3312,2592" to="4608,4176">
              <v:stroke endarrow="block"/>
            </v:line>
            <v:line id="_x0000_s1321" style="position:absolute;flip:x" from="9504,3024" to="13824,3456">
              <v:stroke endarrow="block"/>
            </v:line>
            <v:shape id="_x0000_s1322" type="#_x0000_t202" style="position:absolute;left:5904;top:9936;width:5184;height:432" stroked="f">
              <v:textbox style="mso-next-textbox:#_x0000_s1322">
                <w:txbxContent>
                  <w:p w:rsidR="00CB4AC2" w:rsidRDefault="00CB4AC2">
                    <w:pPr>
                      <w:jc w:val="center"/>
                      <w:rPr>
                        <w:color w:val="000000"/>
                        <w:sz w:val="28"/>
                      </w:rPr>
                    </w:pPr>
                    <w:r>
                      <w:t>Рис. 9</w:t>
                    </w:r>
                  </w:p>
                </w:txbxContent>
              </v:textbox>
            </v:shape>
            <w10:wrap type="none"/>
            <w10:anchorlock/>
          </v:group>
          <o:OLEObject Type="Embed" ProgID="Word.Picture.8" ShapeID="_x0000_s1305" DrawAspect="Content" ObjectID="_1472071375" r:id="rId14"/>
        </w:pict>
      </w:r>
    </w:p>
    <w:p w:rsidR="008F4FB2" w:rsidRDefault="000D280F" w:rsidP="000D280F">
      <w:pPr>
        <w:pStyle w:val="a5"/>
        <w:keepNext/>
        <w:widowControl w:val="0"/>
        <w:shd w:val="clear" w:color="000000" w:fill="auto"/>
        <w:ind w:firstLine="0"/>
        <w:jc w:val="center"/>
        <w:rPr>
          <w:rFonts w:ascii="Times New Roman" w:hAnsi="Times New Roman"/>
          <w:color w:val="000000" w:themeColor="text1"/>
        </w:rPr>
      </w:pPr>
      <w:r>
        <w:rPr>
          <w:rFonts w:ascii="Times New Roman" w:hAnsi="Times New Roman"/>
          <w:color w:val="FFFFFF" w:themeColor="background1"/>
        </w:rPr>
        <w:br w:type="page"/>
      </w:r>
      <w:r w:rsidR="0045206A">
        <w:rPr>
          <w:noProof/>
        </w:rPr>
        <w:lastRenderedPageBreak/>
        <w:pict>
          <v:shape id="_x0000_s1323" type="#_x0000_t202" style="position:absolute;left:0;text-align:left;margin-left:310.5pt;margin-top:1.35pt;width:201.6pt;height:21.6pt;z-index:251642368" o:allowincell="f" filled="f" stroked="f">
            <v:textbox style="mso-next-textbox:#_x0000_s1323">
              <w:txbxContent>
                <w:p w:rsidR="00CB4AC2" w:rsidRDefault="00CB4AC2">
                  <w:pPr>
                    <w:jc w:val="center"/>
                    <w:rPr>
                      <w:color w:val="000000"/>
                      <w:sz w:val="28"/>
                    </w:rPr>
                  </w:pPr>
                  <w:r>
                    <w:t>Экран аварийных сообщений</w:t>
                  </w:r>
                </w:p>
              </w:txbxContent>
            </v:textbox>
          </v:shape>
        </w:pict>
      </w:r>
      <w:r w:rsidR="0045206A">
        <w:rPr>
          <w:rFonts w:ascii="Times New Roman" w:hAnsi="Times New Roman"/>
          <w:color w:val="000000" w:themeColor="text1"/>
        </w:rPr>
      </w:r>
      <w:r w:rsidR="0045206A">
        <w:rPr>
          <w:rFonts w:ascii="Times New Roman" w:hAnsi="Times New Roman"/>
          <w:color w:val="000000" w:themeColor="text1"/>
        </w:rPr>
        <w:pict>
          <v:group id="_x0000_s1324" style="width:705.6pt;height:410.4pt;mso-position-horizontal-relative:char;mso-position-vertical-relative:line" coordorigin="1296,2304" coordsize="14112,8208" o:allowincell="f">
            <v:shape id="_x0000_s1325" type="#_x0000_t75" style="position:absolute;left:5184;top:2304;width:10224;height:7488" o:preferrelative="f">
              <v:imagedata r:id="rId15" o:title=""/>
            </v:shape>
            <v:line id="_x0000_s1326" style="position:absolute;flip:y" from="4896,2448" to="5616,2592" strokecolor="blue">
              <v:stroke endarrow="block"/>
            </v:line>
            <v:line id="_x0000_s1327" style="position:absolute;flip:y" from="4896,3024" to="6192,3456" strokecolor="blue">
              <v:stroke endarrow="block"/>
            </v:line>
            <v:line id="_x0000_s1328" style="position:absolute;flip:y" from="4896,2736" to="10080,4320" strokecolor="blue">
              <v:stroke endarrow="block"/>
            </v:line>
            <v:line id="_x0000_s1329" style="position:absolute;flip:y" from="4896,9360" to="9216,9360" strokecolor="blue">
              <v:stroke endarrow="block"/>
            </v:line>
            <v:line id="_x0000_s1330" style="position:absolute;flip:y" from="4896,6768" to="5904,6768" strokecolor="blue">
              <v:stroke endarrow="block"/>
            </v:line>
            <v:shape id="_x0000_s1331" type="#_x0000_t202" style="position:absolute;left:1296;top:2448;width:3600;height:432">
              <v:textbox style="mso-next-textbox:#_x0000_s1331">
                <w:txbxContent>
                  <w:p w:rsidR="00CB4AC2" w:rsidRDefault="00CB4AC2">
                    <w:pPr>
                      <w:pStyle w:val="33"/>
                      <w:rPr>
                        <w:sz w:val="24"/>
                      </w:rPr>
                    </w:pPr>
                    <w:r>
                      <w:rPr>
                        <w:sz w:val="24"/>
                      </w:rPr>
                      <w:t>Номер экрана</w:t>
                    </w:r>
                  </w:p>
                </w:txbxContent>
              </v:textbox>
            </v:shape>
            <v:shape id="_x0000_s1332" type="#_x0000_t202" style="position:absolute;left:1296;top:3312;width:3600;height:432">
              <v:textbox style="mso-next-textbox:#_x0000_s1332">
                <w:txbxContent>
                  <w:p w:rsidR="00CB4AC2" w:rsidRDefault="00CB4AC2">
                    <w:pPr>
                      <w:pStyle w:val="33"/>
                      <w:rPr>
                        <w:sz w:val="24"/>
                      </w:rPr>
                    </w:pPr>
                    <w:r>
                      <w:rPr>
                        <w:sz w:val="24"/>
                      </w:rPr>
                      <w:t>Меню управления просмотром</w:t>
                    </w:r>
                  </w:p>
                </w:txbxContent>
              </v:textbox>
            </v:shape>
            <v:shape id="_x0000_s1333" type="#_x0000_t202" style="position:absolute;left:1296;top:4176;width:3600;height:432">
              <v:textbox style="mso-next-textbox:#_x0000_s1333">
                <w:txbxContent>
                  <w:p w:rsidR="00CB4AC2" w:rsidRDefault="00CB4AC2">
                    <w:pPr>
                      <w:rPr>
                        <w:color w:val="000000"/>
                        <w:sz w:val="24"/>
                      </w:rPr>
                    </w:pPr>
                    <w:r>
                      <w:rPr>
                        <w:sz w:val="24"/>
                      </w:rPr>
                      <w:t>Название экрана</w:t>
                    </w:r>
                  </w:p>
                  <w:p w:rsidR="00CB4AC2" w:rsidRDefault="00CB4AC2">
                    <w:pPr>
                      <w:rPr>
                        <w:color w:val="000000"/>
                      </w:rPr>
                    </w:pPr>
                  </w:p>
                </w:txbxContent>
              </v:textbox>
            </v:shape>
            <v:shape id="_x0000_s1334" type="#_x0000_t202" style="position:absolute;left:1296;top:6480;width:3600;height:432">
              <v:textbox style="mso-next-textbox:#_x0000_s1334">
                <w:txbxContent>
                  <w:p w:rsidR="00CB4AC2" w:rsidRDefault="00CB4AC2">
                    <w:pPr>
                      <w:rPr>
                        <w:color w:val="000000"/>
                        <w:sz w:val="24"/>
                      </w:rPr>
                    </w:pPr>
                    <w:r>
                      <w:rPr>
                        <w:sz w:val="24"/>
                      </w:rPr>
                      <w:t>Поле отображения сообщений</w:t>
                    </w:r>
                  </w:p>
                  <w:p w:rsidR="00CB4AC2" w:rsidRDefault="00CB4AC2">
                    <w:pPr>
                      <w:rPr>
                        <w:color w:val="000000"/>
                        <w:sz w:val="24"/>
                      </w:rPr>
                    </w:pPr>
                  </w:p>
                </w:txbxContent>
              </v:textbox>
            </v:shape>
            <v:shape id="_x0000_s1335" type="#_x0000_t202" style="position:absolute;left:1296;top:9072;width:3600;height:432">
              <v:textbox style="mso-next-textbox:#_x0000_s1335">
                <w:txbxContent>
                  <w:p w:rsidR="00CB4AC2" w:rsidRDefault="00CB4AC2">
                    <w:pPr>
                      <w:rPr>
                        <w:color w:val="000000"/>
                        <w:sz w:val="24"/>
                      </w:rPr>
                    </w:pPr>
                    <w:r>
                      <w:rPr>
                        <w:sz w:val="24"/>
                      </w:rPr>
                      <w:t>Кнопка возврата</w:t>
                    </w:r>
                  </w:p>
                  <w:p w:rsidR="00CB4AC2" w:rsidRDefault="00CB4AC2">
                    <w:pPr>
                      <w:rPr>
                        <w:color w:val="000000"/>
                        <w:sz w:val="24"/>
                      </w:rPr>
                    </w:pPr>
                  </w:p>
                </w:txbxContent>
              </v:textbox>
            </v:shape>
            <v:shape id="_x0000_s1336" type="#_x0000_t202" style="position:absolute;left:6480;top:10080;width:4896;height:432" stroked="f">
              <v:textbox style="mso-next-textbox:#_x0000_s1336">
                <w:txbxContent>
                  <w:p w:rsidR="00CB4AC2" w:rsidRDefault="00CB4AC2">
                    <w:pPr>
                      <w:jc w:val="center"/>
                      <w:rPr>
                        <w:color w:val="000000"/>
                        <w:sz w:val="28"/>
                      </w:rPr>
                    </w:pPr>
                    <w:r>
                      <w:t>Рис.10</w:t>
                    </w:r>
                  </w:p>
                </w:txbxContent>
              </v:textbox>
            </v:shape>
            <w10:wrap type="none"/>
            <w10:anchorlock/>
          </v:group>
        </w:pict>
      </w:r>
    </w:p>
    <w:p w:rsidR="008F4FB2" w:rsidRDefault="000D280F" w:rsidP="000D280F">
      <w:pPr>
        <w:pStyle w:val="a5"/>
        <w:keepNext/>
        <w:widowControl w:val="0"/>
        <w:shd w:val="clear" w:color="000000" w:fill="auto"/>
        <w:ind w:firstLine="0"/>
        <w:jc w:val="center"/>
        <w:rPr>
          <w:rFonts w:ascii="Times New Roman" w:hAnsi="Times New Roman"/>
          <w:b/>
          <w:color w:val="000000" w:themeColor="text1"/>
        </w:rPr>
      </w:pPr>
      <w:r>
        <w:rPr>
          <w:rFonts w:ascii="Times New Roman" w:hAnsi="Times New Roman"/>
          <w:color w:val="000000" w:themeColor="text1"/>
        </w:rPr>
        <w:br w:type="page"/>
      </w:r>
      <w:r w:rsidR="0045206A">
        <w:rPr>
          <w:noProof/>
        </w:rPr>
        <w:lastRenderedPageBreak/>
        <w:pict>
          <v:shape id="_x0000_s1337" type="#_x0000_t202" style="position:absolute;left:0;text-align:left;margin-left:310.2pt;margin-top:-28.25pt;width:259.2pt;height:28.8pt;z-index:251643392" o:allowincell="f" filled="f" stroked="f">
            <v:textbox style="mso-next-textbox:#_x0000_s1337">
              <w:txbxContent>
                <w:p w:rsidR="00CB4AC2" w:rsidRDefault="00CB4AC2">
                  <w:pPr>
                    <w:jc w:val="center"/>
                    <w:rPr>
                      <w:color w:val="000000"/>
                      <w:sz w:val="28"/>
                    </w:rPr>
                  </w:pPr>
                  <w:r>
                    <w:t>Экран просмотра уровневого архива</w:t>
                  </w:r>
                </w:p>
                <w:p w:rsidR="00CB4AC2" w:rsidRDefault="00CB4AC2">
                  <w:pPr>
                    <w:jc w:val="center"/>
                    <w:rPr>
                      <w:color w:val="000000"/>
                      <w:sz w:val="28"/>
                    </w:rPr>
                  </w:pPr>
                </w:p>
              </w:txbxContent>
            </v:textbox>
          </v:shape>
        </w:pict>
      </w:r>
      <w:r w:rsidR="0045206A">
        <w:rPr>
          <w:rFonts w:ascii="Times New Roman" w:hAnsi="Times New Roman"/>
          <w:b/>
          <w:color w:val="000000" w:themeColor="text1"/>
        </w:rPr>
      </w:r>
      <w:r w:rsidR="0045206A">
        <w:rPr>
          <w:rFonts w:ascii="Times New Roman" w:hAnsi="Times New Roman"/>
          <w:b/>
          <w:color w:val="000000" w:themeColor="text1"/>
        </w:rPr>
        <w:pict>
          <v:group id="_x0000_s1338" style="width:662.4pt;height:410.4pt;mso-position-horizontal-relative:char;mso-position-vertical-relative:line" coordorigin="1296,2304" coordsize="13248,8208" o:allowincell="f">
            <v:shape id="_x0000_s1339" type="#_x0000_t75" style="position:absolute;left:4464;top:2304;width:10080;height:7561" o:preferrelative="f">
              <v:imagedata r:id="rId16" o:title=""/>
            </v:shape>
            <v:line id="_x0000_s1340" style="position:absolute" from="4032,2592" to="4608,2592" strokecolor="blue">
              <v:stroke endarrow="block"/>
            </v:line>
            <v:line id="_x0000_s1341" style="position:absolute;flip:y" from="4032,2736" to="9216,3456" strokecolor="blue">
              <v:stroke endarrow="block"/>
            </v:line>
            <v:shape id="_x0000_s1342" type="#_x0000_t202" style="position:absolute;left:1296;top:2304;width:2736;height:432">
              <v:textbox style="mso-next-textbox:#_x0000_s1342">
                <w:txbxContent>
                  <w:p w:rsidR="00CB4AC2" w:rsidRDefault="00CB4AC2">
                    <w:pPr>
                      <w:rPr>
                        <w:color w:val="000000"/>
                        <w:sz w:val="24"/>
                      </w:rPr>
                    </w:pPr>
                    <w:r>
                      <w:rPr>
                        <w:sz w:val="24"/>
                      </w:rPr>
                      <w:t>Номер экрана</w:t>
                    </w:r>
                  </w:p>
                </w:txbxContent>
              </v:textbox>
            </v:shape>
            <v:shape id="_x0000_s1343" type="#_x0000_t202" style="position:absolute;left:1296;top:3312;width:2736;height:432">
              <v:textbox style="mso-next-textbox:#_x0000_s1343">
                <w:txbxContent>
                  <w:p w:rsidR="00CB4AC2" w:rsidRDefault="00CB4AC2">
                    <w:pPr>
                      <w:rPr>
                        <w:color w:val="000000"/>
                        <w:sz w:val="24"/>
                      </w:rPr>
                    </w:pPr>
                    <w:r>
                      <w:rPr>
                        <w:sz w:val="24"/>
                      </w:rPr>
                      <w:t>Наименование экрана</w:t>
                    </w:r>
                  </w:p>
                </w:txbxContent>
              </v:textbox>
            </v:shape>
            <v:shape id="_x0000_s1344" type="#_x0000_t202" style="position:absolute;left:1296;top:8928;width:2736;height:720">
              <v:textbox style="mso-next-textbox:#_x0000_s1344">
                <w:txbxContent>
                  <w:p w:rsidR="00CB4AC2" w:rsidRDefault="00CB4AC2">
                    <w:pPr>
                      <w:rPr>
                        <w:color w:val="000000"/>
                        <w:sz w:val="24"/>
                      </w:rPr>
                    </w:pPr>
                    <w:r>
                      <w:rPr>
                        <w:sz w:val="24"/>
                      </w:rPr>
                      <w:t>Кнопка возврата на предыдущий экран</w:t>
                    </w:r>
                  </w:p>
                </w:txbxContent>
              </v:textbox>
            </v:shape>
            <v:shape id="_x0000_s1345" type="#_x0000_t202" style="position:absolute;left:1296;top:7920;width:2736;height:432">
              <v:textbox style="mso-next-textbox:#_x0000_s1345">
                <w:txbxContent>
                  <w:p w:rsidR="00CB4AC2" w:rsidRDefault="00CB4AC2">
                    <w:pPr>
                      <w:rPr>
                        <w:color w:val="000000"/>
                        <w:sz w:val="24"/>
                      </w:rPr>
                    </w:pPr>
                    <w:r>
                      <w:rPr>
                        <w:sz w:val="24"/>
                      </w:rPr>
                      <w:t>Выход в главное меню</w:t>
                    </w:r>
                  </w:p>
                </w:txbxContent>
              </v:textbox>
            </v:shape>
            <v:line id="_x0000_s1346" style="position:absolute" from="4032,9360" to="8208,9648" strokecolor="blue">
              <v:stroke endarrow="block"/>
            </v:line>
            <v:line id="_x0000_s1347" style="position:absolute" from="4032,8208" to="9792,9504" strokecolor="blue">
              <v:stroke endarrow="block"/>
            </v:line>
            <v:shape id="_x0000_s1348" type="#_x0000_t202" style="position:absolute;left:6048;top:10080;width:5760;height:432" stroked="f">
              <v:textbox style="mso-next-textbox:#_x0000_s1348">
                <w:txbxContent>
                  <w:p w:rsidR="00CB4AC2" w:rsidRDefault="00CB4AC2">
                    <w:pPr>
                      <w:jc w:val="center"/>
                      <w:rPr>
                        <w:color w:val="000000"/>
                        <w:sz w:val="28"/>
                      </w:rPr>
                    </w:pPr>
                    <w:r>
                      <w:t>Рис. 11</w:t>
                    </w:r>
                  </w:p>
                </w:txbxContent>
              </v:textbox>
            </v:shape>
            <w10:wrap type="none"/>
            <w10:anchorlock/>
          </v:group>
        </w:pict>
      </w:r>
    </w:p>
    <w:p w:rsidR="00843062" w:rsidRPr="008F4FB2" w:rsidRDefault="00843062" w:rsidP="000D280F">
      <w:pPr>
        <w:pStyle w:val="a5"/>
        <w:keepNext/>
        <w:widowControl w:val="0"/>
        <w:shd w:val="clear" w:color="000000" w:fill="auto"/>
        <w:ind w:firstLine="0"/>
        <w:jc w:val="center"/>
        <w:rPr>
          <w:rFonts w:ascii="Times New Roman" w:hAnsi="Times New Roman"/>
          <w:color w:val="000000" w:themeColor="text1"/>
        </w:rPr>
      </w:pP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sectPr w:rsidR="008F4FB2" w:rsidRPr="008F4FB2" w:rsidSect="00843062">
          <w:pgSz w:w="16840" w:h="11906" w:orient="landscape" w:code="9"/>
          <w:pgMar w:top="1701" w:right="1134" w:bottom="851" w:left="1134" w:header="709" w:footer="709" w:gutter="0"/>
          <w:cols w:space="720"/>
          <w:docGrid w:linePitch="381"/>
        </w:sectPr>
      </w:pPr>
    </w:p>
    <w:p w:rsidR="008F4FB2" w:rsidRPr="00843062" w:rsidRDefault="008F4FB2" w:rsidP="000D280F">
      <w:pPr>
        <w:pStyle w:val="1"/>
        <w:widowControl w:val="0"/>
        <w:numPr>
          <w:ilvl w:val="1"/>
          <w:numId w:val="57"/>
        </w:numPr>
        <w:shd w:val="clear" w:color="000000" w:fill="auto"/>
        <w:ind w:left="0" w:right="0" w:firstLine="0"/>
        <w:jc w:val="center"/>
        <w:rPr>
          <w:color w:val="000000" w:themeColor="text1"/>
        </w:rPr>
      </w:pPr>
      <w:bookmarkStart w:id="57" w:name="_Toc480971953"/>
      <w:bookmarkStart w:id="58" w:name="_Toc483540830"/>
      <w:r w:rsidRPr="00843062">
        <w:rPr>
          <w:color w:val="000000" w:themeColor="text1"/>
        </w:rPr>
        <w:lastRenderedPageBreak/>
        <w:t>Постановка задачи</w:t>
      </w:r>
      <w:bookmarkEnd w:id="57"/>
      <w:bookmarkEnd w:id="58"/>
    </w:p>
    <w:p w:rsidR="00843062" w:rsidRDefault="00843062" w:rsidP="000D280F">
      <w:pPr>
        <w:pStyle w:val="a5"/>
        <w:keepNext/>
        <w:widowControl w:val="0"/>
        <w:shd w:val="clear" w:color="000000" w:fill="auto"/>
        <w:tabs>
          <w:tab w:val="num" w:pos="567"/>
        </w:tabs>
        <w:suppressAutoHyphens/>
        <w:ind w:firstLine="709"/>
        <w:rPr>
          <w:rFonts w:ascii="Times New Roman" w:hAnsi="Times New Roman"/>
          <w:color w:val="000000" w:themeColor="text1"/>
        </w:rPr>
      </w:pPr>
    </w:p>
    <w:p w:rsidR="008F4FB2" w:rsidRPr="008F4FB2" w:rsidRDefault="008F4FB2" w:rsidP="000D280F">
      <w:pPr>
        <w:pStyle w:val="a5"/>
        <w:keepNext/>
        <w:widowControl w:val="0"/>
        <w:shd w:val="clear" w:color="000000" w:fill="auto"/>
        <w:tabs>
          <w:tab w:val="num" w:pos="567"/>
        </w:tabs>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Описанное выше оборудование включает в себя 21 конвейерные весы, 7 бункерных весов и один дозатор, оснащенных набором электронных блоков фирмы </w:t>
      </w:r>
      <w:r w:rsidRPr="008F4FB2">
        <w:rPr>
          <w:rFonts w:ascii="Times New Roman" w:hAnsi="Times New Roman"/>
          <w:color w:val="000000" w:themeColor="text1"/>
          <w:lang w:val="en-US"/>
        </w:rPr>
        <w:t>SCHENCK</w:t>
      </w:r>
      <w:r w:rsidRPr="008F4FB2">
        <w:rPr>
          <w:rFonts w:ascii="Times New Roman" w:hAnsi="Times New Roman"/>
          <w:color w:val="000000" w:themeColor="text1"/>
        </w:rPr>
        <w:t>. Данная электроника, находящаяся в работе более 15 лет, перестала удовлетворять текущим требованиям эксплуатации. Вследствие физического старения элементной базы электронных плат участились случаи электрических и метрологических отказов, приводящих к потере информации по учету перемещаемых материалов и возникновению аварийных ситуаций из-за отсутствия визуальной информации о производительности конвейерных трактов.</w:t>
      </w:r>
    </w:p>
    <w:p w:rsidR="008F4FB2" w:rsidRPr="008F4FB2" w:rsidRDefault="008F4FB2" w:rsidP="000D280F">
      <w:pPr>
        <w:pStyle w:val="a5"/>
        <w:keepNext/>
        <w:widowControl w:val="0"/>
        <w:shd w:val="clear" w:color="000000" w:fill="auto"/>
        <w:tabs>
          <w:tab w:val="num" w:pos="567"/>
        </w:tabs>
        <w:suppressAutoHyphens/>
        <w:ind w:firstLine="709"/>
        <w:rPr>
          <w:rFonts w:ascii="Times New Roman" w:hAnsi="Times New Roman"/>
          <w:color w:val="000000" w:themeColor="text1"/>
        </w:rPr>
      </w:pPr>
      <w:r w:rsidRPr="008F4FB2">
        <w:rPr>
          <w:rFonts w:ascii="Times New Roman" w:hAnsi="Times New Roman"/>
          <w:color w:val="000000" w:themeColor="text1"/>
        </w:rPr>
        <w:t>Восстановление работоспособности весов путем замены электронных блоков требует также много времени на повторную настройку, которая проводится высококвалифицированным персоналом с помощью</w:t>
      </w:r>
      <w:r>
        <w:rPr>
          <w:rFonts w:ascii="Times New Roman" w:hAnsi="Times New Roman"/>
          <w:color w:val="000000" w:themeColor="text1"/>
        </w:rPr>
        <w:t xml:space="preserve"> </w:t>
      </w:r>
      <w:r w:rsidRPr="008F4FB2">
        <w:rPr>
          <w:rFonts w:ascii="Times New Roman" w:hAnsi="Times New Roman"/>
          <w:color w:val="000000" w:themeColor="text1"/>
        </w:rPr>
        <w:t>высокоточных измерительных приборов.</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Анализ технического состояния оборудования позволяет сделать вывод о необходимости разработки подсистемы автоматизированного управления весовым хозяйством цеха металлизации. Такая подсистема должна быть построена по иерархическому принципу и состоять из трех уровней.</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Нижний уровень включает в себя:</w:t>
      </w:r>
    </w:p>
    <w:p w:rsidR="008F4FB2" w:rsidRPr="008F4FB2" w:rsidRDefault="008F4FB2" w:rsidP="000D280F">
      <w:pPr>
        <w:pStyle w:val="a5"/>
        <w:keepNext/>
        <w:widowControl w:val="0"/>
        <w:numPr>
          <w:ilvl w:val="0"/>
          <w:numId w:val="9"/>
        </w:numPr>
        <w:shd w:val="clear" w:color="000000" w:fill="auto"/>
        <w:tabs>
          <w:tab w:val="clear" w:pos="360"/>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тензометрические датчики</w:t>
      </w:r>
      <w:r w:rsidRPr="008F4FB2">
        <w:rPr>
          <w:rFonts w:ascii="Times New Roman" w:hAnsi="Times New Roman"/>
          <w:color w:val="000000" w:themeColor="text1"/>
          <w:lang w:val="en-US"/>
        </w:rPr>
        <w:t>;</w:t>
      </w:r>
    </w:p>
    <w:p w:rsidR="008F4FB2" w:rsidRPr="008F4FB2" w:rsidRDefault="008F4FB2" w:rsidP="000D280F">
      <w:pPr>
        <w:pStyle w:val="a5"/>
        <w:keepNext/>
        <w:widowControl w:val="0"/>
        <w:numPr>
          <w:ilvl w:val="0"/>
          <w:numId w:val="9"/>
        </w:numPr>
        <w:shd w:val="clear" w:color="000000" w:fill="auto"/>
        <w:tabs>
          <w:tab w:val="clear" w:pos="360"/>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тахогенераторы</w:t>
      </w:r>
      <w:r w:rsidRPr="008F4FB2">
        <w:rPr>
          <w:rFonts w:ascii="Times New Roman" w:hAnsi="Times New Roman"/>
          <w:color w:val="000000" w:themeColor="text1"/>
          <w:lang w:val="en-US"/>
        </w:rPr>
        <w:t>;</w:t>
      </w:r>
    </w:p>
    <w:p w:rsidR="008F4FB2" w:rsidRDefault="008F4FB2" w:rsidP="000D280F">
      <w:pPr>
        <w:pStyle w:val="a5"/>
        <w:keepNext/>
        <w:widowControl w:val="0"/>
        <w:numPr>
          <w:ilvl w:val="0"/>
          <w:numId w:val="9"/>
        </w:numPr>
        <w:shd w:val="clear" w:color="000000" w:fill="auto"/>
        <w:tabs>
          <w:tab w:val="clear" w:pos="360"/>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преобразователи сигналов</w:t>
      </w:r>
      <w:r w:rsidRPr="008F4FB2">
        <w:rPr>
          <w:rFonts w:ascii="Times New Roman" w:hAnsi="Times New Roman"/>
          <w:color w:val="000000" w:themeColor="text1"/>
          <w:lang w:val="en-US"/>
        </w:rPr>
        <w:t>;</w:t>
      </w:r>
    </w:p>
    <w:p w:rsidR="008F4FB2" w:rsidRPr="008F4FB2" w:rsidRDefault="008F4FB2" w:rsidP="000D280F">
      <w:pPr>
        <w:pStyle w:val="a5"/>
        <w:keepNext/>
        <w:widowControl w:val="0"/>
        <w:numPr>
          <w:ilvl w:val="0"/>
          <w:numId w:val="9"/>
        </w:numPr>
        <w:shd w:val="clear" w:color="000000" w:fill="auto"/>
        <w:tabs>
          <w:tab w:val="clear" w:pos="360"/>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устройства связи с объектом.</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Средний уровень включает в себя:</w:t>
      </w:r>
    </w:p>
    <w:p w:rsidR="008F4FB2" w:rsidRPr="008F4FB2" w:rsidRDefault="008F4FB2" w:rsidP="000D280F">
      <w:pPr>
        <w:pStyle w:val="a5"/>
        <w:keepNext/>
        <w:widowControl w:val="0"/>
        <w:numPr>
          <w:ilvl w:val="0"/>
          <w:numId w:val="10"/>
        </w:numPr>
        <w:shd w:val="clear" w:color="000000" w:fill="auto"/>
        <w:tabs>
          <w:tab w:val="clear" w:pos="360"/>
          <w:tab w:val="num" w:pos="284"/>
        </w:tabs>
        <w:suppressAutoHyphens/>
        <w:ind w:left="0" w:firstLine="709"/>
        <w:rPr>
          <w:rFonts w:ascii="Times New Roman" w:hAnsi="Times New Roman"/>
          <w:color w:val="000000" w:themeColor="text1"/>
          <w:lang w:val="en-US"/>
        </w:rPr>
      </w:pPr>
      <w:r w:rsidRPr="008F4FB2">
        <w:rPr>
          <w:rFonts w:ascii="Times New Roman" w:hAnsi="Times New Roman"/>
          <w:color w:val="000000" w:themeColor="text1"/>
        </w:rPr>
        <w:t>элементы подсистемы производящие расчеты</w:t>
      </w:r>
      <w:r w:rsidRPr="008F4FB2">
        <w:rPr>
          <w:rFonts w:ascii="Times New Roman" w:hAnsi="Times New Roman"/>
          <w:color w:val="000000" w:themeColor="text1"/>
          <w:lang w:val="en-US"/>
        </w:rPr>
        <w:t>:</w:t>
      </w:r>
    </w:p>
    <w:p w:rsidR="008F4FB2" w:rsidRPr="008F4FB2" w:rsidRDefault="008F4FB2" w:rsidP="000D280F">
      <w:pPr>
        <w:pStyle w:val="a5"/>
        <w:keepNext/>
        <w:widowControl w:val="0"/>
        <w:numPr>
          <w:ilvl w:val="0"/>
          <w:numId w:val="8"/>
        </w:numPr>
        <w:shd w:val="clear" w:color="000000" w:fill="auto"/>
        <w:tabs>
          <w:tab w:val="clear" w:pos="360"/>
          <w:tab w:val="left" w:pos="851"/>
          <w:tab w:val="num" w:pos="1276"/>
        </w:tabs>
        <w:suppressAutoHyphens/>
        <w:ind w:left="0" w:firstLine="709"/>
        <w:rPr>
          <w:rFonts w:ascii="Times New Roman" w:hAnsi="Times New Roman"/>
          <w:color w:val="000000" w:themeColor="text1"/>
        </w:rPr>
      </w:pPr>
      <w:r w:rsidRPr="008F4FB2">
        <w:rPr>
          <w:rFonts w:ascii="Times New Roman" w:hAnsi="Times New Roman"/>
          <w:color w:val="000000" w:themeColor="text1"/>
        </w:rPr>
        <w:t>скорости движения ленты конвейера</w:t>
      </w:r>
      <w:r w:rsidRPr="008F4FB2">
        <w:rPr>
          <w:rFonts w:ascii="Times New Roman" w:hAnsi="Times New Roman"/>
          <w:color w:val="000000" w:themeColor="text1"/>
          <w:lang w:val="en-US"/>
        </w:rPr>
        <w:t>;</w:t>
      </w:r>
    </w:p>
    <w:p w:rsidR="008F4FB2" w:rsidRPr="008F4FB2" w:rsidRDefault="008F4FB2" w:rsidP="000D280F">
      <w:pPr>
        <w:pStyle w:val="a5"/>
        <w:keepNext/>
        <w:widowControl w:val="0"/>
        <w:numPr>
          <w:ilvl w:val="0"/>
          <w:numId w:val="8"/>
        </w:numPr>
        <w:shd w:val="clear" w:color="000000" w:fill="auto"/>
        <w:tabs>
          <w:tab w:val="clear" w:pos="360"/>
          <w:tab w:val="left" w:pos="851"/>
          <w:tab w:val="num" w:pos="1276"/>
        </w:tabs>
        <w:suppressAutoHyphens/>
        <w:ind w:left="0" w:firstLine="709"/>
        <w:rPr>
          <w:rFonts w:ascii="Times New Roman" w:hAnsi="Times New Roman"/>
          <w:color w:val="000000" w:themeColor="text1"/>
        </w:rPr>
      </w:pPr>
      <w:r w:rsidRPr="008F4FB2">
        <w:rPr>
          <w:rFonts w:ascii="Times New Roman" w:hAnsi="Times New Roman"/>
          <w:color w:val="000000" w:themeColor="text1"/>
        </w:rPr>
        <w:t>массы находящегося на весовом столе конвейера;</w:t>
      </w:r>
    </w:p>
    <w:p w:rsidR="008F4FB2" w:rsidRPr="008F4FB2" w:rsidRDefault="008F4FB2" w:rsidP="000D280F">
      <w:pPr>
        <w:pStyle w:val="a5"/>
        <w:keepNext/>
        <w:widowControl w:val="0"/>
        <w:numPr>
          <w:ilvl w:val="0"/>
          <w:numId w:val="8"/>
        </w:numPr>
        <w:shd w:val="clear" w:color="000000" w:fill="auto"/>
        <w:tabs>
          <w:tab w:val="clear" w:pos="360"/>
          <w:tab w:val="left" w:pos="851"/>
          <w:tab w:val="num" w:pos="1276"/>
        </w:tabs>
        <w:suppressAutoHyphens/>
        <w:ind w:left="0" w:firstLine="709"/>
        <w:rPr>
          <w:rFonts w:ascii="Times New Roman" w:hAnsi="Times New Roman"/>
          <w:color w:val="000000" w:themeColor="text1"/>
        </w:rPr>
      </w:pPr>
      <w:r w:rsidRPr="008F4FB2">
        <w:rPr>
          <w:rFonts w:ascii="Times New Roman" w:hAnsi="Times New Roman"/>
          <w:color w:val="000000" w:themeColor="text1"/>
        </w:rPr>
        <w:t>производительности конвейерного тракта</w:t>
      </w:r>
      <w:r w:rsidRPr="008F4FB2">
        <w:rPr>
          <w:rFonts w:ascii="Times New Roman" w:hAnsi="Times New Roman"/>
          <w:color w:val="000000" w:themeColor="text1"/>
          <w:lang w:val="en-US"/>
        </w:rPr>
        <w:t>;</w:t>
      </w:r>
    </w:p>
    <w:p w:rsidR="008F4FB2" w:rsidRPr="008F4FB2" w:rsidRDefault="008F4FB2" w:rsidP="000D280F">
      <w:pPr>
        <w:pStyle w:val="a5"/>
        <w:keepNext/>
        <w:widowControl w:val="0"/>
        <w:numPr>
          <w:ilvl w:val="0"/>
          <w:numId w:val="8"/>
        </w:numPr>
        <w:shd w:val="clear" w:color="000000" w:fill="auto"/>
        <w:tabs>
          <w:tab w:val="clear" w:pos="360"/>
          <w:tab w:val="left" w:pos="851"/>
          <w:tab w:val="num" w:pos="1276"/>
        </w:tabs>
        <w:suppressAutoHyphens/>
        <w:ind w:left="0" w:firstLine="709"/>
        <w:rPr>
          <w:rFonts w:ascii="Times New Roman" w:hAnsi="Times New Roman"/>
          <w:color w:val="000000" w:themeColor="text1"/>
        </w:rPr>
      </w:pPr>
      <w:r w:rsidRPr="008F4FB2">
        <w:rPr>
          <w:rFonts w:ascii="Times New Roman" w:hAnsi="Times New Roman"/>
          <w:color w:val="000000" w:themeColor="text1"/>
        </w:rPr>
        <w:t xml:space="preserve">количества материала прошедшего по конвейеру за час, за смену, за </w:t>
      </w:r>
      <w:r w:rsidRPr="008F4FB2">
        <w:rPr>
          <w:rFonts w:ascii="Times New Roman" w:hAnsi="Times New Roman"/>
          <w:color w:val="000000" w:themeColor="text1"/>
        </w:rPr>
        <w:lastRenderedPageBreak/>
        <w:t>сутки, за месяц (учетные счетчики);</w:t>
      </w:r>
    </w:p>
    <w:p w:rsidR="008F4FB2" w:rsidRPr="008F4FB2" w:rsidRDefault="008F4FB2" w:rsidP="000D280F">
      <w:pPr>
        <w:pStyle w:val="a5"/>
        <w:keepNext/>
        <w:widowControl w:val="0"/>
        <w:numPr>
          <w:ilvl w:val="0"/>
          <w:numId w:val="8"/>
        </w:numPr>
        <w:shd w:val="clear" w:color="000000" w:fill="auto"/>
        <w:tabs>
          <w:tab w:val="clear" w:pos="360"/>
          <w:tab w:val="left" w:pos="851"/>
          <w:tab w:val="num" w:pos="1276"/>
        </w:tabs>
        <w:suppressAutoHyphens/>
        <w:ind w:left="0" w:firstLine="709"/>
        <w:rPr>
          <w:rFonts w:ascii="Times New Roman" w:hAnsi="Times New Roman"/>
          <w:color w:val="000000" w:themeColor="text1"/>
        </w:rPr>
      </w:pPr>
      <w:r w:rsidRPr="008F4FB2">
        <w:rPr>
          <w:rFonts w:ascii="Times New Roman" w:hAnsi="Times New Roman"/>
          <w:color w:val="000000" w:themeColor="text1"/>
        </w:rPr>
        <w:t>количества материала прошедшего по конвейеру за интервалы времени определяемые оператором (технологический счетчик).</w:t>
      </w:r>
    </w:p>
    <w:p w:rsidR="008F4FB2" w:rsidRPr="008F4FB2" w:rsidRDefault="008F4FB2" w:rsidP="000D280F">
      <w:pPr>
        <w:pStyle w:val="a5"/>
        <w:keepNext/>
        <w:widowControl w:val="0"/>
        <w:numPr>
          <w:ilvl w:val="0"/>
          <w:numId w:val="12"/>
        </w:numPr>
        <w:shd w:val="clear" w:color="000000" w:fill="auto"/>
        <w:tabs>
          <w:tab w:val="clear" w:pos="360"/>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элементы подсистемы производящие автоматическое и ручное управление процессами:</w:t>
      </w:r>
    </w:p>
    <w:p w:rsidR="008F4FB2" w:rsidRPr="008F4FB2" w:rsidRDefault="008F4FB2" w:rsidP="000D280F">
      <w:pPr>
        <w:pStyle w:val="a5"/>
        <w:keepNext/>
        <w:widowControl w:val="0"/>
        <w:numPr>
          <w:ilvl w:val="0"/>
          <w:numId w:val="11"/>
        </w:numPr>
        <w:shd w:val="clear" w:color="000000" w:fill="auto"/>
        <w:tabs>
          <w:tab w:val="clear" w:pos="360"/>
          <w:tab w:val="num" w:pos="1276"/>
        </w:tabs>
        <w:suppressAutoHyphens/>
        <w:ind w:left="0" w:firstLine="709"/>
        <w:rPr>
          <w:rFonts w:ascii="Times New Roman" w:hAnsi="Times New Roman"/>
          <w:color w:val="000000" w:themeColor="text1"/>
        </w:rPr>
      </w:pPr>
      <w:r w:rsidRPr="008F4FB2">
        <w:rPr>
          <w:rFonts w:ascii="Times New Roman" w:hAnsi="Times New Roman"/>
          <w:color w:val="000000" w:themeColor="text1"/>
        </w:rPr>
        <w:t>калибровки скорости</w:t>
      </w:r>
      <w:r w:rsidRPr="008F4FB2">
        <w:rPr>
          <w:rFonts w:ascii="Times New Roman" w:hAnsi="Times New Roman"/>
          <w:color w:val="000000" w:themeColor="text1"/>
          <w:lang w:val="en-US"/>
        </w:rPr>
        <w:t>;</w:t>
      </w:r>
    </w:p>
    <w:p w:rsidR="008F4FB2" w:rsidRPr="008F4FB2" w:rsidRDefault="008F4FB2" w:rsidP="000D280F">
      <w:pPr>
        <w:pStyle w:val="a5"/>
        <w:keepNext/>
        <w:widowControl w:val="0"/>
        <w:numPr>
          <w:ilvl w:val="0"/>
          <w:numId w:val="11"/>
        </w:numPr>
        <w:shd w:val="clear" w:color="000000" w:fill="auto"/>
        <w:tabs>
          <w:tab w:val="clear" w:pos="360"/>
          <w:tab w:val="num" w:pos="1276"/>
        </w:tabs>
        <w:suppressAutoHyphens/>
        <w:ind w:left="0" w:firstLine="709"/>
        <w:rPr>
          <w:rFonts w:ascii="Times New Roman" w:hAnsi="Times New Roman"/>
          <w:color w:val="000000" w:themeColor="text1"/>
        </w:rPr>
      </w:pPr>
      <w:r w:rsidRPr="008F4FB2">
        <w:rPr>
          <w:rFonts w:ascii="Times New Roman" w:hAnsi="Times New Roman"/>
          <w:color w:val="000000" w:themeColor="text1"/>
        </w:rPr>
        <w:t>тарирования</w:t>
      </w:r>
      <w:r w:rsidRPr="008F4FB2">
        <w:rPr>
          <w:rFonts w:ascii="Times New Roman" w:hAnsi="Times New Roman"/>
          <w:color w:val="000000" w:themeColor="text1"/>
          <w:lang w:val="en-US"/>
        </w:rPr>
        <w:t>;</w:t>
      </w:r>
    </w:p>
    <w:p w:rsidR="008F4FB2" w:rsidRPr="008F4FB2" w:rsidRDefault="008F4FB2" w:rsidP="000D280F">
      <w:pPr>
        <w:pStyle w:val="a5"/>
        <w:keepNext/>
        <w:widowControl w:val="0"/>
        <w:numPr>
          <w:ilvl w:val="0"/>
          <w:numId w:val="11"/>
        </w:numPr>
        <w:shd w:val="clear" w:color="000000" w:fill="auto"/>
        <w:tabs>
          <w:tab w:val="clear" w:pos="360"/>
          <w:tab w:val="num" w:pos="1276"/>
        </w:tabs>
        <w:suppressAutoHyphens/>
        <w:ind w:left="0" w:firstLine="709"/>
        <w:rPr>
          <w:rFonts w:ascii="Times New Roman" w:hAnsi="Times New Roman"/>
          <w:color w:val="000000" w:themeColor="text1"/>
        </w:rPr>
      </w:pPr>
      <w:r w:rsidRPr="008F4FB2">
        <w:rPr>
          <w:rFonts w:ascii="Times New Roman" w:hAnsi="Times New Roman"/>
          <w:color w:val="000000" w:themeColor="text1"/>
        </w:rPr>
        <w:t>юстирования</w:t>
      </w:r>
      <w:r w:rsidRPr="008F4FB2">
        <w:rPr>
          <w:rFonts w:ascii="Times New Roman" w:hAnsi="Times New Roman"/>
          <w:color w:val="000000" w:themeColor="text1"/>
          <w:lang w:val="en-US"/>
        </w:rPr>
        <w:t>.</w:t>
      </w:r>
    </w:p>
    <w:p w:rsidR="008F4FB2" w:rsidRPr="008F4FB2" w:rsidRDefault="008F4FB2" w:rsidP="000D280F">
      <w:pPr>
        <w:pStyle w:val="a5"/>
        <w:keepNext/>
        <w:widowControl w:val="0"/>
        <w:numPr>
          <w:ilvl w:val="0"/>
          <w:numId w:val="13"/>
        </w:numPr>
        <w:shd w:val="clear" w:color="000000" w:fill="auto"/>
        <w:tabs>
          <w:tab w:val="clear" w:pos="360"/>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средства для проверки и корректировки настроек весов;</w:t>
      </w:r>
    </w:p>
    <w:p w:rsidR="008F4FB2" w:rsidRPr="008F4FB2" w:rsidRDefault="008F4FB2" w:rsidP="000D280F">
      <w:pPr>
        <w:pStyle w:val="a5"/>
        <w:keepNext/>
        <w:widowControl w:val="0"/>
        <w:numPr>
          <w:ilvl w:val="0"/>
          <w:numId w:val="13"/>
        </w:numPr>
        <w:shd w:val="clear" w:color="000000" w:fill="auto"/>
        <w:tabs>
          <w:tab w:val="clear" w:pos="360"/>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средства отображения измеряемых и вычисляемых параметров;</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Верхний уровень включает в себя:</w:t>
      </w:r>
    </w:p>
    <w:p w:rsidR="008F4FB2" w:rsidRPr="008F4FB2" w:rsidRDefault="008F4FB2" w:rsidP="000D280F">
      <w:pPr>
        <w:pStyle w:val="a5"/>
        <w:keepNext/>
        <w:widowControl w:val="0"/>
        <w:numPr>
          <w:ilvl w:val="0"/>
          <w:numId w:val="14"/>
        </w:numPr>
        <w:shd w:val="clear" w:color="000000" w:fill="auto"/>
        <w:tabs>
          <w:tab w:val="clear" w:pos="360"/>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визуализацию параметров скорости движения ленты, производительности конвейеров и тары в графическом и цифровом виде;</w:t>
      </w:r>
    </w:p>
    <w:p w:rsidR="008F4FB2" w:rsidRPr="008F4FB2" w:rsidRDefault="008F4FB2" w:rsidP="000D280F">
      <w:pPr>
        <w:pStyle w:val="a5"/>
        <w:keepNext/>
        <w:widowControl w:val="0"/>
        <w:numPr>
          <w:ilvl w:val="0"/>
          <w:numId w:val="14"/>
        </w:numPr>
        <w:shd w:val="clear" w:color="000000" w:fill="auto"/>
        <w:tabs>
          <w:tab w:val="clear" w:pos="360"/>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визуализацию параметров настоек весов в цифровом виде;</w:t>
      </w:r>
    </w:p>
    <w:p w:rsidR="008F4FB2" w:rsidRPr="008F4FB2" w:rsidRDefault="008F4FB2" w:rsidP="000D280F">
      <w:pPr>
        <w:pStyle w:val="a5"/>
        <w:keepNext/>
        <w:widowControl w:val="0"/>
        <w:numPr>
          <w:ilvl w:val="0"/>
          <w:numId w:val="14"/>
        </w:numPr>
        <w:shd w:val="clear" w:color="000000" w:fill="auto"/>
        <w:tabs>
          <w:tab w:val="clear" w:pos="360"/>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архивирование выше перечисленных параметров</w:t>
      </w:r>
      <w:r w:rsidRPr="008F4FB2">
        <w:rPr>
          <w:rFonts w:ascii="Times New Roman" w:hAnsi="Times New Roman"/>
          <w:color w:val="000000" w:themeColor="text1"/>
          <w:lang w:val="en-US"/>
        </w:rPr>
        <w:t>;</w:t>
      </w:r>
    </w:p>
    <w:p w:rsidR="008F4FB2" w:rsidRPr="008F4FB2" w:rsidRDefault="008F4FB2" w:rsidP="000D280F">
      <w:pPr>
        <w:pStyle w:val="a5"/>
        <w:keepNext/>
        <w:widowControl w:val="0"/>
        <w:numPr>
          <w:ilvl w:val="0"/>
          <w:numId w:val="14"/>
        </w:numPr>
        <w:shd w:val="clear" w:color="000000" w:fill="auto"/>
        <w:tabs>
          <w:tab w:val="clear" w:pos="360"/>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формирование и печать отчетов</w:t>
      </w:r>
      <w:r w:rsidRPr="008F4FB2">
        <w:rPr>
          <w:rFonts w:ascii="Times New Roman" w:hAnsi="Times New Roman"/>
          <w:color w:val="000000" w:themeColor="text1"/>
          <w:lang w:val="en-US"/>
        </w:rPr>
        <w:t>;</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Технические характеристики подсистемы должны удовлетворять следующим требованиям:</w:t>
      </w:r>
    </w:p>
    <w:p w:rsidR="008F4FB2" w:rsidRPr="008F4FB2" w:rsidRDefault="008F4FB2" w:rsidP="000D280F">
      <w:pPr>
        <w:pStyle w:val="a5"/>
        <w:keepNext/>
        <w:widowControl w:val="0"/>
        <w:numPr>
          <w:ilvl w:val="0"/>
          <w:numId w:val="15"/>
        </w:numPr>
        <w:shd w:val="clear" w:color="000000" w:fill="auto"/>
        <w:tabs>
          <w:tab w:val="clear" w:pos="360"/>
          <w:tab w:val="num" w:pos="851"/>
        </w:tabs>
        <w:suppressAutoHyphens/>
        <w:ind w:left="0" w:firstLine="709"/>
        <w:rPr>
          <w:rFonts w:ascii="Times New Roman" w:hAnsi="Times New Roman"/>
          <w:color w:val="000000" w:themeColor="text1"/>
        </w:rPr>
      </w:pPr>
      <w:r w:rsidRPr="008F4FB2">
        <w:rPr>
          <w:rFonts w:ascii="Times New Roman" w:hAnsi="Times New Roman"/>
          <w:color w:val="000000" w:themeColor="text1"/>
        </w:rPr>
        <w:t>протокол связи с верхним уровнем</w:t>
      </w:r>
      <w:r w:rsidRPr="008F4FB2">
        <w:rPr>
          <w:rFonts w:ascii="Times New Roman" w:hAnsi="Times New Roman"/>
          <w:color w:val="000000" w:themeColor="text1"/>
        </w:rPr>
        <w:tab/>
      </w:r>
      <w:r w:rsidRPr="008F4FB2">
        <w:rPr>
          <w:rFonts w:ascii="Times New Roman" w:hAnsi="Times New Roman"/>
          <w:color w:val="000000" w:themeColor="text1"/>
          <w:lang w:val="en-US"/>
        </w:rPr>
        <w:t>MODBUS</w:t>
      </w:r>
    </w:p>
    <w:p w:rsidR="008F4FB2" w:rsidRPr="008F4FB2" w:rsidRDefault="008F4FB2" w:rsidP="000D280F">
      <w:pPr>
        <w:pStyle w:val="a5"/>
        <w:keepNext/>
        <w:widowControl w:val="0"/>
        <w:numPr>
          <w:ilvl w:val="0"/>
          <w:numId w:val="15"/>
        </w:numPr>
        <w:shd w:val="clear" w:color="000000" w:fill="auto"/>
        <w:tabs>
          <w:tab w:val="clear" w:pos="360"/>
          <w:tab w:val="num" w:pos="851"/>
        </w:tabs>
        <w:suppressAutoHyphens/>
        <w:ind w:left="0" w:firstLine="709"/>
        <w:rPr>
          <w:rFonts w:ascii="Times New Roman" w:hAnsi="Times New Roman"/>
          <w:color w:val="000000" w:themeColor="text1"/>
        </w:rPr>
      </w:pPr>
      <w:r w:rsidRPr="008F4FB2">
        <w:rPr>
          <w:rFonts w:ascii="Times New Roman" w:hAnsi="Times New Roman"/>
          <w:color w:val="000000" w:themeColor="text1"/>
        </w:rPr>
        <w:t>тип интерфейса с верхним уровнем</w:t>
      </w:r>
      <w:r w:rsidRPr="008F4FB2">
        <w:rPr>
          <w:rFonts w:ascii="Times New Roman" w:hAnsi="Times New Roman"/>
          <w:color w:val="000000" w:themeColor="text1"/>
        </w:rPr>
        <w:tab/>
      </w:r>
      <w:r w:rsidRPr="008F4FB2">
        <w:rPr>
          <w:rFonts w:ascii="Times New Roman" w:hAnsi="Times New Roman"/>
          <w:color w:val="000000" w:themeColor="text1"/>
          <w:lang w:val="en-US"/>
        </w:rPr>
        <w:t>RS</w:t>
      </w:r>
      <w:r w:rsidRPr="008F4FB2">
        <w:rPr>
          <w:rFonts w:ascii="Times New Roman" w:hAnsi="Times New Roman"/>
          <w:color w:val="000000" w:themeColor="text1"/>
        </w:rPr>
        <w:t xml:space="preserve"> 485</w:t>
      </w:r>
    </w:p>
    <w:p w:rsidR="008F4FB2" w:rsidRPr="008F4FB2" w:rsidRDefault="008F4FB2" w:rsidP="000D280F">
      <w:pPr>
        <w:pStyle w:val="a5"/>
        <w:keepNext/>
        <w:widowControl w:val="0"/>
        <w:numPr>
          <w:ilvl w:val="0"/>
          <w:numId w:val="15"/>
        </w:numPr>
        <w:shd w:val="clear" w:color="000000" w:fill="auto"/>
        <w:tabs>
          <w:tab w:val="clear" w:pos="360"/>
          <w:tab w:val="num" w:pos="851"/>
          <w:tab w:val="left" w:pos="7371"/>
        </w:tabs>
        <w:suppressAutoHyphens/>
        <w:ind w:left="0" w:firstLine="709"/>
        <w:rPr>
          <w:rFonts w:ascii="Times New Roman" w:hAnsi="Times New Roman"/>
          <w:color w:val="000000" w:themeColor="text1"/>
        </w:rPr>
      </w:pPr>
      <w:r w:rsidRPr="008F4FB2">
        <w:rPr>
          <w:rFonts w:ascii="Times New Roman" w:hAnsi="Times New Roman"/>
          <w:color w:val="000000" w:themeColor="text1"/>
        </w:rPr>
        <w:t>время цикла считывания и обработки входных сигналов не более</w:t>
      </w:r>
      <w:r w:rsidRPr="008F4FB2">
        <w:rPr>
          <w:rFonts w:ascii="Times New Roman" w:hAnsi="Times New Roman"/>
          <w:color w:val="000000" w:themeColor="text1"/>
        </w:rPr>
        <w:tab/>
        <w:t>1 сек</w:t>
      </w:r>
    </w:p>
    <w:p w:rsidR="008F4FB2" w:rsidRPr="008F4FB2" w:rsidRDefault="008F4FB2" w:rsidP="000D280F">
      <w:pPr>
        <w:pStyle w:val="a5"/>
        <w:keepNext/>
        <w:widowControl w:val="0"/>
        <w:numPr>
          <w:ilvl w:val="0"/>
          <w:numId w:val="15"/>
        </w:numPr>
        <w:shd w:val="clear" w:color="000000" w:fill="auto"/>
        <w:tabs>
          <w:tab w:val="clear" w:pos="360"/>
          <w:tab w:val="num" w:pos="851"/>
          <w:tab w:val="left" w:pos="7371"/>
        </w:tabs>
        <w:suppressAutoHyphens/>
        <w:ind w:left="0" w:firstLine="709"/>
        <w:rPr>
          <w:rFonts w:ascii="Times New Roman" w:hAnsi="Times New Roman"/>
          <w:color w:val="000000" w:themeColor="text1"/>
        </w:rPr>
      </w:pPr>
      <w:r w:rsidRPr="008F4FB2">
        <w:rPr>
          <w:rFonts w:ascii="Times New Roman" w:hAnsi="Times New Roman"/>
          <w:color w:val="000000" w:themeColor="text1"/>
        </w:rPr>
        <w:t>погрешность измерения</w:t>
      </w:r>
      <w:r w:rsidRPr="008F4FB2">
        <w:rPr>
          <w:rFonts w:ascii="Times New Roman" w:hAnsi="Times New Roman"/>
          <w:color w:val="000000" w:themeColor="text1"/>
          <w:lang w:val="en-US"/>
        </w:rPr>
        <w:t>:</w:t>
      </w:r>
    </w:p>
    <w:p w:rsidR="008F4FB2" w:rsidRPr="008F4FB2" w:rsidRDefault="008F4FB2" w:rsidP="000D280F">
      <w:pPr>
        <w:pStyle w:val="a5"/>
        <w:keepNext/>
        <w:widowControl w:val="0"/>
        <w:shd w:val="clear" w:color="000000" w:fill="auto"/>
        <w:tabs>
          <w:tab w:val="left" w:pos="7371"/>
        </w:tabs>
        <w:suppressAutoHyphens/>
        <w:ind w:firstLine="709"/>
        <w:rPr>
          <w:rFonts w:ascii="Times New Roman" w:hAnsi="Times New Roman"/>
          <w:color w:val="000000" w:themeColor="text1"/>
        </w:rPr>
      </w:pPr>
      <w:r w:rsidRPr="008F4FB2">
        <w:rPr>
          <w:rFonts w:ascii="Times New Roman" w:hAnsi="Times New Roman"/>
          <w:color w:val="000000" w:themeColor="text1"/>
        </w:rPr>
        <w:t>скорости движения ленты не более</w:t>
      </w:r>
      <w:r w:rsidRPr="008F4FB2">
        <w:rPr>
          <w:rFonts w:ascii="Times New Roman" w:hAnsi="Times New Roman"/>
          <w:color w:val="000000" w:themeColor="text1"/>
        </w:rPr>
        <w:tab/>
        <w:t>0,1 %</w:t>
      </w:r>
    </w:p>
    <w:p w:rsidR="008F4FB2" w:rsidRPr="008F4FB2" w:rsidRDefault="008F4FB2" w:rsidP="000D280F">
      <w:pPr>
        <w:pStyle w:val="a5"/>
        <w:keepNext/>
        <w:widowControl w:val="0"/>
        <w:shd w:val="clear" w:color="000000" w:fill="auto"/>
        <w:tabs>
          <w:tab w:val="left" w:pos="7371"/>
        </w:tabs>
        <w:suppressAutoHyphens/>
        <w:ind w:firstLine="709"/>
        <w:rPr>
          <w:rFonts w:ascii="Times New Roman" w:hAnsi="Times New Roman"/>
          <w:color w:val="000000" w:themeColor="text1"/>
        </w:rPr>
      </w:pPr>
      <w:r w:rsidRPr="008F4FB2">
        <w:rPr>
          <w:rFonts w:ascii="Times New Roman" w:hAnsi="Times New Roman"/>
          <w:color w:val="000000" w:themeColor="text1"/>
        </w:rPr>
        <w:t>массы окатыша на весовом столе</w:t>
      </w:r>
      <w:r w:rsidRPr="008F4FB2">
        <w:rPr>
          <w:rFonts w:ascii="Times New Roman" w:hAnsi="Times New Roman"/>
          <w:color w:val="000000" w:themeColor="text1"/>
        </w:rPr>
        <w:tab/>
        <w:t>0,1 %</w:t>
      </w:r>
    </w:p>
    <w:p w:rsidR="008F4FB2" w:rsidRPr="008F4FB2" w:rsidRDefault="008F4FB2" w:rsidP="000D280F">
      <w:pPr>
        <w:pStyle w:val="a5"/>
        <w:keepNext/>
        <w:widowControl w:val="0"/>
        <w:shd w:val="clear" w:color="000000" w:fill="auto"/>
        <w:tabs>
          <w:tab w:val="left" w:pos="7371"/>
        </w:tabs>
        <w:suppressAutoHyphens/>
        <w:ind w:firstLine="709"/>
        <w:rPr>
          <w:rFonts w:ascii="Times New Roman" w:hAnsi="Times New Roman"/>
          <w:color w:val="000000" w:themeColor="text1"/>
        </w:rPr>
      </w:pPr>
      <w:r w:rsidRPr="008F4FB2">
        <w:rPr>
          <w:rFonts w:ascii="Times New Roman" w:hAnsi="Times New Roman"/>
          <w:color w:val="000000" w:themeColor="text1"/>
        </w:rPr>
        <w:t>производительности конвейера</w:t>
      </w:r>
      <w:r w:rsidRPr="008F4FB2">
        <w:rPr>
          <w:rFonts w:ascii="Times New Roman" w:hAnsi="Times New Roman"/>
          <w:color w:val="000000" w:themeColor="text1"/>
        </w:rPr>
        <w:tab/>
        <w:t>0,5 %</w:t>
      </w:r>
    </w:p>
    <w:p w:rsidR="008F4FB2" w:rsidRPr="008F4FB2" w:rsidRDefault="008F4FB2" w:rsidP="000D280F">
      <w:pPr>
        <w:pStyle w:val="a5"/>
        <w:keepNext/>
        <w:widowControl w:val="0"/>
        <w:shd w:val="clear" w:color="000000" w:fill="auto"/>
        <w:tabs>
          <w:tab w:val="left" w:pos="7371"/>
        </w:tabs>
        <w:suppressAutoHyphens/>
        <w:ind w:firstLine="709"/>
        <w:rPr>
          <w:rFonts w:ascii="Times New Roman" w:hAnsi="Times New Roman"/>
          <w:color w:val="000000" w:themeColor="text1"/>
        </w:rPr>
      </w:pPr>
      <w:r w:rsidRPr="008F4FB2">
        <w:rPr>
          <w:rFonts w:ascii="Times New Roman" w:hAnsi="Times New Roman"/>
          <w:color w:val="000000" w:themeColor="text1"/>
        </w:rPr>
        <w:t>количества отгруженных окатышей</w:t>
      </w:r>
      <w:r w:rsidRPr="008F4FB2">
        <w:rPr>
          <w:rFonts w:ascii="Times New Roman" w:hAnsi="Times New Roman"/>
          <w:color w:val="000000" w:themeColor="text1"/>
        </w:rPr>
        <w:tab/>
        <w:t>1 %</w:t>
      </w:r>
    </w:p>
    <w:p w:rsidR="008F4FB2" w:rsidRPr="008F4FB2" w:rsidRDefault="008F4FB2" w:rsidP="000D280F">
      <w:pPr>
        <w:pStyle w:val="a5"/>
        <w:keepNext/>
        <w:widowControl w:val="0"/>
        <w:numPr>
          <w:ilvl w:val="0"/>
          <w:numId w:val="16"/>
        </w:numPr>
        <w:shd w:val="clear" w:color="000000" w:fill="auto"/>
        <w:tabs>
          <w:tab w:val="clear" w:pos="360"/>
          <w:tab w:val="num" w:pos="851"/>
          <w:tab w:val="left" w:pos="7371"/>
        </w:tabs>
        <w:suppressAutoHyphens/>
        <w:ind w:left="0" w:firstLine="709"/>
        <w:rPr>
          <w:rFonts w:ascii="Times New Roman" w:hAnsi="Times New Roman"/>
          <w:color w:val="000000" w:themeColor="text1"/>
        </w:rPr>
      </w:pPr>
      <w:r w:rsidRPr="008F4FB2">
        <w:rPr>
          <w:rFonts w:ascii="Times New Roman" w:hAnsi="Times New Roman"/>
          <w:color w:val="000000" w:themeColor="text1"/>
        </w:rPr>
        <w:t>наработок на отказ</w:t>
      </w:r>
      <w:r w:rsidRPr="008F4FB2">
        <w:rPr>
          <w:rFonts w:ascii="Times New Roman" w:hAnsi="Times New Roman"/>
          <w:color w:val="000000" w:themeColor="text1"/>
        </w:rPr>
        <w:tab/>
        <w:t>50000 час</w:t>
      </w:r>
    </w:p>
    <w:p w:rsidR="008F4FB2" w:rsidRPr="008F4FB2" w:rsidRDefault="008F4FB2" w:rsidP="000D280F">
      <w:pPr>
        <w:pStyle w:val="a5"/>
        <w:keepNext/>
        <w:widowControl w:val="0"/>
        <w:numPr>
          <w:ilvl w:val="0"/>
          <w:numId w:val="16"/>
        </w:numPr>
        <w:shd w:val="clear" w:color="000000" w:fill="auto"/>
        <w:tabs>
          <w:tab w:val="clear" w:pos="360"/>
          <w:tab w:val="num" w:pos="851"/>
          <w:tab w:val="left" w:pos="7371"/>
        </w:tabs>
        <w:suppressAutoHyphens/>
        <w:ind w:left="0" w:firstLine="709"/>
        <w:rPr>
          <w:rFonts w:ascii="Times New Roman" w:hAnsi="Times New Roman"/>
          <w:color w:val="000000" w:themeColor="text1"/>
        </w:rPr>
      </w:pPr>
      <w:r w:rsidRPr="008F4FB2">
        <w:rPr>
          <w:rFonts w:ascii="Times New Roman" w:hAnsi="Times New Roman"/>
          <w:color w:val="000000" w:themeColor="text1"/>
        </w:rPr>
        <w:t>время восстановления</w:t>
      </w:r>
      <w:r w:rsidRPr="008F4FB2">
        <w:rPr>
          <w:rFonts w:ascii="Times New Roman" w:hAnsi="Times New Roman"/>
          <w:color w:val="000000" w:themeColor="text1"/>
        </w:rPr>
        <w:tab/>
        <w:t>0,5 час</w:t>
      </w:r>
    </w:p>
    <w:p w:rsidR="008F4FB2" w:rsidRPr="00843062" w:rsidRDefault="000D280F" w:rsidP="000D280F">
      <w:pPr>
        <w:pStyle w:val="1"/>
        <w:widowControl w:val="0"/>
        <w:numPr>
          <w:ilvl w:val="1"/>
          <w:numId w:val="57"/>
        </w:numPr>
        <w:shd w:val="clear" w:color="000000" w:fill="auto"/>
        <w:ind w:left="0" w:right="0" w:firstLine="0"/>
        <w:jc w:val="center"/>
        <w:rPr>
          <w:color w:val="000000" w:themeColor="text1"/>
        </w:rPr>
      </w:pPr>
      <w:bookmarkStart w:id="59" w:name="_Toc480971954"/>
      <w:bookmarkStart w:id="60" w:name="_Toc483540831"/>
      <w:r>
        <w:rPr>
          <w:color w:val="000000" w:themeColor="text1"/>
        </w:rPr>
        <w:br w:type="page"/>
      </w:r>
      <w:r w:rsidR="008F4FB2" w:rsidRPr="00843062">
        <w:rPr>
          <w:color w:val="000000" w:themeColor="text1"/>
        </w:rPr>
        <w:lastRenderedPageBreak/>
        <w:t>Структура подсистемы</w:t>
      </w:r>
      <w:bookmarkEnd w:id="59"/>
      <w:bookmarkEnd w:id="60"/>
    </w:p>
    <w:p w:rsidR="00843062" w:rsidRDefault="00843062" w:rsidP="000D280F">
      <w:pPr>
        <w:pStyle w:val="a5"/>
        <w:keepNext/>
        <w:widowControl w:val="0"/>
        <w:shd w:val="clear" w:color="000000" w:fill="auto"/>
        <w:suppressAutoHyphens/>
        <w:ind w:firstLine="709"/>
        <w:rPr>
          <w:rFonts w:ascii="Times New Roman" w:hAnsi="Times New Roman"/>
          <w:color w:val="000000" w:themeColor="text1"/>
        </w:rPr>
      </w:pP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Для реализации поставленной задачи предлагается трехуровневая структура подсистемы.</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Нижний уровень представляет собой восемь конвейерных весов снабженных:</w:t>
      </w:r>
    </w:p>
    <w:p w:rsidR="008F4FB2" w:rsidRPr="008F4FB2" w:rsidRDefault="008F4FB2" w:rsidP="000D280F">
      <w:pPr>
        <w:pStyle w:val="a5"/>
        <w:keepNext/>
        <w:widowControl w:val="0"/>
        <w:numPr>
          <w:ilvl w:val="0"/>
          <w:numId w:val="18"/>
        </w:numPr>
        <w:shd w:val="clear" w:color="000000" w:fill="auto"/>
        <w:tabs>
          <w:tab w:val="clear" w:pos="1211"/>
          <w:tab w:val="num" w:pos="567"/>
        </w:tabs>
        <w:suppressAutoHyphens/>
        <w:ind w:left="0" w:firstLine="709"/>
        <w:rPr>
          <w:rFonts w:ascii="Times New Roman" w:hAnsi="Times New Roman"/>
          <w:color w:val="000000" w:themeColor="text1"/>
        </w:rPr>
      </w:pPr>
      <w:r w:rsidRPr="008F4FB2">
        <w:rPr>
          <w:rFonts w:ascii="Times New Roman" w:hAnsi="Times New Roman"/>
          <w:color w:val="000000" w:themeColor="text1"/>
        </w:rPr>
        <w:t>Тахогенератором необходимым для измерения скорости движения ленты конвейера.</w:t>
      </w:r>
    </w:p>
    <w:p w:rsidR="008F4FB2" w:rsidRPr="008F4FB2" w:rsidRDefault="008F4FB2" w:rsidP="000D280F">
      <w:pPr>
        <w:pStyle w:val="a5"/>
        <w:keepNext/>
        <w:widowControl w:val="0"/>
        <w:numPr>
          <w:ilvl w:val="0"/>
          <w:numId w:val="18"/>
        </w:numPr>
        <w:shd w:val="clear" w:color="000000" w:fill="auto"/>
        <w:tabs>
          <w:tab w:val="clear" w:pos="1211"/>
          <w:tab w:val="num" w:pos="567"/>
        </w:tabs>
        <w:suppressAutoHyphens/>
        <w:ind w:left="0" w:firstLine="709"/>
        <w:rPr>
          <w:rFonts w:ascii="Times New Roman" w:hAnsi="Times New Roman"/>
          <w:color w:val="000000" w:themeColor="text1"/>
        </w:rPr>
      </w:pPr>
      <w:r w:rsidRPr="008F4FB2">
        <w:rPr>
          <w:rFonts w:ascii="Times New Roman" w:hAnsi="Times New Roman"/>
          <w:color w:val="000000" w:themeColor="text1"/>
        </w:rPr>
        <w:t>Системой сигнализации с сухим контактом на выходе необходимым для контроля за состоянием конвейера.</w:t>
      </w:r>
    </w:p>
    <w:p w:rsidR="008F4FB2" w:rsidRPr="008F4FB2" w:rsidRDefault="008F4FB2" w:rsidP="000D280F">
      <w:pPr>
        <w:pStyle w:val="a5"/>
        <w:keepNext/>
        <w:widowControl w:val="0"/>
        <w:numPr>
          <w:ilvl w:val="0"/>
          <w:numId w:val="18"/>
        </w:numPr>
        <w:shd w:val="clear" w:color="000000" w:fill="auto"/>
        <w:tabs>
          <w:tab w:val="clear" w:pos="1211"/>
          <w:tab w:val="num" w:pos="567"/>
        </w:tabs>
        <w:suppressAutoHyphens/>
        <w:ind w:left="0" w:firstLine="709"/>
        <w:rPr>
          <w:rFonts w:ascii="Times New Roman" w:hAnsi="Times New Roman"/>
          <w:color w:val="000000" w:themeColor="text1"/>
        </w:rPr>
      </w:pPr>
      <w:r w:rsidRPr="008F4FB2">
        <w:rPr>
          <w:rFonts w:ascii="Times New Roman" w:hAnsi="Times New Roman"/>
          <w:color w:val="000000" w:themeColor="text1"/>
        </w:rPr>
        <w:t>Тензометрическим датчиком необходимым для взвешивания материала перемещаемого конвейером.</w:t>
      </w:r>
    </w:p>
    <w:p w:rsidR="008F4FB2" w:rsidRPr="008F4FB2" w:rsidRDefault="008F4FB2" w:rsidP="000D280F">
      <w:pPr>
        <w:pStyle w:val="a5"/>
        <w:keepNext/>
        <w:widowControl w:val="0"/>
        <w:numPr>
          <w:ilvl w:val="0"/>
          <w:numId w:val="18"/>
        </w:numPr>
        <w:shd w:val="clear" w:color="000000" w:fill="auto"/>
        <w:tabs>
          <w:tab w:val="clear" w:pos="1211"/>
          <w:tab w:val="num" w:pos="567"/>
        </w:tabs>
        <w:suppressAutoHyphens/>
        <w:ind w:left="0" w:firstLine="709"/>
        <w:rPr>
          <w:rFonts w:ascii="Times New Roman" w:hAnsi="Times New Roman"/>
          <w:color w:val="000000" w:themeColor="text1"/>
        </w:rPr>
      </w:pPr>
      <w:r w:rsidRPr="008F4FB2">
        <w:rPr>
          <w:rFonts w:ascii="Times New Roman" w:hAnsi="Times New Roman"/>
          <w:color w:val="000000" w:themeColor="text1"/>
        </w:rPr>
        <w:t>Блока компенсации мертвой нагрузки необходимого для компенсации массы весового стола.</w:t>
      </w:r>
    </w:p>
    <w:p w:rsidR="008F4FB2" w:rsidRPr="008F4FB2" w:rsidRDefault="008F4FB2" w:rsidP="000D280F">
      <w:pPr>
        <w:pStyle w:val="a5"/>
        <w:keepNext/>
        <w:widowControl w:val="0"/>
        <w:numPr>
          <w:ilvl w:val="0"/>
          <w:numId w:val="18"/>
        </w:numPr>
        <w:shd w:val="clear" w:color="000000" w:fill="auto"/>
        <w:tabs>
          <w:tab w:val="clear" w:pos="1211"/>
          <w:tab w:val="num" w:pos="567"/>
        </w:tabs>
        <w:suppressAutoHyphens/>
        <w:ind w:left="0" w:firstLine="709"/>
        <w:rPr>
          <w:rFonts w:ascii="Times New Roman" w:hAnsi="Times New Roman"/>
          <w:color w:val="000000" w:themeColor="text1"/>
        </w:rPr>
      </w:pPr>
      <w:r w:rsidRPr="008F4FB2">
        <w:rPr>
          <w:rFonts w:ascii="Times New Roman" w:hAnsi="Times New Roman"/>
          <w:color w:val="000000" w:themeColor="text1"/>
        </w:rPr>
        <w:t>Преобразователем необходимым для преобразования сигнала с тензометрического датчика в стандартный сигнал устройства связи с объектом.</w:t>
      </w:r>
    </w:p>
    <w:p w:rsidR="008F4FB2" w:rsidRPr="008F4FB2" w:rsidRDefault="008F4FB2" w:rsidP="000D280F">
      <w:pPr>
        <w:pStyle w:val="a5"/>
        <w:keepNext/>
        <w:widowControl w:val="0"/>
        <w:numPr>
          <w:ilvl w:val="0"/>
          <w:numId w:val="18"/>
        </w:numPr>
        <w:shd w:val="clear" w:color="000000" w:fill="auto"/>
        <w:tabs>
          <w:tab w:val="clear" w:pos="1211"/>
          <w:tab w:val="num" w:pos="567"/>
        </w:tabs>
        <w:suppressAutoHyphens/>
        <w:ind w:left="0" w:firstLine="709"/>
        <w:rPr>
          <w:rFonts w:ascii="Times New Roman" w:hAnsi="Times New Roman"/>
          <w:color w:val="000000" w:themeColor="text1"/>
        </w:rPr>
      </w:pPr>
      <w:r w:rsidRPr="008F4FB2">
        <w:rPr>
          <w:rFonts w:ascii="Times New Roman" w:hAnsi="Times New Roman"/>
          <w:color w:val="000000" w:themeColor="text1"/>
        </w:rPr>
        <w:t>Устройствами связи с объектом входящих в комплект микропроцессорного контроллера необходимые для получения данных от датчиков и выдачи сигналов в АСУ «ЭНЕРГО», АСУ «ЭСПЦ 2», сигнализации на пульт управления.</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Средний уровень представляет собой микропроцессорный контроллер, предназначенный для обработки получаемой информации от устройств связи с объектом и передачей её на верхний уровень и панели оператора. Панели оператора представляют собой устройства визуализации, объединенные локальной сетью. Одна из панелей является сервером и устанавливается непосредственно у контроллера, а две другие являются клиентами и устанавливаются на пульте управления транспортом и пульте управления 3,4 печами металлизации. В состав среднего уровня входит также инженерная станция, предназначенная для программирования микропроцессорного </w:t>
      </w:r>
      <w:r w:rsidRPr="008F4FB2">
        <w:rPr>
          <w:rFonts w:ascii="Times New Roman" w:hAnsi="Times New Roman"/>
          <w:color w:val="000000" w:themeColor="text1"/>
        </w:rPr>
        <w:lastRenderedPageBreak/>
        <w:t>контроллера и панелей оператора.</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Верхний уровень представляет собой уже существующею систему визуализации на базе операторских станций работающих под управлением </w:t>
      </w:r>
      <w:r w:rsidRPr="008F4FB2">
        <w:rPr>
          <w:rFonts w:ascii="Times New Roman" w:hAnsi="Times New Roman"/>
          <w:color w:val="000000" w:themeColor="text1"/>
          <w:lang w:val="en-US"/>
        </w:rPr>
        <w:t>SCADA</w:t>
      </w:r>
      <w:r w:rsidRPr="008F4FB2">
        <w:rPr>
          <w:rFonts w:ascii="Times New Roman" w:hAnsi="Times New Roman"/>
          <w:color w:val="000000" w:themeColor="text1"/>
        </w:rPr>
        <w:t xml:space="preserve">-системы </w:t>
      </w:r>
      <w:r w:rsidRPr="008F4FB2">
        <w:rPr>
          <w:rFonts w:ascii="Times New Roman" w:hAnsi="Times New Roman"/>
          <w:color w:val="000000" w:themeColor="text1"/>
          <w:lang w:val="en-US"/>
        </w:rPr>
        <w:t>TRACE</w:t>
      </w:r>
      <w:r w:rsidRPr="008F4FB2">
        <w:rPr>
          <w:rFonts w:ascii="Times New Roman" w:hAnsi="Times New Roman"/>
          <w:color w:val="000000" w:themeColor="text1"/>
        </w:rPr>
        <w:t xml:space="preserve"> </w:t>
      </w:r>
      <w:r w:rsidRPr="008F4FB2">
        <w:rPr>
          <w:rFonts w:ascii="Times New Roman" w:hAnsi="Times New Roman"/>
          <w:color w:val="000000" w:themeColor="text1"/>
          <w:lang w:val="en-US"/>
        </w:rPr>
        <w:t>MODE</w:t>
      </w:r>
      <w:r w:rsidRPr="008F4FB2">
        <w:rPr>
          <w:rFonts w:ascii="Times New Roman" w:hAnsi="Times New Roman"/>
          <w:color w:val="000000" w:themeColor="text1"/>
        </w:rPr>
        <w:t>, в которую встраиваются экраны визуализации технологического процесса происходящего на конвейерных весах.</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p>
    <w:p w:rsidR="008F4FB2" w:rsidRPr="00843062" w:rsidRDefault="008F4FB2" w:rsidP="000D280F">
      <w:pPr>
        <w:pStyle w:val="1"/>
        <w:widowControl w:val="0"/>
        <w:shd w:val="clear" w:color="000000" w:fill="auto"/>
        <w:ind w:right="0"/>
        <w:jc w:val="center"/>
        <w:rPr>
          <w:color w:val="000000" w:themeColor="text1"/>
        </w:rPr>
      </w:pPr>
      <w:bookmarkStart w:id="61" w:name="_Toc483540832"/>
      <w:r w:rsidRPr="00843062">
        <w:rPr>
          <w:color w:val="000000" w:themeColor="text1"/>
        </w:rPr>
        <w:t>1.6 Алгоритмическое и математическое обеспечение</w:t>
      </w:r>
      <w:bookmarkEnd w:id="61"/>
    </w:p>
    <w:p w:rsidR="008F4FB2" w:rsidRDefault="008F4FB2" w:rsidP="000D280F">
      <w:pPr>
        <w:pStyle w:val="a3"/>
        <w:keepNext/>
        <w:widowControl w:val="0"/>
        <w:shd w:val="clear" w:color="000000" w:fill="auto"/>
        <w:suppressAutoHyphens/>
        <w:spacing w:line="360" w:lineRule="auto"/>
        <w:ind w:firstLine="709"/>
        <w:jc w:val="both"/>
        <w:rPr>
          <w:b w:val="0"/>
          <w:noProof/>
          <w:color w:val="000000" w:themeColor="text1"/>
        </w:rPr>
      </w:pPr>
      <w:r w:rsidRPr="008F4FB2">
        <w:rPr>
          <w:b w:val="0"/>
          <w:color w:val="000000" w:themeColor="text1"/>
        </w:rPr>
        <w:t>Разработка алгоритмического и математического обеспечения опирается на способ функционирования конвейерных весов и методики их настройки описанных выше в разделе 1.2.</w:t>
      </w:r>
    </w:p>
    <w:p w:rsidR="008F4FB2" w:rsidRDefault="0045206A" w:rsidP="000D280F">
      <w:pPr>
        <w:pStyle w:val="a3"/>
        <w:keepNext/>
        <w:widowControl w:val="0"/>
        <w:shd w:val="clear" w:color="000000" w:fill="auto"/>
        <w:suppressAutoHyphens/>
        <w:spacing w:line="360" w:lineRule="auto"/>
        <w:ind w:firstLine="709"/>
        <w:jc w:val="both"/>
        <w:rPr>
          <w:b w:val="0"/>
          <w:color w:val="000000" w:themeColor="text1"/>
        </w:rPr>
      </w:pPr>
      <w:r>
        <w:rPr>
          <w:noProof/>
        </w:rPr>
        <w:pict>
          <v:group id="_x0000_s1349" style="position:absolute;left:0;text-align:left;margin-left:29.85pt;margin-top:78.75pt;width:388.8pt;height:201.6pt;z-index:251635200" coordorigin="2448,6624" coordsize="7776,4032" o:allowincell="f">
            <v:shape id="_x0000_s1350" type="#_x0000_t202" style="position:absolute;left:6048;top:10224;width:1152;height:432" o:regroupid="25" strokecolor="white">
              <v:textbox style="mso-next-textbox:#_x0000_s1350">
                <w:txbxContent>
                  <w:p w:rsidR="00CB4AC2" w:rsidRDefault="00CB4AC2">
                    <w:pPr>
                      <w:rPr>
                        <w:color w:val="000000"/>
                        <w:sz w:val="28"/>
                      </w:rPr>
                    </w:pPr>
                    <w:r>
                      <w:rPr>
                        <w:color w:val="000000"/>
                      </w:rPr>
                      <w:t xml:space="preserve">Рис.12 </w:t>
                    </w:r>
                  </w:p>
                </w:txbxContent>
              </v:textbox>
            </v:shape>
            <v:line id="_x0000_s1351" style="position:absolute" from="4752,7920" to="4752,8640" o:regroupid="25">
              <v:stroke endarrow="open" endarrowwidth="narrow"/>
            </v:line>
            <v:line id="_x0000_s1352" style="position:absolute" from="7344,8064" to="7344,8640" o:regroupid="25">
              <v:stroke endarrow="open" endarrowwidth="narrow"/>
            </v:line>
            <v:line id="_x0000_s1353" style="position:absolute" from="5040,7776" to="5040,8640" o:regroupid="25">
              <v:stroke endarrow="open" endarrowwidth="narrow"/>
            </v:line>
            <v:line id="_x0000_s1354" style="position:absolute" from="7632,8208" to="7632,8640" o:regroupid="25">
              <v:stroke endarrow="open" endarrowwidth="narrow"/>
            </v:line>
            <v:line id="_x0000_s1355" style="position:absolute" from="5328,7776" to="5328,8640" o:regroupid="25">
              <v:stroke endarrow="open" endarrowwidth="narrow"/>
            </v:line>
            <v:line id="_x0000_s1356" style="position:absolute" from="7920,8352" to="7920,8640" o:regroupid="25">
              <v:stroke endarrow="open" endarrowwidth="narrow"/>
            </v:line>
            <v:line id="_x0000_s1357" style="position:absolute" from="5616,7776" to="5616,8640" o:regroupid="25">
              <v:stroke endarrow="open" endarrowwidth="narrow"/>
            </v:line>
            <v:line id="_x0000_s1358" style="position:absolute" from="8208,8496" to="8208,8640" o:regroupid="25">
              <v:stroke endarrow="open" endarrowwidth="narrow" endarrowlength="short"/>
            </v:line>
            <v:line id="_x0000_s1359" style="position:absolute" from="6768,7776" to="6768,8640" o:regroupid="25">
              <v:stroke endarrow="open" endarrowwidth="narrow"/>
            </v:line>
            <v:line id="_x0000_s1360" style="position:absolute" from="7056,7920" to="7056,8640" o:regroupid="25">
              <v:stroke endarrow="open" endarrowwidth="narrow"/>
            </v:line>
            <v:line id="_x0000_s1361" style="position:absolute" from="2736,7776" to="8928,7776" o:regroupid="25"/>
            <v:line id="_x0000_s1362" style="position:absolute;flip:x" from="3312,7776" to="5040,8640" o:regroupid="25">
              <v:stroke dashstyle="dash"/>
            </v:line>
            <v:line id="_x0000_s1363" style="position:absolute" from="4464,8064" to="4464,8640" o:regroupid="25">
              <v:stroke endarrow="open" endarrowwidth="narrow"/>
            </v:line>
            <v:line id="_x0000_s1364" style="position:absolute" from="2736,8640" to="9072,8640" o:regroupid="25" strokeweight="2.25pt"/>
            <v:line id="_x0000_s1365" style="position:absolute" from="4176,8208" to="4176,8640" o:regroupid="25">
              <v:stroke endarrow="open" endarrowwidth="narrow"/>
            </v:line>
            <v:line id="_x0000_s1366" style="position:absolute" from="3888,8352" to="3888,8640" o:regroupid="25">
              <v:stroke endarrow="open" endarrowwidth="narrow"/>
            </v:line>
            <v:line id="_x0000_s1367" style="position:absolute" from="3603,8496" to="3603,8640" o:regroupid="25">
              <v:stroke endarrow="open" endarrowwidth="narrow" endarrowlength="short"/>
            </v:line>
            <v:line id="_x0000_s1368" style="position:absolute" from="6768,7776" to="8496,8640" o:regroupid="25">
              <v:stroke dashstyle="dash"/>
            </v:line>
            <v:oval id="_x0000_s1369" style="position:absolute;left:4896;top:8640;width:288;height:288" o:regroupid="25" strokeweight="1pt"/>
            <v:oval id="_x0000_s1370" style="position:absolute;left:6624;top:8640;width:288;height:288" o:regroupid="25" strokeweight="1pt"/>
            <v:oval id="_x0000_s1371" style="position:absolute;left:3168;top:8640;width:288;height:288" o:regroupid="25" strokeweight="1pt"/>
            <v:oval id="_x0000_s1372" style="position:absolute;left:8352;top:8640;width:288;height:288" o:regroupid="25" strokeweight="1pt"/>
            <v:line id="_x0000_s1373" style="position:absolute" from="4752,8784" to="7056,8784" o:regroupid="25" strokeweight="4.5pt"/>
            <v:line id="_x0000_s1374" style="position:absolute" from="5904,7776" to="5904,8640" o:regroupid="25">
              <v:stroke endarrow="open" endarrowwidth="narrow"/>
            </v:line>
            <v:line id="_x0000_s1375" style="position:absolute" from="6192,7776" to="6192,8640" o:regroupid="25">
              <v:stroke endarrow="open" endarrowwidth="narrow"/>
            </v:line>
            <v:line id="_x0000_s1376" style="position:absolute" from="6480,7776" to="6480,8640" o:regroupid="25">
              <v:stroke endarrow="open" endarrowwidth="narrow"/>
            </v:line>
            <v:line id="_x0000_s1377" style="position:absolute" from="2592,7920" to="4752,7920" o:regroupid="25">
              <v:stroke dashstyle="longDashDotDot"/>
            </v:line>
            <v:line id="_x0000_s1378" style="position:absolute" from="2736,8064" to="4464,8064" o:regroupid="25">
              <v:stroke dashstyle="longDashDotDot"/>
            </v:line>
            <v:line id="_x0000_s1379" style="position:absolute" from="2592,8208" to="4176,8208" o:regroupid="25">
              <v:stroke dashstyle="longDashDotDot"/>
            </v:line>
            <v:line id="_x0000_s1380" style="position:absolute" from="2736,8352" to="3888,8352" o:regroupid="25">
              <v:stroke dashstyle="longDashDotDot"/>
            </v:line>
            <v:line id="_x0000_s1381" style="position:absolute" from="2592,8496" to="3600,8496" o:regroupid="25">
              <v:stroke dashstyle="longDashDotDot"/>
            </v:line>
            <v:line id="_x0000_s1382" style="position:absolute" from="7056,7920" to="8784,7920" o:regroupid="25">
              <v:stroke dashstyle="longDashDotDot"/>
            </v:line>
            <v:line id="_x0000_s1383" style="position:absolute" from="7344,8064" to="9072,8064" o:regroupid="25">
              <v:stroke dashstyle="longDashDotDot"/>
            </v:line>
            <v:line id="_x0000_s1384" style="position:absolute" from="7632,8208" to="8928,8208" o:regroupid="25">
              <v:stroke dashstyle="longDashDotDot"/>
            </v:line>
            <v:line id="_x0000_s1385" style="position:absolute" from="7920,8352" to="9072,8352" o:regroupid="25">
              <v:stroke dashstyle="longDashDotDot"/>
            </v:line>
            <v:line id="_x0000_s1386" style="position:absolute" from="8208,8496" to="8928,8496" o:regroupid="25">
              <v:stroke dashstyle="longDashDotDot"/>
            </v:line>
            <v:shape id="_x0000_s1387" type="#_x0000_t11" style="position:absolute;left:5757;top:8784;width:288;height:288" o:regroupid="25" fillcolor="black">
              <v:fill opacity=".5"/>
            </v:shape>
            <v:line id="_x0000_s1388" style="position:absolute" from="5760,9072" to="6048,9072" o:regroupid="25" strokeweight="3pt"/>
            <v:line id="_x0000_s1389" style="position:absolute" from="5472,9072" to="6336,9072" o:regroupid="25"/>
            <v:line id="_x0000_s1390" style="position:absolute;flip:y" from="5472,9072" to="5616,9216" o:regroupid="25"/>
            <v:line id="_x0000_s1391" style="position:absolute;flip:y" from="5616,9072" to="5760,9216" o:regroupid="25"/>
            <v:line id="_x0000_s1392" style="position:absolute;flip:y" from="5760,9072" to="5904,9216" o:regroupid="25"/>
            <v:line id="_x0000_s1393" style="position:absolute;flip:y" from="5904,9072" to="6048,9216" o:regroupid="25"/>
            <v:line id="_x0000_s1394" style="position:absolute;flip:y" from="6048,9072" to="6192,9216" o:regroupid="25"/>
            <v:shape id="_x0000_s1395" type="#_x0000_t5" style="position:absolute;left:3168;top:8784;width:288;height:288" o:regroupid="25" fillcolor="black"/>
            <v:shape id="_x0000_s1396" type="#_x0000_t5" style="position:absolute;left:8352;top:8784;width:288;height:288" o:regroupid="25" fillcolor="black"/>
            <v:line id="_x0000_s1397" style="position:absolute" from="3024,9072" to="3600,9072" o:regroupid="25"/>
            <v:line id="_x0000_s1398" style="position:absolute" from="8208,9072" to="8784,9072" o:regroupid="25"/>
            <v:line id="_x0000_s1399" style="position:absolute;flip:y" from="3024,9072" to="3168,9216" o:regroupid="25"/>
            <v:line id="_x0000_s1400" style="position:absolute;flip:y" from="3168,9072" to="3312,9216" o:regroupid="25"/>
            <v:line id="_x0000_s1401" style="position:absolute;flip:y" from="3312,9072" to="3456,9216" o:regroupid="25"/>
            <v:line id="_x0000_s1402" style="position:absolute;flip:y" from="8208,9072" to="8352,9216" o:regroupid="25"/>
            <v:line id="_x0000_s1403" style="position:absolute;flip:y" from="8352,9072" to="8496,9216" o:regroupid="25"/>
            <v:line id="_x0000_s1404" style="position:absolute;flip:y" from="8496,9072" to="8640,9216" o:regroupid="25"/>
            <v:line id="_x0000_s1405" style="position:absolute;flip:y" from="8640,9072" to="8784,9216" o:regroupid="25"/>
            <v:line id="_x0000_s1406" style="position:absolute;flip:y" from="3456,9072" to="3600,9216" o:regroupid="25"/>
            <v:line id="_x0000_s1407" style="position:absolute;flip:y" from="6192,9072" to="6336,9216" o:regroupid="25"/>
            <v:shape id="_x0000_s1408" type="#_x0000_t202" style="position:absolute;left:9072;top:7920;width:1152;height:432" o:regroupid="25" stroked="f">
              <v:textbox style="mso-next-textbox:#_x0000_s1408" inset="1mm,1mm,1mm,1mm">
                <w:txbxContent>
                  <w:p w:rsidR="00CB4AC2" w:rsidRDefault="00CB4AC2">
                    <w:pPr>
                      <w:jc w:val="center"/>
                      <w:rPr>
                        <w:color w:val="000000"/>
                        <w:sz w:val="24"/>
                      </w:rPr>
                    </w:pPr>
                    <w:r>
                      <w:rPr>
                        <w:color w:val="000000"/>
                        <w:sz w:val="24"/>
                      </w:rPr>
                      <w:t>материал</w:t>
                    </w:r>
                  </w:p>
                </w:txbxContent>
              </v:textbox>
            </v:shape>
            <v:line id="_x0000_s1409" style="position:absolute;flip:y" from="3312,7344" to="3312,8640" o:regroupid="25">
              <v:stroke dashstyle="dash"/>
            </v:line>
            <v:line id="_x0000_s1410" style="position:absolute;flip:y" from="5040,7344" to="5040,7776" o:regroupid="25">
              <v:stroke dashstyle="dash"/>
            </v:line>
            <v:line id="_x0000_s1411" style="position:absolute;flip:y" from="6768,7344" to="6768,7776" o:regroupid="25">
              <v:stroke dashstyle="dash"/>
            </v:line>
            <v:line id="_x0000_s1412" style="position:absolute;flip:y" from="8496,7344" to="8496,8640" o:regroupid="25">
              <v:stroke dashstyle="dash"/>
            </v:line>
            <v:line id="_x0000_s1413" style="position:absolute" from="3312,7488" to="5040,7488" o:regroupid="25">
              <v:stroke startarrow="block" startarrowwidth="narrow" endarrow="block" endarrowwidth="narrow"/>
            </v:line>
            <v:line id="_x0000_s1414" style="position:absolute" from="5037,7488" to="6765,7488" o:regroupid="25">
              <v:stroke startarrow="block" startarrowwidth="narrow" endarrow="block" endarrowwidth="narrow"/>
            </v:line>
            <v:line id="_x0000_s1415" style="position:absolute" from="6768,7488" to="8496,7488" o:regroupid="25">
              <v:stroke startarrow="block" startarrowwidth="narrow" endarrow="block" endarrowwidth="narrow"/>
            </v:line>
            <v:shape id="_x0000_s1416" type="#_x0000_t202" style="position:absolute;left:3888;top:7200;width:432;height:432" o:regroupid="25" stroked="f">
              <v:textbox style="mso-next-textbox:#_x0000_s1416">
                <w:txbxContent>
                  <w:p w:rsidR="00CB4AC2" w:rsidRDefault="00CB4AC2">
                    <w:pPr>
                      <w:jc w:val="center"/>
                      <w:rPr>
                        <w:color w:val="000000"/>
                        <w:sz w:val="28"/>
                        <w:lang w:val="en-US"/>
                      </w:rPr>
                    </w:pPr>
                    <w:r>
                      <w:rPr>
                        <w:color w:val="000000"/>
                        <w:lang w:val="en-US"/>
                      </w:rPr>
                      <w:t>a</w:t>
                    </w:r>
                  </w:p>
                </w:txbxContent>
              </v:textbox>
            </v:shape>
            <v:shape id="_x0000_s1417" type="#_x0000_t202" style="position:absolute;left:5616;top:7200;width:432;height:432" o:regroupid="25" stroked="f">
              <v:textbox style="mso-next-textbox:#_x0000_s1417">
                <w:txbxContent>
                  <w:p w:rsidR="00CB4AC2" w:rsidRDefault="00CB4AC2">
                    <w:pPr>
                      <w:jc w:val="center"/>
                      <w:rPr>
                        <w:color w:val="000000"/>
                        <w:sz w:val="28"/>
                        <w:lang w:val="en-US"/>
                      </w:rPr>
                    </w:pPr>
                    <w:r>
                      <w:rPr>
                        <w:color w:val="000000"/>
                        <w:lang w:val="en-US"/>
                      </w:rPr>
                      <w:t>b</w:t>
                    </w:r>
                  </w:p>
                </w:txbxContent>
              </v:textbox>
            </v:shape>
            <v:shape id="_x0000_s1418" type="#_x0000_t202" style="position:absolute;left:7344;top:7200;width:432;height:432" o:regroupid="25" stroked="f">
              <v:textbox style="mso-next-textbox:#_x0000_s1418">
                <w:txbxContent>
                  <w:p w:rsidR="00CB4AC2" w:rsidRDefault="00CB4AC2">
                    <w:pPr>
                      <w:jc w:val="center"/>
                      <w:rPr>
                        <w:color w:val="000000"/>
                        <w:sz w:val="28"/>
                        <w:lang w:val="en-US"/>
                      </w:rPr>
                    </w:pPr>
                    <w:r>
                      <w:rPr>
                        <w:color w:val="000000"/>
                        <w:lang w:val="en-US"/>
                      </w:rPr>
                      <w:t>c</w:t>
                    </w:r>
                  </w:p>
                </w:txbxContent>
              </v:textbox>
            </v:shape>
            <v:line id="_x0000_s1419" style="position:absolute" from="4176,8640" to="4176,10080" o:regroupid="25">
              <v:stroke dashstyle="dash"/>
            </v:line>
            <v:line id="_x0000_s1420" style="position:absolute" from="7632,8640" to="7632,10080" o:regroupid="25">
              <v:stroke dashstyle="dash"/>
            </v:line>
            <v:line id="_x0000_s1421" style="position:absolute" from="4176,9936" to="7632,9936" o:regroupid="25">
              <v:stroke startarrow="block" startarrowwidth="narrow" endarrow="block" endarrowwidth="narrow"/>
            </v:line>
            <v:shape id="_x0000_s1422" type="#_x0000_t202" style="position:absolute;left:5616;top:9648;width:432;height:432" o:regroupid="25" stroked="f">
              <v:textbox style="mso-next-textbox:#_x0000_s1422">
                <w:txbxContent>
                  <w:p w:rsidR="00CB4AC2" w:rsidRDefault="00CB4AC2">
                    <w:pPr>
                      <w:jc w:val="center"/>
                      <w:rPr>
                        <w:color w:val="000000"/>
                        <w:sz w:val="28"/>
                        <w:lang w:val="en-US"/>
                      </w:rPr>
                    </w:pPr>
                    <w:r>
                      <w:rPr>
                        <w:color w:val="000000"/>
                        <w:lang w:val="en-US"/>
                      </w:rPr>
                      <w:t>l</w:t>
                    </w:r>
                  </w:p>
                </w:txbxContent>
              </v:textbox>
            </v:shape>
            <v:line id="_x0000_s1423" style="position:absolute" from="5904,8784" to="5904,9504" o:regroupid="25" strokeweight="1.5pt">
              <v:stroke endarrow="block"/>
            </v:line>
            <v:shape id="_x0000_s1424" type="#_x0000_t202" style="position:absolute;left:5904;top:9216;width:576;height:432" o:regroupid="25" filled="f" stroked="f">
              <v:textbox style="mso-next-textbox:#_x0000_s1424">
                <w:txbxContent>
                  <w:p w:rsidR="00CB4AC2" w:rsidRDefault="00CB4AC2" w:rsidP="00843062">
                    <w:pPr>
                      <w:spacing w:line="360" w:lineRule="auto"/>
                      <w:jc w:val="center"/>
                      <w:rPr>
                        <w:color w:val="000000"/>
                        <w:sz w:val="28"/>
                        <w:lang w:val="en-US"/>
                      </w:rPr>
                    </w:pPr>
                    <w:r>
                      <w:rPr>
                        <w:color w:val="000000"/>
                        <w:lang w:val="en-US"/>
                      </w:rPr>
                      <w:t>Q</w:t>
                    </w:r>
                  </w:p>
                </w:txbxContent>
              </v:textbox>
            </v:shape>
            <v:shape id="_x0000_s1425" type="#_x0000_t202" style="position:absolute;left:8784;top:8784;width:432;height:432" o:regroupid="25" stroked="f">
              <v:textbox style="mso-next-textbox:#_x0000_s1425">
                <w:txbxContent>
                  <w:p w:rsidR="00CB4AC2" w:rsidRDefault="00CB4AC2">
                    <w:pPr>
                      <w:rPr>
                        <w:color w:val="000000"/>
                        <w:sz w:val="28"/>
                      </w:rPr>
                    </w:pPr>
                    <w:r>
                      <w:rPr>
                        <w:color w:val="000000"/>
                      </w:rPr>
                      <w:t>2</w:t>
                    </w:r>
                  </w:p>
                </w:txbxContent>
              </v:textbox>
            </v:shape>
            <v:shape id="_x0000_s1426" type="#_x0000_t202" style="position:absolute;left:2448;top:8784;width:576;height:432" o:regroupid="25" stroked="f">
              <v:textbox style="mso-next-textbox:#_x0000_s1426">
                <w:txbxContent>
                  <w:p w:rsidR="00CB4AC2" w:rsidRDefault="00CB4AC2">
                    <w:pPr>
                      <w:jc w:val="center"/>
                      <w:rPr>
                        <w:color w:val="000000"/>
                        <w:sz w:val="28"/>
                      </w:rPr>
                    </w:pPr>
                    <w:r>
                      <w:rPr>
                        <w:color w:val="000000"/>
                      </w:rPr>
                      <w:t>1</w:t>
                    </w:r>
                  </w:p>
                </w:txbxContent>
              </v:textbox>
            </v:shape>
            <v:shape id="_x0000_s1427" type="#_x0000_t13" style="position:absolute;left:9216;top:7632;width:432;height:144" o:regroupid="24"/>
            <v:shape id="_x0000_s1428" type="#_x0000_t202" style="position:absolute;left:9648;top:7488;width:576;height:432" o:regroupid="24" stroked="f">
              <v:textbox style="mso-next-textbox:#_x0000_s1428">
                <w:txbxContent>
                  <w:p w:rsidR="00CB4AC2" w:rsidRDefault="00CB4AC2">
                    <w:pPr>
                      <w:rPr>
                        <w:color w:val="000000"/>
                        <w:sz w:val="28"/>
                        <w:lang w:val="en-US"/>
                      </w:rPr>
                    </w:pPr>
                    <w:r>
                      <w:rPr>
                        <w:color w:val="000000"/>
                        <w:lang w:val="en-US"/>
                      </w:rPr>
                      <w:t>V</w:t>
                    </w:r>
                  </w:p>
                </w:txbxContent>
              </v:textbox>
            </v:shape>
            <v:shape id="_x0000_s1429" type="#_x0000_t202" style="position:absolute;left:4032;top:6624;width:4320;height:432" filled="f" stroked="f">
              <v:textbox>
                <w:txbxContent>
                  <w:p w:rsidR="00CB4AC2" w:rsidRDefault="00CB4AC2">
                    <w:pPr>
                      <w:rPr>
                        <w:color w:val="000000"/>
                        <w:sz w:val="28"/>
                      </w:rPr>
                    </w:pPr>
                    <w:r>
                      <w:rPr>
                        <w:color w:val="000000"/>
                      </w:rPr>
                      <w:t>Весовой стол с эпюрой нагрузки</w:t>
                    </w:r>
                  </w:p>
                </w:txbxContent>
              </v:textbox>
            </v:shape>
            <w10:wrap type="topAndBottom"/>
          </v:group>
        </w:pict>
      </w:r>
      <w:r w:rsidR="008F4FB2" w:rsidRPr="008F4FB2">
        <w:rPr>
          <w:b w:val="0"/>
          <w:noProof/>
          <w:color w:val="000000" w:themeColor="text1"/>
        </w:rPr>
        <w:t>Расчет веса на ленте осуществляется</w:t>
      </w:r>
      <w:r w:rsidR="008F4FB2" w:rsidRPr="008F4FB2">
        <w:rPr>
          <w:b w:val="0"/>
          <w:color w:val="000000" w:themeColor="text1"/>
        </w:rPr>
        <w:t xml:space="preserve"> исходя из принципа действия весового стола ленточного конвейера (Рис. 12).</w:t>
      </w:r>
    </w:p>
    <w:p w:rsidR="00843062" w:rsidRPr="008F4FB2" w:rsidRDefault="00843062" w:rsidP="000D280F">
      <w:pPr>
        <w:pStyle w:val="a3"/>
        <w:keepNext/>
        <w:widowControl w:val="0"/>
        <w:shd w:val="clear" w:color="000000" w:fill="auto"/>
        <w:suppressAutoHyphens/>
        <w:spacing w:line="360" w:lineRule="auto"/>
        <w:ind w:firstLine="709"/>
        <w:jc w:val="both"/>
        <w:rPr>
          <w:b w:val="0"/>
          <w:color w:val="000000" w:themeColor="text1"/>
        </w:rPr>
      </w:pPr>
    </w:p>
    <w:p w:rsidR="00843062" w:rsidRDefault="00843062" w:rsidP="000D280F">
      <w:pPr>
        <w:pStyle w:val="a3"/>
        <w:keepNext/>
        <w:widowControl w:val="0"/>
        <w:shd w:val="clear" w:color="000000" w:fill="auto"/>
        <w:suppressAutoHyphens/>
        <w:spacing w:line="360" w:lineRule="auto"/>
        <w:ind w:firstLine="709"/>
        <w:jc w:val="both"/>
        <w:rPr>
          <w:b w:val="0"/>
          <w:color w:val="000000" w:themeColor="text1"/>
        </w:rPr>
      </w:pPr>
    </w:p>
    <w:p w:rsidR="008F4FB2" w:rsidRDefault="008F4FB2" w:rsidP="000D280F">
      <w:pPr>
        <w:pStyle w:val="a3"/>
        <w:keepNext/>
        <w:widowControl w:val="0"/>
        <w:shd w:val="clear" w:color="000000" w:fill="auto"/>
        <w:suppressAutoHyphens/>
        <w:spacing w:line="360" w:lineRule="auto"/>
        <w:ind w:firstLine="709"/>
        <w:jc w:val="both"/>
        <w:rPr>
          <w:b w:val="0"/>
          <w:color w:val="000000" w:themeColor="text1"/>
        </w:rPr>
      </w:pPr>
      <w:r w:rsidRPr="008F4FB2">
        <w:rPr>
          <w:b w:val="0"/>
          <w:color w:val="000000" w:themeColor="text1"/>
        </w:rPr>
        <w:t>Взвешивающий мост ограничен опорными роликами 1 и 2, воспринимающими часть нагрузки. Действительное распределение нагрузки показано на рисунке 12 в виде трапеции. На средние ролики действует только часть силы. Для расчетов принято использовать понятие “эффективная длинна моста”. В данном случае она рассчитывается по формуле 2 и является индивидуальной характеристикой весов.</w:t>
      </w:r>
    </w:p>
    <w:p w:rsidR="008F4FB2" w:rsidRPr="008F4FB2" w:rsidRDefault="00AE01E5" w:rsidP="000D280F">
      <w:pPr>
        <w:pStyle w:val="a3"/>
        <w:keepNext/>
        <w:widowControl w:val="0"/>
        <w:shd w:val="clear" w:color="000000" w:fill="auto"/>
        <w:spacing w:line="360" w:lineRule="auto"/>
        <w:rPr>
          <w:b w:val="0"/>
          <w:color w:val="000000" w:themeColor="text1"/>
        </w:rPr>
      </w:pPr>
      <w:r w:rsidRPr="008F4FB2">
        <w:rPr>
          <w:b w:val="0"/>
          <w:color w:val="000000" w:themeColor="text1"/>
        </w:rPr>
        <w:object w:dxaOrig="1300" w:dyaOrig="620">
          <v:shape id="_x0000_i1036" type="#_x0000_t75" style="width:98.25pt;height:45.75pt" o:ole="" fillcolor="window">
            <v:imagedata r:id="rId17" o:title=""/>
          </v:shape>
          <o:OLEObject Type="Embed" ProgID="Equation.3" ShapeID="_x0000_i1036" DrawAspect="Content" ObjectID="_1472071358" r:id="rId18"/>
        </w:object>
      </w:r>
      <w:r w:rsidR="008F4FB2" w:rsidRPr="008F4FB2">
        <w:rPr>
          <w:b w:val="0"/>
          <w:color w:val="000000" w:themeColor="text1"/>
        </w:rPr>
        <w:t>(2)</w:t>
      </w:r>
    </w:p>
    <w:p w:rsidR="00843062" w:rsidRDefault="00843062" w:rsidP="000D280F">
      <w:pPr>
        <w:pStyle w:val="a3"/>
        <w:keepNext/>
        <w:widowControl w:val="0"/>
        <w:shd w:val="clear" w:color="000000" w:fill="auto"/>
        <w:tabs>
          <w:tab w:val="left" w:pos="6804"/>
        </w:tabs>
        <w:suppressAutoHyphens/>
        <w:spacing w:line="360" w:lineRule="auto"/>
        <w:ind w:firstLine="709"/>
        <w:jc w:val="both"/>
        <w:rPr>
          <w:b w:val="0"/>
          <w:color w:val="000000" w:themeColor="text1"/>
        </w:rPr>
      </w:pPr>
    </w:p>
    <w:p w:rsidR="008F4FB2" w:rsidRPr="008F4FB2" w:rsidRDefault="008F4FB2" w:rsidP="000D280F">
      <w:pPr>
        <w:pStyle w:val="a3"/>
        <w:keepNext/>
        <w:widowControl w:val="0"/>
        <w:shd w:val="clear" w:color="000000" w:fill="auto"/>
        <w:tabs>
          <w:tab w:val="left" w:pos="1134"/>
          <w:tab w:val="left" w:pos="6804"/>
        </w:tabs>
        <w:suppressAutoHyphens/>
        <w:spacing w:line="360" w:lineRule="auto"/>
        <w:ind w:firstLine="709"/>
        <w:jc w:val="both"/>
        <w:rPr>
          <w:b w:val="0"/>
          <w:color w:val="000000" w:themeColor="text1"/>
        </w:rPr>
      </w:pPr>
      <w:r w:rsidRPr="008F4FB2">
        <w:rPr>
          <w:b w:val="0"/>
          <w:color w:val="000000" w:themeColor="text1"/>
        </w:rPr>
        <w:t xml:space="preserve">где: </w:t>
      </w:r>
      <w:r w:rsidRPr="008F4FB2">
        <w:rPr>
          <w:b w:val="0"/>
          <w:color w:val="000000" w:themeColor="text1"/>
          <w:lang w:val="en-US"/>
        </w:rPr>
        <w:t>l</w:t>
      </w:r>
      <w:r w:rsidRPr="008F4FB2">
        <w:rPr>
          <w:b w:val="0"/>
          <w:color w:val="000000" w:themeColor="text1"/>
        </w:rPr>
        <w:t>- эффективная длинна моста ,м;</w:t>
      </w:r>
    </w:p>
    <w:p w:rsidR="008F4FB2" w:rsidRPr="008F4FB2" w:rsidRDefault="008F4FB2" w:rsidP="000D280F">
      <w:pPr>
        <w:pStyle w:val="a3"/>
        <w:keepNext/>
        <w:widowControl w:val="0"/>
        <w:shd w:val="clear" w:color="000000" w:fill="auto"/>
        <w:tabs>
          <w:tab w:val="left" w:pos="1134"/>
          <w:tab w:val="left" w:pos="6804"/>
        </w:tabs>
        <w:suppressAutoHyphens/>
        <w:spacing w:line="360" w:lineRule="auto"/>
        <w:ind w:firstLine="709"/>
        <w:jc w:val="both"/>
        <w:rPr>
          <w:b w:val="0"/>
          <w:color w:val="000000" w:themeColor="text1"/>
        </w:rPr>
      </w:pPr>
      <w:r w:rsidRPr="008F4FB2">
        <w:rPr>
          <w:b w:val="0"/>
          <w:color w:val="000000" w:themeColor="text1"/>
          <w:lang w:val="en-US"/>
        </w:rPr>
        <w:t>a</w:t>
      </w:r>
      <w:r w:rsidRPr="008F4FB2">
        <w:rPr>
          <w:b w:val="0"/>
          <w:color w:val="000000" w:themeColor="text1"/>
        </w:rPr>
        <w:t xml:space="preserve">, </w:t>
      </w:r>
      <w:r w:rsidRPr="008F4FB2">
        <w:rPr>
          <w:b w:val="0"/>
          <w:color w:val="000000" w:themeColor="text1"/>
          <w:lang w:val="en-US"/>
        </w:rPr>
        <w:t>b</w:t>
      </w:r>
      <w:r w:rsidRPr="008F4FB2">
        <w:rPr>
          <w:b w:val="0"/>
          <w:color w:val="000000" w:themeColor="text1"/>
        </w:rPr>
        <w:t xml:space="preserve">, </w:t>
      </w:r>
      <w:r w:rsidRPr="008F4FB2">
        <w:rPr>
          <w:b w:val="0"/>
          <w:color w:val="000000" w:themeColor="text1"/>
          <w:lang w:val="en-US"/>
        </w:rPr>
        <w:t>c</w:t>
      </w:r>
      <w:r w:rsidRPr="008F4FB2">
        <w:rPr>
          <w:b w:val="0"/>
          <w:color w:val="000000" w:themeColor="text1"/>
        </w:rPr>
        <w:t>- расстояние между роликами ,м.</w:t>
      </w:r>
    </w:p>
    <w:p w:rsidR="008F4FB2" w:rsidRPr="008F4FB2" w:rsidRDefault="008F4FB2" w:rsidP="000D280F">
      <w:pPr>
        <w:pStyle w:val="a3"/>
        <w:keepNext/>
        <w:widowControl w:val="0"/>
        <w:shd w:val="clear" w:color="000000" w:fill="auto"/>
        <w:tabs>
          <w:tab w:val="left" w:pos="1134"/>
        </w:tabs>
        <w:suppressAutoHyphens/>
        <w:spacing w:line="360" w:lineRule="auto"/>
        <w:ind w:firstLine="709"/>
        <w:jc w:val="both"/>
        <w:rPr>
          <w:b w:val="0"/>
          <w:color w:val="000000" w:themeColor="text1"/>
        </w:rPr>
      </w:pPr>
      <w:r w:rsidRPr="008F4FB2">
        <w:rPr>
          <w:b w:val="0"/>
          <w:color w:val="000000" w:themeColor="text1"/>
        </w:rPr>
        <w:t>Выходное напряжение тензометрического датчика пропорционально нагрузке на ленту.</w:t>
      </w:r>
    </w:p>
    <w:p w:rsidR="008F4FB2" w:rsidRDefault="008F4FB2" w:rsidP="000D280F">
      <w:pPr>
        <w:pStyle w:val="a3"/>
        <w:keepNext/>
        <w:widowControl w:val="0"/>
        <w:shd w:val="clear" w:color="000000" w:fill="auto"/>
        <w:suppressAutoHyphens/>
        <w:spacing w:line="360" w:lineRule="auto"/>
        <w:ind w:firstLine="709"/>
        <w:jc w:val="both"/>
        <w:rPr>
          <w:b w:val="0"/>
          <w:color w:val="000000" w:themeColor="text1"/>
        </w:rPr>
      </w:pPr>
      <w:r w:rsidRPr="008F4FB2">
        <w:rPr>
          <w:b w:val="0"/>
          <w:color w:val="000000" w:themeColor="text1"/>
        </w:rPr>
        <w:t xml:space="preserve">Для проверки правильности сборки взвешивающего механизма и работоспособности весов разработаны функции статического тарирования и юстирования. При остановленном конвейере взвешивается пустая лента и запоминается как значение тары </w:t>
      </w:r>
      <w:r w:rsidRPr="008F4FB2">
        <w:rPr>
          <w:b w:val="0"/>
          <w:color w:val="000000" w:themeColor="text1"/>
          <w:lang w:val="en-US"/>
        </w:rPr>
        <w:t>G</w:t>
      </w:r>
      <w:r w:rsidRPr="008F4FB2">
        <w:rPr>
          <w:b w:val="0"/>
          <w:color w:val="000000" w:themeColor="text1"/>
          <w:vertAlign w:val="subscript"/>
          <w:lang w:val="en-US"/>
        </w:rPr>
        <w:t>t</w:t>
      </w:r>
      <w:r w:rsidRPr="008F4FB2">
        <w:rPr>
          <w:b w:val="0"/>
          <w:color w:val="000000" w:themeColor="text1"/>
        </w:rPr>
        <w:t xml:space="preserve"> в кодах АЦП. Затем</w:t>
      </w:r>
      <w:r>
        <w:rPr>
          <w:b w:val="0"/>
          <w:color w:val="000000" w:themeColor="text1"/>
        </w:rPr>
        <w:t xml:space="preserve"> </w:t>
      </w:r>
      <w:r w:rsidRPr="008F4FB2">
        <w:rPr>
          <w:b w:val="0"/>
          <w:color w:val="000000" w:themeColor="text1"/>
        </w:rPr>
        <w:t xml:space="preserve">взвешивается лента с юстировочным грузом близким по весу к номинальной нагрузке и запоминается как значение брутто </w:t>
      </w:r>
      <w:r w:rsidRPr="008F4FB2">
        <w:rPr>
          <w:b w:val="0"/>
          <w:color w:val="000000" w:themeColor="text1"/>
          <w:lang w:val="en-US"/>
        </w:rPr>
        <w:t>G</w:t>
      </w:r>
      <w:r w:rsidRPr="008F4FB2">
        <w:rPr>
          <w:b w:val="0"/>
          <w:color w:val="000000" w:themeColor="text1"/>
          <w:vertAlign w:val="subscript"/>
          <w:lang w:val="en-US"/>
        </w:rPr>
        <w:t>b</w:t>
      </w:r>
      <w:r w:rsidRPr="008F4FB2">
        <w:rPr>
          <w:b w:val="0"/>
          <w:color w:val="000000" w:themeColor="text1"/>
        </w:rPr>
        <w:t xml:space="preserve"> в кодах АЦП. Чистый вес на ленте определяется разностью между брутто и тарой, а затем запоминается как значение юстировочного веса </w:t>
      </w:r>
      <w:r w:rsidRPr="008F4FB2">
        <w:rPr>
          <w:b w:val="0"/>
          <w:color w:val="000000" w:themeColor="text1"/>
          <w:lang w:val="en-US"/>
        </w:rPr>
        <w:t>G</w:t>
      </w:r>
      <w:r w:rsidRPr="008F4FB2">
        <w:rPr>
          <w:b w:val="0"/>
          <w:color w:val="000000" w:themeColor="text1"/>
          <w:vertAlign w:val="subscript"/>
          <w:lang w:val="en-US"/>
        </w:rPr>
        <w:t>v</w:t>
      </w:r>
      <w:r w:rsidRPr="008F4FB2">
        <w:rPr>
          <w:b w:val="0"/>
          <w:color w:val="000000" w:themeColor="text1"/>
        </w:rPr>
        <w:t xml:space="preserve"> в кодах АЦП. После выполнения этих функций можно проверить линейность весов во всем диапазоне взвешивания, а также отсутствие затираний весовой платформы. Текущий вес на весовом столе рассчитывается по формуле 3.</w:t>
      </w:r>
    </w:p>
    <w:p w:rsidR="00843062" w:rsidRPr="008F4FB2" w:rsidRDefault="00843062" w:rsidP="000D280F">
      <w:pPr>
        <w:pStyle w:val="a3"/>
        <w:keepNext/>
        <w:widowControl w:val="0"/>
        <w:shd w:val="clear" w:color="000000" w:fill="auto"/>
        <w:suppressAutoHyphens/>
        <w:spacing w:line="360" w:lineRule="auto"/>
        <w:ind w:firstLine="709"/>
        <w:jc w:val="both"/>
        <w:rPr>
          <w:b w:val="0"/>
          <w:color w:val="000000" w:themeColor="text1"/>
        </w:rPr>
      </w:pPr>
    </w:p>
    <w:p w:rsidR="008F4FB2" w:rsidRPr="008F4FB2" w:rsidRDefault="00AE01E5" w:rsidP="000D280F">
      <w:pPr>
        <w:pStyle w:val="a3"/>
        <w:keepNext/>
        <w:widowControl w:val="0"/>
        <w:shd w:val="clear" w:color="000000" w:fill="auto"/>
        <w:tabs>
          <w:tab w:val="left" w:pos="8222"/>
        </w:tabs>
        <w:spacing w:line="360" w:lineRule="auto"/>
        <w:rPr>
          <w:b w:val="0"/>
          <w:color w:val="000000" w:themeColor="text1"/>
        </w:rPr>
      </w:pPr>
      <w:r w:rsidRPr="00843062">
        <w:rPr>
          <w:color w:val="000000" w:themeColor="text1"/>
        </w:rPr>
        <w:object w:dxaOrig="1780" w:dyaOrig="680">
          <v:shape id="_x0000_i1037" type="#_x0000_t75" style="width:120pt;height:49.5pt" o:ole="" fillcolor="window">
            <v:imagedata r:id="rId19" o:title=""/>
          </v:shape>
          <o:OLEObject Type="Embed" ProgID="Equation.3" ShapeID="_x0000_i1037" DrawAspect="Content" ObjectID="_1472071359" r:id="rId20"/>
        </w:object>
      </w:r>
      <w:r w:rsidR="008F4FB2" w:rsidRPr="008F4FB2">
        <w:rPr>
          <w:b w:val="0"/>
          <w:color w:val="000000" w:themeColor="text1"/>
        </w:rPr>
        <w:t>(3)</w:t>
      </w:r>
    </w:p>
    <w:p w:rsidR="00843062" w:rsidRDefault="00843062" w:rsidP="000D280F">
      <w:pPr>
        <w:pStyle w:val="a3"/>
        <w:keepNext/>
        <w:widowControl w:val="0"/>
        <w:shd w:val="clear" w:color="000000" w:fill="auto"/>
        <w:tabs>
          <w:tab w:val="left" w:pos="993"/>
          <w:tab w:val="left" w:pos="7371"/>
        </w:tabs>
        <w:suppressAutoHyphens/>
        <w:spacing w:line="360" w:lineRule="auto"/>
        <w:ind w:firstLine="709"/>
        <w:jc w:val="both"/>
        <w:rPr>
          <w:b w:val="0"/>
          <w:color w:val="000000" w:themeColor="text1"/>
        </w:rPr>
      </w:pPr>
    </w:p>
    <w:p w:rsidR="008F4FB2" w:rsidRPr="008F4FB2" w:rsidRDefault="008F4FB2" w:rsidP="000D280F">
      <w:pPr>
        <w:pStyle w:val="a3"/>
        <w:keepNext/>
        <w:widowControl w:val="0"/>
        <w:shd w:val="clear" w:color="000000" w:fill="auto"/>
        <w:tabs>
          <w:tab w:val="left" w:pos="993"/>
          <w:tab w:val="left" w:pos="7371"/>
        </w:tabs>
        <w:suppressAutoHyphens/>
        <w:spacing w:line="360" w:lineRule="auto"/>
        <w:ind w:firstLine="709"/>
        <w:jc w:val="both"/>
        <w:rPr>
          <w:b w:val="0"/>
          <w:color w:val="000000" w:themeColor="text1"/>
        </w:rPr>
      </w:pPr>
      <w:r w:rsidRPr="008F4FB2">
        <w:rPr>
          <w:b w:val="0"/>
          <w:color w:val="000000" w:themeColor="text1"/>
        </w:rPr>
        <w:t xml:space="preserve">где: </w:t>
      </w:r>
      <w:r w:rsidRPr="008F4FB2">
        <w:rPr>
          <w:b w:val="0"/>
          <w:color w:val="000000" w:themeColor="text1"/>
          <w:lang w:val="en-US"/>
        </w:rPr>
        <w:t>Q</w:t>
      </w:r>
      <w:r w:rsidRPr="008F4FB2">
        <w:rPr>
          <w:b w:val="0"/>
          <w:color w:val="000000" w:themeColor="text1"/>
        </w:rPr>
        <w:t>- масса на весовом столе, кг;</w:t>
      </w:r>
    </w:p>
    <w:p w:rsidR="008F4FB2" w:rsidRPr="008F4FB2" w:rsidRDefault="008F4FB2" w:rsidP="000D280F">
      <w:pPr>
        <w:pStyle w:val="a3"/>
        <w:keepNext/>
        <w:widowControl w:val="0"/>
        <w:shd w:val="clear" w:color="000000" w:fill="auto"/>
        <w:tabs>
          <w:tab w:val="left" w:pos="993"/>
          <w:tab w:val="left" w:pos="7371"/>
        </w:tabs>
        <w:suppressAutoHyphens/>
        <w:spacing w:line="360" w:lineRule="auto"/>
        <w:ind w:firstLine="709"/>
        <w:jc w:val="both"/>
        <w:rPr>
          <w:b w:val="0"/>
          <w:color w:val="000000" w:themeColor="text1"/>
        </w:rPr>
      </w:pPr>
      <w:r w:rsidRPr="008F4FB2">
        <w:rPr>
          <w:b w:val="0"/>
          <w:color w:val="000000" w:themeColor="text1"/>
          <w:lang w:val="en-US"/>
        </w:rPr>
        <w:t>G</w:t>
      </w:r>
      <w:r w:rsidRPr="008F4FB2">
        <w:rPr>
          <w:b w:val="0"/>
          <w:color w:val="000000" w:themeColor="text1"/>
          <w:vertAlign w:val="subscript"/>
          <w:lang w:val="en-US"/>
        </w:rPr>
        <w:t>b</w:t>
      </w:r>
      <w:r w:rsidRPr="008F4FB2">
        <w:rPr>
          <w:b w:val="0"/>
          <w:color w:val="000000" w:themeColor="text1"/>
        </w:rPr>
        <w:t>- текущее значение веса брутто, код АЦП;</w:t>
      </w:r>
    </w:p>
    <w:p w:rsidR="008F4FB2" w:rsidRPr="008F4FB2" w:rsidRDefault="008F4FB2" w:rsidP="000D280F">
      <w:pPr>
        <w:pStyle w:val="a3"/>
        <w:keepNext/>
        <w:widowControl w:val="0"/>
        <w:shd w:val="clear" w:color="000000" w:fill="auto"/>
        <w:tabs>
          <w:tab w:val="left" w:pos="993"/>
          <w:tab w:val="left" w:pos="7371"/>
        </w:tabs>
        <w:suppressAutoHyphens/>
        <w:spacing w:line="360" w:lineRule="auto"/>
        <w:ind w:firstLine="709"/>
        <w:jc w:val="both"/>
        <w:rPr>
          <w:b w:val="0"/>
          <w:color w:val="000000" w:themeColor="text1"/>
        </w:rPr>
      </w:pPr>
      <w:r w:rsidRPr="008F4FB2">
        <w:rPr>
          <w:b w:val="0"/>
          <w:color w:val="000000" w:themeColor="text1"/>
          <w:lang w:val="en-US"/>
        </w:rPr>
        <w:t>G</w:t>
      </w:r>
      <w:r w:rsidRPr="008F4FB2">
        <w:rPr>
          <w:b w:val="0"/>
          <w:color w:val="000000" w:themeColor="text1"/>
          <w:vertAlign w:val="subscript"/>
          <w:lang w:val="en-US"/>
        </w:rPr>
        <w:t>t</w:t>
      </w:r>
      <w:r w:rsidRPr="008F4FB2">
        <w:rPr>
          <w:b w:val="0"/>
          <w:color w:val="000000" w:themeColor="text1"/>
          <w:vertAlign w:val="subscript"/>
        </w:rPr>
        <w:tab/>
      </w:r>
      <w:r w:rsidRPr="008F4FB2">
        <w:rPr>
          <w:b w:val="0"/>
          <w:color w:val="000000" w:themeColor="text1"/>
        </w:rPr>
        <w:t>- вес тары полученный в процессе тарирования, код АЦП;</w:t>
      </w:r>
    </w:p>
    <w:p w:rsidR="008F4FB2" w:rsidRPr="008F4FB2" w:rsidRDefault="008F4FB2" w:rsidP="000D280F">
      <w:pPr>
        <w:pStyle w:val="a3"/>
        <w:keepNext/>
        <w:widowControl w:val="0"/>
        <w:shd w:val="clear" w:color="000000" w:fill="auto"/>
        <w:tabs>
          <w:tab w:val="left" w:pos="993"/>
          <w:tab w:val="left" w:pos="8080"/>
        </w:tabs>
        <w:suppressAutoHyphens/>
        <w:spacing w:line="360" w:lineRule="auto"/>
        <w:ind w:firstLine="709"/>
        <w:jc w:val="both"/>
        <w:rPr>
          <w:b w:val="0"/>
          <w:color w:val="000000" w:themeColor="text1"/>
        </w:rPr>
      </w:pPr>
      <w:r w:rsidRPr="008F4FB2">
        <w:rPr>
          <w:b w:val="0"/>
          <w:color w:val="000000" w:themeColor="text1"/>
          <w:lang w:val="en-US"/>
        </w:rPr>
        <w:t>G</w:t>
      </w:r>
      <w:r w:rsidRPr="008F4FB2">
        <w:rPr>
          <w:b w:val="0"/>
          <w:color w:val="000000" w:themeColor="text1"/>
          <w:vertAlign w:val="subscript"/>
          <w:lang w:val="en-US"/>
        </w:rPr>
        <w:t>v</w:t>
      </w:r>
      <w:r w:rsidRPr="008F4FB2">
        <w:rPr>
          <w:b w:val="0"/>
          <w:color w:val="000000" w:themeColor="text1"/>
        </w:rPr>
        <w:t>- юстировочный вес полученный в процессе юстирования, код АЦП;</w:t>
      </w:r>
    </w:p>
    <w:p w:rsidR="008F4FB2" w:rsidRPr="008F4FB2" w:rsidRDefault="008F4FB2" w:rsidP="000D280F">
      <w:pPr>
        <w:pStyle w:val="a3"/>
        <w:keepNext/>
        <w:widowControl w:val="0"/>
        <w:shd w:val="clear" w:color="000000" w:fill="auto"/>
        <w:tabs>
          <w:tab w:val="left" w:pos="993"/>
          <w:tab w:val="left" w:pos="2268"/>
          <w:tab w:val="left" w:pos="7371"/>
        </w:tabs>
        <w:suppressAutoHyphens/>
        <w:spacing w:line="360" w:lineRule="auto"/>
        <w:ind w:firstLine="709"/>
        <w:jc w:val="both"/>
        <w:rPr>
          <w:b w:val="0"/>
          <w:color w:val="000000" w:themeColor="text1"/>
        </w:rPr>
      </w:pPr>
      <w:r w:rsidRPr="008F4FB2">
        <w:rPr>
          <w:b w:val="0"/>
          <w:color w:val="000000" w:themeColor="text1"/>
          <w:lang w:val="en-US"/>
        </w:rPr>
        <w:t>Q</w:t>
      </w:r>
      <w:r w:rsidRPr="008F4FB2">
        <w:rPr>
          <w:b w:val="0"/>
          <w:color w:val="000000" w:themeColor="text1"/>
          <w:vertAlign w:val="subscript"/>
          <w:lang w:val="en-US"/>
        </w:rPr>
        <w:t>v</w:t>
      </w:r>
      <w:r w:rsidRPr="008F4FB2">
        <w:rPr>
          <w:b w:val="0"/>
          <w:color w:val="000000" w:themeColor="text1"/>
        </w:rPr>
        <w:t>- масса юстировочного груза, кг.</w:t>
      </w:r>
    </w:p>
    <w:p w:rsidR="008F4FB2" w:rsidRDefault="008F4FB2" w:rsidP="000D280F">
      <w:pPr>
        <w:pStyle w:val="a3"/>
        <w:keepNext/>
        <w:widowControl w:val="0"/>
        <w:shd w:val="clear" w:color="000000" w:fill="auto"/>
        <w:suppressAutoHyphens/>
        <w:spacing w:line="360" w:lineRule="auto"/>
        <w:ind w:firstLine="709"/>
        <w:jc w:val="both"/>
        <w:rPr>
          <w:b w:val="0"/>
          <w:color w:val="000000" w:themeColor="text1"/>
        </w:rPr>
      </w:pPr>
      <w:r w:rsidRPr="008F4FB2">
        <w:rPr>
          <w:b w:val="0"/>
          <w:color w:val="000000" w:themeColor="text1"/>
        </w:rPr>
        <w:t>Для правильного функционирования весов разработаны функции динамического тарирования и юстирования, а также калибровки скорости.</w:t>
      </w:r>
    </w:p>
    <w:p w:rsidR="008F4FB2" w:rsidRPr="008F4FB2" w:rsidRDefault="008F4FB2" w:rsidP="000D280F">
      <w:pPr>
        <w:pStyle w:val="a3"/>
        <w:keepNext/>
        <w:widowControl w:val="0"/>
        <w:shd w:val="clear" w:color="000000" w:fill="auto"/>
        <w:suppressAutoHyphens/>
        <w:spacing w:line="360" w:lineRule="auto"/>
        <w:ind w:firstLine="709"/>
        <w:jc w:val="both"/>
        <w:rPr>
          <w:b w:val="0"/>
          <w:color w:val="000000" w:themeColor="text1"/>
          <w:lang w:val="en-US"/>
        </w:rPr>
      </w:pPr>
      <w:r w:rsidRPr="008F4FB2">
        <w:rPr>
          <w:b w:val="0"/>
          <w:color w:val="000000" w:themeColor="text1"/>
        </w:rPr>
        <w:lastRenderedPageBreak/>
        <w:t xml:space="preserve">Функция динамического тарирования реализует принцип тарирования изложенный в разделе 1.2. и изображенный на рисунке 4. Перед вызовом функции необходимо ввести данные о времени полного оборота конвейерной ленты </w:t>
      </w:r>
      <w:r w:rsidRPr="008F4FB2">
        <w:rPr>
          <w:b w:val="0"/>
          <w:color w:val="000000" w:themeColor="text1"/>
          <w:lang w:val="en-US"/>
        </w:rPr>
        <w:t>T</w:t>
      </w:r>
      <w:r w:rsidRPr="008F4FB2">
        <w:rPr>
          <w:b w:val="0"/>
          <w:color w:val="000000" w:themeColor="text1"/>
        </w:rPr>
        <w:t xml:space="preserve"> с точностью до сотых долей секунды. Время полного оборота ленты является индивидуальной характеристикой весов и используется также в других функциях и расчетах. Функция выполняет следующие действия</w:t>
      </w:r>
      <w:r w:rsidRPr="008F4FB2">
        <w:rPr>
          <w:b w:val="0"/>
          <w:color w:val="000000" w:themeColor="text1"/>
          <w:lang w:val="en-US"/>
        </w:rPr>
        <w:t>:</w:t>
      </w:r>
    </w:p>
    <w:p w:rsidR="008F4FB2" w:rsidRPr="008F4FB2" w:rsidRDefault="008F4FB2" w:rsidP="000D280F">
      <w:pPr>
        <w:pStyle w:val="a3"/>
        <w:keepNext/>
        <w:widowControl w:val="0"/>
        <w:numPr>
          <w:ilvl w:val="0"/>
          <w:numId w:val="36"/>
        </w:numPr>
        <w:shd w:val="clear" w:color="000000" w:fill="auto"/>
        <w:tabs>
          <w:tab w:val="num" w:pos="851"/>
        </w:tabs>
        <w:suppressAutoHyphens/>
        <w:spacing w:line="360" w:lineRule="auto"/>
        <w:ind w:left="0" w:firstLine="709"/>
        <w:jc w:val="both"/>
        <w:rPr>
          <w:b w:val="0"/>
          <w:color w:val="000000" w:themeColor="text1"/>
        </w:rPr>
      </w:pPr>
      <w:r w:rsidRPr="008F4FB2">
        <w:rPr>
          <w:b w:val="0"/>
          <w:color w:val="000000" w:themeColor="text1"/>
        </w:rPr>
        <w:t>Обнуляет значения динамической тары и количества измерений веса.</w:t>
      </w:r>
    </w:p>
    <w:p w:rsidR="00843062" w:rsidRDefault="008F4FB2" w:rsidP="000D280F">
      <w:pPr>
        <w:pStyle w:val="a3"/>
        <w:keepNext/>
        <w:widowControl w:val="0"/>
        <w:numPr>
          <w:ilvl w:val="0"/>
          <w:numId w:val="36"/>
        </w:numPr>
        <w:shd w:val="clear" w:color="000000" w:fill="auto"/>
        <w:tabs>
          <w:tab w:val="num" w:pos="851"/>
        </w:tabs>
        <w:suppressAutoHyphens/>
        <w:spacing w:line="360" w:lineRule="auto"/>
        <w:ind w:left="0" w:firstLine="709"/>
        <w:jc w:val="both"/>
        <w:rPr>
          <w:b w:val="0"/>
          <w:color w:val="000000" w:themeColor="text1"/>
        </w:rPr>
      </w:pPr>
      <w:r w:rsidRPr="00843062">
        <w:rPr>
          <w:b w:val="0"/>
          <w:color w:val="000000" w:themeColor="text1"/>
        </w:rPr>
        <w:t>Организует циклическое накопление 100 значений веса брутто с интервалом времени равным одной сотой времени полного оборота ленты конвейера.</w:t>
      </w:r>
      <w:r w:rsidR="00843062">
        <w:rPr>
          <w:b w:val="0"/>
          <w:color w:val="000000" w:themeColor="text1"/>
        </w:rPr>
        <w:t xml:space="preserve"> </w:t>
      </w:r>
    </w:p>
    <w:p w:rsidR="008F4FB2" w:rsidRPr="00843062" w:rsidRDefault="008F4FB2" w:rsidP="000D280F">
      <w:pPr>
        <w:pStyle w:val="a3"/>
        <w:keepNext/>
        <w:widowControl w:val="0"/>
        <w:numPr>
          <w:ilvl w:val="0"/>
          <w:numId w:val="36"/>
        </w:numPr>
        <w:shd w:val="clear" w:color="000000" w:fill="auto"/>
        <w:tabs>
          <w:tab w:val="num" w:pos="851"/>
        </w:tabs>
        <w:suppressAutoHyphens/>
        <w:spacing w:line="360" w:lineRule="auto"/>
        <w:ind w:left="0" w:firstLine="709"/>
        <w:jc w:val="both"/>
        <w:rPr>
          <w:b w:val="0"/>
          <w:color w:val="000000" w:themeColor="text1"/>
        </w:rPr>
      </w:pPr>
      <w:r w:rsidRPr="00843062">
        <w:rPr>
          <w:b w:val="0"/>
          <w:color w:val="000000" w:themeColor="text1"/>
        </w:rPr>
        <w:t xml:space="preserve">Рассчитывает среднее значение динамической тары </w:t>
      </w:r>
      <w:r w:rsidRPr="00843062">
        <w:rPr>
          <w:b w:val="0"/>
          <w:color w:val="000000" w:themeColor="text1"/>
          <w:lang w:val="en-US"/>
        </w:rPr>
        <w:t>G</w:t>
      </w:r>
      <w:r w:rsidRPr="00843062">
        <w:rPr>
          <w:b w:val="0"/>
          <w:color w:val="000000" w:themeColor="text1"/>
          <w:vertAlign w:val="subscript"/>
          <w:lang w:val="en-US"/>
        </w:rPr>
        <w:t>td</w:t>
      </w:r>
      <w:r w:rsidRPr="00843062">
        <w:rPr>
          <w:b w:val="0"/>
          <w:color w:val="000000" w:themeColor="text1"/>
        </w:rPr>
        <w:t>.</w:t>
      </w:r>
    </w:p>
    <w:p w:rsidR="008F4FB2" w:rsidRDefault="008F4FB2" w:rsidP="000D280F">
      <w:pPr>
        <w:pStyle w:val="a3"/>
        <w:keepNext/>
        <w:widowControl w:val="0"/>
        <w:shd w:val="clear" w:color="000000" w:fill="auto"/>
        <w:suppressAutoHyphens/>
        <w:spacing w:line="360" w:lineRule="auto"/>
        <w:ind w:firstLine="709"/>
        <w:jc w:val="both"/>
        <w:rPr>
          <w:b w:val="0"/>
          <w:color w:val="000000" w:themeColor="text1"/>
        </w:rPr>
      </w:pPr>
      <w:r w:rsidRPr="008F4FB2">
        <w:rPr>
          <w:b w:val="0"/>
          <w:color w:val="000000" w:themeColor="text1"/>
        </w:rPr>
        <w:t>Упрощенная схема алгоритма приведена на рисунке 13.</w:t>
      </w:r>
    </w:p>
    <w:p w:rsidR="004C3FA9" w:rsidRPr="008F4FB2" w:rsidRDefault="004C3FA9" w:rsidP="000D280F">
      <w:pPr>
        <w:pStyle w:val="a3"/>
        <w:keepNext/>
        <w:widowControl w:val="0"/>
        <w:shd w:val="clear" w:color="000000" w:fill="auto"/>
        <w:suppressAutoHyphens/>
        <w:spacing w:line="360" w:lineRule="auto"/>
        <w:ind w:firstLine="709"/>
        <w:jc w:val="both"/>
        <w:rPr>
          <w:b w:val="0"/>
          <w:color w:val="000000" w:themeColor="text1"/>
        </w:rPr>
      </w:pPr>
      <w:r w:rsidRPr="008F4FB2">
        <w:rPr>
          <w:b w:val="0"/>
          <w:color w:val="000000" w:themeColor="text1"/>
        </w:rPr>
        <w:t xml:space="preserve">Функция динамического юстирования предназначена для настройки конвейерных весов под необходимый диапазон измерения. Перед вызовом функции на весовую платформу должен быть установлен юстировочный груз близкий по массе к номинальной нагрузке на ленту. Его значение вводится в параметр </w:t>
      </w:r>
      <w:r w:rsidRPr="008F4FB2">
        <w:rPr>
          <w:b w:val="0"/>
          <w:color w:val="000000" w:themeColor="text1"/>
          <w:lang w:val="en-US"/>
        </w:rPr>
        <w:t>Q</w:t>
      </w:r>
      <w:r w:rsidRPr="008F4FB2">
        <w:rPr>
          <w:b w:val="0"/>
          <w:color w:val="000000" w:themeColor="text1"/>
          <w:vertAlign w:val="subscript"/>
          <w:lang w:val="en-US"/>
        </w:rPr>
        <w:t>v</w:t>
      </w:r>
      <w:r w:rsidRPr="008F4FB2">
        <w:rPr>
          <w:b w:val="0"/>
          <w:color w:val="000000" w:themeColor="text1"/>
        </w:rPr>
        <w:t xml:space="preserve"> с точностью до сотых долей килограмма. Функция использует также значение динамической тары </w:t>
      </w:r>
      <w:r w:rsidRPr="008F4FB2">
        <w:rPr>
          <w:b w:val="0"/>
          <w:color w:val="000000" w:themeColor="text1"/>
          <w:lang w:val="en-US"/>
        </w:rPr>
        <w:t>Q</w:t>
      </w:r>
      <w:r w:rsidRPr="008F4FB2">
        <w:rPr>
          <w:b w:val="0"/>
          <w:color w:val="000000" w:themeColor="text1"/>
          <w:vertAlign w:val="subscript"/>
          <w:lang w:val="en-US"/>
        </w:rPr>
        <w:t>td</w:t>
      </w:r>
      <w:r w:rsidRPr="008F4FB2">
        <w:rPr>
          <w:b w:val="0"/>
          <w:color w:val="000000" w:themeColor="text1"/>
          <w:vertAlign w:val="subscript"/>
        </w:rPr>
        <w:t xml:space="preserve"> </w:t>
      </w:r>
      <w:r w:rsidRPr="008F4FB2">
        <w:rPr>
          <w:b w:val="0"/>
          <w:color w:val="000000" w:themeColor="text1"/>
        </w:rPr>
        <w:t xml:space="preserve">рассчитанной в процессе динамического тарирования и время полного оборота ленты </w:t>
      </w:r>
      <w:r w:rsidRPr="008F4FB2">
        <w:rPr>
          <w:b w:val="0"/>
          <w:color w:val="000000" w:themeColor="text1"/>
          <w:lang w:val="en-US"/>
        </w:rPr>
        <w:t>T</w:t>
      </w:r>
      <w:r w:rsidRPr="008F4FB2">
        <w:rPr>
          <w:b w:val="0"/>
          <w:color w:val="000000" w:themeColor="text1"/>
        </w:rPr>
        <w:t>. Функция выполняет следующие действия:</w:t>
      </w:r>
    </w:p>
    <w:p w:rsidR="004C3FA9" w:rsidRPr="008F4FB2" w:rsidRDefault="004C3FA9" w:rsidP="000D280F">
      <w:pPr>
        <w:pStyle w:val="a3"/>
        <w:keepNext/>
        <w:widowControl w:val="0"/>
        <w:numPr>
          <w:ilvl w:val="0"/>
          <w:numId w:val="37"/>
        </w:numPr>
        <w:shd w:val="clear" w:color="000000" w:fill="auto"/>
        <w:tabs>
          <w:tab w:val="num" w:pos="851"/>
        </w:tabs>
        <w:suppressAutoHyphens/>
        <w:spacing w:line="360" w:lineRule="auto"/>
        <w:ind w:left="0" w:firstLine="709"/>
        <w:jc w:val="both"/>
        <w:rPr>
          <w:b w:val="0"/>
          <w:color w:val="000000" w:themeColor="text1"/>
        </w:rPr>
      </w:pPr>
      <w:r w:rsidRPr="008F4FB2">
        <w:rPr>
          <w:b w:val="0"/>
          <w:color w:val="000000" w:themeColor="text1"/>
        </w:rPr>
        <w:t>Обнуляет значения динамического юстировочного веса и количества измерений веса.</w:t>
      </w:r>
    </w:p>
    <w:p w:rsidR="004C3FA9" w:rsidRPr="008F4FB2" w:rsidRDefault="004C3FA9" w:rsidP="000D280F">
      <w:pPr>
        <w:pStyle w:val="a3"/>
        <w:keepNext/>
        <w:widowControl w:val="0"/>
        <w:numPr>
          <w:ilvl w:val="0"/>
          <w:numId w:val="37"/>
        </w:numPr>
        <w:shd w:val="clear" w:color="000000" w:fill="auto"/>
        <w:tabs>
          <w:tab w:val="num" w:pos="851"/>
        </w:tabs>
        <w:suppressAutoHyphens/>
        <w:spacing w:line="360" w:lineRule="auto"/>
        <w:ind w:left="0" w:firstLine="709"/>
        <w:jc w:val="both"/>
        <w:rPr>
          <w:b w:val="0"/>
          <w:color w:val="000000" w:themeColor="text1"/>
        </w:rPr>
      </w:pPr>
      <w:r w:rsidRPr="008F4FB2">
        <w:rPr>
          <w:b w:val="0"/>
          <w:color w:val="000000" w:themeColor="text1"/>
        </w:rPr>
        <w:t>Организует циклическое накопление 100 значений веса брутто с интервалом времени равным одной сотой времени полного оборота ленты конвейера.</w:t>
      </w:r>
    </w:p>
    <w:p w:rsidR="004C3FA9" w:rsidRDefault="004C3FA9" w:rsidP="000D280F">
      <w:pPr>
        <w:pStyle w:val="a3"/>
        <w:keepNext/>
        <w:widowControl w:val="0"/>
        <w:shd w:val="clear" w:color="000000" w:fill="auto"/>
        <w:suppressAutoHyphens/>
        <w:spacing w:line="360" w:lineRule="auto"/>
        <w:ind w:firstLine="709"/>
        <w:jc w:val="both"/>
        <w:rPr>
          <w:b w:val="0"/>
          <w:color w:val="000000" w:themeColor="text1"/>
        </w:rPr>
      </w:pPr>
    </w:p>
    <w:p w:rsidR="00843062" w:rsidRPr="008F4FB2" w:rsidRDefault="004C3FA9" w:rsidP="000D280F">
      <w:pPr>
        <w:pStyle w:val="a3"/>
        <w:keepNext/>
        <w:widowControl w:val="0"/>
        <w:shd w:val="clear" w:color="000000" w:fill="auto"/>
        <w:suppressAutoHyphens/>
        <w:spacing w:line="360" w:lineRule="auto"/>
        <w:ind w:firstLine="709"/>
        <w:jc w:val="both"/>
        <w:rPr>
          <w:b w:val="0"/>
          <w:color w:val="000000" w:themeColor="text1"/>
        </w:rPr>
      </w:pPr>
      <w:r>
        <w:rPr>
          <w:b w:val="0"/>
          <w:color w:val="000000" w:themeColor="text1"/>
        </w:rPr>
        <w:br w:type="page"/>
      </w:r>
      <w:r w:rsidR="0045206A">
        <w:rPr>
          <w:b w:val="0"/>
          <w:color w:val="000000" w:themeColor="text1"/>
        </w:rPr>
      </w:r>
      <w:r w:rsidR="0045206A">
        <w:rPr>
          <w:b w:val="0"/>
          <w:color w:val="000000" w:themeColor="text1"/>
        </w:rPr>
        <w:pict>
          <v:group id="_x0000_s1430" style="width:378pt;height:445.75pt;mso-position-horizontal-relative:char;mso-position-vertical-relative:line" coordorigin="3459,2592" coordsize="6048,9081" o:allowincell="f">
            <v:group id="_x0000_s1431" style="position:absolute;left:3459;top:3177;width:6048;height:8496" coordorigin="3459,2160" coordsize="6048,8496">
              <v:shape id="_x0000_s1432" type="#_x0000_t202" style="position:absolute;left:6048;top:2160;width:1008;height:432" filled="f" stroked="f">
                <v:textbox style="mso-next-textbox:#_x0000_s1432">
                  <w:txbxContent>
                    <w:p w:rsidR="00CB4AC2" w:rsidRDefault="00CB4AC2">
                      <w:pPr>
                        <w:rPr>
                          <w:color w:val="000000"/>
                          <w:sz w:val="24"/>
                        </w:rPr>
                      </w:pPr>
                      <w:r>
                        <w:rPr>
                          <w:color w:val="000000"/>
                          <w:sz w:val="24"/>
                        </w:rPr>
                        <w:t>Начало</w:t>
                      </w:r>
                    </w:p>
                  </w:txbxContent>
                </v:textbox>
              </v:shape>
              <v:oval id="_x0000_s1433" style="position:absolute;left:5616;top:2160;width:1728;height:432" filled="f"/>
              <v:shape id="_x0000_s1434" type="#_x0000_t202" style="position:absolute;left:5616;top:2880;width:1728;height:720">
                <v:textbox style="mso-next-textbox:#_x0000_s1434">
                  <w:txbxContent>
                    <w:p w:rsidR="00CB4AC2" w:rsidRDefault="00CB4AC2">
                      <w:pPr>
                        <w:jc w:val="both"/>
                        <w:rPr>
                          <w:color w:val="000000"/>
                          <w:sz w:val="24"/>
                        </w:rPr>
                      </w:pPr>
                      <w:r>
                        <w:rPr>
                          <w:color w:val="000000"/>
                          <w:sz w:val="24"/>
                        </w:rPr>
                        <w:t>Тара_Дин = 0</w:t>
                      </w:r>
                    </w:p>
                    <w:p w:rsidR="00CB4AC2" w:rsidRDefault="00CB4AC2">
                      <w:pPr>
                        <w:jc w:val="both"/>
                        <w:rPr>
                          <w:color w:val="000000"/>
                          <w:sz w:val="24"/>
                        </w:rPr>
                      </w:pPr>
                      <w:r>
                        <w:rPr>
                          <w:b/>
                          <w:color w:val="000000"/>
                          <w:sz w:val="24"/>
                        </w:rPr>
                        <w:t>Кол_Изм = 0</w:t>
                      </w:r>
                    </w:p>
                    <w:p w:rsidR="00CB4AC2" w:rsidRDefault="00CB4AC2">
                      <w:pPr>
                        <w:jc w:val="both"/>
                        <w:rPr>
                          <w:color w:val="000000"/>
                          <w:sz w:val="28"/>
                        </w:rPr>
                      </w:pPr>
                    </w:p>
                  </w:txbxContent>
                </v:textbox>
              </v:shape>
              <v:line id="_x0000_s1435" style="position:absolute" from="6480,2592" to="6480,2880">
                <v:stroke endarrow="block"/>
              </v:line>
              <v:shape id="_x0000_s1436" type="#_x0000_t202" style="position:absolute;left:5760;top:4320;width:1440;height:432" filled="f" stroked="f">
                <v:textbox style="mso-next-textbox:#_x0000_s1436">
                  <w:txbxContent>
                    <w:p w:rsidR="00CB4AC2" w:rsidRDefault="00CB4AC2">
                      <w:pPr>
                        <w:rPr>
                          <w:color w:val="000000"/>
                          <w:sz w:val="24"/>
                        </w:rPr>
                      </w:pPr>
                      <w:r>
                        <w:rPr>
                          <w:color w:val="000000"/>
                          <w:sz w:val="24"/>
                        </w:rPr>
                        <w:t>Таймер = 0</w:t>
                      </w:r>
                    </w:p>
                  </w:txbxContent>
                </v:textbox>
              </v:shape>
              <v:shape id="_x0000_s1437" type="#_x0000_t4" style="position:absolute;left:5328;top:4176;width:2304;height:864" filled="f"/>
              <v:line id="_x0000_s1438" style="position:absolute" from="6480,3600" to="6480,4176">
                <v:stroke endarrow="block"/>
              </v:line>
              <v:shape id="_x0000_s1439" type="#_x0000_t202" style="position:absolute;left:4320;top:5472;width:4320;height:1296">
                <v:textbox style="mso-next-textbox:#_x0000_s1439">
                  <w:txbxContent>
                    <w:p w:rsidR="00CB4AC2" w:rsidRDefault="00CB4AC2">
                      <w:pPr>
                        <w:rPr>
                          <w:color w:val="000000"/>
                          <w:sz w:val="24"/>
                        </w:rPr>
                      </w:pPr>
                      <w:r>
                        <w:rPr>
                          <w:color w:val="000000"/>
                          <w:sz w:val="24"/>
                        </w:rPr>
                        <w:t xml:space="preserve">Таймер = Врем_Обор </w:t>
                      </w:r>
                      <w:r w:rsidRPr="008F4FB2">
                        <w:rPr>
                          <w:color w:val="000000"/>
                          <w:sz w:val="24"/>
                        </w:rPr>
                        <w:t xml:space="preserve">/ </w:t>
                      </w:r>
                      <w:r>
                        <w:rPr>
                          <w:color w:val="000000"/>
                          <w:sz w:val="24"/>
                        </w:rPr>
                        <w:t>100</w:t>
                      </w:r>
                    </w:p>
                    <w:p w:rsidR="00CB4AC2" w:rsidRDefault="00CB4AC2">
                      <w:pPr>
                        <w:rPr>
                          <w:color w:val="000000"/>
                          <w:sz w:val="24"/>
                        </w:rPr>
                      </w:pPr>
                      <w:r>
                        <w:rPr>
                          <w:color w:val="000000"/>
                          <w:sz w:val="24"/>
                        </w:rPr>
                        <w:t>Старт таймера</w:t>
                      </w:r>
                    </w:p>
                    <w:p w:rsidR="00CB4AC2" w:rsidRDefault="00CB4AC2">
                      <w:pPr>
                        <w:rPr>
                          <w:color w:val="000000"/>
                          <w:sz w:val="24"/>
                        </w:rPr>
                      </w:pPr>
                      <w:r>
                        <w:rPr>
                          <w:color w:val="000000"/>
                          <w:sz w:val="24"/>
                        </w:rPr>
                        <w:t>Кол_Изм = Кол_Изм + 1</w:t>
                      </w:r>
                    </w:p>
                    <w:p w:rsidR="00CB4AC2" w:rsidRDefault="00CB4AC2">
                      <w:pPr>
                        <w:rPr>
                          <w:color w:val="000000"/>
                          <w:sz w:val="28"/>
                        </w:rPr>
                      </w:pPr>
                      <w:r>
                        <w:rPr>
                          <w:color w:val="000000"/>
                          <w:sz w:val="24"/>
                        </w:rPr>
                        <w:t>Тара_Дин = Тара_Дин + Брутто_Дин</w:t>
                      </w:r>
                    </w:p>
                  </w:txbxContent>
                </v:textbox>
              </v:shape>
              <v:line id="_x0000_s1440" style="position:absolute" from="6480,5040" to="6480,5472">
                <v:stroke endarrow="block"/>
              </v:line>
              <v:shape id="_x0000_s1441" type="#_x0000_t4" style="position:absolute;left:5040;top:7344;width:2880;height:864" filled="f"/>
              <v:shape id="_x0000_s1442" type="#_x0000_t202" style="position:absolute;left:5616;top:7488;width:1872;height:432" filled="f" stroked="f">
                <v:textbox style="mso-next-textbox:#_x0000_s1442">
                  <w:txbxContent>
                    <w:p w:rsidR="00CB4AC2" w:rsidRDefault="00CB4AC2">
                      <w:pPr>
                        <w:rPr>
                          <w:color w:val="000000"/>
                          <w:sz w:val="24"/>
                        </w:rPr>
                      </w:pPr>
                      <w:r>
                        <w:rPr>
                          <w:color w:val="000000"/>
                          <w:sz w:val="24"/>
                        </w:rPr>
                        <w:t>Кол_Изм = 100</w:t>
                      </w:r>
                    </w:p>
                  </w:txbxContent>
                </v:textbox>
              </v:shape>
              <v:line id="_x0000_s1443" style="position:absolute" from="6480,6768" to="6480,7344">
                <v:stroke endarrow="block"/>
              </v:line>
              <v:shape id="_x0000_s1444" type="#_x0000_t202" style="position:absolute;left:4896;top:8784;width:3168;height:432">
                <v:textbox style="mso-next-textbox:#_x0000_s1444">
                  <w:txbxContent>
                    <w:p w:rsidR="00CB4AC2" w:rsidRDefault="00CB4AC2">
                      <w:pPr>
                        <w:rPr>
                          <w:color w:val="000000"/>
                          <w:sz w:val="24"/>
                        </w:rPr>
                      </w:pPr>
                      <w:r>
                        <w:rPr>
                          <w:color w:val="000000"/>
                          <w:sz w:val="24"/>
                        </w:rPr>
                        <w:t xml:space="preserve">Тара_Дин = Тара_Дин </w:t>
                      </w:r>
                      <w:r>
                        <w:rPr>
                          <w:color w:val="000000"/>
                          <w:sz w:val="24"/>
                          <w:lang w:val="en-US"/>
                        </w:rPr>
                        <w:t>/ 100</w:t>
                      </w:r>
                    </w:p>
                  </w:txbxContent>
                </v:textbox>
              </v:shape>
              <v:line id="_x0000_s1445" style="position:absolute" from="6480,8208" to="6480,8784">
                <v:stroke endarrow="block"/>
              </v:line>
              <v:shape id="_x0000_s1446" type="#_x0000_t202" style="position:absolute;left:6048;top:9504;width:1008;height:432" filled="f" stroked="f">
                <v:textbox style="mso-next-textbox:#_x0000_s1446">
                  <w:txbxContent>
                    <w:p w:rsidR="00CB4AC2" w:rsidRDefault="00CB4AC2">
                      <w:pPr>
                        <w:rPr>
                          <w:color w:val="000000"/>
                          <w:sz w:val="24"/>
                        </w:rPr>
                      </w:pPr>
                      <w:r>
                        <w:rPr>
                          <w:color w:val="000000"/>
                          <w:sz w:val="24"/>
                        </w:rPr>
                        <w:t>Конец</w:t>
                      </w:r>
                    </w:p>
                  </w:txbxContent>
                </v:textbox>
              </v:shape>
              <v:oval id="_x0000_s1447" style="position:absolute;left:5616;top:9504;width:1728;height:432" filled="f"/>
              <v:line id="_x0000_s1448" style="position:absolute" from="6480,9216" to="6480,9504">
                <v:stroke endarrow="block"/>
              </v:line>
              <v:line id="_x0000_s1449" style="position:absolute" from="7632,4608" to="9072,4608"/>
              <v:line id="_x0000_s1450" style="position:absolute;flip:x" from="6480,7056" to="9072,7056">
                <v:stroke endarrow="block"/>
              </v:line>
              <v:line id="_x0000_s1451" style="position:absolute" from="9072,4608" to="9072,7056"/>
              <v:line id="_x0000_s1452" style="position:absolute;flip:x" from="3888,7776" to="5040,7776"/>
              <v:line id="_x0000_s1453" style="position:absolute" from="3888,3888" to="6480,3888">
                <v:stroke endarrow="block"/>
              </v:line>
              <v:line id="_x0000_s1454" style="position:absolute" from="3888,3888" to="3888,7776"/>
              <v:shape id="_x0000_s1455" type="#_x0000_t202" style="position:absolute;left:6480;top:8208;width:576;height:432" filled="f" stroked="f">
                <v:textbox style="mso-next-textbox:#_x0000_s1455">
                  <w:txbxContent>
                    <w:p w:rsidR="00CB4AC2" w:rsidRDefault="00CB4AC2">
                      <w:pPr>
                        <w:rPr>
                          <w:color w:val="000000"/>
                          <w:sz w:val="24"/>
                        </w:rPr>
                      </w:pPr>
                      <w:r>
                        <w:rPr>
                          <w:color w:val="000000"/>
                          <w:sz w:val="24"/>
                        </w:rPr>
                        <w:t>Да</w:t>
                      </w:r>
                    </w:p>
                  </w:txbxContent>
                </v:textbox>
              </v:shape>
              <v:shape id="_x0000_s1456" type="#_x0000_t202" style="position:absolute;left:4608;top:7344;width:720;height:432" filled="f" stroked="f">
                <v:textbox style="mso-next-textbox:#_x0000_s1456">
                  <w:txbxContent>
                    <w:p w:rsidR="00CB4AC2" w:rsidRDefault="00CB4AC2">
                      <w:pPr>
                        <w:rPr>
                          <w:color w:val="000000"/>
                          <w:sz w:val="24"/>
                        </w:rPr>
                      </w:pPr>
                      <w:r>
                        <w:rPr>
                          <w:color w:val="000000"/>
                          <w:sz w:val="24"/>
                        </w:rPr>
                        <w:t>Нет</w:t>
                      </w:r>
                    </w:p>
                  </w:txbxContent>
                </v:textbox>
              </v:shape>
              <v:shape id="_x0000_s1457" type="#_x0000_t202" style="position:absolute;left:7488;top:4176;width:720;height:432" filled="f" stroked="f">
                <v:textbox style="mso-next-textbox:#_x0000_s1457">
                  <w:txbxContent>
                    <w:p w:rsidR="00CB4AC2" w:rsidRDefault="00CB4AC2">
                      <w:pPr>
                        <w:rPr>
                          <w:color w:val="000000"/>
                          <w:sz w:val="24"/>
                        </w:rPr>
                      </w:pPr>
                      <w:r>
                        <w:rPr>
                          <w:color w:val="000000"/>
                          <w:sz w:val="24"/>
                        </w:rPr>
                        <w:t>Нет</w:t>
                      </w:r>
                    </w:p>
                  </w:txbxContent>
                </v:textbox>
              </v:shape>
              <v:shape id="_x0000_s1458" type="#_x0000_t202" style="position:absolute;left:6624;top:4896;width:576;height:432" filled="f" stroked="f">
                <v:textbox style="mso-next-textbox:#_x0000_s1458">
                  <w:txbxContent>
                    <w:p w:rsidR="00CB4AC2" w:rsidRDefault="00CB4AC2">
                      <w:pPr>
                        <w:rPr>
                          <w:color w:val="000000"/>
                          <w:sz w:val="24"/>
                        </w:rPr>
                      </w:pPr>
                      <w:r>
                        <w:rPr>
                          <w:color w:val="000000"/>
                          <w:sz w:val="24"/>
                        </w:rPr>
                        <w:t>Да</w:t>
                      </w:r>
                    </w:p>
                  </w:txbxContent>
                </v:textbox>
              </v:shape>
              <v:shape id="_x0000_s1459" type="#_x0000_t202" style="position:absolute;left:3459;top:10224;width:6048;height:432" stroked="f">
                <v:textbox style="mso-next-textbox:#_x0000_s1459">
                  <w:txbxContent>
                    <w:p w:rsidR="00CB4AC2" w:rsidRDefault="00CB4AC2">
                      <w:pPr>
                        <w:jc w:val="center"/>
                        <w:rPr>
                          <w:color w:val="000000"/>
                          <w:sz w:val="28"/>
                        </w:rPr>
                      </w:pPr>
                      <w:r>
                        <w:rPr>
                          <w:color w:val="000000"/>
                        </w:rPr>
                        <w:t>Рис. 13</w:t>
                      </w:r>
                    </w:p>
                  </w:txbxContent>
                </v:textbox>
              </v:shape>
            </v:group>
            <v:shape id="_x0000_s1460" type="#_x0000_t202" style="position:absolute;left:3888;top:2592;width:5328;height:432" filled="f" stroked="f">
              <v:textbox style="mso-next-textbox:#_x0000_s1460">
                <w:txbxContent>
                  <w:p w:rsidR="00CB4AC2" w:rsidRDefault="00CB4AC2" w:rsidP="004C3FA9">
                    <w:pPr>
                      <w:jc w:val="center"/>
                      <w:rPr>
                        <w:color w:val="000000"/>
                        <w:sz w:val="28"/>
                      </w:rPr>
                    </w:pPr>
                    <w:r>
                      <w:rPr>
                        <w:color w:val="000000"/>
                      </w:rPr>
                      <w:t>Алгоритм динамического тарирования</w:t>
                    </w:r>
                  </w:p>
                  <w:p w:rsidR="00CB4AC2" w:rsidRDefault="00CB4AC2">
                    <w:pPr>
                      <w:jc w:val="center"/>
                      <w:rPr>
                        <w:color w:val="000000"/>
                        <w:sz w:val="28"/>
                      </w:rPr>
                    </w:pPr>
                  </w:p>
                </w:txbxContent>
              </v:textbox>
            </v:shape>
            <w10:wrap type="none"/>
            <w10:anchorlock/>
          </v:group>
        </w:pict>
      </w:r>
    </w:p>
    <w:p w:rsidR="004C3FA9" w:rsidRDefault="004C3FA9" w:rsidP="000D280F">
      <w:pPr>
        <w:pStyle w:val="a3"/>
        <w:keepNext/>
        <w:widowControl w:val="0"/>
        <w:shd w:val="clear" w:color="000000" w:fill="auto"/>
        <w:suppressAutoHyphens/>
        <w:spacing w:line="360" w:lineRule="auto"/>
        <w:jc w:val="both"/>
        <w:rPr>
          <w:b w:val="0"/>
          <w:color w:val="000000" w:themeColor="text1"/>
        </w:rPr>
      </w:pPr>
    </w:p>
    <w:p w:rsidR="008F4FB2" w:rsidRPr="008F4FB2" w:rsidRDefault="008F4FB2" w:rsidP="000D280F">
      <w:pPr>
        <w:pStyle w:val="a3"/>
        <w:keepNext/>
        <w:widowControl w:val="0"/>
        <w:numPr>
          <w:ilvl w:val="0"/>
          <w:numId w:val="37"/>
        </w:numPr>
        <w:shd w:val="clear" w:color="000000" w:fill="auto"/>
        <w:tabs>
          <w:tab w:val="num" w:pos="851"/>
        </w:tabs>
        <w:suppressAutoHyphens/>
        <w:spacing w:line="360" w:lineRule="auto"/>
        <w:ind w:left="0" w:firstLine="709"/>
        <w:jc w:val="both"/>
        <w:rPr>
          <w:b w:val="0"/>
          <w:color w:val="000000" w:themeColor="text1"/>
        </w:rPr>
      </w:pPr>
      <w:r w:rsidRPr="008F4FB2">
        <w:rPr>
          <w:b w:val="0"/>
          <w:color w:val="000000" w:themeColor="text1"/>
        </w:rPr>
        <w:t xml:space="preserve">Рассчитывает среднее значение динамического юстировочного веса </w:t>
      </w:r>
      <w:r w:rsidRPr="008F4FB2">
        <w:rPr>
          <w:b w:val="0"/>
          <w:color w:val="000000" w:themeColor="text1"/>
          <w:lang w:val="en-US"/>
        </w:rPr>
        <w:t>G</w:t>
      </w:r>
      <w:r w:rsidRPr="008F4FB2">
        <w:rPr>
          <w:b w:val="0"/>
          <w:color w:val="000000" w:themeColor="text1"/>
          <w:vertAlign w:val="subscript"/>
          <w:lang w:val="en-US"/>
        </w:rPr>
        <w:t>vd</w:t>
      </w:r>
      <w:r w:rsidRPr="008F4FB2">
        <w:rPr>
          <w:b w:val="0"/>
          <w:color w:val="000000" w:themeColor="text1"/>
        </w:rPr>
        <w:t>.</w:t>
      </w:r>
    </w:p>
    <w:p w:rsidR="008F4FB2" w:rsidRPr="008F4FB2" w:rsidRDefault="008F4FB2" w:rsidP="000D280F">
      <w:pPr>
        <w:pStyle w:val="a3"/>
        <w:keepNext/>
        <w:widowControl w:val="0"/>
        <w:shd w:val="clear" w:color="000000" w:fill="auto"/>
        <w:suppressAutoHyphens/>
        <w:spacing w:line="360" w:lineRule="auto"/>
        <w:ind w:firstLine="709"/>
        <w:jc w:val="both"/>
        <w:rPr>
          <w:b w:val="0"/>
          <w:color w:val="000000" w:themeColor="text1"/>
        </w:rPr>
      </w:pPr>
      <w:r w:rsidRPr="008F4FB2">
        <w:rPr>
          <w:b w:val="0"/>
          <w:color w:val="000000" w:themeColor="text1"/>
        </w:rPr>
        <w:t>Упрощенная схема алгоритма приведена на рисунке 14.</w:t>
      </w:r>
    </w:p>
    <w:p w:rsidR="008F4FB2" w:rsidRPr="008F4FB2" w:rsidRDefault="008F4FB2" w:rsidP="000D280F">
      <w:pPr>
        <w:pStyle w:val="a3"/>
        <w:keepNext/>
        <w:widowControl w:val="0"/>
        <w:shd w:val="clear" w:color="000000" w:fill="auto"/>
        <w:suppressAutoHyphens/>
        <w:spacing w:line="360" w:lineRule="auto"/>
        <w:ind w:firstLine="709"/>
        <w:jc w:val="both"/>
        <w:rPr>
          <w:b w:val="0"/>
          <w:color w:val="000000" w:themeColor="text1"/>
        </w:rPr>
      </w:pPr>
      <w:r w:rsidRPr="008F4FB2">
        <w:rPr>
          <w:b w:val="0"/>
          <w:color w:val="000000" w:themeColor="text1"/>
        </w:rPr>
        <w:t xml:space="preserve">Функция калибровки предназначена для настройки параметров измерения скорости конвейерной ленты. Перед вызовом функции необходимо ввести данные о длине конвейерной ленты </w:t>
      </w:r>
      <w:r w:rsidRPr="008F4FB2">
        <w:rPr>
          <w:b w:val="0"/>
          <w:color w:val="000000" w:themeColor="text1"/>
          <w:lang w:val="en-US"/>
        </w:rPr>
        <w:t>L</w:t>
      </w:r>
      <w:r w:rsidRPr="008F4FB2">
        <w:rPr>
          <w:b w:val="0"/>
          <w:color w:val="000000" w:themeColor="text1"/>
        </w:rPr>
        <w:t xml:space="preserve"> с точностью до сантиметра. Функция использует также значение времени полного оборота ленты </w:t>
      </w:r>
      <w:r w:rsidRPr="008F4FB2">
        <w:rPr>
          <w:b w:val="0"/>
          <w:color w:val="000000" w:themeColor="text1"/>
          <w:lang w:val="en-US"/>
        </w:rPr>
        <w:t>T</w:t>
      </w:r>
      <w:r w:rsidRPr="008F4FB2">
        <w:rPr>
          <w:b w:val="0"/>
          <w:color w:val="000000" w:themeColor="text1"/>
        </w:rPr>
        <w:t xml:space="preserve"> и выполняет следующие действия:</w:t>
      </w:r>
    </w:p>
    <w:p w:rsidR="008F4FB2" w:rsidRPr="008F4FB2" w:rsidRDefault="008F4FB2" w:rsidP="000D280F">
      <w:pPr>
        <w:pStyle w:val="a3"/>
        <w:keepNext/>
        <w:widowControl w:val="0"/>
        <w:numPr>
          <w:ilvl w:val="0"/>
          <w:numId w:val="38"/>
        </w:numPr>
        <w:shd w:val="clear" w:color="000000" w:fill="auto"/>
        <w:tabs>
          <w:tab w:val="num" w:pos="851"/>
        </w:tabs>
        <w:suppressAutoHyphens/>
        <w:spacing w:line="360" w:lineRule="auto"/>
        <w:ind w:left="0" w:firstLine="709"/>
        <w:jc w:val="both"/>
        <w:rPr>
          <w:b w:val="0"/>
          <w:color w:val="000000" w:themeColor="text1"/>
        </w:rPr>
      </w:pPr>
      <w:r w:rsidRPr="008F4FB2">
        <w:rPr>
          <w:b w:val="0"/>
          <w:color w:val="000000" w:themeColor="text1"/>
        </w:rPr>
        <w:t>Обнуляет счетчик количества импульсов за один оборот ленты.</w:t>
      </w:r>
    </w:p>
    <w:p w:rsidR="008F4FB2" w:rsidRDefault="008F4FB2" w:rsidP="000D280F">
      <w:pPr>
        <w:pStyle w:val="a3"/>
        <w:keepNext/>
        <w:widowControl w:val="0"/>
        <w:numPr>
          <w:ilvl w:val="0"/>
          <w:numId w:val="38"/>
        </w:numPr>
        <w:shd w:val="clear" w:color="000000" w:fill="auto"/>
        <w:tabs>
          <w:tab w:val="left" w:pos="426"/>
        </w:tabs>
        <w:suppressAutoHyphens/>
        <w:spacing w:line="360" w:lineRule="auto"/>
        <w:ind w:left="0" w:firstLine="0"/>
        <w:jc w:val="both"/>
        <w:rPr>
          <w:b w:val="0"/>
          <w:color w:val="000000" w:themeColor="text1"/>
        </w:rPr>
      </w:pPr>
      <w:r w:rsidRPr="008F4FB2">
        <w:rPr>
          <w:b w:val="0"/>
          <w:color w:val="000000" w:themeColor="text1"/>
        </w:rPr>
        <w:t xml:space="preserve">Производит циклическое накопление количества импульсов пришедших с </w:t>
      </w:r>
      <w:r w:rsidRPr="008F4FB2">
        <w:rPr>
          <w:b w:val="0"/>
          <w:color w:val="000000" w:themeColor="text1"/>
        </w:rPr>
        <w:lastRenderedPageBreak/>
        <w:t xml:space="preserve">тахогенератора за время полного оборота ленты </w:t>
      </w:r>
      <w:r w:rsidRPr="008F4FB2">
        <w:rPr>
          <w:b w:val="0"/>
          <w:color w:val="000000" w:themeColor="text1"/>
          <w:lang w:val="en-US"/>
        </w:rPr>
        <w:t>I</w:t>
      </w:r>
      <w:r w:rsidRPr="008F4FB2">
        <w:rPr>
          <w:b w:val="0"/>
          <w:color w:val="000000" w:themeColor="text1"/>
        </w:rPr>
        <w:t>.</w:t>
      </w:r>
    </w:p>
    <w:p w:rsidR="004C3FA9" w:rsidRDefault="004C3FA9" w:rsidP="000D280F">
      <w:pPr>
        <w:pStyle w:val="a3"/>
        <w:keepNext/>
        <w:widowControl w:val="0"/>
        <w:shd w:val="clear" w:color="000000" w:fill="auto"/>
        <w:tabs>
          <w:tab w:val="left" w:pos="426"/>
        </w:tabs>
        <w:suppressAutoHyphens/>
        <w:spacing w:line="360" w:lineRule="auto"/>
        <w:jc w:val="both"/>
        <w:rPr>
          <w:b w:val="0"/>
          <w:color w:val="000000" w:themeColor="text1"/>
        </w:rPr>
      </w:pPr>
      <w:r w:rsidRPr="008F4FB2">
        <w:rPr>
          <w:b w:val="0"/>
          <w:color w:val="000000" w:themeColor="text1"/>
        </w:rPr>
        <w:t>Упрощенная схема алгоритма приведена на рисунке 15.</w:t>
      </w:r>
    </w:p>
    <w:p w:rsidR="004C3FA9" w:rsidRPr="008F4FB2" w:rsidRDefault="004C3FA9" w:rsidP="000D280F">
      <w:pPr>
        <w:pStyle w:val="a3"/>
        <w:keepNext/>
        <w:widowControl w:val="0"/>
        <w:shd w:val="clear" w:color="000000" w:fill="auto"/>
        <w:suppressAutoHyphens/>
        <w:spacing w:line="360" w:lineRule="auto"/>
        <w:ind w:left="709"/>
        <w:jc w:val="both"/>
        <w:rPr>
          <w:b w:val="0"/>
          <w:color w:val="000000" w:themeColor="text1"/>
        </w:rPr>
      </w:pPr>
    </w:p>
    <w:p w:rsidR="004C3FA9" w:rsidRDefault="0045206A" w:rsidP="000D280F">
      <w:pPr>
        <w:pStyle w:val="a3"/>
        <w:keepNext/>
        <w:widowControl w:val="0"/>
        <w:shd w:val="clear" w:color="000000" w:fill="auto"/>
        <w:spacing w:line="360" w:lineRule="auto"/>
        <w:rPr>
          <w:color w:val="000000" w:themeColor="text1"/>
        </w:rPr>
      </w:pPr>
      <w:r>
        <w:rPr>
          <w:color w:val="000000" w:themeColor="text1"/>
        </w:rPr>
      </w:r>
      <w:r>
        <w:rPr>
          <w:color w:val="000000" w:themeColor="text1"/>
        </w:rPr>
        <w:pict>
          <v:group id="_x0000_s1461" style="width:259.2pt;height:291pt;mso-position-horizontal-relative:char;mso-position-vertical-relative:line" coordorigin="3888,4176" coordsize="5184,5820" o:allowincell="f">
            <v:group id="_x0000_s1462" style="position:absolute;left:3888;top:4668;width:5184;height:5328" coordorigin="3888,2736" coordsize="5184,5328">
              <v:shape id="_x0000_s1463" type="#_x0000_t202" style="position:absolute;left:6048;top:2736;width:1008;height:432" filled="f" stroked="f">
                <v:textbox style="mso-next-textbox:#_x0000_s1463">
                  <w:txbxContent>
                    <w:p w:rsidR="00CB4AC2" w:rsidRDefault="00CB4AC2">
                      <w:pPr>
                        <w:rPr>
                          <w:color w:val="000000"/>
                          <w:sz w:val="24"/>
                        </w:rPr>
                      </w:pPr>
                      <w:r>
                        <w:rPr>
                          <w:color w:val="000000"/>
                          <w:sz w:val="24"/>
                        </w:rPr>
                        <w:t>Начало</w:t>
                      </w:r>
                    </w:p>
                  </w:txbxContent>
                </v:textbox>
              </v:shape>
              <v:oval id="_x0000_s1464" style="position:absolute;left:5616;top:2736;width:1728;height:432" filled="f"/>
              <v:shape id="_x0000_s1465" type="#_x0000_t202" style="position:absolute;left:5184;top:3456;width:2592;height:720">
                <v:textbox style="mso-next-textbox:#_x0000_s1465">
                  <w:txbxContent>
                    <w:p w:rsidR="00CB4AC2" w:rsidRDefault="00CB4AC2">
                      <w:pPr>
                        <w:rPr>
                          <w:color w:val="000000"/>
                          <w:sz w:val="24"/>
                        </w:rPr>
                      </w:pPr>
                      <w:r>
                        <w:rPr>
                          <w:color w:val="000000"/>
                          <w:sz w:val="24"/>
                        </w:rPr>
                        <w:t>Калибр = 0</w:t>
                      </w:r>
                    </w:p>
                    <w:p w:rsidR="00CB4AC2" w:rsidRDefault="00CB4AC2">
                      <w:pPr>
                        <w:rPr>
                          <w:color w:val="000000"/>
                          <w:sz w:val="24"/>
                        </w:rPr>
                      </w:pPr>
                      <w:r>
                        <w:rPr>
                          <w:b/>
                          <w:color w:val="000000"/>
                          <w:sz w:val="24"/>
                        </w:rPr>
                        <w:t>Таймер = Врем_Обор</w:t>
                      </w:r>
                    </w:p>
                  </w:txbxContent>
                </v:textbox>
              </v:shape>
              <v:line id="_x0000_s1466" style="position:absolute" from="6480,3168" to="6480,3456">
                <v:stroke endarrow="block"/>
              </v:line>
              <v:shape id="_x0000_s1467" type="#_x0000_t202" style="position:absolute;left:5760;top:4896;width:1440;height:432" filled="f" stroked="f">
                <v:textbox style="mso-next-textbox:#_x0000_s1467">
                  <w:txbxContent>
                    <w:p w:rsidR="00CB4AC2" w:rsidRDefault="00CB4AC2">
                      <w:pPr>
                        <w:rPr>
                          <w:color w:val="000000"/>
                          <w:sz w:val="24"/>
                        </w:rPr>
                      </w:pPr>
                      <w:r>
                        <w:rPr>
                          <w:color w:val="000000"/>
                          <w:sz w:val="24"/>
                        </w:rPr>
                        <w:t>Таймер = 0</w:t>
                      </w:r>
                    </w:p>
                  </w:txbxContent>
                </v:textbox>
              </v:shape>
              <v:shape id="_x0000_s1468" type="#_x0000_t4" style="position:absolute;left:5328;top:4752;width:2304;height:864" filled="f"/>
              <v:line id="_x0000_s1469" style="position:absolute" from="6480,4176" to="6480,4752">
                <v:stroke endarrow="block"/>
              </v:line>
              <v:shape id="_x0000_s1470" type="#_x0000_t202" style="position:absolute;left:5040;top:6048;width:2880;height:432">
                <v:textbox style="mso-next-textbox:#_x0000_s1470">
                  <w:txbxContent>
                    <w:p w:rsidR="00CB4AC2" w:rsidRDefault="00CB4AC2">
                      <w:pPr>
                        <w:rPr>
                          <w:color w:val="000000"/>
                          <w:sz w:val="24"/>
                        </w:rPr>
                      </w:pPr>
                      <w:r>
                        <w:rPr>
                          <w:color w:val="000000"/>
                          <w:sz w:val="24"/>
                        </w:rPr>
                        <w:t>Калибр = Калибр + Тах</w:t>
                      </w:r>
                    </w:p>
                  </w:txbxContent>
                </v:textbox>
              </v:shape>
              <v:line id="_x0000_s1471" style="position:absolute" from="6480,5616" to="6480,6048">
                <v:stroke endarrow="block"/>
              </v:line>
              <v:line id="_x0000_s1472" style="position:absolute" from="6480,6768" to="6480,7056">
                <v:stroke endarrow="block"/>
              </v:line>
              <v:shape id="_x0000_s1473" type="#_x0000_t202" style="position:absolute;left:5904;top:7056;width:1008;height:432" filled="f" stroked="f">
                <v:textbox style="mso-next-textbox:#_x0000_s1473">
                  <w:txbxContent>
                    <w:p w:rsidR="00CB4AC2" w:rsidRDefault="00CB4AC2">
                      <w:pPr>
                        <w:rPr>
                          <w:color w:val="000000"/>
                          <w:sz w:val="24"/>
                        </w:rPr>
                      </w:pPr>
                      <w:r>
                        <w:rPr>
                          <w:color w:val="000000"/>
                          <w:sz w:val="24"/>
                        </w:rPr>
                        <w:t>Конец</w:t>
                      </w:r>
                    </w:p>
                  </w:txbxContent>
                </v:textbox>
              </v:shape>
              <v:oval id="_x0000_s1474" style="position:absolute;left:5616;top:7056;width:1728;height:432" filled="f"/>
              <v:line id="_x0000_s1475" style="position:absolute" from="7632,5184" to="9072,5184"/>
              <v:line id="_x0000_s1476" style="position:absolute;flip:x" from="6480,6768" to="9072,6768"/>
              <v:line id="_x0000_s1477" style="position:absolute" from="9072,5184" to="9072,6768"/>
              <v:line id="_x0000_s1478" style="position:absolute;flip:x" from="3888,6192" to="5040,6192"/>
              <v:line id="_x0000_s1479" style="position:absolute" from="3888,4464" to="6480,4464">
                <v:stroke endarrow="block"/>
              </v:line>
              <v:line id="_x0000_s1480" style="position:absolute" from="3888,4464" to="3888,6192"/>
              <v:shape id="_x0000_s1481" type="#_x0000_t202" style="position:absolute;left:6480;top:5472;width:720;height:432" filled="f" stroked="f">
                <v:textbox style="mso-next-textbox:#_x0000_s1481">
                  <w:txbxContent>
                    <w:p w:rsidR="00CB4AC2" w:rsidRDefault="00CB4AC2">
                      <w:pPr>
                        <w:rPr>
                          <w:color w:val="000000"/>
                          <w:sz w:val="24"/>
                        </w:rPr>
                      </w:pPr>
                      <w:r>
                        <w:rPr>
                          <w:color w:val="000000"/>
                          <w:sz w:val="24"/>
                        </w:rPr>
                        <w:t>Нет</w:t>
                      </w:r>
                    </w:p>
                  </w:txbxContent>
                </v:textbox>
              </v:shape>
              <v:shape id="_x0000_s1482" type="#_x0000_t202" style="position:absolute;left:7488;top:4752;width:576;height:432" filled="f" stroked="f">
                <v:textbox style="mso-next-textbox:#_x0000_s1482">
                  <w:txbxContent>
                    <w:p w:rsidR="00CB4AC2" w:rsidRDefault="00CB4AC2">
                      <w:pPr>
                        <w:rPr>
                          <w:color w:val="000000"/>
                          <w:sz w:val="24"/>
                        </w:rPr>
                      </w:pPr>
                      <w:r>
                        <w:rPr>
                          <w:color w:val="000000"/>
                          <w:sz w:val="24"/>
                        </w:rPr>
                        <w:t>Да</w:t>
                      </w:r>
                    </w:p>
                  </w:txbxContent>
                </v:textbox>
              </v:shape>
              <v:shape id="_x0000_s1483" type="#_x0000_t202" style="position:absolute;left:4464;top:7632;width:4176;height:432" stroked="f">
                <v:textbox style="mso-next-textbox:#_x0000_s1483">
                  <w:txbxContent>
                    <w:p w:rsidR="00CB4AC2" w:rsidRDefault="00CB4AC2">
                      <w:pPr>
                        <w:jc w:val="center"/>
                        <w:rPr>
                          <w:color w:val="000000"/>
                          <w:sz w:val="28"/>
                        </w:rPr>
                      </w:pPr>
                      <w:r>
                        <w:rPr>
                          <w:color w:val="000000"/>
                        </w:rPr>
                        <w:t>Рис. 15</w:t>
                      </w:r>
                    </w:p>
                  </w:txbxContent>
                </v:textbox>
              </v:shape>
            </v:group>
            <v:shape id="_x0000_s1484" type="#_x0000_t202" style="position:absolute;left:4179;top:4176;width:4608;height:432" filled="f" stroked="f">
              <v:textbox>
                <w:txbxContent>
                  <w:p w:rsidR="00CB4AC2" w:rsidRDefault="00CB4AC2">
                    <w:pPr>
                      <w:jc w:val="center"/>
                      <w:rPr>
                        <w:color w:val="000000"/>
                        <w:sz w:val="28"/>
                      </w:rPr>
                    </w:pPr>
                    <w:r>
                      <w:rPr>
                        <w:color w:val="000000"/>
                      </w:rPr>
                      <w:t>Алгоритм калибровки</w:t>
                    </w:r>
                  </w:p>
                </w:txbxContent>
              </v:textbox>
            </v:shape>
            <w10:wrap type="none"/>
            <w10:anchorlock/>
          </v:group>
        </w:pict>
      </w:r>
    </w:p>
    <w:p w:rsidR="004C3FA9" w:rsidRDefault="004C3FA9" w:rsidP="000D280F">
      <w:pPr>
        <w:pStyle w:val="a3"/>
        <w:keepNext/>
        <w:widowControl w:val="0"/>
        <w:shd w:val="clear" w:color="000000" w:fill="auto"/>
        <w:suppressAutoHyphens/>
        <w:spacing w:line="360" w:lineRule="auto"/>
        <w:ind w:firstLine="709"/>
        <w:jc w:val="both"/>
        <w:rPr>
          <w:b w:val="0"/>
          <w:color w:val="000000" w:themeColor="text1"/>
        </w:rPr>
      </w:pPr>
    </w:p>
    <w:p w:rsidR="008F4FB2" w:rsidRPr="008F4FB2" w:rsidRDefault="008F4FB2" w:rsidP="000D280F">
      <w:pPr>
        <w:pStyle w:val="a3"/>
        <w:keepNext/>
        <w:widowControl w:val="0"/>
        <w:shd w:val="clear" w:color="000000" w:fill="auto"/>
        <w:suppressAutoHyphens/>
        <w:spacing w:line="360" w:lineRule="auto"/>
        <w:ind w:firstLine="709"/>
        <w:jc w:val="both"/>
        <w:rPr>
          <w:b w:val="0"/>
          <w:color w:val="000000" w:themeColor="text1"/>
        </w:rPr>
      </w:pPr>
      <w:r w:rsidRPr="008F4FB2">
        <w:rPr>
          <w:b w:val="0"/>
          <w:color w:val="000000" w:themeColor="text1"/>
        </w:rPr>
        <w:t>Измеренные (</w:t>
      </w:r>
      <w:r w:rsidRPr="008F4FB2">
        <w:rPr>
          <w:b w:val="0"/>
          <w:color w:val="000000" w:themeColor="text1"/>
          <w:lang w:val="en-US"/>
        </w:rPr>
        <w:t>Q</w:t>
      </w:r>
      <w:r w:rsidRPr="008F4FB2">
        <w:rPr>
          <w:b w:val="0"/>
          <w:color w:val="000000" w:themeColor="text1"/>
          <w:vertAlign w:val="subscript"/>
          <w:lang w:val="en-US"/>
        </w:rPr>
        <w:t>v</w:t>
      </w:r>
      <w:r w:rsidRPr="008F4FB2">
        <w:rPr>
          <w:b w:val="0"/>
          <w:color w:val="000000" w:themeColor="text1"/>
        </w:rPr>
        <w:t xml:space="preserve">, </w:t>
      </w:r>
      <w:r w:rsidRPr="008F4FB2">
        <w:rPr>
          <w:b w:val="0"/>
          <w:color w:val="000000" w:themeColor="text1"/>
          <w:lang w:val="en-US"/>
        </w:rPr>
        <w:t>l</w:t>
      </w:r>
      <w:r w:rsidRPr="008F4FB2">
        <w:rPr>
          <w:b w:val="0"/>
          <w:color w:val="000000" w:themeColor="text1"/>
        </w:rPr>
        <w:t xml:space="preserve">, </w:t>
      </w:r>
      <w:r w:rsidRPr="008F4FB2">
        <w:rPr>
          <w:b w:val="0"/>
          <w:color w:val="000000" w:themeColor="text1"/>
          <w:lang w:val="en-US"/>
        </w:rPr>
        <w:t>L</w:t>
      </w:r>
      <w:r w:rsidRPr="008F4FB2">
        <w:rPr>
          <w:b w:val="0"/>
          <w:color w:val="000000" w:themeColor="text1"/>
        </w:rPr>
        <w:t xml:space="preserve">, </w:t>
      </w:r>
      <w:r w:rsidRPr="008F4FB2">
        <w:rPr>
          <w:b w:val="0"/>
          <w:color w:val="000000" w:themeColor="text1"/>
          <w:lang w:val="en-US"/>
        </w:rPr>
        <w:t>T</w:t>
      </w:r>
      <w:r w:rsidRPr="008F4FB2">
        <w:rPr>
          <w:b w:val="0"/>
          <w:color w:val="000000" w:themeColor="text1"/>
        </w:rPr>
        <w:t>) и полученные в результате выполнения описанных выше функций (</w:t>
      </w:r>
      <w:r w:rsidRPr="008F4FB2">
        <w:rPr>
          <w:b w:val="0"/>
          <w:color w:val="000000" w:themeColor="text1"/>
          <w:lang w:val="en-US"/>
        </w:rPr>
        <w:t>G</w:t>
      </w:r>
      <w:r w:rsidRPr="008F4FB2">
        <w:rPr>
          <w:b w:val="0"/>
          <w:color w:val="000000" w:themeColor="text1"/>
          <w:vertAlign w:val="subscript"/>
          <w:lang w:val="en-US"/>
        </w:rPr>
        <w:t>td</w:t>
      </w:r>
      <w:r w:rsidRPr="008F4FB2">
        <w:rPr>
          <w:b w:val="0"/>
          <w:color w:val="000000" w:themeColor="text1"/>
        </w:rPr>
        <w:t xml:space="preserve">, </w:t>
      </w:r>
      <w:r w:rsidRPr="008F4FB2">
        <w:rPr>
          <w:b w:val="0"/>
          <w:color w:val="000000" w:themeColor="text1"/>
          <w:lang w:val="en-US"/>
        </w:rPr>
        <w:t>G</w:t>
      </w:r>
      <w:r w:rsidRPr="008F4FB2">
        <w:rPr>
          <w:b w:val="0"/>
          <w:color w:val="000000" w:themeColor="text1"/>
          <w:vertAlign w:val="subscript"/>
          <w:lang w:val="en-US"/>
        </w:rPr>
        <w:t>vd</w:t>
      </w:r>
      <w:r w:rsidRPr="008F4FB2">
        <w:rPr>
          <w:b w:val="0"/>
          <w:color w:val="000000" w:themeColor="text1"/>
        </w:rPr>
        <w:t xml:space="preserve">, </w:t>
      </w:r>
      <w:r w:rsidRPr="008F4FB2">
        <w:rPr>
          <w:b w:val="0"/>
          <w:color w:val="000000" w:themeColor="text1"/>
          <w:lang w:val="en-US"/>
        </w:rPr>
        <w:t>I</w:t>
      </w:r>
      <w:r w:rsidRPr="008F4FB2">
        <w:rPr>
          <w:b w:val="0"/>
          <w:color w:val="000000" w:themeColor="text1"/>
        </w:rPr>
        <w:t>) параметры позволяют произвести все необходимые расчеты.</w:t>
      </w:r>
    </w:p>
    <w:p w:rsidR="008F4FB2" w:rsidRDefault="008F4FB2" w:rsidP="000D280F">
      <w:pPr>
        <w:pStyle w:val="a3"/>
        <w:keepNext/>
        <w:widowControl w:val="0"/>
        <w:shd w:val="clear" w:color="000000" w:fill="auto"/>
        <w:suppressAutoHyphens/>
        <w:spacing w:line="360" w:lineRule="auto"/>
        <w:ind w:firstLine="709"/>
        <w:jc w:val="both"/>
        <w:rPr>
          <w:b w:val="0"/>
          <w:color w:val="000000" w:themeColor="text1"/>
        </w:rPr>
      </w:pPr>
      <w:r w:rsidRPr="008F4FB2">
        <w:rPr>
          <w:b w:val="0"/>
          <w:color w:val="000000" w:themeColor="text1"/>
        </w:rPr>
        <w:t xml:space="preserve">Скорость ленты конвейера пропорциональна частоте импульсов тахогенератора. Для расчета скорости измеряется число импульсов </w:t>
      </w:r>
      <w:r w:rsidRPr="008F4FB2">
        <w:rPr>
          <w:b w:val="0"/>
          <w:color w:val="000000" w:themeColor="text1"/>
          <w:lang w:val="en-US"/>
        </w:rPr>
        <w:t>i</w:t>
      </w:r>
      <w:r w:rsidRPr="008F4FB2">
        <w:rPr>
          <w:b w:val="0"/>
          <w:color w:val="000000" w:themeColor="text1"/>
        </w:rPr>
        <w:t xml:space="preserve"> пришедших с тахогенератора в течении одной секунды и умножается на коэффициент пропорциональности равный отношению длинны ленты конвейера к числу импульсов пришедших с тахогенератора за её полный оборот (формула 4).</w:t>
      </w:r>
    </w:p>
    <w:p w:rsidR="004C3FA9" w:rsidRDefault="004C3FA9" w:rsidP="000D280F">
      <w:pPr>
        <w:pStyle w:val="a3"/>
        <w:keepNext/>
        <w:widowControl w:val="0"/>
        <w:shd w:val="clear" w:color="000000" w:fill="auto"/>
        <w:suppressAutoHyphens/>
        <w:spacing w:line="360" w:lineRule="auto"/>
        <w:ind w:firstLine="709"/>
        <w:jc w:val="both"/>
        <w:rPr>
          <w:b w:val="0"/>
          <w:color w:val="000000" w:themeColor="text1"/>
        </w:rPr>
      </w:pPr>
    </w:p>
    <w:p w:rsidR="008F4FB2" w:rsidRPr="008F4FB2" w:rsidRDefault="00AE01E5" w:rsidP="000D280F">
      <w:pPr>
        <w:pStyle w:val="a3"/>
        <w:keepNext/>
        <w:widowControl w:val="0"/>
        <w:shd w:val="clear" w:color="000000" w:fill="auto"/>
        <w:spacing w:line="360" w:lineRule="auto"/>
        <w:rPr>
          <w:b w:val="0"/>
          <w:color w:val="000000" w:themeColor="text1"/>
        </w:rPr>
      </w:pPr>
      <w:r w:rsidRPr="008F4FB2">
        <w:rPr>
          <w:b w:val="0"/>
          <w:color w:val="000000" w:themeColor="text1"/>
        </w:rPr>
        <w:object w:dxaOrig="859" w:dyaOrig="620">
          <v:shape id="_x0000_i1040" type="#_x0000_t75" style="width:69pt;height:48.75pt" o:ole="" fillcolor="window">
            <v:imagedata r:id="rId21" o:title=""/>
          </v:shape>
          <o:OLEObject Type="Embed" ProgID="Equation.3" ShapeID="_x0000_i1040" DrawAspect="Content" ObjectID="_1472071360" r:id="rId22"/>
        </w:object>
      </w:r>
      <w:r w:rsidR="004C3FA9">
        <w:rPr>
          <w:b w:val="0"/>
          <w:color w:val="000000" w:themeColor="text1"/>
        </w:rPr>
        <w:tab/>
      </w:r>
      <w:r w:rsidR="008F4FB2" w:rsidRPr="008F4FB2">
        <w:rPr>
          <w:b w:val="0"/>
          <w:color w:val="000000" w:themeColor="text1"/>
        </w:rPr>
        <w:t>(4)</w:t>
      </w:r>
    </w:p>
    <w:p w:rsidR="008F4FB2" w:rsidRPr="008F4FB2" w:rsidRDefault="000D280F" w:rsidP="000D280F">
      <w:pPr>
        <w:pStyle w:val="a3"/>
        <w:keepNext/>
        <w:widowControl w:val="0"/>
        <w:shd w:val="clear" w:color="000000" w:fill="auto"/>
        <w:tabs>
          <w:tab w:val="left" w:pos="8364"/>
        </w:tabs>
        <w:suppressAutoHyphens/>
        <w:spacing w:line="360" w:lineRule="auto"/>
        <w:ind w:firstLine="709"/>
        <w:jc w:val="both"/>
        <w:rPr>
          <w:b w:val="0"/>
          <w:color w:val="000000" w:themeColor="text1"/>
        </w:rPr>
      </w:pPr>
      <w:r>
        <w:rPr>
          <w:b w:val="0"/>
          <w:color w:val="000000" w:themeColor="text1"/>
        </w:rPr>
        <w:br w:type="page"/>
      </w:r>
      <w:r w:rsidR="008F4FB2" w:rsidRPr="008F4FB2">
        <w:rPr>
          <w:b w:val="0"/>
          <w:color w:val="000000" w:themeColor="text1"/>
        </w:rPr>
        <w:lastRenderedPageBreak/>
        <w:t xml:space="preserve">где: </w:t>
      </w:r>
      <w:r w:rsidR="008F4FB2" w:rsidRPr="008F4FB2">
        <w:rPr>
          <w:b w:val="0"/>
          <w:color w:val="000000" w:themeColor="text1"/>
          <w:lang w:val="en-US"/>
        </w:rPr>
        <w:t>V</w:t>
      </w:r>
      <w:r w:rsidR="008F4FB2" w:rsidRPr="008F4FB2">
        <w:rPr>
          <w:b w:val="0"/>
          <w:color w:val="000000" w:themeColor="text1"/>
        </w:rPr>
        <w:t>- скорость ленты, м/с;</w:t>
      </w:r>
    </w:p>
    <w:p w:rsidR="008F4FB2" w:rsidRPr="008F4FB2" w:rsidRDefault="008F4FB2" w:rsidP="000D280F">
      <w:pPr>
        <w:pStyle w:val="a3"/>
        <w:keepNext/>
        <w:widowControl w:val="0"/>
        <w:shd w:val="clear" w:color="000000" w:fill="auto"/>
        <w:tabs>
          <w:tab w:val="left" w:pos="8364"/>
        </w:tabs>
        <w:suppressAutoHyphens/>
        <w:spacing w:line="360" w:lineRule="auto"/>
        <w:ind w:firstLine="709"/>
        <w:jc w:val="both"/>
        <w:rPr>
          <w:b w:val="0"/>
          <w:color w:val="000000" w:themeColor="text1"/>
        </w:rPr>
      </w:pPr>
      <w:r w:rsidRPr="008F4FB2">
        <w:rPr>
          <w:b w:val="0"/>
          <w:color w:val="000000" w:themeColor="text1"/>
          <w:lang w:val="en-US"/>
        </w:rPr>
        <w:t>L</w:t>
      </w:r>
      <w:r w:rsidRPr="008F4FB2">
        <w:rPr>
          <w:b w:val="0"/>
          <w:color w:val="000000" w:themeColor="text1"/>
        </w:rPr>
        <w:t>- общая длинна конвейерной ленты, м;</w:t>
      </w:r>
    </w:p>
    <w:p w:rsidR="008F4FB2" w:rsidRPr="008F4FB2" w:rsidRDefault="008F4FB2" w:rsidP="000D280F">
      <w:pPr>
        <w:pStyle w:val="a3"/>
        <w:keepNext/>
        <w:widowControl w:val="0"/>
        <w:shd w:val="clear" w:color="000000" w:fill="auto"/>
        <w:tabs>
          <w:tab w:val="left" w:pos="851"/>
          <w:tab w:val="left" w:pos="8364"/>
        </w:tabs>
        <w:suppressAutoHyphens/>
        <w:spacing w:line="360" w:lineRule="auto"/>
        <w:ind w:firstLine="709"/>
        <w:jc w:val="both"/>
        <w:rPr>
          <w:b w:val="0"/>
          <w:color w:val="000000" w:themeColor="text1"/>
        </w:rPr>
      </w:pPr>
      <w:r w:rsidRPr="008F4FB2">
        <w:rPr>
          <w:b w:val="0"/>
          <w:color w:val="000000" w:themeColor="text1"/>
          <w:lang w:val="en-US"/>
        </w:rPr>
        <w:t>I</w:t>
      </w:r>
      <w:r w:rsidRPr="008F4FB2">
        <w:rPr>
          <w:b w:val="0"/>
          <w:color w:val="000000" w:themeColor="text1"/>
        </w:rPr>
        <w:tab/>
        <w:t>- количество импульсов пришедших с тахогенератора за время полного оборота ленты;</w:t>
      </w:r>
    </w:p>
    <w:p w:rsidR="008F4FB2" w:rsidRPr="008F4FB2" w:rsidRDefault="008F4FB2" w:rsidP="000D280F">
      <w:pPr>
        <w:pStyle w:val="a3"/>
        <w:keepNext/>
        <w:widowControl w:val="0"/>
        <w:shd w:val="clear" w:color="000000" w:fill="auto"/>
        <w:tabs>
          <w:tab w:val="left" w:pos="851"/>
          <w:tab w:val="left" w:pos="8364"/>
        </w:tabs>
        <w:suppressAutoHyphens/>
        <w:spacing w:line="360" w:lineRule="auto"/>
        <w:ind w:firstLine="709"/>
        <w:jc w:val="both"/>
        <w:rPr>
          <w:b w:val="0"/>
          <w:color w:val="000000" w:themeColor="text1"/>
        </w:rPr>
      </w:pPr>
      <w:r w:rsidRPr="008F4FB2">
        <w:rPr>
          <w:b w:val="0"/>
          <w:color w:val="000000" w:themeColor="text1"/>
          <w:lang w:val="en-US"/>
        </w:rPr>
        <w:t>i</w:t>
      </w:r>
      <w:r w:rsidRPr="008F4FB2">
        <w:rPr>
          <w:b w:val="0"/>
          <w:color w:val="000000" w:themeColor="text1"/>
        </w:rPr>
        <w:tab/>
        <w:t>- количество импульсов пришедших с тахогенератора за 1 секунду,1/с.</w:t>
      </w:r>
    </w:p>
    <w:p w:rsidR="008F4FB2" w:rsidRDefault="008F4FB2" w:rsidP="000D280F">
      <w:pPr>
        <w:pStyle w:val="a3"/>
        <w:keepNext/>
        <w:widowControl w:val="0"/>
        <w:shd w:val="clear" w:color="000000" w:fill="auto"/>
        <w:suppressAutoHyphens/>
        <w:spacing w:line="360" w:lineRule="auto"/>
        <w:ind w:firstLine="709"/>
        <w:jc w:val="both"/>
        <w:rPr>
          <w:b w:val="0"/>
          <w:color w:val="000000" w:themeColor="text1"/>
        </w:rPr>
      </w:pPr>
      <w:r w:rsidRPr="008F4FB2">
        <w:rPr>
          <w:b w:val="0"/>
          <w:color w:val="000000" w:themeColor="text1"/>
        </w:rPr>
        <w:t>Масса материала на весовом столе пропорциональна выходному сигналу тензометрического датчика. Для расчета массы измеряется вес платформ с материалом и из него вычитается динамическая тара. Результатом разности является чистый вес материала на весовом столе. Масса материала равна произведению чистого веса этого материала на коэффициент пропорциональности, который представляет собой отношение юстировочного веса к массе юстировочного груза.</w:t>
      </w:r>
    </w:p>
    <w:p w:rsidR="004C3FA9" w:rsidRPr="008F4FB2" w:rsidRDefault="004C3FA9" w:rsidP="000D280F">
      <w:pPr>
        <w:pStyle w:val="a3"/>
        <w:keepNext/>
        <w:widowControl w:val="0"/>
        <w:shd w:val="clear" w:color="000000" w:fill="auto"/>
        <w:suppressAutoHyphens/>
        <w:spacing w:line="360" w:lineRule="auto"/>
        <w:ind w:firstLine="709"/>
        <w:jc w:val="both"/>
        <w:rPr>
          <w:b w:val="0"/>
          <w:color w:val="000000" w:themeColor="text1"/>
        </w:rPr>
      </w:pPr>
    </w:p>
    <w:p w:rsidR="008F4FB2" w:rsidRPr="008F4FB2" w:rsidRDefault="00AE01E5" w:rsidP="000D280F">
      <w:pPr>
        <w:pStyle w:val="a3"/>
        <w:keepNext/>
        <w:widowControl w:val="0"/>
        <w:shd w:val="clear" w:color="000000" w:fill="auto"/>
        <w:tabs>
          <w:tab w:val="left" w:pos="8222"/>
        </w:tabs>
        <w:spacing w:line="360" w:lineRule="auto"/>
        <w:rPr>
          <w:b w:val="0"/>
          <w:color w:val="000000" w:themeColor="text1"/>
        </w:rPr>
      </w:pPr>
      <w:r w:rsidRPr="004C3FA9">
        <w:rPr>
          <w:color w:val="000000" w:themeColor="text1"/>
        </w:rPr>
        <w:object w:dxaOrig="1860" w:dyaOrig="680">
          <v:shape id="_x0000_i1041" type="#_x0000_t75" style="width:125.25pt;height:49.5pt" o:ole="" fillcolor="window">
            <v:imagedata r:id="rId23" o:title=""/>
          </v:shape>
          <o:OLEObject Type="Embed" ProgID="Equation.3" ShapeID="_x0000_i1041" DrawAspect="Content" ObjectID="_1472071361" r:id="rId24"/>
        </w:object>
      </w:r>
      <w:r w:rsidR="008F4FB2" w:rsidRPr="008F4FB2">
        <w:rPr>
          <w:b w:val="0"/>
          <w:color w:val="000000" w:themeColor="text1"/>
        </w:rPr>
        <w:t>(5)</w:t>
      </w:r>
    </w:p>
    <w:p w:rsidR="004C3FA9" w:rsidRDefault="004C3FA9" w:rsidP="000D280F">
      <w:pPr>
        <w:pStyle w:val="a3"/>
        <w:keepNext/>
        <w:widowControl w:val="0"/>
        <w:shd w:val="clear" w:color="000000" w:fill="auto"/>
        <w:tabs>
          <w:tab w:val="left" w:pos="993"/>
          <w:tab w:val="left" w:pos="1560"/>
          <w:tab w:val="left" w:pos="2268"/>
          <w:tab w:val="left" w:pos="7371"/>
        </w:tabs>
        <w:suppressAutoHyphens/>
        <w:spacing w:line="360" w:lineRule="auto"/>
        <w:ind w:firstLine="709"/>
        <w:jc w:val="both"/>
        <w:rPr>
          <w:b w:val="0"/>
          <w:color w:val="000000" w:themeColor="text1"/>
        </w:rPr>
      </w:pPr>
    </w:p>
    <w:p w:rsidR="008F4FB2" w:rsidRPr="008F4FB2" w:rsidRDefault="008F4FB2" w:rsidP="000D280F">
      <w:pPr>
        <w:pStyle w:val="a3"/>
        <w:keepNext/>
        <w:widowControl w:val="0"/>
        <w:shd w:val="clear" w:color="000000" w:fill="auto"/>
        <w:tabs>
          <w:tab w:val="left" w:pos="993"/>
          <w:tab w:val="left" w:pos="1560"/>
          <w:tab w:val="left" w:pos="2268"/>
          <w:tab w:val="left" w:pos="7371"/>
        </w:tabs>
        <w:suppressAutoHyphens/>
        <w:spacing w:line="360" w:lineRule="auto"/>
        <w:ind w:firstLine="709"/>
        <w:jc w:val="both"/>
        <w:rPr>
          <w:b w:val="0"/>
          <w:color w:val="000000" w:themeColor="text1"/>
        </w:rPr>
      </w:pPr>
      <w:r w:rsidRPr="008F4FB2">
        <w:rPr>
          <w:b w:val="0"/>
          <w:color w:val="000000" w:themeColor="text1"/>
        </w:rPr>
        <w:t xml:space="preserve">где: </w:t>
      </w:r>
      <w:r w:rsidRPr="008F4FB2">
        <w:rPr>
          <w:b w:val="0"/>
          <w:color w:val="000000" w:themeColor="text1"/>
          <w:lang w:val="en-US"/>
        </w:rPr>
        <w:t>Q</w:t>
      </w:r>
      <w:r w:rsidRPr="008F4FB2">
        <w:rPr>
          <w:b w:val="0"/>
          <w:color w:val="000000" w:themeColor="text1"/>
        </w:rPr>
        <w:tab/>
        <w:t>- масса материала на весовом столе, кг;</w:t>
      </w:r>
    </w:p>
    <w:p w:rsidR="008F4FB2" w:rsidRPr="008F4FB2" w:rsidRDefault="008F4FB2" w:rsidP="000D280F">
      <w:pPr>
        <w:pStyle w:val="a3"/>
        <w:keepNext/>
        <w:widowControl w:val="0"/>
        <w:shd w:val="clear" w:color="000000" w:fill="auto"/>
        <w:tabs>
          <w:tab w:val="left" w:pos="993"/>
          <w:tab w:val="left" w:pos="1560"/>
          <w:tab w:val="left" w:pos="2268"/>
          <w:tab w:val="left" w:pos="7371"/>
        </w:tabs>
        <w:suppressAutoHyphens/>
        <w:spacing w:line="360" w:lineRule="auto"/>
        <w:ind w:firstLine="709"/>
        <w:jc w:val="both"/>
        <w:rPr>
          <w:b w:val="0"/>
          <w:color w:val="000000" w:themeColor="text1"/>
        </w:rPr>
      </w:pPr>
      <w:r w:rsidRPr="008F4FB2">
        <w:rPr>
          <w:b w:val="0"/>
          <w:color w:val="000000" w:themeColor="text1"/>
          <w:lang w:val="en-US"/>
        </w:rPr>
        <w:t>G</w:t>
      </w:r>
      <w:r w:rsidRPr="008F4FB2">
        <w:rPr>
          <w:b w:val="0"/>
          <w:color w:val="000000" w:themeColor="text1"/>
          <w:vertAlign w:val="subscript"/>
          <w:lang w:val="en-US"/>
        </w:rPr>
        <w:t>b</w:t>
      </w:r>
      <w:r w:rsidRPr="008F4FB2">
        <w:rPr>
          <w:b w:val="0"/>
          <w:color w:val="000000" w:themeColor="text1"/>
          <w:vertAlign w:val="subscript"/>
        </w:rPr>
        <w:tab/>
      </w:r>
      <w:r w:rsidRPr="008F4FB2">
        <w:rPr>
          <w:b w:val="0"/>
          <w:color w:val="000000" w:themeColor="text1"/>
        </w:rPr>
        <w:t>- текущее значение веса брутто, код АЦП;</w:t>
      </w:r>
    </w:p>
    <w:p w:rsidR="008F4FB2" w:rsidRPr="008F4FB2" w:rsidRDefault="008F4FB2" w:rsidP="000D280F">
      <w:pPr>
        <w:pStyle w:val="a3"/>
        <w:keepNext/>
        <w:widowControl w:val="0"/>
        <w:shd w:val="clear" w:color="000000" w:fill="auto"/>
        <w:tabs>
          <w:tab w:val="left" w:pos="993"/>
          <w:tab w:val="left" w:pos="1560"/>
          <w:tab w:val="left" w:pos="2268"/>
          <w:tab w:val="left" w:pos="7371"/>
        </w:tabs>
        <w:suppressAutoHyphens/>
        <w:spacing w:line="360" w:lineRule="auto"/>
        <w:ind w:firstLine="709"/>
        <w:jc w:val="both"/>
        <w:rPr>
          <w:b w:val="0"/>
          <w:color w:val="000000" w:themeColor="text1"/>
        </w:rPr>
      </w:pPr>
      <w:r w:rsidRPr="008F4FB2">
        <w:rPr>
          <w:b w:val="0"/>
          <w:color w:val="000000" w:themeColor="text1"/>
          <w:lang w:val="en-US"/>
        </w:rPr>
        <w:t>G</w:t>
      </w:r>
      <w:r w:rsidRPr="008F4FB2">
        <w:rPr>
          <w:b w:val="0"/>
          <w:color w:val="000000" w:themeColor="text1"/>
          <w:vertAlign w:val="subscript"/>
          <w:lang w:val="en-US"/>
        </w:rPr>
        <w:t>td</w:t>
      </w:r>
      <w:r w:rsidRPr="008F4FB2">
        <w:rPr>
          <w:b w:val="0"/>
          <w:color w:val="000000" w:themeColor="text1"/>
          <w:vertAlign w:val="subscript"/>
        </w:rPr>
        <w:tab/>
      </w:r>
      <w:r w:rsidRPr="008F4FB2">
        <w:rPr>
          <w:b w:val="0"/>
          <w:color w:val="000000" w:themeColor="text1"/>
        </w:rPr>
        <w:t>- динамическая тара, код АЦП;</w:t>
      </w:r>
    </w:p>
    <w:p w:rsidR="008F4FB2" w:rsidRPr="008F4FB2" w:rsidRDefault="008F4FB2" w:rsidP="000D280F">
      <w:pPr>
        <w:pStyle w:val="a3"/>
        <w:keepNext/>
        <w:widowControl w:val="0"/>
        <w:shd w:val="clear" w:color="000000" w:fill="auto"/>
        <w:tabs>
          <w:tab w:val="left" w:pos="2268"/>
          <w:tab w:val="left" w:pos="7371"/>
        </w:tabs>
        <w:suppressAutoHyphens/>
        <w:spacing w:line="360" w:lineRule="auto"/>
        <w:ind w:firstLine="709"/>
        <w:jc w:val="both"/>
        <w:rPr>
          <w:b w:val="0"/>
          <w:color w:val="000000" w:themeColor="text1"/>
        </w:rPr>
      </w:pPr>
      <w:r w:rsidRPr="008F4FB2">
        <w:rPr>
          <w:b w:val="0"/>
          <w:color w:val="000000" w:themeColor="text1"/>
          <w:lang w:val="en-US"/>
        </w:rPr>
        <w:t>G</w:t>
      </w:r>
      <w:r w:rsidRPr="008F4FB2">
        <w:rPr>
          <w:b w:val="0"/>
          <w:color w:val="000000" w:themeColor="text1"/>
          <w:vertAlign w:val="subscript"/>
          <w:lang w:val="en-US"/>
        </w:rPr>
        <w:t>vd</w:t>
      </w:r>
      <w:r w:rsidRPr="008F4FB2">
        <w:rPr>
          <w:b w:val="0"/>
          <w:color w:val="000000" w:themeColor="text1"/>
          <w:vertAlign w:val="subscript"/>
        </w:rPr>
        <w:tab/>
      </w:r>
      <w:r w:rsidRPr="008F4FB2">
        <w:rPr>
          <w:b w:val="0"/>
          <w:color w:val="000000" w:themeColor="text1"/>
        </w:rPr>
        <w:t>- юстировочный вес, код АЦП;</w:t>
      </w:r>
    </w:p>
    <w:p w:rsidR="008F4FB2" w:rsidRPr="008F4FB2" w:rsidRDefault="008F4FB2" w:rsidP="000D280F">
      <w:pPr>
        <w:pStyle w:val="a3"/>
        <w:keepNext/>
        <w:widowControl w:val="0"/>
        <w:shd w:val="clear" w:color="000000" w:fill="auto"/>
        <w:tabs>
          <w:tab w:val="left" w:pos="993"/>
          <w:tab w:val="left" w:pos="1560"/>
          <w:tab w:val="left" w:pos="2268"/>
          <w:tab w:val="left" w:pos="7371"/>
        </w:tabs>
        <w:suppressAutoHyphens/>
        <w:spacing w:line="360" w:lineRule="auto"/>
        <w:ind w:firstLine="709"/>
        <w:jc w:val="both"/>
        <w:rPr>
          <w:b w:val="0"/>
          <w:color w:val="000000" w:themeColor="text1"/>
        </w:rPr>
      </w:pPr>
      <w:r w:rsidRPr="008F4FB2">
        <w:rPr>
          <w:b w:val="0"/>
          <w:color w:val="000000" w:themeColor="text1"/>
          <w:lang w:val="en-US"/>
        </w:rPr>
        <w:t>Q</w:t>
      </w:r>
      <w:r w:rsidRPr="008F4FB2">
        <w:rPr>
          <w:b w:val="0"/>
          <w:color w:val="000000" w:themeColor="text1"/>
          <w:vertAlign w:val="subscript"/>
          <w:lang w:val="en-US"/>
        </w:rPr>
        <w:t>v</w:t>
      </w:r>
      <w:r w:rsidRPr="008F4FB2">
        <w:rPr>
          <w:b w:val="0"/>
          <w:color w:val="000000" w:themeColor="text1"/>
        </w:rPr>
        <w:tab/>
        <w:t>- масса юстировочного груза, кг.</w:t>
      </w:r>
    </w:p>
    <w:p w:rsidR="008F4FB2" w:rsidRDefault="008F4FB2" w:rsidP="000D280F">
      <w:pPr>
        <w:pStyle w:val="a3"/>
        <w:keepNext/>
        <w:widowControl w:val="0"/>
        <w:shd w:val="clear" w:color="000000" w:fill="auto"/>
        <w:suppressAutoHyphens/>
        <w:spacing w:line="360" w:lineRule="auto"/>
        <w:ind w:firstLine="709"/>
        <w:jc w:val="both"/>
        <w:rPr>
          <w:b w:val="0"/>
          <w:color w:val="000000" w:themeColor="text1"/>
        </w:rPr>
      </w:pPr>
      <w:r w:rsidRPr="008F4FB2">
        <w:rPr>
          <w:b w:val="0"/>
          <w:color w:val="000000" w:themeColor="text1"/>
        </w:rPr>
        <w:t>Производительность конвейера рассчитывается как произведение скорости его движения на удельную нагрузку равную отношению массы материала на весовом столе к эффективной длине моста.</w:t>
      </w:r>
    </w:p>
    <w:p w:rsidR="004C3FA9" w:rsidRDefault="004C3FA9" w:rsidP="000D280F">
      <w:pPr>
        <w:pStyle w:val="a5"/>
        <w:keepNext/>
        <w:widowControl w:val="0"/>
        <w:shd w:val="clear" w:color="000000" w:fill="auto"/>
        <w:ind w:firstLine="0"/>
        <w:jc w:val="center"/>
        <w:rPr>
          <w:rFonts w:ascii="Times New Roman" w:hAnsi="Times New Roman"/>
          <w:b/>
          <w:color w:val="000000" w:themeColor="text1"/>
        </w:rPr>
      </w:pPr>
    </w:p>
    <w:p w:rsidR="008F4FB2" w:rsidRPr="008F4FB2" w:rsidRDefault="00AE01E5" w:rsidP="000D280F">
      <w:pPr>
        <w:pStyle w:val="a5"/>
        <w:keepNext/>
        <w:widowControl w:val="0"/>
        <w:shd w:val="clear" w:color="000000" w:fill="auto"/>
        <w:ind w:firstLine="0"/>
        <w:jc w:val="center"/>
        <w:rPr>
          <w:rFonts w:ascii="Times New Roman" w:hAnsi="Times New Roman"/>
          <w:color w:val="000000" w:themeColor="text1"/>
        </w:rPr>
      </w:pPr>
      <w:r w:rsidRPr="004C3FA9">
        <w:rPr>
          <w:rFonts w:ascii="Times New Roman" w:hAnsi="Times New Roman"/>
          <w:b/>
          <w:color w:val="000000" w:themeColor="text1"/>
        </w:rPr>
        <w:object w:dxaOrig="1400" w:dyaOrig="620">
          <v:shape id="_x0000_i1042" type="#_x0000_t75" style="width:96.75pt;height:42pt" o:ole="" fillcolor="window">
            <v:imagedata r:id="rId25" o:title=""/>
          </v:shape>
          <o:OLEObject Type="Embed" ProgID="Equation.3" ShapeID="_x0000_i1042" DrawAspect="Content" ObjectID="_1472071362" r:id="rId26"/>
        </w:object>
      </w:r>
      <w:r w:rsidR="008F4FB2" w:rsidRPr="008F4FB2">
        <w:rPr>
          <w:rFonts w:ascii="Times New Roman" w:hAnsi="Times New Roman"/>
          <w:color w:val="000000" w:themeColor="text1"/>
        </w:rPr>
        <w:tab/>
        <w:t>(6)</w:t>
      </w:r>
    </w:p>
    <w:p w:rsidR="004C3FA9" w:rsidRDefault="004C3FA9" w:rsidP="000D280F">
      <w:pPr>
        <w:pStyle w:val="a5"/>
        <w:keepNext/>
        <w:widowControl w:val="0"/>
        <w:shd w:val="clear" w:color="000000" w:fill="auto"/>
        <w:tabs>
          <w:tab w:val="left" w:pos="6804"/>
        </w:tabs>
        <w:suppressAutoHyphens/>
        <w:ind w:firstLine="709"/>
        <w:rPr>
          <w:rFonts w:ascii="Times New Roman" w:hAnsi="Times New Roman"/>
          <w:color w:val="000000" w:themeColor="text1"/>
        </w:rPr>
      </w:pPr>
    </w:p>
    <w:p w:rsidR="008F4FB2" w:rsidRPr="008F4FB2" w:rsidRDefault="008F4FB2" w:rsidP="000D280F">
      <w:pPr>
        <w:pStyle w:val="a5"/>
        <w:keepNext/>
        <w:widowControl w:val="0"/>
        <w:shd w:val="clear" w:color="000000" w:fill="auto"/>
        <w:tabs>
          <w:tab w:val="left" w:pos="6804"/>
        </w:tabs>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где: </w:t>
      </w:r>
      <w:r w:rsidRPr="008F4FB2">
        <w:rPr>
          <w:rFonts w:ascii="Times New Roman" w:hAnsi="Times New Roman"/>
          <w:color w:val="000000" w:themeColor="text1"/>
          <w:lang w:val="en-US"/>
        </w:rPr>
        <w:t>F</w:t>
      </w:r>
      <w:r w:rsidRPr="008F4FB2">
        <w:rPr>
          <w:rFonts w:ascii="Times New Roman" w:hAnsi="Times New Roman"/>
          <w:color w:val="000000" w:themeColor="text1"/>
        </w:rPr>
        <w:t>- производительность, т/ч;</w:t>
      </w:r>
    </w:p>
    <w:p w:rsidR="008F4FB2" w:rsidRPr="008F4FB2" w:rsidRDefault="008F4FB2" w:rsidP="000D280F">
      <w:pPr>
        <w:pStyle w:val="a3"/>
        <w:keepNext/>
        <w:widowControl w:val="0"/>
        <w:shd w:val="clear" w:color="000000" w:fill="auto"/>
        <w:tabs>
          <w:tab w:val="left" w:pos="6804"/>
        </w:tabs>
        <w:suppressAutoHyphens/>
        <w:spacing w:line="360" w:lineRule="auto"/>
        <w:ind w:firstLine="709"/>
        <w:jc w:val="both"/>
        <w:rPr>
          <w:b w:val="0"/>
          <w:color w:val="000000" w:themeColor="text1"/>
        </w:rPr>
      </w:pPr>
      <w:r w:rsidRPr="008F4FB2">
        <w:rPr>
          <w:b w:val="0"/>
          <w:color w:val="000000" w:themeColor="text1"/>
          <w:lang w:val="en-US"/>
        </w:rPr>
        <w:lastRenderedPageBreak/>
        <w:t>V</w:t>
      </w:r>
      <w:r w:rsidRPr="008F4FB2">
        <w:rPr>
          <w:b w:val="0"/>
          <w:color w:val="000000" w:themeColor="text1"/>
        </w:rPr>
        <w:t>- скорость ленты, м/с;</w:t>
      </w:r>
    </w:p>
    <w:p w:rsidR="008F4FB2" w:rsidRPr="008F4FB2" w:rsidRDefault="008F4FB2" w:rsidP="000D280F">
      <w:pPr>
        <w:pStyle w:val="a3"/>
        <w:keepNext/>
        <w:widowControl w:val="0"/>
        <w:shd w:val="clear" w:color="000000" w:fill="auto"/>
        <w:tabs>
          <w:tab w:val="left" w:pos="6804"/>
        </w:tabs>
        <w:suppressAutoHyphens/>
        <w:spacing w:line="360" w:lineRule="auto"/>
        <w:ind w:firstLine="709"/>
        <w:jc w:val="both"/>
        <w:rPr>
          <w:b w:val="0"/>
          <w:color w:val="000000" w:themeColor="text1"/>
        </w:rPr>
      </w:pPr>
      <w:r w:rsidRPr="008F4FB2">
        <w:rPr>
          <w:b w:val="0"/>
          <w:color w:val="000000" w:themeColor="text1"/>
          <w:lang w:val="en-US"/>
        </w:rPr>
        <w:t>Q</w:t>
      </w:r>
      <w:r w:rsidRPr="008F4FB2">
        <w:rPr>
          <w:b w:val="0"/>
          <w:color w:val="000000" w:themeColor="text1"/>
        </w:rPr>
        <w:t>- масса на весовом столе, кг;</w:t>
      </w:r>
    </w:p>
    <w:p w:rsidR="008F4FB2" w:rsidRPr="008F4FB2" w:rsidRDefault="008F4FB2" w:rsidP="000D280F">
      <w:pPr>
        <w:pStyle w:val="a3"/>
        <w:keepNext/>
        <w:widowControl w:val="0"/>
        <w:shd w:val="clear" w:color="000000" w:fill="auto"/>
        <w:tabs>
          <w:tab w:val="left" w:pos="1701"/>
        </w:tabs>
        <w:suppressAutoHyphens/>
        <w:spacing w:line="360" w:lineRule="auto"/>
        <w:ind w:firstLine="709"/>
        <w:jc w:val="both"/>
        <w:rPr>
          <w:b w:val="0"/>
          <w:color w:val="000000" w:themeColor="text1"/>
        </w:rPr>
      </w:pPr>
      <w:r w:rsidRPr="008F4FB2">
        <w:rPr>
          <w:b w:val="0"/>
          <w:color w:val="000000" w:themeColor="text1"/>
          <w:lang w:val="en-US"/>
        </w:rPr>
        <w:t>l</w:t>
      </w:r>
      <w:r w:rsidRPr="008F4FB2">
        <w:rPr>
          <w:b w:val="0"/>
          <w:color w:val="000000" w:themeColor="text1"/>
        </w:rPr>
        <w:tab/>
        <w:t>- эффективная длинна моста, м;</w:t>
      </w:r>
    </w:p>
    <w:p w:rsidR="008F4FB2" w:rsidRPr="008F4FB2" w:rsidRDefault="008F4FB2" w:rsidP="000D280F">
      <w:pPr>
        <w:pStyle w:val="a5"/>
        <w:keepNext/>
        <w:widowControl w:val="0"/>
        <w:shd w:val="clear" w:color="000000" w:fill="auto"/>
        <w:tabs>
          <w:tab w:val="left" w:pos="1701"/>
        </w:tabs>
        <w:suppressAutoHyphens/>
        <w:ind w:firstLine="709"/>
        <w:rPr>
          <w:rFonts w:ascii="Times New Roman" w:hAnsi="Times New Roman"/>
          <w:color w:val="000000" w:themeColor="text1"/>
        </w:rPr>
      </w:pPr>
      <w:r w:rsidRPr="008F4FB2">
        <w:rPr>
          <w:rFonts w:ascii="Times New Roman" w:hAnsi="Times New Roman"/>
          <w:color w:val="000000" w:themeColor="text1"/>
        </w:rPr>
        <w:t>3,6</w:t>
      </w:r>
      <w:r w:rsidRPr="008F4FB2">
        <w:rPr>
          <w:rFonts w:ascii="Times New Roman" w:hAnsi="Times New Roman"/>
          <w:color w:val="000000" w:themeColor="text1"/>
        </w:rPr>
        <w:tab/>
        <w:t>- коэффициент пересчета, кг/</w:t>
      </w:r>
      <w:r w:rsidRPr="008F4FB2">
        <w:rPr>
          <w:rFonts w:ascii="Times New Roman" w:hAnsi="Times New Roman"/>
          <w:color w:val="000000" w:themeColor="text1"/>
          <w:lang w:val="en-US"/>
        </w:rPr>
        <w:t>c</w:t>
      </w:r>
      <w:r w:rsidRPr="008F4FB2">
        <w:rPr>
          <w:rFonts w:ascii="Times New Roman" w:hAnsi="Times New Roman"/>
          <w:color w:val="000000" w:themeColor="text1"/>
        </w:rPr>
        <w:t xml:space="preserve"> в т/ч.</w:t>
      </w:r>
    </w:p>
    <w:p w:rsid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Среднее значение производительности за секунду определяет количество материала прошедшего по конвейеру за этот интервал времени. Счетчик материала за час представляет собой сумматор средних значений производительности за секунду в течение часа. По истечении часа значение счетчика сохраняется как количество материала прошедшего по конвейеру за предыдущий час, а сам счетчик обнуляется.</w:t>
      </w:r>
    </w:p>
    <w:p w:rsidR="004C3FA9" w:rsidRPr="008F4FB2" w:rsidRDefault="004C3FA9" w:rsidP="000D280F">
      <w:pPr>
        <w:pStyle w:val="a5"/>
        <w:keepNext/>
        <w:widowControl w:val="0"/>
        <w:shd w:val="clear" w:color="000000" w:fill="auto"/>
        <w:suppressAutoHyphens/>
        <w:ind w:firstLine="709"/>
        <w:rPr>
          <w:rFonts w:ascii="Times New Roman" w:hAnsi="Times New Roman"/>
          <w:color w:val="000000" w:themeColor="text1"/>
        </w:rPr>
      </w:pPr>
    </w:p>
    <w:p w:rsidR="008F4FB2" w:rsidRDefault="00AE01E5" w:rsidP="000D280F">
      <w:pPr>
        <w:pStyle w:val="a5"/>
        <w:keepNext/>
        <w:widowControl w:val="0"/>
        <w:shd w:val="clear" w:color="000000" w:fill="auto"/>
        <w:ind w:firstLine="0"/>
        <w:jc w:val="center"/>
        <w:rPr>
          <w:rFonts w:ascii="Times New Roman" w:hAnsi="Times New Roman"/>
          <w:color w:val="000000" w:themeColor="text1"/>
        </w:rPr>
      </w:pPr>
      <w:r w:rsidRPr="004C3FA9">
        <w:rPr>
          <w:rFonts w:ascii="Times New Roman" w:hAnsi="Times New Roman"/>
          <w:b/>
          <w:color w:val="000000" w:themeColor="text1"/>
        </w:rPr>
        <w:object w:dxaOrig="1520" w:dyaOrig="720">
          <v:shape id="_x0000_i1043" type="#_x0000_t75" style="width:99pt;height:52.5pt" o:ole="" fillcolor="window">
            <v:imagedata r:id="rId27" o:title=""/>
          </v:shape>
          <o:OLEObject Type="Embed" ProgID="Equation.3" ShapeID="_x0000_i1043" DrawAspect="Content" ObjectID="_1472071363" r:id="rId28"/>
        </w:object>
      </w:r>
      <w:r w:rsidR="008F4FB2" w:rsidRPr="008F4FB2">
        <w:rPr>
          <w:rFonts w:ascii="Times New Roman" w:hAnsi="Times New Roman"/>
          <w:color w:val="000000" w:themeColor="text1"/>
        </w:rPr>
        <w:t xml:space="preserve"> </w:t>
      </w:r>
      <w:r w:rsidR="008F4FB2" w:rsidRPr="008F4FB2">
        <w:rPr>
          <w:rFonts w:ascii="Times New Roman" w:hAnsi="Times New Roman"/>
          <w:color w:val="000000" w:themeColor="text1"/>
        </w:rPr>
        <w:tab/>
        <w:t>(7)</w:t>
      </w:r>
    </w:p>
    <w:p w:rsidR="004C3FA9" w:rsidRPr="008F4FB2" w:rsidRDefault="004C3FA9" w:rsidP="000D280F">
      <w:pPr>
        <w:pStyle w:val="a5"/>
        <w:keepNext/>
        <w:widowControl w:val="0"/>
        <w:shd w:val="clear" w:color="000000" w:fill="auto"/>
        <w:ind w:firstLine="0"/>
        <w:jc w:val="center"/>
        <w:rPr>
          <w:rFonts w:ascii="Times New Roman" w:hAnsi="Times New Roman"/>
          <w:color w:val="000000" w:themeColor="text1"/>
        </w:rPr>
      </w:pPr>
    </w:p>
    <w:p w:rsidR="008F4FB2" w:rsidRPr="008F4FB2" w:rsidRDefault="008F4FB2" w:rsidP="000D280F">
      <w:pPr>
        <w:pStyle w:val="a5"/>
        <w:keepNext/>
        <w:widowControl w:val="0"/>
        <w:shd w:val="clear" w:color="000000" w:fill="auto"/>
        <w:tabs>
          <w:tab w:val="left" w:pos="7938"/>
        </w:tabs>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где: </w:t>
      </w:r>
      <w:r w:rsidRPr="008F4FB2">
        <w:rPr>
          <w:rFonts w:ascii="Times New Roman" w:hAnsi="Times New Roman"/>
          <w:color w:val="000000" w:themeColor="text1"/>
          <w:lang w:val="en-US"/>
        </w:rPr>
        <w:t>Q</w:t>
      </w:r>
      <w:r w:rsidRPr="008F4FB2">
        <w:rPr>
          <w:rFonts w:ascii="Times New Roman" w:hAnsi="Times New Roman"/>
          <w:color w:val="000000" w:themeColor="text1"/>
          <w:vertAlign w:val="subscript"/>
          <w:lang w:val="en-US"/>
        </w:rPr>
        <w:t>h</w:t>
      </w:r>
      <w:r w:rsidRPr="008F4FB2">
        <w:rPr>
          <w:rFonts w:ascii="Times New Roman" w:hAnsi="Times New Roman"/>
          <w:color w:val="000000" w:themeColor="text1"/>
        </w:rPr>
        <w:t>- количество ма</w:t>
      </w:r>
      <w:r w:rsidR="004C3FA9">
        <w:rPr>
          <w:rFonts w:ascii="Times New Roman" w:hAnsi="Times New Roman"/>
          <w:color w:val="000000" w:themeColor="text1"/>
        </w:rPr>
        <w:t>териала отгруженного за час, кг</w:t>
      </w:r>
    </w:p>
    <w:p w:rsidR="008F4FB2" w:rsidRPr="008F4FB2" w:rsidRDefault="008F4FB2" w:rsidP="000D280F">
      <w:pPr>
        <w:pStyle w:val="a3"/>
        <w:keepNext/>
        <w:widowControl w:val="0"/>
        <w:shd w:val="clear" w:color="000000" w:fill="auto"/>
        <w:tabs>
          <w:tab w:val="left" w:pos="7938"/>
        </w:tabs>
        <w:suppressAutoHyphens/>
        <w:spacing w:line="360" w:lineRule="auto"/>
        <w:ind w:firstLine="709"/>
        <w:jc w:val="both"/>
        <w:rPr>
          <w:b w:val="0"/>
          <w:color w:val="000000" w:themeColor="text1"/>
        </w:rPr>
      </w:pPr>
      <w:r w:rsidRPr="008F4FB2">
        <w:rPr>
          <w:b w:val="0"/>
          <w:color w:val="000000" w:themeColor="text1"/>
          <w:lang w:val="en-US"/>
        </w:rPr>
        <w:t>V</w:t>
      </w:r>
      <w:r w:rsidRPr="008F4FB2">
        <w:rPr>
          <w:b w:val="0"/>
          <w:color w:val="000000" w:themeColor="text1"/>
          <w:vertAlign w:val="subscript"/>
          <w:lang w:val="en-US"/>
        </w:rPr>
        <w:t>j</w:t>
      </w:r>
      <w:r w:rsidRPr="008F4FB2">
        <w:rPr>
          <w:b w:val="0"/>
          <w:color w:val="000000" w:themeColor="text1"/>
        </w:rPr>
        <w:t>- средняя скорость ленты, м/с;</w:t>
      </w:r>
    </w:p>
    <w:p w:rsidR="008F4FB2" w:rsidRPr="008F4FB2" w:rsidRDefault="008F4FB2" w:rsidP="000D280F">
      <w:pPr>
        <w:pStyle w:val="a3"/>
        <w:keepNext/>
        <w:widowControl w:val="0"/>
        <w:shd w:val="clear" w:color="000000" w:fill="auto"/>
        <w:tabs>
          <w:tab w:val="left" w:pos="7938"/>
        </w:tabs>
        <w:suppressAutoHyphens/>
        <w:spacing w:line="360" w:lineRule="auto"/>
        <w:ind w:firstLine="709"/>
        <w:jc w:val="both"/>
        <w:rPr>
          <w:b w:val="0"/>
          <w:color w:val="000000" w:themeColor="text1"/>
        </w:rPr>
      </w:pPr>
      <w:r w:rsidRPr="008F4FB2">
        <w:rPr>
          <w:b w:val="0"/>
          <w:color w:val="000000" w:themeColor="text1"/>
          <w:lang w:val="en-US"/>
        </w:rPr>
        <w:t>Q</w:t>
      </w:r>
      <w:r w:rsidRPr="008F4FB2">
        <w:rPr>
          <w:b w:val="0"/>
          <w:color w:val="000000" w:themeColor="text1"/>
          <w:vertAlign w:val="subscript"/>
          <w:lang w:val="en-US"/>
        </w:rPr>
        <w:t>j</w:t>
      </w:r>
      <w:r w:rsidRPr="008F4FB2">
        <w:rPr>
          <w:b w:val="0"/>
          <w:color w:val="000000" w:themeColor="text1"/>
        </w:rPr>
        <w:t>- среднее значение масса на весовом столе, кг;</w:t>
      </w:r>
    </w:p>
    <w:p w:rsidR="008F4FB2" w:rsidRPr="008F4FB2" w:rsidRDefault="008F4FB2" w:rsidP="000D280F">
      <w:pPr>
        <w:pStyle w:val="a3"/>
        <w:keepNext/>
        <w:widowControl w:val="0"/>
        <w:shd w:val="clear" w:color="000000" w:fill="auto"/>
        <w:tabs>
          <w:tab w:val="left" w:pos="7938"/>
        </w:tabs>
        <w:suppressAutoHyphens/>
        <w:spacing w:line="360" w:lineRule="auto"/>
        <w:ind w:firstLine="709"/>
        <w:jc w:val="both"/>
        <w:rPr>
          <w:b w:val="0"/>
          <w:color w:val="000000" w:themeColor="text1"/>
        </w:rPr>
      </w:pPr>
      <w:r w:rsidRPr="008F4FB2">
        <w:rPr>
          <w:b w:val="0"/>
          <w:color w:val="000000" w:themeColor="text1"/>
          <w:lang w:val="en-US"/>
        </w:rPr>
        <w:t>l</w:t>
      </w:r>
      <w:r w:rsidRPr="008F4FB2">
        <w:rPr>
          <w:b w:val="0"/>
          <w:color w:val="000000" w:themeColor="text1"/>
        </w:rPr>
        <w:t>- эффективная длинна моста, м.</w:t>
      </w:r>
    </w:p>
    <w:p w:rsidR="008F4FB2" w:rsidRDefault="008F4FB2" w:rsidP="000D280F">
      <w:pPr>
        <w:pStyle w:val="a3"/>
        <w:keepNext/>
        <w:widowControl w:val="0"/>
        <w:shd w:val="clear" w:color="000000" w:fill="auto"/>
        <w:tabs>
          <w:tab w:val="left" w:pos="7938"/>
        </w:tabs>
        <w:suppressAutoHyphens/>
        <w:spacing w:line="360" w:lineRule="auto"/>
        <w:ind w:firstLine="709"/>
        <w:jc w:val="both"/>
        <w:rPr>
          <w:b w:val="0"/>
          <w:color w:val="000000" w:themeColor="text1"/>
        </w:rPr>
      </w:pPr>
      <w:r w:rsidRPr="008F4FB2">
        <w:rPr>
          <w:b w:val="0"/>
          <w:color w:val="000000" w:themeColor="text1"/>
        </w:rPr>
        <w:t>Счетчики материала за смену, сутки и месяц представляют собой сумматоры значений часового счетчика. Они наращивают свои значения каждый час, а по истечению отведенного для счета времени сохраняют свои значения как предыдущее количество материала за смену, сутки, месяц и обнуляются.</w:t>
      </w:r>
    </w:p>
    <w:p w:rsidR="004C3FA9" w:rsidRPr="008F4FB2" w:rsidRDefault="004C3FA9" w:rsidP="000D280F">
      <w:pPr>
        <w:pStyle w:val="a3"/>
        <w:keepNext/>
        <w:widowControl w:val="0"/>
        <w:shd w:val="clear" w:color="000000" w:fill="auto"/>
        <w:tabs>
          <w:tab w:val="left" w:pos="7938"/>
        </w:tabs>
        <w:suppressAutoHyphens/>
        <w:spacing w:line="360" w:lineRule="auto"/>
        <w:ind w:firstLine="709"/>
        <w:jc w:val="both"/>
        <w:rPr>
          <w:b w:val="0"/>
          <w:color w:val="000000" w:themeColor="text1"/>
        </w:rPr>
      </w:pPr>
    </w:p>
    <w:p w:rsidR="008F4FB2" w:rsidRPr="008F4FB2" w:rsidRDefault="00AE01E5" w:rsidP="000D280F">
      <w:pPr>
        <w:pStyle w:val="a5"/>
        <w:keepNext/>
        <w:widowControl w:val="0"/>
        <w:shd w:val="clear" w:color="000000" w:fill="auto"/>
        <w:tabs>
          <w:tab w:val="left" w:pos="8222"/>
        </w:tabs>
        <w:ind w:firstLine="0"/>
        <w:jc w:val="center"/>
        <w:rPr>
          <w:rFonts w:ascii="Times New Roman" w:hAnsi="Times New Roman"/>
          <w:color w:val="000000" w:themeColor="text1"/>
        </w:rPr>
      </w:pPr>
      <w:r w:rsidRPr="008F4FB2">
        <w:rPr>
          <w:rFonts w:ascii="Times New Roman" w:hAnsi="Times New Roman"/>
          <w:color w:val="000000" w:themeColor="text1"/>
        </w:rPr>
        <w:object w:dxaOrig="1140" w:dyaOrig="960">
          <v:shape id="_x0000_i1044" type="#_x0000_t75" style="width:81pt;height:67.5pt" o:ole="" fillcolor="window">
            <v:imagedata r:id="rId29" o:title=""/>
          </v:shape>
          <o:OLEObject Type="Embed" ProgID="Equation.3" ShapeID="_x0000_i1044" DrawAspect="Content" ObjectID="_1472071364" r:id="rId30"/>
        </w:object>
      </w:r>
      <w:r w:rsidR="008F4FB2" w:rsidRPr="008F4FB2">
        <w:rPr>
          <w:rFonts w:ascii="Times New Roman" w:hAnsi="Times New Roman"/>
          <w:color w:val="000000" w:themeColor="text1"/>
        </w:rPr>
        <w:t xml:space="preserve"> </w:t>
      </w:r>
      <w:r w:rsidRPr="004C3FA9">
        <w:rPr>
          <w:rFonts w:ascii="Times New Roman" w:hAnsi="Times New Roman"/>
          <w:b/>
          <w:color w:val="000000" w:themeColor="text1"/>
        </w:rPr>
        <w:object w:dxaOrig="1160" w:dyaOrig="960">
          <v:shape id="_x0000_i1045" type="#_x0000_t75" style="width:83.25pt;height:68.25pt" o:ole="" fillcolor="window">
            <v:imagedata r:id="rId31" o:title=""/>
          </v:shape>
          <o:OLEObject Type="Embed" ProgID="Equation.3" ShapeID="_x0000_i1045" DrawAspect="Content" ObjectID="_1472071365" r:id="rId32"/>
        </w:object>
      </w:r>
      <w:r w:rsidR="008F4FB2" w:rsidRPr="008F4FB2">
        <w:rPr>
          <w:rFonts w:ascii="Times New Roman" w:hAnsi="Times New Roman"/>
          <w:color w:val="000000" w:themeColor="text1"/>
        </w:rPr>
        <w:t xml:space="preserve"> </w:t>
      </w:r>
      <w:r w:rsidRPr="008F4FB2">
        <w:rPr>
          <w:rFonts w:ascii="Times New Roman" w:hAnsi="Times New Roman"/>
          <w:color w:val="000000" w:themeColor="text1"/>
        </w:rPr>
        <w:object w:dxaOrig="1200" w:dyaOrig="960">
          <v:shape id="_x0000_i1046" type="#_x0000_t75" style="width:79.5pt;height:63.75pt" o:ole="" fillcolor="window">
            <v:imagedata r:id="rId33" o:title=""/>
          </v:shape>
          <o:OLEObject Type="Embed" ProgID="Equation.3" ShapeID="_x0000_i1046" DrawAspect="Content" ObjectID="_1472071366" r:id="rId34"/>
        </w:object>
      </w:r>
      <w:r w:rsidR="008F4FB2" w:rsidRPr="008F4FB2">
        <w:rPr>
          <w:rFonts w:ascii="Times New Roman" w:hAnsi="Times New Roman"/>
          <w:color w:val="000000" w:themeColor="text1"/>
        </w:rPr>
        <w:t>(8)</w:t>
      </w:r>
    </w:p>
    <w:p w:rsidR="004C3FA9" w:rsidRDefault="004C3FA9" w:rsidP="000D280F">
      <w:pPr>
        <w:pStyle w:val="a5"/>
        <w:keepNext/>
        <w:widowControl w:val="0"/>
        <w:shd w:val="clear" w:color="000000" w:fill="auto"/>
        <w:suppressAutoHyphens/>
        <w:ind w:firstLine="709"/>
        <w:rPr>
          <w:rFonts w:ascii="Times New Roman" w:hAnsi="Times New Roman"/>
          <w:color w:val="000000" w:themeColor="text1"/>
        </w:rPr>
      </w:pP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где: </w:t>
      </w:r>
      <w:r w:rsidRPr="008F4FB2">
        <w:rPr>
          <w:rFonts w:ascii="Times New Roman" w:hAnsi="Times New Roman"/>
          <w:color w:val="000000" w:themeColor="text1"/>
          <w:lang w:val="en-US"/>
        </w:rPr>
        <w:t>Q</w:t>
      </w:r>
      <w:r w:rsidRPr="008F4FB2">
        <w:rPr>
          <w:rFonts w:ascii="Times New Roman" w:hAnsi="Times New Roman"/>
          <w:color w:val="000000" w:themeColor="text1"/>
          <w:vertAlign w:val="subscript"/>
          <w:lang w:val="en-US"/>
        </w:rPr>
        <w:t>s</w:t>
      </w:r>
      <w:r w:rsidRPr="008F4FB2">
        <w:rPr>
          <w:rFonts w:ascii="Times New Roman" w:hAnsi="Times New Roman"/>
          <w:color w:val="000000" w:themeColor="text1"/>
        </w:rPr>
        <w:tab/>
        <w:t xml:space="preserve">- количество материала прошедшего по конвейеру за </w:t>
      </w:r>
      <w:r w:rsidRPr="008F4FB2">
        <w:rPr>
          <w:rFonts w:ascii="Times New Roman" w:hAnsi="Times New Roman"/>
          <w:color w:val="000000" w:themeColor="text1"/>
        </w:rPr>
        <w:lastRenderedPageBreak/>
        <w:t>смену, т;</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lang w:val="en-US"/>
        </w:rPr>
        <w:t>Q</w:t>
      </w:r>
      <w:r w:rsidRPr="008F4FB2">
        <w:rPr>
          <w:rFonts w:ascii="Times New Roman" w:hAnsi="Times New Roman"/>
          <w:color w:val="000000" w:themeColor="text1"/>
          <w:vertAlign w:val="subscript"/>
          <w:lang w:val="en-US"/>
        </w:rPr>
        <w:t>d</w:t>
      </w:r>
      <w:r w:rsidRPr="008F4FB2">
        <w:rPr>
          <w:rFonts w:ascii="Times New Roman" w:hAnsi="Times New Roman"/>
          <w:color w:val="000000" w:themeColor="text1"/>
        </w:rPr>
        <w:tab/>
        <w:t>- количество материала прошедшего по конвейеру за сутки, т;</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lang w:val="en-US"/>
        </w:rPr>
        <w:t>Q</w:t>
      </w:r>
      <w:r w:rsidRPr="008F4FB2">
        <w:rPr>
          <w:rFonts w:ascii="Times New Roman" w:hAnsi="Times New Roman"/>
          <w:color w:val="000000" w:themeColor="text1"/>
          <w:vertAlign w:val="subscript"/>
          <w:lang w:val="en-US"/>
        </w:rPr>
        <w:t>m</w:t>
      </w:r>
      <w:r w:rsidRPr="008F4FB2">
        <w:rPr>
          <w:rFonts w:ascii="Times New Roman" w:hAnsi="Times New Roman"/>
          <w:color w:val="000000" w:themeColor="text1"/>
          <w:vertAlign w:val="subscript"/>
        </w:rPr>
        <w:tab/>
      </w:r>
      <w:r w:rsidRPr="008F4FB2">
        <w:rPr>
          <w:rFonts w:ascii="Times New Roman" w:hAnsi="Times New Roman"/>
          <w:color w:val="000000" w:themeColor="text1"/>
        </w:rPr>
        <w:t>- количество материала прошедшего по конвейеру за месяц, т;</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lang w:val="en-US"/>
        </w:rPr>
        <w:t>m</w:t>
      </w:r>
      <w:r w:rsidRPr="008F4FB2">
        <w:rPr>
          <w:rFonts w:ascii="Times New Roman" w:hAnsi="Times New Roman"/>
          <w:color w:val="000000" w:themeColor="text1"/>
        </w:rPr>
        <w:tab/>
        <w:t>- количество дней в месяце</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В связи с тем, что граница интервалов смен соответствует 8</w:t>
      </w:r>
      <w:r w:rsidRPr="008F4FB2">
        <w:rPr>
          <w:color w:val="000000" w:themeColor="text1"/>
          <w:sz w:val="28"/>
          <w:vertAlign w:val="superscript"/>
        </w:rPr>
        <w:t>00</w:t>
      </w:r>
      <w:r w:rsidRPr="008F4FB2">
        <w:rPr>
          <w:color w:val="000000" w:themeColor="text1"/>
          <w:sz w:val="28"/>
        </w:rPr>
        <w:t xml:space="preserve"> и 20</w:t>
      </w:r>
      <w:r w:rsidRPr="008F4FB2">
        <w:rPr>
          <w:color w:val="000000" w:themeColor="text1"/>
          <w:sz w:val="28"/>
          <w:vertAlign w:val="superscript"/>
        </w:rPr>
        <w:t>00</w:t>
      </w:r>
      <w:r w:rsidRPr="008F4FB2">
        <w:rPr>
          <w:color w:val="000000" w:themeColor="text1"/>
          <w:sz w:val="28"/>
        </w:rPr>
        <w:t xml:space="preserve"> часам,</w:t>
      </w:r>
      <w:r>
        <w:rPr>
          <w:color w:val="000000" w:themeColor="text1"/>
          <w:sz w:val="28"/>
        </w:rPr>
        <w:t xml:space="preserve"> </w:t>
      </w:r>
      <w:r w:rsidRPr="008F4FB2">
        <w:rPr>
          <w:color w:val="000000" w:themeColor="text1"/>
          <w:sz w:val="28"/>
        </w:rPr>
        <w:t>суток - 20</w:t>
      </w:r>
      <w:r w:rsidRPr="008F4FB2">
        <w:rPr>
          <w:color w:val="000000" w:themeColor="text1"/>
          <w:sz w:val="28"/>
          <w:vertAlign w:val="superscript"/>
        </w:rPr>
        <w:t>00</w:t>
      </w:r>
      <w:r w:rsidRPr="008F4FB2">
        <w:rPr>
          <w:color w:val="000000" w:themeColor="text1"/>
          <w:sz w:val="28"/>
        </w:rPr>
        <w:t xml:space="preserve"> часам, месяца – 20</w:t>
      </w:r>
      <w:r w:rsidRPr="008F4FB2">
        <w:rPr>
          <w:color w:val="000000" w:themeColor="text1"/>
          <w:sz w:val="28"/>
          <w:vertAlign w:val="superscript"/>
        </w:rPr>
        <w:t>00</w:t>
      </w:r>
      <w:r w:rsidRPr="008F4FB2">
        <w:rPr>
          <w:color w:val="000000" w:themeColor="text1"/>
          <w:sz w:val="28"/>
        </w:rPr>
        <w:t xml:space="preserve"> часам последних суток, запоминание и обнуление счетчиков происходит именно в это время. Упрощенная схема алгоритма функционирования учетных счетчиков приведена на рисунке 16.</w:t>
      </w:r>
    </w:p>
    <w:p w:rsidR="004C3FA9" w:rsidRDefault="004C3FA9"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Ручной и технологический счетчики аналогичны часовому. Технологический счетчик не имеет конечного интервала времени и обнуляется вручную оператором. Он предназначен для отсчета определенного количества материала. Например, отсчет количества не полностью восстановленного окатыша при запуске печи металлизации. Ручной счетчик имеет переменный интервал времени счета, задаваемый вручную оператором. Счетчик обнуляется и начинает подсчет материала сразу после ввода временного интервала оператором. Останов подсчета происходит по истечении заданного времени. Ручной счетчик предназначен для проверки точности настройки</w:t>
      </w:r>
      <w:r>
        <w:rPr>
          <w:color w:val="000000" w:themeColor="text1"/>
          <w:sz w:val="28"/>
        </w:rPr>
        <w:t xml:space="preserve"> весов.</w:t>
      </w:r>
    </w:p>
    <w:p w:rsidR="004C3FA9" w:rsidRDefault="004C3FA9"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Упрощенная схема алгоритма функционирования счетчиков приведена на рисунке 17.</w:t>
      </w:r>
    </w:p>
    <w:p w:rsidR="000D280F" w:rsidRDefault="000D280F" w:rsidP="000D280F">
      <w:pPr>
        <w:pStyle w:val="a5"/>
        <w:keepNext/>
        <w:widowControl w:val="0"/>
        <w:shd w:val="clear" w:color="000000" w:fill="auto"/>
        <w:suppressAutoHyphens/>
        <w:ind w:firstLine="709"/>
        <w:rPr>
          <w:rFonts w:ascii="Times New Roman" w:hAnsi="Times New Roman"/>
          <w:color w:val="000000" w:themeColor="text1"/>
        </w:rPr>
      </w:pPr>
      <w:r>
        <w:rPr>
          <w:rFonts w:ascii="Times New Roman" w:hAnsi="Times New Roman"/>
          <w:color w:val="000000" w:themeColor="text1"/>
        </w:rPr>
        <w:br w:type="page"/>
      </w:r>
      <w:r w:rsidR="0045206A">
        <w:rPr>
          <w:rFonts w:ascii="Times New Roman" w:hAnsi="Times New Roman"/>
          <w:color w:val="000000" w:themeColor="text1"/>
        </w:rPr>
      </w:r>
      <w:r w:rsidR="0045206A">
        <w:rPr>
          <w:rFonts w:ascii="Times New Roman" w:hAnsi="Times New Roman"/>
          <w:color w:val="000000" w:themeColor="text1"/>
        </w:rPr>
        <w:pict>
          <v:group id="_x0000_s1485" style="width:417.6pt;height:542.5pt;mso-position-horizontal-relative:char;mso-position-vertical-relative:line" coordorigin="2448,1296" coordsize="8352,10850" o:allowincell="f">
            <v:group id="_x0000_s1486" style="position:absolute;left:2448;top:1778;width:8352;height:10368" coordorigin="2448,4032" coordsize="8352,10368">
              <v:oval id="_x0000_s1487" style="position:absolute;left:2736;top:4032;width:1728;height:432"/>
              <v:shape id="_x0000_s1488" type="#_x0000_t202" style="position:absolute;left:3024;top:4032;width:1152;height:432" filled="f" stroked="f">
                <v:textbox style="mso-next-textbox:#_x0000_s1488">
                  <w:txbxContent>
                    <w:p w:rsidR="00CB4AC2" w:rsidRDefault="00CB4AC2">
                      <w:pPr>
                        <w:jc w:val="center"/>
                        <w:rPr>
                          <w:color w:val="000000"/>
                          <w:sz w:val="24"/>
                        </w:rPr>
                      </w:pPr>
                      <w:r>
                        <w:rPr>
                          <w:sz w:val="24"/>
                        </w:rPr>
                        <w:t>Начало</w:t>
                      </w:r>
                    </w:p>
                    <w:p w:rsidR="00CB4AC2" w:rsidRDefault="00CB4AC2">
                      <w:pPr>
                        <w:jc w:val="both"/>
                        <w:rPr>
                          <w:color w:val="000000"/>
                          <w:sz w:val="24"/>
                        </w:rPr>
                      </w:pPr>
                    </w:p>
                  </w:txbxContent>
                </v:textbox>
              </v:shape>
              <v:line id="_x0000_s1489" style="position:absolute" from="3600,4464" to="3600,4896">
                <v:stroke endarrow="block"/>
              </v:line>
              <v:shapetype id="_x0000_t110" coordsize="21600,21600" o:spt="110" path="m10800,l,10800,10800,21600,21600,10800xe">
                <v:stroke joinstyle="miter"/>
                <v:path gradientshapeok="t" o:connecttype="rect" textboxrect="5400,5400,16200,16200"/>
              </v:shapetype>
              <v:shape id="_x0000_s1490" type="#_x0000_t110" style="position:absolute;left:2592;top:4896;width:2016;height:864"/>
              <v:shape id="_x0000_s1491" type="#_x0000_t202" style="position:absolute;left:2736;top:5040;width:1728;height:432" filled="f" stroked="f">
                <v:textbox style="mso-next-textbox:#_x0000_s1491">
                  <w:txbxContent>
                    <w:p w:rsidR="00CB4AC2" w:rsidRDefault="00CB4AC2">
                      <w:pPr>
                        <w:jc w:val="center"/>
                        <w:rPr>
                          <w:color w:val="000000"/>
                          <w:sz w:val="24"/>
                        </w:rPr>
                      </w:pPr>
                      <w:r>
                        <w:rPr>
                          <w:sz w:val="24"/>
                        </w:rPr>
                        <w:t>Кол_Мат = 0</w:t>
                      </w:r>
                    </w:p>
                    <w:p w:rsidR="00CB4AC2" w:rsidRDefault="00CB4AC2">
                      <w:pPr>
                        <w:jc w:val="both"/>
                        <w:rPr>
                          <w:color w:val="000000"/>
                          <w:sz w:val="24"/>
                        </w:rPr>
                      </w:pPr>
                    </w:p>
                  </w:txbxContent>
                </v:textbox>
              </v:shape>
              <v:shape id="_x0000_s1492" type="#_x0000_t202" style="position:absolute;left:3456;top:5760;width:720;height:432" filled="f" stroked="f">
                <v:textbox style="mso-next-textbox:#_x0000_s1492">
                  <w:txbxContent>
                    <w:p w:rsidR="00CB4AC2" w:rsidRDefault="00CB4AC2">
                      <w:pPr>
                        <w:jc w:val="center"/>
                        <w:rPr>
                          <w:color w:val="000000"/>
                          <w:sz w:val="24"/>
                        </w:rPr>
                      </w:pPr>
                      <w:r>
                        <w:rPr>
                          <w:sz w:val="24"/>
                        </w:rPr>
                        <w:t>Да</w:t>
                      </w:r>
                    </w:p>
                  </w:txbxContent>
                </v:textbox>
              </v:shape>
              <v:line id="_x0000_s1493" style="position:absolute" from="4608,5328" to="5328,5328">
                <v:stroke endarrow="block"/>
              </v:line>
              <v:shape id="_x0000_s1494" type="#_x0000_t202" style="position:absolute;left:4464;top:4896;width:720;height:432" filled="f" stroked="f">
                <v:textbox style="mso-next-textbox:#_x0000_s1494">
                  <w:txbxContent>
                    <w:p w:rsidR="00CB4AC2" w:rsidRDefault="00CB4AC2">
                      <w:pPr>
                        <w:jc w:val="center"/>
                        <w:rPr>
                          <w:color w:val="000000"/>
                          <w:sz w:val="24"/>
                        </w:rPr>
                      </w:pPr>
                      <w:r>
                        <w:rPr>
                          <w:sz w:val="24"/>
                        </w:rPr>
                        <w:t>Нет</w:t>
                      </w:r>
                    </w:p>
                  </w:txbxContent>
                </v:textbox>
              </v:shape>
              <v:shape id="_x0000_s1495" type="#_x0000_t202" style="position:absolute;left:5328;top:5040;width:3744;height:720">
                <v:textbox style="mso-next-textbox:#_x0000_s1495">
                  <w:txbxContent>
                    <w:p w:rsidR="00CB4AC2" w:rsidRDefault="00CB4AC2">
                      <w:pPr>
                        <w:rPr>
                          <w:color w:val="000000"/>
                          <w:sz w:val="24"/>
                        </w:rPr>
                      </w:pPr>
                      <w:r>
                        <w:rPr>
                          <w:sz w:val="24"/>
                        </w:rPr>
                        <w:t>Счет_Час = Счет_Час + Кол_Мат</w:t>
                      </w:r>
                    </w:p>
                    <w:p w:rsidR="00CB4AC2" w:rsidRDefault="00CB4AC2">
                      <w:pPr>
                        <w:rPr>
                          <w:color w:val="000000"/>
                          <w:sz w:val="24"/>
                        </w:rPr>
                      </w:pPr>
                      <w:r>
                        <w:rPr>
                          <w:sz w:val="24"/>
                        </w:rPr>
                        <w:t>Кол_Мат = 0</w:t>
                      </w:r>
                    </w:p>
                  </w:txbxContent>
                </v:textbox>
              </v:shape>
              <v:line id="_x0000_s1496" style="position:absolute" from="3600,5760" to="3600,6624">
                <v:stroke endarrow="block"/>
              </v:line>
              <v:line id="_x0000_s1497" style="position:absolute;flip:x" from="3600,6336" to="7200,6336">
                <v:stroke endarrow="block"/>
              </v:line>
              <v:line id="_x0000_s1498" style="position:absolute" from="7200,5760" to="7200,6336"/>
              <v:shape id="_x0000_s1499" type="#_x0000_t110" style="position:absolute;left:2448;top:6624;width:2304;height:864"/>
              <v:shape id="_x0000_s1500" type="#_x0000_t202" style="position:absolute;left:3024;top:6768;width:1152;height:432" filled="f" stroked="f">
                <v:textbox style="mso-next-textbox:#_x0000_s1500">
                  <w:txbxContent>
                    <w:p w:rsidR="00CB4AC2" w:rsidRDefault="00CB4AC2">
                      <w:pPr>
                        <w:rPr>
                          <w:color w:val="000000"/>
                          <w:sz w:val="24"/>
                        </w:rPr>
                      </w:pPr>
                      <w:r>
                        <w:rPr>
                          <w:sz w:val="24"/>
                        </w:rPr>
                        <w:t>Мин = 0</w:t>
                      </w:r>
                    </w:p>
                  </w:txbxContent>
                </v:textbox>
              </v:shape>
              <v:line id="_x0000_s1501" style="position:absolute" from="4752,7056" to="5328,7056">
                <v:stroke endarrow="block"/>
              </v:line>
              <v:shape id="_x0000_s1502" type="#_x0000_t202" style="position:absolute;left:4608;top:6624;width:720;height:432" filled="f" stroked="f">
                <v:textbox style="mso-next-textbox:#_x0000_s1502">
                  <w:txbxContent>
                    <w:p w:rsidR="00CB4AC2" w:rsidRDefault="00CB4AC2">
                      <w:pPr>
                        <w:jc w:val="center"/>
                        <w:rPr>
                          <w:color w:val="000000"/>
                          <w:sz w:val="24"/>
                        </w:rPr>
                      </w:pPr>
                      <w:r>
                        <w:rPr>
                          <w:sz w:val="24"/>
                        </w:rPr>
                        <w:t>Да</w:t>
                      </w:r>
                    </w:p>
                  </w:txbxContent>
                </v:textbox>
              </v:shape>
              <v:shape id="_x0000_s1503" type="#_x0000_t202" style="position:absolute;left:3744;top:7488;width:720;height:432" filled="f" stroked="f">
                <v:textbox style="mso-next-textbox:#_x0000_s1503">
                  <w:txbxContent>
                    <w:p w:rsidR="00CB4AC2" w:rsidRDefault="00CB4AC2">
                      <w:pPr>
                        <w:jc w:val="center"/>
                        <w:rPr>
                          <w:color w:val="000000"/>
                          <w:sz w:val="24"/>
                        </w:rPr>
                      </w:pPr>
                      <w:r>
                        <w:rPr>
                          <w:sz w:val="24"/>
                        </w:rPr>
                        <w:t>Нет</w:t>
                      </w:r>
                    </w:p>
                  </w:txbxContent>
                </v:textbox>
              </v:shape>
              <v:line id="_x0000_s1504" style="position:absolute" from="3600,7488" to="3600,8784">
                <v:stroke endarrow="block"/>
              </v:line>
              <v:shape id="_x0000_s1505" type="#_x0000_t202" style="position:absolute;left:5328;top:6624;width:4317;height:1584">
                <v:textbox style="mso-next-textbox:#_x0000_s1505">
                  <w:txbxContent>
                    <w:p w:rsidR="00CB4AC2" w:rsidRDefault="00CB4AC2">
                      <w:pPr>
                        <w:rPr>
                          <w:color w:val="000000"/>
                          <w:sz w:val="24"/>
                        </w:rPr>
                      </w:pPr>
                      <w:r>
                        <w:rPr>
                          <w:sz w:val="24"/>
                        </w:rPr>
                        <w:t>Пред_Час = Счет_Час</w:t>
                      </w:r>
                    </w:p>
                    <w:p w:rsidR="00CB4AC2" w:rsidRDefault="00CB4AC2">
                      <w:pPr>
                        <w:rPr>
                          <w:color w:val="000000"/>
                          <w:sz w:val="24"/>
                        </w:rPr>
                      </w:pPr>
                      <w:r>
                        <w:rPr>
                          <w:sz w:val="24"/>
                        </w:rPr>
                        <w:t>Счет_Смен = Счет_Смен + Счет_Час</w:t>
                      </w:r>
                    </w:p>
                    <w:p w:rsidR="00CB4AC2" w:rsidRDefault="00CB4AC2">
                      <w:pPr>
                        <w:rPr>
                          <w:color w:val="000000"/>
                          <w:sz w:val="24"/>
                        </w:rPr>
                      </w:pPr>
                      <w:r>
                        <w:rPr>
                          <w:sz w:val="24"/>
                        </w:rPr>
                        <w:t>Счет_Сут = Счет_Сут + Счет_Час</w:t>
                      </w:r>
                    </w:p>
                    <w:p w:rsidR="00CB4AC2" w:rsidRDefault="00CB4AC2">
                      <w:pPr>
                        <w:rPr>
                          <w:color w:val="000000"/>
                          <w:sz w:val="24"/>
                        </w:rPr>
                      </w:pPr>
                      <w:r>
                        <w:rPr>
                          <w:sz w:val="24"/>
                        </w:rPr>
                        <w:t>Счет_Мес = Счет_Мес + Счет_Час</w:t>
                      </w:r>
                    </w:p>
                    <w:p w:rsidR="00CB4AC2" w:rsidRDefault="00CB4AC2">
                      <w:pPr>
                        <w:rPr>
                          <w:color w:val="000000"/>
                          <w:sz w:val="24"/>
                        </w:rPr>
                      </w:pPr>
                      <w:r>
                        <w:rPr>
                          <w:sz w:val="24"/>
                        </w:rPr>
                        <w:t>Счет_Час = 0</w:t>
                      </w:r>
                    </w:p>
                    <w:p w:rsidR="00CB4AC2" w:rsidRDefault="00CB4AC2">
                      <w:pPr>
                        <w:rPr>
                          <w:color w:val="000000"/>
                          <w:sz w:val="24"/>
                        </w:rPr>
                      </w:pPr>
                    </w:p>
                  </w:txbxContent>
                </v:textbox>
              </v:shape>
              <v:line id="_x0000_s1506" style="position:absolute" from="3600,9648" to="3600,11088">
                <v:stroke endarrow="block"/>
              </v:line>
              <v:line id="_x0000_s1507" style="position:absolute;flip:x" from="3600,8496" to="7488,8496">
                <v:stroke endarrow="block"/>
              </v:line>
              <v:line id="_x0000_s1508" style="position:absolute" from="7488,8208" to="7488,8496"/>
              <v:shape id="_x0000_s1509" type="#_x0000_t110" style="position:absolute;left:2448;top:8784;width:2304;height:864"/>
              <v:shape id="_x0000_s1510" type="#_x0000_t202" style="position:absolute;left:3024;top:8928;width:1296;height:432" filled="f" stroked="f">
                <v:textbox style="mso-next-textbox:#_x0000_s1510">
                  <w:txbxContent>
                    <w:p w:rsidR="00CB4AC2" w:rsidRDefault="00CB4AC2">
                      <w:pPr>
                        <w:rPr>
                          <w:color w:val="000000"/>
                          <w:sz w:val="24"/>
                        </w:rPr>
                      </w:pPr>
                      <w:r>
                        <w:rPr>
                          <w:sz w:val="24"/>
                        </w:rPr>
                        <w:t>Час = 20</w:t>
                      </w:r>
                    </w:p>
                  </w:txbxContent>
                </v:textbox>
              </v:shape>
              <v:shape id="_x0000_s1511" type="#_x0000_t202" style="position:absolute;left:4752;top:8784;width:720;height:432" filled="f" stroked="f">
                <v:textbox style="mso-next-textbox:#_x0000_s1511">
                  <w:txbxContent>
                    <w:p w:rsidR="00CB4AC2" w:rsidRDefault="00CB4AC2">
                      <w:pPr>
                        <w:jc w:val="center"/>
                        <w:rPr>
                          <w:color w:val="000000"/>
                          <w:sz w:val="24"/>
                        </w:rPr>
                      </w:pPr>
                      <w:r>
                        <w:rPr>
                          <w:sz w:val="24"/>
                        </w:rPr>
                        <w:t>Да</w:t>
                      </w:r>
                    </w:p>
                  </w:txbxContent>
                </v:textbox>
              </v:shape>
              <v:shape id="_x0000_s1512" type="#_x0000_t202" style="position:absolute;left:3600;top:9792;width:720;height:432" filled="f" stroked="f">
                <v:textbox style="mso-next-textbox:#_x0000_s1512">
                  <w:txbxContent>
                    <w:p w:rsidR="00CB4AC2" w:rsidRDefault="00CB4AC2">
                      <w:pPr>
                        <w:jc w:val="center"/>
                        <w:rPr>
                          <w:color w:val="000000"/>
                          <w:sz w:val="24"/>
                        </w:rPr>
                      </w:pPr>
                      <w:r>
                        <w:rPr>
                          <w:sz w:val="24"/>
                        </w:rPr>
                        <w:t>Нет</w:t>
                      </w:r>
                    </w:p>
                  </w:txbxContent>
                </v:textbox>
              </v:shape>
              <v:shape id="_x0000_s1513" type="#_x0000_t110" style="position:absolute;left:5472;top:8640;width:2016;height:1152"/>
              <v:shape id="_x0000_s1514" type="#_x0000_t202" style="position:absolute;left:5904;top:8928;width:1440;height:576" filled="f" stroked="f">
                <v:textbox style="mso-next-textbox:#_x0000_s1514">
                  <w:txbxContent>
                    <w:p w:rsidR="00CB4AC2" w:rsidRDefault="00CB4AC2">
                      <w:pPr>
                        <w:rPr>
                          <w:color w:val="000000"/>
                        </w:rPr>
                      </w:pPr>
                      <w:r>
                        <w:t>Последний день месяца</w:t>
                      </w:r>
                    </w:p>
                  </w:txbxContent>
                </v:textbox>
              </v:shape>
              <v:line id="_x0000_s1515" style="position:absolute" from="4752,9216" to="5472,9216">
                <v:stroke endarrow="block"/>
              </v:line>
              <v:line id="_x0000_s1516" style="position:absolute" from="7488,9216" to="8064,9216">
                <v:stroke endarrow="block"/>
              </v:line>
              <v:shape id="_x0000_s1517" type="#_x0000_t202" style="position:absolute;left:6480;top:9792;width:720;height:432" filled="f" stroked="f">
                <v:textbox style="mso-next-textbox:#_x0000_s1517">
                  <w:txbxContent>
                    <w:p w:rsidR="00CB4AC2" w:rsidRDefault="00CB4AC2">
                      <w:pPr>
                        <w:jc w:val="center"/>
                        <w:rPr>
                          <w:color w:val="000000"/>
                          <w:sz w:val="24"/>
                        </w:rPr>
                      </w:pPr>
                      <w:r>
                        <w:rPr>
                          <w:sz w:val="24"/>
                        </w:rPr>
                        <w:t>Нет</w:t>
                      </w:r>
                    </w:p>
                  </w:txbxContent>
                </v:textbox>
              </v:shape>
              <v:shape id="_x0000_s1518" type="#_x0000_t202" style="position:absolute;left:7344;top:8640;width:720;height:432" filled="f" stroked="f">
                <v:textbox style="mso-next-textbox:#_x0000_s1518">
                  <w:txbxContent>
                    <w:p w:rsidR="00CB4AC2" w:rsidRDefault="00CB4AC2">
                      <w:pPr>
                        <w:jc w:val="center"/>
                        <w:rPr>
                          <w:color w:val="000000"/>
                          <w:sz w:val="24"/>
                        </w:rPr>
                      </w:pPr>
                      <w:r>
                        <w:rPr>
                          <w:sz w:val="24"/>
                        </w:rPr>
                        <w:t>Да</w:t>
                      </w:r>
                    </w:p>
                  </w:txbxContent>
                </v:textbox>
              </v:shape>
              <v:line id="_x0000_s1519" style="position:absolute" from="6480,9792" to="6480,10512">
                <v:stroke endarrow="block"/>
              </v:line>
              <v:shape id="_x0000_s1520" type="#_x0000_t202" style="position:absolute;left:8064;top:8784;width:2736;height:720">
                <v:textbox style="mso-next-textbox:#_x0000_s1520">
                  <w:txbxContent>
                    <w:p w:rsidR="00CB4AC2" w:rsidRDefault="00CB4AC2">
                      <w:pPr>
                        <w:pStyle w:val="33"/>
                      </w:pPr>
                      <w:r>
                        <w:t xml:space="preserve">Пред_Мес = Счет_Мес </w:t>
                      </w:r>
                    </w:p>
                    <w:p w:rsidR="00CB4AC2" w:rsidRDefault="00CB4AC2">
                      <w:pPr>
                        <w:rPr>
                          <w:color w:val="000000"/>
                          <w:sz w:val="24"/>
                        </w:rPr>
                      </w:pPr>
                      <w:r>
                        <w:rPr>
                          <w:color w:val="000000"/>
                          <w:sz w:val="24"/>
                        </w:rPr>
                        <w:t>Счет_Мес = 0</w:t>
                      </w:r>
                    </w:p>
                  </w:txbxContent>
                </v:textbox>
              </v:shape>
              <v:line id="_x0000_s1521" style="position:absolute" from="9504,9504" to="9504,10224"/>
              <v:line id="_x0000_s1522" style="position:absolute;flip:x" from="6480,10224" to="9504,10224">
                <v:stroke endarrow="block"/>
              </v:line>
              <v:shape id="_x0000_s1523" type="#_x0000_t202" style="position:absolute;left:5472;top:10512;width:2592;height:720">
                <v:textbox style="mso-next-textbox:#_x0000_s1523">
                  <w:txbxContent>
                    <w:p w:rsidR="00CB4AC2" w:rsidRDefault="00CB4AC2">
                      <w:pPr>
                        <w:rPr>
                          <w:color w:val="000000"/>
                          <w:sz w:val="24"/>
                        </w:rPr>
                      </w:pPr>
                      <w:r>
                        <w:rPr>
                          <w:sz w:val="24"/>
                        </w:rPr>
                        <w:t>Пред_Сут = Счет_Сут</w:t>
                      </w:r>
                    </w:p>
                    <w:p w:rsidR="00CB4AC2" w:rsidRDefault="00CB4AC2">
                      <w:pPr>
                        <w:rPr>
                          <w:color w:val="000000"/>
                          <w:sz w:val="24"/>
                        </w:rPr>
                      </w:pPr>
                      <w:r>
                        <w:rPr>
                          <w:sz w:val="24"/>
                        </w:rPr>
                        <w:t>Счет_Сут = 0</w:t>
                      </w:r>
                    </w:p>
                  </w:txbxContent>
                </v:textbox>
              </v:shape>
              <v:line id="_x0000_s1524" style="position:absolute" from="6480,11232" to="6480,11808">
                <v:stroke endarrow="block"/>
              </v:line>
              <v:line id="_x0000_s1525" style="position:absolute" from="4752,11520" to="6480,11520">
                <v:stroke endarrow="block"/>
              </v:line>
              <v:shape id="_x0000_s1526" type="#_x0000_t202" style="position:absolute;left:5472;top:11808;width:3168;height:720">
                <v:textbox style="mso-next-textbox:#_x0000_s1526">
                  <w:txbxContent>
                    <w:p w:rsidR="00CB4AC2" w:rsidRDefault="00CB4AC2">
                      <w:pPr>
                        <w:pStyle w:val="33"/>
                      </w:pPr>
                      <w:r>
                        <w:t>Пред_Смен = Счет_Смен</w:t>
                      </w:r>
                    </w:p>
                    <w:p w:rsidR="00CB4AC2" w:rsidRDefault="00CB4AC2">
                      <w:pPr>
                        <w:rPr>
                          <w:color w:val="000000"/>
                          <w:sz w:val="24"/>
                        </w:rPr>
                      </w:pPr>
                      <w:r>
                        <w:rPr>
                          <w:color w:val="000000"/>
                          <w:sz w:val="24"/>
                        </w:rPr>
                        <w:t>Счет_Смен = 0</w:t>
                      </w:r>
                    </w:p>
                  </w:txbxContent>
                </v:textbox>
              </v:shape>
              <v:shape id="_x0000_s1527" type="#_x0000_t110" style="position:absolute;left:2448;top:11088;width:2304;height:864"/>
              <v:shape id="_x0000_s1528" type="#_x0000_t202" style="position:absolute;left:3024;top:11232;width:1152;height:432" filled="f" stroked="f">
                <v:textbox style="mso-next-textbox:#_x0000_s1528">
                  <w:txbxContent>
                    <w:p w:rsidR="00CB4AC2" w:rsidRDefault="00CB4AC2">
                      <w:pPr>
                        <w:rPr>
                          <w:color w:val="000000"/>
                          <w:sz w:val="24"/>
                        </w:rPr>
                      </w:pPr>
                      <w:r>
                        <w:rPr>
                          <w:sz w:val="24"/>
                        </w:rPr>
                        <w:t>Час = 8</w:t>
                      </w:r>
                    </w:p>
                  </w:txbxContent>
                </v:textbox>
              </v:shape>
              <v:oval id="_x0000_s1529" style="position:absolute;left:5472;top:13248;width:2016;height:432"/>
              <v:shape id="_x0000_s1530" type="#_x0000_t202" style="position:absolute;left:6048;top:13248;width:1152;height:432" filled="f" stroked="f">
                <v:textbox style="mso-next-textbox:#_x0000_s1530">
                  <w:txbxContent>
                    <w:p w:rsidR="00CB4AC2" w:rsidRDefault="00CB4AC2">
                      <w:pPr>
                        <w:rPr>
                          <w:color w:val="000000"/>
                          <w:sz w:val="24"/>
                        </w:rPr>
                      </w:pPr>
                      <w:r>
                        <w:rPr>
                          <w:sz w:val="24"/>
                        </w:rPr>
                        <w:t>Конец</w:t>
                      </w:r>
                    </w:p>
                  </w:txbxContent>
                </v:textbox>
              </v:shape>
              <v:line id="_x0000_s1531" style="position:absolute" from="6480,12528" to="6480,13248">
                <v:stroke endarrow="block"/>
              </v:line>
              <v:line id="_x0000_s1532" style="position:absolute" from="3600,11952" to="3600,12816"/>
              <v:line id="_x0000_s1533" style="position:absolute" from="3600,12816" to="6480,12816">
                <v:stroke endarrow="block"/>
              </v:line>
              <v:shape id="_x0000_s1534" type="#_x0000_t202" style="position:absolute;left:4608;top:11088;width:720;height:432" filled="f" stroked="f">
                <v:textbox style="mso-next-textbox:#_x0000_s1534">
                  <w:txbxContent>
                    <w:p w:rsidR="00CB4AC2" w:rsidRDefault="00CB4AC2">
                      <w:pPr>
                        <w:jc w:val="center"/>
                        <w:rPr>
                          <w:color w:val="000000"/>
                          <w:sz w:val="24"/>
                        </w:rPr>
                      </w:pPr>
                      <w:r>
                        <w:rPr>
                          <w:sz w:val="24"/>
                        </w:rPr>
                        <w:t>Да</w:t>
                      </w:r>
                    </w:p>
                  </w:txbxContent>
                </v:textbox>
              </v:shape>
              <v:shape id="_x0000_s1535" type="#_x0000_t202" style="position:absolute;left:3600;top:11952;width:720;height:432" filled="f" stroked="f">
                <v:textbox style="mso-next-textbox:#_x0000_s1535">
                  <w:txbxContent>
                    <w:p w:rsidR="00CB4AC2" w:rsidRDefault="00CB4AC2">
                      <w:pPr>
                        <w:jc w:val="center"/>
                        <w:rPr>
                          <w:color w:val="000000"/>
                          <w:sz w:val="24"/>
                        </w:rPr>
                      </w:pPr>
                      <w:r>
                        <w:rPr>
                          <w:sz w:val="24"/>
                        </w:rPr>
                        <w:t>Нет</w:t>
                      </w:r>
                    </w:p>
                  </w:txbxContent>
                </v:textbox>
              </v:shape>
              <v:shape id="_x0000_s1536" type="#_x0000_t202" style="position:absolute;left:3744;top:13968;width:4896;height:432" filled="f" stroked="f">
                <v:textbox style="mso-next-textbox:#_x0000_s1536">
                  <w:txbxContent>
                    <w:p w:rsidR="00CB4AC2" w:rsidRDefault="00CB4AC2">
                      <w:pPr>
                        <w:jc w:val="center"/>
                        <w:rPr>
                          <w:color w:val="000000"/>
                          <w:sz w:val="28"/>
                        </w:rPr>
                      </w:pPr>
                      <w:r>
                        <w:t>Рис. 16</w:t>
                      </w:r>
                    </w:p>
                  </w:txbxContent>
                </v:textbox>
              </v:shape>
            </v:group>
            <v:shape id="_x0000_s1537" type="#_x0000_t202" style="position:absolute;left:4032;top:1296;width:4464;height:432" filled="f" stroked="f">
              <v:textbox>
                <w:txbxContent>
                  <w:p w:rsidR="00CB4AC2" w:rsidRDefault="00CB4AC2">
                    <w:pPr>
                      <w:jc w:val="center"/>
                      <w:rPr>
                        <w:color w:val="000000"/>
                        <w:sz w:val="28"/>
                      </w:rPr>
                    </w:pPr>
                    <w:r>
                      <w:t>Алгоритм учетных счетчиков</w:t>
                    </w:r>
                  </w:p>
                </w:txbxContent>
              </v:textbox>
            </v:shape>
            <w10:wrap type="none"/>
            <w10:anchorlock/>
          </v:group>
        </w:pict>
      </w:r>
      <w:r w:rsidR="008F4FB2" w:rsidRPr="008F4FB2">
        <w:rPr>
          <w:rFonts w:ascii="Times New Roman" w:hAnsi="Times New Roman"/>
          <w:color w:val="000000" w:themeColor="text1"/>
        </w:rPr>
        <w:t xml:space="preserve"> </w:t>
      </w:r>
    </w:p>
    <w:p w:rsidR="008F4FB2" w:rsidRPr="008F4FB2" w:rsidRDefault="000D280F" w:rsidP="000D280F">
      <w:pPr>
        <w:pStyle w:val="a5"/>
        <w:keepNext/>
        <w:widowControl w:val="0"/>
        <w:shd w:val="clear" w:color="000000" w:fill="auto"/>
        <w:suppressAutoHyphens/>
        <w:ind w:firstLine="709"/>
        <w:rPr>
          <w:rFonts w:ascii="Times New Roman" w:hAnsi="Times New Roman"/>
          <w:color w:val="000000" w:themeColor="text1"/>
        </w:rPr>
      </w:pPr>
      <w:r>
        <w:rPr>
          <w:rFonts w:ascii="Times New Roman" w:hAnsi="Times New Roman"/>
          <w:color w:val="000000" w:themeColor="text1"/>
        </w:rPr>
        <w:br w:type="page"/>
      </w:r>
      <w:r w:rsidR="0045206A">
        <w:rPr>
          <w:rFonts w:ascii="Times New Roman" w:hAnsi="Times New Roman"/>
          <w:color w:val="000000" w:themeColor="text1"/>
        </w:rPr>
      </w:r>
      <w:r w:rsidR="0045206A">
        <w:rPr>
          <w:rFonts w:ascii="Times New Roman" w:hAnsi="Times New Roman"/>
          <w:color w:val="000000" w:themeColor="text1"/>
        </w:rPr>
        <w:pict>
          <v:group id="_x0000_s1538" style="width:410.4pt;height:479.4pt;mso-position-horizontal-relative:char;mso-position-vertical-relative:line" coordorigin="2448,3312" coordsize="8208,9588" o:allowincell="f">
            <v:group id="_x0000_s1539" style="position:absolute;left:2448;top:3828;width:8208;height:9072" coordorigin="2448,5616" coordsize="8208,9072">
              <v:oval id="_x0000_s1540" style="position:absolute;left:3600;top:5616;width:1440;height:432"/>
              <v:shape id="_x0000_s1541" type="#_x0000_t202" style="position:absolute;left:3744;top:5616;width:1152;height:432" filled="f" stroked="f">
                <v:textbox style="mso-next-textbox:#_x0000_s1541">
                  <w:txbxContent>
                    <w:p w:rsidR="00CB4AC2" w:rsidRDefault="00CB4AC2">
                      <w:pPr>
                        <w:rPr>
                          <w:color w:val="000000"/>
                          <w:sz w:val="24"/>
                        </w:rPr>
                      </w:pPr>
                      <w:r>
                        <w:rPr>
                          <w:sz w:val="24"/>
                        </w:rPr>
                        <w:t xml:space="preserve"> Начало</w:t>
                      </w:r>
                    </w:p>
                  </w:txbxContent>
                </v:textbox>
              </v:shape>
              <v:line id="_x0000_s1542" style="position:absolute" from="4320,6048" to="4320,6336">
                <v:stroke endarrow="block"/>
              </v:line>
              <v:shape id="_x0000_s1543" type="#_x0000_t110" style="position:absolute;left:3024;top:6336;width:2592;height:864"/>
              <v:shape id="_x0000_s1544" type="#_x0000_t202" style="position:absolute;left:3456;top:6480;width:1728;height:432" filled="f" stroked="f">
                <v:textbox style="mso-next-textbox:#_x0000_s1544">
                  <w:txbxContent>
                    <w:p w:rsidR="00CB4AC2" w:rsidRDefault="00CB4AC2">
                      <w:pPr>
                        <w:rPr>
                          <w:color w:val="000000"/>
                          <w:sz w:val="24"/>
                        </w:rPr>
                      </w:pPr>
                      <w:r>
                        <w:rPr>
                          <w:sz w:val="24"/>
                        </w:rPr>
                        <w:t>Кол_Мат = 0</w:t>
                      </w:r>
                    </w:p>
                  </w:txbxContent>
                </v:textbox>
              </v:shape>
              <v:line id="_x0000_s1545" style="position:absolute" from="5616,6768" to="10656,6768"/>
              <v:line id="_x0000_s1546" style="position:absolute" from="4320,7200" to="4320,7776">
                <v:stroke endarrow="block"/>
              </v:line>
              <v:shape id="_x0000_s1547" type="#_x0000_t202" style="position:absolute;left:5613;top:6336;width:576;height:432" filled="f" stroked="f">
                <v:textbox style="mso-next-textbox:#_x0000_s1547">
                  <w:txbxContent>
                    <w:p w:rsidR="00CB4AC2" w:rsidRDefault="00CB4AC2">
                      <w:pPr>
                        <w:rPr>
                          <w:color w:val="000000"/>
                          <w:sz w:val="24"/>
                        </w:rPr>
                      </w:pPr>
                      <w:r>
                        <w:rPr>
                          <w:sz w:val="24"/>
                        </w:rPr>
                        <w:t>Да</w:t>
                      </w:r>
                    </w:p>
                  </w:txbxContent>
                </v:textbox>
              </v:shape>
              <v:shape id="_x0000_s1548" type="#_x0000_t202" style="position:absolute;left:4320;top:7200;width:720;height:432" filled="f" stroked="f">
                <v:textbox style="mso-next-textbox:#_x0000_s1548">
                  <w:txbxContent>
                    <w:p w:rsidR="00CB4AC2" w:rsidRDefault="00CB4AC2">
                      <w:pPr>
                        <w:rPr>
                          <w:color w:val="000000"/>
                          <w:sz w:val="24"/>
                        </w:rPr>
                      </w:pPr>
                      <w:r>
                        <w:rPr>
                          <w:sz w:val="24"/>
                        </w:rPr>
                        <w:t>Нет</w:t>
                      </w:r>
                    </w:p>
                  </w:txbxContent>
                </v:textbox>
              </v:shape>
              <v:shape id="_x0000_s1549" type="#_x0000_t202" style="position:absolute;left:2448;top:7776;width:3744;height:432">
                <v:textbox style="mso-next-textbox:#_x0000_s1549">
                  <w:txbxContent>
                    <w:p w:rsidR="00CB4AC2" w:rsidRDefault="00CB4AC2">
                      <w:pPr>
                        <w:rPr>
                          <w:color w:val="000000"/>
                          <w:sz w:val="24"/>
                        </w:rPr>
                      </w:pPr>
                      <w:r>
                        <w:rPr>
                          <w:sz w:val="24"/>
                        </w:rPr>
                        <w:t>Счет_Тех = Счет_Тех + Кол_Мат</w:t>
                      </w:r>
                    </w:p>
                  </w:txbxContent>
                </v:textbox>
              </v:shape>
              <v:shape id="_x0000_s1550" type="#_x0000_t110" style="position:absolute;left:3024;top:8640;width:2592;height:864"/>
              <v:shape id="_x0000_s1551" type="#_x0000_t202" style="position:absolute;left:3456;top:8784;width:1728;height:432" filled="f" stroked="f">
                <v:textbox style="mso-next-textbox:#_x0000_s1551">
                  <w:txbxContent>
                    <w:p w:rsidR="00CB4AC2" w:rsidRDefault="00CB4AC2">
                      <w:pPr>
                        <w:rPr>
                          <w:color w:val="000000"/>
                          <w:sz w:val="24"/>
                        </w:rPr>
                      </w:pPr>
                      <w:r>
                        <w:rPr>
                          <w:sz w:val="24"/>
                        </w:rPr>
                        <w:t>Врем_Руч = 0</w:t>
                      </w:r>
                    </w:p>
                  </w:txbxContent>
                </v:textbox>
              </v:shape>
              <v:line id="_x0000_s1552" style="position:absolute" from="4320,8208" to="4320,8640">
                <v:stroke endarrow="block"/>
              </v:line>
              <v:line id="_x0000_s1553" style="position:absolute" from="5616,9072" to="6336,9072"/>
              <v:line id="_x0000_s1554" style="position:absolute" from="4320,9504" to="4320,10512">
                <v:stroke endarrow="block"/>
              </v:line>
              <v:shape id="_x0000_s1555" type="#_x0000_t202" style="position:absolute;left:4320;top:9504;width:576;height:432" filled="f" stroked="f">
                <v:textbox style="mso-next-textbox:#_x0000_s1555">
                  <w:txbxContent>
                    <w:p w:rsidR="00CB4AC2" w:rsidRDefault="00CB4AC2">
                      <w:pPr>
                        <w:rPr>
                          <w:color w:val="000000"/>
                          <w:sz w:val="24"/>
                        </w:rPr>
                      </w:pPr>
                      <w:r>
                        <w:rPr>
                          <w:sz w:val="24"/>
                        </w:rPr>
                        <w:t>Да</w:t>
                      </w:r>
                    </w:p>
                  </w:txbxContent>
                </v:textbox>
              </v:shape>
              <v:shape id="_x0000_s1556" type="#_x0000_t202" style="position:absolute;left:5616;top:8640;width:720;height:432" filled="f" stroked="f">
                <v:textbox style="mso-next-textbox:#_x0000_s1556">
                  <w:txbxContent>
                    <w:p w:rsidR="00CB4AC2" w:rsidRDefault="00CB4AC2">
                      <w:pPr>
                        <w:rPr>
                          <w:color w:val="000000"/>
                          <w:sz w:val="24"/>
                        </w:rPr>
                      </w:pPr>
                      <w:r>
                        <w:rPr>
                          <w:sz w:val="24"/>
                        </w:rPr>
                        <w:t>Нет</w:t>
                      </w:r>
                    </w:p>
                  </w:txbxContent>
                </v:textbox>
              </v:shape>
              <v:shape id="_x0000_s1557" type="#_x0000_t202" style="position:absolute;left:6336;top:8640;width:2448;height:1296">
                <v:textbox style="mso-next-textbox:#_x0000_s1557">
                  <w:txbxContent>
                    <w:p w:rsidR="00CB4AC2" w:rsidRDefault="00CB4AC2">
                      <w:pPr>
                        <w:rPr>
                          <w:color w:val="000000"/>
                          <w:sz w:val="24"/>
                        </w:rPr>
                      </w:pPr>
                      <w:r>
                        <w:rPr>
                          <w:sz w:val="24"/>
                        </w:rPr>
                        <w:t>Таймер = Врем_Руч</w:t>
                      </w:r>
                    </w:p>
                    <w:p w:rsidR="00CB4AC2" w:rsidRDefault="00CB4AC2">
                      <w:pPr>
                        <w:rPr>
                          <w:color w:val="000000"/>
                          <w:sz w:val="24"/>
                        </w:rPr>
                      </w:pPr>
                      <w:r>
                        <w:rPr>
                          <w:sz w:val="24"/>
                        </w:rPr>
                        <w:t>Старт Таймер</w:t>
                      </w:r>
                    </w:p>
                    <w:p w:rsidR="00CB4AC2" w:rsidRDefault="00CB4AC2">
                      <w:pPr>
                        <w:rPr>
                          <w:color w:val="000000"/>
                          <w:sz w:val="24"/>
                        </w:rPr>
                      </w:pPr>
                      <w:r>
                        <w:rPr>
                          <w:sz w:val="24"/>
                        </w:rPr>
                        <w:t>Счет_Руч = 0</w:t>
                      </w:r>
                    </w:p>
                    <w:p w:rsidR="00CB4AC2" w:rsidRDefault="00CB4AC2">
                      <w:pPr>
                        <w:rPr>
                          <w:color w:val="000000"/>
                          <w:sz w:val="24"/>
                        </w:rPr>
                      </w:pPr>
                      <w:r>
                        <w:rPr>
                          <w:sz w:val="24"/>
                        </w:rPr>
                        <w:t>Ирем_Руч = 0</w:t>
                      </w:r>
                    </w:p>
                  </w:txbxContent>
                </v:textbox>
              </v:shape>
              <v:line id="_x0000_s1558" style="position:absolute" from="4320,11376" to="4320,12240">
                <v:stroke endarrow="block"/>
              </v:line>
              <v:line id="_x0000_s1559" style="position:absolute" from="7632,9936" to="7632,10224"/>
              <v:line id="_x0000_s1560" style="position:absolute;flip:x" from="4320,10224" to="7632,10224">
                <v:stroke endarrow="block"/>
              </v:line>
              <v:shape id="_x0000_s1561" type="#_x0000_t110" style="position:absolute;left:3168;top:10512;width:2304;height:864"/>
              <v:shape id="_x0000_s1562" type="#_x0000_t202" style="position:absolute;left:3600;top:10656;width:1440;height:432" filled="f" stroked="f">
                <v:textbox style="mso-next-textbox:#_x0000_s1562">
                  <w:txbxContent>
                    <w:p w:rsidR="00CB4AC2" w:rsidRDefault="00CB4AC2">
                      <w:pPr>
                        <w:rPr>
                          <w:color w:val="000000"/>
                          <w:sz w:val="24"/>
                        </w:rPr>
                      </w:pPr>
                      <w:r>
                        <w:rPr>
                          <w:sz w:val="24"/>
                        </w:rPr>
                        <w:t>Таймер = 0</w:t>
                      </w:r>
                    </w:p>
                  </w:txbxContent>
                </v:textbox>
              </v:shape>
              <v:line id="_x0000_s1563" style="position:absolute" from="5472,10944" to="6336,10944"/>
              <v:shape id="_x0000_s1564" type="#_x0000_t202" style="position:absolute;left:4320;top:11376;width:576;height:432" filled="f" stroked="f">
                <v:textbox style="mso-next-textbox:#_x0000_s1564">
                  <w:txbxContent>
                    <w:p w:rsidR="00CB4AC2" w:rsidRDefault="00CB4AC2">
                      <w:pPr>
                        <w:rPr>
                          <w:color w:val="000000"/>
                          <w:sz w:val="24"/>
                        </w:rPr>
                      </w:pPr>
                      <w:r>
                        <w:rPr>
                          <w:sz w:val="24"/>
                        </w:rPr>
                        <w:t>Да</w:t>
                      </w:r>
                    </w:p>
                  </w:txbxContent>
                </v:textbox>
              </v:shape>
              <v:line id="_x0000_s1565" style="position:absolute" from="10656,6768" to="10656,12960"/>
              <v:shape id="_x0000_s1566" type="#_x0000_t202" style="position:absolute;left:5472;top:10512;width:720;height:432" filled="f" stroked="f">
                <v:textbox style="mso-next-textbox:#_x0000_s1566">
                  <w:txbxContent>
                    <w:p w:rsidR="00CB4AC2" w:rsidRDefault="00CB4AC2">
                      <w:pPr>
                        <w:rPr>
                          <w:color w:val="000000"/>
                          <w:sz w:val="24"/>
                        </w:rPr>
                      </w:pPr>
                      <w:r>
                        <w:rPr>
                          <w:sz w:val="24"/>
                        </w:rPr>
                        <w:t>Нет</w:t>
                      </w:r>
                    </w:p>
                  </w:txbxContent>
                </v:textbox>
              </v:shape>
              <v:shape id="_x0000_s1567" type="#_x0000_t202" style="position:absolute;left:6336;top:10656;width:3744;height:576">
                <v:textbox style="mso-next-textbox:#_x0000_s1567">
                  <w:txbxContent>
                    <w:p w:rsidR="00CB4AC2" w:rsidRDefault="00CB4AC2">
                      <w:pPr>
                        <w:rPr>
                          <w:color w:val="000000"/>
                          <w:sz w:val="24"/>
                        </w:rPr>
                      </w:pPr>
                      <w:r>
                        <w:rPr>
                          <w:sz w:val="24"/>
                        </w:rPr>
                        <w:t>Счет_Руч = Счет_Руч + Кол_Мат</w:t>
                      </w:r>
                    </w:p>
                  </w:txbxContent>
                </v:textbox>
              </v:shape>
              <v:line id="_x0000_s1568" style="position:absolute" from="4320,12672" to="4320,13392">
                <v:stroke endarrow="block"/>
              </v:line>
              <v:line id="_x0000_s1569" style="position:absolute" from="8208,11232" to="8208,11952"/>
              <v:line id="_x0000_s1570" style="position:absolute;flip:x" from="4320,11952" to="8208,11952">
                <v:stroke endarrow="block"/>
              </v:line>
              <v:shape id="_x0000_s1571" type="#_x0000_t202" style="position:absolute;left:3456;top:12240;width:1728;height:432">
                <v:textbox style="mso-next-textbox:#_x0000_s1571">
                  <w:txbxContent>
                    <w:p w:rsidR="00CB4AC2" w:rsidRDefault="00CB4AC2">
                      <w:pPr>
                        <w:rPr>
                          <w:color w:val="000000"/>
                          <w:sz w:val="24"/>
                        </w:rPr>
                      </w:pPr>
                      <w:r>
                        <w:rPr>
                          <w:sz w:val="24"/>
                        </w:rPr>
                        <w:t>Кол_Мат = 0</w:t>
                      </w:r>
                    </w:p>
                  </w:txbxContent>
                </v:textbox>
              </v:shape>
              <v:line id="_x0000_s1572" style="position:absolute;flip:x" from="4320,12960" to="10656,12960">
                <v:stroke endarrow="block"/>
              </v:line>
              <v:oval id="_x0000_s1573" style="position:absolute;left:3456;top:13392;width:1728;height:432"/>
              <v:shape id="_x0000_s1574" type="#_x0000_t202" style="position:absolute;left:3888;top:13392;width:1152;height:432" filled="f" stroked="f">
                <v:textbox style="mso-next-textbox:#_x0000_s1574">
                  <w:txbxContent>
                    <w:p w:rsidR="00CB4AC2" w:rsidRDefault="00CB4AC2">
                      <w:pPr>
                        <w:rPr>
                          <w:color w:val="000000"/>
                          <w:sz w:val="24"/>
                        </w:rPr>
                      </w:pPr>
                      <w:r>
                        <w:rPr>
                          <w:sz w:val="24"/>
                        </w:rPr>
                        <w:t>Конец</w:t>
                      </w:r>
                    </w:p>
                  </w:txbxContent>
                </v:textbox>
              </v:shape>
              <v:shape id="_x0000_s1575" type="#_x0000_t202" style="position:absolute;left:3024;top:14112;width:7200;height:576" filled="f" stroked="f">
                <v:textbox style="mso-next-textbox:#_x0000_s1575">
                  <w:txbxContent>
                    <w:p w:rsidR="00CB4AC2" w:rsidRDefault="00CB4AC2">
                      <w:pPr>
                        <w:jc w:val="center"/>
                        <w:rPr>
                          <w:color w:val="000000"/>
                          <w:sz w:val="28"/>
                        </w:rPr>
                      </w:pPr>
                      <w:r>
                        <w:t>Рис. 17</w:t>
                      </w:r>
                    </w:p>
                  </w:txbxContent>
                </v:textbox>
              </v:shape>
            </v:group>
            <v:shape id="_x0000_s1576" type="#_x0000_t202" style="position:absolute;left:3168;top:3312;width:7056;height:432" filled="f" stroked="f">
              <v:textbox>
                <w:txbxContent>
                  <w:p w:rsidR="00CB4AC2" w:rsidRDefault="00CB4AC2">
                    <w:pPr>
                      <w:jc w:val="center"/>
                      <w:rPr>
                        <w:color w:val="000000"/>
                        <w:sz w:val="28"/>
                      </w:rPr>
                    </w:pPr>
                    <w:r>
                      <w:t>Алгоритм ручного и технологического счетчиков</w:t>
                    </w:r>
                  </w:p>
                </w:txbxContent>
              </v:textbox>
            </v:shape>
            <w10:wrap type="none"/>
            <w10:anchorlock/>
          </v:group>
        </w:pic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p>
    <w:p w:rsid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Для вывода информации о количестве отгруженного материала в АСУ «ЭНЕРГО» и АСУ «ЭСПЦ» на период пока система визуализации печи металлизации не подключена в глобальную сеть комбината, разработан алгоритм импульсного вывода. В алгоритме организован счетчик, значение которого увеличивается каждую секунду на величину, равную количеству отгруженного материала за этот промежуток времени. В интервале времени между этими увеличениями происходит циклическое уменьшение содержимого счетчика на 10 килограмм сопровождаемое выдачей импульса на дискретном выходе до тех пор, пока значение счетчика не станет меньше </w:t>
      </w:r>
      <w:r w:rsidRPr="008F4FB2">
        <w:rPr>
          <w:rFonts w:ascii="Times New Roman" w:hAnsi="Times New Roman"/>
          <w:color w:val="000000" w:themeColor="text1"/>
        </w:rPr>
        <w:lastRenderedPageBreak/>
        <w:t>10 килограмм. Упрощенная схема алгоритма приведена на рисунке 18.</w:t>
      </w:r>
    </w:p>
    <w:p w:rsidR="004C3FA9" w:rsidRPr="008F4FB2" w:rsidRDefault="004C3FA9" w:rsidP="000D280F">
      <w:pPr>
        <w:pStyle w:val="a5"/>
        <w:keepNext/>
        <w:widowControl w:val="0"/>
        <w:shd w:val="clear" w:color="000000" w:fill="auto"/>
        <w:suppressAutoHyphens/>
        <w:ind w:firstLine="709"/>
        <w:rPr>
          <w:rFonts w:ascii="Times New Roman" w:hAnsi="Times New Roman"/>
          <w:color w:val="000000" w:themeColor="text1"/>
        </w:rPr>
      </w:pPr>
    </w:p>
    <w:p w:rsidR="008F4FB2" w:rsidRPr="008F4FB2" w:rsidRDefault="0045206A" w:rsidP="000D280F">
      <w:pPr>
        <w:keepNext/>
        <w:widowControl w:val="0"/>
        <w:shd w:val="clear" w:color="000000" w:fill="auto"/>
        <w:suppressAutoHyphens/>
        <w:spacing w:line="360" w:lineRule="auto"/>
        <w:ind w:firstLine="709"/>
        <w:jc w:val="both"/>
        <w:rPr>
          <w:color w:val="000000" w:themeColor="text1"/>
          <w:sz w:val="28"/>
        </w:rPr>
      </w:pPr>
      <w:r>
        <w:rPr>
          <w:noProof/>
        </w:rPr>
        <w:pict>
          <v:group id="_x0000_s1577" style="position:absolute;left:0;text-align:left;margin-left:109.35pt;margin-top:2.55pt;width:252pt;height:414.6pt;z-index:251644416" coordorigin="3888,3600" coordsize="5040,8292" o:allowincell="f">
            <v:group id="_x0000_s1578" style="position:absolute;left:3888;top:4116;width:5040;height:7776" coordorigin="3312,6192" coordsize="5040,7776">
              <v:oval id="_x0000_s1579" style="position:absolute;left:4896;top:6192;width:1440;height:432"/>
              <v:shape id="_x0000_s1580" type="#_x0000_t202" style="position:absolute;left:5040;top:6192;width:1152;height:432" filled="f" stroked="f">
                <v:textbox style="mso-next-textbox:#_x0000_s1580">
                  <w:txbxContent>
                    <w:p w:rsidR="00CB4AC2" w:rsidRDefault="00CB4AC2">
                      <w:pPr>
                        <w:rPr>
                          <w:color w:val="000000"/>
                          <w:sz w:val="24"/>
                        </w:rPr>
                      </w:pPr>
                      <w:r>
                        <w:rPr>
                          <w:color w:val="000000"/>
                          <w:sz w:val="24"/>
                        </w:rPr>
                        <w:t>Начало</w:t>
                      </w:r>
                    </w:p>
                  </w:txbxContent>
                </v:textbox>
              </v:shape>
              <v:line id="_x0000_s1581" style="position:absolute" from="5616,6624" to="5616,6912">
                <v:stroke endarrow="block"/>
              </v:line>
              <v:shape id="_x0000_s1582" type="#_x0000_t110" style="position:absolute;left:4320;top:6912;width:2592;height:864"/>
              <v:shape id="_x0000_s1583" type="#_x0000_t202" style="position:absolute;left:4752;top:7056;width:1728;height:432" filled="f" stroked="f">
                <v:textbox style="mso-next-textbox:#_x0000_s1583">
                  <w:txbxContent>
                    <w:p w:rsidR="00CB4AC2" w:rsidRDefault="00CB4AC2">
                      <w:pPr>
                        <w:rPr>
                          <w:color w:val="000000"/>
                          <w:sz w:val="24"/>
                        </w:rPr>
                      </w:pPr>
                      <w:r>
                        <w:rPr>
                          <w:color w:val="000000"/>
                          <w:sz w:val="24"/>
                        </w:rPr>
                        <w:t>Кол_Мат = 0</w:t>
                      </w:r>
                    </w:p>
                  </w:txbxContent>
                </v:textbox>
              </v:shape>
              <v:line id="_x0000_s1584" style="position:absolute" from="6912,7344" to="7920,7344"/>
              <v:shape id="_x0000_s1585" type="#_x0000_t202" style="position:absolute;left:6912;top:6912;width:576;height:432" filled="f" stroked="f">
                <v:textbox style="mso-next-textbox:#_x0000_s1585">
                  <w:txbxContent>
                    <w:p w:rsidR="00CB4AC2" w:rsidRDefault="00CB4AC2">
                      <w:pPr>
                        <w:rPr>
                          <w:color w:val="000000"/>
                          <w:sz w:val="24"/>
                        </w:rPr>
                      </w:pPr>
                      <w:r>
                        <w:rPr>
                          <w:color w:val="000000"/>
                          <w:sz w:val="24"/>
                        </w:rPr>
                        <w:t>Да</w:t>
                      </w:r>
                    </w:p>
                  </w:txbxContent>
                </v:textbox>
              </v:shape>
              <v:shape id="_x0000_s1586" type="#_x0000_t202" style="position:absolute;left:5616;top:7776;width:720;height:432" filled="f" stroked="f">
                <v:textbox style="mso-next-textbox:#_x0000_s1586">
                  <w:txbxContent>
                    <w:p w:rsidR="00CB4AC2" w:rsidRDefault="00CB4AC2">
                      <w:pPr>
                        <w:rPr>
                          <w:color w:val="000000"/>
                          <w:sz w:val="24"/>
                        </w:rPr>
                      </w:pPr>
                      <w:r>
                        <w:rPr>
                          <w:color w:val="000000"/>
                          <w:sz w:val="24"/>
                        </w:rPr>
                        <w:t>Нет</w:t>
                      </w:r>
                    </w:p>
                  </w:txbxContent>
                </v:textbox>
              </v:shape>
              <v:line id="_x0000_s1587" style="position:absolute;flip:x" from="5616,7776" to="5616,8208">
                <v:stroke endarrow="block"/>
              </v:line>
              <v:shape id="_x0000_s1588" type="#_x0000_t202" style="position:absolute;left:3600;top:8208;width:4032;height:720">
                <v:textbox style="mso-next-textbox:#_x0000_s1588">
                  <w:txbxContent>
                    <w:p w:rsidR="00CB4AC2" w:rsidRDefault="00CB4AC2">
                      <w:pPr>
                        <w:rPr>
                          <w:color w:val="000000"/>
                          <w:sz w:val="24"/>
                        </w:rPr>
                      </w:pPr>
                      <w:r>
                        <w:rPr>
                          <w:color w:val="000000"/>
                          <w:sz w:val="24"/>
                        </w:rPr>
                        <w:t>Счет_Мат = Счет_Мат + Кол_Мат</w:t>
                      </w:r>
                    </w:p>
                    <w:p w:rsidR="00CB4AC2" w:rsidRDefault="00CB4AC2">
                      <w:pPr>
                        <w:rPr>
                          <w:color w:val="000000"/>
                          <w:sz w:val="24"/>
                        </w:rPr>
                      </w:pPr>
                      <w:r>
                        <w:rPr>
                          <w:color w:val="000000"/>
                          <w:sz w:val="24"/>
                        </w:rPr>
                        <w:t>Кол_Мат = 0</w:t>
                      </w:r>
                    </w:p>
                  </w:txbxContent>
                </v:textbox>
              </v:shape>
              <v:line id="_x0000_s1589" style="position:absolute" from="5616,8928" to="5616,9504">
                <v:stroke endarrow="block"/>
              </v:line>
              <v:line id="_x0000_s1590" style="position:absolute;flip:x" from="5616,9216" to="7920,9216">
                <v:stroke endarrow="block"/>
              </v:line>
              <v:line id="_x0000_s1591" style="position:absolute;flip:y" from="7920,7344" to="7920,9216"/>
              <v:shape id="_x0000_s1592" type="#_x0000_t110" style="position:absolute;left:4320;top:9504;width:2592;height:1152"/>
              <v:shape id="_x0000_s1593" type="#_x0000_t202" style="position:absolute;left:4608;top:9792;width:1872;height:432" filled="f" stroked="f">
                <v:textbox style="mso-next-textbox:#_x0000_s1593">
                  <w:txbxContent>
                    <w:p w:rsidR="00CB4AC2" w:rsidRDefault="00CB4AC2">
                      <w:pPr>
                        <w:rPr>
                          <w:color w:val="000000"/>
                          <w:sz w:val="24"/>
                          <w:lang w:val="en-US"/>
                        </w:rPr>
                      </w:pPr>
                      <w:r>
                        <w:rPr>
                          <w:color w:val="000000"/>
                          <w:sz w:val="24"/>
                        </w:rPr>
                        <w:t xml:space="preserve">Счет_Имп </w:t>
                      </w:r>
                      <w:r>
                        <w:rPr>
                          <w:color w:val="000000"/>
                          <w:sz w:val="24"/>
                          <w:lang w:val="en-US"/>
                        </w:rPr>
                        <w:t>&lt; 10</w:t>
                      </w:r>
                    </w:p>
                  </w:txbxContent>
                </v:textbox>
              </v:shape>
              <v:line id="_x0000_s1594" style="position:absolute" from="6912,10080" to="7920,10080"/>
              <v:line id="_x0000_s1595" style="position:absolute" from="5616,10656" to="5616,11232">
                <v:stroke endarrow="block"/>
              </v:line>
              <v:shape id="_x0000_s1596" type="#_x0000_t202" style="position:absolute;left:6912;top:9648;width:576;height:432" filled="f" stroked="f">
                <v:textbox style="mso-next-textbox:#_x0000_s1596">
                  <w:txbxContent>
                    <w:p w:rsidR="00CB4AC2" w:rsidRDefault="00CB4AC2">
                      <w:pPr>
                        <w:rPr>
                          <w:color w:val="000000"/>
                          <w:sz w:val="24"/>
                        </w:rPr>
                      </w:pPr>
                      <w:r>
                        <w:rPr>
                          <w:color w:val="000000"/>
                          <w:sz w:val="24"/>
                        </w:rPr>
                        <w:t>Да</w:t>
                      </w:r>
                    </w:p>
                  </w:txbxContent>
                </v:textbox>
              </v:shape>
              <v:shape id="_x0000_s1597" type="#_x0000_t202" style="position:absolute;left:5616;top:10656;width:720;height:432" filled="f" stroked="f">
                <v:textbox style="mso-next-textbox:#_x0000_s1597">
                  <w:txbxContent>
                    <w:p w:rsidR="00CB4AC2" w:rsidRDefault="00CB4AC2">
                      <w:pPr>
                        <w:rPr>
                          <w:color w:val="000000"/>
                          <w:sz w:val="24"/>
                        </w:rPr>
                      </w:pPr>
                      <w:r>
                        <w:rPr>
                          <w:color w:val="000000"/>
                          <w:sz w:val="24"/>
                        </w:rPr>
                        <w:t>Нет</w:t>
                      </w:r>
                    </w:p>
                  </w:txbxContent>
                </v:textbox>
              </v:shape>
              <v:shape id="_x0000_s1598" type="#_x0000_t202" style="position:absolute;left:3888;top:11232;width:3456;height:720">
                <v:textbox style="mso-next-textbox:#_x0000_s1598">
                  <w:txbxContent>
                    <w:p w:rsidR="00CB4AC2" w:rsidRDefault="00CB4AC2">
                      <w:pPr>
                        <w:rPr>
                          <w:color w:val="000000"/>
                          <w:sz w:val="24"/>
                        </w:rPr>
                      </w:pPr>
                      <w:r>
                        <w:rPr>
                          <w:color w:val="000000"/>
                          <w:sz w:val="24"/>
                        </w:rPr>
                        <w:t>Счет_Имп = Счет_Имп – 10</w:t>
                      </w:r>
                    </w:p>
                    <w:p w:rsidR="00CB4AC2" w:rsidRDefault="00CB4AC2">
                      <w:pPr>
                        <w:rPr>
                          <w:color w:val="000000"/>
                          <w:sz w:val="24"/>
                        </w:rPr>
                      </w:pPr>
                      <w:r>
                        <w:rPr>
                          <w:color w:val="000000"/>
                          <w:sz w:val="24"/>
                        </w:rPr>
                        <w:t>Выдать импульс</w:t>
                      </w:r>
                    </w:p>
                  </w:txbxContent>
                </v:textbox>
              </v:shape>
              <v:line id="_x0000_s1599" style="position:absolute;flip:x" from="3456,11664" to="3888,11664"/>
              <v:line id="_x0000_s1600" style="position:absolute;flip:y" from="3456,9216" to="3456,11664"/>
              <v:line id="_x0000_s1601" style="position:absolute" from="3456,9216" to="5616,9216">
                <v:stroke endarrow="block"/>
              </v:line>
              <v:line id="_x0000_s1602" style="position:absolute" from="7920,10080" to="7920,12384"/>
              <v:line id="_x0000_s1603" style="position:absolute;flip:x" from="5616,12384" to="7920,12384"/>
              <v:line id="_x0000_s1604" style="position:absolute" from="5616,12384" to="5616,12816">
                <v:stroke endarrow="block"/>
              </v:line>
              <v:oval id="_x0000_s1605" style="position:absolute;left:4608;top:12816;width:2016;height:432"/>
              <v:shape id="_x0000_s1606" type="#_x0000_t202" style="position:absolute;left:5040;top:12816;width:1008;height:432" filled="f" stroked="f">
                <v:textbox style="mso-next-textbox:#_x0000_s1606">
                  <w:txbxContent>
                    <w:p w:rsidR="00CB4AC2" w:rsidRDefault="00CB4AC2">
                      <w:pPr>
                        <w:rPr>
                          <w:color w:val="000000"/>
                          <w:sz w:val="24"/>
                        </w:rPr>
                      </w:pPr>
                      <w:r>
                        <w:rPr>
                          <w:color w:val="000000"/>
                          <w:sz w:val="24"/>
                        </w:rPr>
                        <w:t>Конец</w:t>
                      </w:r>
                    </w:p>
                  </w:txbxContent>
                </v:textbox>
              </v:shape>
              <v:shape id="_x0000_s1607" type="#_x0000_t202" style="position:absolute;left:3312;top:13536;width:5040;height:432" filled="f" stroked="f">
                <v:textbox style="mso-next-textbox:#_x0000_s1607">
                  <w:txbxContent>
                    <w:p w:rsidR="00CB4AC2" w:rsidRDefault="00CB4AC2">
                      <w:pPr>
                        <w:jc w:val="center"/>
                        <w:rPr>
                          <w:color w:val="000000"/>
                          <w:sz w:val="28"/>
                        </w:rPr>
                      </w:pPr>
                      <w:r>
                        <w:rPr>
                          <w:color w:val="000000"/>
                          <w:sz w:val="28"/>
                        </w:rPr>
                        <w:t>Рис.18</w:t>
                      </w:r>
                    </w:p>
                  </w:txbxContent>
                </v:textbox>
              </v:shape>
            </v:group>
            <v:shape id="_x0000_s1608" type="#_x0000_t202" style="position:absolute;left:4179;top:3600;width:4608;height:432" filled="f" stroked="f">
              <v:textbox>
                <w:txbxContent>
                  <w:p w:rsidR="00CB4AC2" w:rsidRDefault="00CB4AC2">
                    <w:pPr>
                      <w:jc w:val="center"/>
                      <w:rPr>
                        <w:color w:val="000000"/>
                        <w:sz w:val="28"/>
                      </w:rPr>
                    </w:pPr>
                    <w:r>
                      <w:rPr>
                        <w:color w:val="000000"/>
                        <w:sz w:val="28"/>
                      </w:rPr>
                      <w:t>Алгоритм импульсного вывода</w:t>
                    </w:r>
                  </w:p>
                </w:txbxContent>
              </v:textbox>
            </v:shape>
            <w10:wrap type="topAndBottom"/>
          </v:group>
        </w:pict>
      </w:r>
    </w:p>
    <w:p w:rsidR="008F4FB2" w:rsidRPr="004C3FA9" w:rsidRDefault="008F4FB2" w:rsidP="000D280F">
      <w:pPr>
        <w:pStyle w:val="1"/>
        <w:widowControl w:val="0"/>
        <w:numPr>
          <w:ilvl w:val="1"/>
          <w:numId w:val="58"/>
        </w:numPr>
        <w:shd w:val="clear" w:color="000000" w:fill="auto"/>
        <w:ind w:left="0" w:right="0" w:firstLine="0"/>
        <w:jc w:val="center"/>
        <w:rPr>
          <w:color w:val="000000" w:themeColor="text1"/>
        </w:rPr>
      </w:pPr>
      <w:bookmarkStart w:id="62" w:name="_Toc480959795"/>
      <w:bookmarkStart w:id="63" w:name="_Toc483540833"/>
      <w:r w:rsidRPr="004C3FA9">
        <w:rPr>
          <w:color w:val="000000" w:themeColor="text1"/>
        </w:rPr>
        <w:t>Выбор технических средств</w:t>
      </w:r>
      <w:bookmarkEnd w:id="62"/>
      <w:bookmarkEnd w:id="63"/>
    </w:p>
    <w:p w:rsidR="004C3FA9" w:rsidRDefault="004C3FA9" w:rsidP="000D280F">
      <w:pPr>
        <w:pStyle w:val="a5"/>
        <w:keepNext/>
        <w:widowControl w:val="0"/>
        <w:shd w:val="clear" w:color="000000" w:fill="auto"/>
        <w:suppressAutoHyphens/>
        <w:ind w:firstLine="709"/>
        <w:rPr>
          <w:rFonts w:ascii="Times New Roman" w:hAnsi="Times New Roman"/>
          <w:color w:val="000000" w:themeColor="text1"/>
        </w:rPr>
      </w:pP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На конвейерных весах в качестве измерителей усилия используются тензометрические датчики фирмы </w:t>
      </w:r>
      <w:r w:rsidRPr="008F4FB2">
        <w:rPr>
          <w:rFonts w:ascii="Times New Roman" w:hAnsi="Times New Roman"/>
          <w:color w:val="000000" w:themeColor="text1"/>
          <w:lang w:val="en-US"/>
        </w:rPr>
        <w:t>SCHENCK</w:t>
      </w:r>
      <w:r w:rsidRPr="008F4FB2">
        <w:rPr>
          <w:rFonts w:ascii="Times New Roman" w:hAnsi="Times New Roman"/>
          <w:color w:val="000000" w:themeColor="text1"/>
        </w:rPr>
        <w:t>, нагрузочная способность которых приведена в таблице 1, а технические характеристики в таблице 2.</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p>
    <w:p w:rsidR="008F4FB2" w:rsidRPr="008F4FB2" w:rsidRDefault="004C3FA9" w:rsidP="000D280F">
      <w:pPr>
        <w:pStyle w:val="a5"/>
        <w:keepNext/>
        <w:widowControl w:val="0"/>
        <w:shd w:val="clear" w:color="000000" w:fill="auto"/>
        <w:suppressAutoHyphens/>
        <w:ind w:firstLine="709"/>
        <w:jc w:val="right"/>
        <w:rPr>
          <w:rFonts w:ascii="Times New Roman" w:hAnsi="Times New Roman"/>
          <w:color w:val="000000" w:themeColor="text1"/>
          <w:lang w:val="en-US"/>
        </w:rPr>
      </w:pPr>
      <w:r>
        <w:rPr>
          <w:rFonts w:ascii="Times New Roman" w:hAnsi="Times New Roman"/>
          <w:color w:val="000000" w:themeColor="text1"/>
        </w:rPr>
        <w:br w:type="page"/>
      </w:r>
      <w:r w:rsidR="008F4FB2" w:rsidRPr="008F4FB2">
        <w:rPr>
          <w:rFonts w:ascii="Times New Roman" w:hAnsi="Times New Roman"/>
          <w:color w:val="000000" w:themeColor="text1"/>
        </w:rPr>
        <w:lastRenderedPageBreak/>
        <w:t>Таблица 1</w:t>
      </w:r>
    </w:p>
    <w:p w:rsidR="008F4FB2" w:rsidRPr="004C3FA9" w:rsidRDefault="008F4FB2" w:rsidP="000D280F">
      <w:pPr>
        <w:pStyle w:val="a5"/>
        <w:keepNext/>
        <w:widowControl w:val="0"/>
        <w:shd w:val="clear" w:color="000000" w:fill="auto"/>
        <w:ind w:firstLine="0"/>
        <w:jc w:val="center"/>
        <w:rPr>
          <w:rFonts w:ascii="Times New Roman" w:hAnsi="Times New Roman"/>
          <w:b/>
          <w:color w:val="000000" w:themeColor="text1"/>
        </w:rPr>
      </w:pPr>
      <w:r w:rsidRPr="004C3FA9">
        <w:rPr>
          <w:rFonts w:ascii="Times New Roman" w:hAnsi="Times New Roman"/>
          <w:b/>
          <w:color w:val="000000" w:themeColor="text1"/>
        </w:rPr>
        <w:t>Нагрузочная способность датчиков</w:t>
      </w:r>
    </w:p>
    <w:tbl>
      <w:tblPr>
        <w:tblStyle w:val="af6"/>
        <w:tblW w:w="0" w:type="auto"/>
        <w:jc w:val="center"/>
        <w:tblLayout w:type="fixed"/>
        <w:tblLook w:val="04A0" w:firstRow="1" w:lastRow="0" w:firstColumn="1" w:lastColumn="0" w:noHBand="0" w:noVBand="1"/>
      </w:tblPr>
      <w:tblGrid>
        <w:gridCol w:w="1276"/>
        <w:gridCol w:w="2124"/>
        <w:gridCol w:w="1845"/>
        <w:gridCol w:w="1842"/>
      </w:tblGrid>
      <w:tr w:rsidR="008F4FB2" w:rsidRPr="004C3FA9" w:rsidTr="004C3FA9">
        <w:trPr>
          <w:jc w:val="center"/>
        </w:trPr>
        <w:tc>
          <w:tcPr>
            <w:tcW w:w="1276"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Тип</w:t>
            </w:r>
          </w:p>
        </w:tc>
        <w:tc>
          <w:tcPr>
            <w:tcW w:w="212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Максимальная нагрузка</w:t>
            </w:r>
          </w:p>
        </w:tc>
        <w:tc>
          <w:tcPr>
            <w:tcW w:w="1845"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Предел перегрузки</w:t>
            </w:r>
          </w:p>
        </w:tc>
        <w:tc>
          <w:tcPr>
            <w:tcW w:w="1842"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Предел разрушения</w:t>
            </w:r>
          </w:p>
        </w:tc>
      </w:tr>
      <w:tr w:rsidR="008F4FB2" w:rsidRPr="004C3FA9" w:rsidTr="004C3FA9">
        <w:trPr>
          <w:jc w:val="center"/>
        </w:trPr>
        <w:tc>
          <w:tcPr>
            <w:tcW w:w="1276"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RT 0,47</w:t>
            </w:r>
          </w:p>
        </w:tc>
        <w:tc>
          <w:tcPr>
            <w:tcW w:w="212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0,47 т</w:t>
            </w:r>
          </w:p>
        </w:tc>
        <w:tc>
          <w:tcPr>
            <w:tcW w:w="1845"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4 т</w:t>
            </w:r>
          </w:p>
        </w:tc>
        <w:tc>
          <w:tcPr>
            <w:tcW w:w="1842"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8 т</w:t>
            </w:r>
          </w:p>
        </w:tc>
      </w:tr>
      <w:tr w:rsidR="008F4FB2" w:rsidRPr="004C3FA9" w:rsidTr="004C3FA9">
        <w:trPr>
          <w:jc w:val="center"/>
        </w:trPr>
        <w:tc>
          <w:tcPr>
            <w:tcW w:w="1276"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RT 0,68</w:t>
            </w:r>
          </w:p>
        </w:tc>
        <w:tc>
          <w:tcPr>
            <w:tcW w:w="212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0,68 т</w:t>
            </w:r>
          </w:p>
        </w:tc>
        <w:tc>
          <w:tcPr>
            <w:tcW w:w="1845"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5 т</w:t>
            </w:r>
          </w:p>
        </w:tc>
        <w:tc>
          <w:tcPr>
            <w:tcW w:w="1842"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8 т</w:t>
            </w:r>
          </w:p>
        </w:tc>
      </w:tr>
    </w:tbl>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lang w:val="en-US"/>
        </w:rPr>
      </w:pPr>
    </w:p>
    <w:p w:rsidR="008F4FB2" w:rsidRPr="008F4FB2" w:rsidRDefault="008F4FB2" w:rsidP="000D280F">
      <w:pPr>
        <w:pStyle w:val="a5"/>
        <w:keepNext/>
        <w:widowControl w:val="0"/>
        <w:shd w:val="clear" w:color="000000" w:fill="auto"/>
        <w:suppressAutoHyphens/>
        <w:ind w:firstLine="709"/>
        <w:jc w:val="right"/>
        <w:rPr>
          <w:rFonts w:ascii="Times New Roman" w:hAnsi="Times New Roman"/>
          <w:color w:val="000000" w:themeColor="text1"/>
          <w:lang w:val="en-US"/>
        </w:rPr>
      </w:pPr>
      <w:r w:rsidRPr="008F4FB2">
        <w:rPr>
          <w:rFonts w:ascii="Times New Roman" w:hAnsi="Times New Roman"/>
          <w:color w:val="000000" w:themeColor="text1"/>
        </w:rPr>
        <w:t>Таблица 2</w:t>
      </w:r>
    </w:p>
    <w:p w:rsidR="008F4FB2" w:rsidRPr="004C3FA9" w:rsidRDefault="008F4FB2" w:rsidP="000D280F">
      <w:pPr>
        <w:pStyle w:val="a5"/>
        <w:keepNext/>
        <w:widowControl w:val="0"/>
        <w:shd w:val="clear" w:color="000000" w:fill="auto"/>
        <w:tabs>
          <w:tab w:val="left" w:pos="7797"/>
        </w:tabs>
        <w:ind w:firstLine="0"/>
        <w:jc w:val="center"/>
        <w:rPr>
          <w:rFonts w:ascii="Times New Roman" w:hAnsi="Times New Roman"/>
          <w:b/>
          <w:color w:val="000000" w:themeColor="text1"/>
        </w:rPr>
      </w:pPr>
      <w:r w:rsidRPr="004C3FA9">
        <w:rPr>
          <w:rFonts w:ascii="Times New Roman" w:hAnsi="Times New Roman"/>
          <w:b/>
          <w:color w:val="000000" w:themeColor="text1"/>
        </w:rPr>
        <w:t>Технические характеристики тензометрических датчиков</w:t>
      </w:r>
    </w:p>
    <w:tbl>
      <w:tblPr>
        <w:tblStyle w:val="af6"/>
        <w:tblW w:w="0" w:type="auto"/>
        <w:jc w:val="center"/>
        <w:tblLayout w:type="fixed"/>
        <w:tblLook w:val="04A0" w:firstRow="1" w:lastRow="0" w:firstColumn="1" w:lastColumn="0" w:noHBand="0" w:noVBand="1"/>
      </w:tblPr>
      <w:tblGrid>
        <w:gridCol w:w="5211"/>
        <w:gridCol w:w="2268"/>
      </w:tblGrid>
      <w:tr w:rsidR="008F4FB2" w:rsidRPr="004C3FA9" w:rsidTr="004C3FA9">
        <w:trPr>
          <w:jc w:val="center"/>
        </w:trPr>
        <w:tc>
          <w:tcPr>
            <w:tcW w:w="521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Параметр</w:t>
            </w: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Значение</w:t>
            </w:r>
          </w:p>
        </w:tc>
      </w:tr>
      <w:tr w:rsidR="008F4FB2" w:rsidRPr="004C3FA9" w:rsidTr="004C3FA9">
        <w:trPr>
          <w:jc w:val="center"/>
        </w:trPr>
        <w:tc>
          <w:tcPr>
            <w:tcW w:w="521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Коэффициент передачи</w:t>
            </w: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rPr>
              <w:t>2,85 мВ</w:t>
            </w:r>
            <w:r w:rsidRPr="004C3FA9">
              <w:rPr>
                <w:rFonts w:ascii="Times New Roman" w:hAnsi="Times New Roman"/>
                <w:color w:val="000000" w:themeColor="text1"/>
                <w:sz w:val="20"/>
                <w:lang w:val="en-US"/>
              </w:rPr>
              <w:t>/В</w:t>
            </w:r>
          </w:p>
        </w:tc>
      </w:tr>
      <w:tr w:rsidR="008F4FB2" w:rsidRPr="004C3FA9" w:rsidTr="004C3FA9">
        <w:trPr>
          <w:jc w:val="center"/>
        </w:trPr>
        <w:tc>
          <w:tcPr>
            <w:tcW w:w="521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Допуск калибровки коэффициента передачи</w:t>
            </w: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 0,1 %</w:t>
            </w:r>
          </w:p>
        </w:tc>
      </w:tr>
      <w:tr w:rsidR="008F4FB2" w:rsidRPr="004C3FA9" w:rsidTr="004C3FA9">
        <w:trPr>
          <w:jc w:val="center"/>
        </w:trPr>
        <w:tc>
          <w:tcPr>
            <w:tcW w:w="521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Температурная погрешность коэффициента передачи 10°</w:t>
            </w:r>
            <w:r w:rsidRPr="004C3FA9">
              <w:rPr>
                <w:rFonts w:ascii="Times New Roman" w:hAnsi="Times New Roman"/>
                <w:color w:val="000000" w:themeColor="text1"/>
                <w:sz w:val="20"/>
                <w:lang w:val="en-US"/>
              </w:rPr>
              <w:t>C</w:t>
            </w:r>
            <w:r w:rsidRPr="004C3FA9">
              <w:rPr>
                <w:rFonts w:ascii="Times New Roman" w:hAnsi="Times New Roman"/>
                <w:color w:val="000000" w:themeColor="text1"/>
                <w:sz w:val="20"/>
              </w:rPr>
              <w:t xml:space="preserve"> в диапазоне от -10°</w:t>
            </w:r>
            <w:r w:rsidRPr="004C3FA9">
              <w:rPr>
                <w:rFonts w:ascii="Times New Roman" w:hAnsi="Times New Roman"/>
                <w:color w:val="000000" w:themeColor="text1"/>
                <w:sz w:val="20"/>
                <w:lang w:val="en-US"/>
              </w:rPr>
              <w:t>C</w:t>
            </w:r>
            <w:r w:rsidRPr="004C3FA9">
              <w:rPr>
                <w:rFonts w:ascii="Times New Roman" w:hAnsi="Times New Roman"/>
                <w:color w:val="000000" w:themeColor="text1"/>
                <w:sz w:val="20"/>
              </w:rPr>
              <w:t xml:space="preserve"> до 60°</w:t>
            </w:r>
            <w:r w:rsidRPr="004C3FA9">
              <w:rPr>
                <w:rFonts w:ascii="Times New Roman" w:hAnsi="Times New Roman"/>
                <w:color w:val="000000" w:themeColor="text1"/>
                <w:sz w:val="20"/>
                <w:lang w:val="en-US"/>
              </w:rPr>
              <w:t>C</w:t>
            </w: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 0,05 %</w:t>
            </w:r>
          </w:p>
        </w:tc>
      </w:tr>
      <w:tr w:rsidR="008F4FB2" w:rsidRPr="004C3FA9" w:rsidTr="004C3FA9">
        <w:trPr>
          <w:jc w:val="center"/>
        </w:trPr>
        <w:tc>
          <w:tcPr>
            <w:tcW w:w="521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Нелинейность, включая гистерезис и воспроизводи-мость</w:t>
            </w: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 0,03 %</w:t>
            </w:r>
          </w:p>
        </w:tc>
      </w:tr>
      <w:tr w:rsidR="008F4FB2" w:rsidRPr="004C3FA9" w:rsidTr="004C3FA9">
        <w:trPr>
          <w:jc w:val="center"/>
        </w:trPr>
        <w:tc>
          <w:tcPr>
            <w:tcW w:w="521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Диапазон рабочих температур</w:t>
            </w: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-30...+80 °</w:t>
            </w:r>
            <w:r w:rsidRPr="004C3FA9">
              <w:rPr>
                <w:rFonts w:ascii="Times New Roman" w:hAnsi="Times New Roman"/>
                <w:color w:val="000000" w:themeColor="text1"/>
                <w:sz w:val="20"/>
                <w:lang w:val="en-US"/>
              </w:rPr>
              <w:t>C</w:t>
            </w:r>
          </w:p>
        </w:tc>
      </w:tr>
      <w:tr w:rsidR="008F4FB2" w:rsidRPr="004C3FA9" w:rsidTr="004C3FA9">
        <w:trPr>
          <w:jc w:val="center"/>
        </w:trPr>
        <w:tc>
          <w:tcPr>
            <w:tcW w:w="521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Входное сопротивление</w:t>
            </w: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rPr>
              <w:t xml:space="preserve">4260 ± 15 </w:t>
            </w:r>
            <w:r w:rsidRPr="004C3FA9">
              <w:rPr>
                <w:rFonts w:ascii="Times New Roman" w:hAnsi="Times New Roman"/>
                <w:color w:val="000000" w:themeColor="text1"/>
                <w:sz w:val="20"/>
                <w:lang w:val="en-US"/>
              </w:rPr>
              <w:t>Ом</w:t>
            </w:r>
          </w:p>
        </w:tc>
      </w:tr>
      <w:tr w:rsidR="008F4FB2" w:rsidRPr="004C3FA9" w:rsidTr="004C3FA9">
        <w:trPr>
          <w:jc w:val="center"/>
        </w:trPr>
        <w:tc>
          <w:tcPr>
            <w:tcW w:w="521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Выходное сопротивление</w:t>
            </w: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rPr>
              <w:t xml:space="preserve">4000 ± 5 </w:t>
            </w:r>
            <w:r w:rsidRPr="004C3FA9">
              <w:rPr>
                <w:rFonts w:ascii="Times New Roman" w:hAnsi="Times New Roman"/>
                <w:color w:val="000000" w:themeColor="text1"/>
                <w:sz w:val="20"/>
                <w:lang w:val="en-US"/>
              </w:rPr>
              <w:t>Ом</w:t>
            </w:r>
          </w:p>
        </w:tc>
      </w:tr>
      <w:tr w:rsidR="008F4FB2" w:rsidRPr="004C3FA9" w:rsidTr="004C3FA9">
        <w:trPr>
          <w:jc w:val="center"/>
        </w:trPr>
        <w:tc>
          <w:tcPr>
            <w:tcW w:w="521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Максимально допустимое напряжение питания</w:t>
            </w: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rPr>
              <w:t xml:space="preserve">100 </w:t>
            </w:r>
            <w:r w:rsidRPr="004C3FA9">
              <w:rPr>
                <w:rFonts w:ascii="Times New Roman" w:hAnsi="Times New Roman"/>
                <w:color w:val="000000" w:themeColor="text1"/>
                <w:sz w:val="20"/>
                <w:lang w:val="en-US"/>
              </w:rPr>
              <w:t>В</w:t>
            </w:r>
          </w:p>
        </w:tc>
      </w:tr>
      <w:tr w:rsidR="008F4FB2" w:rsidRPr="004C3FA9" w:rsidTr="004C3FA9">
        <w:trPr>
          <w:jc w:val="center"/>
        </w:trPr>
        <w:tc>
          <w:tcPr>
            <w:tcW w:w="521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Сопротивление изоляции</w:t>
            </w: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&gt; 100000 МОм</w:t>
            </w:r>
          </w:p>
        </w:tc>
      </w:tr>
    </w:tbl>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В качестве датчика скорости используется тахогенератор частоты </w:t>
      </w:r>
      <w:r w:rsidRPr="008F4FB2">
        <w:rPr>
          <w:rFonts w:ascii="Times New Roman" w:hAnsi="Times New Roman"/>
          <w:color w:val="000000" w:themeColor="text1"/>
          <w:lang w:val="en-US"/>
        </w:rPr>
        <w:t>GFT</w:t>
      </w:r>
      <w:r w:rsidRPr="008F4FB2">
        <w:rPr>
          <w:rFonts w:ascii="Times New Roman" w:hAnsi="Times New Roman"/>
          <w:color w:val="000000" w:themeColor="text1"/>
        </w:rPr>
        <w:t xml:space="preserve"> 51, преобразующий число оборотов в частоту. Технические характеристики тахогенератора приведены в таблице 3. Привод тахогенератора производится через фрикционный диск или прямую муфту.</w:t>
      </w:r>
    </w:p>
    <w:p w:rsidR="004C3FA9" w:rsidRDefault="004C3FA9" w:rsidP="000D280F">
      <w:pPr>
        <w:pStyle w:val="a5"/>
        <w:keepNext/>
        <w:widowControl w:val="0"/>
        <w:shd w:val="clear" w:color="000000" w:fill="auto"/>
        <w:tabs>
          <w:tab w:val="left" w:pos="7513"/>
        </w:tabs>
        <w:suppressAutoHyphens/>
        <w:ind w:firstLine="709"/>
        <w:rPr>
          <w:rFonts w:ascii="Times New Roman" w:hAnsi="Times New Roman"/>
          <w:color w:val="000000" w:themeColor="text1"/>
        </w:rPr>
      </w:pPr>
    </w:p>
    <w:p w:rsidR="008F4FB2" w:rsidRPr="008F4FB2" w:rsidRDefault="008F4FB2" w:rsidP="000D280F">
      <w:pPr>
        <w:pStyle w:val="a5"/>
        <w:keepNext/>
        <w:widowControl w:val="0"/>
        <w:shd w:val="clear" w:color="000000" w:fill="auto"/>
        <w:tabs>
          <w:tab w:val="left" w:pos="7513"/>
        </w:tabs>
        <w:suppressAutoHyphens/>
        <w:ind w:firstLine="709"/>
        <w:jc w:val="right"/>
        <w:rPr>
          <w:rFonts w:ascii="Times New Roman" w:hAnsi="Times New Roman"/>
          <w:color w:val="000000" w:themeColor="text1"/>
          <w:lang w:val="en-US"/>
        </w:rPr>
      </w:pPr>
      <w:r w:rsidRPr="008F4FB2">
        <w:rPr>
          <w:rFonts w:ascii="Times New Roman" w:hAnsi="Times New Roman"/>
          <w:color w:val="000000" w:themeColor="text1"/>
        </w:rPr>
        <w:t>Таблица 3</w:t>
      </w:r>
    </w:p>
    <w:p w:rsidR="008F4FB2" w:rsidRPr="004C3FA9" w:rsidRDefault="008F4FB2" w:rsidP="000D280F">
      <w:pPr>
        <w:pStyle w:val="a5"/>
        <w:keepNext/>
        <w:widowControl w:val="0"/>
        <w:shd w:val="clear" w:color="000000" w:fill="auto"/>
        <w:tabs>
          <w:tab w:val="left" w:pos="7513"/>
        </w:tabs>
        <w:ind w:firstLine="0"/>
        <w:jc w:val="center"/>
        <w:rPr>
          <w:rFonts w:ascii="Times New Roman" w:hAnsi="Times New Roman"/>
          <w:b/>
          <w:color w:val="000000" w:themeColor="text1"/>
        </w:rPr>
      </w:pPr>
      <w:r w:rsidRPr="004C3FA9">
        <w:rPr>
          <w:rFonts w:ascii="Times New Roman" w:hAnsi="Times New Roman"/>
          <w:b/>
          <w:color w:val="000000" w:themeColor="text1"/>
        </w:rPr>
        <w:t xml:space="preserve">Технические характеристики </w:t>
      </w:r>
      <w:r w:rsidRPr="004C3FA9">
        <w:rPr>
          <w:rFonts w:ascii="Times New Roman" w:hAnsi="Times New Roman"/>
          <w:b/>
          <w:color w:val="000000" w:themeColor="text1"/>
          <w:lang w:val="en-US"/>
        </w:rPr>
        <w:t>GFT 51</w:t>
      </w:r>
    </w:p>
    <w:tbl>
      <w:tblPr>
        <w:tblStyle w:val="af6"/>
        <w:tblW w:w="0" w:type="auto"/>
        <w:jc w:val="center"/>
        <w:tblLayout w:type="fixed"/>
        <w:tblLook w:val="04A0" w:firstRow="1" w:lastRow="0" w:firstColumn="1" w:lastColumn="0" w:noHBand="0" w:noVBand="1"/>
      </w:tblPr>
      <w:tblGrid>
        <w:gridCol w:w="3260"/>
        <w:gridCol w:w="2268"/>
        <w:gridCol w:w="2410"/>
      </w:tblGrid>
      <w:tr w:rsidR="008F4FB2" w:rsidRPr="004C3FA9" w:rsidTr="004C3FA9">
        <w:trPr>
          <w:jc w:val="center"/>
        </w:trPr>
        <w:tc>
          <w:tcPr>
            <w:tcW w:w="5528" w:type="dxa"/>
            <w:gridSpan w:val="2"/>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Параметры</w:t>
            </w:r>
          </w:p>
        </w:tc>
        <w:tc>
          <w:tcPr>
            <w:tcW w:w="241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Значения</w:t>
            </w:r>
          </w:p>
        </w:tc>
      </w:tr>
      <w:tr w:rsidR="008F4FB2" w:rsidRPr="004C3FA9" w:rsidTr="004C3FA9">
        <w:trPr>
          <w:jc w:val="center"/>
        </w:trPr>
        <w:tc>
          <w:tcPr>
            <w:tcW w:w="3260" w:type="dxa"/>
            <w:vMerge w:val="restart"/>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Питание</w:t>
            </w: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Напряжение</w:t>
            </w:r>
          </w:p>
        </w:tc>
        <w:tc>
          <w:tcPr>
            <w:tcW w:w="241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24 В</w:t>
            </w:r>
          </w:p>
        </w:tc>
      </w:tr>
      <w:tr w:rsidR="008F4FB2" w:rsidRPr="004C3FA9" w:rsidTr="004C3FA9">
        <w:trPr>
          <w:jc w:val="center"/>
        </w:trPr>
        <w:tc>
          <w:tcPr>
            <w:tcW w:w="3260" w:type="dxa"/>
            <w:vMerge/>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Ток</w:t>
            </w:r>
          </w:p>
        </w:tc>
        <w:tc>
          <w:tcPr>
            <w:tcW w:w="241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75 мА</w:t>
            </w:r>
          </w:p>
        </w:tc>
      </w:tr>
      <w:tr w:rsidR="008F4FB2" w:rsidRPr="004C3FA9" w:rsidTr="004C3FA9">
        <w:trPr>
          <w:jc w:val="center"/>
        </w:trPr>
        <w:tc>
          <w:tcPr>
            <w:tcW w:w="3260" w:type="dxa"/>
            <w:vMerge w:val="restart"/>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 xml:space="preserve">Выходное </w:t>
            </w: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Напряжение</w:t>
            </w:r>
          </w:p>
        </w:tc>
        <w:tc>
          <w:tcPr>
            <w:tcW w:w="241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0</w:t>
            </w:r>
            <w:r w:rsidRPr="004C3FA9">
              <w:rPr>
                <w:rFonts w:ascii="Times New Roman" w:hAnsi="Times New Roman"/>
                <w:color w:val="000000" w:themeColor="text1"/>
                <w:sz w:val="20"/>
                <w:lang w:val="en-US"/>
              </w:rPr>
              <w:t>/</w:t>
            </w:r>
            <w:r w:rsidRPr="004C3FA9">
              <w:rPr>
                <w:rFonts w:ascii="Times New Roman" w:hAnsi="Times New Roman"/>
                <w:color w:val="000000" w:themeColor="text1"/>
                <w:sz w:val="20"/>
              </w:rPr>
              <w:t>+14 В</w:t>
            </w:r>
          </w:p>
        </w:tc>
      </w:tr>
      <w:tr w:rsidR="008F4FB2" w:rsidRPr="004C3FA9" w:rsidTr="004C3FA9">
        <w:trPr>
          <w:jc w:val="center"/>
        </w:trPr>
        <w:tc>
          <w:tcPr>
            <w:tcW w:w="3260" w:type="dxa"/>
            <w:vMerge/>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Ток</w:t>
            </w:r>
          </w:p>
        </w:tc>
        <w:tc>
          <w:tcPr>
            <w:tcW w:w="241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lang w:val="en-US"/>
              </w:rPr>
              <w:t xml:space="preserve">Max. 200 </w:t>
            </w:r>
            <w:r w:rsidRPr="004C3FA9">
              <w:rPr>
                <w:rFonts w:ascii="Times New Roman" w:hAnsi="Times New Roman"/>
                <w:color w:val="000000" w:themeColor="text1"/>
                <w:sz w:val="20"/>
              </w:rPr>
              <w:t xml:space="preserve">мА </w:t>
            </w:r>
          </w:p>
        </w:tc>
      </w:tr>
      <w:tr w:rsidR="008F4FB2" w:rsidRPr="004C3FA9" w:rsidTr="004C3FA9">
        <w:trPr>
          <w:jc w:val="center"/>
        </w:trPr>
        <w:tc>
          <w:tcPr>
            <w:tcW w:w="5528" w:type="dxa"/>
            <w:gridSpan w:val="2"/>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Передаточная частота</w:t>
            </w:r>
          </w:p>
        </w:tc>
        <w:tc>
          <w:tcPr>
            <w:tcW w:w="241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lang w:val="en-US"/>
              </w:rPr>
              <w:t xml:space="preserve">Max. 8 </w:t>
            </w:r>
            <w:r w:rsidRPr="004C3FA9">
              <w:rPr>
                <w:rFonts w:ascii="Times New Roman" w:hAnsi="Times New Roman"/>
                <w:color w:val="000000" w:themeColor="text1"/>
                <w:sz w:val="20"/>
              </w:rPr>
              <w:t>Кгц</w:t>
            </w:r>
          </w:p>
        </w:tc>
      </w:tr>
      <w:tr w:rsidR="008F4FB2" w:rsidRPr="004C3FA9" w:rsidTr="004C3FA9">
        <w:trPr>
          <w:jc w:val="center"/>
        </w:trPr>
        <w:tc>
          <w:tcPr>
            <w:tcW w:w="5528" w:type="dxa"/>
            <w:gridSpan w:val="2"/>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Коэффициент передачи</w:t>
            </w:r>
          </w:p>
        </w:tc>
        <w:tc>
          <w:tcPr>
            <w:tcW w:w="241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1270 имп</w:t>
            </w:r>
            <w:r w:rsidRPr="004C3FA9">
              <w:rPr>
                <w:rFonts w:ascii="Times New Roman" w:hAnsi="Times New Roman"/>
                <w:color w:val="000000" w:themeColor="text1"/>
                <w:sz w:val="20"/>
                <w:lang w:val="en-US"/>
              </w:rPr>
              <w:t>/</w:t>
            </w:r>
            <w:r w:rsidRPr="004C3FA9">
              <w:rPr>
                <w:rFonts w:ascii="Times New Roman" w:hAnsi="Times New Roman"/>
                <w:color w:val="000000" w:themeColor="text1"/>
                <w:sz w:val="20"/>
              </w:rPr>
              <w:t>об</w:t>
            </w:r>
          </w:p>
        </w:tc>
      </w:tr>
      <w:tr w:rsidR="008F4FB2" w:rsidRPr="004C3FA9" w:rsidTr="004C3FA9">
        <w:trPr>
          <w:jc w:val="center"/>
        </w:trPr>
        <w:tc>
          <w:tcPr>
            <w:tcW w:w="5528" w:type="dxa"/>
            <w:gridSpan w:val="2"/>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Род защиты</w:t>
            </w:r>
          </w:p>
        </w:tc>
        <w:tc>
          <w:tcPr>
            <w:tcW w:w="241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IP 54</w:t>
            </w:r>
          </w:p>
        </w:tc>
      </w:tr>
    </w:tbl>
    <w:p w:rsid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lastRenderedPageBreak/>
        <w:t>Перечисленные выше датчики вполне удовлетворяют требованиям к подсистеме и не требуют замены.</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Для реализации поставленной задачи, в соответствии с описанными выше алгоритмами, необходимо обработать:</w:t>
      </w:r>
    </w:p>
    <w:p w:rsidR="008F4FB2" w:rsidRPr="008F4FB2" w:rsidRDefault="008F4FB2" w:rsidP="000D280F">
      <w:pPr>
        <w:pStyle w:val="a5"/>
        <w:keepNext/>
        <w:widowControl w:val="0"/>
        <w:numPr>
          <w:ilvl w:val="0"/>
          <w:numId w:val="39"/>
        </w:numPr>
        <w:shd w:val="clear" w:color="000000" w:fill="auto"/>
        <w:tabs>
          <w:tab w:val="num" w:pos="709"/>
        </w:tabs>
        <w:suppressAutoHyphens/>
        <w:ind w:left="0" w:firstLine="709"/>
        <w:rPr>
          <w:rFonts w:ascii="Times New Roman" w:hAnsi="Times New Roman"/>
          <w:color w:val="000000" w:themeColor="text1"/>
        </w:rPr>
      </w:pPr>
      <w:r w:rsidRPr="008F4FB2">
        <w:rPr>
          <w:rFonts w:ascii="Times New Roman" w:hAnsi="Times New Roman"/>
          <w:color w:val="000000" w:themeColor="text1"/>
          <w:lang w:val="en-US"/>
        </w:rPr>
        <w:t xml:space="preserve">8 </w:t>
      </w:r>
      <w:r w:rsidRPr="008F4FB2">
        <w:rPr>
          <w:rFonts w:ascii="Times New Roman" w:hAnsi="Times New Roman"/>
          <w:color w:val="000000" w:themeColor="text1"/>
        </w:rPr>
        <w:t>сигналов аналогового ввода</w:t>
      </w:r>
      <w:r w:rsidRPr="008F4FB2">
        <w:rPr>
          <w:rFonts w:ascii="Times New Roman" w:hAnsi="Times New Roman"/>
          <w:color w:val="000000" w:themeColor="text1"/>
          <w:lang w:val="en-US"/>
        </w:rPr>
        <w:t>;</w:t>
      </w:r>
    </w:p>
    <w:p w:rsidR="008F4FB2" w:rsidRPr="008F4FB2" w:rsidRDefault="008F4FB2" w:rsidP="000D280F">
      <w:pPr>
        <w:pStyle w:val="a5"/>
        <w:keepNext/>
        <w:widowControl w:val="0"/>
        <w:numPr>
          <w:ilvl w:val="0"/>
          <w:numId w:val="39"/>
        </w:numPr>
        <w:shd w:val="clear" w:color="000000" w:fill="auto"/>
        <w:tabs>
          <w:tab w:val="num" w:pos="709"/>
        </w:tabs>
        <w:suppressAutoHyphens/>
        <w:ind w:left="0" w:firstLine="709"/>
        <w:rPr>
          <w:rFonts w:ascii="Times New Roman" w:hAnsi="Times New Roman"/>
          <w:color w:val="000000" w:themeColor="text1"/>
        </w:rPr>
      </w:pPr>
      <w:r w:rsidRPr="008F4FB2">
        <w:rPr>
          <w:rFonts w:ascii="Times New Roman" w:hAnsi="Times New Roman"/>
          <w:color w:val="000000" w:themeColor="text1"/>
        </w:rPr>
        <w:t>4 сигнала аналогового вывода</w:t>
      </w:r>
      <w:r w:rsidRPr="008F4FB2">
        <w:rPr>
          <w:rFonts w:ascii="Times New Roman" w:hAnsi="Times New Roman"/>
          <w:color w:val="000000" w:themeColor="text1"/>
          <w:lang w:val="en-US"/>
        </w:rPr>
        <w:t>;</w:t>
      </w:r>
    </w:p>
    <w:p w:rsidR="008F4FB2" w:rsidRPr="008F4FB2" w:rsidRDefault="008F4FB2" w:rsidP="000D280F">
      <w:pPr>
        <w:pStyle w:val="a5"/>
        <w:keepNext/>
        <w:widowControl w:val="0"/>
        <w:numPr>
          <w:ilvl w:val="0"/>
          <w:numId w:val="39"/>
        </w:numPr>
        <w:shd w:val="clear" w:color="000000" w:fill="auto"/>
        <w:tabs>
          <w:tab w:val="num" w:pos="709"/>
        </w:tabs>
        <w:suppressAutoHyphens/>
        <w:ind w:left="0" w:firstLine="709"/>
        <w:rPr>
          <w:rFonts w:ascii="Times New Roman" w:hAnsi="Times New Roman"/>
          <w:color w:val="000000" w:themeColor="text1"/>
        </w:rPr>
      </w:pPr>
      <w:r w:rsidRPr="008F4FB2">
        <w:rPr>
          <w:rFonts w:ascii="Times New Roman" w:hAnsi="Times New Roman"/>
          <w:color w:val="000000" w:themeColor="text1"/>
        </w:rPr>
        <w:t>12 сигналов дискретного ввода</w:t>
      </w:r>
      <w:r w:rsidRPr="008F4FB2">
        <w:rPr>
          <w:rFonts w:ascii="Times New Roman" w:hAnsi="Times New Roman"/>
          <w:color w:val="000000" w:themeColor="text1"/>
          <w:lang w:val="en-US"/>
        </w:rPr>
        <w:t>;</w:t>
      </w:r>
    </w:p>
    <w:p w:rsidR="008F4FB2" w:rsidRPr="008F4FB2" w:rsidRDefault="008F4FB2" w:rsidP="000D280F">
      <w:pPr>
        <w:pStyle w:val="a5"/>
        <w:keepNext/>
        <w:widowControl w:val="0"/>
        <w:numPr>
          <w:ilvl w:val="0"/>
          <w:numId w:val="39"/>
        </w:numPr>
        <w:shd w:val="clear" w:color="000000" w:fill="auto"/>
        <w:tabs>
          <w:tab w:val="num" w:pos="709"/>
        </w:tabs>
        <w:suppressAutoHyphens/>
        <w:ind w:left="0" w:firstLine="709"/>
        <w:rPr>
          <w:rFonts w:ascii="Times New Roman" w:hAnsi="Times New Roman"/>
          <w:color w:val="000000" w:themeColor="text1"/>
        </w:rPr>
      </w:pPr>
      <w:r w:rsidRPr="008F4FB2">
        <w:rPr>
          <w:rFonts w:ascii="Times New Roman" w:hAnsi="Times New Roman"/>
          <w:color w:val="000000" w:themeColor="text1"/>
        </w:rPr>
        <w:t>16 сигналов дискретного вывода</w:t>
      </w:r>
      <w:r w:rsidRPr="008F4FB2">
        <w:rPr>
          <w:rFonts w:ascii="Times New Roman" w:hAnsi="Times New Roman"/>
          <w:color w:val="000000" w:themeColor="text1"/>
          <w:lang w:val="en-US"/>
        </w:rPr>
        <w:t>;</w:t>
      </w:r>
    </w:p>
    <w:p w:rsidR="008F4FB2" w:rsidRPr="008F4FB2" w:rsidRDefault="008F4FB2" w:rsidP="000D280F">
      <w:pPr>
        <w:pStyle w:val="a5"/>
        <w:keepNext/>
        <w:widowControl w:val="0"/>
        <w:numPr>
          <w:ilvl w:val="0"/>
          <w:numId w:val="39"/>
        </w:numPr>
        <w:shd w:val="clear" w:color="000000" w:fill="auto"/>
        <w:tabs>
          <w:tab w:val="num" w:pos="709"/>
        </w:tabs>
        <w:suppressAutoHyphens/>
        <w:ind w:left="0" w:firstLine="709"/>
        <w:rPr>
          <w:rFonts w:ascii="Times New Roman" w:hAnsi="Times New Roman"/>
          <w:color w:val="000000" w:themeColor="text1"/>
        </w:rPr>
      </w:pPr>
      <w:r w:rsidRPr="008F4FB2">
        <w:rPr>
          <w:rFonts w:ascii="Times New Roman" w:hAnsi="Times New Roman"/>
          <w:color w:val="000000" w:themeColor="text1"/>
        </w:rPr>
        <w:t>8 сигналов импульсного ввода</w:t>
      </w:r>
      <w:r w:rsidRPr="008F4FB2">
        <w:rPr>
          <w:rFonts w:ascii="Times New Roman" w:hAnsi="Times New Roman"/>
          <w:color w:val="000000" w:themeColor="text1"/>
          <w:lang w:val="en-US"/>
        </w:rPr>
        <w:t>;</w:t>
      </w:r>
    </w:p>
    <w:p w:rsidR="008F4FB2" w:rsidRPr="008F4FB2" w:rsidRDefault="008F4FB2" w:rsidP="000D280F">
      <w:pPr>
        <w:pStyle w:val="a5"/>
        <w:keepNext/>
        <w:widowControl w:val="0"/>
        <w:numPr>
          <w:ilvl w:val="0"/>
          <w:numId w:val="39"/>
        </w:numPr>
        <w:shd w:val="clear" w:color="000000" w:fill="auto"/>
        <w:tabs>
          <w:tab w:val="num" w:pos="709"/>
        </w:tabs>
        <w:suppressAutoHyphens/>
        <w:ind w:left="0" w:firstLine="709"/>
        <w:rPr>
          <w:rFonts w:ascii="Times New Roman" w:hAnsi="Times New Roman"/>
          <w:color w:val="000000" w:themeColor="text1"/>
        </w:rPr>
      </w:pPr>
      <w:r w:rsidRPr="008F4FB2">
        <w:rPr>
          <w:rFonts w:ascii="Times New Roman" w:hAnsi="Times New Roman"/>
          <w:color w:val="000000" w:themeColor="text1"/>
        </w:rPr>
        <w:t>2 канала сетевого обмена</w:t>
      </w:r>
      <w:r w:rsidRPr="008F4FB2">
        <w:rPr>
          <w:rFonts w:ascii="Times New Roman" w:hAnsi="Times New Roman"/>
          <w:color w:val="000000" w:themeColor="text1"/>
          <w:lang w:val="en-US"/>
        </w:rPr>
        <w:t>.</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p>
    <w:p w:rsidR="008F4FB2" w:rsidRPr="004C3FA9" w:rsidRDefault="008F4FB2" w:rsidP="000D280F">
      <w:pPr>
        <w:pStyle w:val="1"/>
        <w:widowControl w:val="0"/>
        <w:numPr>
          <w:ilvl w:val="2"/>
          <w:numId w:val="58"/>
        </w:numPr>
        <w:shd w:val="clear" w:color="000000" w:fill="auto"/>
        <w:ind w:left="0" w:right="0" w:firstLine="0"/>
        <w:jc w:val="center"/>
        <w:rPr>
          <w:color w:val="000000" w:themeColor="text1"/>
        </w:rPr>
      </w:pPr>
      <w:bookmarkStart w:id="64" w:name="_Toc480959796"/>
      <w:bookmarkStart w:id="65" w:name="_Toc483540834"/>
      <w:r w:rsidRPr="004C3FA9">
        <w:rPr>
          <w:color w:val="000000" w:themeColor="text1"/>
        </w:rPr>
        <w:t>Выбор контроллера</w:t>
      </w:r>
      <w:bookmarkEnd w:id="64"/>
      <w:bookmarkEnd w:id="65"/>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Не смотря на то, что с точки зрения расположения, весы рассредоточены по всей территории цеха, их электронные узлы сконцентрированы в нескольких местах. Это обстоятельство делает весьма выгодным применение микропроцессорных контроллеров в качестве электронной части сразу нескольких весов. А возможность установки корзин контроллера в шкафы на место прежних электронных модулей позволяет удешевить конструкцию.</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В качестве микропроцессорного контроллера подсистемы выберем контроллер ЭК-2000 фирмы “ЭМИКОН”. Этот выбор обоснован рядом причин</w:t>
      </w:r>
      <w:r w:rsidRPr="008F4FB2">
        <w:rPr>
          <w:rFonts w:ascii="Times New Roman" w:hAnsi="Times New Roman"/>
          <w:color w:val="000000" w:themeColor="text1"/>
          <w:lang w:val="en-US"/>
        </w:rPr>
        <w:t>:</w:t>
      </w:r>
    </w:p>
    <w:p w:rsidR="008F4FB2" w:rsidRPr="008F4FB2" w:rsidRDefault="008F4FB2" w:rsidP="000D280F">
      <w:pPr>
        <w:pStyle w:val="a5"/>
        <w:keepNext/>
        <w:widowControl w:val="0"/>
        <w:numPr>
          <w:ilvl w:val="0"/>
          <w:numId w:val="20"/>
        </w:numPr>
        <w:shd w:val="clear" w:color="000000" w:fill="auto"/>
        <w:tabs>
          <w:tab w:val="num" w:pos="600"/>
        </w:tabs>
        <w:suppressAutoHyphens/>
        <w:ind w:left="0" w:firstLine="709"/>
        <w:rPr>
          <w:rFonts w:ascii="Times New Roman" w:hAnsi="Times New Roman"/>
          <w:color w:val="000000" w:themeColor="text1"/>
        </w:rPr>
      </w:pPr>
      <w:r w:rsidRPr="008F4FB2">
        <w:rPr>
          <w:rFonts w:ascii="Times New Roman" w:hAnsi="Times New Roman"/>
          <w:color w:val="000000" w:themeColor="text1"/>
        </w:rPr>
        <w:t>Облегчение эксплуатации однотипностью оборудования. В существующей системе уже эксплуатируется</w:t>
      </w:r>
      <w:r>
        <w:rPr>
          <w:rFonts w:ascii="Times New Roman" w:hAnsi="Times New Roman"/>
          <w:color w:val="000000" w:themeColor="text1"/>
        </w:rPr>
        <w:t xml:space="preserve"> </w:t>
      </w:r>
      <w:r w:rsidRPr="008F4FB2">
        <w:rPr>
          <w:rFonts w:ascii="Times New Roman" w:hAnsi="Times New Roman"/>
          <w:color w:val="000000" w:themeColor="text1"/>
        </w:rPr>
        <w:t>8 контроллеров этой фирмы.</w:t>
      </w:r>
    </w:p>
    <w:p w:rsidR="008F4FB2" w:rsidRPr="008F4FB2" w:rsidRDefault="008F4FB2" w:rsidP="000D280F">
      <w:pPr>
        <w:pStyle w:val="a5"/>
        <w:keepNext/>
        <w:widowControl w:val="0"/>
        <w:numPr>
          <w:ilvl w:val="0"/>
          <w:numId w:val="20"/>
        </w:numPr>
        <w:shd w:val="clear" w:color="000000" w:fill="auto"/>
        <w:tabs>
          <w:tab w:val="num" w:pos="600"/>
        </w:tabs>
        <w:suppressAutoHyphens/>
        <w:ind w:left="0" w:firstLine="709"/>
        <w:rPr>
          <w:rFonts w:ascii="Times New Roman" w:hAnsi="Times New Roman"/>
          <w:color w:val="000000" w:themeColor="text1"/>
        </w:rPr>
      </w:pPr>
      <w:r w:rsidRPr="008F4FB2">
        <w:rPr>
          <w:rFonts w:ascii="Times New Roman" w:hAnsi="Times New Roman"/>
          <w:color w:val="000000" w:themeColor="text1"/>
        </w:rPr>
        <w:t xml:space="preserve">Экономическая целесообразность. Приведенные в таблицах 4-6 данные наглядно показывают преимущества контроллеров ЭМИКОН: при аналогичных технических параметрах они в 2 раза дешевле. Цены на контролеры приведены в долларах США (без учета НДС). Цены на контроллеры фирм </w:t>
      </w:r>
      <w:r w:rsidRPr="008F4FB2">
        <w:rPr>
          <w:rFonts w:ascii="Times New Roman" w:hAnsi="Times New Roman"/>
          <w:color w:val="000000" w:themeColor="text1"/>
          <w:lang w:val="en-US"/>
        </w:rPr>
        <w:t>OMRON</w:t>
      </w:r>
      <w:r w:rsidRPr="008F4FB2">
        <w:rPr>
          <w:rFonts w:ascii="Times New Roman" w:hAnsi="Times New Roman"/>
          <w:color w:val="000000" w:themeColor="text1"/>
        </w:rPr>
        <w:t xml:space="preserve"> (Япония) и </w:t>
      </w:r>
      <w:r w:rsidRPr="008F4FB2">
        <w:rPr>
          <w:rFonts w:ascii="Times New Roman" w:hAnsi="Times New Roman"/>
          <w:color w:val="000000" w:themeColor="text1"/>
          <w:lang w:val="en-US"/>
        </w:rPr>
        <w:t>SIEMENS</w:t>
      </w:r>
      <w:r w:rsidRPr="008F4FB2">
        <w:rPr>
          <w:rFonts w:ascii="Times New Roman" w:hAnsi="Times New Roman"/>
          <w:color w:val="000000" w:themeColor="text1"/>
        </w:rPr>
        <w:t xml:space="preserve"> (Германия) включают в себя упаковку, транспортные расходы, таможенные пошлины, услуги по </w:t>
      </w:r>
      <w:r w:rsidRPr="008F4FB2">
        <w:rPr>
          <w:rFonts w:ascii="Times New Roman" w:hAnsi="Times New Roman"/>
          <w:color w:val="000000" w:themeColor="text1"/>
        </w:rPr>
        <w:lastRenderedPageBreak/>
        <w:t>таможенной очистке (т.е. цены со склада в Москве).</w:t>
      </w:r>
    </w:p>
    <w:p w:rsidR="008F4FB2" w:rsidRPr="008F4FB2" w:rsidRDefault="008F4FB2" w:rsidP="000D280F">
      <w:pPr>
        <w:pStyle w:val="a5"/>
        <w:keepNext/>
        <w:widowControl w:val="0"/>
        <w:numPr>
          <w:ilvl w:val="0"/>
          <w:numId w:val="20"/>
        </w:numPr>
        <w:shd w:val="clear" w:color="000000" w:fill="auto"/>
        <w:tabs>
          <w:tab w:val="num" w:pos="600"/>
        </w:tabs>
        <w:suppressAutoHyphens/>
        <w:ind w:left="0" w:firstLine="709"/>
        <w:rPr>
          <w:rFonts w:ascii="Times New Roman" w:hAnsi="Times New Roman"/>
          <w:color w:val="000000" w:themeColor="text1"/>
        </w:rPr>
      </w:pPr>
      <w:r w:rsidRPr="008F4FB2">
        <w:rPr>
          <w:rFonts w:ascii="Times New Roman" w:hAnsi="Times New Roman"/>
          <w:color w:val="000000" w:themeColor="text1"/>
        </w:rPr>
        <w:t>Возможность органично встроить подсистему в уже существующею систему визуализации и управления.</w:t>
      </w:r>
    </w:p>
    <w:p w:rsidR="008F4FB2" w:rsidRPr="008F4FB2" w:rsidRDefault="008F4FB2" w:rsidP="000D280F">
      <w:pPr>
        <w:pStyle w:val="a5"/>
        <w:keepNext/>
        <w:widowControl w:val="0"/>
        <w:numPr>
          <w:ilvl w:val="0"/>
          <w:numId w:val="20"/>
        </w:numPr>
        <w:shd w:val="clear" w:color="000000" w:fill="auto"/>
        <w:tabs>
          <w:tab w:val="num" w:pos="600"/>
        </w:tabs>
        <w:suppressAutoHyphens/>
        <w:ind w:left="0" w:firstLine="709"/>
        <w:rPr>
          <w:rFonts w:ascii="Times New Roman" w:hAnsi="Times New Roman"/>
          <w:color w:val="000000" w:themeColor="text1"/>
        </w:rPr>
      </w:pPr>
      <w:r w:rsidRPr="008F4FB2">
        <w:rPr>
          <w:rFonts w:ascii="Times New Roman" w:hAnsi="Times New Roman"/>
          <w:color w:val="000000" w:themeColor="text1"/>
        </w:rPr>
        <w:t>Возможность дальнейшего наращивания и развития подсистемы.</w:t>
      </w:r>
    </w:p>
    <w:p w:rsidR="008F4FB2" w:rsidRPr="008F4FB2" w:rsidRDefault="008F4FB2" w:rsidP="000D280F">
      <w:pPr>
        <w:pStyle w:val="a5"/>
        <w:keepNext/>
        <w:widowControl w:val="0"/>
        <w:numPr>
          <w:ilvl w:val="0"/>
          <w:numId w:val="20"/>
        </w:numPr>
        <w:shd w:val="clear" w:color="000000" w:fill="auto"/>
        <w:tabs>
          <w:tab w:val="num" w:pos="600"/>
        </w:tabs>
        <w:suppressAutoHyphens/>
        <w:ind w:left="0" w:firstLine="709"/>
        <w:rPr>
          <w:rFonts w:ascii="Times New Roman" w:hAnsi="Times New Roman"/>
          <w:color w:val="000000" w:themeColor="text1"/>
        </w:rPr>
      </w:pPr>
      <w:r w:rsidRPr="008F4FB2">
        <w:rPr>
          <w:rFonts w:ascii="Times New Roman" w:hAnsi="Times New Roman"/>
          <w:color w:val="000000" w:themeColor="text1"/>
        </w:rPr>
        <w:t>Возможность получения оперативной помощи. Присутствие дилера в Старом Осколе в лице фирмы АВЕРС.</w:t>
      </w:r>
    </w:p>
    <w:p w:rsidR="004C3FA9" w:rsidRDefault="004C3FA9" w:rsidP="000D280F">
      <w:pPr>
        <w:pStyle w:val="a5"/>
        <w:keepNext/>
        <w:widowControl w:val="0"/>
        <w:shd w:val="clear" w:color="000000" w:fill="auto"/>
        <w:suppressAutoHyphens/>
        <w:ind w:firstLine="709"/>
        <w:rPr>
          <w:rFonts w:ascii="Times New Roman" w:hAnsi="Times New Roman"/>
          <w:color w:val="000000" w:themeColor="text1"/>
        </w:rPr>
      </w:pPr>
    </w:p>
    <w:p w:rsidR="008F4FB2" w:rsidRDefault="008F4FB2" w:rsidP="000D280F">
      <w:pPr>
        <w:pStyle w:val="a5"/>
        <w:keepNext/>
        <w:widowControl w:val="0"/>
        <w:shd w:val="clear" w:color="000000" w:fill="auto"/>
        <w:suppressAutoHyphens/>
        <w:ind w:firstLine="709"/>
        <w:jc w:val="right"/>
        <w:rPr>
          <w:rFonts w:ascii="Times New Roman" w:hAnsi="Times New Roman"/>
          <w:color w:val="000000" w:themeColor="text1"/>
        </w:rPr>
      </w:pPr>
      <w:r w:rsidRPr="008F4FB2">
        <w:rPr>
          <w:rFonts w:ascii="Times New Roman" w:hAnsi="Times New Roman"/>
          <w:color w:val="000000" w:themeColor="text1"/>
        </w:rPr>
        <w:t xml:space="preserve">Таблица </w:t>
      </w:r>
      <w:r w:rsidRPr="008F4FB2">
        <w:rPr>
          <w:rFonts w:ascii="Times New Roman" w:hAnsi="Times New Roman"/>
          <w:color w:val="000000" w:themeColor="text1"/>
          <w:lang w:val="en-US"/>
        </w:rPr>
        <w:t>4</w:t>
      </w:r>
    </w:p>
    <w:p w:rsidR="004C3FA9" w:rsidRPr="004C3FA9" w:rsidRDefault="004C3FA9" w:rsidP="000D280F">
      <w:pPr>
        <w:pStyle w:val="a5"/>
        <w:keepNext/>
        <w:widowControl w:val="0"/>
        <w:shd w:val="clear" w:color="000000" w:fill="auto"/>
        <w:ind w:firstLine="0"/>
        <w:jc w:val="center"/>
        <w:rPr>
          <w:rFonts w:ascii="Times New Roman" w:hAnsi="Times New Roman"/>
          <w:b/>
          <w:color w:val="000000" w:themeColor="text1"/>
        </w:rPr>
      </w:pPr>
      <w:r w:rsidRPr="004C3FA9">
        <w:rPr>
          <w:rFonts w:ascii="Times New Roman" w:hAnsi="Times New Roman"/>
          <w:b/>
          <w:color w:val="000000" w:themeColor="text1"/>
        </w:rPr>
        <w:t xml:space="preserve">Стоимость контроллера фирмы </w:t>
      </w:r>
      <w:r w:rsidRPr="004C3FA9">
        <w:rPr>
          <w:rFonts w:ascii="Times New Roman" w:hAnsi="Times New Roman"/>
          <w:b/>
          <w:color w:val="000000" w:themeColor="text1"/>
          <w:lang w:val="en-US"/>
        </w:rPr>
        <w:t>SIEMENS</w:t>
      </w:r>
    </w:p>
    <w:tbl>
      <w:tblPr>
        <w:tblStyle w:val="af6"/>
        <w:tblW w:w="8857" w:type="dxa"/>
        <w:jc w:val="center"/>
        <w:tblLayout w:type="fixed"/>
        <w:tblLook w:val="04A0" w:firstRow="1" w:lastRow="0" w:firstColumn="1" w:lastColumn="0" w:noHBand="0" w:noVBand="1"/>
      </w:tblPr>
      <w:tblGrid>
        <w:gridCol w:w="2943"/>
        <w:gridCol w:w="2409"/>
        <w:gridCol w:w="1134"/>
        <w:gridCol w:w="851"/>
        <w:gridCol w:w="1520"/>
      </w:tblGrid>
      <w:tr w:rsidR="008F4FB2" w:rsidRPr="004C3FA9" w:rsidTr="004C3FA9">
        <w:trPr>
          <w:jc w:val="center"/>
        </w:trPr>
        <w:tc>
          <w:tcPr>
            <w:tcW w:w="2943"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Название устройства и программных средств</w:t>
            </w:r>
          </w:p>
        </w:tc>
        <w:tc>
          <w:tcPr>
            <w:tcW w:w="2409"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Тип устройства и программных средств</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Кол-во</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rPr>
              <w:t xml:space="preserve">Цена </w:t>
            </w:r>
            <w:r w:rsidRPr="004C3FA9">
              <w:rPr>
                <w:rFonts w:ascii="Times New Roman" w:hAnsi="Times New Roman"/>
                <w:color w:val="000000" w:themeColor="text1"/>
                <w:sz w:val="20"/>
                <w:lang w:val="en-US"/>
              </w:rPr>
              <w:t>USD</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Стоимость USD</w:t>
            </w:r>
          </w:p>
        </w:tc>
      </w:tr>
      <w:tr w:rsidR="008F4FB2" w:rsidRPr="004C3FA9" w:rsidTr="004C3FA9">
        <w:trPr>
          <w:jc w:val="center"/>
        </w:trPr>
        <w:tc>
          <w:tcPr>
            <w:tcW w:w="2943"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Базовый комплект, включающий центральный модуль, блоки питания, каркасы и межблочные устройства связи</w:t>
            </w:r>
          </w:p>
        </w:tc>
        <w:tc>
          <w:tcPr>
            <w:tcW w:w="2409"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VR1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ER2</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PS405</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PS407</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CPU414-1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FM460-1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IM461-1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Terminator for IM461-1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BACK-VP Battery</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697</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290</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552</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523</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2294</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337</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337</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55</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9</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697</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290</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552</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523</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2294</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337</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337</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55</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18</w:t>
            </w:r>
          </w:p>
        </w:tc>
      </w:tr>
      <w:tr w:rsidR="008F4FB2" w:rsidRPr="004C3FA9" w:rsidTr="004C3FA9">
        <w:trPr>
          <w:jc w:val="center"/>
        </w:trPr>
        <w:tc>
          <w:tcPr>
            <w:tcW w:w="2943"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Модуль ввода аналоговых сигналов</w:t>
            </w:r>
          </w:p>
        </w:tc>
        <w:tc>
          <w:tcPr>
            <w:tcW w:w="2409"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SM431</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523</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523</w:t>
            </w:r>
          </w:p>
        </w:tc>
      </w:tr>
      <w:tr w:rsidR="008F4FB2" w:rsidRPr="004C3FA9" w:rsidTr="004C3FA9">
        <w:trPr>
          <w:jc w:val="center"/>
        </w:trPr>
        <w:tc>
          <w:tcPr>
            <w:tcW w:w="2943"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Модуль ввода дискретных сигналов</w:t>
            </w:r>
          </w:p>
        </w:tc>
        <w:tc>
          <w:tcPr>
            <w:tcW w:w="2409"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SM421</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250</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250</w:t>
            </w:r>
          </w:p>
        </w:tc>
      </w:tr>
      <w:tr w:rsidR="008F4FB2" w:rsidRPr="004C3FA9" w:rsidTr="004C3FA9">
        <w:trPr>
          <w:jc w:val="center"/>
        </w:trPr>
        <w:tc>
          <w:tcPr>
            <w:tcW w:w="2943"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Модуль вывода дискретных сигналов</w:t>
            </w:r>
          </w:p>
        </w:tc>
        <w:tc>
          <w:tcPr>
            <w:tcW w:w="2409"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lang w:val="en-US"/>
              </w:rPr>
              <w:t>SM422</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366</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366</w:t>
            </w:r>
          </w:p>
        </w:tc>
      </w:tr>
      <w:tr w:rsidR="008F4FB2" w:rsidRPr="004C3FA9" w:rsidTr="004C3FA9">
        <w:trPr>
          <w:jc w:val="center"/>
        </w:trPr>
        <w:tc>
          <w:tcPr>
            <w:tcW w:w="2943"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Сетевой модуль</w:t>
            </w:r>
          </w:p>
        </w:tc>
        <w:tc>
          <w:tcPr>
            <w:tcW w:w="2409"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CP443-5</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1155</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1155</w:t>
            </w:r>
          </w:p>
        </w:tc>
      </w:tr>
      <w:tr w:rsidR="008F4FB2" w:rsidRPr="004C3FA9" w:rsidTr="004C3FA9">
        <w:trPr>
          <w:jc w:val="center"/>
        </w:trPr>
        <w:tc>
          <w:tcPr>
            <w:tcW w:w="2943"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Графическая панель оператора</w:t>
            </w:r>
          </w:p>
        </w:tc>
        <w:tc>
          <w:tcPr>
            <w:tcW w:w="2409"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OP-25</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1684</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1684</w:t>
            </w:r>
          </w:p>
        </w:tc>
      </w:tr>
      <w:tr w:rsidR="008F4FB2" w:rsidRPr="004C3FA9" w:rsidTr="004C3FA9">
        <w:trPr>
          <w:jc w:val="center"/>
        </w:trPr>
        <w:tc>
          <w:tcPr>
            <w:tcW w:w="7337" w:type="dxa"/>
            <w:gridSpan w:val="4"/>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ИТОГО стоимость контроллера</w:t>
            </w:r>
            <w:r w:rsidRPr="004C3FA9">
              <w:rPr>
                <w:rFonts w:ascii="Times New Roman" w:hAnsi="Times New Roman"/>
                <w:color w:val="000000" w:themeColor="text1"/>
                <w:sz w:val="20"/>
                <w:lang w:val="en-US"/>
              </w:rPr>
              <w:t>:</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9081</w:t>
            </w:r>
          </w:p>
        </w:tc>
      </w:tr>
      <w:tr w:rsidR="008F4FB2" w:rsidRPr="004C3FA9" w:rsidTr="004C3FA9">
        <w:trPr>
          <w:jc w:val="center"/>
        </w:trPr>
        <w:tc>
          <w:tcPr>
            <w:tcW w:w="2943"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Средство программирования панели оператора</w:t>
            </w:r>
          </w:p>
        </w:tc>
        <w:tc>
          <w:tcPr>
            <w:tcW w:w="2409"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6AV9620-1AA07-1ABO</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958</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958</w:t>
            </w:r>
          </w:p>
        </w:tc>
      </w:tr>
      <w:tr w:rsidR="008F4FB2" w:rsidRPr="004C3FA9" w:rsidTr="004C3FA9">
        <w:trPr>
          <w:jc w:val="center"/>
        </w:trPr>
        <w:tc>
          <w:tcPr>
            <w:tcW w:w="2943"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Средство программирования контроллера</w:t>
            </w:r>
          </w:p>
        </w:tc>
        <w:tc>
          <w:tcPr>
            <w:tcW w:w="2409"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6ES7800-OAC00-7BAO</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6ES7798-OACO1-OXAO</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105</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70</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105</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70</w:t>
            </w:r>
          </w:p>
        </w:tc>
      </w:tr>
      <w:tr w:rsidR="008F4FB2" w:rsidRPr="004C3FA9" w:rsidTr="004C3FA9">
        <w:trPr>
          <w:jc w:val="center"/>
        </w:trPr>
        <w:tc>
          <w:tcPr>
            <w:tcW w:w="7337" w:type="dxa"/>
            <w:gridSpan w:val="4"/>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ИТОГО стоимость программно-технического комплекса:</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10214</w:t>
            </w:r>
          </w:p>
        </w:tc>
      </w:tr>
      <w:tr w:rsidR="008F4FB2" w:rsidRPr="004C3FA9" w:rsidTr="004C3FA9">
        <w:trPr>
          <w:jc w:val="center"/>
        </w:trPr>
        <w:tc>
          <w:tcPr>
            <w:tcW w:w="7337" w:type="dxa"/>
            <w:gridSpan w:val="4"/>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Упаковка, транспортировка, таможенные операции (18%)</w:t>
            </w:r>
            <w:r w:rsidRPr="004C3FA9">
              <w:rPr>
                <w:rFonts w:ascii="Times New Roman" w:hAnsi="Times New Roman"/>
                <w:color w:val="000000" w:themeColor="text1"/>
                <w:sz w:val="20"/>
                <w:lang w:val="en-US"/>
              </w:rPr>
              <w:t>:</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1839</w:t>
            </w:r>
          </w:p>
        </w:tc>
      </w:tr>
      <w:tr w:rsidR="008F4FB2" w:rsidRPr="004C3FA9" w:rsidTr="004C3FA9">
        <w:trPr>
          <w:jc w:val="center"/>
        </w:trPr>
        <w:tc>
          <w:tcPr>
            <w:tcW w:w="7337" w:type="dxa"/>
            <w:gridSpan w:val="4"/>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ИТОГО стоимость контроллера со склада в Москве (</w:t>
            </w:r>
            <w:r w:rsidRPr="004C3FA9">
              <w:rPr>
                <w:rFonts w:ascii="Times New Roman" w:hAnsi="Times New Roman"/>
                <w:color w:val="000000" w:themeColor="text1"/>
                <w:sz w:val="20"/>
                <w:lang w:val="en-US"/>
              </w:rPr>
              <w:t>USD</w:t>
            </w:r>
            <w:r w:rsidRPr="004C3FA9">
              <w:rPr>
                <w:rFonts w:ascii="Times New Roman" w:hAnsi="Times New Roman"/>
                <w:color w:val="000000" w:themeColor="text1"/>
                <w:sz w:val="20"/>
              </w:rPr>
              <w:t>):</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12053</w:t>
            </w:r>
          </w:p>
        </w:tc>
      </w:tr>
    </w:tbl>
    <w:p w:rsidR="008F4FB2" w:rsidRDefault="000D280F" w:rsidP="000D280F">
      <w:pPr>
        <w:pStyle w:val="a5"/>
        <w:keepNext/>
        <w:widowControl w:val="0"/>
        <w:shd w:val="clear" w:color="000000" w:fill="auto"/>
        <w:suppressAutoHyphens/>
        <w:ind w:firstLine="709"/>
        <w:jc w:val="right"/>
        <w:rPr>
          <w:rFonts w:ascii="Times New Roman" w:hAnsi="Times New Roman"/>
          <w:color w:val="000000" w:themeColor="text1"/>
        </w:rPr>
      </w:pPr>
      <w:r>
        <w:rPr>
          <w:rFonts w:ascii="Times New Roman" w:hAnsi="Times New Roman"/>
          <w:color w:val="000000" w:themeColor="text1"/>
        </w:rPr>
        <w:br w:type="page"/>
      </w:r>
      <w:r w:rsidR="008F4FB2" w:rsidRPr="008F4FB2">
        <w:rPr>
          <w:rFonts w:ascii="Times New Roman" w:hAnsi="Times New Roman"/>
          <w:color w:val="000000" w:themeColor="text1"/>
        </w:rPr>
        <w:lastRenderedPageBreak/>
        <w:t xml:space="preserve">Таблица </w:t>
      </w:r>
      <w:r w:rsidR="008F4FB2" w:rsidRPr="008F4FB2">
        <w:rPr>
          <w:rFonts w:ascii="Times New Roman" w:hAnsi="Times New Roman"/>
          <w:color w:val="000000" w:themeColor="text1"/>
          <w:lang w:val="en-US"/>
        </w:rPr>
        <w:t>5</w:t>
      </w:r>
    </w:p>
    <w:p w:rsidR="004C3FA9" w:rsidRPr="004C3FA9" w:rsidRDefault="004C3FA9" w:rsidP="000D280F">
      <w:pPr>
        <w:pStyle w:val="a5"/>
        <w:keepNext/>
        <w:widowControl w:val="0"/>
        <w:shd w:val="clear" w:color="000000" w:fill="auto"/>
        <w:ind w:firstLine="0"/>
        <w:jc w:val="center"/>
        <w:rPr>
          <w:rFonts w:ascii="Times New Roman" w:hAnsi="Times New Roman"/>
          <w:b/>
          <w:color w:val="000000" w:themeColor="text1"/>
        </w:rPr>
      </w:pPr>
      <w:r w:rsidRPr="004C3FA9">
        <w:rPr>
          <w:rFonts w:ascii="Times New Roman" w:hAnsi="Times New Roman"/>
          <w:b/>
          <w:color w:val="000000" w:themeColor="text1"/>
        </w:rPr>
        <w:t xml:space="preserve">Стоимость контроллера фирмы </w:t>
      </w:r>
      <w:r w:rsidRPr="004C3FA9">
        <w:rPr>
          <w:rFonts w:ascii="Times New Roman" w:hAnsi="Times New Roman"/>
          <w:b/>
          <w:color w:val="000000" w:themeColor="text1"/>
          <w:lang w:val="en-US"/>
        </w:rPr>
        <w:t>ЭМИКОН</w:t>
      </w:r>
    </w:p>
    <w:tbl>
      <w:tblPr>
        <w:tblStyle w:val="af6"/>
        <w:tblW w:w="9000" w:type="dxa"/>
        <w:jc w:val="center"/>
        <w:tblLayout w:type="fixed"/>
        <w:tblLook w:val="04A0" w:firstRow="1" w:lastRow="0" w:firstColumn="1" w:lastColumn="0" w:noHBand="0" w:noVBand="1"/>
      </w:tblPr>
      <w:tblGrid>
        <w:gridCol w:w="4077"/>
        <w:gridCol w:w="1418"/>
        <w:gridCol w:w="1134"/>
        <w:gridCol w:w="851"/>
        <w:gridCol w:w="1520"/>
      </w:tblGrid>
      <w:tr w:rsidR="008F4FB2" w:rsidRPr="004C3FA9" w:rsidTr="004C3FA9">
        <w:trPr>
          <w:jc w:val="center"/>
        </w:trPr>
        <w:tc>
          <w:tcPr>
            <w:tcW w:w="4077"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Название устройства и программных средств</w:t>
            </w:r>
          </w:p>
        </w:tc>
        <w:tc>
          <w:tcPr>
            <w:tcW w:w="141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Тип устройства и программных средств</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Кол-во</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rPr>
              <w:t xml:space="preserve">Цена </w:t>
            </w:r>
            <w:r w:rsidRPr="004C3FA9">
              <w:rPr>
                <w:rFonts w:ascii="Times New Roman" w:hAnsi="Times New Roman"/>
                <w:color w:val="000000" w:themeColor="text1"/>
                <w:sz w:val="20"/>
                <w:lang w:val="en-US"/>
              </w:rPr>
              <w:t>USD</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Стоимость USD</w:t>
            </w:r>
          </w:p>
        </w:tc>
      </w:tr>
      <w:tr w:rsidR="008F4FB2" w:rsidRPr="004C3FA9" w:rsidTr="004C3FA9">
        <w:trPr>
          <w:jc w:val="center"/>
        </w:trPr>
        <w:tc>
          <w:tcPr>
            <w:tcW w:w="4077"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Базовый комплект, включающий центральный модуль, блоки питания, каркасы и межблочные устройства связи</w:t>
            </w:r>
          </w:p>
        </w:tc>
        <w:tc>
          <w:tcPr>
            <w:tcW w:w="141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CPU-03A</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CIM-485I</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CIM-232NI</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OS-188</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PU-01A</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SU-06</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CC-14-01</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394</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73</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23</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50</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286</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268</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195</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394</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73</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23</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50</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286</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268</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195</w:t>
            </w:r>
          </w:p>
        </w:tc>
      </w:tr>
      <w:tr w:rsidR="008F4FB2" w:rsidRPr="004C3FA9" w:rsidTr="004C3FA9">
        <w:trPr>
          <w:jc w:val="center"/>
        </w:trPr>
        <w:tc>
          <w:tcPr>
            <w:tcW w:w="4077"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Модуль быстрых счетчиков</w:t>
            </w:r>
          </w:p>
        </w:tc>
        <w:tc>
          <w:tcPr>
            <w:tcW w:w="141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QC-01A</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295</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590</w:t>
            </w:r>
          </w:p>
        </w:tc>
      </w:tr>
      <w:tr w:rsidR="008F4FB2" w:rsidRPr="004C3FA9" w:rsidTr="004C3FA9">
        <w:trPr>
          <w:jc w:val="center"/>
        </w:trPr>
        <w:tc>
          <w:tcPr>
            <w:tcW w:w="4077" w:type="dxa"/>
          </w:tcPr>
          <w:p w:rsidR="008F4FB2" w:rsidRPr="004C3FA9" w:rsidRDefault="008F4FB2" w:rsidP="000D280F">
            <w:pPr>
              <w:keepNext/>
              <w:widowControl w:val="0"/>
              <w:shd w:val="clear" w:color="000000" w:fill="auto"/>
              <w:suppressAutoHyphens/>
              <w:spacing w:line="360" w:lineRule="auto"/>
              <w:rPr>
                <w:color w:val="000000" w:themeColor="text1"/>
              </w:rPr>
            </w:pPr>
            <w:r w:rsidRPr="004C3FA9">
              <w:rPr>
                <w:color w:val="000000" w:themeColor="text1"/>
              </w:rPr>
              <w:t xml:space="preserve">Блок сопряжения с тензометрическими датчиками </w:t>
            </w:r>
          </w:p>
        </w:tc>
        <w:tc>
          <w:tcPr>
            <w:tcW w:w="141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rPr>
              <w:t>СТF-03</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4</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250</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1000</w:t>
            </w:r>
          </w:p>
        </w:tc>
      </w:tr>
      <w:tr w:rsidR="008F4FB2" w:rsidRPr="004C3FA9" w:rsidTr="004C3FA9">
        <w:trPr>
          <w:jc w:val="center"/>
        </w:trPr>
        <w:tc>
          <w:tcPr>
            <w:tcW w:w="4077" w:type="dxa"/>
          </w:tcPr>
          <w:p w:rsidR="008F4FB2" w:rsidRPr="004C3FA9" w:rsidRDefault="008F4FB2" w:rsidP="000D280F">
            <w:pPr>
              <w:keepNext/>
              <w:widowControl w:val="0"/>
              <w:shd w:val="clear" w:color="000000" w:fill="auto"/>
              <w:suppressAutoHyphens/>
              <w:spacing w:line="360" w:lineRule="auto"/>
              <w:rPr>
                <w:color w:val="000000" w:themeColor="text1"/>
              </w:rPr>
            </w:pPr>
            <w:r w:rsidRPr="004C3FA9">
              <w:rPr>
                <w:color w:val="000000" w:themeColor="text1"/>
              </w:rPr>
              <w:t>Модуль аналогового вывода</w:t>
            </w:r>
          </w:p>
        </w:tc>
        <w:tc>
          <w:tcPr>
            <w:tcW w:w="141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AO-01B</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449</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449</w:t>
            </w:r>
          </w:p>
        </w:tc>
      </w:tr>
      <w:tr w:rsidR="008F4FB2" w:rsidRPr="004C3FA9" w:rsidTr="004C3FA9">
        <w:trPr>
          <w:jc w:val="center"/>
        </w:trPr>
        <w:tc>
          <w:tcPr>
            <w:tcW w:w="4077"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Модуль ввода/вывода дискретных сигналов</w:t>
            </w:r>
          </w:p>
        </w:tc>
        <w:tc>
          <w:tcPr>
            <w:tcW w:w="141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DIO-03A</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240</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240</w:t>
            </w:r>
          </w:p>
        </w:tc>
      </w:tr>
      <w:tr w:rsidR="008F4FB2" w:rsidRPr="004C3FA9" w:rsidTr="004C3FA9">
        <w:trPr>
          <w:jc w:val="center"/>
        </w:trPr>
        <w:tc>
          <w:tcPr>
            <w:tcW w:w="4077"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Сетевой модуль</w:t>
            </w:r>
          </w:p>
        </w:tc>
        <w:tc>
          <w:tcPr>
            <w:tcW w:w="141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C-02A</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480</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480</w:t>
            </w:r>
          </w:p>
        </w:tc>
      </w:tr>
      <w:tr w:rsidR="008F4FB2" w:rsidRPr="004C3FA9" w:rsidTr="004C3FA9">
        <w:trPr>
          <w:jc w:val="center"/>
        </w:trPr>
        <w:tc>
          <w:tcPr>
            <w:tcW w:w="4077"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Графическая панель оператора</w:t>
            </w:r>
          </w:p>
        </w:tc>
        <w:tc>
          <w:tcPr>
            <w:tcW w:w="141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CP10G-04-0045</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MD03R-02-0045</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641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457</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641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914</w:t>
            </w:r>
          </w:p>
        </w:tc>
      </w:tr>
      <w:tr w:rsidR="008F4FB2" w:rsidRPr="004C3FA9" w:rsidTr="004C3FA9">
        <w:trPr>
          <w:jc w:val="center"/>
        </w:trPr>
        <w:tc>
          <w:tcPr>
            <w:tcW w:w="7480" w:type="dxa"/>
            <w:gridSpan w:val="4"/>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ИТОГО стоимость контроллера</w:t>
            </w:r>
            <w:r w:rsidRPr="004C3FA9">
              <w:rPr>
                <w:rFonts w:ascii="Times New Roman" w:hAnsi="Times New Roman"/>
                <w:color w:val="000000" w:themeColor="text1"/>
                <w:sz w:val="20"/>
                <w:lang w:val="en-US"/>
              </w:rPr>
              <w:t>:</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5603</w:t>
            </w:r>
          </w:p>
        </w:tc>
      </w:tr>
      <w:tr w:rsidR="008F4FB2" w:rsidRPr="004C3FA9" w:rsidTr="004C3FA9">
        <w:trPr>
          <w:jc w:val="center"/>
        </w:trPr>
        <w:tc>
          <w:tcPr>
            <w:tcW w:w="4077"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Средство программирования панели оператора</w:t>
            </w:r>
          </w:p>
        </w:tc>
        <w:tc>
          <w:tcPr>
            <w:tcW w:w="1418" w:type="dxa"/>
          </w:tcPr>
          <w:p w:rsidR="008F4FB2" w:rsidRPr="004C3FA9" w:rsidRDefault="008F4FB2" w:rsidP="000D280F">
            <w:pPr>
              <w:keepNext/>
              <w:widowControl w:val="0"/>
              <w:shd w:val="clear" w:color="000000" w:fill="auto"/>
              <w:suppressAutoHyphens/>
              <w:spacing w:line="360" w:lineRule="auto"/>
              <w:rPr>
                <w:color w:val="000000" w:themeColor="text1"/>
                <w:lang w:val="en-US"/>
              </w:rPr>
            </w:pPr>
            <w:r w:rsidRPr="004C3FA9">
              <w:rPr>
                <w:color w:val="000000" w:themeColor="text1"/>
                <w:lang w:val="en-US"/>
              </w:rPr>
              <w:t>UniWIN</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300</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300</w:t>
            </w:r>
          </w:p>
        </w:tc>
      </w:tr>
      <w:tr w:rsidR="008F4FB2" w:rsidRPr="004C3FA9" w:rsidTr="004C3FA9">
        <w:trPr>
          <w:jc w:val="center"/>
        </w:trPr>
        <w:tc>
          <w:tcPr>
            <w:tcW w:w="4077"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Средство программирования контроллера</w:t>
            </w:r>
          </w:p>
        </w:tc>
        <w:tc>
          <w:tcPr>
            <w:tcW w:w="141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CONT-Designer</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300</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300</w:t>
            </w:r>
          </w:p>
        </w:tc>
      </w:tr>
      <w:tr w:rsidR="008F4FB2" w:rsidRPr="004C3FA9" w:rsidTr="004C3FA9">
        <w:trPr>
          <w:jc w:val="center"/>
        </w:trPr>
        <w:tc>
          <w:tcPr>
            <w:tcW w:w="7480" w:type="dxa"/>
            <w:gridSpan w:val="4"/>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ИТОГО стоимость контроллера со склада в Москве (</w:t>
            </w:r>
            <w:r w:rsidRPr="004C3FA9">
              <w:rPr>
                <w:rFonts w:ascii="Times New Roman" w:hAnsi="Times New Roman"/>
                <w:color w:val="000000" w:themeColor="text1"/>
                <w:sz w:val="20"/>
                <w:lang w:val="en-US"/>
              </w:rPr>
              <w:t>USD</w:t>
            </w:r>
            <w:r w:rsidRPr="004C3FA9">
              <w:rPr>
                <w:rFonts w:ascii="Times New Roman" w:hAnsi="Times New Roman"/>
                <w:color w:val="000000" w:themeColor="text1"/>
                <w:sz w:val="20"/>
              </w:rPr>
              <w:t>):</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6203</w:t>
            </w:r>
          </w:p>
        </w:tc>
      </w:tr>
    </w:tbl>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lang w:val="en-US"/>
        </w:rPr>
      </w:pPr>
    </w:p>
    <w:p w:rsidR="008F4FB2" w:rsidRDefault="008F4FB2" w:rsidP="000D280F">
      <w:pPr>
        <w:pStyle w:val="a5"/>
        <w:keepNext/>
        <w:widowControl w:val="0"/>
        <w:shd w:val="clear" w:color="000000" w:fill="auto"/>
        <w:suppressAutoHyphens/>
        <w:ind w:firstLine="709"/>
        <w:jc w:val="right"/>
        <w:rPr>
          <w:rFonts w:ascii="Times New Roman" w:hAnsi="Times New Roman"/>
          <w:color w:val="000000" w:themeColor="text1"/>
        </w:rPr>
      </w:pPr>
      <w:r w:rsidRPr="008F4FB2">
        <w:rPr>
          <w:rFonts w:ascii="Times New Roman" w:hAnsi="Times New Roman"/>
          <w:color w:val="000000" w:themeColor="text1"/>
        </w:rPr>
        <w:t>Таблица 6</w:t>
      </w:r>
    </w:p>
    <w:p w:rsidR="004C3FA9" w:rsidRPr="004C3FA9" w:rsidRDefault="004C3FA9" w:rsidP="000D280F">
      <w:pPr>
        <w:pStyle w:val="a5"/>
        <w:keepNext/>
        <w:widowControl w:val="0"/>
        <w:shd w:val="clear" w:color="000000" w:fill="auto"/>
        <w:ind w:firstLine="0"/>
        <w:jc w:val="center"/>
        <w:rPr>
          <w:rFonts w:ascii="Times New Roman" w:hAnsi="Times New Roman"/>
          <w:b/>
          <w:color w:val="000000" w:themeColor="text1"/>
          <w:lang w:val="en-US"/>
        </w:rPr>
      </w:pPr>
      <w:r w:rsidRPr="004C3FA9">
        <w:rPr>
          <w:rFonts w:ascii="Times New Roman" w:hAnsi="Times New Roman"/>
          <w:b/>
          <w:color w:val="000000" w:themeColor="text1"/>
        </w:rPr>
        <w:t xml:space="preserve">Стоимость контроллера фирмы </w:t>
      </w:r>
      <w:r w:rsidRPr="004C3FA9">
        <w:rPr>
          <w:rFonts w:ascii="Times New Roman" w:hAnsi="Times New Roman"/>
          <w:b/>
          <w:color w:val="000000" w:themeColor="text1"/>
          <w:lang w:val="en-US"/>
        </w:rPr>
        <w:t>OMRON</w:t>
      </w:r>
    </w:p>
    <w:tbl>
      <w:tblPr>
        <w:tblStyle w:val="af6"/>
        <w:tblW w:w="9142" w:type="dxa"/>
        <w:jc w:val="center"/>
        <w:tblLayout w:type="fixed"/>
        <w:tblLook w:val="04A0" w:firstRow="1" w:lastRow="0" w:firstColumn="1" w:lastColumn="0" w:noHBand="0" w:noVBand="1"/>
      </w:tblPr>
      <w:tblGrid>
        <w:gridCol w:w="3369"/>
        <w:gridCol w:w="2268"/>
        <w:gridCol w:w="1134"/>
        <w:gridCol w:w="851"/>
        <w:gridCol w:w="1520"/>
      </w:tblGrid>
      <w:tr w:rsidR="008F4FB2" w:rsidRPr="004C3FA9" w:rsidTr="004C3FA9">
        <w:trPr>
          <w:jc w:val="center"/>
        </w:trPr>
        <w:tc>
          <w:tcPr>
            <w:tcW w:w="3369"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Название устройства и программных средств</w:t>
            </w: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Тип устройства и программных средств</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Кол-во</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rPr>
              <w:t xml:space="preserve">Цена </w:t>
            </w:r>
            <w:r w:rsidRPr="004C3FA9">
              <w:rPr>
                <w:rFonts w:ascii="Times New Roman" w:hAnsi="Times New Roman"/>
                <w:color w:val="000000" w:themeColor="text1"/>
                <w:sz w:val="20"/>
                <w:lang w:val="en-US"/>
              </w:rPr>
              <w:t>USD</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Стоимость USD</w:t>
            </w:r>
          </w:p>
        </w:tc>
      </w:tr>
      <w:tr w:rsidR="008F4FB2" w:rsidRPr="004C3FA9" w:rsidTr="004C3FA9">
        <w:trPr>
          <w:jc w:val="center"/>
        </w:trPr>
        <w:tc>
          <w:tcPr>
            <w:tcW w:w="3369"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Базовый комплект, включающий центральный модуль, блоки питания, каркасы и межблочные устройства связи</w:t>
            </w: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lang w:val="en-US"/>
              </w:rPr>
              <w:t>CVM</w:t>
            </w:r>
            <w:r w:rsidRPr="004C3FA9">
              <w:rPr>
                <w:rFonts w:ascii="Times New Roman" w:hAnsi="Times New Roman"/>
                <w:color w:val="000000" w:themeColor="text1"/>
                <w:sz w:val="20"/>
              </w:rPr>
              <w:t>1-</w:t>
            </w:r>
            <w:r w:rsidRPr="004C3FA9">
              <w:rPr>
                <w:rFonts w:ascii="Times New Roman" w:hAnsi="Times New Roman"/>
                <w:color w:val="000000" w:themeColor="text1"/>
                <w:sz w:val="20"/>
                <w:lang w:val="en-US"/>
              </w:rPr>
              <w:t>CPU</w:t>
            </w:r>
            <w:r w:rsidRPr="004C3FA9">
              <w:rPr>
                <w:rFonts w:ascii="Times New Roman" w:hAnsi="Times New Roman"/>
                <w:color w:val="000000" w:themeColor="text1"/>
                <w:sz w:val="20"/>
              </w:rPr>
              <w:t>11-</w:t>
            </w:r>
            <w:r w:rsidRPr="004C3FA9">
              <w:rPr>
                <w:rFonts w:ascii="Times New Roman" w:hAnsi="Times New Roman"/>
                <w:color w:val="000000" w:themeColor="text1"/>
                <w:sz w:val="20"/>
                <w:lang w:val="en-US"/>
              </w:rPr>
              <w:t>EV</w:t>
            </w:r>
            <w:r w:rsidRPr="004C3FA9">
              <w:rPr>
                <w:rFonts w:ascii="Times New Roman" w:hAnsi="Times New Roman"/>
                <w:color w:val="000000" w:themeColor="text1"/>
                <w:sz w:val="20"/>
              </w:rPr>
              <w:t>2</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lang w:val="en-US"/>
              </w:rPr>
              <w:t>CVM</w:t>
            </w:r>
            <w:r w:rsidRPr="004C3FA9">
              <w:rPr>
                <w:rFonts w:ascii="Times New Roman" w:hAnsi="Times New Roman"/>
                <w:color w:val="000000" w:themeColor="text1"/>
                <w:sz w:val="20"/>
              </w:rPr>
              <w:t>1-</w:t>
            </w:r>
            <w:r w:rsidRPr="004C3FA9">
              <w:rPr>
                <w:rFonts w:ascii="Times New Roman" w:hAnsi="Times New Roman"/>
                <w:color w:val="000000" w:themeColor="text1"/>
                <w:sz w:val="20"/>
                <w:lang w:val="en-US"/>
              </w:rPr>
              <w:t>BC</w:t>
            </w:r>
            <w:r w:rsidRPr="004C3FA9">
              <w:rPr>
                <w:rFonts w:ascii="Times New Roman" w:hAnsi="Times New Roman"/>
                <w:color w:val="000000" w:themeColor="text1"/>
                <w:sz w:val="20"/>
              </w:rPr>
              <w:t>-103</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CVM1-PA208</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CVM1-BI064</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CV500-CN312</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lastRenderedPageBreak/>
              <w:t>1</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lastRenderedPageBreak/>
              <w:t>1349</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358</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315</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249</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lastRenderedPageBreak/>
              <w:t>249</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lastRenderedPageBreak/>
              <w:t>1349</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358</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630</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249</w:t>
            </w:r>
          </w:p>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lastRenderedPageBreak/>
              <w:t>249</w:t>
            </w:r>
          </w:p>
        </w:tc>
      </w:tr>
      <w:tr w:rsidR="008F4FB2" w:rsidRPr="004C3FA9" w:rsidTr="004C3FA9">
        <w:trPr>
          <w:jc w:val="center"/>
        </w:trPr>
        <w:tc>
          <w:tcPr>
            <w:tcW w:w="3369"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lastRenderedPageBreak/>
              <w:t>Название устройства и программных средств</w:t>
            </w: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Тип устройства и программных средств</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Кол-во</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rPr>
              <w:t xml:space="preserve">Цена </w:t>
            </w:r>
            <w:r w:rsidRPr="004C3FA9">
              <w:rPr>
                <w:rFonts w:ascii="Times New Roman" w:hAnsi="Times New Roman"/>
                <w:color w:val="000000" w:themeColor="text1"/>
                <w:sz w:val="20"/>
                <w:lang w:val="en-US"/>
              </w:rPr>
              <w:t>USD</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Стоимость USD</w:t>
            </w:r>
          </w:p>
        </w:tc>
      </w:tr>
      <w:tr w:rsidR="008F4FB2" w:rsidRPr="004C3FA9" w:rsidTr="004C3FA9">
        <w:trPr>
          <w:jc w:val="center"/>
        </w:trPr>
        <w:tc>
          <w:tcPr>
            <w:tcW w:w="3369"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Модуль ввода аналоговых сигналов</w:t>
            </w: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C500-AD501</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1421</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1421</w:t>
            </w:r>
          </w:p>
        </w:tc>
      </w:tr>
      <w:tr w:rsidR="008F4FB2" w:rsidRPr="004C3FA9" w:rsidTr="004C3FA9">
        <w:trPr>
          <w:jc w:val="center"/>
        </w:trPr>
        <w:tc>
          <w:tcPr>
            <w:tcW w:w="3369"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Модуль ввода дискретных сигналов</w:t>
            </w: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3G2A5-ID218</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232</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232</w:t>
            </w:r>
          </w:p>
        </w:tc>
      </w:tr>
      <w:tr w:rsidR="008F4FB2" w:rsidRPr="004C3FA9" w:rsidTr="004C3FA9">
        <w:trPr>
          <w:jc w:val="center"/>
        </w:trPr>
        <w:tc>
          <w:tcPr>
            <w:tcW w:w="3369"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Модуль вывода дискретных сигналов</w:t>
            </w: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lang w:val="en-US"/>
              </w:rPr>
              <w:t>3G2A5-OC224</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429</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429</w:t>
            </w:r>
          </w:p>
        </w:tc>
      </w:tr>
      <w:tr w:rsidR="008F4FB2" w:rsidRPr="004C3FA9" w:rsidTr="004C3FA9">
        <w:trPr>
          <w:jc w:val="center"/>
        </w:trPr>
        <w:tc>
          <w:tcPr>
            <w:tcW w:w="3369"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Сетевой модуль</w:t>
            </w: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CV500-SLR21</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1969</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1969</w:t>
            </w:r>
          </w:p>
        </w:tc>
      </w:tr>
      <w:tr w:rsidR="008F4FB2" w:rsidRPr="004C3FA9" w:rsidTr="004C3FA9">
        <w:trPr>
          <w:jc w:val="center"/>
        </w:trPr>
        <w:tc>
          <w:tcPr>
            <w:tcW w:w="3369"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Графическая панель оператора</w:t>
            </w: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NT600S-ST121-EV3</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1554</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1554</w:t>
            </w:r>
          </w:p>
        </w:tc>
      </w:tr>
      <w:tr w:rsidR="008F4FB2" w:rsidRPr="004C3FA9" w:rsidTr="004C3FA9">
        <w:trPr>
          <w:jc w:val="center"/>
        </w:trPr>
        <w:tc>
          <w:tcPr>
            <w:tcW w:w="7622" w:type="dxa"/>
            <w:gridSpan w:val="4"/>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ИТОГО стоимость контроллера</w:t>
            </w:r>
            <w:r w:rsidRPr="004C3FA9">
              <w:rPr>
                <w:rFonts w:ascii="Times New Roman" w:hAnsi="Times New Roman"/>
                <w:color w:val="000000" w:themeColor="text1"/>
                <w:sz w:val="20"/>
                <w:lang w:val="en-US"/>
              </w:rPr>
              <w:t>:</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8440</w:t>
            </w:r>
          </w:p>
        </w:tc>
      </w:tr>
      <w:tr w:rsidR="008F4FB2" w:rsidRPr="004C3FA9" w:rsidTr="004C3FA9">
        <w:trPr>
          <w:jc w:val="center"/>
        </w:trPr>
        <w:tc>
          <w:tcPr>
            <w:tcW w:w="3369"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Средство программирования панели оператора</w:t>
            </w: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NT-ZJ3AT1-EV1</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387</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387</w:t>
            </w:r>
          </w:p>
        </w:tc>
      </w:tr>
      <w:tr w:rsidR="008F4FB2" w:rsidRPr="004C3FA9" w:rsidTr="004C3FA9">
        <w:trPr>
          <w:jc w:val="center"/>
        </w:trPr>
        <w:tc>
          <w:tcPr>
            <w:tcW w:w="3369"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Средство программирования контроллера</w:t>
            </w:r>
          </w:p>
        </w:tc>
        <w:tc>
          <w:tcPr>
            <w:tcW w:w="2268"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S4SWIN-V3.1</w:t>
            </w:r>
          </w:p>
        </w:tc>
        <w:tc>
          <w:tcPr>
            <w:tcW w:w="1134"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w:t>
            </w:r>
          </w:p>
        </w:tc>
        <w:tc>
          <w:tcPr>
            <w:tcW w:w="851"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373</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373</w:t>
            </w:r>
          </w:p>
        </w:tc>
      </w:tr>
      <w:tr w:rsidR="008F4FB2" w:rsidRPr="004C3FA9" w:rsidTr="004C3FA9">
        <w:trPr>
          <w:jc w:val="center"/>
        </w:trPr>
        <w:tc>
          <w:tcPr>
            <w:tcW w:w="7622" w:type="dxa"/>
            <w:gridSpan w:val="4"/>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ИТОГО стоимость программно-технического комплекса:</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9200</w:t>
            </w:r>
          </w:p>
        </w:tc>
      </w:tr>
      <w:tr w:rsidR="008F4FB2" w:rsidRPr="004C3FA9" w:rsidTr="004C3FA9">
        <w:trPr>
          <w:jc w:val="center"/>
        </w:trPr>
        <w:tc>
          <w:tcPr>
            <w:tcW w:w="7622" w:type="dxa"/>
            <w:gridSpan w:val="4"/>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Упаковка, транспортировка, таможенные операции (18%)</w:t>
            </w:r>
            <w:r w:rsidRPr="004C3FA9">
              <w:rPr>
                <w:rFonts w:ascii="Times New Roman" w:hAnsi="Times New Roman"/>
                <w:color w:val="000000" w:themeColor="text1"/>
                <w:sz w:val="20"/>
                <w:lang w:val="en-US"/>
              </w:rPr>
              <w:t>:</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1656</w:t>
            </w:r>
          </w:p>
        </w:tc>
      </w:tr>
      <w:tr w:rsidR="008F4FB2" w:rsidRPr="004C3FA9" w:rsidTr="004C3FA9">
        <w:trPr>
          <w:jc w:val="center"/>
        </w:trPr>
        <w:tc>
          <w:tcPr>
            <w:tcW w:w="7622" w:type="dxa"/>
            <w:gridSpan w:val="4"/>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4C3FA9">
              <w:rPr>
                <w:rFonts w:ascii="Times New Roman" w:hAnsi="Times New Roman"/>
                <w:color w:val="000000" w:themeColor="text1"/>
                <w:sz w:val="20"/>
              </w:rPr>
              <w:t>ИТОГО стоимость контроллера со склада в Москве (</w:t>
            </w:r>
            <w:r w:rsidRPr="004C3FA9">
              <w:rPr>
                <w:rFonts w:ascii="Times New Roman" w:hAnsi="Times New Roman"/>
                <w:color w:val="000000" w:themeColor="text1"/>
                <w:sz w:val="20"/>
                <w:lang w:val="en-US"/>
              </w:rPr>
              <w:t>USD</w:t>
            </w:r>
            <w:r w:rsidRPr="004C3FA9">
              <w:rPr>
                <w:rFonts w:ascii="Times New Roman" w:hAnsi="Times New Roman"/>
                <w:color w:val="000000" w:themeColor="text1"/>
                <w:sz w:val="20"/>
              </w:rPr>
              <w:t>):</w:t>
            </w:r>
          </w:p>
        </w:tc>
        <w:tc>
          <w:tcPr>
            <w:tcW w:w="1520" w:type="dxa"/>
          </w:tcPr>
          <w:p w:rsidR="008F4FB2" w:rsidRPr="004C3FA9"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lang w:val="en-US"/>
              </w:rPr>
            </w:pPr>
            <w:r w:rsidRPr="004C3FA9">
              <w:rPr>
                <w:rFonts w:ascii="Times New Roman" w:hAnsi="Times New Roman"/>
                <w:color w:val="000000" w:themeColor="text1"/>
                <w:sz w:val="20"/>
                <w:lang w:val="en-US"/>
              </w:rPr>
              <w:t>10856</w:t>
            </w:r>
          </w:p>
        </w:tc>
      </w:tr>
    </w:tbl>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Контроллеры серии ЭК-2000 предназначены для использования в автоматизированных системах управления технологическими процессами, в которых предъявляются повышенные требования к надежности, к защите систем управления от воздействия пыли, брызг, агрессивных сред, к работоспособности в широком диапазоне температур и при воздействии вибрации.</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Контроллер представляет собой изделие, комплектуемое проектным путем из компоновочных изделий и модулей.</w:t>
      </w:r>
    </w:p>
    <w:p w:rsidR="008F4FB2" w:rsidRPr="004C3FA9"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Состав контроллера</w:t>
      </w:r>
      <w:r w:rsidRPr="004C3FA9">
        <w:rPr>
          <w:color w:val="000000" w:themeColor="text1"/>
          <w:sz w:val="28"/>
        </w:rPr>
        <w:t>:</w:t>
      </w:r>
    </w:p>
    <w:p w:rsidR="008F4FB2" w:rsidRPr="004C3FA9" w:rsidRDefault="008F4FB2" w:rsidP="000D280F">
      <w:pPr>
        <w:keepNext/>
        <w:widowControl w:val="0"/>
        <w:shd w:val="clear" w:color="000000" w:fill="auto"/>
        <w:tabs>
          <w:tab w:val="left" w:pos="7371"/>
        </w:tabs>
        <w:suppressAutoHyphens/>
        <w:spacing w:line="360" w:lineRule="auto"/>
        <w:ind w:firstLine="709"/>
        <w:jc w:val="both"/>
        <w:rPr>
          <w:color w:val="000000" w:themeColor="text1"/>
          <w:sz w:val="28"/>
        </w:rPr>
      </w:pPr>
      <w:r w:rsidRPr="008F4FB2">
        <w:rPr>
          <w:color w:val="000000" w:themeColor="text1"/>
          <w:sz w:val="28"/>
        </w:rPr>
        <w:t>Блок системный</w:t>
      </w:r>
    </w:p>
    <w:p w:rsidR="004C3FA9" w:rsidRDefault="004C3FA9" w:rsidP="000D280F">
      <w:pPr>
        <w:keepNext/>
        <w:widowControl w:val="0"/>
        <w:shd w:val="clear" w:color="000000" w:fill="auto"/>
        <w:tabs>
          <w:tab w:val="num" w:pos="851"/>
          <w:tab w:val="left" w:pos="7371"/>
        </w:tabs>
        <w:suppressAutoHyphens/>
        <w:spacing w:line="360" w:lineRule="auto"/>
        <w:ind w:firstLine="709"/>
        <w:jc w:val="both"/>
        <w:rPr>
          <w:color w:val="000000" w:themeColor="text1"/>
          <w:sz w:val="28"/>
        </w:rPr>
      </w:pPr>
      <w:r>
        <w:rPr>
          <w:color w:val="000000" w:themeColor="text1"/>
          <w:sz w:val="28"/>
        </w:rPr>
        <w:t xml:space="preserve">Каркас компоновочный </w:t>
      </w:r>
      <w:r w:rsidR="008F4FB2" w:rsidRPr="008F4FB2">
        <w:rPr>
          <w:color w:val="000000" w:themeColor="text1"/>
          <w:sz w:val="28"/>
        </w:rPr>
        <w:t>СС-08-01</w:t>
      </w:r>
    </w:p>
    <w:p w:rsidR="008F4FB2" w:rsidRPr="008F4FB2" w:rsidRDefault="008F4FB2" w:rsidP="000D280F">
      <w:pPr>
        <w:keepNext/>
        <w:widowControl w:val="0"/>
        <w:shd w:val="clear" w:color="000000" w:fill="auto"/>
        <w:tabs>
          <w:tab w:val="num" w:pos="851"/>
          <w:tab w:val="left" w:pos="7371"/>
        </w:tabs>
        <w:suppressAutoHyphens/>
        <w:spacing w:line="360" w:lineRule="auto"/>
        <w:ind w:firstLine="709"/>
        <w:jc w:val="both"/>
        <w:rPr>
          <w:color w:val="000000" w:themeColor="text1"/>
          <w:sz w:val="28"/>
        </w:rPr>
      </w:pPr>
      <w:r w:rsidRPr="008F4FB2">
        <w:rPr>
          <w:color w:val="000000" w:themeColor="text1"/>
          <w:sz w:val="28"/>
        </w:rPr>
        <w:t>Модуль централ</w:t>
      </w:r>
      <w:r w:rsidR="004C3FA9">
        <w:rPr>
          <w:color w:val="000000" w:themeColor="text1"/>
          <w:sz w:val="28"/>
        </w:rPr>
        <w:t xml:space="preserve">ьного процессорного устройства </w:t>
      </w:r>
      <w:r w:rsidRPr="008F4FB2">
        <w:rPr>
          <w:color w:val="000000" w:themeColor="text1"/>
          <w:sz w:val="28"/>
        </w:rPr>
        <w:t>CPU-03A</w:t>
      </w:r>
    </w:p>
    <w:p w:rsidR="008F4FB2" w:rsidRPr="008F4FB2" w:rsidRDefault="004C3FA9" w:rsidP="000D280F">
      <w:pPr>
        <w:keepNext/>
        <w:widowControl w:val="0"/>
        <w:shd w:val="clear" w:color="000000" w:fill="auto"/>
        <w:tabs>
          <w:tab w:val="num" w:pos="851"/>
          <w:tab w:val="left" w:pos="7371"/>
        </w:tabs>
        <w:suppressAutoHyphens/>
        <w:spacing w:line="360" w:lineRule="auto"/>
        <w:ind w:firstLine="709"/>
        <w:jc w:val="both"/>
        <w:rPr>
          <w:color w:val="000000" w:themeColor="text1"/>
          <w:sz w:val="28"/>
        </w:rPr>
      </w:pPr>
      <w:r>
        <w:rPr>
          <w:color w:val="000000" w:themeColor="text1"/>
          <w:sz w:val="28"/>
        </w:rPr>
        <w:t xml:space="preserve">Модуль питания </w:t>
      </w:r>
      <w:r w:rsidR="008F4FB2" w:rsidRPr="008F4FB2">
        <w:rPr>
          <w:color w:val="000000" w:themeColor="text1"/>
          <w:sz w:val="28"/>
        </w:rPr>
        <w:t>PU-01A</w:t>
      </w:r>
    </w:p>
    <w:p w:rsidR="008F4FB2" w:rsidRPr="008F4FB2" w:rsidRDefault="008F4FB2" w:rsidP="000D280F">
      <w:pPr>
        <w:keepNext/>
        <w:widowControl w:val="0"/>
        <w:shd w:val="clear" w:color="000000" w:fill="auto"/>
        <w:tabs>
          <w:tab w:val="left" w:pos="7371"/>
        </w:tabs>
        <w:suppressAutoHyphens/>
        <w:spacing w:line="360" w:lineRule="auto"/>
        <w:ind w:firstLine="709"/>
        <w:jc w:val="both"/>
        <w:rPr>
          <w:color w:val="000000" w:themeColor="text1"/>
          <w:sz w:val="28"/>
        </w:rPr>
      </w:pPr>
      <w:r w:rsidRPr="008F4FB2">
        <w:rPr>
          <w:color w:val="000000" w:themeColor="text1"/>
          <w:sz w:val="28"/>
        </w:rPr>
        <w:t>Модули св</w:t>
      </w:r>
      <w:r w:rsidR="004C3FA9">
        <w:rPr>
          <w:color w:val="000000" w:themeColor="text1"/>
          <w:sz w:val="28"/>
        </w:rPr>
        <w:t xml:space="preserve">язи с объектом </w:t>
      </w:r>
      <w:r w:rsidRPr="008F4FB2">
        <w:rPr>
          <w:color w:val="000000" w:themeColor="text1"/>
          <w:sz w:val="28"/>
        </w:rPr>
        <w:t>до 8 модулей</w:t>
      </w:r>
    </w:p>
    <w:p w:rsidR="008F4FB2" w:rsidRPr="008F4FB2" w:rsidRDefault="004C3FA9" w:rsidP="000D280F">
      <w:pPr>
        <w:keepNext/>
        <w:widowControl w:val="0"/>
        <w:shd w:val="clear" w:color="000000" w:fill="auto"/>
        <w:tabs>
          <w:tab w:val="left" w:pos="7371"/>
        </w:tabs>
        <w:suppressAutoHyphens/>
        <w:spacing w:line="360" w:lineRule="auto"/>
        <w:ind w:firstLine="709"/>
        <w:jc w:val="both"/>
        <w:rPr>
          <w:color w:val="000000" w:themeColor="text1"/>
          <w:sz w:val="28"/>
        </w:rPr>
      </w:pPr>
      <w:r>
        <w:rPr>
          <w:color w:val="000000" w:themeColor="text1"/>
          <w:sz w:val="28"/>
        </w:rPr>
        <w:t xml:space="preserve">Панель кроссовая </w:t>
      </w:r>
      <w:r w:rsidR="008F4FB2" w:rsidRPr="008F4FB2">
        <w:rPr>
          <w:color w:val="000000" w:themeColor="text1"/>
          <w:sz w:val="28"/>
        </w:rPr>
        <w:t>до 600 клемм</w:t>
      </w:r>
    </w:p>
    <w:p w:rsidR="008F4FB2" w:rsidRPr="008F4FB2" w:rsidRDefault="004C3FA9" w:rsidP="000D280F">
      <w:pPr>
        <w:keepNext/>
        <w:widowControl w:val="0"/>
        <w:shd w:val="clear" w:color="000000" w:fill="auto"/>
        <w:tabs>
          <w:tab w:val="left" w:pos="7371"/>
        </w:tabs>
        <w:suppressAutoHyphens/>
        <w:spacing w:line="360" w:lineRule="auto"/>
        <w:ind w:firstLine="709"/>
        <w:jc w:val="both"/>
        <w:rPr>
          <w:color w:val="000000" w:themeColor="text1"/>
          <w:sz w:val="28"/>
        </w:rPr>
      </w:pPr>
      <w:r>
        <w:rPr>
          <w:color w:val="000000" w:themeColor="text1"/>
          <w:sz w:val="28"/>
        </w:rPr>
        <w:t xml:space="preserve">Панель оператора </w:t>
      </w:r>
      <w:r w:rsidR="008F4FB2" w:rsidRPr="008F4FB2">
        <w:rPr>
          <w:color w:val="000000" w:themeColor="text1"/>
          <w:sz w:val="28"/>
        </w:rPr>
        <w:t>UniOP</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Технические характеристики CPU-03A</w:t>
      </w:r>
      <w:r w:rsidRPr="004C3FA9">
        <w:rPr>
          <w:color w:val="000000" w:themeColor="text1"/>
          <w:sz w:val="28"/>
        </w:rPr>
        <w:t>:</w:t>
      </w:r>
    </w:p>
    <w:p w:rsidR="008F4FB2" w:rsidRPr="008F4FB2" w:rsidRDefault="008F4FB2" w:rsidP="000D280F">
      <w:pPr>
        <w:keepNext/>
        <w:widowControl w:val="0"/>
        <w:shd w:val="clear" w:color="000000" w:fill="auto"/>
        <w:tabs>
          <w:tab w:val="left" w:pos="7371"/>
        </w:tabs>
        <w:suppressAutoHyphens/>
        <w:spacing w:line="360" w:lineRule="auto"/>
        <w:ind w:firstLine="709"/>
        <w:jc w:val="both"/>
        <w:rPr>
          <w:color w:val="000000" w:themeColor="text1"/>
          <w:sz w:val="28"/>
        </w:rPr>
      </w:pPr>
      <w:r w:rsidRPr="008F4FB2">
        <w:rPr>
          <w:color w:val="000000" w:themeColor="text1"/>
          <w:sz w:val="28"/>
        </w:rPr>
        <w:lastRenderedPageBreak/>
        <w:t>Тип процессораN80C188EB20</w:t>
      </w:r>
    </w:p>
    <w:p w:rsidR="008F4FB2" w:rsidRPr="008F4FB2" w:rsidRDefault="008F4FB2" w:rsidP="000D280F">
      <w:pPr>
        <w:keepNext/>
        <w:widowControl w:val="0"/>
        <w:numPr>
          <w:ilvl w:val="0"/>
          <w:numId w:val="21"/>
        </w:numPr>
        <w:shd w:val="clear" w:color="000000" w:fill="auto"/>
        <w:tabs>
          <w:tab w:val="clear" w:pos="360"/>
          <w:tab w:val="num" w:pos="567"/>
          <w:tab w:val="left" w:pos="1134"/>
        </w:tabs>
        <w:suppressAutoHyphens/>
        <w:spacing w:line="360" w:lineRule="auto"/>
        <w:ind w:left="0" w:firstLine="709"/>
        <w:jc w:val="both"/>
        <w:rPr>
          <w:color w:val="000000" w:themeColor="text1"/>
          <w:sz w:val="28"/>
        </w:rPr>
      </w:pPr>
      <w:r w:rsidRPr="008F4FB2">
        <w:rPr>
          <w:color w:val="000000" w:themeColor="text1"/>
          <w:sz w:val="28"/>
        </w:rPr>
        <w:t>Тактовая частота процессора, МГц20</w:t>
      </w:r>
    </w:p>
    <w:p w:rsidR="008F4FB2" w:rsidRPr="008F4FB2" w:rsidRDefault="008F4FB2" w:rsidP="000D280F">
      <w:pPr>
        <w:keepNext/>
        <w:widowControl w:val="0"/>
        <w:numPr>
          <w:ilvl w:val="0"/>
          <w:numId w:val="21"/>
        </w:numPr>
        <w:shd w:val="clear" w:color="000000" w:fill="auto"/>
        <w:tabs>
          <w:tab w:val="clear" w:pos="360"/>
          <w:tab w:val="num" w:pos="567"/>
          <w:tab w:val="left" w:pos="1134"/>
        </w:tabs>
        <w:suppressAutoHyphens/>
        <w:spacing w:line="360" w:lineRule="auto"/>
        <w:ind w:left="0" w:firstLine="709"/>
        <w:jc w:val="both"/>
        <w:rPr>
          <w:color w:val="000000" w:themeColor="text1"/>
          <w:sz w:val="28"/>
        </w:rPr>
      </w:pPr>
      <w:r w:rsidRPr="008F4FB2">
        <w:rPr>
          <w:color w:val="000000" w:themeColor="text1"/>
          <w:sz w:val="28"/>
        </w:rPr>
        <w:t>объем памяти программ операционной системы, Кбайт32</w:t>
      </w:r>
    </w:p>
    <w:p w:rsidR="008F4FB2" w:rsidRPr="008F4FB2" w:rsidRDefault="008F4FB2" w:rsidP="000D280F">
      <w:pPr>
        <w:keepNext/>
        <w:widowControl w:val="0"/>
        <w:numPr>
          <w:ilvl w:val="0"/>
          <w:numId w:val="21"/>
        </w:numPr>
        <w:shd w:val="clear" w:color="000000" w:fill="auto"/>
        <w:tabs>
          <w:tab w:val="clear" w:pos="360"/>
          <w:tab w:val="num" w:pos="567"/>
          <w:tab w:val="left" w:pos="1134"/>
        </w:tabs>
        <w:suppressAutoHyphens/>
        <w:spacing w:line="360" w:lineRule="auto"/>
        <w:ind w:left="0" w:firstLine="709"/>
        <w:jc w:val="both"/>
        <w:rPr>
          <w:color w:val="000000" w:themeColor="text1"/>
          <w:sz w:val="28"/>
        </w:rPr>
      </w:pPr>
      <w:r w:rsidRPr="008F4FB2">
        <w:rPr>
          <w:color w:val="000000" w:themeColor="text1"/>
          <w:sz w:val="28"/>
        </w:rPr>
        <w:t>объем памяти программ пользователя, Кбайт128</w:t>
      </w:r>
    </w:p>
    <w:p w:rsidR="008F4FB2" w:rsidRPr="008F4FB2" w:rsidRDefault="008F4FB2" w:rsidP="000D280F">
      <w:pPr>
        <w:keepNext/>
        <w:widowControl w:val="0"/>
        <w:numPr>
          <w:ilvl w:val="0"/>
          <w:numId w:val="21"/>
        </w:numPr>
        <w:shd w:val="clear" w:color="000000" w:fill="auto"/>
        <w:tabs>
          <w:tab w:val="clear" w:pos="360"/>
          <w:tab w:val="num" w:pos="567"/>
          <w:tab w:val="left" w:pos="1134"/>
        </w:tabs>
        <w:suppressAutoHyphens/>
        <w:spacing w:line="360" w:lineRule="auto"/>
        <w:ind w:left="0" w:firstLine="709"/>
        <w:jc w:val="both"/>
        <w:rPr>
          <w:color w:val="000000" w:themeColor="text1"/>
          <w:sz w:val="28"/>
        </w:rPr>
      </w:pPr>
      <w:r w:rsidRPr="008F4FB2">
        <w:rPr>
          <w:color w:val="000000" w:themeColor="text1"/>
          <w:sz w:val="28"/>
        </w:rPr>
        <w:t>Объем энергонезависимой памяти данных, Кбайт128</w:t>
      </w:r>
    </w:p>
    <w:p w:rsidR="008F4FB2" w:rsidRDefault="008F4FB2" w:rsidP="000D280F">
      <w:pPr>
        <w:keepNext/>
        <w:widowControl w:val="0"/>
        <w:numPr>
          <w:ilvl w:val="0"/>
          <w:numId w:val="21"/>
        </w:numPr>
        <w:shd w:val="clear" w:color="000000" w:fill="auto"/>
        <w:tabs>
          <w:tab w:val="clear" w:pos="360"/>
          <w:tab w:val="num" w:pos="567"/>
          <w:tab w:val="left" w:pos="1134"/>
        </w:tabs>
        <w:suppressAutoHyphens/>
        <w:spacing w:line="360" w:lineRule="auto"/>
        <w:ind w:left="0" w:firstLine="709"/>
        <w:jc w:val="both"/>
        <w:rPr>
          <w:color w:val="000000" w:themeColor="text1"/>
          <w:sz w:val="28"/>
        </w:rPr>
      </w:pPr>
      <w:r w:rsidRPr="008F4FB2">
        <w:rPr>
          <w:color w:val="000000" w:themeColor="text1"/>
          <w:sz w:val="28"/>
        </w:rPr>
        <w:t>Количество уровней прерываний11</w:t>
      </w:r>
    </w:p>
    <w:p w:rsidR="008F4FB2" w:rsidRPr="008F4FB2" w:rsidRDefault="008F4FB2" w:rsidP="000D280F">
      <w:pPr>
        <w:keepNext/>
        <w:widowControl w:val="0"/>
        <w:numPr>
          <w:ilvl w:val="0"/>
          <w:numId w:val="21"/>
        </w:numPr>
        <w:shd w:val="clear" w:color="000000" w:fill="auto"/>
        <w:tabs>
          <w:tab w:val="clear" w:pos="360"/>
          <w:tab w:val="num" w:pos="567"/>
          <w:tab w:val="left" w:pos="1134"/>
        </w:tabs>
        <w:suppressAutoHyphens/>
        <w:spacing w:line="360" w:lineRule="auto"/>
        <w:ind w:left="0" w:firstLine="709"/>
        <w:jc w:val="both"/>
        <w:rPr>
          <w:color w:val="000000" w:themeColor="text1"/>
          <w:sz w:val="28"/>
        </w:rPr>
      </w:pPr>
      <w:r w:rsidRPr="008F4FB2">
        <w:rPr>
          <w:color w:val="000000" w:themeColor="text1"/>
          <w:sz w:val="28"/>
        </w:rPr>
        <w:t>Количество энергонезависимых таймеров/календарей1</w:t>
      </w:r>
    </w:p>
    <w:p w:rsidR="008F4FB2" w:rsidRPr="008F4FB2" w:rsidRDefault="008F4FB2" w:rsidP="000D280F">
      <w:pPr>
        <w:keepNext/>
        <w:widowControl w:val="0"/>
        <w:numPr>
          <w:ilvl w:val="0"/>
          <w:numId w:val="21"/>
        </w:numPr>
        <w:shd w:val="clear" w:color="000000" w:fill="auto"/>
        <w:tabs>
          <w:tab w:val="clear" w:pos="360"/>
          <w:tab w:val="num" w:pos="567"/>
          <w:tab w:val="left" w:pos="1134"/>
        </w:tabs>
        <w:suppressAutoHyphens/>
        <w:spacing w:line="360" w:lineRule="auto"/>
        <w:ind w:left="0" w:firstLine="709"/>
        <w:jc w:val="both"/>
        <w:rPr>
          <w:color w:val="000000" w:themeColor="text1"/>
          <w:sz w:val="28"/>
        </w:rPr>
      </w:pPr>
      <w:r w:rsidRPr="008F4FB2">
        <w:rPr>
          <w:color w:val="000000" w:themeColor="text1"/>
          <w:sz w:val="28"/>
        </w:rPr>
        <w:t>Количество последовательных каналов2</w:t>
      </w:r>
    </w:p>
    <w:p w:rsidR="008F4FB2" w:rsidRPr="008F4FB2" w:rsidRDefault="008F4FB2" w:rsidP="000D280F">
      <w:pPr>
        <w:keepNext/>
        <w:widowControl w:val="0"/>
        <w:numPr>
          <w:ilvl w:val="0"/>
          <w:numId w:val="21"/>
        </w:numPr>
        <w:shd w:val="clear" w:color="000000" w:fill="auto"/>
        <w:tabs>
          <w:tab w:val="clear" w:pos="360"/>
          <w:tab w:val="num" w:pos="567"/>
          <w:tab w:val="left" w:pos="1134"/>
        </w:tabs>
        <w:suppressAutoHyphens/>
        <w:spacing w:line="360" w:lineRule="auto"/>
        <w:ind w:left="0" w:firstLine="709"/>
        <w:jc w:val="both"/>
        <w:rPr>
          <w:color w:val="000000" w:themeColor="text1"/>
          <w:sz w:val="28"/>
        </w:rPr>
      </w:pPr>
      <w:r w:rsidRPr="008F4FB2">
        <w:rPr>
          <w:color w:val="000000" w:themeColor="text1"/>
          <w:sz w:val="28"/>
        </w:rPr>
        <w:t>Тип интерфейсаRS-232C, RS-485</w:t>
      </w:r>
    </w:p>
    <w:p w:rsidR="008F4FB2" w:rsidRPr="008F4FB2" w:rsidRDefault="008F4FB2" w:rsidP="000D280F">
      <w:pPr>
        <w:keepNext/>
        <w:widowControl w:val="0"/>
        <w:numPr>
          <w:ilvl w:val="0"/>
          <w:numId w:val="21"/>
        </w:numPr>
        <w:shd w:val="clear" w:color="000000" w:fill="auto"/>
        <w:tabs>
          <w:tab w:val="clear" w:pos="360"/>
          <w:tab w:val="num" w:pos="567"/>
          <w:tab w:val="left" w:pos="1134"/>
        </w:tabs>
        <w:suppressAutoHyphens/>
        <w:spacing w:line="360" w:lineRule="auto"/>
        <w:ind w:left="0" w:firstLine="709"/>
        <w:jc w:val="both"/>
        <w:rPr>
          <w:color w:val="000000" w:themeColor="text1"/>
          <w:sz w:val="28"/>
        </w:rPr>
      </w:pPr>
      <w:r w:rsidRPr="008F4FB2">
        <w:rPr>
          <w:color w:val="000000" w:themeColor="text1"/>
          <w:sz w:val="28"/>
        </w:rPr>
        <w:t>Количество адресуемых модулей связи с объектом12</w:t>
      </w:r>
    </w:p>
    <w:p w:rsidR="008F4FB2" w:rsidRDefault="008F4FB2" w:rsidP="000D280F">
      <w:pPr>
        <w:keepNext/>
        <w:widowControl w:val="0"/>
        <w:numPr>
          <w:ilvl w:val="0"/>
          <w:numId w:val="21"/>
        </w:numPr>
        <w:shd w:val="clear" w:color="000000" w:fill="auto"/>
        <w:tabs>
          <w:tab w:val="clear" w:pos="360"/>
          <w:tab w:val="num" w:pos="567"/>
          <w:tab w:val="left" w:pos="1134"/>
          <w:tab w:val="left" w:pos="7655"/>
        </w:tabs>
        <w:suppressAutoHyphens/>
        <w:spacing w:line="360" w:lineRule="auto"/>
        <w:ind w:left="0" w:firstLine="709"/>
        <w:jc w:val="both"/>
        <w:rPr>
          <w:color w:val="000000" w:themeColor="text1"/>
          <w:sz w:val="28"/>
        </w:rPr>
      </w:pPr>
      <w:r w:rsidRPr="008F4FB2">
        <w:rPr>
          <w:color w:val="000000" w:themeColor="text1"/>
          <w:sz w:val="28"/>
        </w:rPr>
        <w:t>Количество семисегментных знакосинтезирующих</w:t>
      </w:r>
      <w:r>
        <w:rPr>
          <w:color w:val="000000" w:themeColor="text1"/>
          <w:sz w:val="28"/>
        </w:rPr>
        <w:t xml:space="preserve"> </w:t>
      </w:r>
      <w:r w:rsidRPr="008F4FB2">
        <w:rPr>
          <w:color w:val="000000" w:themeColor="text1"/>
          <w:sz w:val="28"/>
        </w:rPr>
        <w:t>индикаторов отображения1</w:t>
      </w:r>
    </w:p>
    <w:p w:rsidR="008F4FB2" w:rsidRPr="008F4FB2" w:rsidRDefault="008F4FB2" w:rsidP="000D280F">
      <w:pPr>
        <w:keepNext/>
        <w:widowControl w:val="0"/>
        <w:numPr>
          <w:ilvl w:val="0"/>
          <w:numId w:val="21"/>
        </w:numPr>
        <w:shd w:val="clear" w:color="000000" w:fill="auto"/>
        <w:tabs>
          <w:tab w:val="clear" w:pos="360"/>
          <w:tab w:val="num" w:pos="567"/>
          <w:tab w:val="left" w:pos="1134"/>
          <w:tab w:val="left" w:pos="7655"/>
        </w:tabs>
        <w:suppressAutoHyphens/>
        <w:spacing w:line="360" w:lineRule="auto"/>
        <w:ind w:left="0" w:firstLine="709"/>
        <w:jc w:val="both"/>
        <w:rPr>
          <w:color w:val="000000" w:themeColor="text1"/>
          <w:sz w:val="28"/>
        </w:rPr>
      </w:pPr>
      <w:r w:rsidRPr="008F4FB2">
        <w:rPr>
          <w:color w:val="000000" w:themeColor="text1"/>
          <w:sz w:val="28"/>
        </w:rPr>
        <w:t>Ток потребления от системного источника питания, мА, не более200</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lang w:val="en-US"/>
        </w:rPr>
      </w:pPr>
      <w:r w:rsidRPr="008F4FB2">
        <w:rPr>
          <w:color w:val="000000" w:themeColor="text1"/>
          <w:sz w:val="28"/>
        </w:rPr>
        <w:t>Технические характеристики PU-01A</w:t>
      </w:r>
      <w:r w:rsidRPr="008F4FB2">
        <w:rPr>
          <w:color w:val="000000" w:themeColor="text1"/>
          <w:sz w:val="28"/>
          <w:lang w:val="en-US"/>
        </w:rPr>
        <w:t>:</w:t>
      </w:r>
    </w:p>
    <w:p w:rsidR="008F4FB2" w:rsidRPr="008F4FB2" w:rsidRDefault="008F4FB2" w:rsidP="000D280F">
      <w:pPr>
        <w:keepNext/>
        <w:widowControl w:val="0"/>
        <w:numPr>
          <w:ilvl w:val="0"/>
          <w:numId w:val="22"/>
        </w:numPr>
        <w:shd w:val="clear" w:color="000000" w:fill="auto"/>
        <w:tabs>
          <w:tab w:val="clear" w:pos="360"/>
          <w:tab w:val="num" w:pos="567"/>
          <w:tab w:val="left" w:pos="1134"/>
        </w:tabs>
        <w:suppressAutoHyphens/>
        <w:spacing w:line="360" w:lineRule="auto"/>
        <w:ind w:left="0" w:firstLine="709"/>
        <w:jc w:val="both"/>
        <w:rPr>
          <w:color w:val="000000" w:themeColor="text1"/>
          <w:sz w:val="28"/>
        </w:rPr>
      </w:pPr>
      <w:r w:rsidRPr="008F4FB2">
        <w:rPr>
          <w:color w:val="000000" w:themeColor="text1"/>
          <w:sz w:val="28"/>
        </w:rPr>
        <w:t>Входное напряжение, В+19...+35 В</w:t>
      </w:r>
    </w:p>
    <w:p w:rsidR="008F4FB2" w:rsidRPr="008F4FB2" w:rsidRDefault="008F4FB2" w:rsidP="000D280F">
      <w:pPr>
        <w:keepNext/>
        <w:widowControl w:val="0"/>
        <w:numPr>
          <w:ilvl w:val="0"/>
          <w:numId w:val="22"/>
        </w:numPr>
        <w:shd w:val="clear" w:color="000000" w:fill="auto"/>
        <w:tabs>
          <w:tab w:val="clear" w:pos="360"/>
          <w:tab w:val="num" w:pos="567"/>
          <w:tab w:val="left" w:pos="1134"/>
        </w:tabs>
        <w:suppressAutoHyphens/>
        <w:spacing w:line="360" w:lineRule="auto"/>
        <w:ind w:left="0" w:firstLine="709"/>
        <w:jc w:val="both"/>
        <w:rPr>
          <w:color w:val="000000" w:themeColor="text1"/>
          <w:sz w:val="28"/>
        </w:rPr>
      </w:pPr>
      <w:r w:rsidRPr="008F4FB2">
        <w:rPr>
          <w:color w:val="000000" w:themeColor="text1"/>
          <w:sz w:val="28"/>
        </w:rPr>
        <w:t>Максимальный входной ток1,8 А</w:t>
      </w:r>
    </w:p>
    <w:p w:rsidR="008F4FB2" w:rsidRPr="008F4FB2" w:rsidRDefault="008F4FB2" w:rsidP="000D280F">
      <w:pPr>
        <w:pStyle w:val="a5"/>
        <w:keepNext/>
        <w:widowControl w:val="0"/>
        <w:numPr>
          <w:ilvl w:val="0"/>
          <w:numId w:val="22"/>
        </w:numPr>
        <w:shd w:val="clear" w:color="000000" w:fill="auto"/>
        <w:tabs>
          <w:tab w:val="clear" w:pos="360"/>
          <w:tab w:val="num" w:pos="567"/>
          <w:tab w:val="left" w:pos="1134"/>
          <w:tab w:val="left" w:pos="6521"/>
        </w:tabs>
        <w:suppressAutoHyphens/>
        <w:ind w:left="0" w:firstLine="709"/>
        <w:rPr>
          <w:rFonts w:ascii="Times New Roman" w:hAnsi="Times New Roman"/>
          <w:color w:val="000000" w:themeColor="text1"/>
        </w:rPr>
      </w:pPr>
      <w:r w:rsidRPr="008F4FB2">
        <w:rPr>
          <w:rFonts w:ascii="Times New Roman" w:hAnsi="Times New Roman"/>
          <w:color w:val="000000" w:themeColor="text1"/>
        </w:rPr>
        <w:t>Выходные вторичные напряжения:</w:t>
      </w:r>
    </w:p>
    <w:p w:rsidR="008F4FB2" w:rsidRPr="008F4FB2" w:rsidRDefault="008F4FB2" w:rsidP="000D280F">
      <w:pPr>
        <w:keepNext/>
        <w:widowControl w:val="0"/>
        <w:shd w:val="clear" w:color="000000" w:fill="auto"/>
        <w:tabs>
          <w:tab w:val="left" w:pos="7371"/>
        </w:tabs>
        <w:suppressAutoHyphens/>
        <w:spacing w:line="360" w:lineRule="auto"/>
        <w:ind w:firstLine="709"/>
        <w:jc w:val="both"/>
        <w:rPr>
          <w:color w:val="000000" w:themeColor="text1"/>
          <w:sz w:val="28"/>
        </w:rPr>
      </w:pPr>
      <w:r w:rsidRPr="008F4FB2">
        <w:rPr>
          <w:color w:val="000000" w:themeColor="text1"/>
          <w:sz w:val="28"/>
        </w:rPr>
        <w:t xml:space="preserve">системное питание цифровых цепей+5 В </w:t>
      </w:r>
      <w:r w:rsidRPr="008F4FB2">
        <w:rPr>
          <w:color w:val="000000" w:themeColor="text1"/>
          <w:sz w:val="28"/>
          <w:szCs w:val="28"/>
        </w:rPr>
        <w:sym w:font="Courier New" w:char="00B1"/>
      </w:r>
      <w:r w:rsidRPr="008F4FB2">
        <w:rPr>
          <w:color w:val="000000" w:themeColor="text1"/>
          <w:sz w:val="28"/>
        </w:rPr>
        <w:t>5 %, 3 А</w:t>
      </w:r>
    </w:p>
    <w:p w:rsidR="008F4FB2" w:rsidRPr="008F4FB2" w:rsidRDefault="008F4FB2" w:rsidP="000D280F">
      <w:pPr>
        <w:keepNext/>
        <w:widowControl w:val="0"/>
        <w:shd w:val="clear" w:color="000000" w:fill="auto"/>
        <w:tabs>
          <w:tab w:val="left" w:pos="7371"/>
        </w:tabs>
        <w:suppressAutoHyphens/>
        <w:spacing w:line="360" w:lineRule="auto"/>
        <w:ind w:firstLine="709"/>
        <w:jc w:val="both"/>
        <w:rPr>
          <w:color w:val="000000" w:themeColor="text1"/>
          <w:sz w:val="28"/>
        </w:rPr>
      </w:pPr>
      <w:r w:rsidRPr="008F4FB2">
        <w:rPr>
          <w:color w:val="000000" w:themeColor="text1"/>
          <w:sz w:val="28"/>
        </w:rPr>
        <w:t>питание аналоговых цепей модулей</w:t>
      </w:r>
      <w:r w:rsidRPr="008F4FB2">
        <w:rPr>
          <w:color w:val="000000" w:themeColor="text1"/>
          <w:sz w:val="28"/>
          <w:szCs w:val="28"/>
        </w:rPr>
        <w:sym w:font="Courier New" w:char="00B1"/>
      </w:r>
      <w:r w:rsidRPr="008F4FB2">
        <w:rPr>
          <w:color w:val="000000" w:themeColor="text1"/>
          <w:sz w:val="28"/>
        </w:rPr>
        <w:t xml:space="preserve">15 В </w:t>
      </w:r>
      <w:r w:rsidRPr="008F4FB2">
        <w:rPr>
          <w:color w:val="000000" w:themeColor="text1"/>
          <w:sz w:val="28"/>
          <w:szCs w:val="28"/>
        </w:rPr>
        <w:sym w:font="Courier New" w:char="00B1"/>
      </w:r>
      <w:r w:rsidRPr="008F4FB2">
        <w:rPr>
          <w:color w:val="000000" w:themeColor="text1"/>
          <w:sz w:val="28"/>
        </w:rPr>
        <w:t>5 % , 0,3 A</w:t>
      </w:r>
    </w:p>
    <w:p w:rsidR="008F4FB2" w:rsidRPr="008F4FB2" w:rsidRDefault="008F4FB2" w:rsidP="000D280F">
      <w:pPr>
        <w:keepNext/>
        <w:widowControl w:val="0"/>
        <w:numPr>
          <w:ilvl w:val="0"/>
          <w:numId w:val="22"/>
        </w:numPr>
        <w:shd w:val="clear" w:color="000000" w:fill="auto"/>
        <w:tabs>
          <w:tab w:val="clear" w:pos="360"/>
          <w:tab w:val="num" w:pos="567"/>
          <w:tab w:val="left" w:pos="1134"/>
          <w:tab w:val="left" w:pos="7371"/>
        </w:tabs>
        <w:suppressAutoHyphens/>
        <w:spacing w:line="360" w:lineRule="auto"/>
        <w:ind w:left="0" w:firstLine="709"/>
        <w:jc w:val="both"/>
        <w:rPr>
          <w:color w:val="000000" w:themeColor="text1"/>
          <w:sz w:val="28"/>
          <w:lang w:val="en-US"/>
        </w:rPr>
      </w:pPr>
      <w:r w:rsidRPr="008F4FB2">
        <w:rPr>
          <w:color w:val="000000" w:themeColor="text1"/>
          <w:sz w:val="28"/>
        </w:rPr>
        <w:t>Напряжение электрической изоляции500 В</w:t>
      </w:r>
    </w:p>
    <w:p w:rsid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Выбор конфигурации контроллера обуславливается необходимостью наличия в нем определенного количества каналов ввода/вывода и каналов сетевого обмена.</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Для считывания сигналов с тахогенераторов необходимо 8 входов счетчиков, а для считывания сигналов состояния конвейеров 8 дискретных входов. Это все имеется в модуле быстрых счетчиков </w:t>
      </w:r>
      <w:r w:rsidRPr="008F4FB2">
        <w:rPr>
          <w:rFonts w:ascii="Times New Roman" w:hAnsi="Times New Roman"/>
          <w:color w:val="000000" w:themeColor="text1"/>
          <w:lang w:val="en-US"/>
        </w:rPr>
        <w:t>QC</w:t>
      </w:r>
      <w:r w:rsidRPr="008F4FB2">
        <w:rPr>
          <w:rFonts w:ascii="Times New Roman" w:hAnsi="Times New Roman"/>
          <w:color w:val="000000" w:themeColor="text1"/>
        </w:rPr>
        <w:t>-01</w:t>
      </w:r>
      <w:r w:rsidRPr="008F4FB2">
        <w:rPr>
          <w:rFonts w:ascii="Times New Roman" w:hAnsi="Times New Roman"/>
          <w:color w:val="000000" w:themeColor="text1"/>
          <w:lang w:val="en-US"/>
        </w:rPr>
        <w:t>A</w:t>
      </w:r>
      <w:r w:rsidRPr="008F4FB2">
        <w:rPr>
          <w:rFonts w:ascii="Times New Roman" w:hAnsi="Times New Roman"/>
          <w:color w:val="000000" w:themeColor="text1"/>
        </w:rPr>
        <w:t>.</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Технические характеристики модуля </w:t>
      </w:r>
      <w:r w:rsidRPr="008F4FB2">
        <w:rPr>
          <w:rFonts w:ascii="Times New Roman" w:hAnsi="Times New Roman"/>
          <w:color w:val="000000" w:themeColor="text1"/>
          <w:lang w:val="en-US"/>
        </w:rPr>
        <w:t>QC</w:t>
      </w:r>
      <w:r w:rsidRPr="008F4FB2">
        <w:rPr>
          <w:rFonts w:ascii="Times New Roman" w:hAnsi="Times New Roman"/>
          <w:color w:val="000000" w:themeColor="text1"/>
        </w:rPr>
        <w:t>-01</w:t>
      </w:r>
      <w:r w:rsidRPr="008F4FB2">
        <w:rPr>
          <w:rFonts w:ascii="Times New Roman" w:hAnsi="Times New Roman"/>
          <w:color w:val="000000" w:themeColor="text1"/>
          <w:lang w:val="en-US"/>
        </w:rPr>
        <w:t>A</w:t>
      </w:r>
      <w:r w:rsidRPr="008F4FB2">
        <w:rPr>
          <w:rFonts w:ascii="Times New Roman" w:hAnsi="Times New Roman"/>
          <w:color w:val="000000" w:themeColor="text1"/>
        </w:rPr>
        <w:t>:</w:t>
      </w:r>
    </w:p>
    <w:p w:rsidR="008F4FB2" w:rsidRPr="008F4FB2" w:rsidRDefault="008F4FB2" w:rsidP="000D280F">
      <w:pPr>
        <w:pStyle w:val="a5"/>
        <w:keepNext/>
        <w:widowControl w:val="0"/>
        <w:numPr>
          <w:ilvl w:val="0"/>
          <w:numId w:val="23"/>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Количество входных каналов измерения частоты8</w:t>
      </w:r>
    </w:p>
    <w:p w:rsidR="008F4FB2" w:rsidRPr="008F4FB2" w:rsidRDefault="008F4FB2" w:rsidP="000D280F">
      <w:pPr>
        <w:pStyle w:val="a5"/>
        <w:keepNext/>
        <w:widowControl w:val="0"/>
        <w:numPr>
          <w:ilvl w:val="0"/>
          <w:numId w:val="23"/>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lastRenderedPageBreak/>
        <w:t>Количество каналов ввода дискретных сигналов8</w:t>
      </w:r>
    </w:p>
    <w:p w:rsidR="008F4FB2" w:rsidRPr="008F4FB2" w:rsidRDefault="008F4FB2" w:rsidP="000D280F">
      <w:pPr>
        <w:pStyle w:val="a5"/>
        <w:keepNext/>
        <w:widowControl w:val="0"/>
        <w:numPr>
          <w:ilvl w:val="0"/>
          <w:numId w:val="23"/>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Максимальная частота</w:t>
      </w:r>
      <w:r>
        <w:rPr>
          <w:rFonts w:ascii="Times New Roman" w:hAnsi="Times New Roman"/>
          <w:color w:val="000000" w:themeColor="text1"/>
        </w:rPr>
        <w:t xml:space="preserve"> </w:t>
      </w:r>
      <w:r w:rsidRPr="008F4FB2">
        <w:rPr>
          <w:rFonts w:ascii="Times New Roman" w:hAnsi="Times New Roman"/>
          <w:color w:val="000000" w:themeColor="text1"/>
        </w:rPr>
        <w:t>входного сигнала, кГц500</w:t>
      </w:r>
    </w:p>
    <w:p w:rsidR="008F4FB2" w:rsidRPr="008F4FB2" w:rsidRDefault="008F4FB2" w:rsidP="000D280F">
      <w:pPr>
        <w:pStyle w:val="a5"/>
        <w:keepNext/>
        <w:widowControl w:val="0"/>
        <w:numPr>
          <w:ilvl w:val="0"/>
          <w:numId w:val="23"/>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Минимальная длительность входного импульса, мкс1</w:t>
      </w:r>
    </w:p>
    <w:p w:rsidR="008F4FB2" w:rsidRPr="008F4FB2" w:rsidRDefault="008F4FB2" w:rsidP="000D280F">
      <w:pPr>
        <w:pStyle w:val="a5"/>
        <w:keepNext/>
        <w:widowControl w:val="0"/>
        <w:numPr>
          <w:ilvl w:val="0"/>
          <w:numId w:val="23"/>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Длительность интервала измерения (задается программно), сек0,1/1</w:t>
      </w:r>
    </w:p>
    <w:p w:rsidR="008F4FB2" w:rsidRPr="008F4FB2" w:rsidRDefault="008F4FB2" w:rsidP="000D280F">
      <w:pPr>
        <w:pStyle w:val="a5"/>
        <w:keepNext/>
        <w:widowControl w:val="0"/>
        <w:numPr>
          <w:ilvl w:val="0"/>
          <w:numId w:val="23"/>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Номинальное напряжение входного импульсного сигнала, В24</w:t>
      </w:r>
    </w:p>
    <w:p w:rsidR="008F4FB2" w:rsidRPr="008F4FB2" w:rsidRDefault="008F4FB2" w:rsidP="000D280F">
      <w:pPr>
        <w:pStyle w:val="a5"/>
        <w:keepNext/>
        <w:widowControl w:val="0"/>
        <w:numPr>
          <w:ilvl w:val="0"/>
          <w:numId w:val="23"/>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Номинальное напряжение входного дискретного сигнала, В24</w:t>
      </w:r>
    </w:p>
    <w:p w:rsidR="008F4FB2" w:rsidRPr="008F4FB2" w:rsidRDefault="008F4FB2" w:rsidP="000D280F">
      <w:pPr>
        <w:pStyle w:val="a5"/>
        <w:keepNext/>
        <w:widowControl w:val="0"/>
        <w:numPr>
          <w:ilvl w:val="0"/>
          <w:numId w:val="23"/>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Задержка входного дискретного сигнала, мс20</w:t>
      </w:r>
    </w:p>
    <w:p w:rsidR="008F4FB2" w:rsidRPr="008F4FB2" w:rsidRDefault="008F4FB2" w:rsidP="000D280F">
      <w:pPr>
        <w:pStyle w:val="a5"/>
        <w:keepNext/>
        <w:widowControl w:val="0"/>
        <w:numPr>
          <w:ilvl w:val="0"/>
          <w:numId w:val="23"/>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Номинальный входной ток, мА10</w:t>
      </w:r>
    </w:p>
    <w:p w:rsidR="008F4FB2" w:rsidRPr="008F4FB2" w:rsidRDefault="008F4FB2" w:rsidP="000D280F">
      <w:pPr>
        <w:pStyle w:val="a5"/>
        <w:keepNext/>
        <w:widowControl w:val="0"/>
        <w:numPr>
          <w:ilvl w:val="0"/>
          <w:numId w:val="23"/>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Напряжение электрической изоляции входных и системных цепей, В3000</w:t>
      </w:r>
    </w:p>
    <w:p w:rsidR="008F4FB2" w:rsidRPr="008F4FB2" w:rsidRDefault="008F4FB2" w:rsidP="000D280F">
      <w:pPr>
        <w:pStyle w:val="a5"/>
        <w:keepNext/>
        <w:widowControl w:val="0"/>
        <w:numPr>
          <w:ilvl w:val="0"/>
          <w:numId w:val="23"/>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Ток потребления от системного источника питания, мА, не более100</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Для измерения сигнала с весовых датчиков используем тензометрический преобразователь СТF-03, служащий для питания и преобразования сигналов тензометрических датчиков мостового типа в частоту. Датчики подключаются к блоку по стандартной шести проводной схеме. Выходные частотные сигналы преобразователя подаются на счетные входы модуля </w:t>
      </w:r>
      <w:r w:rsidRPr="008F4FB2">
        <w:rPr>
          <w:rFonts w:ascii="Times New Roman" w:hAnsi="Times New Roman"/>
          <w:color w:val="000000" w:themeColor="text1"/>
          <w:lang w:val="en-US"/>
        </w:rPr>
        <w:t>QC</w:t>
      </w:r>
      <w:r w:rsidRPr="008F4FB2">
        <w:rPr>
          <w:rFonts w:ascii="Times New Roman" w:hAnsi="Times New Roman"/>
          <w:color w:val="000000" w:themeColor="text1"/>
        </w:rPr>
        <w:t>-01.</w:t>
      </w:r>
    </w:p>
    <w:p w:rsidR="008F4FB2" w:rsidRDefault="008F4FB2" w:rsidP="000D280F">
      <w:pPr>
        <w:pStyle w:val="a5"/>
        <w:keepNext/>
        <w:widowControl w:val="0"/>
        <w:shd w:val="clear" w:color="000000" w:fill="auto"/>
        <w:suppressAutoHyphens/>
        <w:ind w:firstLine="709"/>
        <w:rPr>
          <w:rFonts w:ascii="Times New Roman" w:hAnsi="Times New Roman"/>
          <w:color w:val="000000" w:themeColor="text1"/>
          <w:lang w:val="en-US"/>
        </w:rPr>
      </w:pPr>
      <w:r w:rsidRPr="008F4FB2">
        <w:rPr>
          <w:rFonts w:ascii="Times New Roman" w:hAnsi="Times New Roman"/>
          <w:color w:val="000000" w:themeColor="text1"/>
        </w:rPr>
        <w:t>Технические характеристики</w:t>
      </w:r>
      <w:r w:rsidRPr="008F4FB2">
        <w:rPr>
          <w:rFonts w:ascii="Times New Roman" w:hAnsi="Times New Roman"/>
          <w:color w:val="000000" w:themeColor="text1"/>
          <w:lang w:val="en-US"/>
        </w:rPr>
        <w:t xml:space="preserve"> </w:t>
      </w:r>
      <w:r w:rsidRPr="008F4FB2">
        <w:rPr>
          <w:rFonts w:ascii="Times New Roman" w:hAnsi="Times New Roman"/>
          <w:color w:val="000000" w:themeColor="text1"/>
        </w:rPr>
        <w:t>преобразователя СТF-03</w:t>
      </w:r>
      <w:r w:rsidRPr="008F4FB2">
        <w:rPr>
          <w:rFonts w:ascii="Times New Roman" w:hAnsi="Times New Roman"/>
          <w:color w:val="000000" w:themeColor="text1"/>
          <w:lang w:val="en-US"/>
        </w:rPr>
        <w:t>:</w:t>
      </w:r>
    </w:p>
    <w:p w:rsidR="008F4FB2" w:rsidRPr="008F4FB2" w:rsidRDefault="008F4FB2" w:rsidP="000D280F">
      <w:pPr>
        <w:pStyle w:val="a5"/>
        <w:keepNext/>
        <w:widowControl w:val="0"/>
        <w:numPr>
          <w:ilvl w:val="0"/>
          <w:numId w:val="24"/>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Номинальное напряжение питания блока, В24</w:t>
      </w:r>
    </w:p>
    <w:p w:rsidR="008F4FB2" w:rsidRPr="008F4FB2" w:rsidRDefault="008F4FB2" w:rsidP="000D280F">
      <w:pPr>
        <w:pStyle w:val="a5"/>
        <w:keepNext/>
        <w:widowControl w:val="0"/>
        <w:numPr>
          <w:ilvl w:val="0"/>
          <w:numId w:val="24"/>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Защита от подачи напряжения питания обратной полярностиимеется</w:t>
      </w:r>
    </w:p>
    <w:p w:rsidR="008F4FB2" w:rsidRPr="008F4FB2" w:rsidRDefault="008F4FB2" w:rsidP="000D280F">
      <w:pPr>
        <w:pStyle w:val="a5"/>
        <w:keepNext/>
        <w:widowControl w:val="0"/>
        <w:numPr>
          <w:ilvl w:val="0"/>
          <w:numId w:val="24"/>
        </w:numPr>
        <w:shd w:val="clear" w:color="000000" w:fill="auto"/>
        <w:tabs>
          <w:tab w:val="clear" w:pos="360"/>
          <w:tab w:val="num" w:pos="567"/>
          <w:tab w:val="left" w:pos="1134"/>
        </w:tabs>
        <w:suppressAutoHyphens/>
        <w:ind w:left="0" w:firstLine="709"/>
        <w:rPr>
          <w:rFonts w:ascii="Times New Roman" w:hAnsi="Times New Roman"/>
          <w:color w:val="000000" w:themeColor="text1"/>
          <w:lang w:val="en-US"/>
        </w:rPr>
      </w:pPr>
      <w:r w:rsidRPr="008F4FB2">
        <w:rPr>
          <w:rFonts w:ascii="Times New Roman" w:hAnsi="Times New Roman"/>
          <w:color w:val="000000" w:themeColor="text1"/>
        </w:rPr>
        <w:t>Число каналов преобразования</w:t>
      </w:r>
      <w:r w:rsidRPr="008F4FB2">
        <w:rPr>
          <w:rFonts w:ascii="Times New Roman" w:hAnsi="Times New Roman"/>
          <w:color w:val="000000" w:themeColor="text1"/>
          <w:lang w:val="en-US"/>
        </w:rPr>
        <w:t>2</w:t>
      </w:r>
    </w:p>
    <w:p w:rsidR="008F4FB2" w:rsidRPr="008F4FB2" w:rsidRDefault="008F4FB2" w:rsidP="000D280F">
      <w:pPr>
        <w:pStyle w:val="a5"/>
        <w:keepNext/>
        <w:widowControl w:val="0"/>
        <w:numPr>
          <w:ilvl w:val="0"/>
          <w:numId w:val="24"/>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Номинальное напряжение питания датчиков, В10</w:t>
      </w:r>
    </w:p>
    <w:p w:rsidR="008F4FB2" w:rsidRPr="008F4FB2" w:rsidRDefault="008F4FB2" w:rsidP="000D280F">
      <w:pPr>
        <w:pStyle w:val="a5"/>
        <w:keepNext/>
        <w:widowControl w:val="0"/>
        <w:numPr>
          <w:ilvl w:val="0"/>
          <w:numId w:val="24"/>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Рабочий диапазон измеряемого напряжения, мВ0...30</w:t>
      </w:r>
    </w:p>
    <w:p w:rsidR="008F4FB2" w:rsidRPr="008F4FB2" w:rsidRDefault="008F4FB2" w:rsidP="000D280F">
      <w:pPr>
        <w:pStyle w:val="a5"/>
        <w:keepNext/>
        <w:widowControl w:val="0"/>
        <w:numPr>
          <w:ilvl w:val="0"/>
          <w:numId w:val="24"/>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Рабочий диапазон выходной частоты, Гц16400...64800</w:t>
      </w:r>
    </w:p>
    <w:p w:rsidR="008F4FB2" w:rsidRPr="008F4FB2" w:rsidRDefault="008F4FB2" w:rsidP="000D280F">
      <w:pPr>
        <w:pStyle w:val="a5"/>
        <w:keepNext/>
        <w:widowControl w:val="0"/>
        <w:numPr>
          <w:ilvl w:val="0"/>
          <w:numId w:val="24"/>
        </w:numPr>
        <w:shd w:val="clear" w:color="000000" w:fill="auto"/>
        <w:tabs>
          <w:tab w:val="clear" w:pos="360"/>
          <w:tab w:val="num" w:pos="567"/>
          <w:tab w:val="left" w:pos="1134"/>
        </w:tabs>
        <w:suppressAutoHyphens/>
        <w:ind w:left="0" w:firstLine="709"/>
        <w:rPr>
          <w:rFonts w:ascii="Times New Roman" w:hAnsi="Times New Roman"/>
          <w:color w:val="000000" w:themeColor="text1"/>
          <w:lang w:val="en-US"/>
        </w:rPr>
      </w:pPr>
      <w:r w:rsidRPr="008F4FB2">
        <w:rPr>
          <w:rFonts w:ascii="Times New Roman" w:hAnsi="Times New Roman"/>
          <w:color w:val="000000" w:themeColor="text1"/>
        </w:rPr>
        <w:t>Погрешность преобразования, %</w:t>
      </w:r>
      <w:r w:rsidRPr="008F4FB2">
        <w:rPr>
          <w:rFonts w:ascii="Times New Roman" w:hAnsi="Times New Roman"/>
          <w:color w:val="000000" w:themeColor="text1"/>
          <w:lang w:val="en-US"/>
        </w:rPr>
        <w:t>,</w:t>
      </w:r>
      <w:r>
        <w:rPr>
          <w:rFonts w:ascii="Times New Roman" w:hAnsi="Times New Roman"/>
          <w:color w:val="000000" w:themeColor="text1"/>
          <w:lang w:val="en-US"/>
        </w:rPr>
        <w:t xml:space="preserve"> </w:t>
      </w:r>
      <w:r w:rsidRPr="008F4FB2">
        <w:rPr>
          <w:rFonts w:ascii="Times New Roman" w:hAnsi="Times New Roman"/>
          <w:color w:val="000000" w:themeColor="text1"/>
        </w:rPr>
        <w:t>не более</w:t>
      </w:r>
      <w:r w:rsidRPr="008F4FB2">
        <w:rPr>
          <w:rFonts w:ascii="Times New Roman" w:hAnsi="Times New Roman"/>
          <w:color w:val="000000" w:themeColor="text1"/>
          <w:lang w:val="en-US"/>
        </w:rPr>
        <w:t>0,1</w:t>
      </w:r>
    </w:p>
    <w:p w:rsidR="008F4FB2" w:rsidRPr="008F4FB2" w:rsidRDefault="008F4FB2" w:rsidP="000D280F">
      <w:pPr>
        <w:pStyle w:val="a5"/>
        <w:keepNext/>
        <w:widowControl w:val="0"/>
        <w:numPr>
          <w:ilvl w:val="0"/>
          <w:numId w:val="24"/>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Номинальная амплитуда выходных пара фазных импульсов, В12</w:t>
      </w:r>
    </w:p>
    <w:p w:rsidR="008F4FB2" w:rsidRPr="008F4FB2" w:rsidRDefault="008F4FB2" w:rsidP="000D280F">
      <w:pPr>
        <w:pStyle w:val="a5"/>
        <w:keepNext/>
        <w:widowControl w:val="0"/>
        <w:numPr>
          <w:ilvl w:val="0"/>
          <w:numId w:val="24"/>
        </w:numPr>
        <w:shd w:val="clear" w:color="000000" w:fill="auto"/>
        <w:tabs>
          <w:tab w:val="clear" w:pos="360"/>
          <w:tab w:val="num" w:pos="567"/>
          <w:tab w:val="left" w:pos="1134"/>
        </w:tabs>
        <w:suppressAutoHyphens/>
        <w:ind w:left="0" w:firstLine="709"/>
        <w:rPr>
          <w:rFonts w:ascii="Times New Roman" w:hAnsi="Times New Roman"/>
          <w:color w:val="000000" w:themeColor="text1"/>
          <w:lang w:val="en-US"/>
        </w:rPr>
      </w:pPr>
      <w:r w:rsidRPr="008F4FB2">
        <w:rPr>
          <w:rFonts w:ascii="Times New Roman" w:hAnsi="Times New Roman"/>
          <w:color w:val="000000" w:themeColor="text1"/>
        </w:rPr>
        <w:t>Скважность импульсов выходной частоты2</w:t>
      </w:r>
    </w:p>
    <w:p w:rsid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lastRenderedPageBreak/>
        <w:t xml:space="preserve">Для определения направления движения материалов в сторону ЭСПЦ или отгрузки необходимо 4 дискретных входа, через которые будет получаться информация о положении течек. Также необходимо 12 дискретных выходов для передачи информации в АСУ “ЭНЕРГО” и АСУ “ЭСПЦ 2” на период пока система визуализации не будет подключена к глобальной сети ОЭМК, и 4 дискретных выхода на предупредительную сигнализацию об отсутствии материала на ленте конвейера. Вышеперечисленные сигналы могут быть обработаны модулем </w:t>
      </w:r>
      <w:r w:rsidRPr="008F4FB2">
        <w:rPr>
          <w:rFonts w:ascii="Times New Roman" w:hAnsi="Times New Roman"/>
          <w:color w:val="000000" w:themeColor="text1"/>
          <w:lang w:val="en-US"/>
        </w:rPr>
        <w:t>DIO</w:t>
      </w:r>
      <w:r w:rsidRPr="008F4FB2">
        <w:rPr>
          <w:rFonts w:ascii="Times New Roman" w:hAnsi="Times New Roman"/>
          <w:color w:val="000000" w:themeColor="text1"/>
        </w:rPr>
        <w:t>-01</w:t>
      </w:r>
      <w:r w:rsidRPr="008F4FB2">
        <w:rPr>
          <w:rFonts w:ascii="Times New Roman" w:hAnsi="Times New Roman"/>
          <w:color w:val="000000" w:themeColor="text1"/>
          <w:lang w:val="en-US"/>
        </w:rPr>
        <w:t>A</w:t>
      </w:r>
      <w:r w:rsidRPr="008F4FB2">
        <w:rPr>
          <w:rFonts w:ascii="Times New Roman" w:hAnsi="Times New Roman"/>
          <w:color w:val="000000" w:themeColor="text1"/>
        </w:rPr>
        <w:t>.</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Технические характеристики модуля </w:t>
      </w:r>
      <w:r w:rsidRPr="008F4FB2">
        <w:rPr>
          <w:rFonts w:ascii="Times New Roman" w:hAnsi="Times New Roman"/>
          <w:color w:val="000000" w:themeColor="text1"/>
          <w:lang w:val="en-US"/>
        </w:rPr>
        <w:t>DIO</w:t>
      </w:r>
      <w:r w:rsidRPr="008F4FB2">
        <w:rPr>
          <w:rFonts w:ascii="Times New Roman" w:hAnsi="Times New Roman"/>
          <w:color w:val="000000" w:themeColor="text1"/>
        </w:rPr>
        <w:t>-03</w:t>
      </w:r>
      <w:r w:rsidRPr="008F4FB2">
        <w:rPr>
          <w:rFonts w:ascii="Times New Roman" w:hAnsi="Times New Roman"/>
          <w:color w:val="000000" w:themeColor="text1"/>
          <w:lang w:val="en-US"/>
        </w:rPr>
        <w:t>A</w:t>
      </w:r>
      <w:r w:rsidRPr="008F4FB2">
        <w:rPr>
          <w:rFonts w:ascii="Times New Roman" w:hAnsi="Times New Roman"/>
          <w:color w:val="000000" w:themeColor="text1"/>
        </w:rPr>
        <w:t>:</w:t>
      </w:r>
    </w:p>
    <w:p w:rsidR="008F4FB2" w:rsidRPr="008F4FB2" w:rsidRDefault="008F4FB2" w:rsidP="000D280F">
      <w:pPr>
        <w:pStyle w:val="a5"/>
        <w:keepNext/>
        <w:widowControl w:val="0"/>
        <w:numPr>
          <w:ilvl w:val="0"/>
          <w:numId w:val="25"/>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Количество входов16</w:t>
      </w:r>
    </w:p>
    <w:p w:rsidR="008F4FB2" w:rsidRPr="008F4FB2" w:rsidRDefault="008F4FB2" w:rsidP="000D280F">
      <w:pPr>
        <w:pStyle w:val="a5"/>
        <w:keepNext/>
        <w:widowControl w:val="0"/>
        <w:numPr>
          <w:ilvl w:val="0"/>
          <w:numId w:val="25"/>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Количество групп входов2</w:t>
      </w:r>
    </w:p>
    <w:p w:rsidR="008F4FB2" w:rsidRPr="008F4FB2" w:rsidRDefault="008F4FB2" w:rsidP="000D280F">
      <w:pPr>
        <w:pStyle w:val="a5"/>
        <w:keepNext/>
        <w:widowControl w:val="0"/>
        <w:numPr>
          <w:ilvl w:val="0"/>
          <w:numId w:val="25"/>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 xml:space="preserve">Напряжение внешнего источника питания постоянного тока, Uвн, В24 </w:t>
      </w:r>
      <w:r w:rsidRPr="008F4FB2">
        <w:rPr>
          <w:rFonts w:ascii="Times New Roman" w:hAnsi="Times New Roman"/>
          <w:color w:val="000000" w:themeColor="text1"/>
          <w:szCs w:val="28"/>
        </w:rPr>
        <w:sym w:font="Symbol" w:char="F0B1"/>
      </w:r>
      <w:r w:rsidRPr="008F4FB2">
        <w:rPr>
          <w:rFonts w:ascii="Times New Roman" w:hAnsi="Times New Roman"/>
          <w:color w:val="000000" w:themeColor="text1"/>
        </w:rPr>
        <w:t xml:space="preserve"> 20 %</w:t>
      </w:r>
    </w:p>
    <w:p w:rsidR="008F4FB2" w:rsidRPr="008F4FB2" w:rsidRDefault="008F4FB2" w:rsidP="000D280F">
      <w:pPr>
        <w:pStyle w:val="a5"/>
        <w:keepNext/>
        <w:widowControl w:val="0"/>
        <w:numPr>
          <w:ilvl w:val="0"/>
          <w:numId w:val="25"/>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Минимальное напряжение на входе, соответствующее состоянию "выключено", В0,8 Uвн</w:t>
      </w:r>
    </w:p>
    <w:p w:rsidR="008F4FB2" w:rsidRPr="008F4FB2" w:rsidRDefault="008F4FB2" w:rsidP="000D280F">
      <w:pPr>
        <w:pStyle w:val="a5"/>
        <w:keepNext/>
        <w:widowControl w:val="0"/>
        <w:numPr>
          <w:ilvl w:val="0"/>
          <w:numId w:val="25"/>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Максимальное напряжение на входе, соответствующее состоянию "включено", В0,2 Uвн</w:t>
      </w:r>
    </w:p>
    <w:p w:rsidR="008F4FB2" w:rsidRPr="008F4FB2" w:rsidRDefault="008F4FB2" w:rsidP="000D280F">
      <w:pPr>
        <w:pStyle w:val="a5"/>
        <w:keepNext/>
        <w:widowControl w:val="0"/>
        <w:numPr>
          <w:ilvl w:val="0"/>
          <w:numId w:val="25"/>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Номинальный входной</w:t>
      </w:r>
      <w:r w:rsidRPr="008F4FB2">
        <w:rPr>
          <w:rFonts w:ascii="Times New Roman" w:hAnsi="Times New Roman"/>
          <w:color w:val="000000" w:themeColor="text1"/>
          <w:lang w:val="en-US"/>
        </w:rPr>
        <w:t xml:space="preserve"> </w:t>
      </w:r>
      <w:r w:rsidRPr="008F4FB2">
        <w:rPr>
          <w:rFonts w:ascii="Times New Roman" w:hAnsi="Times New Roman"/>
          <w:color w:val="000000" w:themeColor="text1"/>
        </w:rPr>
        <w:t>ток, мА5</w:t>
      </w:r>
    </w:p>
    <w:p w:rsidR="008F4FB2" w:rsidRPr="008F4FB2" w:rsidRDefault="008F4FB2" w:rsidP="000D280F">
      <w:pPr>
        <w:pStyle w:val="a5"/>
        <w:keepNext/>
        <w:widowControl w:val="0"/>
        <w:numPr>
          <w:ilvl w:val="0"/>
          <w:numId w:val="25"/>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Максимальный входной</w:t>
      </w:r>
      <w:r w:rsidRPr="008F4FB2">
        <w:rPr>
          <w:rFonts w:ascii="Times New Roman" w:hAnsi="Times New Roman"/>
          <w:color w:val="000000" w:themeColor="text1"/>
          <w:lang w:val="en-US"/>
        </w:rPr>
        <w:t xml:space="preserve"> </w:t>
      </w:r>
      <w:r w:rsidRPr="008F4FB2">
        <w:rPr>
          <w:rFonts w:ascii="Times New Roman" w:hAnsi="Times New Roman"/>
          <w:color w:val="000000" w:themeColor="text1"/>
        </w:rPr>
        <w:t>ток, мА20</w:t>
      </w:r>
    </w:p>
    <w:p w:rsidR="008F4FB2" w:rsidRPr="008F4FB2" w:rsidRDefault="008F4FB2" w:rsidP="000D280F">
      <w:pPr>
        <w:pStyle w:val="a5"/>
        <w:keepNext/>
        <w:widowControl w:val="0"/>
        <w:numPr>
          <w:ilvl w:val="0"/>
          <w:numId w:val="25"/>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Задержка входного сигнала, мс15 ... 20</w:t>
      </w:r>
    </w:p>
    <w:p w:rsidR="008F4FB2" w:rsidRPr="008F4FB2" w:rsidRDefault="008F4FB2" w:rsidP="000D280F">
      <w:pPr>
        <w:pStyle w:val="a5"/>
        <w:keepNext/>
        <w:widowControl w:val="0"/>
        <w:numPr>
          <w:ilvl w:val="0"/>
          <w:numId w:val="25"/>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Напряжение опто-электрической изоляции, В1500</w:t>
      </w:r>
    </w:p>
    <w:p w:rsidR="008F4FB2" w:rsidRPr="008F4FB2" w:rsidRDefault="008F4FB2" w:rsidP="000D280F">
      <w:pPr>
        <w:pStyle w:val="a5"/>
        <w:keepNext/>
        <w:widowControl w:val="0"/>
        <w:numPr>
          <w:ilvl w:val="0"/>
          <w:numId w:val="25"/>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Количество выходов16</w:t>
      </w:r>
    </w:p>
    <w:p w:rsidR="008F4FB2" w:rsidRPr="008F4FB2" w:rsidRDefault="008F4FB2" w:rsidP="000D280F">
      <w:pPr>
        <w:pStyle w:val="a5"/>
        <w:keepNext/>
        <w:widowControl w:val="0"/>
        <w:numPr>
          <w:ilvl w:val="0"/>
          <w:numId w:val="25"/>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Количество групп выходов2</w:t>
      </w:r>
    </w:p>
    <w:p w:rsidR="008F4FB2" w:rsidRPr="008F4FB2" w:rsidRDefault="008F4FB2" w:rsidP="000D280F">
      <w:pPr>
        <w:pStyle w:val="a5"/>
        <w:keepNext/>
        <w:widowControl w:val="0"/>
        <w:numPr>
          <w:ilvl w:val="0"/>
          <w:numId w:val="25"/>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Напряжение внешнего источника питания постоянного тока, В24</w:t>
      </w:r>
      <w:r>
        <w:rPr>
          <w:rFonts w:ascii="Times New Roman" w:hAnsi="Times New Roman"/>
          <w:color w:val="000000" w:themeColor="text1"/>
        </w:rPr>
        <w:t xml:space="preserve"> </w:t>
      </w:r>
      <w:r w:rsidRPr="008F4FB2">
        <w:rPr>
          <w:rFonts w:ascii="Times New Roman" w:hAnsi="Times New Roman"/>
          <w:color w:val="000000" w:themeColor="text1"/>
          <w:szCs w:val="28"/>
        </w:rPr>
        <w:sym w:font="Symbol" w:char="F0B1"/>
      </w:r>
      <w:r w:rsidRPr="008F4FB2">
        <w:rPr>
          <w:rFonts w:ascii="Times New Roman" w:hAnsi="Times New Roman"/>
          <w:color w:val="000000" w:themeColor="text1"/>
        </w:rPr>
        <w:t xml:space="preserve"> 20 %</w:t>
      </w:r>
    </w:p>
    <w:p w:rsidR="008F4FB2" w:rsidRPr="008F4FB2" w:rsidRDefault="008F4FB2" w:rsidP="000D280F">
      <w:pPr>
        <w:pStyle w:val="a5"/>
        <w:keepNext/>
        <w:widowControl w:val="0"/>
        <w:numPr>
          <w:ilvl w:val="0"/>
          <w:numId w:val="25"/>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Максимальный ток нагрузки одного выхода, А2</w:t>
      </w:r>
    </w:p>
    <w:p w:rsidR="008F4FB2" w:rsidRPr="008F4FB2" w:rsidRDefault="008F4FB2" w:rsidP="000D280F">
      <w:pPr>
        <w:pStyle w:val="a5"/>
        <w:keepNext/>
        <w:widowControl w:val="0"/>
        <w:numPr>
          <w:ilvl w:val="0"/>
          <w:numId w:val="25"/>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Максимальный выходной ток на одну группу, А5</w:t>
      </w:r>
    </w:p>
    <w:p w:rsidR="008F4FB2" w:rsidRPr="008F4FB2" w:rsidRDefault="008F4FB2" w:rsidP="000D280F">
      <w:pPr>
        <w:pStyle w:val="a5"/>
        <w:keepNext/>
        <w:widowControl w:val="0"/>
        <w:numPr>
          <w:ilvl w:val="0"/>
          <w:numId w:val="25"/>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Максимальный выходной ток по всем каналам, А10</w:t>
      </w:r>
    </w:p>
    <w:p w:rsidR="008F4FB2" w:rsidRPr="008F4FB2" w:rsidRDefault="008F4FB2" w:rsidP="000D280F">
      <w:pPr>
        <w:pStyle w:val="a5"/>
        <w:keepNext/>
        <w:widowControl w:val="0"/>
        <w:numPr>
          <w:ilvl w:val="0"/>
          <w:numId w:val="25"/>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Ток срабатывания за щиты по группе, А6</w:t>
      </w:r>
    </w:p>
    <w:p w:rsidR="008F4FB2" w:rsidRPr="008F4FB2" w:rsidRDefault="008F4FB2" w:rsidP="000D280F">
      <w:pPr>
        <w:pStyle w:val="a5"/>
        <w:keepNext/>
        <w:widowControl w:val="0"/>
        <w:numPr>
          <w:ilvl w:val="0"/>
          <w:numId w:val="25"/>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lastRenderedPageBreak/>
        <w:t>Время срабатывания защиты, мкС10</w:t>
      </w:r>
    </w:p>
    <w:p w:rsidR="008F4FB2" w:rsidRPr="008F4FB2" w:rsidRDefault="008F4FB2" w:rsidP="000D280F">
      <w:pPr>
        <w:pStyle w:val="a5"/>
        <w:keepNext/>
        <w:widowControl w:val="0"/>
        <w:numPr>
          <w:ilvl w:val="0"/>
          <w:numId w:val="25"/>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Сопротивление открытого ключа, Ом, не более0,25</w:t>
      </w:r>
    </w:p>
    <w:p w:rsidR="008F4FB2" w:rsidRPr="008F4FB2" w:rsidRDefault="008F4FB2" w:rsidP="000D280F">
      <w:pPr>
        <w:pStyle w:val="a5"/>
        <w:keepNext/>
        <w:widowControl w:val="0"/>
        <w:numPr>
          <w:ilvl w:val="0"/>
          <w:numId w:val="25"/>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Ток утечки выхода в состоянии "выключено", мА, не более1</w:t>
      </w:r>
    </w:p>
    <w:p w:rsidR="008F4FB2" w:rsidRPr="008F4FB2" w:rsidRDefault="008F4FB2" w:rsidP="000D280F">
      <w:pPr>
        <w:pStyle w:val="a5"/>
        <w:keepNext/>
        <w:widowControl w:val="0"/>
        <w:numPr>
          <w:ilvl w:val="0"/>
          <w:numId w:val="25"/>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Напряжение опто-электрической изоляции, В1500</w:t>
      </w:r>
    </w:p>
    <w:p w:rsidR="008F4FB2" w:rsidRPr="008F4FB2" w:rsidRDefault="008F4FB2" w:rsidP="000D280F">
      <w:pPr>
        <w:pStyle w:val="a5"/>
        <w:keepNext/>
        <w:widowControl w:val="0"/>
        <w:numPr>
          <w:ilvl w:val="0"/>
          <w:numId w:val="25"/>
        </w:numPr>
        <w:shd w:val="clear" w:color="000000" w:fill="auto"/>
        <w:tabs>
          <w:tab w:val="clear" w:pos="360"/>
          <w:tab w:val="num" w:pos="567"/>
          <w:tab w:val="left"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Ток потребления от системного источника питания, мА, не более100</w:t>
      </w:r>
    </w:p>
    <w:p w:rsidR="008F4FB2" w:rsidRPr="008F4FB2" w:rsidRDefault="008F4FB2" w:rsidP="000D280F">
      <w:pPr>
        <w:pStyle w:val="a5"/>
        <w:keepNext/>
        <w:widowControl w:val="0"/>
        <w:shd w:val="clear" w:color="000000" w:fill="auto"/>
        <w:tabs>
          <w:tab w:val="left" w:pos="1134"/>
        </w:tabs>
        <w:suppressAutoHyphens/>
        <w:ind w:firstLine="709"/>
        <w:rPr>
          <w:rFonts w:ascii="Times New Roman" w:hAnsi="Times New Roman"/>
          <w:color w:val="000000" w:themeColor="text1"/>
        </w:rPr>
      </w:pPr>
    </w:p>
    <w:p w:rsidR="008F4FB2" w:rsidRDefault="008F4FB2" w:rsidP="000D280F">
      <w:pPr>
        <w:pStyle w:val="a5"/>
        <w:keepNext/>
        <w:widowControl w:val="0"/>
        <w:shd w:val="clear" w:color="000000" w:fill="auto"/>
        <w:tabs>
          <w:tab w:val="left" w:pos="1134"/>
        </w:tabs>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Для сетевого обмена подсистемы с системой визуализации используем модуль </w:t>
      </w:r>
      <w:r w:rsidRPr="008F4FB2">
        <w:rPr>
          <w:rFonts w:ascii="Times New Roman" w:hAnsi="Times New Roman"/>
          <w:color w:val="000000" w:themeColor="text1"/>
          <w:lang w:val="en-US"/>
        </w:rPr>
        <w:t>C</w:t>
      </w:r>
      <w:r w:rsidRPr="008F4FB2">
        <w:rPr>
          <w:rFonts w:ascii="Times New Roman" w:hAnsi="Times New Roman"/>
          <w:color w:val="000000" w:themeColor="text1"/>
        </w:rPr>
        <w:t>-02</w:t>
      </w:r>
      <w:r w:rsidRPr="008F4FB2">
        <w:rPr>
          <w:rFonts w:ascii="Times New Roman" w:hAnsi="Times New Roman"/>
          <w:color w:val="000000" w:themeColor="text1"/>
          <w:lang w:val="en-US"/>
        </w:rPr>
        <w:t>A</w:t>
      </w:r>
      <w:r w:rsidRPr="008F4FB2">
        <w:rPr>
          <w:rFonts w:ascii="Times New Roman" w:hAnsi="Times New Roman"/>
          <w:color w:val="000000" w:themeColor="text1"/>
        </w:rPr>
        <w:t>.</w:t>
      </w:r>
    </w:p>
    <w:p w:rsidR="008F4FB2" w:rsidRPr="008F4FB2" w:rsidRDefault="008F4FB2" w:rsidP="000D280F">
      <w:pPr>
        <w:pStyle w:val="a5"/>
        <w:keepNext/>
        <w:widowControl w:val="0"/>
        <w:shd w:val="clear" w:color="000000" w:fill="auto"/>
        <w:tabs>
          <w:tab w:val="left" w:pos="1134"/>
        </w:tabs>
        <w:suppressAutoHyphens/>
        <w:ind w:firstLine="709"/>
        <w:rPr>
          <w:rFonts w:ascii="Times New Roman" w:hAnsi="Times New Roman"/>
          <w:color w:val="000000" w:themeColor="text1"/>
        </w:rPr>
      </w:pPr>
      <w:r w:rsidRPr="008F4FB2">
        <w:rPr>
          <w:rFonts w:ascii="Times New Roman" w:hAnsi="Times New Roman"/>
          <w:color w:val="000000" w:themeColor="text1"/>
        </w:rPr>
        <w:t xml:space="preserve">Технические характеристики модуля </w:t>
      </w:r>
      <w:r w:rsidRPr="008F4FB2">
        <w:rPr>
          <w:rFonts w:ascii="Times New Roman" w:hAnsi="Times New Roman"/>
          <w:color w:val="000000" w:themeColor="text1"/>
          <w:lang w:val="en-US"/>
        </w:rPr>
        <w:t>C</w:t>
      </w:r>
      <w:r w:rsidRPr="008F4FB2">
        <w:rPr>
          <w:rFonts w:ascii="Times New Roman" w:hAnsi="Times New Roman"/>
          <w:color w:val="000000" w:themeColor="text1"/>
        </w:rPr>
        <w:t>-02</w:t>
      </w:r>
      <w:r w:rsidRPr="008F4FB2">
        <w:rPr>
          <w:rFonts w:ascii="Times New Roman" w:hAnsi="Times New Roman"/>
          <w:color w:val="000000" w:themeColor="text1"/>
          <w:lang w:val="en-US"/>
        </w:rPr>
        <w:t>A</w:t>
      </w:r>
      <w:r w:rsidRPr="008F4FB2">
        <w:rPr>
          <w:rFonts w:ascii="Times New Roman" w:hAnsi="Times New Roman"/>
          <w:color w:val="000000" w:themeColor="text1"/>
        </w:rPr>
        <w:t>:</w:t>
      </w:r>
    </w:p>
    <w:p w:rsidR="008F4FB2" w:rsidRPr="008F4FB2" w:rsidRDefault="008F4FB2" w:rsidP="000D280F">
      <w:pPr>
        <w:pStyle w:val="a5"/>
        <w:keepNext/>
        <w:widowControl w:val="0"/>
        <w:numPr>
          <w:ilvl w:val="0"/>
          <w:numId w:val="26"/>
        </w:numPr>
        <w:shd w:val="clear" w:color="000000" w:fill="auto"/>
        <w:tabs>
          <w:tab w:val="clear" w:pos="360"/>
          <w:tab w:val="num" w:pos="567"/>
          <w:tab w:val="left" w:pos="1134"/>
          <w:tab w:val="left" w:pos="7371"/>
        </w:tabs>
        <w:suppressAutoHyphens/>
        <w:ind w:left="0" w:firstLine="709"/>
        <w:rPr>
          <w:rFonts w:ascii="Times New Roman" w:hAnsi="Times New Roman"/>
          <w:color w:val="000000" w:themeColor="text1"/>
        </w:rPr>
      </w:pPr>
      <w:r w:rsidRPr="008F4FB2">
        <w:rPr>
          <w:rFonts w:ascii="Times New Roman" w:hAnsi="Times New Roman"/>
          <w:color w:val="000000" w:themeColor="text1"/>
        </w:rPr>
        <w:t xml:space="preserve">Протоколы обмена (канальный уровень) </w:t>
      </w:r>
      <w:r w:rsidRPr="008F4FB2">
        <w:rPr>
          <w:rFonts w:ascii="Times New Roman" w:hAnsi="Times New Roman"/>
          <w:color w:val="000000" w:themeColor="text1"/>
          <w:lang w:val="en-US"/>
        </w:rPr>
        <w:t>MODBUS</w:t>
      </w:r>
      <w:r w:rsidRPr="008F4FB2">
        <w:rPr>
          <w:rFonts w:ascii="Times New Roman" w:hAnsi="Times New Roman"/>
          <w:color w:val="000000" w:themeColor="text1"/>
        </w:rPr>
        <w:t xml:space="preserve"> , </w:t>
      </w:r>
      <w:r w:rsidRPr="008F4FB2">
        <w:rPr>
          <w:rFonts w:ascii="Times New Roman" w:hAnsi="Times New Roman"/>
          <w:color w:val="000000" w:themeColor="text1"/>
          <w:lang w:val="en-US"/>
        </w:rPr>
        <w:t>SDLC</w:t>
      </w:r>
    </w:p>
    <w:p w:rsidR="008F4FB2" w:rsidRPr="008F4FB2" w:rsidRDefault="008F4FB2" w:rsidP="000D280F">
      <w:pPr>
        <w:pStyle w:val="a5"/>
        <w:keepNext/>
        <w:widowControl w:val="0"/>
        <w:numPr>
          <w:ilvl w:val="0"/>
          <w:numId w:val="26"/>
        </w:numPr>
        <w:shd w:val="clear" w:color="000000" w:fill="auto"/>
        <w:tabs>
          <w:tab w:val="clear" w:pos="360"/>
          <w:tab w:val="num" w:pos="567"/>
          <w:tab w:val="left" w:pos="1134"/>
          <w:tab w:val="left" w:pos="7371"/>
        </w:tabs>
        <w:suppressAutoHyphens/>
        <w:ind w:left="0" w:firstLine="709"/>
        <w:rPr>
          <w:rFonts w:ascii="Times New Roman" w:hAnsi="Times New Roman"/>
          <w:color w:val="000000" w:themeColor="text1"/>
        </w:rPr>
      </w:pPr>
      <w:r w:rsidRPr="008F4FB2">
        <w:rPr>
          <w:rFonts w:ascii="Times New Roman" w:hAnsi="Times New Roman"/>
          <w:color w:val="000000" w:themeColor="text1"/>
        </w:rPr>
        <w:t>Протоколы 1-го уровня (физические)</w:t>
      </w:r>
      <w:r w:rsidRPr="008F4FB2">
        <w:rPr>
          <w:rFonts w:ascii="Times New Roman" w:hAnsi="Times New Roman"/>
          <w:color w:val="000000" w:themeColor="text1"/>
          <w:lang w:val="en-US"/>
        </w:rPr>
        <w:t>RS</w:t>
      </w:r>
      <w:r w:rsidRPr="008F4FB2">
        <w:rPr>
          <w:rFonts w:ascii="Times New Roman" w:hAnsi="Times New Roman"/>
          <w:color w:val="000000" w:themeColor="text1"/>
        </w:rPr>
        <w:t xml:space="preserve">-485 , </w:t>
      </w:r>
      <w:r w:rsidRPr="008F4FB2">
        <w:rPr>
          <w:rFonts w:ascii="Times New Roman" w:hAnsi="Times New Roman"/>
          <w:color w:val="000000" w:themeColor="text1"/>
          <w:lang w:val="en-US"/>
        </w:rPr>
        <w:t>RS</w:t>
      </w:r>
      <w:r w:rsidRPr="008F4FB2">
        <w:rPr>
          <w:rFonts w:ascii="Times New Roman" w:hAnsi="Times New Roman"/>
          <w:color w:val="000000" w:themeColor="text1"/>
        </w:rPr>
        <w:t>-232</w:t>
      </w:r>
    </w:p>
    <w:p w:rsidR="008F4FB2" w:rsidRPr="008F4FB2" w:rsidRDefault="008F4FB2" w:rsidP="000D280F">
      <w:pPr>
        <w:pStyle w:val="a5"/>
        <w:keepNext/>
        <w:widowControl w:val="0"/>
        <w:numPr>
          <w:ilvl w:val="0"/>
          <w:numId w:val="26"/>
        </w:numPr>
        <w:shd w:val="clear" w:color="000000" w:fill="auto"/>
        <w:tabs>
          <w:tab w:val="clear" w:pos="360"/>
          <w:tab w:val="num" w:pos="567"/>
          <w:tab w:val="left" w:pos="1134"/>
          <w:tab w:val="left" w:pos="7371"/>
        </w:tabs>
        <w:suppressAutoHyphens/>
        <w:ind w:left="0" w:firstLine="709"/>
        <w:rPr>
          <w:rFonts w:ascii="Times New Roman" w:hAnsi="Times New Roman"/>
          <w:color w:val="000000" w:themeColor="text1"/>
        </w:rPr>
      </w:pPr>
      <w:r w:rsidRPr="008F4FB2">
        <w:rPr>
          <w:rFonts w:ascii="Times New Roman" w:hAnsi="Times New Roman"/>
          <w:color w:val="000000" w:themeColor="text1"/>
        </w:rPr>
        <w:t xml:space="preserve">Количество каналов </w:t>
      </w:r>
      <w:r w:rsidRPr="008F4FB2">
        <w:rPr>
          <w:rFonts w:ascii="Times New Roman" w:hAnsi="Times New Roman"/>
          <w:color w:val="000000" w:themeColor="text1"/>
          <w:lang w:val="en-US"/>
        </w:rPr>
        <w:t>RS-4852</w:t>
      </w:r>
    </w:p>
    <w:p w:rsidR="008F4FB2" w:rsidRPr="008F4FB2" w:rsidRDefault="008F4FB2" w:rsidP="000D280F">
      <w:pPr>
        <w:pStyle w:val="a5"/>
        <w:keepNext/>
        <w:widowControl w:val="0"/>
        <w:numPr>
          <w:ilvl w:val="0"/>
          <w:numId w:val="26"/>
        </w:numPr>
        <w:shd w:val="clear" w:color="000000" w:fill="auto"/>
        <w:tabs>
          <w:tab w:val="clear" w:pos="360"/>
          <w:tab w:val="num" w:pos="567"/>
          <w:tab w:val="left" w:pos="1134"/>
          <w:tab w:val="left" w:pos="7371"/>
        </w:tabs>
        <w:suppressAutoHyphens/>
        <w:ind w:left="0" w:firstLine="709"/>
        <w:rPr>
          <w:rFonts w:ascii="Times New Roman" w:hAnsi="Times New Roman"/>
          <w:color w:val="000000" w:themeColor="text1"/>
        </w:rPr>
      </w:pPr>
      <w:r w:rsidRPr="008F4FB2">
        <w:rPr>
          <w:rFonts w:ascii="Times New Roman" w:hAnsi="Times New Roman"/>
          <w:color w:val="000000" w:themeColor="text1"/>
        </w:rPr>
        <w:t xml:space="preserve">Скорость обмена по каналам </w:t>
      </w:r>
      <w:r w:rsidRPr="008F4FB2">
        <w:rPr>
          <w:rFonts w:ascii="Times New Roman" w:hAnsi="Times New Roman"/>
          <w:color w:val="000000" w:themeColor="text1"/>
          <w:lang w:val="en-US"/>
        </w:rPr>
        <w:t>RS</w:t>
      </w:r>
      <w:r w:rsidRPr="008F4FB2">
        <w:rPr>
          <w:rFonts w:ascii="Times New Roman" w:hAnsi="Times New Roman"/>
          <w:color w:val="000000" w:themeColor="text1"/>
        </w:rPr>
        <w:t>-485, Мбоддо 2</w:t>
      </w:r>
    </w:p>
    <w:p w:rsidR="008F4FB2" w:rsidRPr="008F4FB2" w:rsidRDefault="008F4FB2" w:rsidP="000D280F">
      <w:pPr>
        <w:pStyle w:val="a5"/>
        <w:keepNext/>
        <w:widowControl w:val="0"/>
        <w:numPr>
          <w:ilvl w:val="0"/>
          <w:numId w:val="26"/>
        </w:numPr>
        <w:shd w:val="clear" w:color="000000" w:fill="auto"/>
        <w:tabs>
          <w:tab w:val="clear" w:pos="360"/>
          <w:tab w:val="num" w:pos="567"/>
          <w:tab w:val="left" w:pos="1134"/>
          <w:tab w:val="left" w:pos="7371"/>
        </w:tabs>
        <w:suppressAutoHyphens/>
        <w:ind w:left="0" w:firstLine="709"/>
        <w:rPr>
          <w:rFonts w:ascii="Times New Roman" w:hAnsi="Times New Roman"/>
          <w:color w:val="000000" w:themeColor="text1"/>
        </w:rPr>
      </w:pPr>
      <w:r w:rsidRPr="008F4FB2">
        <w:rPr>
          <w:rFonts w:ascii="Times New Roman" w:hAnsi="Times New Roman"/>
          <w:color w:val="000000" w:themeColor="text1"/>
        </w:rPr>
        <w:t xml:space="preserve">Количество каналов </w:t>
      </w:r>
      <w:r w:rsidRPr="008F4FB2">
        <w:rPr>
          <w:rFonts w:ascii="Times New Roman" w:hAnsi="Times New Roman"/>
          <w:color w:val="000000" w:themeColor="text1"/>
          <w:lang w:val="en-US"/>
        </w:rPr>
        <w:t>RS-2322</w:t>
      </w:r>
    </w:p>
    <w:p w:rsidR="008F4FB2" w:rsidRPr="008F4FB2" w:rsidRDefault="008F4FB2" w:rsidP="000D280F">
      <w:pPr>
        <w:pStyle w:val="a5"/>
        <w:keepNext/>
        <w:widowControl w:val="0"/>
        <w:numPr>
          <w:ilvl w:val="0"/>
          <w:numId w:val="26"/>
        </w:numPr>
        <w:shd w:val="clear" w:color="000000" w:fill="auto"/>
        <w:tabs>
          <w:tab w:val="clear" w:pos="360"/>
          <w:tab w:val="num" w:pos="567"/>
          <w:tab w:val="left" w:pos="1134"/>
          <w:tab w:val="left" w:pos="7371"/>
        </w:tabs>
        <w:suppressAutoHyphens/>
        <w:ind w:left="0" w:firstLine="709"/>
        <w:rPr>
          <w:rFonts w:ascii="Times New Roman" w:hAnsi="Times New Roman"/>
          <w:color w:val="000000" w:themeColor="text1"/>
        </w:rPr>
      </w:pPr>
      <w:r w:rsidRPr="008F4FB2">
        <w:rPr>
          <w:rFonts w:ascii="Times New Roman" w:hAnsi="Times New Roman"/>
          <w:color w:val="000000" w:themeColor="text1"/>
        </w:rPr>
        <w:t xml:space="preserve">Скорость обмена по каналам </w:t>
      </w:r>
      <w:r w:rsidRPr="008F4FB2">
        <w:rPr>
          <w:rFonts w:ascii="Times New Roman" w:hAnsi="Times New Roman"/>
          <w:color w:val="000000" w:themeColor="text1"/>
          <w:lang w:val="en-US"/>
        </w:rPr>
        <w:t>RS</w:t>
      </w:r>
      <w:r w:rsidRPr="008F4FB2">
        <w:rPr>
          <w:rFonts w:ascii="Times New Roman" w:hAnsi="Times New Roman"/>
          <w:color w:val="000000" w:themeColor="text1"/>
        </w:rPr>
        <w:t>-232 , бод9600</w:t>
      </w:r>
    </w:p>
    <w:p w:rsidR="008F4FB2" w:rsidRPr="008F4FB2" w:rsidRDefault="008F4FB2" w:rsidP="000D280F">
      <w:pPr>
        <w:pStyle w:val="a5"/>
        <w:keepNext/>
        <w:widowControl w:val="0"/>
        <w:numPr>
          <w:ilvl w:val="0"/>
          <w:numId w:val="26"/>
        </w:numPr>
        <w:shd w:val="clear" w:color="000000" w:fill="auto"/>
        <w:tabs>
          <w:tab w:val="clear" w:pos="360"/>
          <w:tab w:val="num" w:pos="567"/>
          <w:tab w:val="left" w:pos="1134"/>
          <w:tab w:val="left" w:pos="7371"/>
        </w:tabs>
        <w:suppressAutoHyphens/>
        <w:ind w:left="0" w:firstLine="709"/>
        <w:rPr>
          <w:rFonts w:ascii="Times New Roman" w:hAnsi="Times New Roman"/>
          <w:color w:val="000000" w:themeColor="text1"/>
        </w:rPr>
      </w:pPr>
      <w:r w:rsidRPr="008F4FB2">
        <w:rPr>
          <w:rFonts w:ascii="Times New Roman" w:hAnsi="Times New Roman"/>
          <w:color w:val="000000" w:themeColor="text1"/>
        </w:rPr>
        <w:t xml:space="preserve">Напряжение гальванической изоляции для каналов </w:t>
      </w:r>
      <w:r w:rsidRPr="008F4FB2">
        <w:rPr>
          <w:rFonts w:ascii="Times New Roman" w:hAnsi="Times New Roman"/>
          <w:color w:val="000000" w:themeColor="text1"/>
          <w:lang w:val="en-US"/>
        </w:rPr>
        <w:t>RS</w:t>
      </w:r>
      <w:r w:rsidRPr="008F4FB2">
        <w:rPr>
          <w:rFonts w:ascii="Times New Roman" w:hAnsi="Times New Roman"/>
          <w:color w:val="000000" w:themeColor="text1"/>
        </w:rPr>
        <w:t>-485 , В1500</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Для регистрации производительности конвейерных весов самопишущими приборами на печах металлизации, где не существует система визуализации необходимо 4 аналоговых выхода, реализованных в модуле </w:t>
      </w:r>
      <w:r w:rsidRPr="008F4FB2">
        <w:rPr>
          <w:rFonts w:ascii="Times New Roman" w:hAnsi="Times New Roman"/>
          <w:color w:val="000000" w:themeColor="text1"/>
          <w:lang w:val="en-US"/>
        </w:rPr>
        <w:t>AO</w:t>
      </w:r>
      <w:r w:rsidRPr="008F4FB2">
        <w:rPr>
          <w:rFonts w:ascii="Times New Roman" w:hAnsi="Times New Roman"/>
          <w:color w:val="000000" w:themeColor="text1"/>
        </w:rPr>
        <w:t>-01</w:t>
      </w:r>
      <w:r w:rsidRPr="008F4FB2">
        <w:rPr>
          <w:rFonts w:ascii="Times New Roman" w:hAnsi="Times New Roman"/>
          <w:color w:val="000000" w:themeColor="text1"/>
          <w:lang w:val="en-US"/>
        </w:rPr>
        <w:t>B</w:t>
      </w:r>
      <w:r w:rsidRPr="008F4FB2">
        <w:rPr>
          <w:rFonts w:ascii="Times New Roman" w:hAnsi="Times New Roman"/>
          <w:color w:val="000000" w:themeColor="text1"/>
        </w:rPr>
        <w:t>.</w:t>
      </w:r>
    </w:p>
    <w:p w:rsidR="008F4FB2" w:rsidRPr="008F4FB2" w:rsidRDefault="008F4FB2" w:rsidP="000D280F">
      <w:pPr>
        <w:pStyle w:val="a5"/>
        <w:keepNext/>
        <w:widowControl w:val="0"/>
        <w:shd w:val="clear" w:color="000000" w:fill="auto"/>
        <w:suppressAutoHyphens/>
        <w:ind w:firstLine="0"/>
        <w:rPr>
          <w:rFonts w:ascii="Times New Roman" w:hAnsi="Times New Roman"/>
          <w:color w:val="000000" w:themeColor="text1"/>
        </w:rPr>
      </w:pPr>
      <w:r w:rsidRPr="008F4FB2">
        <w:rPr>
          <w:rFonts w:ascii="Times New Roman" w:hAnsi="Times New Roman"/>
          <w:color w:val="000000" w:themeColor="text1"/>
        </w:rPr>
        <w:t xml:space="preserve">Технические характеристики модуля </w:t>
      </w:r>
      <w:r w:rsidRPr="008F4FB2">
        <w:rPr>
          <w:rFonts w:ascii="Times New Roman" w:hAnsi="Times New Roman"/>
          <w:color w:val="000000" w:themeColor="text1"/>
          <w:lang w:val="en-US"/>
        </w:rPr>
        <w:t>AO</w:t>
      </w:r>
      <w:r w:rsidRPr="008F4FB2">
        <w:rPr>
          <w:rFonts w:ascii="Times New Roman" w:hAnsi="Times New Roman"/>
          <w:color w:val="000000" w:themeColor="text1"/>
        </w:rPr>
        <w:t>-01</w:t>
      </w:r>
      <w:r w:rsidRPr="008F4FB2">
        <w:rPr>
          <w:rFonts w:ascii="Times New Roman" w:hAnsi="Times New Roman"/>
          <w:color w:val="000000" w:themeColor="text1"/>
          <w:lang w:val="en-US"/>
        </w:rPr>
        <w:t>B</w:t>
      </w:r>
      <w:r w:rsidRPr="008F4FB2">
        <w:rPr>
          <w:rFonts w:ascii="Times New Roman" w:hAnsi="Times New Roman"/>
          <w:color w:val="000000" w:themeColor="text1"/>
        </w:rPr>
        <w:t>:</w:t>
      </w:r>
    </w:p>
    <w:p w:rsidR="008F4FB2" w:rsidRDefault="008F4FB2" w:rsidP="000D280F">
      <w:pPr>
        <w:keepNext/>
        <w:widowControl w:val="0"/>
        <w:numPr>
          <w:ilvl w:val="0"/>
          <w:numId w:val="27"/>
        </w:numPr>
        <w:shd w:val="clear" w:color="000000" w:fill="auto"/>
        <w:tabs>
          <w:tab w:val="clear" w:pos="360"/>
          <w:tab w:val="num" w:pos="567"/>
          <w:tab w:val="left" w:pos="7371"/>
        </w:tabs>
        <w:suppressAutoHyphens/>
        <w:spacing w:line="360" w:lineRule="auto"/>
        <w:ind w:left="0" w:firstLine="0"/>
        <w:jc w:val="both"/>
        <w:rPr>
          <w:color w:val="000000" w:themeColor="text1"/>
          <w:sz w:val="28"/>
        </w:rPr>
      </w:pPr>
      <w:r w:rsidRPr="008F4FB2">
        <w:rPr>
          <w:color w:val="000000" w:themeColor="text1"/>
          <w:sz w:val="28"/>
        </w:rPr>
        <w:t>Количество изолированных от системного питания каналов вывода 4</w:t>
      </w:r>
    </w:p>
    <w:p w:rsidR="008F4FB2" w:rsidRDefault="008F4FB2" w:rsidP="000D280F">
      <w:pPr>
        <w:keepNext/>
        <w:widowControl w:val="0"/>
        <w:numPr>
          <w:ilvl w:val="0"/>
          <w:numId w:val="27"/>
        </w:numPr>
        <w:shd w:val="clear" w:color="000000" w:fill="auto"/>
        <w:tabs>
          <w:tab w:val="clear" w:pos="360"/>
          <w:tab w:val="num" w:pos="567"/>
          <w:tab w:val="left" w:pos="7371"/>
        </w:tabs>
        <w:suppressAutoHyphens/>
        <w:spacing w:line="360" w:lineRule="auto"/>
        <w:ind w:left="0" w:firstLine="0"/>
        <w:jc w:val="both"/>
        <w:rPr>
          <w:color w:val="000000" w:themeColor="text1"/>
          <w:sz w:val="28"/>
        </w:rPr>
      </w:pPr>
      <w:r w:rsidRPr="008F4FB2">
        <w:rPr>
          <w:color w:val="000000" w:themeColor="text1"/>
          <w:sz w:val="28"/>
        </w:rPr>
        <w:t>Диапазоны выходных сигналов, мA</w:t>
      </w:r>
    </w:p>
    <w:p w:rsidR="008F4FB2" w:rsidRPr="008F4FB2" w:rsidRDefault="008F4FB2" w:rsidP="000D280F">
      <w:pPr>
        <w:keepNext/>
        <w:widowControl w:val="0"/>
        <w:shd w:val="clear" w:color="000000" w:fill="auto"/>
        <w:tabs>
          <w:tab w:val="num" w:pos="567"/>
          <w:tab w:val="left" w:pos="7371"/>
        </w:tabs>
        <w:suppressAutoHyphens/>
        <w:spacing w:line="360" w:lineRule="auto"/>
        <w:jc w:val="both"/>
        <w:rPr>
          <w:color w:val="000000" w:themeColor="text1"/>
          <w:sz w:val="28"/>
        </w:rPr>
      </w:pPr>
      <w:r w:rsidRPr="008F4FB2">
        <w:rPr>
          <w:color w:val="000000" w:themeColor="text1"/>
          <w:sz w:val="28"/>
        </w:rPr>
        <w:t>Однополярных0...+5</w:t>
      </w:r>
    </w:p>
    <w:p w:rsidR="008F4FB2" w:rsidRPr="008F4FB2" w:rsidRDefault="008F4FB2" w:rsidP="000D280F">
      <w:pPr>
        <w:keepNext/>
        <w:widowControl w:val="0"/>
        <w:shd w:val="clear" w:color="000000" w:fill="auto"/>
        <w:tabs>
          <w:tab w:val="num" w:pos="567"/>
          <w:tab w:val="left" w:pos="7371"/>
        </w:tabs>
        <w:suppressAutoHyphens/>
        <w:spacing w:line="360" w:lineRule="auto"/>
        <w:ind w:firstLine="709"/>
        <w:jc w:val="both"/>
        <w:rPr>
          <w:color w:val="000000" w:themeColor="text1"/>
          <w:sz w:val="28"/>
        </w:rPr>
      </w:pPr>
      <w:r w:rsidRPr="008F4FB2">
        <w:rPr>
          <w:color w:val="000000" w:themeColor="text1"/>
          <w:sz w:val="28"/>
        </w:rPr>
        <w:t>0...+10</w:t>
      </w:r>
    </w:p>
    <w:p w:rsidR="008F4FB2" w:rsidRPr="008F4FB2" w:rsidRDefault="008F4FB2" w:rsidP="000D280F">
      <w:pPr>
        <w:keepNext/>
        <w:widowControl w:val="0"/>
        <w:shd w:val="clear" w:color="000000" w:fill="auto"/>
        <w:tabs>
          <w:tab w:val="num" w:pos="567"/>
          <w:tab w:val="left" w:pos="7371"/>
        </w:tabs>
        <w:suppressAutoHyphens/>
        <w:spacing w:line="360" w:lineRule="auto"/>
        <w:ind w:firstLine="709"/>
        <w:jc w:val="both"/>
        <w:rPr>
          <w:color w:val="000000" w:themeColor="text1"/>
          <w:sz w:val="28"/>
        </w:rPr>
      </w:pPr>
      <w:r w:rsidRPr="008F4FB2">
        <w:rPr>
          <w:color w:val="000000" w:themeColor="text1"/>
          <w:sz w:val="28"/>
        </w:rPr>
        <w:t>0...+20</w:t>
      </w:r>
    </w:p>
    <w:p w:rsidR="008F4FB2" w:rsidRDefault="008F4FB2" w:rsidP="000D280F">
      <w:pPr>
        <w:keepNext/>
        <w:widowControl w:val="0"/>
        <w:shd w:val="clear" w:color="000000" w:fill="auto"/>
        <w:tabs>
          <w:tab w:val="num" w:pos="567"/>
          <w:tab w:val="left" w:pos="7371"/>
        </w:tabs>
        <w:suppressAutoHyphens/>
        <w:spacing w:line="360" w:lineRule="auto"/>
        <w:ind w:firstLine="709"/>
        <w:jc w:val="both"/>
        <w:rPr>
          <w:color w:val="000000" w:themeColor="text1"/>
          <w:sz w:val="28"/>
        </w:rPr>
      </w:pPr>
      <w:r w:rsidRPr="008F4FB2">
        <w:rPr>
          <w:color w:val="000000" w:themeColor="text1"/>
          <w:sz w:val="28"/>
        </w:rPr>
        <w:t>+1...+5</w:t>
      </w:r>
    </w:p>
    <w:p w:rsidR="008F4FB2" w:rsidRPr="008F4FB2" w:rsidRDefault="008F4FB2" w:rsidP="000D280F">
      <w:pPr>
        <w:keepNext/>
        <w:widowControl w:val="0"/>
        <w:shd w:val="clear" w:color="000000" w:fill="auto"/>
        <w:tabs>
          <w:tab w:val="num" w:pos="567"/>
          <w:tab w:val="left" w:pos="7371"/>
        </w:tabs>
        <w:suppressAutoHyphens/>
        <w:spacing w:line="360" w:lineRule="auto"/>
        <w:ind w:firstLine="709"/>
        <w:jc w:val="both"/>
        <w:rPr>
          <w:color w:val="000000" w:themeColor="text1"/>
          <w:sz w:val="28"/>
        </w:rPr>
      </w:pPr>
      <w:r w:rsidRPr="008F4FB2">
        <w:rPr>
          <w:color w:val="000000" w:themeColor="text1"/>
          <w:sz w:val="28"/>
        </w:rPr>
        <w:t>+4...+20</w:t>
      </w:r>
    </w:p>
    <w:p w:rsidR="008F4FB2" w:rsidRPr="008F4FB2" w:rsidRDefault="008F4FB2" w:rsidP="000D280F">
      <w:pPr>
        <w:keepNext/>
        <w:widowControl w:val="0"/>
        <w:shd w:val="clear" w:color="000000" w:fill="auto"/>
        <w:tabs>
          <w:tab w:val="num" w:pos="567"/>
          <w:tab w:val="left" w:pos="7371"/>
        </w:tabs>
        <w:suppressAutoHyphens/>
        <w:spacing w:line="360" w:lineRule="auto"/>
        <w:ind w:firstLine="709"/>
        <w:jc w:val="both"/>
        <w:rPr>
          <w:color w:val="000000" w:themeColor="text1"/>
          <w:sz w:val="28"/>
        </w:rPr>
      </w:pPr>
      <w:r w:rsidRPr="008F4FB2">
        <w:rPr>
          <w:color w:val="000000" w:themeColor="text1"/>
          <w:sz w:val="28"/>
        </w:rPr>
        <w:lastRenderedPageBreak/>
        <w:t>Двуполярных-5...+5</w:t>
      </w:r>
    </w:p>
    <w:p w:rsidR="008F4FB2" w:rsidRPr="008F4FB2" w:rsidRDefault="008F4FB2" w:rsidP="000D280F">
      <w:pPr>
        <w:keepNext/>
        <w:widowControl w:val="0"/>
        <w:shd w:val="clear" w:color="000000" w:fill="auto"/>
        <w:tabs>
          <w:tab w:val="num" w:pos="567"/>
          <w:tab w:val="left" w:pos="7371"/>
        </w:tabs>
        <w:suppressAutoHyphens/>
        <w:spacing w:line="360" w:lineRule="auto"/>
        <w:ind w:firstLine="709"/>
        <w:jc w:val="both"/>
        <w:rPr>
          <w:color w:val="000000" w:themeColor="text1"/>
          <w:sz w:val="28"/>
        </w:rPr>
      </w:pPr>
      <w:r w:rsidRPr="008F4FB2">
        <w:rPr>
          <w:color w:val="000000" w:themeColor="text1"/>
          <w:sz w:val="28"/>
        </w:rPr>
        <w:t>-10...+10</w:t>
      </w:r>
    </w:p>
    <w:p w:rsidR="008F4FB2" w:rsidRPr="008F4FB2" w:rsidRDefault="008F4FB2" w:rsidP="000D280F">
      <w:pPr>
        <w:keepNext/>
        <w:widowControl w:val="0"/>
        <w:shd w:val="clear" w:color="000000" w:fill="auto"/>
        <w:tabs>
          <w:tab w:val="num" w:pos="567"/>
          <w:tab w:val="left" w:pos="7371"/>
        </w:tabs>
        <w:suppressAutoHyphens/>
        <w:spacing w:line="360" w:lineRule="auto"/>
        <w:ind w:firstLine="709"/>
        <w:jc w:val="both"/>
        <w:rPr>
          <w:color w:val="000000" w:themeColor="text1"/>
          <w:sz w:val="28"/>
        </w:rPr>
      </w:pPr>
      <w:r w:rsidRPr="008F4FB2">
        <w:rPr>
          <w:color w:val="000000" w:themeColor="text1"/>
          <w:sz w:val="28"/>
        </w:rPr>
        <w:t>-20...+20</w:t>
      </w:r>
    </w:p>
    <w:p w:rsidR="008F4FB2" w:rsidRPr="008F4FB2" w:rsidRDefault="008F4FB2" w:rsidP="000D280F">
      <w:pPr>
        <w:keepNext/>
        <w:widowControl w:val="0"/>
        <w:numPr>
          <w:ilvl w:val="0"/>
          <w:numId w:val="28"/>
        </w:numPr>
        <w:shd w:val="clear" w:color="000000" w:fill="auto"/>
        <w:tabs>
          <w:tab w:val="clear" w:pos="360"/>
          <w:tab w:val="num" w:pos="567"/>
          <w:tab w:val="left" w:pos="1134"/>
        </w:tabs>
        <w:suppressAutoHyphens/>
        <w:spacing w:line="360" w:lineRule="auto"/>
        <w:ind w:left="0" w:firstLine="709"/>
        <w:jc w:val="both"/>
        <w:rPr>
          <w:color w:val="000000" w:themeColor="text1"/>
          <w:sz w:val="28"/>
        </w:rPr>
      </w:pPr>
      <w:r w:rsidRPr="008F4FB2">
        <w:rPr>
          <w:color w:val="000000" w:themeColor="text1"/>
          <w:sz w:val="28"/>
        </w:rPr>
        <w:t>Время преобразования, мкс, не более30</w:t>
      </w:r>
    </w:p>
    <w:p w:rsidR="008F4FB2" w:rsidRPr="008F4FB2" w:rsidRDefault="008F4FB2" w:rsidP="000D280F">
      <w:pPr>
        <w:keepNext/>
        <w:widowControl w:val="0"/>
        <w:numPr>
          <w:ilvl w:val="0"/>
          <w:numId w:val="28"/>
        </w:numPr>
        <w:shd w:val="clear" w:color="000000" w:fill="auto"/>
        <w:tabs>
          <w:tab w:val="clear" w:pos="360"/>
          <w:tab w:val="num" w:pos="567"/>
          <w:tab w:val="left" w:pos="1134"/>
        </w:tabs>
        <w:suppressAutoHyphens/>
        <w:spacing w:line="360" w:lineRule="auto"/>
        <w:ind w:left="0" w:firstLine="709"/>
        <w:jc w:val="both"/>
        <w:rPr>
          <w:color w:val="000000" w:themeColor="text1"/>
          <w:sz w:val="28"/>
        </w:rPr>
      </w:pPr>
      <w:r w:rsidRPr="008F4FB2">
        <w:rPr>
          <w:color w:val="000000" w:themeColor="text1"/>
          <w:sz w:val="28"/>
        </w:rPr>
        <w:t>Разрядность цифро-аналогового преобразования, бит12</w:t>
      </w:r>
    </w:p>
    <w:p w:rsidR="008F4FB2" w:rsidRPr="008F4FB2" w:rsidRDefault="008F4FB2" w:rsidP="000D280F">
      <w:pPr>
        <w:keepNext/>
        <w:widowControl w:val="0"/>
        <w:numPr>
          <w:ilvl w:val="0"/>
          <w:numId w:val="28"/>
        </w:numPr>
        <w:shd w:val="clear" w:color="000000" w:fill="auto"/>
        <w:tabs>
          <w:tab w:val="clear" w:pos="360"/>
          <w:tab w:val="num" w:pos="567"/>
          <w:tab w:val="left" w:pos="1134"/>
        </w:tabs>
        <w:suppressAutoHyphens/>
        <w:spacing w:line="360" w:lineRule="auto"/>
        <w:ind w:left="0" w:firstLine="709"/>
        <w:jc w:val="both"/>
        <w:rPr>
          <w:color w:val="000000" w:themeColor="text1"/>
          <w:sz w:val="28"/>
        </w:rPr>
      </w:pPr>
      <w:r w:rsidRPr="008F4FB2">
        <w:rPr>
          <w:color w:val="000000" w:themeColor="text1"/>
          <w:sz w:val="28"/>
        </w:rPr>
        <w:t>Суммарная погрешность преобразования %, не более0,15</w:t>
      </w:r>
    </w:p>
    <w:p w:rsidR="008F4FB2" w:rsidRPr="008F4FB2" w:rsidRDefault="008F4FB2" w:rsidP="000D280F">
      <w:pPr>
        <w:keepNext/>
        <w:widowControl w:val="0"/>
        <w:numPr>
          <w:ilvl w:val="0"/>
          <w:numId w:val="28"/>
        </w:numPr>
        <w:shd w:val="clear" w:color="000000" w:fill="auto"/>
        <w:tabs>
          <w:tab w:val="clear" w:pos="360"/>
          <w:tab w:val="num" w:pos="567"/>
          <w:tab w:val="left" w:pos="1134"/>
        </w:tabs>
        <w:suppressAutoHyphens/>
        <w:spacing w:line="360" w:lineRule="auto"/>
        <w:ind w:left="0" w:firstLine="709"/>
        <w:jc w:val="both"/>
        <w:rPr>
          <w:color w:val="000000" w:themeColor="text1"/>
          <w:sz w:val="28"/>
        </w:rPr>
      </w:pPr>
      <w:r w:rsidRPr="008F4FB2">
        <w:rPr>
          <w:color w:val="000000" w:themeColor="text1"/>
          <w:sz w:val="28"/>
        </w:rPr>
        <w:t>Гальваническая развязка между системной и пользовательской частью модуля, В, не менее500</w:t>
      </w:r>
    </w:p>
    <w:p w:rsidR="008F4FB2" w:rsidRPr="004C3FA9" w:rsidRDefault="008F4FB2" w:rsidP="000D280F">
      <w:pPr>
        <w:pStyle w:val="a5"/>
        <w:keepNext/>
        <w:widowControl w:val="0"/>
        <w:shd w:val="clear" w:color="000000" w:fill="auto"/>
        <w:ind w:firstLine="0"/>
        <w:jc w:val="center"/>
        <w:rPr>
          <w:rFonts w:ascii="Times New Roman" w:hAnsi="Times New Roman"/>
          <w:b/>
          <w:color w:val="000000" w:themeColor="text1"/>
        </w:rPr>
      </w:pPr>
    </w:p>
    <w:p w:rsidR="008F4FB2" w:rsidRPr="004C3FA9" w:rsidRDefault="008F4FB2" w:rsidP="000D280F">
      <w:pPr>
        <w:pStyle w:val="1"/>
        <w:widowControl w:val="0"/>
        <w:numPr>
          <w:ilvl w:val="2"/>
          <w:numId w:val="58"/>
        </w:numPr>
        <w:shd w:val="clear" w:color="000000" w:fill="auto"/>
        <w:ind w:left="0" w:right="0" w:firstLine="0"/>
        <w:jc w:val="center"/>
        <w:rPr>
          <w:color w:val="000000" w:themeColor="text1"/>
        </w:rPr>
      </w:pPr>
      <w:bookmarkStart w:id="66" w:name="_Toc483540835"/>
      <w:r w:rsidRPr="004C3FA9">
        <w:rPr>
          <w:color w:val="000000" w:themeColor="text1"/>
        </w:rPr>
        <w:t>Выбор панели оператора</w:t>
      </w:r>
      <w:bookmarkEnd w:id="66"/>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Панели оператора серии </w:t>
      </w:r>
      <w:r w:rsidRPr="008F4FB2">
        <w:rPr>
          <w:rFonts w:ascii="Times New Roman" w:hAnsi="Times New Roman"/>
          <w:color w:val="000000" w:themeColor="text1"/>
          <w:lang w:val="en-US"/>
        </w:rPr>
        <w:t>UniOP</w:t>
      </w:r>
      <w:r w:rsidRPr="008F4FB2">
        <w:rPr>
          <w:rFonts w:ascii="Times New Roman" w:hAnsi="Times New Roman"/>
          <w:color w:val="000000" w:themeColor="text1"/>
        </w:rPr>
        <w:t xml:space="preserve"> фирмы “</w:t>
      </w:r>
      <w:r w:rsidRPr="008F4FB2">
        <w:rPr>
          <w:rFonts w:ascii="Times New Roman" w:hAnsi="Times New Roman"/>
          <w:color w:val="000000" w:themeColor="text1"/>
          <w:lang w:val="en-US"/>
        </w:rPr>
        <w:t>EXOR</w:t>
      </w:r>
      <w:r w:rsidRPr="008F4FB2">
        <w:rPr>
          <w:rFonts w:ascii="Times New Roman" w:hAnsi="Times New Roman"/>
          <w:color w:val="000000" w:themeColor="text1"/>
        </w:rPr>
        <w:t xml:space="preserve"> </w:t>
      </w:r>
      <w:r w:rsidRPr="008F4FB2">
        <w:rPr>
          <w:rFonts w:ascii="Times New Roman" w:hAnsi="Times New Roman"/>
          <w:color w:val="000000" w:themeColor="text1"/>
          <w:lang w:val="en-US"/>
        </w:rPr>
        <w:t>ELECTRONIC</w:t>
      </w:r>
      <w:r w:rsidRPr="008F4FB2">
        <w:rPr>
          <w:rFonts w:ascii="Times New Roman" w:hAnsi="Times New Roman"/>
          <w:color w:val="000000" w:themeColor="text1"/>
        </w:rPr>
        <w:t xml:space="preserve"> </w:t>
      </w:r>
      <w:r w:rsidRPr="008F4FB2">
        <w:rPr>
          <w:rFonts w:ascii="Times New Roman" w:hAnsi="Times New Roman"/>
          <w:color w:val="000000" w:themeColor="text1"/>
          <w:lang w:val="en-US"/>
        </w:rPr>
        <w:t>R</w:t>
      </w:r>
      <w:r w:rsidRPr="008F4FB2">
        <w:rPr>
          <w:rFonts w:ascii="Times New Roman" w:hAnsi="Times New Roman"/>
          <w:color w:val="000000" w:themeColor="text1"/>
        </w:rPr>
        <w:t>&amp;</w:t>
      </w:r>
      <w:r w:rsidRPr="008F4FB2">
        <w:rPr>
          <w:rFonts w:ascii="Times New Roman" w:hAnsi="Times New Roman"/>
          <w:color w:val="000000" w:themeColor="text1"/>
          <w:lang w:val="en-US"/>
        </w:rPr>
        <w:t>D</w:t>
      </w:r>
      <w:r w:rsidRPr="008F4FB2">
        <w:rPr>
          <w:rFonts w:ascii="Times New Roman" w:hAnsi="Times New Roman"/>
          <w:color w:val="000000" w:themeColor="text1"/>
        </w:rPr>
        <w:t xml:space="preserve">” широко используются в качестве устройств отображения в микропроцессорных системах на базе контроллеров фирмы “ЭМИКОН”, а также контроллеров ведущих мировых фирм: </w:t>
      </w:r>
      <w:r w:rsidRPr="008F4FB2">
        <w:rPr>
          <w:rFonts w:ascii="Times New Roman" w:hAnsi="Times New Roman"/>
          <w:color w:val="000000" w:themeColor="text1"/>
          <w:lang w:val="en-US"/>
        </w:rPr>
        <w:t>Allen</w:t>
      </w:r>
      <w:r w:rsidRPr="008F4FB2">
        <w:rPr>
          <w:rFonts w:ascii="Times New Roman" w:hAnsi="Times New Roman"/>
          <w:color w:val="000000" w:themeColor="text1"/>
        </w:rPr>
        <w:t>-</w:t>
      </w:r>
      <w:r w:rsidRPr="008F4FB2">
        <w:rPr>
          <w:rFonts w:ascii="Times New Roman" w:hAnsi="Times New Roman"/>
          <w:color w:val="000000" w:themeColor="text1"/>
          <w:lang w:val="en-US"/>
        </w:rPr>
        <w:t>Bradley</w:t>
      </w:r>
      <w:r w:rsidRPr="008F4FB2">
        <w:rPr>
          <w:rFonts w:ascii="Times New Roman" w:hAnsi="Times New Roman"/>
          <w:color w:val="000000" w:themeColor="text1"/>
        </w:rPr>
        <w:t xml:space="preserve">, </w:t>
      </w:r>
      <w:r w:rsidRPr="008F4FB2">
        <w:rPr>
          <w:rFonts w:ascii="Times New Roman" w:hAnsi="Times New Roman"/>
          <w:color w:val="000000" w:themeColor="text1"/>
          <w:lang w:val="en-US"/>
        </w:rPr>
        <w:t>ABB</w:t>
      </w:r>
      <w:r w:rsidRPr="008F4FB2">
        <w:rPr>
          <w:rFonts w:ascii="Times New Roman" w:hAnsi="Times New Roman"/>
          <w:color w:val="000000" w:themeColor="text1"/>
        </w:rPr>
        <w:t xml:space="preserve">, </w:t>
      </w:r>
      <w:r w:rsidRPr="008F4FB2">
        <w:rPr>
          <w:rFonts w:ascii="Times New Roman" w:hAnsi="Times New Roman"/>
          <w:color w:val="000000" w:themeColor="text1"/>
          <w:lang w:val="en-US"/>
        </w:rPr>
        <w:t>AEG</w:t>
      </w:r>
      <w:r w:rsidRPr="008F4FB2">
        <w:rPr>
          <w:rFonts w:ascii="Times New Roman" w:hAnsi="Times New Roman"/>
          <w:color w:val="000000" w:themeColor="text1"/>
        </w:rPr>
        <w:t xml:space="preserve"> </w:t>
      </w:r>
      <w:r w:rsidRPr="008F4FB2">
        <w:rPr>
          <w:rFonts w:ascii="Times New Roman" w:hAnsi="Times New Roman"/>
          <w:color w:val="000000" w:themeColor="text1"/>
          <w:lang w:val="en-US"/>
        </w:rPr>
        <w:t>Modicon</w:t>
      </w:r>
      <w:r w:rsidRPr="008F4FB2">
        <w:rPr>
          <w:rFonts w:ascii="Times New Roman" w:hAnsi="Times New Roman"/>
          <w:color w:val="000000" w:themeColor="text1"/>
        </w:rPr>
        <w:t xml:space="preserve">, </w:t>
      </w:r>
      <w:r w:rsidRPr="008F4FB2">
        <w:rPr>
          <w:rFonts w:ascii="Times New Roman" w:hAnsi="Times New Roman"/>
          <w:color w:val="000000" w:themeColor="text1"/>
          <w:lang w:val="en-US"/>
        </w:rPr>
        <w:t>GE</w:t>
      </w:r>
      <w:r w:rsidRPr="008F4FB2">
        <w:rPr>
          <w:rFonts w:ascii="Times New Roman" w:hAnsi="Times New Roman"/>
          <w:color w:val="000000" w:themeColor="text1"/>
        </w:rPr>
        <w:t xml:space="preserve"> </w:t>
      </w:r>
      <w:r w:rsidRPr="008F4FB2">
        <w:rPr>
          <w:rFonts w:ascii="Times New Roman" w:hAnsi="Times New Roman"/>
          <w:color w:val="000000" w:themeColor="text1"/>
          <w:lang w:val="en-US"/>
        </w:rPr>
        <w:t>Fanuc</w:t>
      </w:r>
      <w:r w:rsidRPr="008F4FB2">
        <w:rPr>
          <w:rFonts w:ascii="Times New Roman" w:hAnsi="Times New Roman"/>
          <w:color w:val="000000" w:themeColor="text1"/>
        </w:rPr>
        <w:t xml:space="preserve">, </w:t>
      </w:r>
      <w:r w:rsidRPr="008F4FB2">
        <w:rPr>
          <w:rFonts w:ascii="Times New Roman" w:hAnsi="Times New Roman"/>
          <w:color w:val="000000" w:themeColor="text1"/>
          <w:lang w:val="en-US"/>
        </w:rPr>
        <w:t>Hitachi</w:t>
      </w:r>
      <w:r w:rsidRPr="008F4FB2">
        <w:rPr>
          <w:rFonts w:ascii="Times New Roman" w:hAnsi="Times New Roman"/>
          <w:color w:val="000000" w:themeColor="text1"/>
        </w:rPr>
        <w:t xml:space="preserve">, </w:t>
      </w:r>
      <w:r w:rsidRPr="008F4FB2">
        <w:rPr>
          <w:rFonts w:ascii="Times New Roman" w:hAnsi="Times New Roman"/>
          <w:color w:val="000000" w:themeColor="text1"/>
          <w:lang w:val="en-US"/>
        </w:rPr>
        <w:t>Matsuhita</w:t>
      </w:r>
      <w:r w:rsidRPr="008F4FB2">
        <w:rPr>
          <w:rFonts w:ascii="Times New Roman" w:hAnsi="Times New Roman"/>
          <w:color w:val="000000" w:themeColor="text1"/>
        </w:rPr>
        <w:t>/</w:t>
      </w:r>
      <w:r w:rsidRPr="008F4FB2">
        <w:rPr>
          <w:rFonts w:ascii="Times New Roman" w:hAnsi="Times New Roman"/>
          <w:color w:val="000000" w:themeColor="text1"/>
          <w:lang w:val="en-US"/>
        </w:rPr>
        <w:t>Aromat</w:t>
      </w:r>
      <w:r w:rsidRPr="008F4FB2">
        <w:rPr>
          <w:rFonts w:ascii="Times New Roman" w:hAnsi="Times New Roman"/>
          <w:color w:val="000000" w:themeColor="text1"/>
        </w:rPr>
        <w:t xml:space="preserve">, </w:t>
      </w:r>
      <w:r w:rsidRPr="008F4FB2">
        <w:rPr>
          <w:rFonts w:ascii="Times New Roman" w:hAnsi="Times New Roman"/>
          <w:color w:val="000000" w:themeColor="text1"/>
          <w:lang w:val="en-US"/>
        </w:rPr>
        <w:t>Mitsubishi</w:t>
      </w:r>
      <w:r w:rsidRPr="008F4FB2">
        <w:rPr>
          <w:rFonts w:ascii="Times New Roman" w:hAnsi="Times New Roman"/>
          <w:color w:val="000000" w:themeColor="text1"/>
        </w:rPr>
        <w:t xml:space="preserve">, </w:t>
      </w:r>
      <w:r w:rsidRPr="008F4FB2">
        <w:rPr>
          <w:rFonts w:ascii="Times New Roman" w:hAnsi="Times New Roman"/>
          <w:color w:val="000000" w:themeColor="text1"/>
          <w:lang w:val="en-US"/>
        </w:rPr>
        <w:t>Omron</w:t>
      </w:r>
      <w:r w:rsidRPr="008F4FB2">
        <w:rPr>
          <w:rFonts w:ascii="Times New Roman" w:hAnsi="Times New Roman"/>
          <w:color w:val="000000" w:themeColor="text1"/>
        </w:rPr>
        <w:t xml:space="preserve">, </w:t>
      </w:r>
      <w:r w:rsidRPr="008F4FB2">
        <w:rPr>
          <w:rFonts w:ascii="Times New Roman" w:hAnsi="Times New Roman"/>
          <w:color w:val="000000" w:themeColor="text1"/>
          <w:lang w:val="en-US"/>
        </w:rPr>
        <w:t>SAIA</w:t>
      </w:r>
      <w:r w:rsidRPr="008F4FB2">
        <w:rPr>
          <w:rFonts w:ascii="Times New Roman" w:hAnsi="Times New Roman"/>
          <w:color w:val="000000" w:themeColor="text1"/>
        </w:rPr>
        <w:t xml:space="preserve">, </w:t>
      </w:r>
      <w:r w:rsidRPr="008F4FB2">
        <w:rPr>
          <w:rFonts w:ascii="Times New Roman" w:hAnsi="Times New Roman"/>
          <w:color w:val="000000" w:themeColor="text1"/>
          <w:lang w:val="en-US"/>
        </w:rPr>
        <w:t>Siemens</w:t>
      </w:r>
      <w:r w:rsidRPr="008F4FB2">
        <w:rPr>
          <w:rFonts w:ascii="Times New Roman" w:hAnsi="Times New Roman"/>
          <w:color w:val="000000" w:themeColor="text1"/>
        </w:rPr>
        <w:t xml:space="preserve"> </w:t>
      </w:r>
      <w:r w:rsidRPr="008F4FB2">
        <w:rPr>
          <w:rFonts w:ascii="Times New Roman" w:hAnsi="Times New Roman"/>
          <w:color w:val="000000" w:themeColor="text1"/>
          <w:lang w:val="en-US"/>
        </w:rPr>
        <w:t>Simatic</w:t>
      </w:r>
      <w:r w:rsidRPr="008F4FB2">
        <w:rPr>
          <w:rFonts w:ascii="Times New Roman" w:hAnsi="Times New Roman"/>
          <w:color w:val="000000" w:themeColor="text1"/>
        </w:rPr>
        <w:t xml:space="preserve"> и другие. Они позволяют осуществить эффективную систему сопряжения с оператором в условиях, когда к средству отображения предъявляются требования малой стоимости и габаритов, но в тоже время должны обеспечиваться простота и надежность эксплуатации в промышленных условиях, и наиболее полное представление информации.</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В панелях предусмотрено регулирование яркости и контрастности, что позволяет использовать их практически в любых условиях освещения.</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В отличие от других операторских панелей, требующих записи программой контроллера содержимого отображаемых параметров в специальные регистры, </w:t>
      </w:r>
      <w:r w:rsidRPr="008F4FB2">
        <w:rPr>
          <w:rFonts w:ascii="Times New Roman" w:hAnsi="Times New Roman"/>
          <w:color w:val="000000" w:themeColor="text1"/>
          <w:lang w:val="en-US"/>
        </w:rPr>
        <w:t>UniOP</w:t>
      </w:r>
      <w:r w:rsidRPr="008F4FB2">
        <w:rPr>
          <w:rFonts w:ascii="Times New Roman" w:hAnsi="Times New Roman"/>
          <w:color w:val="000000" w:themeColor="text1"/>
        </w:rPr>
        <w:t xml:space="preserve"> может непосредственно запрашивать внутренние переменные контроллера. Могут выдаваться данные любых 800 дисплейных страниц (ограничено только размером памяти) в нескольких форматах, таких как дата, время, десятичный, двоичный, шестнадцатеричный, с плавающей запятой и в виде вертикальных и горизонтальных барграфов.</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lastRenderedPageBreak/>
        <w:t xml:space="preserve">В </w:t>
      </w:r>
      <w:r w:rsidRPr="008F4FB2">
        <w:rPr>
          <w:rFonts w:ascii="Times New Roman" w:hAnsi="Times New Roman"/>
          <w:color w:val="000000" w:themeColor="text1"/>
          <w:lang w:val="en-US"/>
        </w:rPr>
        <w:t>UniOP</w:t>
      </w:r>
      <w:r w:rsidRPr="008F4FB2">
        <w:rPr>
          <w:rFonts w:ascii="Times New Roman" w:hAnsi="Times New Roman"/>
          <w:color w:val="000000" w:themeColor="text1"/>
        </w:rPr>
        <w:t xml:space="preserve"> возможно преобразование отображаемых данных, так что необработанные данные процесса могут быть более выразительными и наглядными. Также возможно отображение графической информации.</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Клавишная панель имеет сменные надписи, позволяющие адаптировать </w:t>
      </w:r>
      <w:r w:rsidRPr="008F4FB2">
        <w:rPr>
          <w:rFonts w:ascii="Times New Roman" w:hAnsi="Times New Roman"/>
          <w:color w:val="000000" w:themeColor="text1"/>
          <w:lang w:val="en-US"/>
        </w:rPr>
        <w:t>UniOP</w:t>
      </w:r>
      <w:r w:rsidRPr="008F4FB2">
        <w:rPr>
          <w:rFonts w:ascii="Times New Roman" w:hAnsi="Times New Roman"/>
          <w:color w:val="000000" w:themeColor="text1"/>
        </w:rPr>
        <w:t xml:space="preserve"> к любым потребностям. Удобно расположенная цифровая клавиатура позволяет легко вводить необходимые данные, при этом </w:t>
      </w:r>
      <w:r w:rsidRPr="008F4FB2">
        <w:rPr>
          <w:rFonts w:ascii="Times New Roman" w:hAnsi="Times New Roman"/>
          <w:color w:val="000000" w:themeColor="text1"/>
          <w:lang w:val="en-US"/>
        </w:rPr>
        <w:t>UniOP</w:t>
      </w:r>
      <w:r w:rsidRPr="008F4FB2">
        <w:rPr>
          <w:rFonts w:ascii="Times New Roman" w:hAnsi="Times New Roman"/>
          <w:color w:val="000000" w:themeColor="text1"/>
        </w:rPr>
        <w:t xml:space="preserve"> может проверять достоверность значений вводимых данных.</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UniOP может контролировать и отображать до 1024 аварийных сообщений. Для каждой аварийной ситуации могут быть определены и немедленно выданы на дисплей </w:t>
      </w:r>
      <w:r w:rsidRPr="008F4FB2">
        <w:rPr>
          <w:rFonts w:ascii="Times New Roman" w:hAnsi="Times New Roman"/>
          <w:color w:val="000000" w:themeColor="text1"/>
          <w:lang w:val="en-US"/>
        </w:rPr>
        <w:t>UniOP</w:t>
      </w:r>
      <w:r w:rsidRPr="008F4FB2">
        <w:rPr>
          <w:rFonts w:ascii="Times New Roman" w:hAnsi="Times New Roman"/>
          <w:color w:val="000000" w:themeColor="text1"/>
        </w:rPr>
        <w:t xml:space="preserve"> соответствующие сообщения.</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Благодаря 1024-уровневой системе прерываний всегда отображаются самые важные сообщения. Чтобы не потерять информацию о самых важных сообщениях, может быть задан режим обязательного подтверждения оператором. Последние 100 аварийных ситуаций, переданных контроллером, сохраняются во внутреннем списке аварийных ситуаций. Этот список можно просмотреть на экране или распечатать на принтере.</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8-ми уровневый пароль защищает основные элементы системы от несанкционированного доступа, включая подтверждение аварийного сообщения, установку часов, распечатку списка аварийных событий, отображение страницы, ввод данных.</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Возможно сетевое подключение панелей </w:t>
      </w:r>
      <w:r w:rsidRPr="008F4FB2">
        <w:rPr>
          <w:rFonts w:ascii="Times New Roman" w:hAnsi="Times New Roman"/>
          <w:color w:val="000000" w:themeColor="text1"/>
          <w:lang w:val="en-US"/>
        </w:rPr>
        <w:t>UniOP</w:t>
      </w:r>
      <w:r w:rsidRPr="008F4FB2">
        <w:rPr>
          <w:rFonts w:ascii="Times New Roman" w:hAnsi="Times New Roman"/>
          <w:color w:val="000000" w:themeColor="text1"/>
        </w:rPr>
        <w:t xml:space="preserve"> (сети </w:t>
      </w:r>
      <w:r w:rsidRPr="008F4FB2">
        <w:rPr>
          <w:rFonts w:ascii="Times New Roman" w:hAnsi="Times New Roman"/>
          <w:color w:val="000000" w:themeColor="text1"/>
          <w:lang w:val="en-US"/>
        </w:rPr>
        <w:t>UniNet</w:t>
      </w:r>
      <w:r w:rsidRPr="008F4FB2">
        <w:rPr>
          <w:rFonts w:ascii="Times New Roman" w:hAnsi="Times New Roman"/>
          <w:color w:val="000000" w:themeColor="text1"/>
        </w:rPr>
        <w:t xml:space="preserve">, </w:t>
      </w:r>
      <w:r w:rsidRPr="008F4FB2">
        <w:rPr>
          <w:rFonts w:ascii="Times New Roman" w:hAnsi="Times New Roman"/>
          <w:color w:val="000000" w:themeColor="text1"/>
          <w:lang w:val="en-US"/>
        </w:rPr>
        <w:t>PROFIBUS</w:t>
      </w:r>
      <w:r w:rsidRPr="008F4FB2">
        <w:rPr>
          <w:rFonts w:ascii="Times New Roman" w:hAnsi="Times New Roman"/>
          <w:color w:val="000000" w:themeColor="text1"/>
        </w:rPr>
        <w:t xml:space="preserve">, </w:t>
      </w:r>
      <w:r w:rsidRPr="008F4FB2">
        <w:rPr>
          <w:rFonts w:ascii="Times New Roman" w:hAnsi="Times New Roman"/>
          <w:color w:val="000000" w:themeColor="text1"/>
          <w:lang w:val="en-US"/>
        </w:rPr>
        <w:t>MODBUS</w:t>
      </w:r>
      <w:r w:rsidRPr="008F4FB2">
        <w:rPr>
          <w:rFonts w:ascii="Times New Roman" w:hAnsi="Times New Roman"/>
          <w:color w:val="000000" w:themeColor="text1"/>
        </w:rPr>
        <w:t xml:space="preserve"> </w:t>
      </w:r>
      <w:r w:rsidRPr="008F4FB2">
        <w:rPr>
          <w:rFonts w:ascii="Times New Roman" w:hAnsi="Times New Roman"/>
          <w:color w:val="000000" w:themeColor="text1"/>
          <w:lang w:val="en-US"/>
        </w:rPr>
        <w:t>DeviceNet</w:t>
      </w:r>
      <w:r w:rsidRPr="008F4FB2">
        <w:rPr>
          <w:rFonts w:ascii="Times New Roman" w:hAnsi="Times New Roman"/>
          <w:color w:val="000000" w:themeColor="text1"/>
        </w:rPr>
        <w:t xml:space="preserve">, </w:t>
      </w:r>
      <w:r w:rsidRPr="008F4FB2">
        <w:rPr>
          <w:rFonts w:ascii="Times New Roman" w:hAnsi="Times New Roman"/>
          <w:color w:val="000000" w:themeColor="text1"/>
          <w:lang w:val="en-US"/>
        </w:rPr>
        <w:t>CANopen</w:t>
      </w:r>
      <w:r w:rsidRPr="008F4FB2">
        <w:rPr>
          <w:rFonts w:ascii="Times New Roman" w:hAnsi="Times New Roman"/>
          <w:color w:val="000000" w:themeColor="text1"/>
        </w:rPr>
        <w:t xml:space="preserve">, </w:t>
      </w:r>
      <w:r w:rsidRPr="008F4FB2">
        <w:rPr>
          <w:rFonts w:ascii="Times New Roman" w:hAnsi="Times New Roman"/>
          <w:color w:val="000000" w:themeColor="text1"/>
          <w:lang w:val="en-US"/>
        </w:rPr>
        <w:t>K</w:t>
      </w:r>
      <w:r w:rsidRPr="008F4FB2">
        <w:rPr>
          <w:rFonts w:ascii="Times New Roman" w:hAnsi="Times New Roman"/>
          <w:color w:val="000000" w:themeColor="text1"/>
        </w:rPr>
        <w:t>-</w:t>
      </w:r>
      <w:r w:rsidRPr="008F4FB2">
        <w:rPr>
          <w:rFonts w:ascii="Times New Roman" w:hAnsi="Times New Roman"/>
          <w:color w:val="000000" w:themeColor="text1"/>
          <w:lang w:val="en-US"/>
        </w:rPr>
        <w:t>M</w:t>
      </w:r>
      <w:r w:rsidRPr="008F4FB2">
        <w:rPr>
          <w:rFonts w:ascii="Times New Roman" w:hAnsi="Times New Roman"/>
          <w:color w:val="000000" w:themeColor="text1"/>
        </w:rPr>
        <w:t xml:space="preserve"> </w:t>
      </w:r>
      <w:r w:rsidRPr="008F4FB2">
        <w:rPr>
          <w:rFonts w:ascii="Times New Roman" w:hAnsi="Times New Roman"/>
          <w:color w:val="000000" w:themeColor="text1"/>
          <w:lang w:val="en-US"/>
        </w:rPr>
        <w:t>Suconet</w:t>
      </w:r>
      <w:r w:rsidRPr="008F4FB2">
        <w:rPr>
          <w:rFonts w:ascii="Times New Roman" w:hAnsi="Times New Roman"/>
          <w:color w:val="000000" w:themeColor="text1"/>
        </w:rPr>
        <w:t xml:space="preserve"> </w:t>
      </w:r>
      <w:r w:rsidRPr="008F4FB2">
        <w:rPr>
          <w:rFonts w:ascii="Times New Roman" w:hAnsi="Times New Roman"/>
          <w:color w:val="000000" w:themeColor="text1"/>
          <w:lang w:val="en-US"/>
        </w:rPr>
        <w:t>K</w:t>
      </w:r>
      <w:r w:rsidRPr="008F4FB2">
        <w:rPr>
          <w:rFonts w:ascii="Times New Roman" w:hAnsi="Times New Roman"/>
          <w:color w:val="000000" w:themeColor="text1"/>
        </w:rPr>
        <w:t>).</w:t>
      </w:r>
    </w:p>
    <w:p w:rsidR="008F4FB2" w:rsidRPr="008F4FB2" w:rsidRDefault="008F4FB2" w:rsidP="000D280F">
      <w:pPr>
        <w:pStyle w:val="ae"/>
        <w:keepNext/>
        <w:widowControl w:val="0"/>
        <w:shd w:val="clear" w:color="000000" w:fill="auto"/>
        <w:suppressAutoHyphens/>
        <w:spacing w:line="360" w:lineRule="auto"/>
        <w:ind w:left="0" w:firstLine="709"/>
        <w:jc w:val="both"/>
        <w:rPr>
          <w:color w:val="000000" w:themeColor="text1"/>
          <w:sz w:val="28"/>
        </w:rPr>
      </w:pPr>
      <w:r w:rsidRPr="008F4FB2">
        <w:rPr>
          <w:color w:val="000000" w:themeColor="text1"/>
          <w:sz w:val="28"/>
        </w:rPr>
        <w:t xml:space="preserve">Основные характеристики панелей </w:t>
      </w:r>
      <w:r w:rsidRPr="008F4FB2">
        <w:rPr>
          <w:color w:val="000000" w:themeColor="text1"/>
          <w:sz w:val="28"/>
          <w:lang w:val="en-US"/>
        </w:rPr>
        <w:t>UniOP</w:t>
      </w:r>
      <w:r w:rsidRPr="008F4FB2">
        <w:rPr>
          <w:color w:val="000000" w:themeColor="text1"/>
          <w:sz w:val="28"/>
        </w:rPr>
        <w:t>:</w:t>
      </w:r>
    </w:p>
    <w:p w:rsidR="008F4FB2" w:rsidRPr="008F4FB2" w:rsidRDefault="008F4FB2" w:rsidP="000D280F">
      <w:pPr>
        <w:pStyle w:val="26"/>
        <w:keepNext/>
        <w:widowControl w:val="0"/>
        <w:numPr>
          <w:ilvl w:val="0"/>
          <w:numId w:val="29"/>
        </w:numPr>
        <w:shd w:val="clear" w:color="000000" w:fill="auto"/>
        <w:suppressAutoHyphens/>
        <w:spacing w:line="360" w:lineRule="auto"/>
        <w:ind w:left="0" w:firstLine="709"/>
        <w:jc w:val="both"/>
        <w:rPr>
          <w:color w:val="000000" w:themeColor="text1"/>
          <w:sz w:val="28"/>
        </w:rPr>
      </w:pPr>
      <w:r w:rsidRPr="008F4FB2">
        <w:rPr>
          <w:color w:val="000000" w:themeColor="text1"/>
          <w:sz w:val="28"/>
        </w:rPr>
        <w:t>пылебрызгозащищенное исполнение (IP-65);</w:t>
      </w:r>
    </w:p>
    <w:p w:rsidR="008F4FB2" w:rsidRPr="008F4FB2" w:rsidRDefault="008F4FB2" w:rsidP="000D280F">
      <w:pPr>
        <w:pStyle w:val="26"/>
        <w:keepNext/>
        <w:widowControl w:val="0"/>
        <w:numPr>
          <w:ilvl w:val="0"/>
          <w:numId w:val="29"/>
        </w:numPr>
        <w:shd w:val="clear" w:color="000000" w:fill="auto"/>
        <w:suppressAutoHyphens/>
        <w:spacing w:line="360" w:lineRule="auto"/>
        <w:ind w:left="0" w:firstLine="709"/>
        <w:jc w:val="both"/>
        <w:rPr>
          <w:color w:val="000000" w:themeColor="text1"/>
          <w:sz w:val="28"/>
        </w:rPr>
      </w:pPr>
      <w:r w:rsidRPr="008F4FB2">
        <w:rPr>
          <w:color w:val="000000" w:themeColor="text1"/>
          <w:sz w:val="28"/>
        </w:rPr>
        <w:t>клавиатура с тактильными мембранными клавишами;</w:t>
      </w:r>
    </w:p>
    <w:p w:rsidR="008F4FB2" w:rsidRPr="008F4FB2" w:rsidRDefault="008F4FB2" w:rsidP="000D280F">
      <w:pPr>
        <w:pStyle w:val="26"/>
        <w:keepNext/>
        <w:widowControl w:val="0"/>
        <w:numPr>
          <w:ilvl w:val="0"/>
          <w:numId w:val="29"/>
        </w:numPr>
        <w:shd w:val="clear" w:color="000000" w:fill="auto"/>
        <w:suppressAutoHyphens/>
        <w:spacing w:line="360" w:lineRule="auto"/>
        <w:ind w:left="0" w:firstLine="709"/>
        <w:jc w:val="both"/>
        <w:rPr>
          <w:color w:val="000000" w:themeColor="text1"/>
          <w:sz w:val="28"/>
        </w:rPr>
      </w:pPr>
      <w:r w:rsidRPr="008F4FB2">
        <w:rPr>
          <w:color w:val="000000" w:themeColor="text1"/>
          <w:sz w:val="28"/>
        </w:rPr>
        <w:t>светодиодные индикаторы состояния;</w:t>
      </w:r>
    </w:p>
    <w:p w:rsidR="008F4FB2" w:rsidRPr="008F4FB2" w:rsidRDefault="008F4FB2" w:rsidP="000D280F">
      <w:pPr>
        <w:pStyle w:val="26"/>
        <w:keepNext/>
        <w:widowControl w:val="0"/>
        <w:numPr>
          <w:ilvl w:val="0"/>
          <w:numId w:val="29"/>
        </w:numPr>
        <w:shd w:val="clear" w:color="000000" w:fill="auto"/>
        <w:suppressAutoHyphens/>
        <w:spacing w:line="360" w:lineRule="auto"/>
        <w:ind w:left="0" w:firstLine="709"/>
        <w:jc w:val="both"/>
        <w:rPr>
          <w:color w:val="000000" w:themeColor="text1"/>
          <w:sz w:val="28"/>
        </w:rPr>
      </w:pPr>
      <w:r w:rsidRPr="008F4FB2">
        <w:rPr>
          <w:color w:val="000000" w:themeColor="text1"/>
          <w:sz w:val="28"/>
        </w:rPr>
        <w:t>сменные</w:t>
      </w:r>
      <w:r>
        <w:rPr>
          <w:color w:val="000000" w:themeColor="text1"/>
          <w:sz w:val="28"/>
        </w:rPr>
        <w:t xml:space="preserve"> </w:t>
      </w:r>
      <w:r w:rsidRPr="008F4FB2">
        <w:rPr>
          <w:color w:val="000000" w:themeColor="text1"/>
          <w:sz w:val="28"/>
        </w:rPr>
        <w:t>надписи на клавишах;</w:t>
      </w:r>
    </w:p>
    <w:p w:rsidR="008F4FB2" w:rsidRPr="008F4FB2" w:rsidRDefault="008F4FB2" w:rsidP="000D280F">
      <w:pPr>
        <w:pStyle w:val="26"/>
        <w:keepNext/>
        <w:widowControl w:val="0"/>
        <w:numPr>
          <w:ilvl w:val="0"/>
          <w:numId w:val="29"/>
        </w:numPr>
        <w:shd w:val="clear" w:color="000000" w:fill="auto"/>
        <w:suppressAutoHyphens/>
        <w:spacing w:line="360" w:lineRule="auto"/>
        <w:ind w:left="0" w:firstLine="709"/>
        <w:jc w:val="both"/>
        <w:rPr>
          <w:color w:val="000000" w:themeColor="text1"/>
          <w:sz w:val="28"/>
        </w:rPr>
      </w:pPr>
      <w:r w:rsidRPr="008F4FB2">
        <w:rPr>
          <w:color w:val="000000" w:themeColor="text1"/>
          <w:sz w:val="28"/>
        </w:rPr>
        <w:t>один канал RS-232 (19200 бит/с) для подключения к компьютеру;</w:t>
      </w:r>
    </w:p>
    <w:p w:rsidR="008F4FB2" w:rsidRPr="008F4FB2" w:rsidRDefault="008F4FB2" w:rsidP="000D280F">
      <w:pPr>
        <w:pStyle w:val="26"/>
        <w:keepNext/>
        <w:widowControl w:val="0"/>
        <w:numPr>
          <w:ilvl w:val="0"/>
          <w:numId w:val="29"/>
        </w:numPr>
        <w:shd w:val="clear" w:color="000000" w:fill="auto"/>
        <w:suppressAutoHyphens/>
        <w:spacing w:line="360" w:lineRule="auto"/>
        <w:ind w:left="0" w:firstLine="709"/>
        <w:jc w:val="both"/>
        <w:rPr>
          <w:color w:val="000000" w:themeColor="text1"/>
          <w:sz w:val="28"/>
        </w:rPr>
      </w:pPr>
      <w:r w:rsidRPr="008F4FB2">
        <w:rPr>
          <w:color w:val="000000" w:themeColor="text1"/>
          <w:sz w:val="28"/>
        </w:rPr>
        <w:t>один</w:t>
      </w:r>
      <w:r>
        <w:rPr>
          <w:color w:val="000000" w:themeColor="text1"/>
          <w:sz w:val="28"/>
        </w:rPr>
        <w:t xml:space="preserve"> </w:t>
      </w:r>
      <w:r w:rsidRPr="008F4FB2">
        <w:rPr>
          <w:color w:val="000000" w:themeColor="text1"/>
          <w:sz w:val="28"/>
        </w:rPr>
        <w:t>канал RS-232/RS-485/”токовая петля 20 мА” для подключения к контроллеру;</w:t>
      </w:r>
    </w:p>
    <w:p w:rsidR="008F4FB2" w:rsidRPr="008F4FB2" w:rsidRDefault="008F4FB2" w:rsidP="000D280F">
      <w:pPr>
        <w:pStyle w:val="26"/>
        <w:keepNext/>
        <w:widowControl w:val="0"/>
        <w:numPr>
          <w:ilvl w:val="0"/>
          <w:numId w:val="29"/>
        </w:numPr>
        <w:shd w:val="clear" w:color="000000" w:fill="auto"/>
        <w:suppressAutoHyphens/>
        <w:spacing w:line="360" w:lineRule="auto"/>
        <w:ind w:left="0" w:firstLine="709"/>
        <w:jc w:val="both"/>
        <w:rPr>
          <w:color w:val="000000" w:themeColor="text1"/>
          <w:sz w:val="28"/>
        </w:rPr>
      </w:pPr>
      <w:r w:rsidRPr="008F4FB2">
        <w:rPr>
          <w:color w:val="000000" w:themeColor="text1"/>
          <w:sz w:val="28"/>
        </w:rPr>
        <w:lastRenderedPageBreak/>
        <w:t>часы</w:t>
      </w:r>
      <w:r>
        <w:rPr>
          <w:color w:val="000000" w:themeColor="text1"/>
          <w:sz w:val="28"/>
        </w:rPr>
        <w:t xml:space="preserve"> </w:t>
      </w:r>
      <w:r w:rsidRPr="008F4FB2">
        <w:rPr>
          <w:color w:val="000000" w:themeColor="text1"/>
          <w:sz w:val="28"/>
        </w:rPr>
        <w:t>и</w:t>
      </w:r>
      <w:r>
        <w:rPr>
          <w:color w:val="000000" w:themeColor="text1"/>
          <w:sz w:val="28"/>
        </w:rPr>
        <w:t xml:space="preserve"> </w:t>
      </w:r>
      <w:r w:rsidRPr="008F4FB2">
        <w:rPr>
          <w:color w:val="000000" w:themeColor="text1"/>
          <w:sz w:val="28"/>
        </w:rPr>
        <w:t>календарь реального времени, поддерживаемые резервным питанием;</w:t>
      </w:r>
    </w:p>
    <w:p w:rsidR="008F4FB2" w:rsidRPr="008F4FB2" w:rsidRDefault="008F4FB2" w:rsidP="000D280F">
      <w:pPr>
        <w:pStyle w:val="26"/>
        <w:keepNext/>
        <w:widowControl w:val="0"/>
        <w:numPr>
          <w:ilvl w:val="0"/>
          <w:numId w:val="29"/>
        </w:numPr>
        <w:shd w:val="clear" w:color="000000" w:fill="auto"/>
        <w:suppressAutoHyphens/>
        <w:spacing w:line="360" w:lineRule="auto"/>
        <w:ind w:left="0" w:firstLine="709"/>
        <w:jc w:val="both"/>
        <w:rPr>
          <w:color w:val="000000" w:themeColor="text1"/>
          <w:sz w:val="28"/>
        </w:rPr>
      </w:pPr>
      <w:r w:rsidRPr="008F4FB2">
        <w:rPr>
          <w:color w:val="000000" w:themeColor="text1"/>
          <w:sz w:val="28"/>
        </w:rPr>
        <w:t>пользовательское ОЗУ, поддерживаемое резервным питанием (32 Кб для панелей типа CP, 96 Кб для панелей типа МКD);</w:t>
      </w:r>
    </w:p>
    <w:p w:rsidR="008F4FB2" w:rsidRPr="008F4FB2" w:rsidRDefault="008F4FB2" w:rsidP="000D280F">
      <w:pPr>
        <w:pStyle w:val="26"/>
        <w:keepNext/>
        <w:widowControl w:val="0"/>
        <w:numPr>
          <w:ilvl w:val="0"/>
          <w:numId w:val="29"/>
        </w:numPr>
        <w:shd w:val="clear" w:color="000000" w:fill="auto"/>
        <w:suppressAutoHyphens/>
        <w:spacing w:line="360" w:lineRule="auto"/>
        <w:ind w:left="0" w:firstLine="709"/>
        <w:jc w:val="both"/>
        <w:rPr>
          <w:color w:val="000000" w:themeColor="text1"/>
          <w:sz w:val="28"/>
        </w:rPr>
      </w:pPr>
      <w:r w:rsidRPr="008F4FB2">
        <w:rPr>
          <w:color w:val="000000" w:themeColor="text1"/>
          <w:sz w:val="28"/>
        </w:rPr>
        <w:t>дополнительная память (до 128 Кб для панелей типа</w:t>
      </w:r>
      <w:r>
        <w:rPr>
          <w:color w:val="000000" w:themeColor="text1"/>
          <w:sz w:val="28"/>
        </w:rPr>
        <w:t xml:space="preserve"> </w:t>
      </w:r>
      <w:r w:rsidRPr="008F4FB2">
        <w:rPr>
          <w:color w:val="000000" w:themeColor="text1"/>
          <w:sz w:val="28"/>
        </w:rPr>
        <w:t>MKD);</w:t>
      </w:r>
    </w:p>
    <w:p w:rsidR="008F4FB2" w:rsidRPr="008F4FB2" w:rsidRDefault="008F4FB2" w:rsidP="000D280F">
      <w:pPr>
        <w:pStyle w:val="26"/>
        <w:keepNext/>
        <w:widowControl w:val="0"/>
        <w:numPr>
          <w:ilvl w:val="0"/>
          <w:numId w:val="29"/>
        </w:numPr>
        <w:shd w:val="clear" w:color="000000" w:fill="auto"/>
        <w:suppressAutoHyphens/>
        <w:spacing w:line="360" w:lineRule="auto"/>
        <w:ind w:left="0" w:firstLine="709"/>
        <w:jc w:val="both"/>
        <w:rPr>
          <w:color w:val="000000" w:themeColor="text1"/>
          <w:sz w:val="28"/>
        </w:rPr>
      </w:pPr>
      <w:r w:rsidRPr="008F4FB2">
        <w:rPr>
          <w:color w:val="000000" w:themeColor="text1"/>
          <w:sz w:val="28"/>
        </w:rPr>
        <w:t>256</w:t>
      </w:r>
      <w:r>
        <w:rPr>
          <w:color w:val="000000" w:themeColor="text1"/>
          <w:sz w:val="28"/>
        </w:rPr>
        <w:t xml:space="preserve"> </w:t>
      </w:r>
      <w:r w:rsidRPr="008F4FB2">
        <w:rPr>
          <w:color w:val="000000" w:themeColor="text1"/>
          <w:sz w:val="28"/>
        </w:rPr>
        <w:t>уровней приоритета аварийных сообщений;</w:t>
      </w:r>
    </w:p>
    <w:p w:rsidR="008F4FB2" w:rsidRPr="008F4FB2" w:rsidRDefault="008F4FB2" w:rsidP="000D280F">
      <w:pPr>
        <w:pStyle w:val="26"/>
        <w:keepNext/>
        <w:widowControl w:val="0"/>
        <w:numPr>
          <w:ilvl w:val="0"/>
          <w:numId w:val="29"/>
        </w:numPr>
        <w:shd w:val="clear" w:color="000000" w:fill="auto"/>
        <w:suppressAutoHyphens/>
        <w:spacing w:line="360" w:lineRule="auto"/>
        <w:ind w:left="0" w:firstLine="709"/>
        <w:jc w:val="both"/>
        <w:rPr>
          <w:color w:val="000000" w:themeColor="text1"/>
          <w:sz w:val="28"/>
        </w:rPr>
      </w:pPr>
      <w:r w:rsidRPr="008F4FB2">
        <w:rPr>
          <w:color w:val="000000" w:themeColor="text1"/>
          <w:sz w:val="28"/>
        </w:rPr>
        <w:t>запоминание списка аварийных сообщений;</w:t>
      </w:r>
    </w:p>
    <w:p w:rsidR="008F4FB2" w:rsidRPr="008F4FB2" w:rsidRDefault="008F4FB2" w:rsidP="000D280F">
      <w:pPr>
        <w:pStyle w:val="26"/>
        <w:keepNext/>
        <w:widowControl w:val="0"/>
        <w:numPr>
          <w:ilvl w:val="0"/>
          <w:numId w:val="29"/>
        </w:numPr>
        <w:shd w:val="clear" w:color="000000" w:fill="auto"/>
        <w:suppressAutoHyphens/>
        <w:spacing w:line="360" w:lineRule="auto"/>
        <w:ind w:left="0" w:firstLine="709"/>
        <w:jc w:val="both"/>
        <w:rPr>
          <w:color w:val="000000" w:themeColor="text1"/>
          <w:sz w:val="28"/>
        </w:rPr>
      </w:pPr>
      <w:r w:rsidRPr="008F4FB2">
        <w:rPr>
          <w:color w:val="000000" w:themeColor="text1"/>
          <w:sz w:val="28"/>
        </w:rPr>
        <w:t>защита на основе 8-уровнего пароля;</w:t>
      </w:r>
    </w:p>
    <w:p w:rsidR="008F4FB2" w:rsidRPr="008F4FB2" w:rsidRDefault="008F4FB2" w:rsidP="000D280F">
      <w:pPr>
        <w:pStyle w:val="26"/>
        <w:keepNext/>
        <w:widowControl w:val="0"/>
        <w:numPr>
          <w:ilvl w:val="0"/>
          <w:numId w:val="29"/>
        </w:numPr>
        <w:shd w:val="clear" w:color="000000" w:fill="auto"/>
        <w:suppressAutoHyphens/>
        <w:spacing w:line="360" w:lineRule="auto"/>
        <w:ind w:left="0" w:firstLine="709"/>
        <w:jc w:val="both"/>
        <w:rPr>
          <w:color w:val="000000" w:themeColor="text1"/>
          <w:sz w:val="28"/>
        </w:rPr>
      </w:pPr>
      <w:r w:rsidRPr="008F4FB2">
        <w:rPr>
          <w:color w:val="000000" w:themeColor="text1"/>
          <w:sz w:val="28"/>
        </w:rPr>
        <w:t>печать сообщений, списка аварийных сообщений, списка аварийных ситуаций на принтере;</w:t>
      </w:r>
    </w:p>
    <w:p w:rsidR="008F4FB2" w:rsidRPr="008F4FB2" w:rsidRDefault="008F4FB2" w:rsidP="000D280F">
      <w:pPr>
        <w:pStyle w:val="26"/>
        <w:keepNext/>
        <w:widowControl w:val="0"/>
        <w:numPr>
          <w:ilvl w:val="0"/>
          <w:numId w:val="29"/>
        </w:numPr>
        <w:shd w:val="clear" w:color="000000" w:fill="auto"/>
        <w:suppressAutoHyphens/>
        <w:spacing w:line="360" w:lineRule="auto"/>
        <w:ind w:left="0" w:firstLine="709"/>
        <w:jc w:val="both"/>
        <w:rPr>
          <w:color w:val="000000" w:themeColor="text1"/>
          <w:sz w:val="28"/>
        </w:rPr>
      </w:pPr>
      <w:r w:rsidRPr="008F4FB2">
        <w:rPr>
          <w:color w:val="000000" w:themeColor="text1"/>
          <w:sz w:val="28"/>
        </w:rPr>
        <w:t>отображение стандартного набора символов ASCII;</w:t>
      </w:r>
    </w:p>
    <w:p w:rsidR="008F4FB2" w:rsidRPr="008F4FB2" w:rsidRDefault="008F4FB2" w:rsidP="000D280F">
      <w:pPr>
        <w:pStyle w:val="26"/>
        <w:keepNext/>
        <w:widowControl w:val="0"/>
        <w:numPr>
          <w:ilvl w:val="0"/>
          <w:numId w:val="29"/>
        </w:numPr>
        <w:shd w:val="clear" w:color="000000" w:fill="auto"/>
        <w:suppressAutoHyphens/>
        <w:spacing w:line="360" w:lineRule="auto"/>
        <w:ind w:left="0" w:firstLine="709"/>
        <w:jc w:val="both"/>
        <w:rPr>
          <w:color w:val="000000" w:themeColor="text1"/>
          <w:sz w:val="28"/>
        </w:rPr>
      </w:pPr>
      <w:r w:rsidRPr="008F4FB2">
        <w:rPr>
          <w:color w:val="000000" w:themeColor="text1"/>
          <w:sz w:val="28"/>
        </w:rPr>
        <w:t>рабочие условия эксплуатации:</w:t>
      </w:r>
    </w:p>
    <w:p w:rsidR="008F4FB2" w:rsidRPr="008F4FB2" w:rsidRDefault="008F4FB2" w:rsidP="000D280F">
      <w:pPr>
        <w:pStyle w:val="a8"/>
        <w:keepNext/>
        <w:widowControl w:val="0"/>
        <w:shd w:val="clear" w:color="000000" w:fill="auto"/>
        <w:suppressAutoHyphens/>
        <w:spacing w:after="0" w:line="360" w:lineRule="auto"/>
        <w:ind w:firstLine="709"/>
        <w:jc w:val="both"/>
        <w:rPr>
          <w:color w:val="000000" w:themeColor="text1"/>
          <w:sz w:val="28"/>
        </w:rPr>
      </w:pPr>
      <w:r w:rsidRPr="008F4FB2">
        <w:rPr>
          <w:color w:val="000000" w:themeColor="text1"/>
          <w:sz w:val="28"/>
        </w:rPr>
        <w:t>температура окружающего воздуха от 0 до +50 °С</w:t>
      </w:r>
    </w:p>
    <w:p w:rsidR="008F4FB2" w:rsidRPr="008F4FB2" w:rsidRDefault="008F4FB2" w:rsidP="000D280F">
      <w:pPr>
        <w:pStyle w:val="a8"/>
        <w:keepNext/>
        <w:widowControl w:val="0"/>
        <w:shd w:val="clear" w:color="000000" w:fill="auto"/>
        <w:suppressAutoHyphens/>
        <w:spacing w:after="0" w:line="360" w:lineRule="auto"/>
        <w:ind w:firstLine="709"/>
        <w:jc w:val="both"/>
        <w:rPr>
          <w:color w:val="000000" w:themeColor="text1"/>
          <w:sz w:val="28"/>
        </w:rPr>
      </w:pPr>
      <w:r w:rsidRPr="008F4FB2">
        <w:rPr>
          <w:color w:val="000000" w:themeColor="text1"/>
          <w:sz w:val="28"/>
        </w:rPr>
        <w:t xml:space="preserve">(от </w:t>
      </w:r>
      <w:r w:rsidRPr="008F4FB2">
        <w:rPr>
          <w:color w:val="000000" w:themeColor="text1"/>
          <w:sz w:val="28"/>
          <w:szCs w:val="28"/>
        </w:rPr>
        <w:sym w:font="Times New Roman" w:char="2013"/>
      </w:r>
      <w:r w:rsidRPr="008F4FB2">
        <w:rPr>
          <w:color w:val="000000" w:themeColor="text1"/>
          <w:sz w:val="28"/>
        </w:rPr>
        <w:t xml:space="preserve">30 до +50 </w:t>
      </w:r>
      <w:r w:rsidRPr="008F4FB2">
        <w:rPr>
          <w:color w:val="000000" w:themeColor="text1"/>
          <w:sz w:val="28"/>
          <w:szCs w:val="28"/>
        </w:rPr>
        <w:sym w:font="Symbol" w:char="F0B0"/>
      </w:r>
      <w:r w:rsidRPr="008F4FB2">
        <w:rPr>
          <w:color w:val="000000" w:themeColor="text1"/>
          <w:sz w:val="28"/>
        </w:rPr>
        <w:t>С в специальном исполнении);</w:t>
      </w:r>
    </w:p>
    <w:p w:rsidR="008F4FB2" w:rsidRDefault="008F4FB2" w:rsidP="000D280F">
      <w:pPr>
        <w:pStyle w:val="a8"/>
        <w:keepNext/>
        <w:widowControl w:val="0"/>
        <w:shd w:val="clear" w:color="000000" w:fill="auto"/>
        <w:suppressAutoHyphens/>
        <w:spacing w:after="0" w:line="360" w:lineRule="auto"/>
        <w:ind w:firstLine="709"/>
        <w:jc w:val="both"/>
        <w:rPr>
          <w:color w:val="000000" w:themeColor="text1"/>
          <w:sz w:val="28"/>
        </w:rPr>
      </w:pPr>
      <w:r w:rsidRPr="008F4FB2">
        <w:rPr>
          <w:color w:val="000000" w:themeColor="text1"/>
          <w:sz w:val="28"/>
        </w:rPr>
        <w:t>относительная влажность воздуха 95 %;</w:t>
      </w:r>
    </w:p>
    <w:p w:rsidR="008F4FB2" w:rsidRPr="008F4FB2" w:rsidRDefault="008F4FB2" w:rsidP="000D280F">
      <w:pPr>
        <w:pStyle w:val="a8"/>
        <w:keepNext/>
        <w:widowControl w:val="0"/>
        <w:shd w:val="clear" w:color="000000" w:fill="auto"/>
        <w:suppressAutoHyphens/>
        <w:spacing w:after="0" w:line="360" w:lineRule="auto"/>
        <w:ind w:firstLine="709"/>
        <w:jc w:val="both"/>
        <w:rPr>
          <w:color w:val="000000" w:themeColor="text1"/>
          <w:sz w:val="28"/>
        </w:rPr>
      </w:pPr>
      <w:r w:rsidRPr="008F4FB2">
        <w:rPr>
          <w:color w:val="000000" w:themeColor="text1"/>
          <w:sz w:val="28"/>
        </w:rPr>
        <w:t>питание от внешнего источника +24 В (0,5 А).</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Для отображения технологической</w:t>
      </w:r>
      <w:r>
        <w:rPr>
          <w:rFonts w:ascii="Times New Roman" w:hAnsi="Times New Roman"/>
          <w:color w:val="000000" w:themeColor="text1"/>
        </w:rPr>
        <w:t xml:space="preserve"> </w:t>
      </w:r>
      <w:r w:rsidRPr="008F4FB2">
        <w:rPr>
          <w:rFonts w:ascii="Times New Roman" w:hAnsi="Times New Roman"/>
          <w:color w:val="000000" w:themeColor="text1"/>
        </w:rPr>
        <w:t>информации в подсистеме необходимо 3 панели оператора: одна непосредственно у контроллера, обладающая свойствами «сервера», для получения информации от контроллера, ее отображения и передаче двум другим панелям «клиентам» установленным на пульте управления 3,4 печами металлизации и пульте управления транспортом.</w:t>
      </w:r>
    </w:p>
    <w:p w:rsid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В качестве панели «сервера» выберем панель </w:t>
      </w:r>
      <w:r w:rsidRPr="008F4FB2">
        <w:rPr>
          <w:rFonts w:ascii="Times New Roman" w:hAnsi="Times New Roman"/>
          <w:color w:val="000000" w:themeColor="text1"/>
          <w:lang w:val="en-US"/>
        </w:rPr>
        <w:t>UniOP</w:t>
      </w:r>
      <w:r w:rsidRPr="008F4FB2">
        <w:rPr>
          <w:rFonts w:ascii="Times New Roman" w:hAnsi="Times New Roman"/>
          <w:color w:val="000000" w:themeColor="text1"/>
        </w:rPr>
        <w:t xml:space="preserve"> типа </w:t>
      </w:r>
      <w:r w:rsidRPr="008F4FB2">
        <w:rPr>
          <w:rFonts w:ascii="Times New Roman" w:hAnsi="Times New Roman"/>
          <w:color w:val="000000" w:themeColor="text1"/>
          <w:lang w:val="en-US"/>
        </w:rPr>
        <w:t>CP</w:t>
      </w:r>
      <w:r w:rsidRPr="008F4FB2">
        <w:rPr>
          <w:rFonts w:ascii="Times New Roman" w:hAnsi="Times New Roman"/>
          <w:color w:val="000000" w:themeColor="text1"/>
        </w:rPr>
        <w:t>10</w:t>
      </w:r>
      <w:r w:rsidRPr="008F4FB2">
        <w:rPr>
          <w:rFonts w:ascii="Times New Roman" w:hAnsi="Times New Roman"/>
          <w:color w:val="000000" w:themeColor="text1"/>
          <w:lang w:val="en-US"/>
        </w:rPr>
        <w:t>G</w:t>
      </w:r>
      <w:r w:rsidRPr="008F4FB2">
        <w:rPr>
          <w:rFonts w:ascii="Times New Roman" w:hAnsi="Times New Roman"/>
          <w:color w:val="000000" w:themeColor="text1"/>
        </w:rPr>
        <w:t>-04-0045 с техническими характеристиками:</w:t>
      </w:r>
    </w:p>
    <w:p w:rsidR="008F4FB2" w:rsidRPr="008F4FB2" w:rsidRDefault="008F4FB2" w:rsidP="000D280F">
      <w:pPr>
        <w:pStyle w:val="a5"/>
        <w:keepNext/>
        <w:widowControl w:val="0"/>
        <w:numPr>
          <w:ilvl w:val="0"/>
          <w:numId w:val="31"/>
        </w:numPr>
        <w:shd w:val="clear" w:color="000000" w:fill="auto"/>
        <w:suppressAutoHyphens/>
        <w:ind w:left="0" w:firstLine="709"/>
        <w:rPr>
          <w:rFonts w:ascii="Times New Roman" w:hAnsi="Times New Roman"/>
          <w:color w:val="000000" w:themeColor="text1"/>
        </w:rPr>
      </w:pPr>
      <w:r w:rsidRPr="008F4FB2">
        <w:rPr>
          <w:rFonts w:ascii="Times New Roman" w:hAnsi="Times New Roman"/>
          <w:color w:val="000000" w:themeColor="text1"/>
        </w:rPr>
        <w:t>Графический жидкокристаллический дисплей</w:t>
      </w:r>
    </w:p>
    <w:p w:rsidR="008F4FB2" w:rsidRPr="008F4FB2" w:rsidRDefault="008F4FB2" w:rsidP="000D280F">
      <w:pPr>
        <w:pStyle w:val="a5"/>
        <w:keepNext/>
        <w:widowControl w:val="0"/>
        <w:numPr>
          <w:ilvl w:val="0"/>
          <w:numId w:val="30"/>
        </w:numPr>
        <w:shd w:val="clear" w:color="000000" w:fill="auto"/>
        <w:tabs>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120х32точек</w:t>
      </w:r>
    </w:p>
    <w:p w:rsidR="008F4FB2" w:rsidRPr="008F4FB2" w:rsidRDefault="008F4FB2" w:rsidP="000D280F">
      <w:pPr>
        <w:pStyle w:val="a5"/>
        <w:keepNext/>
        <w:widowControl w:val="0"/>
        <w:numPr>
          <w:ilvl w:val="0"/>
          <w:numId w:val="30"/>
        </w:numPr>
        <w:shd w:val="clear" w:color="000000" w:fill="auto"/>
        <w:tabs>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4 линии по 20 символов</w:t>
      </w:r>
    </w:p>
    <w:p w:rsidR="008F4FB2" w:rsidRPr="008F4FB2" w:rsidRDefault="008F4FB2" w:rsidP="000D280F">
      <w:pPr>
        <w:pStyle w:val="a5"/>
        <w:keepNext/>
        <w:widowControl w:val="0"/>
        <w:numPr>
          <w:ilvl w:val="0"/>
          <w:numId w:val="32"/>
        </w:numPr>
        <w:shd w:val="clear" w:color="000000" w:fill="auto"/>
        <w:suppressAutoHyphens/>
        <w:ind w:left="0" w:firstLine="709"/>
        <w:rPr>
          <w:rFonts w:ascii="Times New Roman" w:hAnsi="Times New Roman"/>
          <w:color w:val="000000" w:themeColor="text1"/>
        </w:rPr>
      </w:pPr>
      <w:r w:rsidRPr="008F4FB2">
        <w:rPr>
          <w:rFonts w:ascii="Times New Roman" w:hAnsi="Times New Roman"/>
          <w:color w:val="000000" w:themeColor="text1"/>
        </w:rPr>
        <w:t>Пленочная клавиатура</w:t>
      </w:r>
    </w:p>
    <w:p w:rsidR="008F4FB2" w:rsidRDefault="008F4FB2" w:rsidP="000D280F">
      <w:pPr>
        <w:pStyle w:val="a5"/>
        <w:keepNext/>
        <w:widowControl w:val="0"/>
        <w:numPr>
          <w:ilvl w:val="0"/>
          <w:numId w:val="33"/>
        </w:numPr>
        <w:shd w:val="clear" w:color="000000" w:fill="auto"/>
        <w:suppressAutoHyphens/>
        <w:ind w:left="0" w:firstLine="709"/>
        <w:rPr>
          <w:rFonts w:ascii="Times New Roman" w:hAnsi="Times New Roman"/>
          <w:color w:val="000000" w:themeColor="text1"/>
        </w:rPr>
      </w:pPr>
      <w:r w:rsidRPr="008F4FB2">
        <w:rPr>
          <w:rFonts w:ascii="Times New Roman" w:hAnsi="Times New Roman"/>
          <w:color w:val="000000" w:themeColor="text1"/>
        </w:rPr>
        <w:t>12 функциональных клавиш</w:t>
      </w:r>
    </w:p>
    <w:p w:rsidR="008F4FB2" w:rsidRPr="008F4FB2" w:rsidRDefault="008F4FB2" w:rsidP="000D280F">
      <w:pPr>
        <w:pStyle w:val="a5"/>
        <w:keepNext/>
        <w:widowControl w:val="0"/>
        <w:numPr>
          <w:ilvl w:val="0"/>
          <w:numId w:val="33"/>
        </w:numPr>
        <w:shd w:val="clear" w:color="000000" w:fill="auto"/>
        <w:suppressAutoHyphens/>
        <w:ind w:left="0" w:firstLine="709"/>
        <w:rPr>
          <w:rFonts w:ascii="Times New Roman" w:hAnsi="Times New Roman"/>
          <w:color w:val="000000" w:themeColor="text1"/>
        </w:rPr>
      </w:pPr>
      <w:r w:rsidRPr="008F4FB2">
        <w:rPr>
          <w:rFonts w:ascii="Times New Roman" w:hAnsi="Times New Roman"/>
          <w:color w:val="000000" w:themeColor="text1"/>
        </w:rPr>
        <w:lastRenderedPageBreak/>
        <w:t>цифровые клавиши</w:t>
      </w:r>
    </w:p>
    <w:p w:rsidR="008F4FB2" w:rsidRPr="008F4FB2" w:rsidRDefault="008F4FB2" w:rsidP="000D280F">
      <w:pPr>
        <w:pStyle w:val="a5"/>
        <w:keepNext/>
        <w:widowControl w:val="0"/>
        <w:numPr>
          <w:ilvl w:val="0"/>
          <w:numId w:val="33"/>
        </w:numPr>
        <w:shd w:val="clear" w:color="000000" w:fill="auto"/>
        <w:suppressAutoHyphens/>
        <w:ind w:left="0" w:firstLine="709"/>
        <w:rPr>
          <w:rFonts w:ascii="Times New Roman" w:hAnsi="Times New Roman"/>
          <w:color w:val="000000" w:themeColor="text1"/>
        </w:rPr>
      </w:pPr>
      <w:r w:rsidRPr="008F4FB2">
        <w:rPr>
          <w:rFonts w:ascii="Times New Roman" w:hAnsi="Times New Roman"/>
          <w:color w:val="000000" w:themeColor="text1"/>
        </w:rPr>
        <w:t>клавиши управления курсором</w:t>
      </w:r>
    </w:p>
    <w:p w:rsidR="008F4FB2" w:rsidRPr="008F4FB2" w:rsidRDefault="008F4FB2" w:rsidP="000D280F">
      <w:pPr>
        <w:pStyle w:val="a5"/>
        <w:keepNext/>
        <w:widowControl w:val="0"/>
        <w:numPr>
          <w:ilvl w:val="0"/>
          <w:numId w:val="34"/>
        </w:numPr>
        <w:shd w:val="clear" w:color="000000" w:fill="auto"/>
        <w:suppressAutoHyphens/>
        <w:ind w:left="0" w:firstLine="709"/>
        <w:rPr>
          <w:rFonts w:ascii="Times New Roman" w:hAnsi="Times New Roman"/>
          <w:color w:val="000000" w:themeColor="text1"/>
        </w:rPr>
      </w:pPr>
      <w:r w:rsidRPr="008F4FB2">
        <w:rPr>
          <w:rFonts w:ascii="Times New Roman" w:hAnsi="Times New Roman"/>
          <w:color w:val="000000" w:themeColor="text1"/>
        </w:rPr>
        <w:t>Порты</w:t>
      </w:r>
    </w:p>
    <w:p w:rsidR="008F4FB2" w:rsidRPr="008F4FB2" w:rsidRDefault="008F4FB2" w:rsidP="000D280F">
      <w:pPr>
        <w:pStyle w:val="a5"/>
        <w:keepNext/>
        <w:widowControl w:val="0"/>
        <w:numPr>
          <w:ilvl w:val="0"/>
          <w:numId w:val="35"/>
        </w:numPr>
        <w:shd w:val="clear" w:color="000000" w:fill="auto"/>
        <w:suppressAutoHyphens/>
        <w:ind w:left="0" w:firstLine="709"/>
        <w:rPr>
          <w:rFonts w:ascii="Times New Roman" w:hAnsi="Times New Roman"/>
          <w:color w:val="000000" w:themeColor="text1"/>
        </w:rPr>
      </w:pPr>
      <w:r w:rsidRPr="008F4FB2">
        <w:rPr>
          <w:rFonts w:ascii="Times New Roman" w:hAnsi="Times New Roman"/>
          <w:color w:val="000000" w:themeColor="text1"/>
          <w:lang w:val="en-US"/>
        </w:rPr>
        <w:t>PLC</w:t>
      </w:r>
    </w:p>
    <w:p w:rsidR="008F4FB2" w:rsidRDefault="008F4FB2" w:rsidP="000D280F">
      <w:pPr>
        <w:pStyle w:val="a5"/>
        <w:keepNext/>
        <w:widowControl w:val="0"/>
        <w:numPr>
          <w:ilvl w:val="0"/>
          <w:numId w:val="35"/>
        </w:numPr>
        <w:shd w:val="clear" w:color="000000" w:fill="auto"/>
        <w:suppressAutoHyphens/>
        <w:ind w:left="0" w:firstLine="709"/>
        <w:rPr>
          <w:rFonts w:ascii="Times New Roman" w:hAnsi="Times New Roman"/>
          <w:color w:val="000000" w:themeColor="text1"/>
          <w:lang w:val="en-US"/>
        </w:rPr>
      </w:pPr>
      <w:r w:rsidRPr="008F4FB2">
        <w:rPr>
          <w:rFonts w:ascii="Times New Roman" w:hAnsi="Times New Roman"/>
          <w:color w:val="000000" w:themeColor="text1"/>
          <w:lang w:val="en-US"/>
        </w:rPr>
        <w:t>PC/Printer</w:t>
      </w:r>
    </w:p>
    <w:p w:rsidR="008F4FB2" w:rsidRPr="008F4FB2" w:rsidRDefault="008F4FB2" w:rsidP="000D280F">
      <w:pPr>
        <w:pStyle w:val="a5"/>
        <w:keepNext/>
        <w:widowControl w:val="0"/>
        <w:numPr>
          <w:ilvl w:val="0"/>
          <w:numId w:val="35"/>
        </w:numPr>
        <w:shd w:val="clear" w:color="000000" w:fill="auto"/>
        <w:suppressAutoHyphens/>
        <w:ind w:left="0" w:firstLine="709"/>
        <w:rPr>
          <w:rFonts w:ascii="Times New Roman" w:hAnsi="Times New Roman"/>
          <w:color w:val="000000" w:themeColor="text1"/>
        </w:rPr>
      </w:pPr>
      <w:r w:rsidRPr="008F4FB2">
        <w:rPr>
          <w:rFonts w:ascii="Times New Roman" w:hAnsi="Times New Roman"/>
          <w:color w:val="000000" w:themeColor="text1"/>
        </w:rPr>
        <w:t>Сетевой порт</w:t>
      </w:r>
    </w:p>
    <w:p w:rsid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В качестве панели «клиент» выберем панель </w:t>
      </w:r>
      <w:r w:rsidRPr="008F4FB2">
        <w:rPr>
          <w:rFonts w:ascii="Times New Roman" w:hAnsi="Times New Roman"/>
          <w:color w:val="000000" w:themeColor="text1"/>
          <w:lang w:val="en-US"/>
        </w:rPr>
        <w:t>UniOP</w:t>
      </w:r>
      <w:r w:rsidRPr="008F4FB2">
        <w:rPr>
          <w:rFonts w:ascii="Times New Roman" w:hAnsi="Times New Roman"/>
          <w:color w:val="000000" w:themeColor="text1"/>
        </w:rPr>
        <w:t xml:space="preserve"> типа </w:t>
      </w:r>
      <w:r w:rsidRPr="008F4FB2">
        <w:rPr>
          <w:rFonts w:ascii="Times New Roman" w:hAnsi="Times New Roman"/>
          <w:color w:val="000000" w:themeColor="text1"/>
          <w:lang w:val="en-US"/>
        </w:rPr>
        <w:t>MD</w:t>
      </w:r>
      <w:r w:rsidRPr="008F4FB2">
        <w:rPr>
          <w:rFonts w:ascii="Times New Roman" w:hAnsi="Times New Roman"/>
          <w:color w:val="000000" w:themeColor="text1"/>
        </w:rPr>
        <w:t>03</w:t>
      </w:r>
      <w:r w:rsidRPr="008F4FB2">
        <w:rPr>
          <w:rFonts w:ascii="Times New Roman" w:hAnsi="Times New Roman"/>
          <w:color w:val="000000" w:themeColor="text1"/>
          <w:lang w:val="en-US"/>
        </w:rPr>
        <w:t>R</w:t>
      </w:r>
      <w:r w:rsidRPr="008F4FB2">
        <w:rPr>
          <w:rFonts w:ascii="Times New Roman" w:hAnsi="Times New Roman"/>
          <w:color w:val="000000" w:themeColor="text1"/>
        </w:rPr>
        <w:t>-02-0045 с техническими характеристиками:</w:t>
      </w:r>
    </w:p>
    <w:p w:rsidR="008F4FB2" w:rsidRPr="008F4FB2" w:rsidRDefault="008F4FB2" w:rsidP="000D280F">
      <w:pPr>
        <w:pStyle w:val="a5"/>
        <w:keepNext/>
        <w:widowControl w:val="0"/>
        <w:numPr>
          <w:ilvl w:val="0"/>
          <w:numId w:val="31"/>
        </w:numPr>
        <w:shd w:val="clear" w:color="000000" w:fill="auto"/>
        <w:suppressAutoHyphens/>
        <w:ind w:left="0" w:firstLine="709"/>
        <w:rPr>
          <w:rFonts w:ascii="Times New Roman" w:hAnsi="Times New Roman"/>
          <w:color w:val="000000" w:themeColor="text1"/>
        </w:rPr>
      </w:pPr>
      <w:r w:rsidRPr="008F4FB2">
        <w:rPr>
          <w:rFonts w:ascii="Times New Roman" w:hAnsi="Times New Roman"/>
          <w:color w:val="000000" w:themeColor="text1"/>
        </w:rPr>
        <w:t>Жидкокристаллический дисплей</w:t>
      </w:r>
    </w:p>
    <w:p w:rsidR="008F4FB2" w:rsidRPr="008F4FB2" w:rsidRDefault="008F4FB2" w:rsidP="000D280F">
      <w:pPr>
        <w:pStyle w:val="a5"/>
        <w:keepNext/>
        <w:widowControl w:val="0"/>
        <w:numPr>
          <w:ilvl w:val="0"/>
          <w:numId w:val="30"/>
        </w:numPr>
        <w:shd w:val="clear" w:color="000000" w:fill="auto"/>
        <w:tabs>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2 линии по 20 символов</w:t>
      </w:r>
    </w:p>
    <w:p w:rsidR="008F4FB2" w:rsidRPr="008F4FB2" w:rsidRDefault="008F4FB2" w:rsidP="000D280F">
      <w:pPr>
        <w:pStyle w:val="a5"/>
        <w:keepNext/>
        <w:widowControl w:val="0"/>
        <w:numPr>
          <w:ilvl w:val="0"/>
          <w:numId w:val="32"/>
        </w:numPr>
        <w:shd w:val="clear" w:color="000000" w:fill="auto"/>
        <w:suppressAutoHyphens/>
        <w:ind w:left="0" w:firstLine="709"/>
        <w:rPr>
          <w:rFonts w:ascii="Times New Roman" w:hAnsi="Times New Roman"/>
          <w:color w:val="000000" w:themeColor="text1"/>
        </w:rPr>
      </w:pPr>
      <w:r w:rsidRPr="008F4FB2">
        <w:rPr>
          <w:rFonts w:ascii="Times New Roman" w:hAnsi="Times New Roman"/>
          <w:color w:val="000000" w:themeColor="text1"/>
        </w:rPr>
        <w:t>Пленочная клавиатура</w:t>
      </w:r>
    </w:p>
    <w:p w:rsidR="008F4FB2" w:rsidRDefault="008F4FB2" w:rsidP="000D280F">
      <w:pPr>
        <w:pStyle w:val="a5"/>
        <w:keepNext/>
        <w:widowControl w:val="0"/>
        <w:numPr>
          <w:ilvl w:val="0"/>
          <w:numId w:val="33"/>
        </w:numPr>
        <w:shd w:val="clear" w:color="000000" w:fill="auto"/>
        <w:suppressAutoHyphens/>
        <w:ind w:left="0" w:firstLine="709"/>
        <w:rPr>
          <w:rFonts w:ascii="Times New Roman" w:hAnsi="Times New Roman"/>
          <w:color w:val="000000" w:themeColor="text1"/>
        </w:rPr>
      </w:pPr>
      <w:r w:rsidRPr="008F4FB2">
        <w:rPr>
          <w:rFonts w:ascii="Times New Roman" w:hAnsi="Times New Roman"/>
          <w:color w:val="000000" w:themeColor="text1"/>
        </w:rPr>
        <w:t>9 функциональных клавиш</w:t>
      </w:r>
    </w:p>
    <w:p w:rsidR="008F4FB2" w:rsidRPr="008F4FB2" w:rsidRDefault="008F4FB2" w:rsidP="000D280F">
      <w:pPr>
        <w:pStyle w:val="a5"/>
        <w:keepNext/>
        <w:widowControl w:val="0"/>
        <w:numPr>
          <w:ilvl w:val="0"/>
          <w:numId w:val="33"/>
        </w:numPr>
        <w:shd w:val="clear" w:color="000000" w:fill="auto"/>
        <w:suppressAutoHyphens/>
        <w:ind w:left="0" w:firstLine="709"/>
        <w:rPr>
          <w:rFonts w:ascii="Times New Roman" w:hAnsi="Times New Roman"/>
          <w:color w:val="000000" w:themeColor="text1"/>
        </w:rPr>
      </w:pPr>
      <w:r w:rsidRPr="008F4FB2">
        <w:rPr>
          <w:rFonts w:ascii="Times New Roman" w:hAnsi="Times New Roman"/>
          <w:color w:val="000000" w:themeColor="text1"/>
        </w:rPr>
        <w:t>клавиши управления курсором</w:t>
      </w:r>
    </w:p>
    <w:p w:rsidR="008F4FB2" w:rsidRPr="008F4FB2" w:rsidRDefault="008F4FB2" w:rsidP="000D280F">
      <w:pPr>
        <w:pStyle w:val="a5"/>
        <w:keepNext/>
        <w:widowControl w:val="0"/>
        <w:numPr>
          <w:ilvl w:val="0"/>
          <w:numId w:val="34"/>
        </w:numPr>
        <w:shd w:val="clear" w:color="000000" w:fill="auto"/>
        <w:suppressAutoHyphens/>
        <w:ind w:left="0" w:firstLine="709"/>
        <w:rPr>
          <w:rFonts w:ascii="Times New Roman" w:hAnsi="Times New Roman"/>
          <w:color w:val="000000" w:themeColor="text1"/>
        </w:rPr>
      </w:pPr>
      <w:r w:rsidRPr="008F4FB2">
        <w:rPr>
          <w:rFonts w:ascii="Times New Roman" w:hAnsi="Times New Roman"/>
          <w:color w:val="000000" w:themeColor="text1"/>
        </w:rPr>
        <w:t>Порты</w:t>
      </w:r>
    </w:p>
    <w:p w:rsidR="008F4FB2" w:rsidRPr="008F4FB2" w:rsidRDefault="008F4FB2" w:rsidP="000D280F">
      <w:pPr>
        <w:pStyle w:val="a5"/>
        <w:keepNext/>
        <w:widowControl w:val="0"/>
        <w:numPr>
          <w:ilvl w:val="0"/>
          <w:numId w:val="35"/>
        </w:numPr>
        <w:shd w:val="clear" w:color="000000" w:fill="auto"/>
        <w:suppressAutoHyphens/>
        <w:ind w:left="0" w:firstLine="709"/>
        <w:rPr>
          <w:rFonts w:ascii="Times New Roman" w:hAnsi="Times New Roman"/>
          <w:color w:val="000000" w:themeColor="text1"/>
        </w:rPr>
      </w:pPr>
      <w:r w:rsidRPr="008F4FB2">
        <w:rPr>
          <w:rFonts w:ascii="Times New Roman" w:hAnsi="Times New Roman"/>
          <w:color w:val="000000" w:themeColor="text1"/>
          <w:lang w:val="en-US"/>
        </w:rPr>
        <w:t>PLC/PC</w:t>
      </w:r>
    </w:p>
    <w:p w:rsidR="008F4FB2" w:rsidRPr="008F4FB2" w:rsidRDefault="008F4FB2" w:rsidP="000D280F">
      <w:pPr>
        <w:pStyle w:val="a5"/>
        <w:keepNext/>
        <w:widowControl w:val="0"/>
        <w:numPr>
          <w:ilvl w:val="0"/>
          <w:numId w:val="35"/>
        </w:numPr>
        <w:shd w:val="clear" w:color="000000" w:fill="auto"/>
        <w:suppressAutoHyphens/>
        <w:ind w:left="0" w:firstLine="709"/>
        <w:rPr>
          <w:rFonts w:ascii="Times New Roman" w:hAnsi="Times New Roman"/>
          <w:color w:val="000000" w:themeColor="text1"/>
        </w:rPr>
      </w:pPr>
      <w:r w:rsidRPr="008F4FB2">
        <w:rPr>
          <w:rFonts w:ascii="Times New Roman" w:hAnsi="Times New Roman"/>
          <w:color w:val="000000" w:themeColor="text1"/>
        </w:rPr>
        <w:t>Сетевой порт</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lang w:val="en-US"/>
        </w:rPr>
      </w:pPr>
    </w:p>
    <w:p w:rsidR="008F4FB2" w:rsidRPr="004C3FA9" w:rsidRDefault="008F4FB2" w:rsidP="000D280F">
      <w:pPr>
        <w:pStyle w:val="1"/>
        <w:widowControl w:val="0"/>
        <w:numPr>
          <w:ilvl w:val="2"/>
          <w:numId w:val="58"/>
        </w:numPr>
        <w:shd w:val="clear" w:color="000000" w:fill="auto"/>
        <w:ind w:left="0" w:right="0" w:firstLine="0"/>
        <w:jc w:val="center"/>
        <w:rPr>
          <w:color w:val="000000" w:themeColor="text1"/>
        </w:rPr>
      </w:pPr>
      <w:bookmarkStart w:id="67" w:name="_Toc480959797"/>
      <w:bookmarkStart w:id="68" w:name="_Toc483540836"/>
      <w:r w:rsidRPr="004C3FA9">
        <w:rPr>
          <w:color w:val="000000" w:themeColor="text1"/>
        </w:rPr>
        <w:t>Требования к инженерной станции</w:t>
      </w:r>
      <w:bookmarkEnd w:id="67"/>
      <w:bookmarkEnd w:id="68"/>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Для программирования контроллера ЭК-2000 и панели оператора </w:t>
      </w:r>
      <w:r w:rsidRPr="008F4FB2">
        <w:rPr>
          <w:rFonts w:ascii="Times New Roman" w:hAnsi="Times New Roman"/>
          <w:color w:val="000000" w:themeColor="text1"/>
          <w:lang w:val="en-US"/>
        </w:rPr>
        <w:t>UniOP</w:t>
      </w:r>
      <w:r w:rsidRPr="008F4FB2">
        <w:rPr>
          <w:rFonts w:ascii="Times New Roman" w:hAnsi="Times New Roman"/>
          <w:color w:val="000000" w:themeColor="text1"/>
        </w:rPr>
        <w:t xml:space="preserve"> необходима инженерная станция, удовлетворяющая следующим требованиям: IBM PC AT 386 или выше,</w:t>
      </w:r>
      <w:r>
        <w:rPr>
          <w:rFonts w:ascii="Times New Roman" w:hAnsi="Times New Roman"/>
          <w:color w:val="000000" w:themeColor="text1"/>
        </w:rPr>
        <w:t xml:space="preserve"> </w:t>
      </w:r>
      <w:r w:rsidRPr="008F4FB2">
        <w:rPr>
          <w:rFonts w:ascii="Times New Roman" w:hAnsi="Times New Roman"/>
          <w:color w:val="000000" w:themeColor="text1"/>
        </w:rPr>
        <w:t>размер ОЗУ -</w:t>
      </w:r>
      <w:r>
        <w:rPr>
          <w:rFonts w:ascii="Times New Roman" w:hAnsi="Times New Roman"/>
          <w:color w:val="000000" w:themeColor="text1"/>
        </w:rPr>
        <w:t xml:space="preserve"> </w:t>
      </w:r>
      <w:r w:rsidRPr="008F4FB2">
        <w:rPr>
          <w:rFonts w:ascii="Times New Roman" w:hAnsi="Times New Roman"/>
          <w:color w:val="000000" w:themeColor="text1"/>
        </w:rPr>
        <w:t xml:space="preserve">4 Мбайт или более (размер свободной XMS-памяти - не менее 3 Мбайт), MS-DOS версии 5.00 или выше, </w:t>
      </w:r>
      <w:r w:rsidRPr="008F4FB2">
        <w:rPr>
          <w:rFonts w:ascii="Times New Roman" w:hAnsi="Times New Roman"/>
          <w:color w:val="000000" w:themeColor="text1"/>
          <w:lang w:val="en-US"/>
        </w:rPr>
        <w:t>WINDOWS</w:t>
      </w:r>
      <w:r w:rsidRPr="008F4FB2">
        <w:rPr>
          <w:rFonts w:ascii="Times New Roman" w:hAnsi="Times New Roman"/>
          <w:color w:val="000000" w:themeColor="text1"/>
        </w:rPr>
        <w:t xml:space="preserve"> 3.11 или выше.</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p>
    <w:p w:rsidR="008F4FB2" w:rsidRPr="004C3FA9" w:rsidRDefault="008F4FB2" w:rsidP="000D280F">
      <w:pPr>
        <w:pStyle w:val="1"/>
        <w:widowControl w:val="0"/>
        <w:numPr>
          <w:ilvl w:val="1"/>
          <w:numId w:val="58"/>
        </w:numPr>
        <w:shd w:val="clear" w:color="000000" w:fill="auto"/>
        <w:ind w:left="0" w:right="0" w:firstLine="0"/>
        <w:jc w:val="center"/>
        <w:rPr>
          <w:color w:val="000000" w:themeColor="text1"/>
        </w:rPr>
      </w:pPr>
      <w:bookmarkStart w:id="69" w:name="_Toc483540837"/>
      <w:r w:rsidRPr="004C3FA9">
        <w:rPr>
          <w:color w:val="000000" w:themeColor="text1"/>
        </w:rPr>
        <w:t>Состав системных программных средств</w:t>
      </w:r>
      <w:bookmarkEnd w:id="69"/>
    </w:p>
    <w:p w:rsidR="004C3FA9" w:rsidRDefault="004C3FA9"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В состав системных программных средств входят:</w:t>
      </w:r>
    </w:p>
    <w:p w:rsidR="008F4FB2" w:rsidRPr="008F4FB2" w:rsidRDefault="008F4FB2" w:rsidP="000D280F">
      <w:pPr>
        <w:pStyle w:val="aa"/>
        <w:keepNext/>
        <w:widowControl w:val="0"/>
        <w:numPr>
          <w:ilvl w:val="0"/>
          <w:numId w:val="30"/>
        </w:numPr>
        <w:shd w:val="clear" w:color="000000" w:fill="auto"/>
        <w:tabs>
          <w:tab w:val="clear" w:pos="1211"/>
          <w:tab w:val="num" w:pos="567"/>
          <w:tab w:val="left" w:pos="4536"/>
        </w:tabs>
        <w:suppressAutoHyphens/>
        <w:spacing w:line="360" w:lineRule="auto"/>
        <w:ind w:left="0" w:firstLine="0"/>
        <w:jc w:val="both"/>
        <w:rPr>
          <w:rFonts w:ascii="Times New Roman" w:hAnsi="Times New Roman"/>
          <w:color w:val="000000" w:themeColor="text1"/>
          <w:sz w:val="28"/>
        </w:rPr>
      </w:pPr>
      <w:r w:rsidRPr="008F4FB2">
        <w:rPr>
          <w:rFonts w:ascii="Times New Roman" w:hAnsi="Times New Roman"/>
          <w:color w:val="000000" w:themeColor="text1"/>
          <w:sz w:val="28"/>
        </w:rPr>
        <w:t>операционная система WINDOWS-NT 4.0</w:t>
      </w:r>
      <w:r w:rsidRPr="008F4FB2">
        <w:rPr>
          <w:rFonts w:ascii="Times New Roman" w:hAnsi="Times New Roman"/>
          <w:color w:val="000000" w:themeColor="text1"/>
          <w:sz w:val="28"/>
          <w:lang w:val="en-US"/>
        </w:rPr>
        <w:t>;</w:t>
      </w:r>
    </w:p>
    <w:p w:rsidR="008F4FB2" w:rsidRPr="008F4FB2" w:rsidRDefault="008F4FB2" w:rsidP="000D280F">
      <w:pPr>
        <w:pStyle w:val="aa"/>
        <w:keepNext/>
        <w:widowControl w:val="0"/>
        <w:numPr>
          <w:ilvl w:val="0"/>
          <w:numId w:val="30"/>
        </w:numPr>
        <w:shd w:val="clear" w:color="000000" w:fill="auto"/>
        <w:tabs>
          <w:tab w:val="clear" w:pos="1211"/>
          <w:tab w:val="num" w:pos="567"/>
          <w:tab w:val="left" w:pos="4536"/>
        </w:tabs>
        <w:suppressAutoHyphens/>
        <w:spacing w:line="360" w:lineRule="auto"/>
        <w:ind w:left="0" w:firstLine="0"/>
        <w:jc w:val="both"/>
        <w:rPr>
          <w:rFonts w:ascii="Times New Roman" w:hAnsi="Times New Roman"/>
          <w:color w:val="000000" w:themeColor="text1"/>
          <w:sz w:val="28"/>
        </w:rPr>
      </w:pPr>
      <w:r w:rsidRPr="008F4FB2">
        <w:rPr>
          <w:rFonts w:ascii="Times New Roman" w:hAnsi="Times New Roman"/>
          <w:color w:val="000000" w:themeColor="text1"/>
          <w:sz w:val="28"/>
        </w:rPr>
        <w:t xml:space="preserve">операционная система </w:t>
      </w:r>
      <w:r w:rsidRPr="008F4FB2">
        <w:rPr>
          <w:rFonts w:ascii="Times New Roman" w:hAnsi="Times New Roman"/>
          <w:color w:val="000000" w:themeColor="text1"/>
          <w:sz w:val="28"/>
          <w:lang w:val="en-US"/>
        </w:rPr>
        <w:t>MS-DOS 6.22;</w:t>
      </w:r>
    </w:p>
    <w:p w:rsidR="008F4FB2" w:rsidRPr="008F4FB2" w:rsidRDefault="008F4FB2" w:rsidP="000D280F">
      <w:pPr>
        <w:pStyle w:val="aa"/>
        <w:keepNext/>
        <w:widowControl w:val="0"/>
        <w:numPr>
          <w:ilvl w:val="0"/>
          <w:numId w:val="30"/>
        </w:numPr>
        <w:shd w:val="clear" w:color="000000" w:fill="auto"/>
        <w:tabs>
          <w:tab w:val="clear" w:pos="1211"/>
          <w:tab w:val="num" w:pos="567"/>
          <w:tab w:val="left" w:pos="4536"/>
        </w:tabs>
        <w:suppressAutoHyphens/>
        <w:spacing w:line="360" w:lineRule="auto"/>
        <w:ind w:left="0" w:firstLine="0"/>
        <w:jc w:val="both"/>
        <w:rPr>
          <w:rFonts w:ascii="Times New Roman" w:hAnsi="Times New Roman"/>
          <w:color w:val="000000" w:themeColor="text1"/>
          <w:sz w:val="28"/>
        </w:rPr>
      </w:pPr>
      <w:r w:rsidRPr="008F4FB2">
        <w:rPr>
          <w:rFonts w:ascii="Times New Roman" w:hAnsi="Times New Roman"/>
          <w:color w:val="000000" w:themeColor="text1"/>
          <w:sz w:val="28"/>
        </w:rPr>
        <w:t>операционная система</w:t>
      </w:r>
      <w:r w:rsidRPr="008F4FB2">
        <w:rPr>
          <w:rFonts w:ascii="Times New Roman" w:hAnsi="Times New Roman"/>
          <w:color w:val="000000" w:themeColor="text1"/>
          <w:sz w:val="28"/>
          <w:lang w:val="en-US"/>
        </w:rPr>
        <w:t xml:space="preserve"> WINDOWS 3.11;</w:t>
      </w:r>
    </w:p>
    <w:p w:rsidR="008F4FB2" w:rsidRDefault="008F4FB2" w:rsidP="000D280F">
      <w:pPr>
        <w:pStyle w:val="aa"/>
        <w:keepNext/>
        <w:widowControl w:val="0"/>
        <w:numPr>
          <w:ilvl w:val="0"/>
          <w:numId w:val="30"/>
        </w:numPr>
        <w:shd w:val="clear" w:color="000000" w:fill="auto"/>
        <w:tabs>
          <w:tab w:val="clear" w:pos="1211"/>
          <w:tab w:val="num" w:pos="567"/>
          <w:tab w:val="left" w:pos="4536"/>
        </w:tabs>
        <w:suppressAutoHyphens/>
        <w:spacing w:line="360" w:lineRule="auto"/>
        <w:ind w:left="0" w:firstLine="0"/>
        <w:jc w:val="both"/>
        <w:rPr>
          <w:rFonts w:ascii="Times New Roman" w:hAnsi="Times New Roman"/>
          <w:color w:val="000000" w:themeColor="text1"/>
          <w:sz w:val="28"/>
        </w:rPr>
      </w:pPr>
      <w:r w:rsidRPr="008F4FB2">
        <w:rPr>
          <w:rFonts w:ascii="Times New Roman" w:hAnsi="Times New Roman"/>
          <w:color w:val="000000" w:themeColor="text1"/>
          <w:sz w:val="28"/>
        </w:rPr>
        <w:lastRenderedPageBreak/>
        <w:t>операционная система реального времени ЭК-ОС.</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xml:space="preserve">Операционные системы WINDOWS-NT 4.0, </w:t>
      </w:r>
      <w:r w:rsidRPr="008F4FB2">
        <w:rPr>
          <w:rFonts w:ascii="Times New Roman" w:hAnsi="Times New Roman"/>
          <w:color w:val="000000" w:themeColor="text1"/>
          <w:sz w:val="28"/>
          <w:lang w:val="en-US"/>
        </w:rPr>
        <w:t>MS</w:t>
      </w:r>
      <w:r w:rsidRPr="008F4FB2">
        <w:rPr>
          <w:rFonts w:ascii="Times New Roman" w:hAnsi="Times New Roman"/>
          <w:color w:val="000000" w:themeColor="text1"/>
          <w:sz w:val="28"/>
        </w:rPr>
        <w:t>-</w:t>
      </w:r>
      <w:r w:rsidRPr="008F4FB2">
        <w:rPr>
          <w:rFonts w:ascii="Times New Roman" w:hAnsi="Times New Roman"/>
          <w:color w:val="000000" w:themeColor="text1"/>
          <w:sz w:val="28"/>
          <w:lang w:val="en-US"/>
        </w:rPr>
        <w:t>DOS</w:t>
      </w:r>
      <w:r w:rsidRPr="008F4FB2">
        <w:rPr>
          <w:rFonts w:ascii="Times New Roman" w:hAnsi="Times New Roman"/>
          <w:color w:val="000000" w:themeColor="text1"/>
          <w:sz w:val="28"/>
        </w:rPr>
        <w:t xml:space="preserve"> 6.22, </w:t>
      </w:r>
      <w:r w:rsidRPr="008F4FB2">
        <w:rPr>
          <w:rFonts w:ascii="Times New Roman" w:hAnsi="Times New Roman"/>
          <w:color w:val="000000" w:themeColor="text1"/>
          <w:sz w:val="28"/>
          <w:lang w:val="en-US"/>
        </w:rPr>
        <w:t>WINDOWS</w:t>
      </w:r>
      <w:r w:rsidRPr="008F4FB2">
        <w:rPr>
          <w:rFonts w:ascii="Times New Roman" w:hAnsi="Times New Roman"/>
          <w:color w:val="000000" w:themeColor="text1"/>
          <w:sz w:val="28"/>
        </w:rPr>
        <w:t xml:space="preserve"> 3.11 являются программными продуктами фирмы </w:t>
      </w:r>
      <w:r w:rsidRPr="008F4FB2">
        <w:rPr>
          <w:rFonts w:ascii="Times New Roman" w:hAnsi="Times New Roman"/>
          <w:color w:val="000000" w:themeColor="text1"/>
          <w:sz w:val="28"/>
          <w:lang w:val="en-US"/>
        </w:rPr>
        <w:t>Microsoft</w:t>
      </w:r>
      <w:r w:rsidRPr="008F4FB2">
        <w:rPr>
          <w:rFonts w:ascii="Times New Roman" w:hAnsi="Times New Roman"/>
          <w:color w:val="000000" w:themeColor="text1"/>
          <w:sz w:val="28"/>
        </w:rPr>
        <w:t xml:space="preserve">. WINDOWS-NT 4.0 установлена на станциях оператора – технолога и необходима для нормального функционирования </w:t>
      </w:r>
      <w:r w:rsidRPr="008F4FB2">
        <w:rPr>
          <w:rFonts w:ascii="Times New Roman" w:hAnsi="Times New Roman"/>
          <w:color w:val="000000" w:themeColor="text1"/>
          <w:sz w:val="28"/>
          <w:lang w:val="en-US"/>
        </w:rPr>
        <w:t>SCADA</w:t>
      </w:r>
      <w:r w:rsidRPr="008F4FB2">
        <w:rPr>
          <w:rFonts w:ascii="Times New Roman" w:hAnsi="Times New Roman"/>
          <w:color w:val="000000" w:themeColor="text1"/>
          <w:sz w:val="28"/>
        </w:rPr>
        <w:t xml:space="preserve">–системы </w:t>
      </w:r>
      <w:r w:rsidRPr="008F4FB2">
        <w:rPr>
          <w:rFonts w:ascii="Times New Roman" w:hAnsi="Times New Roman"/>
          <w:color w:val="000000" w:themeColor="text1"/>
          <w:sz w:val="28"/>
          <w:lang w:val="en-US"/>
        </w:rPr>
        <w:t>TRACE</w:t>
      </w:r>
      <w:r w:rsidRPr="008F4FB2">
        <w:rPr>
          <w:rFonts w:ascii="Times New Roman" w:hAnsi="Times New Roman"/>
          <w:color w:val="000000" w:themeColor="text1"/>
          <w:sz w:val="28"/>
        </w:rPr>
        <w:t xml:space="preserve"> </w:t>
      </w:r>
      <w:r w:rsidRPr="008F4FB2">
        <w:rPr>
          <w:rFonts w:ascii="Times New Roman" w:hAnsi="Times New Roman"/>
          <w:color w:val="000000" w:themeColor="text1"/>
          <w:sz w:val="28"/>
          <w:lang w:val="en-US"/>
        </w:rPr>
        <w:t>MODE</w:t>
      </w:r>
      <w:r w:rsidRPr="008F4FB2">
        <w:rPr>
          <w:rFonts w:ascii="Times New Roman" w:hAnsi="Times New Roman"/>
          <w:color w:val="000000" w:themeColor="text1"/>
          <w:sz w:val="28"/>
        </w:rPr>
        <w:t>. MS-DOS 6.22 и WINDOWS 3.11 устанавливаются на инженерной станции и предназначены для нормального функционирования средств программирования контроллера ЭК-2000 и панелей оператора UniOP.</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xml:space="preserve">Операционная система реального времени ЭК-ОС является программным продуктом фирмы ЭМИКОН и предназначена для нормального функционирования прикладных программ написанных на языке </w:t>
      </w:r>
      <w:r w:rsidRPr="008F4FB2">
        <w:rPr>
          <w:rFonts w:ascii="Times New Roman" w:hAnsi="Times New Roman"/>
          <w:color w:val="000000" w:themeColor="text1"/>
          <w:sz w:val="28"/>
          <w:lang w:val="en-US"/>
        </w:rPr>
        <w:t>CONT</w:t>
      </w:r>
      <w:r w:rsidRPr="008F4FB2">
        <w:rPr>
          <w:rFonts w:ascii="Times New Roman" w:hAnsi="Times New Roman"/>
          <w:color w:val="000000" w:themeColor="text1"/>
          <w:sz w:val="28"/>
        </w:rPr>
        <w:t xml:space="preserve"> в контроллерах ЭК-2000.</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Функционально операционная система состоит из инициализации, диагностики, обработки аппаратных прерываний, обработки программных прерываний, выполнения программы пользователя.</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Инициализация происходит после сброса процессора и</w:t>
      </w:r>
      <w:r>
        <w:rPr>
          <w:rFonts w:ascii="Times New Roman" w:hAnsi="Times New Roman"/>
          <w:color w:val="000000" w:themeColor="text1"/>
        </w:rPr>
        <w:t xml:space="preserve"> </w:t>
      </w:r>
      <w:r w:rsidRPr="008F4FB2">
        <w:rPr>
          <w:rFonts w:ascii="Times New Roman" w:hAnsi="Times New Roman"/>
          <w:color w:val="000000" w:themeColor="text1"/>
        </w:rPr>
        <w:t>включает в себя следующие обязательные действия:</w:t>
      </w:r>
    </w:p>
    <w:p w:rsidR="008F4FB2" w:rsidRPr="008F4FB2" w:rsidRDefault="008F4FB2" w:rsidP="000D280F">
      <w:pPr>
        <w:keepNext/>
        <w:widowControl w:val="0"/>
        <w:shd w:val="clear" w:color="000000" w:fill="auto"/>
        <w:tabs>
          <w:tab w:val="left" w:pos="567"/>
        </w:tabs>
        <w:suppressAutoHyphens/>
        <w:spacing w:line="360" w:lineRule="auto"/>
        <w:jc w:val="both"/>
        <w:rPr>
          <w:color w:val="000000" w:themeColor="text1"/>
          <w:sz w:val="28"/>
        </w:rPr>
      </w:pPr>
      <w:r w:rsidRPr="008F4FB2">
        <w:rPr>
          <w:color w:val="000000" w:themeColor="text1"/>
          <w:sz w:val="28"/>
        </w:rPr>
        <w:t>-</w:t>
      </w:r>
      <w:r w:rsidRPr="008F4FB2">
        <w:rPr>
          <w:color w:val="000000" w:themeColor="text1"/>
          <w:sz w:val="28"/>
        </w:rPr>
        <w:tab/>
        <w:t>инициализация регистров процессора;</w:t>
      </w:r>
    </w:p>
    <w:p w:rsidR="008F4FB2" w:rsidRPr="008F4FB2" w:rsidRDefault="008F4FB2" w:rsidP="000D280F">
      <w:pPr>
        <w:keepNext/>
        <w:widowControl w:val="0"/>
        <w:shd w:val="clear" w:color="000000" w:fill="auto"/>
        <w:tabs>
          <w:tab w:val="left" w:pos="567"/>
        </w:tabs>
        <w:suppressAutoHyphens/>
        <w:spacing w:line="360" w:lineRule="auto"/>
        <w:jc w:val="both"/>
        <w:rPr>
          <w:color w:val="000000" w:themeColor="text1"/>
          <w:sz w:val="28"/>
        </w:rPr>
      </w:pPr>
      <w:r w:rsidRPr="008F4FB2">
        <w:rPr>
          <w:color w:val="000000" w:themeColor="text1"/>
          <w:sz w:val="28"/>
        </w:rPr>
        <w:t>-</w:t>
      </w:r>
      <w:r w:rsidRPr="008F4FB2">
        <w:rPr>
          <w:color w:val="000000" w:themeColor="text1"/>
          <w:sz w:val="28"/>
        </w:rPr>
        <w:tab/>
        <w:t>инициализация устройства выбора кристалла;</w:t>
      </w:r>
    </w:p>
    <w:p w:rsidR="008F4FB2" w:rsidRPr="008F4FB2" w:rsidRDefault="008F4FB2" w:rsidP="000D280F">
      <w:pPr>
        <w:keepNext/>
        <w:widowControl w:val="0"/>
        <w:shd w:val="clear" w:color="000000" w:fill="auto"/>
        <w:tabs>
          <w:tab w:val="left" w:pos="567"/>
        </w:tabs>
        <w:suppressAutoHyphens/>
        <w:spacing w:line="360" w:lineRule="auto"/>
        <w:jc w:val="both"/>
        <w:rPr>
          <w:color w:val="000000" w:themeColor="text1"/>
          <w:sz w:val="28"/>
        </w:rPr>
      </w:pPr>
      <w:r w:rsidRPr="008F4FB2">
        <w:rPr>
          <w:color w:val="000000" w:themeColor="text1"/>
          <w:sz w:val="28"/>
        </w:rPr>
        <w:t>-</w:t>
      </w:r>
      <w:r w:rsidRPr="008F4FB2">
        <w:rPr>
          <w:color w:val="000000" w:themeColor="text1"/>
          <w:sz w:val="28"/>
        </w:rPr>
        <w:tab/>
        <w:t>инициализация устройства портов ввода/вывода;</w:t>
      </w:r>
    </w:p>
    <w:p w:rsidR="008F4FB2" w:rsidRPr="008F4FB2" w:rsidRDefault="008F4FB2" w:rsidP="000D280F">
      <w:pPr>
        <w:keepNext/>
        <w:widowControl w:val="0"/>
        <w:shd w:val="clear" w:color="000000" w:fill="auto"/>
        <w:tabs>
          <w:tab w:val="left" w:pos="567"/>
        </w:tabs>
        <w:suppressAutoHyphens/>
        <w:spacing w:line="360" w:lineRule="auto"/>
        <w:jc w:val="both"/>
        <w:rPr>
          <w:color w:val="000000" w:themeColor="text1"/>
          <w:sz w:val="28"/>
        </w:rPr>
      </w:pPr>
      <w:r w:rsidRPr="008F4FB2">
        <w:rPr>
          <w:color w:val="000000" w:themeColor="text1"/>
          <w:sz w:val="28"/>
        </w:rPr>
        <w:t>-</w:t>
      </w:r>
      <w:r w:rsidRPr="008F4FB2">
        <w:rPr>
          <w:color w:val="000000" w:themeColor="text1"/>
          <w:sz w:val="28"/>
        </w:rPr>
        <w:tab/>
        <w:t>инициализация устройства последовательного интерфейса;</w:t>
      </w:r>
    </w:p>
    <w:p w:rsidR="008F4FB2" w:rsidRPr="008F4FB2" w:rsidRDefault="008F4FB2" w:rsidP="000D280F">
      <w:pPr>
        <w:keepNext/>
        <w:widowControl w:val="0"/>
        <w:shd w:val="clear" w:color="000000" w:fill="auto"/>
        <w:tabs>
          <w:tab w:val="left" w:pos="567"/>
        </w:tabs>
        <w:suppressAutoHyphens/>
        <w:spacing w:line="360" w:lineRule="auto"/>
        <w:jc w:val="both"/>
        <w:rPr>
          <w:color w:val="000000" w:themeColor="text1"/>
          <w:sz w:val="28"/>
        </w:rPr>
      </w:pPr>
      <w:r w:rsidRPr="008F4FB2">
        <w:rPr>
          <w:color w:val="000000" w:themeColor="text1"/>
          <w:sz w:val="28"/>
        </w:rPr>
        <w:t>-</w:t>
      </w:r>
      <w:r w:rsidRPr="008F4FB2">
        <w:rPr>
          <w:color w:val="000000" w:themeColor="text1"/>
          <w:sz w:val="28"/>
        </w:rPr>
        <w:tab/>
        <w:t>инициализация устройства таймеров/счетчиков;</w:t>
      </w:r>
    </w:p>
    <w:p w:rsidR="008F4FB2" w:rsidRPr="008F4FB2" w:rsidRDefault="008F4FB2" w:rsidP="000D280F">
      <w:pPr>
        <w:keepNext/>
        <w:widowControl w:val="0"/>
        <w:shd w:val="clear" w:color="000000" w:fill="auto"/>
        <w:tabs>
          <w:tab w:val="left" w:pos="567"/>
        </w:tabs>
        <w:suppressAutoHyphens/>
        <w:spacing w:line="360" w:lineRule="auto"/>
        <w:jc w:val="both"/>
        <w:rPr>
          <w:color w:val="000000" w:themeColor="text1"/>
          <w:sz w:val="28"/>
        </w:rPr>
      </w:pPr>
      <w:r w:rsidRPr="008F4FB2">
        <w:rPr>
          <w:color w:val="000000" w:themeColor="text1"/>
          <w:sz w:val="28"/>
        </w:rPr>
        <w:t>-</w:t>
      </w:r>
      <w:r w:rsidRPr="008F4FB2">
        <w:rPr>
          <w:color w:val="000000" w:themeColor="text1"/>
          <w:sz w:val="28"/>
        </w:rPr>
        <w:tab/>
        <w:t>инициализация контроллера индикации-клавиатуры;</w:t>
      </w:r>
    </w:p>
    <w:p w:rsidR="008F4FB2" w:rsidRPr="008F4FB2" w:rsidRDefault="008F4FB2" w:rsidP="000D280F">
      <w:pPr>
        <w:keepNext/>
        <w:widowControl w:val="0"/>
        <w:shd w:val="clear" w:color="000000" w:fill="auto"/>
        <w:tabs>
          <w:tab w:val="left" w:pos="567"/>
        </w:tabs>
        <w:suppressAutoHyphens/>
        <w:spacing w:line="360" w:lineRule="auto"/>
        <w:jc w:val="both"/>
        <w:rPr>
          <w:color w:val="000000" w:themeColor="text1"/>
          <w:sz w:val="28"/>
        </w:rPr>
      </w:pPr>
      <w:r w:rsidRPr="008F4FB2">
        <w:rPr>
          <w:color w:val="000000" w:themeColor="text1"/>
          <w:sz w:val="28"/>
        </w:rPr>
        <w:t>-</w:t>
      </w:r>
      <w:r w:rsidRPr="008F4FB2">
        <w:rPr>
          <w:color w:val="000000" w:themeColor="text1"/>
          <w:sz w:val="28"/>
        </w:rPr>
        <w:tab/>
        <w:t>инициализация устройства управления прерываниями;</w:t>
      </w:r>
    </w:p>
    <w:p w:rsidR="008F4FB2" w:rsidRPr="008F4FB2" w:rsidRDefault="008F4FB2" w:rsidP="000D280F">
      <w:pPr>
        <w:keepNext/>
        <w:widowControl w:val="0"/>
        <w:shd w:val="clear" w:color="000000" w:fill="auto"/>
        <w:tabs>
          <w:tab w:val="left" w:pos="567"/>
        </w:tabs>
        <w:suppressAutoHyphens/>
        <w:spacing w:line="360" w:lineRule="auto"/>
        <w:jc w:val="both"/>
        <w:rPr>
          <w:color w:val="000000" w:themeColor="text1"/>
          <w:sz w:val="28"/>
        </w:rPr>
      </w:pPr>
      <w:r w:rsidRPr="008F4FB2">
        <w:rPr>
          <w:color w:val="000000" w:themeColor="text1"/>
          <w:sz w:val="28"/>
        </w:rPr>
        <w:t>-</w:t>
      </w:r>
      <w:r w:rsidRPr="008F4FB2">
        <w:rPr>
          <w:color w:val="000000" w:themeColor="text1"/>
          <w:sz w:val="28"/>
        </w:rPr>
        <w:tab/>
        <w:t>инициализация переменных.</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Диагностика включает в себя проверку работоспособности</w:t>
      </w:r>
      <w:r>
        <w:rPr>
          <w:rFonts w:ascii="Times New Roman" w:hAnsi="Times New Roman"/>
          <w:color w:val="000000" w:themeColor="text1"/>
        </w:rPr>
        <w:t xml:space="preserve"> </w:t>
      </w:r>
      <w:r w:rsidRPr="008F4FB2">
        <w:rPr>
          <w:rFonts w:ascii="Times New Roman" w:hAnsi="Times New Roman"/>
          <w:color w:val="000000" w:themeColor="text1"/>
        </w:rPr>
        <w:t xml:space="preserve">процессора, внешних устройств ввода-вывода и памяти центрального модуля. Если во время диагностики центрального модуля обнаруживается какая-либо неисправность, ОС формирует соответствующий код ошибки и приостанавливает свою дальнейшую работу. Код ошибки выводится на </w:t>
      </w:r>
      <w:r w:rsidRPr="008F4FB2">
        <w:rPr>
          <w:rFonts w:ascii="Times New Roman" w:hAnsi="Times New Roman"/>
          <w:color w:val="000000" w:themeColor="text1"/>
        </w:rPr>
        <w:lastRenderedPageBreak/>
        <w:t>панель индикации.</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Возникновение прерывания (аппаратного или программного) приводит к передаче управления на новый адрес.</w:t>
      </w:r>
      <w:r>
        <w:rPr>
          <w:rFonts w:ascii="Times New Roman" w:hAnsi="Times New Roman"/>
          <w:color w:val="000000" w:themeColor="text1"/>
        </w:rPr>
        <w:t xml:space="preserve"> </w:t>
      </w:r>
      <w:r w:rsidRPr="008F4FB2">
        <w:rPr>
          <w:rFonts w:ascii="Times New Roman" w:hAnsi="Times New Roman"/>
          <w:color w:val="000000" w:themeColor="text1"/>
        </w:rPr>
        <w:t>Таблица на 256</w:t>
      </w:r>
      <w:r>
        <w:rPr>
          <w:rFonts w:ascii="Times New Roman" w:hAnsi="Times New Roman"/>
          <w:color w:val="000000" w:themeColor="text1"/>
        </w:rPr>
        <w:t xml:space="preserve"> </w:t>
      </w:r>
      <w:r w:rsidRPr="008F4FB2">
        <w:rPr>
          <w:rFonts w:ascii="Times New Roman" w:hAnsi="Times New Roman"/>
          <w:color w:val="000000" w:themeColor="text1"/>
        </w:rPr>
        <w:t>входов, содержащая адресные указатели на обработчики прерываний, находится в памяти. Каждый вход в этой таблице содержит 32-битовый адрес обработчика прерывания.</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Обработка аппаратных</w:t>
      </w:r>
      <w:r>
        <w:rPr>
          <w:rFonts w:ascii="Times New Roman" w:hAnsi="Times New Roman"/>
          <w:color w:val="000000" w:themeColor="text1"/>
        </w:rPr>
        <w:t xml:space="preserve"> </w:t>
      </w:r>
      <w:r w:rsidRPr="008F4FB2">
        <w:rPr>
          <w:rFonts w:ascii="Times New Roman" w:hAnsi="Times New Roman"/>
          <w:color w:val="000000" w:themeColor="text1"/>
        </w:rPr>
        <w:t>прерываний</w:t>
      </w:r>
      <w:r>
        <w:rPr>
          <w:rFonts w:ascii="Times New Roman" w:hAnsi="Times New Roman"/>
          <w:color w:val="000000" w:themeColor="text1"/>
        </w:rPr>
        <w:t xml:space="preserve"> </w:t>
      </w:r>
      <w:r w:rsidRPr="008F4FB2">
        <w:rPr>
          <w:rFonts w:ascii="Times New Roman" w:hAnsi="Times New Roman"/>
          <w:color w:val="000000" w:themeColor="text1"/>
        </w:rPr>
        <w:t>выполняется</w:t>
      </w:r>
      <w:r>
        <w:rPr>
          <w:rFonts w:ascii="Times New Roman" w:hAnsi="Times New Roman"/>
          <w:color w:val="000000" w:themeColor="text1"/>
        </w:rPr>
        <w:t xml:space="preserve"> </w:t>
      </w:r>
      <w:r w:rsidRPr="008F4FB2">
        <w:rPr>
          <w:rFonts w:ascii="Times New Roman" w:hAnsi="Times New Roman"/>
          <w:color w:val="000000" w:themeColor="text1"/>
        </w:rPr>
        <w:t>обработчиками аппаратных прерываний, которые являются частью операционной системы. Обработка программных прерываний выполняется программой пользователя.</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p>
    <w:p w:rsidR="008F4FB2" w:rsidRPr="004C3FA9" w:rsidRDefault="008F4FB2" w:rsidP="000D280F">
      <w:pPr>
        <w:pStyle w:val="1"/>
        <w:widowControl w:val="0"/>
        <w:numPr>
          <w:ilvl w:val="1"/>
          <w:numId w:val="58"/>
        </w:numPr>
        <w:shd w:val="clear" w:color="000000" w:fill="auto"/>
        <w:ind w:left="0" w:right="0" w:firstLine="0"/>
        <w:jc w:val="center"/>
        <w:rPr>
          <w:color w:val="000000" w:themeColor="text1"/>
        </w:rPr>
      </w:pPr>
      <w:bookmarkStart w:id="70" w:name="_Toc483540838"/>
      <w:r w:rsidRPr="004C3FA9">
        <w:rPr>
          <w:color w:val="000000" w:themeColor="text1"/>
        </w:rPr>
        <w:t>Прикладное программное обеспечение</w:t>
      </w:r>
      <w:bookmarkEnd w:id="70"/>
    </w:p>
    <w:p w:rsidR="004C3FA9" w:rsidRDefault="004C3FA9"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В состав прикладного программного обеспечения входят:</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snapToGrid w:val="0"/>
          <w:color w:val="000000" w:themeColor="text1"/>
          <w:sz w:val="28"/>
        </w:rPr>
      </w:pPr>
      <w:r w:rsidRPr="008F4FB2">
        <w:rPr>
          <w:snapToGrid w:val="0"/>
          <w:color w:val="000000" w:themeColor="text1"/>
          <w:sz w:val="28"/>
        </w:rPr>
        <w:t xml:space="preserve">инструментальный программный комплекс </w:t>
      </w:r>
      <w:r w:rsidRPr="008F4FB2">
        <w:rPr>
          <w:snapToGrid w:val="0"/>
          <w:color w:val="000000" w:themeColor="text1"/>
          <w:sz w:val="28"/>
          <w:lang w:val="en-US"/>
        </w:rPr>
        <w:t>TRACE</w:t>
      </w:r>
      <w:r w:rsidRPr="008F4FB2">
        <w:rPr>
          <w:snapToGrid w:val="0"/>
          <w:color w:val="000000" w:themeColor="text1"/>
          <w:sz w:val="28"/>
        </w:rPr>
        <w:t xml:space="preserve"> </w:t>
      </w:r>
      <w:r w:rsidRPr="008F4FB2">
        <w:rPr>
          <w:snapToGrid w:val="0"/>
          <w:color w:val="000000" w:themeColor="text1"/>
          <w:sz w:val="28"/>
          <w:lang w:val="en-US"/>
        </w:rPr>
        <w:t>MODE</w:t>
      </w:r>
      <w:r w:rsidRPr="008F4FB2">
        <w:rPr>
          <w:snapToGrid w:val="0"/>
          <w:color w:val="000000" w:themeColor="text1"/>
          <w:sz w:val="28"/>
        </w:rPr>
        <w:t>;</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snapToGrid w:val="0"/>
          <w:color w:val="000000" w:themeColor="text1"/>
          <w:sz w:val="28"/>
          <w:lang w:val="en-US"/>
        </w:rPr>
      </w:pPr>
      <w:r w:rsidRPr="008F4FB2">
        <w:rPr>
          <w:color w:val="000000" w:themeColor="text1"/>
          <w:sz w:val="28"/>
        </w:rPr>
        <w:t xml:space="preserve">интегрированная система </w:t>
      </w:r>
      <w:r w:rsidRPr="008F4FB2">
        <w:rPr>
          <w:color w:val="000000" w:themeColor="text1"/>
          <w:sz w:val="28"/>
          <w:lang w:val="en-US"/>
        </w:rPr>
        <w:t>UniOP-Designer;</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lang w:val="en-US"/>
        </w:rPr>
      </w:pPr>
      <w:r w:rsidRPr="008F4FB2">
        <w:rPr>
          <w:color w:val="000000" w:themeColor="text1"/>
          <w:sz w:val="28"/>
        </w:rPr>
        <w:t>интегрированная система CONT-</w:t>
      </w:r>
      <w:r w:rsidRPr="008F4FB2">
        <w:rPr>
          <w:color w:val="000000" w:themeColor="text1"/>
          <w:sz w:val="28"/>
          <w:lang w:val="en-US"/>
        </w:rPr>
        <w:t>Designer;</w:t>
      </w:r>
    </w:p>
    <w:p w:rsid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прикладная программа подсистемы учета готовой продукции.</w:t>
      </w:r>
    </w:p>
    <w:p w:rsidR="000D280F" w:rsidRPr="008F4FB2" w:rsidRDefault="000D280F" w:rsidP="000D280F">
      <w:pPr>
        <w:keepNext/>
        <w:widowControl w:val="0"/>
        <w:shd w:val="clear" w:color="000000" w:fill="auto"/>
        <w:suppressAutoHyphens/>
        <w:spacing w:line="360" w:lineRule="auto"/>
        <w:ind w:left="709"/>
        <w:jc w:val="both"/>
        <w:rPr>
          <w:color w:val="000000" w:themeColor="text1"/>
          <w:sz w:val="28"/>
        </w:rPr>
      </w:pPr>
    </w:p>
    <w:p w:rsidR="008F4FB2" w:rsidRPr="004C3FA9" w:rsidRDefault="008F4FB2" w:rsidP="000D280F">
      <w:pPr>
        <w:pStyle w:val="1"/>
        <w:widowControl w:val="0"/>
        <w:numPr>
          <w:ilvl w:val="2"/>
          <w:numId w:val="58"/>
        </w:numPr>
        <w:shd w:val="clear" w:color="000000" w:fill="auto"/>
        <w:ind w:left="0" w:right="0" w:firstLine="0"/>
        <w:jc w:val="center"/>
        <w:rPr>
          <w:snapToGrid w:val="0"/>
          <w:color w:val="000000" w:themeColor="text1"/>
        </w:rPr>
      </w:pPr>
      <w:bookmarkStart w:id="71" w:name="_Toc483540839"/>
      <w:r w:rsidRPr="004C3FA9">
        <w:rPr>
          <w:snapToGrid w:val="0"/>
          <w:color w:val="000000" w:themeColor="text1"/>
        </w:rPr>
        <w:t xml:space="preserve">Инструментальный программный комплекс </w:t>
      </w:r>
      <w:r w:rsidRPr="004C3FA9">
        <w:rPr>
          <w:snapToGrid w:val="0"/>
          <w:color w:val="000000" w:themeColor="text1"/>
          <w:lang w:val="en-US"/>
        </w:rPr>
        <w:t>TRACE</w:t>
      </w:r>
      <w:r w:rsidRPr="004C3FA9">
        <w:rPr>
          <w:snapToGrid w:val="0"/>
          <w:color w:val="000000" w:themeColor="text1"/>
        </w:rPr>
        <w:t xml:space="preserve"> </w:t>
      </w:r>
      <w:r w:rsidRPr="004C3FA9">
        <w:rPr>
          <w:snapToGrid w:val="0"/>
          <w:color w:val="000000" w:themeColor="text1"/>
          <w:lang w:val="en-US"/>
        </w:rPr>
        <w:t>MODE</w:t>
      </w:r>
      <w:bookmarkEnd w:id="71"/>
    </w:p>
    <w:p w:rsidR="008F4FB2" w:rsidRPr="008F4FB2" w:rsidRDefault="008F4FB2" w:rsidP="000D280F">
      <w:pPr>
        <w:keepNext/>
        <w:widowControl w:val="0"/>
        <w:shd w:val="clear" w:color="000000" w:fill="auto"/>
        <w:suppressAutoHyphens/>
        <w:spacing w:line="360" w:lineRule="auto"/>
        <w:ind w:firstLine="709"/>
        <w:jc w:val="both"/>
        <w:rPr>
          <w:snapToGrid w:val="0"/>
          <w:color w:val="000000" w:themeColor="text1"/>
          <w:sz w:val="28"/>
        </w:rPr>
      </w:pPr>
      <w:r w:rsidRPr="008F4FB2">
        <w:rPr>
          <w:snapToGrid w:val="0"/>
          <w:color w:val="000000" w:themeColor="text1"/>
          <w:sz w:val="28"/>
          <w:lang w:val="en-US"/>
        </w:rPr>
        <w:t>TRACE</w:t>
      </w:r>
      <w:r w:rsidRPr="008F4FB2">
        <w:rPr>
          <w:snapToGrid w:val="0"/>
          <w:color w:val="000000" w:themeColor="text1"/>
          <w:sz w:val="28"/>
        </w:rPr>
        <w:t xml:space="preserve"> </w:t>
      </w:r>
      <w:r w:rsidRPr="008F4FB2">
        <w:rPr>
          <w:snapToGrid w:val="0"/>
          <w:color w:val="000000" w:themeColor="text1"/>
          <w:sz w:val="28"/>
          <w:lang w:val="en-US"/>
        </w:rPr>
        <w:t>MODE</w:t>
      </w:r>
      <w:r w:rsidRPr="008F4FB2">
        <w:rPr>
          <w:noProof/>
          <w:snapToGrid w:val="0"/>
          <w:color w:val="000000" w:themeColor="text1"/>
          <w:sz w:val="28"/>
        </w:rPr>
        <w:t xml:space="preserve"> является программным продуктом фирмы </w:t>
      </w:r>
      <w:r w:rsidRPr="008F4FB2">
        <w:rPr>
          <w:snapToGrid w:val="0"/>
          <w:color w:val="000000" w:themeColor="text1"/>
          <w:sz w:val="28"/>
          <w:lang w:val="en-US"/>
        </w:rPr>
        <w:t>ADASRTA</w:t>
      </w:r>
      <w:r w:rsidRPr="008F4FB2">
        <w:rPr>
          <w:snapToGrid w:val="0"/>
          <w:color w:val="000000" w:themeColor="text1"/>
          <w:sz w:val="28"/>
        </w:rPr>
        <w:t xml:space="preserve"> и предназначен для разработки, настройки и запуска в реальном времени автоматизированных систем управления технологическими процессами. Все программы, входящие в </w:t>
      </w:r>
      <w:r w:rsidRPr="008F4FB2">
        <w:rPr>
          <w:snapToGrid w:val="0"/>
          <w:color w:val="000000" w:themeColor="text1"/>
          <w:sz w:val="28"/>
          <w:lang w:val="en-US"/>
        </w:rPr>
        <w:t>TRACE</w:t>
      </w:r>
      <w:r w:rsidRPr="008F4FB2">
        <w:rPr>
          <w:snapToGrid w:val="0"/>
          <w:color w:val="000000" w:themeColor="text1"/>
          <w:sz w:val="28"/>
        </w:rPr>
        <w:t xml:space="preserve"> </w:t>
      </w:r>
      <w:r w:rsidRPr="008F4FB2">
        <w:rPr>
          <w:snapToGrid w:val="0"/>
          <w:color w:val="000000" w:themeColor="text1"/>
          <w:sz w:val="28"/>
          <w:lang w:val="en-US"/>
        </w:rPr>
        <w:t>MODE</w:t>
      </w:r>
      <w:r w:rsidRPr="008F4FB2">
        <w:rPr>
          <w:snapToGrid w:val="0"/>
          <w:color w:val="000000" w:themeColor="text1"/>
          <w:sz w:val="28"/>
        </w:rPr>
        <w:t>, делятся на три группы:</w:t>
      </w:r>
    </w:p>
    <w:p w:rsidR="008F4FB2" w:rsidRPr="008F4FB2" w:rsidRDefault="008F4FB2" w:rsidP="000D280F">
      <w:pPr>
        <w:keepNext/>
        <w:widowControl w:val="0"/>
        <w:shd w:val="clear" w:color="000000" w:fill="auto"/>
        <w:suppressAutoHyphens/>
        <w:spacing w:line="360" w:lineRule="auto"/>
        <w:ind w:firstLine="709"/>
        <w:jc w:val="both"/>
        <w:rPr>
          <w:snapToGrid w:val="0"/>
          <w:color w:val="000000" w:themeColor="text1"/>
          <w:sz w:val="28"/>
        </w:rPr>
      </w:pPr>
      <w:r w:rsidRPr="008F4FB2">
        <w:rPr>
          <w:noProof/>
          <w:snapToGrid w:val="0"/>
          <w:color w:val="000000" w:themeColor="text1"/>
          <w:sz w:val="28"/>
        </w:rPr>
        <w:t>•</w:t>
      </w:r>
      <w:r>
        <w:rPr>
          <w:snapToGrid w:val="0"/>
          <w:color w:val="000000" w:themeColor="text1"/>
          <w:sz w:val="28"/>
        </w:rPr>
        <w:t xml:space="preserve"> </w:t>
      </w:r>
      <w:r w:rsidRPr="008F4FB2">
        <w:rPr>
          <w:snapToGrid w:val="0"/>
          <w:color w:val="000000" w:themeColor="text1"/>
          <w:sz w:val="28"/>
        </w:rPr>
        <w:t>инструментальная система разработки АСУ;</w:t>
      </w:r>
    </w:p>
    <w:p w:rsidR="008F4FB2" w:rsidRPr="008F4FB2" w:rsidRDefault="008F4FB2" w:rsidP="000D280F">
      <w:pPr>
        <w:keepNext/>
        <w:widowControl w:val="0"/>
        <w:shd w:val="clear" w:color="000000" w:fill="auto"/>
        <w:suppressAutoHyphens/>
        <w:spacing w:line="360" w:lineRule="auto"/>
        <w:ind w:firstLine="709"/>
        <w:jc w:val="both"/>
        <w:rPr>
          <w:snapToGrid w:val="0"/>
          <w:color w:val="000000" w:themeColor="text1"/>
          <w:sz w:val="28"/>
        </w:rPr>
      </w:pPr>
      <w:r w:rsidRPr="008F4FB2">
        <w:rPr>
          <w:noProof/>
          <w:snapToGrid w:val="0"/>
          <w:color w:val="000000" w:themeColor="text1"/>
          <w:sz w:val="28"/>
        </w:rPr>
        <w:t>•</w:t>
      </w:r>
      <w:r>
        <w:rPr>
          <w:snapToGrid w:val="0"/>
          <w:color w:val="000000" w:themeColor="text1"/>
          <w:sz w:val="28"/>
        </w:rPr>
        <w:t xml:space="preserve"> </w:t>
      </w:r>
      <w:r w:rsidRPr="008F4FB2">
        <w:rPr>
          <w:snapToGrid w:val="0"/>
          <w:color w:val="000000" w:themeColor="text1"/>
          <w:sz w:val="28"/>
        </w:rPr>
        <w:t>система реального времени (</w:t>
      </w:r>
      <w:r w:rsidRPr="008F4FB2">
        <w:rPr>
          <w:snapToGrid w:val="0"/>
          <w:color w:val="000000" w:themeColor="text1"/>
          <w:sz w:val="28"/>
          <w:lang w:val="en-US"/>
        </w:rPr>
        <w:t>runtime</w:t>
      </w:r>
      <w:r w:rsidRPr="008F4FB2">
        <w:rPr>
          <w:snapToGrid w:val="0"/>
          <w:color w:val="000000" w:themeColor="text1"/>
          <w:sz w:val="28"/>
        </w:rPr>
        <w:t>);</w:t>
      </w:r>
    </w:p>
    <w:p w:rsidR="008F4FB2" w:rsidRPr="008F4FB2" w:rsidRDefault="008F4FB2" w:rsidP="000D280F">
      <w:pPr>
        <w:keepNext/>
        <w:widowControl w:val="0"/>
        <w:shd w:val="clear" w:color="000000" w:fill="auto"/>
        <w:suppressAutoHyphens/>
        <w:spacing w:line="360" w:lineRule="auto"/>
        <w:ind w:firstLine="709"/>
        <w:jc w:val="both"/>
        <w:rPr>
          <w:snapToGrid w:val="0"/>
          <w:color w:val="000000" w:themeColor="text1"/>
          <w:sz w:val="28"/>
        </w:rPr>
      </w:pPr>
      <w:r w:rsidRPr="008F4FB2">
        <w:rPr>
          <w:noProof/>
          <w:snapToGrid w:val="0"/>
          <w:color w:val="000000" w:themeColor="text1"/>
          <w:sz w:val="28"/>
        </w:rPr>
        <w:t>•</w:t>
      </w:r>
      <w:r>
        <w:rPr>
          <w:snapToGrid w:val="0"/>
          <w:color w:val="000000" w:themeColor="text1"/>
          <w:sz w:val="28"/>
        </w:rPr>
        <w:t xml:space="preserve"> </w:t>
      </w:r>
      <w:r w:rsidRPr="008F4FB2">
        <w:rPr>
          <w:snapToGrid w:val="0"/>
          <w:color w:val="000000" w:themeColor="text1"/>
          <w:sz w:val="28"/>
        </w:rPr>
        <w:t>вспомогательные программы.</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Инструментальная система разработки АСУ включает в себя четыре редактора. В этих редакторах осуществляется разработка математической основы АСУ и графических экранных фрагментов для представления данных о состоянии автоматизируемого технологического процесса и управления им. </w:t>
      </w:r>
      <w:r w:rsidRPr="008F4FB2">
        <w:rPr>
          <w:color w:val="000000" w:themeColor="text1"/>
          <w:sz w:val="28"/>
        </w:rPr>
        <w:lastRenderedPageBreak/>
        <w:t xml:space="preserve">Система разработки </w:t>
      </w:r>
      <w:r w:rsidRPr="008F4FB2">
        <w:rPr>
          <w:snapToGrid w:val="0"/>
          <w:color w:val="000000" w:themeColor="text1"/>
          <w:sz w:val="28"/>
          <w:lang w:val="en-US"/>
        </w:rPr>
        <w:t>TRACE</w:t>
      </w:r>
      <w:r w:rsidRPr="008F4FB2">
        <w:rPr>
          <w:snapToGrid w:val="0"/>
          <w:color w:val="000000" w:themeColor="text1"/>
          <w:sz w:val="28"/>
        </w:rPr>
        <w:t xml:space="preserve"> </w:t>
      </w:r>
      <w:r w:rsidRPr="008F4FB2">
        <w:rPr>
          <w:snapToGrid w:val="0"/>
          <w:color w:val="000000" w:themeColor="text1"/>
          <w:sz w:val="28"/>
          <w:lang w:val="en-US"/>
        </w:rPr>
        <w:t>MODE</w:t>
      </w:r>
      <w:r w:rsidRPr="008F4FB2">
        <w:rPr>
          <w:color w:val="000000" w:themeColor="text1"/>
          <w:sz w:val="28"/>
        </w:rPr>
        <w:t xml:space="preserve"> включает в себя следующие редакторы:</w:t>
      </w:r>
    </w:p>
    <w:p w:rsidR="008F4FB2" w:rsidRPr="008F4FB2" w:rsidRDefault="008F4FB2" w:rsidP="000D280F">
      <w:pPr>
        <w:keepNext/>
        <w:widowControl w:val="0"/>
        <w:shd w:val="clear" w:color="000000" w:fill="auto"/>
        <w:suppressAutoHyphens/>
        <w:spacing w:line="360" w:lineRule="auto"/>
        <w:ind w:firstLine="709"/>
        <w:jc w:val="both"/>
        <w:rPr>
          <w:snapToGrid w:val="0"/>
          <w:color w:val="000000" w:themeColor="text1"/>
          <w:sz w:val="28"/>
        </w:rPr>
      </w:pPr>
      <w:r w:rsidRPr="008F4FB2">
        <w:rPr>
          <w:noProof/>
          <w:snapToGrid w:val="0"/>
          <w:color w:val="000000" w:themeColor="text1"/>
          <w:sz w:val="28"/>
        </w:rPr>
        <w:t>•</w:t>
      </w:r>
      <w:r>
        <w:rPr>
          <w:snapToGrid w:val="0"/>
          <w:color w:val="000000" w:themeColor="text1"/>
          <w:sz w:val="28"/>
        </w:rPr>
        <w:t xml:space="preserve"> </w:t>
      </w:r>
      <w:r w:rsidRPr="008F4FB2">
        <w:rPr>
          <w:snapToGrid w:val="0"/>
          <w:color w:val="000000" w:themeColor="text1"/>
          <w:sz w:val="28"/>
        </w:rPr>
        <w:t>редактор базы каналов;</w:t>
      </w:r>
    </w:p>
    <w:p w:rsidR="008F4FB2" w:rsidRPr="008F4FB2" w:rsidRDefault="008F4FB2" w:rsidP="000D280F">
      <w:pPr>
        <w:keepNext/>
        <w:widowControl w:val="0"/>
        <w:shd w:val="clear" w:color="000000" w:fill="auto"/>
        <w:suppressAutoHyphens/>
        <w:spacing w:line="360" w:lineRule="auto"/>
        <w:ind w:firstLine="709"/>
        <w:jc w:val="both"/>
        <w:rPr>
          <w:snapToGrid w:val="0"/>
          <w:color w:val="000000" w:themeColor="text1"/>
          <w:sz w:val="28"/>
        </w:rPr>
      </w:pPr>
      <w:r w:rsidRPr="008F4FB2">
        <w:rPr>
          <w:noProof/>
          <w:snapToGrid w:val="0"/>
          <w:color w:val="000000" w:themeColor="text1"/>
          <w:sz w:val="28"/>
        </w:rPr>
        <w:t>•</w:t>
      </w:r>
      <w:r>
        <w:rPr>
          <w:snapToGrid w:val="0"/>
          <w:color w:val="000000" w:themeColor="text1"/>
          <w:sz w:val="28"/>
        </w:rPr>
        <w:t xml:space="preserve"> </w:t>
      </w:r>
      <w:r w:rsidRPr="008F4FB2">
        <w:rPr>
          <w:snapToGrid w:val="0"/>
          <w:color w:val="000000" w:themeColor="text1"/>
          <w:sz w:val="28"/>
        </w:rPr>
        <w:t>редактор графических примитивов;</w:t>
      </w:r>
    </w:p>
    <w:p w:rsidR="008F4FB2" w:rsidRPr="008F4FB2" w:rsidRDefault="008F4FB2" w:rsidP="000D280F">
      <w:pPr>
        <w:keepNext/>
        <w:widowControl w:val="0"/>
        <w:shd w:val="clear" w:color="000000" w:fill="auto"/>
        <w:suppressAutoHyphens/>
        <w:spacing w:line="360" w:lineRule="auto"/>
        <w:ind w:firstLine="709"/>
        <w:jc w:val="both"/>
        <w:rPr>
          <w:snapToGrid w:val="0"/>
          <w:color w:val="000000" w:themeColor="text1"/>
          <w:sz w:val="28"/>
        </w:rPr>
      </w:pPr>
      <w:r w:rsidRPr="008F4FB2">
        <w:rPr>
          <w:noProof/>
          <w:snapToGrid w:val="0"/>
          <w:color w:val="000000" w:themeColor="text1"/>
          <w:sz w:val="28"/>
        </w:rPr>
        <w:t>•</w:t>
      </w:r>
      <w:r>
        <w:rPr>
          <w:snapToGrid w:val="0"/>
          <w:color w:val="000000" w:themeColor="text1"/>
          <w:sz w:val="28"/>
        </w:rPr>
        <w:t xml:space="preserve"> </w:t>
      </w:r>
      <w:r w:rsidRPr="008F4FB2">
        <w:rPr>
          <w:snapToGrid w:val="0"/>
          <w:color w:val="000000" w:themeColor="text1"/>
          <w:sz w:val="28"/>
        </w:rPr>
        <w:t>редактор рисунка;</w:t>
      </w:r>
    </w:p>
    <w:p w:rsidR="008F4FB2" w:rsidRPr="008F4FB2" w:rsidRDefault="008F4FB2" w:rsidP="000D280F">
      <w:pPr>
        <w:keepNext/>
        <w:widowControl w:val="0"/>
        <w:shd w:val="clear" w:color="000000" w:fill="auto"/>
        <w:suppressAutoHyphens/>
        <w:spacing w:line="360" w:lineRule="auto"/>
        <w:ind w:firstLine="709"/>
        <w:jc w:val="both"/>
        <w:rPr>
          <w:snapToGrid w:val="0"/>
          <w:color w:val="000000" w:themeColor="text1"/>
          <w:sz w:val="28"/>
        </w:rPr>
      </w:pPr>
      <w:r w:rsidRPr="008F4FB2">
        <w:rPr>
          <w:noProof/>
          <w:snapToGrid w:val="0"/>
          <w:color w:val="000000" w:themeColor="text1"/>
          <w:sz w:val="28"/>
        </w:rPr>
        <w:t>•</w:t>
      </w:r>
      <w:r>
        <w:rPr>
          <w:snapToGrid w:val="0"/>
          <w:color w:val="000000" w:themeColor="text1"/>
          <w:sz w:val="28"/>
        </w:rPr>
        <w:t xml:space="preserve"> </w:t>
      </w:r>
      <w:r w:rsidRPr="008F4FB2">
        <w:rPr>
          <w:snapToGrid w:val="0"/>
          <w:color w:val="000000" w:themeColor="text1"/>
          <w:sz w:val="28"/>
        </w:rPr>
        <w:t>редактор представления данных.</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Кроме того, в систему разработки также входит Редактор установки МРВ. В этой программе система настраивается для запуска в реальном времени.</w:t>
      </w:r>
    </w:p>
    <w:p w:rsidR="004C3FA9" w:rsidRPr="000D280F" w:rsidRDefault="004C3FA9" w:rsidP="000D280F">
      <w:pPr>
        <w:pStyle w:val="1"/>
        <w:widowControl w:val="0"/>
        <w:shd w:val="clear" w:color="000000" w:fill="auto"/>
        <w:suppressAutoHyphens/>
        <w:ind w:left="709" w:right="0"/>
        <w:rPr>
          <w:b w:val="0"/>
          <w:color w:val="000000" w:themeColor="text1"/>
        </w:rPr>
      </w:pPr>
      <w:bookmarkStart w:id="72" w:name="_Toc483540840"/>
    </w:p>
    <w:p w:rsidR="008F4FB2" w:rsidRPr="004C3FA9" w:rsidRDefault="008F4FB2" w:rsidP="000D280F">
      <w:pPr>
        <w:pStyle w:val="1"/>
        <w:widowControl w:val="0"/>
        <w:numPr>
          <w:ilvl w:val="2"/>
          <w:numId w:val="58"/>
        </w:numPr>
        <w:shd w:val="clear" w:color="000000" w:fill="auto"/>
        <w:ind w:left="0" w:right="0" w:firstLine="0"/>
        <w:jc w:val="center"/>
        <w:rPr>
          <w:color w:val="000000" w:themeColor="text1"/>
          <w:lang w:val="en-US"/>
        </w:rPr>
      </w:pPr>
      <w:r w:rsidRPr="004C3FA9">
        <w:rPr>
          <w:color w:val="000000" w:themeColor="text1"/>
        </w:rPr>
        <w:t xml:space="preserve">Интегрированная система </w:t>
      </w:r>
      <w:r w:rsidRPr="004C3FA9">
        <w:rPr>
          <w:color w:val="000000" w:themeColor="text1"/>
          <w:lang w:val="en-US"/>
        </w:rPr>
        <w:t>UniOP-Designer</w:t>
      </w:r>
      <w:bookmarkEnd w:id="72"/>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Интегрированная система </w:t>
      </w:r>
      <w:r w:rsidRPr="008F4FB2">
        <w:rPr>
          <w:color w:val="000000" w:themeColor="text1"/>
          <w:sz w:val="28"/>
          <w:lang w:val="en-US"/>
        </w:rPr>
        <w:t>UniOP</w:t>
      </w:r>
      <w:r w:rsidRPr="008F4FB2">
        <w:rPr>
          <w:color w:val="000000" w:themeColor="text1"/>
          <w:sz w:val="28"/>
        </w:rPr>
        <w:t>-</w:t>
      </w:r>
      <w:r w:rsidRPr="008F4FB2">
        <w:rPr>
          <w:color w:val="000000" w:themeColor="text1"/>
          <w:sz w:val="28"/>
          <w:lang w:val="en-US"/>
        </w:rPr>
        <w:t>Designer</w:t>
      </w:r>
      <w:r w:rsidRPr="008F4FB2">
        <w:rPr>
          <w:color w:val="000000" w:themeColor="text1"/>
          <w:sz w:val="28"/>
        </w:rPr>
        <w:t xml:space="preserve"> предназначена для разработки средств визуализации и управления технологическими процессами реализуемых на панелях оператора </w:t>
      </w:r>
      <w:r w:rsidRPr="008F4FB2">
        <w:rPr>
          <w:color w:val="000000" w:themeColor="text1"/>
          <w:sz w:val="28"/>
          <w:lang w:val="en-US"/>
        </w:rPr>
        <w:t>UniOP</w:t>
      </w:r>
      <w:r w:rsidRPr="008F4FB2">
        <w:rPr>
          <w:color w:val="000000" w:themeColor="text1"/>
          <w:sz w:val="28"/>
        </w:rPr>
        <w:t>.</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lang w:val="en-US"/>
        </w:rPr>
        <w:t>UniOP</w:t>
      </w:r>
      <w:r w:rsidRPr="008F4FB2">
        <w:rPr>
          <w:color w:val="000000" w:themeColor="text1"/>
          <w:sz w:val="28"/>
        </w:rPr>
        <w:t>-</w:t>
      </w:r>
      <w:r w:rsidRPr="008F4FB2">
        <w:rPr>
          <w:color w:val="000000" w:themeColor="text1"/>
          <w:sz w:val="28"/>
          <w:lang w:val="en-US"/>
        </w:rPr>
        <w:t>Designer</w:t>
      </w:r>
      <w:r w:rsidRPr="008F4FB2">
        <w:rPr>
          <w:color w:val="000000" w:themeColor="text1"/>
          <w:sz w:val="28"/>
        </w:rPr>
        <w:t xml:space="preserve"> представляет собой интегрированную среду состоящею из графического редактора экранов, редактора цифровых и динамических полей, редактора макросов клавиатуры, редактор реакции панели на различные ситуации возникающие в технологическом процессе. С помощью этих редакторов разрабатываются проект с экранными формами отображения, алгоритмами управления этими формами, алгоритмами управления</w:t>
      </w:r>
      <w:r>
        <w:rPr>
          <w:color w:val="000000" w:themeColor="text1"/>
          <w:sz w:val="28"/>
        </w:rPr>
        <w:t xml:space="preserve"> </w:t>
      </w:r>
      <w:r w:rsidRPr="008F4FB2">
        <w:rPr>
          <w:color w:val="000000" w:themeColor="text1"/>
          <w:sz w:val="28"/>
        </w:rPr>
        <w:t xml:space="preserve">технологическим процессом. Разработанный проект загружаются в панель </w:t>
      </w:r>
      <w:r w:rsidRPr="008F4FB2">
        <w:rPr>
          <w:color w:val="000000" w:themeColor="text1"/>
          <w:sz w:val="28"/>
          <w:lang w:val="en-US"/>
        </w:rPr>
        <w:t>UniOP</w:t>
      </w:r>
      <w:r w:rsidRPr="008F4FB2">
        <w:rPr>
          <w:color w:val="000000" w:themeColor="text1"/>
          <w:sz w:val="28"/>
        </w:rPr>
        <w:t>.</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p>
    <w:p w:rsidR="008F4FB2" w:rsidRPr="004C3FA9" w:rsidRDefault="008F4FB2" w:rsidP="000D280F">
      <w:pPr>
        <w:pStyle w:val="1"/>
        <w:widowControl w:val="0"/>
        <w:numPr>
          <w:ilvl w:val="2"/>
          <w:numId w:val="58"/>
        </w:numPr>
        <w:shd w:val="clear" w:color="000000" w:fill="auto"/>
        <w:ind w:left="0" w:right="0" w:firstLine="0"/>
        <w:jc w:val="center"/>
        <w:rPr>
          <w:color w:val="000000" w:themeColor="text1"/>
          <w:lang w:val="en-US"/>
        </w:rPr>
      </w:pPr>
      <w:bookmarkStart w:id="73" w:name="_Toc483540841"/>
      <w:r w:rsidRPr="004C3FA9">
        <w:rPr>
          <w:color w:val="000000" w:themeColor="text1"/>
        </w:rPr>
        <w:t>Интегрированная система CONT-</w:t>
      </w:r>
      <w:r w:rsidRPr="004C3FA9">
        <w:rPr>
          <w:color w:val="000000" w:themeColor="text1"/>
          <w:lang w:val="en-US"/>
        </w:rPr>
        <w:t>Designer</w:t>
      </w:r>
      <w:bookmarkEnd w:id="73"/>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Интегрированная система CONT-</w:t>
      </w:r>
      <w:r w:rsidRPr="008F4FB2">
        <w:rPr>
          <w:rFonts w:ascii="Times New Roman" w:hAnsi="Times New Roman"/>
          <w:color w:val="000000" w:themeColor="text1"/>
          <w:sz w:val="28"/>
          <w:lang w:val="en-US"/>
        </w:rPr>
        <w:t>Designer</w:t>
      </w:r>
      <w:r w:rsidRPr="008F4FB2">
        <w:rPr>
          <w:rFonts w:ascii="Times New Roman" w:hAnsi="Times New Roman"/>
          <w:color w:val="000000" w:themeColor="text1"/>
          <w:sz w:val="28"/>
        </w:rPr>
        <w:t xml:space="preserve"> разработана и реализована фирмой ЭМИКОН и предназначена для разработки прикладного программного обеспечения контроллеров серии ЭК-2000. Она включает в себя пользовательский язык программирования </w:t>
      </w:r>
      <w:r w:rsidRPr="008F4FB2">
        <w:rPr>
          <w:rFonts w:ascii="Times New Roman" w:hAnsi="Times New Roman"/>
          <w:color w:val="000000" w:themeColor="text1"/>
          <w:sz w:val="28"/>
          <w:lang w:val="en-US"/>
        </w:rPr>
        <w:t>Turbo</w:t>
      </w:r>
      <w:r w:rsidRPr="008F4FB2">
        <w:rPr>
          <w:rFonts w:ascii="Times New Roman" w:hAnsi="Times New Roman"/>
          <w:color w:val="000000" w:themeColor="text1"/>
          <w:sz w:val="28"/>
        </w:rPr>
        <w:t>-CONT, библиотеку прикладных функций, набор сервисных программ, а также интегрированную среду, содержащую текстовый редактор, транслятор языка программирования и систему отладки.</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lang w:val="en-US"/>
        </w:rPr>
        <w:lastRenderedPageBreak/>
        <w:t>Turbo</w:t>
      </w:r>
      <w:r w:rsidRPr="008F4FB2">
        <w:rPr>
          <w:rFonts w:ascii="Times New Roman" w:hAnsi="Times New Roman"/>
          <w:color w:val="000000" w:themeColor="text1"/>
          <w:sz w:val="28"/>
        </w:rPr>
        <w:t>-</w:t>
      </w:r>
      <w:r w:rsidRPr="008F4FB2">
        <w:rPr>
          <w:rFonts w:ascii="Times New Roman" w:hAnsi="Times New Roman"/>
          <w:color w:val="000000" w:themeColor="text1"/>
          <w:sz w:val="28"/>
          <w:lang w:val="en-US"/>
        </w:rPr>
        <w:t>CONT</w:t>
      </w:r>
      <w:r w:rsidRPr="008F4FB2">
        <w:rPr>
          <w:rFonts w:ascii="Times New Roman" w:hAnsi="Times New Roman"/>
          <w:color w:val="000000" w:themeColor="text1"/>
          <w:sz w:val="28"/>
        </w:rPr>
        <w:t xml:space="preserve"> является проблемно-ориентированным текстовым языком высокого уровня, то есть содержит специальные операторы и структуры данных, отражающие специфику задач управления технологическими процессами.</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Для задания конфигурации контроллера, описания переменных и символических констант в интегрированной среде используется сервисная программа "Конфигуратор". Она значительно упрощает этот процесс, снижает временные затраты и исключает вероятность допущения ряда ошибок.</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xml:space="preserve">Функциональные возможности </w:t>
      </w:r>
      <w:r w:rsidRPr="008F4FB2">
        <w:rPr>
          <w:rFonts w:ascii="Times New Roman" w:hAnsi="Times New Roman"/>
          <w:color w:val="000000" w:themeColor="text1"/>
          <w:sz w:val="28"/>
          <w:lang w:val="en-US"/>
        </w:rPr>
        <w:t>CONT</w:t>
      </w:r>
      <w:r w:rsidRPr="008F4FB2">
        <w:rPr>
          <w:rFonts w:ascii="Times New Roman" w:hAnsi="Times New Roman"/>
          <w:color w:val="000000" w:themeColor="text1"/>
          <w:sz w:val="28"/>
        </w:rPr>
        <w:t>-</w:t>
      </w:r>
      <w:r w:rsidRPr="008F4FB2">
        <w:rPr>
          <w:rFonts w:ascii="Times New Roman" w:hAnsi="Times New Roman"/>
          <w:color w:val="000000" w:themeColor="text1"/>
          <w:sz w:val="28"/>
          <w:lang w:val="en-US"/>
        </w:rPr>
        <w:t>Designer</w:t>
      </w:r>
      <w:r w:rsidRPr="008F4FB2">
        <w:rPr>
          <w:rFonts w:ascii="Times New Roman" w:hAnsi="Times New Roman"/>
          <w:color w:val="000000" w:themeColor="text1"/>
          <w:sz w:val="28"/>
        </w:rPr>
        <w:t xml:space="preserve"> значительно расширяются благодаря включению набора библиотек, содержащих объектные коды наиболее часто используемых в технологических программах стандартных функций и драйверов.</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 xml:space="preserve">Транслятор языка </w:t>
      </w:r>
      <w:r w:rsidRPr="008F4FB2">
        <w:rPr>
          <w:rFonts w:ascii="Times New Roman" w:hAnsi="Times New Roman"/>
          <w:color w:val="000000" w:themeColor="text1"/>
          <w:sz w:val="28"/>
          <w:lang w:val="en-US"/>
        </w:rPr>
        <w:t>Turbo</w:t>
      </w:r>
      <w:r w:rsidRPr="008F4FB2">
        <w:rPr>
          <w:rFonts w:ascii="Times New Roman" w:hAnsi="Times New Roman"/>
          <w:color w:val="000000" w:themeColor="text1"/>
          <w:sz w:val="28"/>
        </w:rPr>
        <w:t>-</w:t>
      </w:r>
      <w:r w:rsidRPr="008F4FB2">
        <w:rPr>
          <w:rFonts w:ascii="Times New Roman" w:hAnsi="Times New Roman"/>
          <w:color w:val="000000" w:themeColor="text1"/>
          <w:sz w:val="28"/>
          <w:lang w:val="en-US"/>
        </w:rPr>
        <w:t>CONT</w:t>
      </w:r>
      <w:r w:rsidRPr="008F4FB2">
        <w:rPr>
          <w:rFonts w:ascii="Times New Roman" w:hAnsi="Times New Roman"/>
          <w:color w:val="000000" w:themeColor="text1"/>
          <w:sz w:val="28"/>
        </w:rPr>
        <w:t>, а также редактор исходных текстов и система отладки объединены в единую интегрированную среду, что заметно упрощает и ускоряет процесс создания</w:t>
      </w:r>
      <w:r>
        <w:rPr>
          <w:rFonts w:ascii="Times New Roman" w:hAnsi="Times New Roman"/>
          <w:color w:val="000000" w:themeColor="text1"/>
          <w:sz w:val="28"/>
        </w:rPr>
        <w:t xml:space="preserve"> </w:t>
      </w:r>
      <w:r w:rsidRPr="008F4FB2">
        <w:rPr>
          <w:rFonts w:ascii="Times New Roman" w:hAnsi="Times New Roman"/>
          <w:color w:val="000000" w:themeColor="text1"/>
          <w:sz w:val="28"/>
        </w:rPr>
        <w:t>прикладных программ. Для ускорения</w:t>
      </w:r>
      <w:r>
        <w:rPr>
          <w:rFonts w:ascii="Times New Roman" w:hAnsi="Times New Roman"/>
          <w:color w:val="000000" w:themeColor="text1"/>
          <w:sz w:val="28"/>
        </w:rPr>
        <w:t xml:space="preserve"> </w:t>
      </w:r>
      <w:r w:rsidRPr="008F4FB2">
        <w:rPr>
          <w:rFonts w:ascii="Times New Roman" w:hAnsi="Times New Roman"/>
          <w:color w:val="000000" w:themeColor="text1"/>
          <w:sz w:val="28"/>
        </w:rPr>
        <w:t>написания исходного текста программы в редакторе предусмотрена возможность работы с шаблонами.</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Соединение ПЭВМ с контроллером при загрузке и отладке программы может быть двухточечным и осуществляться через последовательный</w:t>
      </w:r>
      <w:r>
        <w:rPr>
          <w:rFonts w:ascii="Times New Roman" w:hAnsi="Times New Roman"/>
          <w:color w:val="000000" w:themeColor="text1"/>
          <w:sz w:val="28"/>
        </w:rPr>
        <w:t xml:space="preserve"> </w:t>
      </w:r>
      <w:r w:rsidRPr="008F4FB2">
        <w:rPr>
          <w:rFonts w:ascii="Times New Roman" w:hAnsi="Times New Roman"/>
          <w:color w:val="000000" w:themeColor="text1"/>
          <w:sz w:val="28"/>
        </w:rPr>
        <w:t>интерфейс RS-232, а также сетевым. В последнем случае связь осуществляется по интерфейсу RS-485 через специальные сетевые модули и к ПЭВМ может быть подключено несколько контроллеров, удаленных от нее на значительное расстояние.</w:t>
      </w:r>
    </w:p>
    <w:p w:rsidR="008F4FB2" w:rsidRPr="008F4FB2" w:rsidRDefault="008F4FB2" w:rsidP="000D280F">
      <w:pPr>
        <w:pStyle w:val="aa"/>
        <w:keepNext/>
        <w:widowControl w:val="0"/>
        <w:shd w:val="clear" w:color="000000" w:fill="auto"/>
        <w:suppressAutoHyphens/>
        <w:spacing w:line="360" w:lineRule="auto"/>
        <w:ind w:firstLine="709"/>
        <w:jc w:val="both"/>
        <w:rPr>
          <w:rFonts w:ascii="Times New Roman" w:hAnsi="Times New Roman"/>
          <w:color w:val="000000" w:themeColor="text1"/>
          <w:sz w:val="28"/>
        </w:rPr>
      </w:pPr>
      <w:r w:rsidRPr="008F4FB2">
        <w:rPr>
          <w:rFonts w:ascii="Times New Roman" w:hAnsi="Times New Roman"/>
          <w:color w:val="000000" w:themeColor="text1"/>
          <w:sz w:val="28"/>
        </w:rPr>
        <w:t>При отладке программы пользователю доступны такие стандартные возможности, как исполнение в непрерывном и пошаговом режимах, с остановом</w:t>
      </w:r>
      <w:r>
        <w:rPr>
          <w:rFonts w:ascii="Times New Roman" w:hAnsi="Times New Roman"/>
          <w:color w:val="000000" w:themeColor="text1"/>
          <w:sz w:val="28"/>
        </w:rPr>
        <w:t xml:space="preserve"> </w:t>
      </w:r>
      <w:r w:rsidRPr="008F4FB2">
        <w:rPr>
          <w:rFonts w:ascii="Times New Roman" w:hAnsi="Times New Roman"/>
          <w:color w:val="000000" w:themeColor="text1"/>
          <w:sz w:val="28"/>
        </w:rPr>
        <w:t>на контрольных точках; отображение и модификация переменных. Отображение значений выбранных переменных возможно во всех режимах исполнения программы, в том числе и в непрерывном.</w:t>
      </w:r>
    </w:p>
    <w:p w:rsidR="008F4FB2" w:rsidRPr="004C3FA9" w:rsidRDefault="000D280F" w:rsidP="000D280F">
      <w:pPr>
        <w:pStyle w:val="1"/>
        <w:widowControl w:val="0"/>
        <w:numPr>
          <w:ilvl w:val="2"/>
          <w:numId w:val="58"/>
        </w:numPr>
        <w:shd w:val="clear" w:color="000000" w:fill="auto"/>
        <w:ind w:left="0" w:right="0" w:firstLine="0"/>
        <w:jc w:val="center"/>
        <w:rPr>
          <w:color w:val="000000" w:themeColor="text1"/>
        </w:rPr>
      </w:pPr>
      <w:bookmarkStart w:id="74" w:name="_Toc483540842"/>
      <w:r>
        <w:rPr>
          <w:b w:val="0"/>
          <w:color w:val="000000" w:themeColor="text1"/>
        </w:rPr>
        <w:br w:type="page"/>
      </w:r>
      <w:r w:rsidR="008F4FB2" w:rsidRPr="004C3FA9">
        <w:rPr>
          <w:color w:val="000000" w:themeColor="text1"/>
        </w:rPr>
        <w:lastRenderedPageBreak/>
        <w:t>Прикладная программа подсистемы учета готовой продукции</w:t>
      </w:r>
      <w:bookmarkEnd w:id="74"/>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Прикладная программа подсистемы учета готовой продукции написана на языке </w:t>
      </w:r>
      <w:r w:rsidRPr="008F4FB2">
        <w:rPr>
          <w:color w:val="000000" w:themeColor="text1"/>
          <w:sz w:val="28"/>
          <w:lang w:val="en-US"/>
        </w:rPr>
        <w:t>Turbo</w:t>
      </w:r>
      <w:r w:rsidRPr="008F4FB2">
        <w:rPr>
          <w:color w:val="000000" w:themeColor="text1"/>
          <w:sz w:val="28"/>
        </w:rPr>
        <w:t>-</w:t>
      </w:r>
      <w:r w:rsidRPr="008F4FB2">
        <w:rPr>
          <w:color w:val="000000" w:themeColor="text1"/>
          <w:sz w:val="28"/>
          <w:lang w:val="en-US"/>
        </w:rPr>
        <w:t>CONT</w:t>
      </w:r>
      <w:r w:rsidRPr="008F4FB2">
        <w:rPr>
          <w:color w:val="000000" w:themeColor="text1"/>
          <w:sz w:val="28"/>
        </w:rPr>
        <w:t xml:space="preserve"> и предназначена для реализации поставленной задачи. Текст программы приведен в приложении.</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Программа состоит из четырех функционально связанных частей:</w:t>
      </w:r>
    </w:p>
    <w:p w:rsidR="008F4FB2" w:rsidRPr="008F4FB2" w:rsidRDefault="008F4FB2" w:rsidP="000D280F">
      <w:pPr>
        <w:keepNext/>
        <w:widowControl w:val="0"/>
        <w:numPr>
          <w:ilvl w:val="0"/>
          <w:numId w:val="40"/>
        </w:numPr>
        <w:shd w:val="clear" w:color="000000" w:fill="auto"/>
        <w:tabs>
          <w:tab w:val="clear" w:pos="1436"/>
          <w:tab w:val="num" w:pos="709"/>
        </w:tabs>
        <w:suppressAutoHyphens/>
        <w:spacing w:line="360" w:lineRule="auto"/>
        <w:ind w:left="0" w:firstLine="709"/>
        <w:jc w:val="both"/>
        <w:rPr>
          <w:color w:val="000000" w:themeColor="text1"/>
          <w:sz w:val="28"/>
        </w:rPr>
      </w:pPr>
      <w:r w:rsidRPr="008F4FB2">
        <w:rPr>
          <w:color w:val="000000" w:themeColor="text1"/>
          <w:sz w:val="28"/>
        </w:rPr>
        <w:t>Инициализация.</w:t>
      </w:r>
    </w:p>
    <w:p w:rsidR="008F4FB2" w:rsidRPr="008F4FB2" w:rsidRDefault="008F4FB2" w:rsidP="000D280F">
      <w:pPr>
        <w:keepNext/>
        <w:widowControl w:val="0"/>
        <w:numPr>
          <w:ilvl w:val="0"/>
          <w:numId w:val="40"/>
        </w:numPr>
        <w:shd w:val="clear" w:color="000000" w:fill="auto"/>
        <w:tabs>
          <w:tab w:val="clear" w:pos="1436"/>
          <w:tab w:val="num" w:pos="709"/>
        </w:tabs>
        <w:suppressAutoHyphens/>
        <w:spacing w:line="360" w:lineRule="auto"/>
        <w:ind w:left="0" w:firstLine="709"/>
        <w:jc w:val="both"/>
        <w:rPr>
          <w:color w:val="000000" w:themeColor="text1"/>
          <w:sz w:val="28"/>
        </w:rPr>
      </w:pPr>
      <w:r w:rsidRPr="008F4FB2">
        <w:rPr>
          <w:color w:val="000000" w:themeColor="text1"/>
          <w:sz w:val="28"/>
        </w:rPr>
        <w:t>Ядро программы.</w:t>
      </w:r>
    </w:p>
    <w:p w:rsidR="008F4FB2" w:rsidRDefault="008F4FB2" w:rsidP="000D280F">
      <w:pPr>
        <w:keepNext/>
        <w:widowControl w:val="0"/>
        <w:numPr>
          <w:ilvl w:val="0"/>
          <w:numId w:val="40"/>
        </w:numPr>
        <w:shd w:val="clear" w:color="000000" w:fill="auto"/>
        <w:tabs>
          <w:tab w:val="clear" w:pos="1436"/>
          <w:tab w:val="num" w:pos="709"/>
        </w:tabs>
        <w:suppressAutoHyphens/>
        <w:spacing w:line="360" w:lineRule="auto"/>
        <w:ind w:left="0" w:firstLine="709"/>
        <w:jc w:val="both"/>
        <w:rPr>
          <w:color w:val="000000" w:themeColor="text1"/>
          <w:sz w:val="28"/>
        </w:rPr>
      </w:pPr>
      <w:r w:rsidRPr="008F4FB2">
        <w:rPr>
          <w:color w:val="000000" w:themeColor="text1"/>
          <w:sz w:val="28"/>
        </w:rPr>
        <w:t>Подпрограммы обработки прерываний.</w:t>
      </w:r>
    </w:p>
    <w:p w:rsidR="004C3FA9" w:rsidRPr="008F4FB2" w:rsidRDefault="004C3FA9" w:rsidP="000D280F">
      <w:pPr>
        <w:keepNext/>
        <w:widowControl w:val="0"/>
        <w:numPr>
          <w:ilvl w:val="0"/>
          <w:numId w:val="40"/>
        </w:numPr>
        <w:shd w:val="clear" w:color="000000" w:fill="auto"/>
        <w:tabs>
          <w:tab w:val="clear" w:pos="1436"/>
          <w:tab w:val="num" w:pos="709"/>
        </w:tabs>
        <w:suppressAutoHyphens/>
        <w:spacing w:line="360" w:lineRule="auto"/>
        <w:ind w:left="0" w:firstLine="709"/>
        <w:jc w:val="both"/>
        <w:rPr>
          <w:color w:val="000000" w:themeColor="text1"/>
          <w:sz w:val="28"/>
        </w:rPr>
      </w:pPr>
      <w:r w:rsidRPr="008F4FB2">
        <w:rPr>
          <w:color w:val="000000" w:themeColor="text1"/>
          <w:sz w:val="28"/>
        </w:rPr>
        <w:t>Процедуры, вызываемые ядром программы.</w:t>
      </w:r>
    </w:p>
    <w:p w:rsidR="004C3FA9" w:rsidRPr="008F4FB2" w:rsidRDefault="004C3FA9"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Структура программы представлена на рисунке 19.</w:t>
      </w:r>
    </w:p>
    <w:p w:rsidR="004C3FA9" w:rsidRPr="004C3FA9" w:rsidRDefault="004C3FA9" w:rsidP="000D280F">
      <w:pPr>
        <w:keepNext/>
        <w:widowControl w:val="0"/>
        <w:shd w:val="clear" w:color="000000" w:fill="auto"/>
        <w:spacing w:line="360" w:lineRule="auto"/>
        <w:jc w:val="center"/>
        <w:rPr>
          <w:b/>
          <w:color w:val="000000" w:themeColor="text1"/>
          <w:sz w:val="28"/>
        </w:rPr>
      </w:pPr>
    </w:p>
    <w:p w:rsidR="004C3FA9" w:rsidRPr="004C3FA9" w:rsidRDefault="004C3FA9" w:rsidP="000D280F">
      <w:pPr>
        <w:pStyle w:val="1"/>
        <w:widowControl w:val="0"/>
        <w:numPr>
          <w:ilvl w:val="3"/>
          <w:numId w:val="58"/>
        </w:numPr>
        <w:shd w:val="clear" w:color="000000" w:fill="auto"/>
        <w:ind w:left="0" w:right="0" w:firstLine="0"/>
        <w:jc w:val="center"/>
        <w:rPr>
          <w:color w:val="000000" w:themeColor="text1"/>
        </w:rPr>
      </w:pPr>
      <w:bookmarkStart w:id="75" w:name="_Toc483540843"/>
      <w:r w:rsidRPr="004C3FA9">
        <w:rPr>
          <w:color w:val="000000" w:themeColor="text1"/>
        </w:rPr>
        <w:t>Инициализация</w:t>
      </w:r>
      <w:bookmarkEnd w:id="75"/>
    </w:p>
    <w:p w:rsidR="004C3FA9" w:rsidRPr="008F4FB2" w:rsidRDefault="004C3FA9" w:rsidP="000D280F">
      <w:pPr>
        <w:keepNext/>
        <w:widowControl w:val="0"/>
        <w:shd w:val="clear" w:color="000000" w:fill="auto"/>
        <w:suppressAutoHyphens/>
        <w:spacing w:line="360" w:lineRule="auto"/>
        <w:ind w:firstLine="709"/>
        <w:jc w:val="both"/>
        <w:rPr>
          <w:color w:val="000000" w:themeColor="text1"/>
          <w:sz w:val="28"/>
          <w:lang w:val="en-US"/>
        </w:rPr>
      </w:pPr>
      <w:r w:rsidRPr="008F4FB2">
        <w:rPr>
          <w:color w:val="000000" w:themeColor="text1"/>
          <w:sz w:val="28"/>
        </w:rPr>
        <w:t>Инициализация является стартовой частью программы и выполняется только один раз после включения контроллера или после его перезапуска. В этой части программы происходят следующие действия</w:t>
      </w:r>
      <w:r w:rsidRPr="008F4FB2">
        <w:rPr>
          <w:color w:val="000000" w:themeColor="text1"/>
          <w:sz w:val="28"/>
          <w:lang w:val="en-US"/>
        </w:rPr>
        <w:t>:</w:t>
      </w:r>
    </w:p>
    <w:p w:rsidR="004C3FA9" w:rsidRPr="008F4FB2" w:rsidRDefault="004C3FA9" w:rsidP="000D280F">
      <w:pPr>
        <w:keepNext/>
        <w:widowControl w:val="0"/>
        <w:shd w:val="clear" w:color="000000" w:fill="auto"/>
        <w:suppressAutoHyphens/>
        <w:spacing w:line="360" w:lineRule="auto"/>
        <w:ind w:left="709"/>
        <w:jc w:val="both"/>
        <w:rPr>
          <w:color w:val="000000" w:themeColor="text1"/>
          <w:sz w:val="28"/>
        </w:rPr>
      </w:pPr>
    </w:p>
    <w:p w:rsidR="004C3FA9" w:rsidRDefault="0045206A" w:rsidP="000D280F">
      <w:pPr>
        <w:keepNext/>
        <w:widowControl w:val="0"/>
        <w:shd w:val="clear" w:color="000000" w:fill="auto"/>
        <w:suppressAutoHyphens/>
        <w:spacing w:line="360" w:lineRule="auto"/>
        <w:ind w:left="851"/>
        <w:jc w:val="both"/>
        <w:rPr>
          <w:color w:val="000000" w:themeColor="text1"/>
          <w:sz w:val="28"/>
        </w:rPr>
      </w:pPr>
      <w:r>
        <w:rPr>
          <w:color w:val="000000" w:themeColor="text1"/>
          <w:sz w:val="28"/>
        </w:rPr>
      </w:r>
      <w:r>
        <w:rPr>
          <w:color w:val="000000" w:themeColor="text1"/>
          <w:sz w:val="28"/>
        </w:rPr>
        <w:pict>
          <v:group id="_x0000_s1609" style="width:316.8pt;height:302.85pt;mso-position-horizontal-relative:char;mso-position-vertical-relative:line" coordorigin="3459,2304" coordsize="6336,6057" o:allowincell="f">
            <v:group id="_x0000_s1610" style="position:absolute;left:3459;top:2889;width:6336;height:5472" coordorigin="3456,1440" coordsize="6336,5472">
              <v:shape id="_x0000_s1611" type="#_x0000_t202" style="position:absolute;left:4032;top:2160;width:2304;height:576" o:regroupid="18" strokeweight="3pt">
                <v:stroke linestyle="thinThin"/>
                <v:textbox style="mso-next-textbox:#_x0000_s1611">
                  <w:txbxContent>
                    <w:p w:rsidR="00CB4AC2" w:rsidRDefault="00CB4AC2">
                      <w:pPr>
                        <w:jc w:val="center"/>
                        <w:rPr>
                          <w:color w:val="000000"/>
                          <w:sz w:val="28"/>
                        </w:rPr>
                      </w:pPr>
                      <w:r>
                        <w:rPr>
                          <w:color w:val="000000"/>
                          <w:sz w:val="28"/>
                        </w:rPr>
                        <w:t>Инициализация</w:t>
                      </w:r>
                    </w:p>
                  </w:txbxContent>
                </v:textbox>
              </v:shape>
              <v:shape id="_x0000_s1612" type="#_x0000_t202" style="position:absolute;left:3888;top:3456;width:2592;height:2160" o:regroupid="18" strokeweight="3pt">
                <v:stroke linestyle="thinThin"/>
                <v:textbox style="mso-next-textbox:#_x0000_s1612">
                  <w:txbxContent>
                    <w:p w:rsidR="00CB4AC2" w:rsidRDefault="00CB4AC2">
                      <w:pPr>
                        <w:rPr>
                          <w:color w:val="000000"/>
                          <w:sz w:val="28"/>
                        </w:rPr>
                      </w:pPr>
                    </w:p>
                    <w:p w:rsidR="00CB4AC2" w:rsidRDefault="00CB4AC2">
                      <w:pPr>
                        <w:rPr>
                          <w:color w:val="000000"/>
                          <w:sz w:val="28"/>
                        </w:rPr>
                      </w:pPr>
                    </w:p>
                    <w:p w:rsidR="00CB4AC2" w:rsidRDefault="00CB4AC2">
                      <w:pPr>
                        <w:jc w:val="center"/>
                        <w:rPr>
                          <w:color w:val="000000"/>
                          <w:sz w:val="28"/>
                        </w:rPr>
                      </w:pPr>
                      <w:r>
                        <w:rPr>
                          <w:color w:val="000000"/>
                          <w:sz w:val="28"/>
                        </w:rPr>
                        <w:t xml:space="preserve">Ядро </w:t>
                      </w:r>
                    </w:p>
                    <w:p w:rsidR="00CB4AC2" w:rsidRDefault="00CB4AC2">
                      <w:pPr>
                        <w:jc w:val="center"/>
                        <w:rPr>
                          <w:color w:val="000000"/>
                          <w:sz w:val="28"/>
                        </w:rPr>
                      </w:pPr>
                      <w:r>
                        <w:rPr>
                          <w:color w:val="000000"/>
                          <w:sz w:val="28"/>
                        </w:rPr>
                        <w:t>программы</w:t>
                      </w:r>
                    </w:p>
                  </w:txbxContent>
                </v:textbox>
              </v:shape>
              <v:shape id="_x0000_s1613" type="#_x0000_t202" style="position:absolute;left:7488;top:3456;width:2304;height:1152" o:regroupid="18" strokeweight="3pt">
                <v:stroke linestyle="thinThin"/>
                <v:textbox style="mso-next-textbox:#_x0000_s1613">
                  <w:txbxContent>
                    <w:p w:rsidR="00CB4AC2" w:rsidRDefault="00CB4AC2">
                      <w:pPr>
                        <w:jc w:val="center"/>
                        <w:rPr>
                          <w:color w:val="000000"/>
                          <w:sz w:val="28"/>
                        </w:rPr>
                      </w:pPr>
                      <w:r>
                        <w:rPr>
                          <w:color w:val="000000"/>
                          <w:sz w:val="28"/>
                        </w:rPr>
                        <w:t>Подпрограммы обработки прерываний</w:t>
                      </w:r>
                    </w:p>
                  </w:txbxContent>
                </v:textbox>
              </v:shape>
              <v:shape id="_x0000_s1614" type="#_x0000_t202" style="position:absolute;left:7488;top:5040;width:2304;height:576" o:regroupid="18" strokeweight="3pt">
                <v:stroke linestyle="thinThin"/>
                <v:textbox style="mso-next-textbox:#_x0000_s1614">
                  <w:txbxContent>
                    <w:p w:rsidR="00CB4AC2" w:rsidRDefault="00CB4AC2">
                      <w:pPr>
                        <w:jc w:val="center"/>
                        <w:rPr>
                          <w:color w:val="000000"/>
                          <w:sz w:val="28"/>
                        </w:rPr>
                      </w:pPr>
                      <w:r>
                        <w:rPr>
                          <w:color w:val="000000"/>
                          <w:sz w:val="28"/>
                        </w:rPr>
                        <w:t>Процедуры</w:t>
                      </w:r>
                    </w:p>
                  </w:txbxContent>
                </v:textbox>
              </v:shape>
              <v:line id="_x0000_s1615" style="position:absolute" from="5181,2736" to="5181,3456" o:regroupid="18" strokeweight="3pt">
                <v:stroke endarrow="block" endarrowwidth="narrow" endarrowlength="short" linestyle="thinThin"/>
              </v:line>
              <v:line id="_x0000_s1616" style="position:absolute" from="5181,5616" to="5181,6048" o:regroupid="18" strokeweight="3pt">
                <v:stroke linestyle="thinThin"/>
              </v:line>
              <v:line id="_x0000_s1617" style="position:absolute;flip:x" from="3456,6048" to="5184,6048" o:regroupid="18" strokeweight="3pt">
                <v:stroke linestyle="thinThin"/>
              </v:line>
              <v:line id="_x0000_s1618" style="position:absolute;flip:y" from="3456,3024" to="3456,6048" o:regroupid="18" strokeweight="3pt">
                <v:stroke linestyle="thinThin"/>
              </v:line>
              <v:line id="_x0000_s1619" style="position:absolute;flip:y" from="3456,3024" to="5184,3024" o:regroupid="18" strokeweight="3pt">
                <v:stroke endarrow="block" endarrowwidth="narrow" endarrowlength="short" linestyle="thinThin"/>
              </v:line>
              <v:oval id="_x0000_s1620" style="position:absolute;left:4176;top:1440;width:2016;height:432" o:regroupid="18" strokeweight="3pt">
                <v:stroke linestyle="thinThin"/>
              </v:oval>
              <v:line id="_x0000_s1621" style="position:absolute" from="5181,1872" to="5181,2160" o:regroupid="18" strokeweight="3pt">
                <v:stroke endarrow="block" endarrowwidth="narrow" endarrowlength="short" linestyle="thinThin"/>
              </v:line>
              <v:shape id="_x0000_s1622" type="#_x0000_t202" style="position:absolute;left:4608;top:1440;width:1296;height:432" o:regroupid="18" filled="f" stroked="f">
                <v:textbox style="mso-next-textbox:#_x0000_s1622">
                  <w:txbxContent>
                    <w:p w:rsidR="00CB4AC2" w:rsidRDefault="00CB4AC2">
                      <w:pPr>
                        <w:rPr>
                          <w:color w:val="000000"/>
                          <w:sz w:val="28"/>
                        </w:rPr>
                      </w:pPr>
                      <w:r>
                        <w:rPr>
                          <w:color w:val="000000"/>
                          <w:sz w:val="28"/>
                        </w:rPr>
                        <w:t>Начало</w:t>
                      </w:r>
                    </w:p>
                  </w:txbxContent>
                </v:textbox>
              </v:shape>
              <v:shape id="_x0000_s1623" type="#_x0000_t202" style="position:absolute;left:5040;top:6336;width:4032;height:576" o:regroupid="18" filled="f" stroked="f">
                <v:textbox style="mso-next-textbox:#_x0000_s1623">
                  <w:txbxContent>
                    <w:p w:rsidR="00CB4AC2" w:rsidRDefault="00CB4AC2">
                      <w:pPr>
                        <w:jc w:val="center"/>
                        <w:rPr>
                          <w:color w:val="000000"/>
                          <w:sz w:val="28"/>
                        </w:rPr>
                      </w:pPr>
                      <w:r>
                        <w:rPr>
                          <w:color w:val="000000"/>
                          <w:sz w:val="28"/>
                        </w:rPr>
                        <w:t>Рис.19</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624" type="#_x0000_t69" style="position:absolute;left:6480;top:3744;width:1008;height:288" o:regroupid="18"/>
              <v:shape id="_x0000_s1625" type="#_x0000_t69" style="position:absolute;left:6480;top:5184;width:1008;height:288" o:regroupid="18"/>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626" type="#_x0000_t70" style="position:absolute;left:8496;top:4608;width:288;height:432" o:regroupid="18"/>
            </v:group>
            <v:shape id="_x0000_s1627" type="#_x0000_t202" style="position:absolute;left:4893;top:2304;width:4320;height:432" filled="f" stroked="f">
              <v:textbox style="mso-next-textbox:#_x0000_s1627">
                <w:txbxContent>
                  <w:p w:rsidR="00CB4AC2" w:rsidRDefault="00CB4AC2">
                    <w:pPr>
                      <w:jc w:val="center"/>
                      <w:rPr>
                        <w:color w:val="000000"/>
                        <w:sz w:val="28"/>
                      </w:rPr>
                    </w:pPr>
                    <w:r>
                      <w:rPr>
                        <w:color w:val="000000"/>
                        <w:sz w:val="28"/>
                      </w:rPr>
                      <w:t>Структура программы</w:t>
                    </w:r>
                  </w:p>
                </w:txbxContent>
              </v:textbox>
            </v:shape>
            <w10:wrap type="none"/>
            <w10:anchorlock/>
          </v:group>
        </w:pict>
      </w:r>
    </w:p>
    <w:p w:rsidR="008F4FB2" w:rsidRPr="008F4FB2" w:rsidRDefault="000D280F"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Pr>
          <w:color w:val="000000" w:themeColor="text1"/>
          <w:sz w:val="28"/>
        </w:rPr>
        <w:br w:type="page"/>
      </w:r>
      <w:r w:rsidR="008F4FB2" w:rsidRPr="008F4FB2">
        <w:rPr>
          <w:color w:val="000000" w:themeColor="text1"/>
          <w:sz w:val="28"/>
        </w:rPr>
        <w:lastRenderedPageBreak/>
        <w:t xml:space="preserve">Инициализация сетевого модуля драйвером </w:t>
      </w:r>
      <w:r w:rsidR="008F4FB2" w:rsidRPr="008F4FB2">
        <w:rPr>
          <w:color w:val="000000" w:themeColor="text1"/>
          <w:sz w:val="28"/>
          <w:lang w:val="en-US"/>
        </w:rPr>
        <w:t>D</w:t>
      </w:r>
      <w:r w:rsidR="008F4FB2" w:rsidRPr="008F4FB2">
        <w:rPr>
          <w:color w:val="000000" w:themeColor="text1"/>
          <w:sz w:val="28"/>
        </w:rPr>
        <w:t>3</w:t>
      </w:r>
      <w:r w:rsidR="008F4FB2" w:rsidRPr="008F4FB2">
        <w:rPr>
          <w:color w:val="000000" w:themeColor="text1"/>
          <w:sz w:val="28"/>
          <w:lang w:val="en-US"/>
        </w:rPr>
        <w:t>C</w:t>
      </w:r>
      <w:r w:rsidR="008F4FB2" w:rsidRPr="008F4FB2">
        <w:rPr>
          <w:color w:val="000000" w:themeColor="text1"/>
          <w:sz w:val="28"/>
        </w:rPr>
        <w:t>02 и разрешение прерывания от этого модуля для организации сетевого обмена.</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 xml:space="preserve">Инициализация модулей счетчиков функцией </w:t>
      </w:r>
      <w:r w:rsidRPr="008F4FB2">
        <w:rPr>
          <w:color w:val="000000" w:themeColor="text1"/>
          <w:sz w:val="28"/>
          <w:lang w:val="en-US"/>
        </w:rPr>
        <w:t>FINIQC</w:t>
      </w:r>
      <w:r w:rsidRPr="008F4FB2">
        <w:rPr>
          <w:color w:val="000000" w:themeColor="text1"/>
          <w:sz w:val="28"/>
        </w:rPr>
        <w:t xml:space="preserve">01 для подсчета импульсов приходящих от тахогенераторов и драйвером </w:t>
      </w:r>
      <w:r w:rsidRPr="008F4FB2">
        <w:rPr>
          <w:color w:val="000000" w:themeColor="text1"/>
          <w:sz w:val="28"/>
          <w:lang w:val="en-US"/>
        </w:rPr>
        <w:t>DQC</w:t>
      </w:r>
      <w:r w:rsidRPr="008F4FB2">
        <w:rPr>
          <w:color w:val="000000" w:themeColor="text1"/>
          <w:sz w:val="28"/>
        </w:rPr>
        <w:t>01_</w:t>
      </w:r>
      <w:r w:rsidRPr="008F4FB2">
        <w:rPr>
          <w:color w:val="000000" w:themeColor="text1"/>
          <w:sz w:val="28"/>
          <w:lang w:val="en-US"/>
        </w:rPr>
        <w:t>A</w:t>
      </w:r>
      <w:r w:rsidRPr="008F4FB2">
        <w:rPr>
          <w:color w:val="000000" w:themeColor="text1"/>
          <w:sz w:val="28"/>
        </w:rPr>
        <w:t xml:space="preserve"> для измерения частоты преобразователей сигналов тензометрических датчиков.</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 xml:space="preserve">Инициализация часов драйвером </w:t>
      </w:r>
      <w:r w:rsidRPr="008F4FB2">
        <w:rPr>
          <w:color w:val="000000" w:themeColor="text1"/>
          <w:sz w:val="28"/>
          <w:lang w:val="en-US"/>
        </w:rPr>
        <w:t>D</w:t>
      </w:r>
      <w:r w:rsidRPr="008F4FB2">
        <w:rPr>
          <w:color w:val="000000" w:themeColor="text1"/>
          <w:sz w:val="28"/>
        </w:rPr>
        <w:t>3</w:t>
      </w:r>
      <w:r w:rsidRPr="008F4FB2">
        <w:rPr>
          <w:color w:val="000000" w:themeColor="text1"/>
          <w:sz w:val="28"/>
          <w:lang w:val="en-US"/>
        </w:rPr>
        <w:t>RTC</w:t>
      </w:r>
      <w:r w:rsidRPr="008F4FB2">
        <w:rPr>
          <w:color w:val="000000" w:themeColor="text1"/>
          <w:sz w:val="28"/>
        </w:rPr>
        <w:t xml:space="preserve"> для реализации часов с реальным масштабом времени.</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 xml:space="preserve">Инициализация фильтров функцией </w:t>
      </w:r>
      <w:r w:rsidRPr="008F4FB2">
        <w:rPr>
          <w:color w:val="000000" w:themeColor="text1"/>
          <w:sz w:val="28"/>
          <w:lang w:val="en-US"/>
        </w:rPr>
        <w:t>INI</w:t>
      </w:r>
      <w:r w:rsidRPr="008F4FB2">
        <w:rPr>
          <w:color w:val="000000" w:themeColor="text1"/>
          <w:sz w:val="28"/>
        </w:rPr>
        <w:t>_</w:t>
      </w:r>
      <w:r w:rsidRPr="008F4FB2">
        <w:rPr>
          <w:color w:val="000000" w:themeColor="text1"/>
          <w:sz w:val="28"/>
          <w:lang w:val="en-US"/>
        </w:rPr>
        <w:t>FTR</w:t>
      </w:r>
      <w:r w:rsidRPr="008F4FB2">
        <w:rPr>
          <w:color w:val="000000" w:themeColor="text1"/>
          <w:sz w:val="28"/>
        </w:rPr>
        <w:t xml:space="preserve"> для фильтрации значений веса.</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Инициализация буферов необходимых для выполнения процедур тарирования и юстирования.</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Инициализация прерываний по таймерам необходимым для фильтрации значений веса, чтения значений тахогенераторов, функционирования процедур динамического тарирования и юстирования.</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Инициализация таймеров необходимых для организации импульсных выходов.</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p>
    <w:p w:rsidR="008F4FB2" w:rsidRPr="004C3FA9" w:rsidRDefault="008F4FB2" w:rsidP="000D280F">
      <w:pPr>
        <w:pStyle w:val="1"/>
        <w:widowControl w:val="0"/>
        <w:numPr>
          <w:ilvl w:val="3"/>
          <w:numId w:val="58"/>
        </w:numPr>
        <w:shd w:val="clear" w:color="000000" w:fill="auto"/>
        <w:tabs>
          <w:tab w:val="left" w:pos="1701"/>
        </w:tabs>
        <w:ind w:left="0" w:right="0" w:firstLine="0"/>
        <w:jc w:val="center"/>
        <w:rPr>
          <w:color w:val="000000" w:themeColor="text1"/>
        </w:rPr>
      </w:pPr>
      <w:bookmarkStart w:id="76" w:name="_Toc483540844"/>
      <w:r w:rsidRPr="004C3FA9">
        <w:rPr>
          <w:color w:val="000000" w:themeColor="text1"/>
        </w:rPr>
        <w:t>Ядро программы</w:t>
      </w:r>
      <w:bookmarkEnd w:id="76"/>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lang w:val="en-US"/>
        </w:rPr>
      </w:pPr>
      <w:r w:rsidRPr="008F4FB2">
        <w:rPr>
          <w:rFonts w:ascii="Times New Roman" w:hAnsi="Times New Roman"/>
          <w:color w:val="000000" w:themeColor="text1"/>
        </w:rPr>
        <w:t>Ядро программы выполняется после инициализации в бесконечном цикле. Оно в процессе выполнения вызывает необходимые процедуры и прерывается по инициативе операционной системы на обработку прерываний. Ядро программы выполняет следующие действия</w:t>
      </w:r>
      <w:r w:rsidRPr="008F4FB2">
        <w:rPr>
          <w:rFonts w:ascii="Times New Roman" w:hAnsi="Times New Roman"/>
          <w:color w:val="000000" w:themeColor="text1"/>
          <w:lang w:val="en-US"/>
        </w:rPr>
        <w:t>:</w:t>
      </w:r>
    </w:p>
    <w:p w:rsidR="008F4FB2" w:rsidRPr="008F4FB2" w:rsidRDefault="008F4FB2" w:rsidP="000D280F">
      <w:pPr>
        <w:pStyle w:val="a5"/>
        <w:keepNext/>
        <w:widowControl w:val="0"/>
        <w:numPr>
          <w:ilvl w:val="0"/>
          <w:numId w:val="30"/>
        </w:numPr>
        <w:shd w:val="clear" w:color="000000" w:fill="auto"/>
        <w:tabs>
          <w:tab w:val="clear" w:pos="1211"/>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Деблокирует дискретные выходы и сбрасывает флаги защиты, сигнализирующие о наличии короткого замыкания на выходе, если таковое имеются.</w:t>
      </w:r>
    </w:p>
    <w:p w:rsidR="008F4FB2" w:rsidRPr="008F4FB2" w:rsidRDefault="008F4FB2" w:rsidP="000D280F">
      <w:pPr>
        <w:pStyle w:val="a5"/>
        <w:keepNext/>
        <w:widowControl w:val="0"/>
        <w:numPr>
          <w:ilvl w:val="0"/>
          <w:numId w:val="30"/>
        </w:numPr>
        <w:shd w:val="clear" w:color="000000" w:fill="auto"/>
        <w:tabs>
          <w:tab w:val="clear" w:pos="1211"/>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Если взведен флаг установки часов, производит установку текущих даты и времени.</w:t>
      </w:r>
    </w:p>
    <w:p w:rsidR="008F4FB2" w:rsidRPr="008F4FB2" w:rsidRDefault="008F4FB2" w:rsidP="000D280F">
      <w:pPr>
        <w:pStyle w:val="a5"/>
        <w:keepNext/>
        <w:widowControl w:val="0"/>
        <w:numPr>
          <w:ilvl w:val="0"/>
          <w:numId w:val="30"/>
        </w:numPr>
        <w:shd w:val="clear" w:color="000000" w:fill="auto"/>
        <w:tabs>
          <w:tab w:val="clear" w:pos="1211"/>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Пересылает значение веса в кодах АЦП в параметр веса.</w:t>
      </w:r>
    </w:p>
    <w:p w:rsidR="008F4FB2" w:rsidRPr="008F4FB2" w:rsidRDefault="008F4FB2" w:rsidP="000D280F">
      <w:pPr>
        <w:pStyle w:val="a5"/>
        <w:keepNext/>
        <w:widowControl w:val="0"/>
        <w:numPr>
          <w:ilvl w:val="0"/>
          <w:numId w:val="30"/>
        </w:numPr>
        <w:shd w:val="clear" w:color="000000" w:fill="auto"/>
        <w:tabs>
          <w:tab w:val="clear" w:pos="1211"/>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 xml:space="preserve">Если флаг фильтрации взведен, пересылает фильтрованное </w:t>
      </w:r>
      <w:r w:rsidRPr="008F4FB2">
        <w:rPr>
          <w:rFonts w:ascii="Times New Roman" w:hAnsi="Times New Roman"/>
          <w:color w:val="000000" w:themeColor="text1"/>
        </w:rPr>
        <w:lastRenderedPageBreak/>
        <w:t>значение веса в параметр брутто. Иначе пересылает в него параметр веса.</w:t>
      </w:r>
    </w:p>
    <w:p w:rsidR="008F4FB2" w:rsidRPr="008F4FB2" w:rsidRDefault="008F4FB2" w:rsidP="000D280F">
      <w:pPr>
        <w:pStyle w:val="a5"/>
        <w:keepNext/>
        <w:widowControl w:val="0"/>
        <w:numPr>
          <w:ilvl w:val="0"/>
          <w:numId w:val="30"/>
        </w:numPr>
        <w:shd w:val="clear" w:color="000000" w:fill="auto"/>
        <w:tabs>
          <w:tab w:val="clear" w:pos="1211"/>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Проверяет регистры флагов тарирования, юстирования и если они не равны нулю, вызывает соответствующую процедуру тарирования, юстирования.</w:t>
      </w:r>
    </w:p>
    <w:p w:rsidR="008F4FB2" w:rsidRPr="008F4FB2" w:rsidRDefault="008F4FB2" w:rsidP="000D280F">
      <w:pPr>
        <w:pStyle w:val="a5"/>
        <w:keepNext/>
        <w:widowControl w:val="0"/>
        <w:numPr>
          <w:ilvl w:val="0"/>
          <w:numId w:val="30"/>
        </w:numPr>
        <w:shd w:val="clear" w:color="000000" w:fill="auto"/>
        <w:tabs>
          <w:tab w:val="clear" w:pos="1211"/>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Рассчитывает статический и динамический вес нетто в кодах АЦП и масштабирует их в реальные единицы веса.</w:t>
      </w:r>
    </w:p>
    <w:p w:rsidR="008F4FB2" w:rsidRPr="008F4FB2" w:rsidRDefault="008F4FB2" w:rsidP="000D280F">
      <w:pPr>
        <w:pStyle w:val="a5"/>
        <w:keepNext/>
        <w:widowControl w:val="0"/>
        <w:numPr>
          <w:ilvl w:val="0"/>
          <w:numId w:val="30"/>
        </w:numPr>
        <w:shd w:val="clear" w:color="000000" w:fill="auto"/>
        <w:tabs>
          <w:tab w:val="clear" w:pos="1211"/>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Проверяет наличие массы на весовом столе и выдает дискетный сигнал «конвейер пустой» при ее отсутствии.</w:t>
      </w:r>
    </w:p>
    <w:p w:rsidR="008F4FB2" w:rsidRDefault="008F4FB2" w:rsidP="000D280F">
      <w:pPr>
        <w:pStyle w:val="a5"/>
        <w:keepNext/>
        <w:widowControl w:val="0"/>
        <w:numPr>
          <w:ilvl w:val="0"/>
          <w:numId w:val="30"/>
        </w:numPr>
        <w:shd w:val="clear" w:color="000000" w:fill="auto"/>
        <w:tabs>
          <w:tab w:val="clear" w:pos="1211"/>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Рассчитывает скорость конвейера, выражаемую в миллиметрах за секунду, его производительность в граммах за час, количества материала пошедшего по конвейеру за одну секунду в граммах.</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Причиной вызывающей необходимость расчета в этих единицах измерения является выполнение математических операций в целочисленном формате, а также необходимость выполнения расчетов с точностью не более 0,001 %. Для получения этой точности разработаны функции математических операций использующих в качестве входных и выходных значений параметры в 32-х разрядном двоичном формате.</w:t>
      </w:r>
    </w:p>
    <w:p w:rsidR="008F4FB2" w:rsidRPr="008F4FB2" w:rsidRDefault="008F4FB2" w:rsidP="000D280F">
      <w:pPr>
        <w:pStyle w:val="a5"/>
        <w:keepNext/>
        <w:widowControl w:val="0"/>
        <w:numPr>
          <w:ilvl w:val="0"/>
          <w:numId w:val="30"/>
        </w:numPr>
        <w:shd w:val="clear" w:color="000000" w:fill="auto"/>
        <w:tabs>
          <w:tab w:val="clear" w:pos="1211"/>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Масштабирует производительность конвейера в коды ЦАП и пересылает их модулю аналогового вывода. Аналоговый сигнал с модуля подается на самопишущий прибор, регистрирующий производительность конвейера в тоннах за час.</w:t>
      </w:r>
    </w:p>
    <w:p w:rsidR="008F4FB2" w:rsidRPr="008F4FB2" w:rsidRDefault="008F4FB2" w:rsidP="000D280F">
      <w:pPr>
        <w:pStyle w:val="a5"/>
        <w:keepNext/>
        <w:widowControl w:val="0"/>
        <w:numPr>
          <w:ilvl w:val="0"/>
          <w:numId w:val="30"/>
        </w:numPr>
        <w:shd w:val="clear" w:color="000000" w:fill="auto"/>
        <w:tabs>
          <w:tab w:val="clear" w:pos="1211"/>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Если ручной счетчик не запущен и если значение времени счета больше ноля, взводит флаг запуска ручного счетчика, обнуляет ручной счетчик, рассчитывает число необходимых измерений.</w:t>
      </w:r>
    </w:p>
    <w:p w:rsidR="008F4FB2" w:rsidRPr="008F4FB2" w:rsidRDefault="008F4FB2" w:rsidP="000D280F">
      <w:pPr>
        <w:pStyle w:val="a5"/>
        <w:keepNext/>
        <w:widowControl w:val="0"/>
        <w:numPr>
          <w:ilvl w:val="0"/>
          <w:numId w:val="30"/>
        </w:numPr>
        <w:shd w:val="clear" w:color="000000" w:fill="auto"/>
        <w:tabs>
          <w:tab w:val="clear" w:pos="1211"/>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Если ручной счетчик запущен, производит сложение содержимого ручного счетчика с количеством материала прошедшего по конвейеру за секунду, уменьшает количество измерений на единицу. Если количество измерений равно нолю, сбрасывает флаг работы ручного счетчика и обнуляет время счета.</w:t>
      </w:r>
    </w:p>
    <w:p w:rsidR="008F4FB2" w:rsidRDefault="008F4FB2" w:rsidP="000D280F">
      <w:pPr>
        <w:pStyle w:val="a5"/>
        <w:keepNext/>
        <w:widowControl w:val="0"/>
        <w:numPr>
          <w:ilvl w:val="0"/>
          <w:numId w:val="30"/>
        </w:numPr>
        <w:shd w:val="clear" w:color="000000" w:fill="auto"/>
        <w:tabs>
          <w:tab w:val="clear" w:pos="1211"/>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 xml:space="preserve">Если на экран панели оператора вызвана страница настройки </w:t>
      </w:r>
      <w:r w:rsidRPr="008F4FB2">
        <w:rPr>
          <w:rFonts w:ascii="Times New Roman" w:hAnsi="Times New Roman"/>
          <w:color w:val="000000" w:themeColor="text1"/>
        </w:rPr>
        <w:lastRenderedPageBreak/>
        <w:t>весов, блокируется работа счетчика материала, технологического счетчика, импульсного счетчика.</w:t>
      </w:r>
    </w:p>
    <w:p w:rsidR="008F4FB2" w:rsidRPr="008F4FB2" w:rsidRDefault="008F4FB2" w:rsidP="000D280F">
      <w:pPr>
        <w:pStyle w:val="a5"/>
        <w:keepNext/>
        <w:widowControl w:val="0"/>
        <w:numPr>
          <w:ilvl w:val="0"/>
          <w:numId w:val="30"/>
        </w:numPr>
        <w:shd w:val="clear" w:color="000000" w:fill="auto"/>
        <w:tabs>
          <w:tab w:val="clear" w:pos="1211"/>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Иначе производится увеличение счетчика материала, технологического счетчика, импульсного счетчика на количество материала прошедшего по конвейеру за одну секунду. Если таймер импульсов равен нолю и если содержимое импульсного счетчика больше 10 килограмм, из импульсно счетчика вычитается 10 килограмм и перезапускается таймер импульсов.</w:t>
      </w:r>
    </w:p>
    <w:p w:rsidR="008F4FB2" w:rsidRPr="008F4FB2" w:rsidRDefault="008F4FB2" w:rsidP="000D280F">
      <w:pPr>
        <w:pStyle w:val="a5"/>
        <w:keepNext/>
        <w:widowControl w:val="0"/>
        <w:numPr>
          <w:ilvl w:val="0"/>
          <w:numId w:val="30"/>
        </w:numPr>
        <w:shd w:val="clear" w:color="000000" w:fill="auto"/>
        <w:tabs>
          <w:tab w:val="clear" w:pos="1211"/>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Если таймер импульса больше 0,1 секунды, включается дискретный выход импульсов. Иначе дискретный выход выключается.</w:t>
      </w:r>
    </w:p>
    <w:p w:rsidR="008F4FB2" w:rsidRPr="008F4FB2" w:rsidRDefault="008F4FB2" w:rsidP="000D280F">
      <w:pPr>
        <w:pStyle w:val="a5"/>
        <w:keepNext/>
        <w:widowControl w:val="0"/>
        <w:numPr>
          <w:ilvl w:val="0"/>
          <w:numId w:val="30"/>
        </w:numPr>
        <w:shd w:val="clear" w:color="000000" w:fill="auto"/>
        <w:tabs>
          <w:tab w:val="clear" w:pos="1211"/>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Если минуты встроенных часов равны нолю и если флаг часа равен нолю, значение счетчика материала пересылается в регистр количества материала за предыдущий час, увеличивается содержимое счетчиков количества материала за смену, за сутки, за месяц на значение счетчика материала, обнуляется счетчик материала, взводится флаг часа.</w:t>
      </w:r>
    </w:p>
    <w:p w:rsidR="008F4FB2" w:rsidRPr="008F4FB2" w:rsidRDefault="008F4FB2" w:rsidP="000D280F">
      <w:pPr>
        <w:pStyle w:val="a5"/>
        <w:keepNext/>
        <w:widowControl w:val="0"/>
        <w:numPr>
          <w:ilvl w:val="0"/>
          <w:numId w:val="30"/>
        </w:numPr>
        <w:shd w:val="clear" w:color="000000" w:fill="auto"/>
        <w:tabs>
          <w:tab w:val="clear" w:pos="1211"/>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Иначе сбрасывается флаг часа.</w:t>
      </w:r>
    </w:p>
    <w:p w:rsidR="008F4FB2" w:rsidRPr="008F4FB2" w:rsidRDefault="008F4FB2" w:rsidP="000D280F">
      <w:pPr>
        <w:pStyle w:val="a5"/>
        <w:keepNext/>
        <w:widowControl w:val="0"/>
        <w:numPr>
          <w:ilvl w:val="0"/>
          <w:numId w:val="30"/>
        </w:numPr>
        <w:shd w:val="clear" w:color="000000" w:fill="auto"/>
        <w:tabs>
          <w:tab w:val="clear" w:pos="1211"/>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Если часы встроенных часов равны 8 и если флаг смены 1 равен нолю, значение счетчика материала за смену пересылается в регистр количества материала за предыдущую смену, обнуляется счетчик материала за смену, взводится флаг смены 1.</w:t>
      </w:r>
    </w:p>
    <w:p w:rsidR="008F4FB2" w:rsidRPr="008F4FB2" w:rsidRDefault="008F4FB2" w:rsidP="000D280F">
      <w:pPr>
        <w:pStyle w:val="a5"/>
        <w:keepNext/>
        <w:widowControl w:val="0"/>
        <w:numPr>
          <w:ilvl w:val="0"/>
          <w:numId w:val="30"/>
        </w:numPr>
        <w:shd w:val="clear" w:color="000000" w:fill="auto"/>
        <w:tabs>
          <w:tab w:val="clear" w:pos="1211"/>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Иначе сбрасывается флаг смены 1.</w:t>
      </w:r>
    </w:p>
    <w:p w:rsidR="008F4FB2" w:rsidRPr="008F4FB2" w:rsidRDefault="008F4FB2" w:rsidP="000D280F">
      <w:pPr>
        <w:pStyle w:val="a5"/>
        <w:keepNext/>
        <w:widowControl w:val="0"/>
        <w:numPr>
          <w:ilvl w:val="0"/>
          <w:numId w:val="30"/>
        </w:numPr>
        <w:shd w:val="clear" w:color="000000" w:fill="auto"/>
        <w:tabs>
          <w:tab w:val="clear" w:pos="1211"/>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Если часы встроенных часов равны 20 и если флаг смены 2 равен нолю, значение счетчика материала за смену пересылается в регистр количества материала за предыдущую смену, значение счетчика материала за сутки пересылается в регистр количества материала за предыдущие сутки, обнуляется счетчик материала за смену, обнуляется счетчик материала за сутки, взводится флаг смены 2.</w:t>
      </w:r>
    </w:p>
    <w:p w:rsidR="008F4FB2" w:rsidRPr="008F4FB2" w:rsidRDefault="008F4FB2" w:rsidP="000D280F">
      <w:pPr>
        <w:pStyle w:val="a5"/>
        <w:keepNext/>
        <w:widowControl w:val="0"/>
        <w:numPr>
          <w:ilvl w:val="0"/>
          <w:numId w:val="30"/>
        </w:numPr>
        <w:shd w:val="clear" w:color="000000" w:fill="auto"/>
        <w:tabs>
          <w:tab w:val="clear" w:pos="1211"/>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Иначе сбрасывается флаг смены 2.</w:t>
      </w:r>
    </w:p>
    <w:p w:rsidR="008F4FB2" w:rsidRPr="008F4FB2" w:rsidRDefault="008F4FB2" w:rsidP="000D280F">
      <w:pPr>
        <w:pStyle w:val="a5"/>
        <w:keepNext/>
        <w:widowControl w:val="0"/>
        <w:numPr>
          <w:ilvl w:val="0"/>
          <w:numId w:val="30"/>
        </w:numPr>
        <w:shd w:val="clear" w:color="000000" w:fill="auto"/>
        <w:tabs>
          <w:tab w:val="clear" w:pos="1211"/>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Вызов процедуры обработки счетчика за месяц если:</w:t>
      </w:r>
    </w:p>
    <w:p w:rsidR="008F4FB2" w:rsidRPr="008F4FB2" w:rsidRDefault="008F4FB2" w:rsidP="000D280F">
      <w:pPr>
        <w:pStyle w:val="a5"/>
        <w:keepNext/>
        <w:widowControl w:val="0"/>
        <w:numPr>
          <w:ilvl w:val="0"/>
          <w:numId w:val="42"/>
        </w:numPr>
        <w:shd w:val="clear" w:color="000000" w:fill="auto"/>
        <w:tabs>
          <w:tab w:val="clear" w:pos="360"/>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месяц равен 1, а число 31</w:t>
      </w:r>
    </w:p>
    <w:p w:rsidR="008F4FB2" w:rsidRPr="008F4FB2" w:rsidRDefault="008F4FB2" w:rsidP="000D280F">
      <w:pPr>
        <w:pStyle w:val="a5"/>
        <w:keepNext/>
        <w:widowControl w:val="0"/>
        <w:numPr>
          <w:ilvl w:val="0"/>
          <w:numId w:val="42"/>
        </w:numPr>
        <w:shd w:val="clear" w:color="000000" w:fill="auto"/>
        <w:tabs>
          <w:tab w:val="clear" w:pos="360"/>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lastRenderedPageBreak/>
        <w:t>месяц равен 2, а число 29 в високосный год или 28 в остальные</w:t>
      </w:r>
    </w:p>
    <w:p w:rsidR="008F4FB2" w:rsidRPr="008F4FB2" w:rsidRDefault="008F4FB2" w:rsidP="000D280F">
      <w:pPr>
        <w:pStyle w:val="a5"/>
        <w:keepNext/>
        <w:widowControl w:val="0"/>
        <w:numPr>
          <w:ilvl w:val="0"/>
          <w:numId w:val="42"/>
        </w:numPr>
        <w:shd w:val="clear" w:color="000000" w:fill="auto"/>
        <w:tabs>
          <w:tab w:val="clear" w:pos="360"/>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месяц равен 3, а число 31</w:t>
      </w:r>
    </w:p>
    <w:p w:rsidR="008F4FB2" w:rsidRPr="008F4FB2" w:rsidRDefault="008F4FB2" w:rsidP="000D280F">
      <w:pPr>
        <w:pStyle w:val="a5"/>
        <w:keepNext/>
        <w:widowControl w:val="0"/>
        <w:numPr>
          <w:ilvl w:val="0"/>
          <w:numId w:val="42"/>
        </w:numPr>
        <w:shd w:val="clear" w:color="000000" w:fill="auto"/>
        <w:tabs>
          <w:tab w:val="clear" w:pos="360"/>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месяц равен 4, а число 30</w:t>
      </w:r>
    </w:p>
    <w:p w:rsidR="008F4FB2" w:rsidRPr="008F4FB2" w:rsidRDefault="008F4FB2" w:rsidP="000D280F">
      <w:pPr>
        <w:pStyle w:val="a5"/>
        <w:keepNext/>
        <w:widowControl w:val="0"/>
        <w:numPr>
          <w:ilvl w:val="0"/>
          <w:numId w:val="42"/>
        </w:numPr>
        <w:shd w:val="clear" w:color="000000" w:fill="auto"/>
        <w:tabs>
          <w:tab w:val="clear" w:pos="360"/>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месяц равен 5, а число 31</w:t>
      </w:r>
    </w:p>
    <w:p w:rsidR="008F4FB2" w:rsidRPr="008F4FB2" w:rsidRDefault="008F4FB2" w:rsidP="000D280F">
      <w:pPr>
        <w:pStyle w:val="a5"/>
        <w:keepNext/>
        <w:widowControl w:val="0"/>
        <w:numPr>
          <w:ilvl w:val="0"/>
          <w:numId w:val="42"/>
        </w:numPr>
        <w:shd w:val="clear" w:color="000000" w:fill="auto"/>
        <w:tabs>
          <w:tab w:val="clear" w:pos="360"/>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месяц равен 6, а число 30</w:t>
      </w:r>
    </w:p>
    <w:p w:rsidR="008F4FB2" w:rsidRPr="008F4FB2" w:rsidRDefault="008F4FB2" w:rsidP="000D280F">
      <w:pPr>
        <w:pStyle w:val="a5"/>
        <w:keepNext/>
        <w:widowControl w:val="0"/>
        <w:numPr>
          <w:ilvl w:val="0"/>
          <w:numId w:val="42"/>
        </w:numPr>
        <w:shd w:val="clear" w:color="000000" w:fill="auto"/>
        <w:tabs>
          <w:tab w:val="clear" w:pos="360"/>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месяц равен 7, а число 31</w:t>
      </w:r>
    </w:p>
    <w:p w:rsidR="008F4FB2" w:rsidRPr="008F4FB2" w:rsidRDefault="008F4FB2" w:rsidP="000D280F">
      <w:pPr>
        <w:pStyle w:val="a5"/>
        <w:keepNext/>
        <w:widowControl w:val="0"/>
        <w:numPr>
          <w:ilvl w:val="0"/>
          <w:numId w:val="42"/>
        </w:numPr>
        <w:shd w:val="clear" w:color="000000" w:fill="auto"/>
        <w:tabs>
          <w:tab w:val="clear" w:pos="360"/>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месяц равен 8, а число 31</w:t>
      </w:r>
    </w:p>
    <w:p w:rsidR="008F4FB2" w:rsidRPr="008F4FB2" w:rsidRDefault="008F4FB2" w:rsidP="000D280F">
      <w:pPr>
        <w:pStyle w:val="a5"/>
        <w:keepNext/>
        <w:widowControl w:val="0"/>
        <w:numPr>
          <w:ilvl w:val="0"/>
          <w:numId w:val="42"/>
        </w:numPr>
        <w:shd w:val="clear" w:color="000000" w:fill="auto"/>
        <w:tabs>
          <w:tab w:val="clear" w:pos="360"/>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месяц равен 9, а число 30</w:t>
      </w:r>
    </w:p>
    <w:p w:rsidR="008F4FB2" w:rsidRPr="008F4FB2" w:rsidRDefault="008F4FB2" w:rsidP="000D280F">
      <w:pPr>
        <w:pStyle w:val="a5"/>
        <w:keepNext/>
        <w:widowControl w:val="0"/>
        <w:numPr>
          <w:ilvl w:val="0"/>
          <w:numId w:val="42"/>
        </w:numPr>
        <w:shd w:val="clear" w:color="000000" w:fill="auto"/>
        <w:tabs>
          <w:tab w:val="clear" w:pos="360"/>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месяц равен 10, а число 31</w:t>
      </w:r>
    </w:p>
    <w:p w:rsidR="008F4FB2" w:rsidRPr="008F4FB2" w:rsidRDefault="008F4FB2" w:rsidP="000D280F">
      <w:pPr>
        <w:pStyle w:val="a5"/>
        <w:keepNext/>
        <w:widowControl w:val="0"/>
        <w:numPr>
          <w:ilvl w:val="0"/>
          <w:numId w:val="42"/>
        </w:numPr>
        <w:shd w:val="clear" w:color="000000" w:fill="auto"/>
        <w:tabs>
          <w:tab w:val="clear" w:pos="360"/>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месяц равен 11, а число 30</w:t>
      </w:r>
    </w:p>
    <w:p w:rsidR="008F4FB2" w:rsidRPr="008F4FB2" w:rsidRDefault="008F4FB2" w:rsidP="000D280F">
      <w:pPr>
        <w:pStyle w:val="a5"/>
        <w:keepNext/>
        <w:widowControl w:val="0"/>
        <w:numPr>
          <w:ilvl w:val="0"/>
          <w:numId w:val="42"/>
        </w:numPr>
        <w:shd w:val="clear" w:color="000000" w:fill="auto"/>
        <w:tabs>
          <w:tab w:val="clear" w:pos="360"/>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месяц равен 12, а число 31</w:t>
      </w:r>
    </w:p>
    <w:p w:rsidR="008F4FB2" w:rsidRPr="008F4FB2" w:rsidRDefault="008F4FB2" w:rsidP="000D280F">
      <w:pPr>
        <w:pStyle w:val="a5"/>
        <w:keepNext/>
        <w:widowControl w:val="0"/>
        <w:numPr>
          <w:ilvl w:val="0"/>
          <w:numId w:val="30"/>
        </w:numPr>
        <w:shd w:val="clear" w:color="000000" w:fill="auto"/>
        <w:tabs>
          <w:tab w:val="clear" w:pos="1211"/>
          <w:tab w:val="num" w:pos="284"/>
        </w:tabs>
        <w:suppressAutoHyphens/>
        <w:ind w:left="0" w:firstLine="709"/>
        <w:rPr>
          <w:rFonts w:ascii="Times New Roman" w:hAnsi="Times New Roman"/>
          <w:color w:val="000000" w:themeColor="text1"/>
        </w:rPr>
      </w:pPr>
      <w:r w:rsidRPr="008F4FB2">
        <w:rPr>
          <w:rFonts w:ascii="Times New Roman" w:hAnsi="Times New Roman"/>
          <w:color w:val="000000" w:themeColor="text1"/>
        </w:rPr>
        <w:t>Переход на начало выполнения ядра программы.</w:t>
      </w:r>
    </w:p>
    <w:p w:rsidR="004C3FA9" w:rsidRDefault="004C3FA9" w:rsidP="000D280F">
      <w:pPr>
        <w:pStyle w:val="1"/>
        <w:widowControl w:val="0"/>
        <w:shd w:val="clear" w:color="000000" w:fill="auto"/>
        <w:suppressAutoHyphens/>
        <w:ind w:left="709" w:right="0"/>
        <w:rPr>
          <w:b w:val="0"/>
          <w:color w:val="000000" w:themeColor="text1"/>
        </w:rPr>
      </w:pPr>
      <w:bookmarkStart w:id="77" w:name="_Toc483540845"/>
    </w:p>
    <w:p w:rsidR="008F4FB2" w:rsidRPr="004C3FA9" w:rsidRDefault="008F4FB2" w:rsidP="000D280F">
      <w:pPr>
        <w:pStyle w:val="1"/>
        <w:widowControl w:val="0"/>
        <w:numPr>
          <w:ilvl w:val="3"/>
          <w:numId w:val="58"/>
        </w:numPr>
        <w:shd w:val="clear" w:color="000000" w:fill="auto"/>
        <w:ind w:left="0" w:right="0" w:firstLine="0"/>
        <w:jc w:val="center"/>
        <w:rPr>
          <w:color w:val="000000" w:themeColor="text1"/>
        </w:rPr>
      </w:pPr>
      <w:r w:rsidRPr="004C3FA9">
        <w:rPr>
          <w:color w:val="000000" w:themeColor="text1"/>
        </w:rPr>
        <w:t>Подпрограммы обработки прерываний</w:t>
      </w:r>
      <w:bookmarkEnd w:id="77"/>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lang w:val="en-US"/>
        </w:rPr>
      </w:pPr>
      <w:r w:rsidRPr="008F4FB2">
        <w:rPr>
          <w:color w:val="000000" w:themeColor="text1"/>
          <w:sz w:val="28"/>
        </w:rPr>
        <w:t>Выполнение ядра программы периодически прерывается обработчиком прерываний. При возникновении ситуации определенной прерыванием операционная система останавливает выполнение ядра программы и вызывает подпрограмму обработки этого прерывания. Таких подпрограмм в прикладной программе четыре</w:t>
      </w:r>
      <w:r w:rsidRPr="008F4FB2">
        <w:rPr>
          <w:color w:val="000000" w:themeColor="text1"/>
          <w:sz w:val="28"/>
          <w:lang w:val="en-US"/>
        </w:rPr>
        <w:t>:</w:t>
      </w:r>
    </w:p>
    <w:p w:rsidR="008F4FB2" w:rsidRPr="008F4FB2" w:rsidRDefault="008F4FB2" w:rsidP="000D280F">
      <w:pPr>
        <w:keepNext/>
        <w:widowControl w:val="0"/>
        <w:numPr>
          <w:ilvl w:val="0"/>
          <w:numId w:val="43"/>
        </w:numPr>
        <w:shd w:val="clear" w:color="000000" w:fill="auto"/>
        <w:tabs>
          <w:tab w:val="clear" w:pos="1571"/>
          <w:tab w:val="num" w:pos="567"/>
        </w:tabs>
        <w:suppressAutoHyphens/>
        <w:spacing w:line="360" w:lineRule="auto"/>
        <w:ind w:left="0" w:firstLine="709"/>
        <w:jc w:val="both"/>
        <w:rPr>
          <w:color w:val="000000" w:themeColor="text1"/>
          <w:sz w:val="28"/>
        </w:rPr>
      </w:pPr>
      <w:r w:rsidRPr="008F4FB2">
        <w:rPr>
          <w:color w:val="000000" w:themeColor="text1"/>
          <w:sz w:val="28"/>
        </w:rPr>
        <w:t>Подпрограмма фильтрации сигналов поступающих с тензометрических датчиков. Она вызывается через интервалы времени равные 0,1 секунде. Эта подпрограмма выполняет следующие действия:</w:t>
      </w:r>
    </w:p>
    <w:p w:rsidR="008F4FB2" w:rsidRPr="008F4FB2" w:rsidRDefault="008F4FB2" w:rsidP="000D280F">
      <w:pPr>
        <w:keepNext/>
        <w:widowControl w:val="0"/>
        <w:numPr>
          <w:ilvl w:val="0"/>
          <w:numId w:val="30"/>
        </w:numPr>
        <w:shd w:val="clear" w:color="000000" w:fill="auto"/>
        <w:tabs>
          <w:tab w:val="clear" w:pos="1211"/>
          <w:tab w:val="num" w:pos="1134"/>
        </w:tabs>
        <w:suppressAutoHyphens/>
        <w:spacing w:line="360" w:lineRule="auto"/>
        <w:ind w:left="0" w:firstLine="709"/>
        <w:jc w:val="both"/>
        <w:rPr>
          <w:color w:val="000000" w:themeColor="text1"/>
          <w:sz w:val="28"/>
        </w:rPr>
      </w:pPr>
      <w:r w:rsidRPr="008F4FB2">
        <w:rPr>
          <w:color w:val="000000" w:themeColor="text1"/>
          <w:sz w:val="28"/>
        </w:rPr>
        <w:t>Если параметр время фильтра больше или равен заданному, то вызывается функция фильтрации реализованная на принципе скользящего среднего. Она рассчитывает среднее значение параметра по 100 последним его значениям. Затем в параметр фильтра записывает 1.</w:t>
      </w:r>
    </w:p>
    <w:p w:rsidR="008F4FB2" w:rsidRPr="008F4FB2" w:rsidRDefault="008F4FB2" w:rsidP="000D280F">
      <w:pPr>
        <w:keepNext/>
        <w:widowControl w:val="0"/>
        <w:numPr>
          <w:ilvl w:val="0"/>
          <w:numId w:val="30"/>
        </w:numPr>
        <w:shd w:val="clear" w:color="000000" w:fill="auto"/>
        <w:tabs>
          <w:tab w:val="clear" w:pos="1211"/>
          <w:tab w:val="num" w:pos="1134"/>
        </w:tabs>
        <w:suppressAutoHyphens/>
        <w:spacing w:line="360" w:lineRule="auto"/>
        <w:ind w:left="0" w:firstLine="709"/>
        <w:jc w:val="both"/>
        <w:rPr>
          <w:color w:val="000000" w:themeColor="text1"/>
          <w:sz w:val="28"/>
        </w:rPr>
      </w:pPr>
      <w:r w:rsidRPr="008F4FB2">
        <w:rPr>
          <w:color w:val="000000" w:themeColor="text1"/>
          <w:sz w:val="28"/>
        </w:rPr>
        <w:t>Иначе параметр времени фильтра увеличивает на 1.</w:t>
      </w:r>
    </w:p>
    <w:p w:rsidR="008F4FB2" w:rsidRPr="008F4FB2" w:rsidRDefault="008F4FB2" w:rsidP="000D280F">
      <w:pPr>
        <w:keepNext/>
        <w:widowControl w:val="0"/>
        <w:numPr>
          <w:ilvl w:val="0"/>
          <w:numId w:val="30"/>
        </w:numPr>
        <w:shd w:val="clear" w:color="000000" w:fill="auto"/>
        <w:tabs>
          <w:tab w:val="clear" w:pos="1211"/>
          <w:tab w:val="num" w:pos="1134"/>
        </w:tabs>
        <w:suppressAutoHyphens/>
        <w:spacing w:line="360" w:lineRule="auto"/>
        <w:ind w:left="0" w:firstLine="709"/>
        <w:jc w:val="both"/>
        <w:rPr>
          <w:color w:val="000000" w:themeColor="text1"/>
          <w:sz w:val="28"/>
        </w:rPr>
      </w:pPr>
      <w:r w:rsidRPr="008F4FB2">
        <w:rPr>
          <w:color w:val="000000" w:themeColor="text1"/>
          <w:sz w:val="28"/>
        </w:rPr>
        <w:t>Перезапускается таймер фильтрации.</w:t>
      </w:r>
    </w:p>
    <w:p w:rsidR="008F4FB2" w:rsidRPr="008F4FB2" w:rsidRDefault="008F4FB2" w:rsidP="000D280F">
      <w:pPr>
        <w:keepNext/>
        <w:widowControl w:val="0"/>
        <w:numPr>
          <w:ilvl w:val="0"/>
          <w:numId w:val="30"/>
        </w:numPr>
        <w:shd w:val="clear" w:color="000000" w:fill="auto"/>
        <w:tabs>
          <w:tab w:val="clear" w:pos="1211"/>
          <w:tab w:val="num" w:pos="1134"/>
        </w:tabs>
        <w:suppressAutoHyphens/>
        <w:spacing w:line="360" w:lineRule="auto"/>
        <w:ind w:left="0" w:firstLine="709"/>
        <w:jc w:val="both"/>
        <w:rPr>
          <w:color w:val="000000" w:themeColor="text1"/>
          <w:sz w:val="28"/>
        </w:rPr>
      </w:pPr>
      <w:r w:rsidRPr="008F4FB2">
        <w:rPr>
          <w:color w:val="000000" w:themeColor="text1"/>
          <w:sz w:val="28"/>
        </w:rPr>
        <w:t>Выходит из подпрограммы.</w:t>
      </w:r>
    </w:p>
    <w:p w:rsidR="008F4FB2" w:rsidRPr="008F4FB2" w:rsidRDefault="008F4FB2" w:rsidP="000D280F">
      <w:pPr>
        <w:keepNext/>
        <w:widowControl w:val="0"/>
        <w:numPr>
          <w:ilvl w:val="0"/>
          <w:numId w:val="43"/>
        </w:numPr>
        <w:shd w:val="clear" w:color="000000" w:fill="auto"/>
        <w:tabs>
          <w:tab w:val="clear" w:pos="1571"/>
          <w:tab w:val="num" w:pos="567"/>
        </w:tabs>
        <w:suppressAutoHyphens/>
        <w:spacing w:line="360" w:lineRule="auto"/>
        <w:ind w:left="0" w:firstLine="709"/>
        <w:jc w:val="both"/>
        <w:rPr>
          <w:color w:val="000000" w:themeColor="text1"/>
          <w:sz w:val="28"/>
        </w:rPr>
      </w:pPr>
      <w:r w:rsidRPr="008F4FB2">
        <w:rPr>
          <w:color w:val="000000" w:themeColor="text1"/>
          <w:sz w:val="28"/>
        </w:rPr>
        <w:t xml:space="preserve">Подпрограмма чтения значений тахогенераторов. Она </w:t>
      </w:r>
      <w:r w:rsidRPr="008F4FB2">
        <w:rPr>
          <w:color w:val="000000" w:themeColor="text1"/>
          <w:sz w:val="28"/>
        </w:rPr>
        <w:lastRenderedPageBreak/>
        <w:t>вызывается через каждую секунду и выполняет следующие действия:</w:t>
      </w:r>
    </w:p>
    <w:p w:rsidR="008F4FB2" w:rsidRPr="008F4FB2" w:rsidRDefault="008F4FB2" w:rsidP="000D280F">
      <w:pPr>
        <w:keepNext/>
        <w:widowControl w:val="0"/>
        <w:numPr>
          <w:ilvl w:val="0"/>
          <w:numId w:val="30"/>
        </w:numPr>
        <w:shd w:val="clear" w:color="000000" w:fill="auto"/>
        <w:tabs>
          <w:tab w:val="clear" w:pos="1211"/>
          <w:tab w:val="num" w:pos="1134"/>
        </w:tabs>
        <w:suppressAutoHyphens/>
        <w:spacing w:line="360" w:lineRule="auto"/>
        <w:ind w:left="0" w:firstLine="709"/>
        <w:jc w:val="both"/>
        <w:rPr>
          <w:color w:val="000000" w:themeColor="text1"/>
          <w:sz w:val="28"/>
        </w:rPr>
      </w:pPr>
      <w:r w:rsidRPr="008F4FB2">
        <w:rPr>
          <w:color w:val="000000" w:themeColor="text1"/>
          <w:sz w:val="28"/>
        </w:rPr>
        <w:t>Считывает состояние конвейера и значение счетчика импульсов с тахогенератора.</w:t>
      </w:r>
    </w:p>
    <w:p w:rsidR="008F4FB2" w:rsidRPr="008F4FB2" w:rsidRDefault="008F4FB2" w:rsidP="000D280F">
      <w:pPr>
        <w:keepNext/>
        <w:widowControl w:val="0"/>
        <w:numPr>
          <w:ilvl w:val="0"/>
          <w:numId w:val="30"/>
        </w:numPr>
        <w:shd w:val="clear" w:color="000000" w:fill="auto"/>
        <w:tabs>
          <w:tab w:val="clear" w:pos="1211"/>
          <w:tab w:val="num" w:pos="1134"/>
        </w:tabs>
        <w:suppressAutoHyphens/>
        <w:spacing w:line="360" w:lineRule="auto"/>
        <w:ind w:left="0" w:firstLine="709"/>
        <w:jc w:val="both"/>
        <w:rPr>
          <w:color w:val="000000" w:themeColor="text1"/>
          <w:sz w:val="28"/>
        </w:rPr>
      </w:pPr>
      <w:r w:rsidRPr="008F4FB2">
        <w:rPr>
          <w:color w:val="000000" w:themeColor="text1"/>
          <w:sz w:val="28"/>
        </w:rPr>
        <w:t>Рассчитывает количество импульсов пришедших с тахогенератора как разность между измеренным и предыдущим измерением.</w:t>
      </w:r>
    </w:p>
    <w:p w:rsidR="008F4FB2" w:rsidRPr="008F4FB2" w:rsidRDefault="008F4FB2" w:rsidP="000D280F">
      <w:pPr>
        <w:keepNext/>
        <w:widowControl w:val="0"/>
        <w:numPr>
          <w:ilvl w:val="0"/>
          <w:numId w:val="30"/>
        </w:numPr>
        <w:shd w:val="clear" w:color="000000" w:fill="auto"/>
        <w:tabs>
          <w:tab w:val="clear" w:pos="1211"/>
          <w:tab w:val="num" w:pos="1134"/>
        </w:tabs>
        <w:suppressAutoHyphens/>
        <w:spacing w:line="360" w:lineRule="auto"/>
        <w:ind w:left="0" w:firstLine="709"/>
        <w:jc w:val="both"/>
        <w:rPr>
          <w:color w:val="000000" w:themeColor="text1"/>
          <w:sz w:val="28"/>
        </w:rPr>
      </w:pPr>
      <w:r w:rsidRPr="008F4FB2">
        <w:rPr>
          <w:color w:val="000000" w:themeColor="text1"/>
          <w:sz w:val="28"/>
        </w:rPr>
        <w:t>Пересылает значение текущего измерения в предыдущее.</w:t>
      </w:r>
    </w:p>
    <w:p w:rsidR="008F4FB2" w:rsidRPr="008F4FB2" w:rsidRDefault="008F4FB2" w:rsidP="000D280F">
      <w:pPr>
        <w:keepNext/>
        <w:widowControl w:val="0"/>
        <w:numPr>
          <w:ilvl w:val="0"/>
          <w:numId w:val="30"/>
        </w:numPr>
        <w:shd w:val="clear" w:color="000000" w:fill="auto"/>
        <w:tabs>
          <w:tab w:val="clear" w:pos="1211"/>
          <w:tab w:val="num" w:pos="1134"/>
        </w:tabs>
        <w:suppressAutoHyphens/>
        <w:spacing w:line="360" w:lineRule="auto"/>
        <w:ind w:left="0" w:firstLine="709"/>
        <w:jc w:val="both"/>
        <w:rPr>
          <w:color w:val="000000" w:themeColor="text1"/>
          <w:sz w:val="28"/>
        </w:rPr>
      </w:pPr>
      <w:r w:rsidRPr="008F4FB2">
        <w:rPr>
          <w:color w:val="000000" w:themeColor="text1"/>
          <w:sz w:val="28"/>
        </w:rPr>
        <w:t>Выходит из подпрограммы.</w:t>
      </w:r>
    </w:p>
    <w:p w:rsidR="008F4FB2" w:rsidRPr="008F4FB2" w:rsidRDefault="008F4FB2" w:rsidP="000D280F">
      <w:pPr>
        <w:keepNext/>
        <w:widowControl w:val="0"/>
        <w:numPr>
          <w:ilvl w:val="0"/>
          <w:numId w:val="43"/>
        </w:numPr>
        <w:shd w:val="clear" w:color="000000" w:fill="auto"/>
        <w:tabs>
          <w:tab w:val="clear" w:pos="1571"/>
          <w:tab w:val="num" w:pos="567"/>
        </w:tabs>
        <w:suppressAutoHyphens/>
        <w:spacing w:line="360" w:lineRule="auto"/>
        <w:ind w:left="0" w:firstLine="709"/>
        <w:jc w:val="both"/>
        <w:rPr>
          <w:color w:val="000000" w:themeColor="text1"/>
          <w:sz w:val="28"/>
        </w:rPr>
      </w:pPr>
      <w:r w:rsidRPr="008F4FB2">
        <w:rPr>
          <w:color w:val="000000" w:themeColor="text1"/>
          <w:sz w:val="28"/>
        </w:rPr>
        <w:t>Подпрограмма динамического тарирования. Вызов этой подпрограммы операционной системой может быть разрешен или запрещен в процедуре тарирования. Если вызов подпрограммы разрешен, то она вызывается через равные промежутки времени соответствующие одной сотой значения времени полного оборота конвейерной ленты. Эта подпрограмма выполняет следующие действия</w:t>
      </w:r>
      <w:r w:rsidRPr="008F4FB2">
        <w:rPr>
          <w:color w:val="000000" w:themeColor="text1"/>
          <w:sz w:val="28"/>
          <w:lang w:val="en-US"/>
        </w:rPr>
        <w:t>:</w:t>
      </w:r>
    </w:p>
    <w:p w:rsidR="008F4FB2" w:rsidRPr="008F4FB2" w:rsidRDefault="008F4FB2" w:rsidP="000D280F">
      <w:pPr>
        <w:keepNext/>
        <w:widowControl w:val="0"/>
        <w:numPr>
          <w:ilvl w:val="0"/>
          <w:numId w:val="30"/>
        </w:numPr>
        <w:shd w:val="clear" w:color="000000" w:fill="auto"/>
        <w:tabs>
          <w:tab w:val="clear" w:pos="1211"/>
          <w:tab w:val="num" w:pos="1134"/>
        </w:tabs>
        <w:suppressAutoHyphens/>
        <w:spacing w:line="360" w:lineRule="auto"/>
        <w:ind w:left="0" w:firstLine="709"/>
        <w:jc w:val="both"/>
        <w:rPr>
          <w:color w:val="000000" w:themeColor="text1"/>
          <w:sz w:val="28"/>
        </w:rPr>
      </w:pPr>
      <w:r w:rsidRPr="008F4FB2">
        <w:rPr>
          <w:color w:val="000000" w:themeColor="text1"/>
          <w:sz w:val="28"/>
        </w:rPr>
        <w:t>Помещает очередное значение тару в буфер тарирования и рассчитывает среднее значение содержимого буфера.</w:t>
      </w:r>
    </w:p>
    <w:p w:rsidR="008F4FB2" w:rsidRPr="008F4FB2" w:rsidRDefault="008F4FB2" w:rsidP="000D280F">
      <w:pPr>
        <w:keepNext/>
        <w:widowControl w:val="0"/>
        <w:numPr>
          <w:ilvl w:val="0"/>
          <w:numId w:val="30"/>
        </w:numPr>
        <w:shd w:val="clear" w:color="000000" w:fill="auto"/>
        <w:tabs>
          <w:tab w:val="clear" w:pos="1211"/>
          <w:tab w:val="num" w:pos="1134"/>
        </w:tabs>
        <w:suppressAutoHyphens/>
        <w:spacing w:line="360" w:lineRule="auto"/>
        <w:ind w:left="0" w:firstLine="709"/>
        <w:jc w:val="both"/>
        <w:rPr>
          <w:color w:val="000000" w:themeColor="text1"/>
          <w:sz w:val="28"/>
        </w:rPr>
      </w:pPr>
      <w:r w:rsidRPr="008F4FB2">
        <w:rPr>
          <w:color w:val="000000" w:themeColor="text1"/>
          <w:sz w:val="28"/>
        </w:rPr>
        <w:t>Увеличивает параметр числа измерений на 1.</w:t>
      </w:r>
    </w:p>
    <w:p w:rsidR="008F4FB2" w:rsidRPr="008F4FB2" w:rsidRDefault="008F4FB2" w:rsidP="000D280F">
      <w:pPr>
        <w:keepNext/>
        <w:widowControl w:val="0"/>
        <w:numPr>
          <w:ilvl w:val="0"/>
          <w:numId w:val="30"/>
        </w:numPr>
        <w:shd w:val="clear" w:color="000000" w:fill="auto"/>
        <w:tabs>
          <w:tab w:val="clear" w:pos="1211"/>
          <w:tab w:val="num" w:pos="1134"/>
        </w:tabs>
        <w:suppressAutoHyphens/>
        <w:spacing w:line="360" w:lineRule="auto"/>
        <w:ind w:left="0" w:firstLine="709"/>
        <w:jc w:val="both"/>
        <w:rPr>
          <w:color w:val="000000" w:themeColor="text1"/>
          <w:sz w:val="28"/>
        </w:rPr>
      </w:pPr>
      <w:r w:rsidRPr="008F4FB2">
        <w:rPr>
          <w:color w:val="000000" w:themeColor="text1"/>
          <w:sz w:val="28"/>
        </w:rPr>
        <w:t>Перезапускает таймер тарирования.</w:t>
      </w:r>
    </w:p>
    <w:p w:rsidR="008F4FB2" w:rsidRPr="008F4FB2" w:rsidRDefault="008F4FB2" w:rsidP="000D280F">
      <w:pPr>
        <w:keepNext/>
        <w:widowControl w:val="0"/>
        <w:numPr>
          <w:ilvl w:val="0"/>
          <w:numId w:val="30"/>
        </w:numPr>
        <w:shd w:val="clear" w:color="000000" w:fill="auto"/>
        <w:tabs>
          <w:tab w:val="clear" w:pos="1211"/>
          <w:tab w:val="num" w:pos="1134"/>
        </w:tabs>
        <w:suppressAutoHyphens/>
        <w:spacing w:line="360" w:lineRule="auto"/>
        <w:ind w:left="0" w:firstLine="709"/>
        <w:jc w:val="both"/>
        <w:rPr>
          <w:color w:val="000000" w:themeColor="text1"/>
          <w:sz w:val="28"/>
        </w:rPr>
      </w:pPr>
      <w:r w:rsidRPr="008F4FB2">
        <w:rPr>
          <w:color w:val="000000" w:themeColor="text1"/>
          <w:sz w:val="28"/>
        </w:rPr>
        <w:t>Выходит из подпрограммы.</w:t>
      </w:r>
    </w:p>
    <w:p w:rsidR="008F4FB2" w:rsidRPr="008F4FB2" w:rsidRDefault="008F4FB2" w:rsidP="000D280F">
      <w:pPr>
        <w:keepNext/>
        <w:widowControl w:val="0"/>
        <w:numPr>
          <w:ilvl w:val="0"/>
          <w:numId w:val="43"/>
        </w:numPr>
        <w:shd w:val="clear" w:color="000000" w:fill="auto"/>
        <w:tabs>
          <w:tab w:val="clear" w:pos="1571"/>
          <w:tab w:val="num" w:pos="567"/>
        </w:tabs>
        <w:suppressAutoHyphens/>
        <w:spacing w:line="360" w:lineRule="auto"/>
        <w:ind w:left="0" w:firstLine="709"/>
        <w:jc w:val="both"/>
        <w:rPr>
          <w:color w:val="000000" w:themeColor="text1"/>
          <w:sz w:val="28"/>
        </w:rPr>
      </w:pPr>
      <w:r w:rsidRPr="008F4FB2">
        <w:rPr>
          <w:color w:val="000000" w:themeColor="text1"/>
          <w:sz w:val="28"/>
        </w:rPr>
        <w:t>Подпрограмма динамического юстирования. Вызов этой подпрограммы операционной системой может быть разрешен или запрещен в процедуре юстирования. Если вызов подпрограммы разрешен, то она вызывается через равные промежутки времени соответствующие одной сотой значения времени полного оборота конвейерной ленты. Эта подпрограмма выполняет следующие действия</w:t>
      </w:r>
      <w:r w:rsidRPr="008F4FB2">
        <w:rPr>
          <w:color w:val="000000" w:themeColor="text1"/>
          <w:sz w:val="28"/>
          <w:lang w:val="en-US"/>
        </w:rPr>
        <w:t>:</w:t>
      </w:r>
    </w:p>
    <w:p w:rsidR="008F4FB2" w:rsidRPr="008F4FB2" w:rsidRDefault="008F4FB2" w:rsidP="000D280F">
      <w:pPr>
        <w:keepNext/>
        <w:widowControl w:val="0"/>
        <w:numPr>
          <w:ilvl w:val="0"/>
          <w:numId w:val="30"/>
        </w:numPr>
        <w:shd w:val="clear" w:color="000000" w:fill="auto"/>
        <w:tabs>
          <w:tab w:val="clear" w:pos="1211"/>
          <w:tab w:val="num" w:pos="1134"/>
        </w:tabs>
        <w:suppressAutoHyphens/>
        <w:spacing w:line="360" w:lineRule="auto"/>
        <w:ind w:left="0" w:firstLine="709"/>
        <w:jc w:val="both"/>
        <w:rPr>
          <w:color w:val="000000" w:themeColor="text1"/>
          <w:sz w:val="28"/>
        </w:rPr>
      </w:pPr>
      <w:r w:rsidRPr="008F4FB2">
        <w:rPr>
          <w:color w:val="000000" w:themeColor="text1"/>
          <w:sz w:val="28"/>
        </w:rPr>
        <w:t>Помещает очередное значение веса брутто в буфер юстирования и рассчитывает среднее значение содержимого буфера.</w:t>
      </w:r>
    </w:p>
    <w:p w:rsidR="008F4FB2" w:rsidRPr="008F4FB2" w:rsidRDefault="008F4FB2" w:rsidP="000D280F">
      <w:pPr>
        <w:keepNext/>
        <w:widowControl w:val="0"/>
        <w:numPr>
          <w:ilvl w:val="0"/>
          <w:numId w:val="30"/>
        </w:numPr>
        <w:shd w:val="clear" w:color="000000" w:fill="auto"/>
        <w:tabs>
          <w:tab w:val="clear" w:pos="1211"/>
          <w:tab w:val="num" w:pos="1134"/>
        </w:tabs>
        <w:suppressAutoHyphens/>
        <w:spacing w:line="360" w:lineRule="auto"/>
        <w:ind w:left="0" w:firstLine="709"/>
        <w:jc w:val="both"/>
        <w:rPr>
          <w:color w:val="000000" w:themeColor="text1"/>
          <w:sz w:val="28"/>
        </w:rPr>
      </w:pPr>
      <w:r w:rsidRPr="008F4FB2">
        <w:rPr>
          <w:color w:val="000000" w:themeColor="text1"/>
          <w:sz w:val="28"/>
        </w:rPr>
        <w:t>Увеличивает параметр числа измерений на 1.</w:t>
      </w:r>
    </w:p>
    <w:p w:rsidR="008F4FB2" w:rsidRPr="008F4FB2" w:rsidRDefault="008F4FB2" w:rsidP="000D280F">
      <w:pPr>
        <w:keepNext/>
        <w:widowControl w:val="0"/>
        <w:numPr>
          <w:ilvl w:val="0"/>
          <w:numId w:val="30"/>
        </w:numPr>
        <w:shd w:val="clear" w:color="000000" w:fill="auto"/>
        <w:tabs>
          <w:tab w:val="clear" w:pos="1211"/>
          <w:tab w:val="num" w:pos="1134"/>
        </w:tabs>
        <w:suppressAutoHyphens/>
        <w:spacing w:line="360" w:lineRule="auto"/>
        <w:ind w:left="0" w:firstLine="709"/>
        <w:jc w:val="both"/>
        <w:rPr>
          <w:color w:val="000000" w:themeColor="text1"/>
          <w:sz w:val="28"/>
        </w:rPr>
      </w:pPr>
      <w:r w:rsidRPr="008F4FB2">
        <w:rPr>
          <w:color w:val="000000" w:themeColor="text1"/>
          <w:sz w:val="28"/>
        </w:rPr>
        <w:t>Перезапускает таймер юстирования.</w:t>
      </w:r>
    </w:p>
    <w:p w:rsidR="008F4FB2" w:rsidRPr="008F4FB2" w:rsidRDefault="008F4FB2" w:rsidP="000D280F">
      <w:pPr>
        <w:keepNext/>
        <w:widowControl w:val="0"/>
        <w:numPr>
          <w:ilvl w:val="0"/>
          <w:numId w:val="30"/>
        </w:numPr>
        <w:shd w:val="clear" w:color="000000" w:fill="auto"/>
        <w:tabs>
          <w:tab w:val="clear" w:pos="1211"/>
          <w:tab w:val="num" w:pos="1134"/>
        </w:tabs>
        <w:suppressAutoHyphens/>
        <w:spacing w:line="360" w:lineRule="auto"/>
        <w:ind w:left="0" w:firstLine="709"/>
        <w:jc w:val="both"/>
        <w:rPr>
          <w:color w:val="000000" w:themeColor="text1"/>
          <w:sz w:val="28"/>
        </w:rPr>
      </w:pPr>
      <w:r w:rsidRPr="008F4FB2">
        <w:rPr>
          <w:color w:val="000000" w:themeColor="text1"/>
          <w:sz w:val="28"/>
        </w:rPr>
        <w:t>Выходит из подпрограммы.</w:t>
      </w:r>
    </w:p>
    <w:p w:rsidR="008F4FB2" w:rsidRPr="004C3FA9" w:rsidRDefault="000D280F" w:rsidP="000D280F">
      <w:pPr>
        <w:pStyle w:val="1"/>
        <w:widowControl w:val="0"/>
        <w:numPr>
          <w:ilvl w:val="3"/>
          <w:numId w:val="58"/>
        </w:numPr>
        <w:shd w:val="clear" w:color="000000" w:fill="auto"/>
        <w:ind w:left="0" w:right="0" w:firstLine="0"/>
        <w:jc w:val="center"/>
        <w:rPr>
          <w:color w:val="000000" w:themeColor="text1"/>
        </w:rPr>
      </w:pPr>
      <w:bookmarkStart w:id="78" w:name="_Toc483540846"/>
      <w:r>
        <w:rPr>
          <w:color w:val="000000" w:themeColor="text1"/>
        </w:rPr>
        <w:br w:type="page"/>
      </w:r>
      <w:r w:rsidR="008F4FB2" w:rsidRPr="004C3FA9">
        <w:rPr>
          <w:color w:val="000000" w:themeColor="text1"/>
        </w:rPr>
        <w:lastRenderedPageBreak/>
        <w:t>Процедуры</w:t>
      </w:r>
      <w:bookmarkEnd w:id="78"/>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lang w:val="en-US"/>
        </w:rPr>
      </w:pPr>
      <w:r w:rsidRPr="008F4FB2">
        <w:rPr>
          <w:rFonts w:ascii="Times New Roman" w:hAnsi="Times New Roman"/>
          <w:color w:val="000000" w:themeColor="text1"/>
        </w:rPr>
        <w:t>Ядро программы может при необходимости вызывать процедуры. Этих процедур три</w:t>
      </w:r>
      <w:r w:rsidRPr="008F4FB2">
        <w:rPr>
          <w:rFonts w:ascii="Times New Roman" w:hAnsi="Times New Roman"/>
          <w:color w:val="000000" w:themeColor="text1"/>
          <w:lang w:val="en-US"/>
        </w:rPr>
        <w:t>:</w:t>
      </w:r>
    </w:p>
    <w:p w:rsidR="008F4FB2" w:rsidRPr="008F4FB2" w:rsidRDefault="008F4FB2" w:rsidP="000D280F">
      <w:pPr>
        <w:pStyle w:val="a5"/>
        <w:keepNext/>
        <w:widowControl w:val="0"/>
        <w:numPr>
          <w:ilvl w:val="0"/>
          <w:numId w:val="44"/>
        </w:numPr>
        <w:shd w:val="clear" w:color="000000" w:fill="auto"/>
        <w:tabs>
          <w:tab w:val="clear" w:pos="1211"/>
          <w:tab w:val="num" w:pos="567"/>
        </w:tabs>
        <w:suppressAutoHyphens/>
        <w:ind w:left="0" w:firstLine="709"/>
        <w:rPr>
          <w:rFonts w:ascii="Times New Roman" w:hAnsi="Times New Roman"/>
          <w:color w:val="000000" w:themeColor="text1"/>
        </w:rPr>
      </w:pPr>
      <w:r w:rsidRPr="008F4FB2">
        <w:rPr>
          <w:rFonts w:ascii="Times New Roman" w:hAnsi="Times New Roman"/>
          <w:color w:val="000000" w:themeColor="text1"/>
        </w:rPr>
        <w:t>Процедура тарирования выполняет следующие действия:</w:t>
      </w:r>
    </w:p>
    <w:p w:rsidR="008F4FB2" w:rsidRPr="008F4FB2" w:rsidRDefault="008F4FB2" w:rsidP="000D280F">
      <w:pPr>
        <w:pStyle w:val="a5"/>
        <w:keepNext/>
        <w:widowControl w:val="0"/>
        <w:numPr>
          <w:ilvl w:val="0"/>
          <w:numId w:val="30"/>
        </w:numPr>
        <w:shd w:val="clear" w:color="000000" w:fill="auto"/>
        <w:tabs>
          <w:tab w:val="clear" w:pos="1211"/>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Если флаг статического тарирования равен 1- пересылает значение брутто в параметр тара статическая; сбрасывает флаг статического тарирования.</w:t>
      </w:r>
    </w:p>
    <w:p w:rsidR="008F4FB2" w:rsidRPr="008F4FB2" w:rsidRDefault="008F4FB2" w:rsidP="000D280F">
      <w:pPr>
        <w:pStyle w:val="a5"/>
        <w:keepNext/>
        <w:widowControl w:val="0"/>
        <w:numPr>
          <w:ilvl w:val="0"/>
          <w:numId w:val="30"/>
        </w:numPr>
        <w:shd w:val="clear" w:color="000000" w:fill="auto"/>
        <w:tabs>
          <w:tab w:val="clear" w:pos="1211"/>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Если флаг динамического тарирования равен 1 - сбрасывает флаг конца тарирования; обнуляет число измерений веса, параметр калибровки, число измерений импульсов тахогенератора; загружает таймер тарирования одной сотой времени полного оборота ленты; разрешает прерывание по таймеру тарирования.</w:t>
      </w:r>
    </w:p>
    <w:p w:rsidR="008F4FB2" w:rsidRPr="008F4FB2" w:rsidRDefault="008F4FB2" w:rsidP="000D280F">
      <w:pPr>
        <w:pStyle w:val="a5"/>
        <w:keepNext/>
        <w:widowControl w:val="0"/>
        <w:numPr>
          <w:ilvl w:val="0"/>
          <w:numId w:val="30"/>
        </w:numPr>
        <w:shd w:val="clear" w:color="000000" w:fill="auto"/>
        <w:tabs>
          <w:tab w:val="clear" w:pos="1211"/>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Иначе – при числе измерений веса равном 100 запоминает значение динамической тары, запрещает прерывание по таймеру тарирования, взводит флаг конца тарирования; пока число измерений импульсов тахогенератора меньше времени оборота увеличивает параметр калибровки на число импульсов пришедших с тахогенератора, увеличивает число измерений на 1.</w:t>
      </w:r>
    </w:p>
    <w:p w:rsidR="008F4FB2" w:rsidRPr="008F4FB2" w:rsidRDefault="008F4FB2" w:rsidP="000D280F">
      <w:pPr>
        <w:pStyle w:val="a5"/>
        <w:keepNext/>
        <w:widowControl w:val="0"/>
        <w:numPr>
          <w:ilvl w:val="0"/>
          <w:numId w:val="30"/>
        </w:numPr>
        <w:shd w:val="clear" w:color="000000" w:fill="auto"/>
        <w:tabs>
          <w:tab w:val="clear" w:pos="1211"/>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Выход из процедуры.</w:t>
      </w:r>
    </w:p>
    <w:p w:rsidR="008F4FB2" w:rsidRPr="008F4FB2" w:rsidRDefault="008F4FB2" w:rsidP="000D280F">
      <w:pPr>
        <w:pStyle w:val="a5"/>
        <w:keepNext/>
        <w:widowControl w:val="0"/>
        <w:numPr>
          <w:ilvl w:val="0"/>
          <w:numId w:val="44"/>
        </w:numPr>
        <w:shd w:val="clear" w:color="000000" w:fill="auto"/>
        <w:tabs>
          <w:tab w:val="clear" w:pos="1211"/>
          <w:tab w:val="num" w:pos="567"/>
        </w:tabs>
        <w:suppressAutoHyphens/>
        <w:ind w:left="0" w:firstLine="709"/>
        <w:rPr>
          <w:rFonts w:ascii="Times New Roman" w:hAnsi="Times New Roman"/>
          <w:color w:val="000000" w:themeColor="text1"/>
        </w:rPr>
      </w:pPr>
      <w:r w:rsidRPr="008F4FB2">
        <w:rPr>
          <w:rFonts w:ascii="Times New Roman" w:hAnsi="Times New Roman"/>
          <w:color w:val="000000" w:themeColor="text1"/>
        </w:rPr>
        <w:t>Процедура юстирования выполняет следующие действия:</w:t>
      </w:r>
    </w:p>
    <w:p w:rsidR="008F4FB2" w:rsidRPr="008F4FB2" w:rsidRDefault="008F4FB2" w:rsidP="000D280F">
      <w:pPr>
        <w:pStyle w:val="a5"/>
        <w:keepNext/>
        <w:widowControl w:val="0"/>
        <w:numPr>
          <w:ilvl w:val="0"/>
          <w:numId w:val="30"/>
        </w:numPr>
        <w:shd w:val="clear" w:color="000000" w:fill="auto"/>
        <w:tabs>
          <w:tab w:val="clear" w:pos="1211"/>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Если флаг статического юстирования равен 1- вычисляет значение динамической юстировки как разность между параметром брутто и тарой статической; сбрасывает флаг статического юстирования.</w:t>
      </w:r>
    </w:p>
    <w:p w:rsidR="008F4FB2" w:rsidRPr="008F4FB2" w:rsidRDefault="008F4FB2" w:rsidP="000D280F">
      <w:pPr>
        <w:pStyle w:val="a5"/>
        <w:keepNext/>
        <w:widowControl w:val="0"/>
        <w:numPr>
          <w:ilvl w:val="0"/>
          <w:numId w:val="30"/>
        </w:numPr>
        <w:shd w:val="clear" w:color="000000" w:fill="auto"/>
        <w:tabs>
          <w:tab w:val="clear" w:pos="1211"/>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Если флаг динамического юстирования равен 1 - сбрасывает флаг конца юстирования; обнуляет число измерений веса; загружает таймер юстирования одной сотой времени полного оборота ленты; разрешает прерывание по таймеру юстирования.</w:t>
      </w:r>
    </w:p>
    <w:p w:rsidR="008F4FB2" w:rsidRPr="008F4FB2" w:rsidRDefault="008F4FB2" w:rsidP="000D280F">
      <w:pPr>
        <w:pStyle w:val="a5"/>
        <w:keepNext/>
        <w:widowControl w:val="0"/>
        <w:numPr>
          <w:ilvl w:val="0"/>
          <w:numId w:val="30"/>
        </w:numPr>
        <w:shd w:val="clear" w:color="000000" w:fill="auto"/>
        <w:tabs>
          <w:tab w:val="clear" w:pos="1211"/>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Иначе – при числе измерений веса равном 100 расчитывает значение динамической юстировки как разность между динамическими брутто и тарой, запрещает прерывание по таймеру юстирования, взводит флаг конца юстирования.</w:t>
      </w:r>
    </w:p>
    <w:p w:rsidR="008F4FB2" w:rsidRPr="008F4FB2" w:rsidRDefault="008F4FB2" w:rsidP="000D280F">
      <w:pPr>
        <w:pStyle w:val="a5"/>
        <w:keepNext/>
        <w:widowControl w:val="0"/>
        <w:numPr>
          <w:ilvl w:val="0"/>
          <w:numId w:val="30"/>
        </w:numPr>
        <w:shd w:val="clear" w:color="000000" w:fill="auto"/>
        <w:tabs>
          <w:tab w:val="clear" w:pos="1211"/>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lastRenderedPageBreak/>
        <w:t>Выход из процедуры.</w:t>
      </w:r>
    </w:p>
    <w:p w:rsidR="008F4FB2" w:rsidRPr="008F4FB2" w:rsidRDefault="008F4FB2" w:rsidP="000D280F">
      <w:pPr>
        <w:pStyle w:val="a5"/>
        <w:keepNext/>
        <w:widowControl w:val="0"/>
        <w:numPr>
          <w:ilvl w:val="0"/>
          <w:numId w:val="44"/>
        </w:numPr>
        <w:shd w:val="clear" w:color="000000" w:fill="auto"/>
        <w:tabs>
          <w:tab w:val="clear" w:pos="1211"/>
          <w:tab w:val="num" w:pos="567"/>
        </w:tabs>
        <w:suppressAutoHyphens/>
        <w:ind w:left="0" w:firstLine="709"/>
        <w:rPr>
          <w:rFonts w:ascii="Times New Roman" w:hAnsi="Times New Roman"/>
          <w:color w:val="000000" w:themeColor="text1"/>
        </w:rPr>
      </w:pPr>
      <w:r w:rsidRPr="008F4FB2">
        <w:rPr>
          <w:rFonts w:ascii="Times New Roman" w:hAnsi="Times New Roman"/>
          <w:color w:val="000000" w:themeColor="text1"/>
        </w:rPr>
        <w:t>Процедура счета материала за месяц выполняет следующие действия:</w:t>
      </w:r>
    </w:p>
    <w:p w:rsidR="008F4FB2" w:rsidRPr="008F4FB2" w:rsidRDefault="008F4FB2" w:rsidP="000D280F">
      <w:pPr>
        <w:pStyle w:val="a5"/>
        <w:keepNext/>
        <w:widowControl w:val="0"/>
        <w:numPr>
          <w:ilvl w:val="0"/>
          <w:numId w:val="30"/>
        </w:numPr>
        <w:shd w:val="clear" w:color="000000" w:fill="auto"/>
        <w:tabs>
          <w:tab w:val="clear" w:pos="1211"/>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Если часы встроенных часов равны 20 и если флаг месяца равен нолю, значение счетчика материала за месяц пересылается в регистр количества материала за предыдущую месяц, обнуляется счетчик материала за месяц.</w:t>
      </w:r>
    </w:p>
    <w:p w:rsidR="008F4FB2" w:rsidRPr="008F4FB2" w:rsidRDefault="008F4FB2" w:rsidP="000D280F">
      <w:pPr>
        <w:pStyle w:val="a5"/>
        <w:keepNext/>
        <w:widowControl w:val="0"/>
        <w:numPr>
          <w:ilvl w:val="0"/>
          <w:numId w:val="30"/>
        </w:numPr>
        <w:shd w:val="clear" w:color="000000" w:fill="auto"/>
        <w:tabs>
          <w:tab w:val="clear" w:pos="1211"/>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Иначе сбрасывается флаг месяц.</w:t>
      </w:r>
    </w:p>
    <w:p w:rsidR="008F4FB2" w:rsidRPr="008F4FB2" w:rsidRDefault="008F4FB2" w:rsidP="000D280F">
      <w:pPr>
        <w:pStyle w:val="a5"/>
        <w:keepNext/>
        <w:widowControl w:val="0"/>
        <w:numPr>
          <w:ilvl w:val="0"/>
          <w:numId w:val="30"/>
        </w:numPr>
        <w:shd w:val="clear" w:color="000000" w:fill="auto"/>
        <w:tabs>
          <w:tab w:val="clear" w:pos="1211"/>
          <w:tab w:val="num" w:pos="1134"/>
        </w:tabs>
        <w:suppressAutoHyphens/>
        <w:ind w:left="0" w:firstLine="709"/>
        <w:rPr>
          <w:rFonts w:ascii="Times New Roman" w:hAnsi="Times New Roman"/>
          <w:color w:val="000000" w:themeColor="text1"/>
        </w:rPr>
      </w:pPr>
      <w:r w:rsidRPr="008F4FB2">
        <w:rPr>
          <w:rFonts w:ascii="Times New Roman" w:hAnsi="Times New Roman"/>
          <w:color w:val="000000" w:themeColor="text1"/>
        </w:rPr>
        <w:t>Выход из процедуры.</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p>
    <w:p w:rsidR="008F4FB2" w:rsidRPr="004C3FA9" w:rsidRDefault="008F4FB2" w:rsidP="000D280F">
      <w:pPr>
        <w:pStyle w:val="1"/>
        <w:widowControl w:val="0"/>
        <w:numPr>
          <w:ilvl w:val="1"/>
          <w:numId w:val="58"/>
        </w:numPr>
        <w:shd w:val="clear" w:color="000000" w:fill="auto"/>
        <w:ind w:left="0" w:right="0" w:firstLine="0"/>
        <w:jc w:val="center"/>
        <w:rPr>
          <w:color w:val="000000" w:themeColor="text1"/>
        </w:rPr>
      </w:pPr>
      <w:bookmarkStart w:id="79" w:name="_Toc483540847"/>
      <w:r w:rsidRPr="004C3FA9">
        <w:rPr>
          <w:color w:val="000000" w:themeColor="text1"/>
        </w:rPr>
        <w:t>Визуализация подсистемы</w:t>
      </w:r>
      <w:bookmarkEnd w:id="79"/>
    </w:p>
    <w:p w:rsidR="000D280F" w:rsidRDefault="000D280F" w:rsidP="000D280F">
      <w:pPr>
        <w:pStyle w:val="ac"/>
        <w:keepNext/>
        <w:widowControl w:val="0"/>
        <w:shd w:val="clear" w:color="000000" w:fill="auto"/>
        <w:tabs>
          <w:tab w:val="clear" w:pos="4153"/>
          <w:tab w:val="clear" w:pos="8306"/>
          <w:tab w:val="num" w:pos="567"/>
        </w:tabs>
        <w:suppressAutoHyphens/>
        <w:spacing w:line="360" w:lineRule="auto"/>
        <w:ind w:firstLine="709"/>
        <w:jc w:val="both"/>
        <w:rPr>
          <w:color w:val="000000" w:themeColor="text1"/>
          <w:sz w:val="28"/>
        </w:rPr>
      </w:pPr>
    </w:p>
    <w:p w:rsidR="008F4FB2" w:rsidRPr="008F4FB2" w:rsidRDefault="008F4FB2" w:rsidP="000D280F">
      <w:pPr>
        <w:pStyle w:val="ac"/>
        <w:keepNext/>
        <w:widowControl w:val="0"/>
        <w:shd w:val="clear" w:color="000000" w:fill="auto"/>
        <w:tabs>
          <w:tab w:val="clear" w:pos="4153"/>
          <w:tab w:val="clear" w:pos="8306"/>
          <w:tab w:val="num" w:pos="567"/>
        </w:tabs>
        <w:suppressAutoHyphens/>
        <w:spacing w:line="360" w:lineRule="auto"/>
        <w:ind w:firstLine="709"/>
        <w:jc w:val="both"/>
        <w:rPr>
          <w:color w:val="000000" w:themeColor="text1"/>
          <w:sz w:val="28"/>
        </w:rPr>
      </w:pPr>
      <w:r w:rsidRPr="008F4FB2">
        <w:rPr>
          <w:color w:val="000000" w:themeColor="text1"/>
          <w:sz w:val="28"/>
        </w:rPr>
        <w:t>Визуализация подсистемы осуществляется на двух уровнях среднем реализованном на трех панелях UniOP и верхнем встроенным в существующею систему визуализации.</w:t>
      </w:r>
    </w:p>
    <w:p w:rsidR="008F4FB2" w:rsidRPr="008F4FB2" w:rsidRDefault="008F4FB2" w:rsidP="000D280F">
      <w:pPr>
        <w:pStyle w:val="ac"/>
        <w:keepNext/>
        <w:widowControl w:val="0"/>
        <w:shd w:val="clear" w:color="000000" w:fill="auto"/>
        <w:tabs>
          <w:tab w:val="clear" w:pos="4153"/>
          <w:tab w:val="clear" w:pos="8306"/>
        </w:tabs>
        <w:suppressAutoHyphens/>
        <w:spacing w:line="360" w:lineRule="auto"/>
        <w:ind w:firstLine="709"/>
        <w:jc w:val="both"/>
        <w:rPr>
          <w:color w:val="000000" w:themeColor="text1"/>
          <w:sz w:val="28"/>
          <w:lang w:val="ro-RO"/>
        </w:rPr>
      </w:pPr>
    </w:p>
    <w:p w:rsidR="008F4FB2" w:rsidRDefault="008F4FB2" w:rsidP="000D280F">
      <w:pPr>
        <w:pStyle w:val="1"/>
        <w:widowControl w:val="0"/>
        <w:numPr>
          <w:ilvl w:val="2"/>
          <w:numId w:val="58"/>
        </w:numPr>
        <w:shd w:val="clear" w:color="000000" w:fill="auto"/>
        <w:ind w:left="0" w:right="0" w:firstLine="0"/>
        <w:jc w:val="center"/>
        <w:rPr>
          <w:color w:val="000000" w:themeColor="text1"/>
        </w:rPr>
      </w:pPr>
      <w:bookmarkStart w:id="80" w:name="_Toc483540848"/>
      <w:r w:rsidRPr="004C3FA9">
        <w:rPr>
          <w:color w:val="000000" w:themeColor="text1"/>
          <w:lang w:val="ro-RO"/>
        </w:rPr>
        <w:t>Визуализации на среднем уровене</w:t>
      </w:r>
      <w:bookmarkEnd w:id="80"/>
    </w:p>
    <w:p w:rsidR="004C3FA9" w:rsidRPr="004C3FA9" w:rsidRDefault="004C3FA9" w:rsidP="000D280F">
      <w:pPr>
        <w:keepNext/>
        <w:widowControl w:val="0"/>
        <w:rPr>
          <w:color w:val="000000"/>
          <w:sz w:val="28"/>
        </w:rPr>
      </w:pPr>
    </w:p>
    <w:p w:rsidR="004C3FA9" w:rsidRDefault="0045206A" w:rsidP="000D280F">
      <w:pPr>
        <w:keepNext/>
        <w:widowControl w:val="0"/>
        <w:shd w:val="clear" w:color="000000" w:fill="auto"/>
        <w:spacing w:line="360" w:lineRule="auto"/>
        <w:jc w:val="center"/>
        <w:rPr>
          <w:b/>
          <w:color w:val="000000" w:themeColor="text1"/>
          <w:sz w:val="28"/>
        </w:rPr>
      </w:pPr>
      <w:r>
        <w:rPr>
          <w:b/>
          <w:color w:val="000000" w:themeColor="text1"/>
          <w:sz w:val="28"/>
          <w:lang w:val="ro-RO"/>
        </w:rPr>
      </w:r>
      <w:r>
        <w:rPr>
          <w:b/>
          <w:color w:val="000000" w:themeColor="text1"/>
          <w:sz w:val="28"/>
          <w:lang w:val="ro-RO"/>
        </w:rPr>
        <w:pict>
          <v:group id="_x0000_s1628" style="width:244.8pt;height:159.65pt;mso-position-horizontal-relative:char;mso-position-vertical-relative:line" coordorigin="3744,7200" coordsize="4896,3193" o:allowincell="f">
            <v:group id="_x0000_s1629" style="position:absolute;left:3744;top:7801;width:4896;height:2592" coordorigin="3888,13824" coordsize="4896,2592">
              <v:shape id="_x0000_s1630" type="#_x0000_t75" style="position:absolute;left:6336;top:14112;width:2100;height:1470">
                <v:imagedata r:id="rId35" o:title=""/>
              </v:shape>
              <v:shape id="_x0000_s1631" type="#_x0000_t75" style="position:absolute;left:4320;top:13824;width:1560;height:1815;visibility:visible;mso-wrap-edited:f">
                <v:imagedata r:id="rId36" o:title=""/>
              </v:shape>
              <v:shape id="_x0000_s1632" type="#_x0000_t202" style="position:absolute;left:4032;top:15552;width:2160;height:432" filled="f" stroked="f">
                <v:textbox style="mso-next-textbox:#_x0000_s1632">
                  <w:txbxContent>
                    <w:p w:rsidR="00CB4AC2" w:rsidRDefault="00CB4AC2">
                      <w:pPr>
                        <w:rPr>
                          <w:color w:val="000000"/>
                          <w:sz w:val="24"/>
                        </w:rPr>
                      </w:pPr>
                      <w:r>
                        <w:rPr>
                          <w:color w:val="000000"/>
                          <w:sz w:val="24"/>
                        </w:rPr>
                        <w:t>Панель «сервер»</w:t>
                      </w:r>
                    </w:p>
                  </w:txbxContent>
                </v:textbox>
              </v:shape>
              <v:shape id="_x0000_s1633" type="#_x0000_t202" style="position:absolute;left:6333;top:15552;width:2160;height:432" filled="f" stroked="f">
                <v:textbox style="mso-next-textbox:#_x0000_s1633">
                  <w:txbxContent>
                    <w:p w:rsidR="00CB4AC2" w:rsidRDefault="00CB4AC2">
                      <w:pPr>
                        <w:rPr>
                          <w:color w:val="000000"/>
                          <w:sz w:val="24"/>
                        </w:rPr>
                      </w:pPr>
                      <w:r>
                        <w:rPr>
                          <w:color w:val="000000"/>
                          <w:sz w:val="24"/>
                        </w:rPr>
                        <w:t>Панель «клиент»</w:t>
                      </w:r>
                    </w:p>
                  </w:txbxContent>
                </v:textbox>
              </v:shape>
              <v:shape id="_x0000_s1634" type="#_x0000_t202" style="position:absolute;left:3888;top:15984;width:4896;height:432" filled="f" stroked="f">
                <v:textbox style="mso-next-textbox:#_x0000_s1634">
                  <w:txbxContent>
                    <w:p w:rsidR="00CB4AC2" w:rsidRDefault="00CB4AC2">
                      <w:pPr>
                        <w:jc w:val="center"/>
                        <w:rPr>
                          <w:color w:val="000000"/>
                          <w:sz w:val="28"/>
                          <w:lang w:val="en-US"/>
                        </w:rPr>
                      </w:pPr>
                      <w:r>
                        <w:rPr>
                          <w:color w:val="000000"/>
                          <w:sz w:val="28"/>
                        </w:rPr>
                        <w:t>Рис. 20</w:t>
                      </w:r>
                    </w:p>
                  </w:txbxContent>
                </v:textbox>
              </v:shape>
            </v:group>
            <v:shape id="_x0000_s1635" type="#_x0000_t202" style="position:absolute;left:3888;top:7200;width:4608;height:432" filled="f" stroked="f">
              <v:textbox>
                <w:txbxContent>
                  <w:p w:rsidR="00CB4AC2" w:rsidRDefault="00CB4AC2">
                    <w:pPr>
                      <w:jc w:val="center"/>
                      <w:rPr>
                        <w:color w:val="000000"/>
                        <w:sz w:val="28"/>
                      </w:rPr>
                    </w:pPr>
                    <w:r>
                      <w:rPr>
                        <w:color w:val="000000"/>
                        <w:sz w:val="28"/>
                      </w:rPr>
                      <w:t xml:space="preserve">Внешний вид панелей </w:t>
                    </w:r>
                    <w:r>
                      <w:rPr>
                        <w:color w:val="000000"/>
                        <w:sz w:val="28"/>
                        <w:lang w:val="en-US"/>
                      </w:rPr>
                      <w:t>UniOP</w:t>
                    </w:r>
                  </w:p>
                </w:txbxContent>
              </v:textbox>
            </v:shape>
            <w10:wrap type="none"/>
            <w10:anchorlock/>
          </v:group>
          <o:OLEObject Type="Embed" ProgID="Word.Picture.8" ShapeID="_x0000_s1631" DrawAspect="Content" ObjectID="_1472071376" r:id="rId37"/>
        </w:pict>
      </w:r>
    </w:p>
    <w:p w:rsidR="004C3FA9" w:rsidRDefault="004C3FA9" w:rsidP="000D280F">
      <w:pPr>
        <w:keepNext/>
        <w:widowControl w:val="0"/>
        <w:shd w:val="clear" w:color="000000" w:fill="auto"/>
        <w:spacing w:line="360" w:lineRule="auto"/>
        <w:jc w:val="center"/>
        <w:rPr>
          <w:b/>
          <w:color w:val="000000" w:themeColor="text1"/>
          <w:sz w:val="28"/>
        </w:rPr>
      </w:pPr>
    </w:p>
    <w:p w:rsidR="008F4FB2" w:rsidRPr="008F4FB2" w:rsidRDefault="008F4FB2" w:rsidP="000D280F">
      <w:pPr>
        <w:keepNext/>
        <w:widowControl w:val="0"/>
        <w:shd w:val="clear" w:color="000000" w:fill="auto"/>
        <w:spacing w:line="360" w:lineRule="auto"/>
        <w:ind w:firstLine="709"/>
        <w:jc w:val="both"/>
        <w:rPr>
          <w:color w:val="000000" w:themeColor="text1"/>
          <w:sz w:val="28"/>
        </w:rPr>
      </w:pPr>
      <w:r w:rsidRPr="008F4FB2">
        <w:rPr>
          <w:color w:val="000000" w:themeColor="text1"/>
          <w:sz w:val="28"/>
          <w:lang w:val="ro-RO"/>
        </w:rPr>
        <w:t xml:space="preserve">Панели UniOP объединены между собой в сеть UniNET. </w:t>
      </w:r>
      <w:r w:rsidRPr="008F4FB2">
        <w:rPr>
          <w:color w:val="000000" w:themeColor="text1"/>
          <w:sz w:val="28"/>
        </w:rPr>
        <w:t xml:space="preserve">Одна из них является «сервером» и непосредственно подключена к контроллеру. Две других панели являются «клиентами» и обмениваются данными с контроллером через панель «сервер». Внешний вид панелей приведен на </w:t>
      </w:r>
      <w:r w:rsidRPr="008F4FB2">
        <w:rPr>
          <w:color w:val="000000" w:themeColor="text1"/>
          <w:sz w:val="28"/>
        </w:rPr>
        <w:lastRenderedPageBreak/>
        <w:t>рисунке 20.</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Pr="004C3FA9" w:rsidRDefault="008F4FB2" w:rsidP="000D280F">
      <w:pPr>
        <w:pStyle w:val="1"/>
        <w:widowControl w:val="0"/>
        <w:numPr>
          <w:ilvl w:val="3"/>
          <w:numId w:val="58"/>
        </w:numPr>
        <w:shd w:val="clear" w:color="000000" w:fill="auto"/>
        <w:ind w:left="0" w:right="0" w:firstLine="0"/>
        <w:jc w:val="center"/>
        <w:rPr>
          <w:color w:val="000000" w:themeColor="text1"/>
        </w:rPr>
      </w:pPr>
      <w:bookmarkStart w:id="81" w:name="_Toc483540849"/>
      <w:r w:rsidRPr="004C3FA9">
        <w:rPr>
          <w:color w:val="000000" w:themeColor="text1"/>
        </w:rPr>
        <w:t xml:space="preserve">Панель </w:t>
      </w:r>
      <w:r w:rsidRPr="004C3FA9">
        <w:rPr>
          <w:color w:val="000000" w:themeColor="text1"/>
          <w:lang w:val="en-US"/>
        </w:rPr>
        <w:t xml:space="preserve">UniOP </w:t>
      </w:r>
      <w:r w:rsidRPr="004C3FA9">
        <w:rPr>
          <w:color w:val="000000" w:themeColor="text1"/>
        </w:rPr>
        <w:t>«сервер»</w:t>
      </w:r>
      <w:bookmarkEnd w:id="81"/>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Панель </w:t>
      </w:r>
      <w:r w:rsidRPr="008F4FB2">
        <w:rPr>
          <w:color w:val="000000" w:themeColor="text1"/>
          <w:sz w:val="28"/>
          <w:lang w:val="en-US"/>
        </w:rPr>
        <w:t>UniOP</w:t>
      </w:r>
      <w:r w:rsidRPr="008F4FB2">
        <w:rPr>
          <w:color w:val="000000" w:themeColor="text1"/>
          <w:sz w:val="28"/>
        </w:rPr>
        <w:t xml:space="preserve"> «сервер» предназначена для контроля работы и настройки весов. Она оснащена светодиодным индикатором в левом верхнем углу отображающим состояние линии связи панели оператора с контроллером. Дисплей имеет 4 знакосинтезирующих строки по 20 символов в каждой. Поле клавиатуры состоит из цифровых и функциональных клавиш.</w:t>
      </w:r>
    </w:p>
    <w:p w:rsidR="008F4FB2" w:rsidRPr="008F4FB2" w:rsidRDefault="0045206A" w:rsidP="000D280F">
      <w:pPr>
        <w:keepNext/>
        <w:widowControl w:val="0"/>
        <w:shd w:val="clear" w:color="000000" w:fill="auto"/>
        <w:suppressAutoHyphens/>
        <w:spacing w:line="360" w:lineRule="auto"/>
        <w:ind w:firstLine="709"/>
        <w:jc w:val="both"/>
        <w:rPr>
          <w:color w:val="000000" w:themeColor="text1"/>
          <w:sz w:val="28"/>
        </w:rPr>
      </w:pPr>
      <w:r>
        <w:rPr>
          <w:noProof/>
        </w:rPr>
        <w:pict>
          <v:group id="_x0000_s1636" style="position:absolute;left:0;text-align:left;margin-left:346.95pt;margin-top:55.05pt;width:21.6pt;height:7.2pt;flip:y;z-index:-251685376" coordorigin="9360,6768" coordsize="432,288" wrapcoords="-745 -1137 -745 21600 15641 21600 15641 17053 21600 15916 21600 10232 15641 -1137 -745 -1137" o:allowincell="f">
            <v:rect id="_x0000_s1637" style="position:absolute;left:9360;top:6768;width:288;height:288" strokeweight="1.5pt"/>
            <v:line id="_x0000_s1638" style="position:absolute" from="9504,6912" to="9792,6912" strokeweight="1.5pt"/>
            <w10:wrap type="square" side="left"/>
          </v:group>
        </w:pict>
      </w:r>
      <w:r w:rsidR="008F4FB2" w:rsidRPr="008F4FB2">
        <w:rPr>
          <w:color w:val="000000" w:themeColor="text1"/>
          <w:sz w:val="28"/>
        </w:rPr>
        <w:t>Информация о состоянии весов представлена пятнадцатью дисплейными страницами. На странице 1 отображается текущая дата и время, Рис. 21. На ее можно вернутся из любой страницы нажатием клавиши</w:t>
      </w:r>
    </w:p>
    <w:p w:rsid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Страница 2 содержит перечень функциональных клавиш вызова страниц настройки весов, а также информация о количестве перезапускав контроллера и времени выполнения одного цикла программы (Рис. 22).</w:t>
      </w:r>
    </w:p>
    <w:p w:rsidR="00CB4AC2" w:rsidRPr="008F4FB2" w:rsidRDefault="00CB4AC2" w:rsidP="000D280F">
      <w:pPr>
        <w:pStyle w:val="a5"/>
        <w:keepNext/>
        <w:widowControl w:val="0"/>
        <w:shd w:val="clear" w:color="000000" w:fill="auto"/>
        <w:suppressAutoHyphens/>
        <w:ind w:firstLine="709"/>
        <w:rPr>
          <w:rFonts w:ascii="Times New Roman" w:hAnsi="Times New Roman"/>
          <w:color w:val="000000" w:themeColor="text1"/>
        </w:rPr>
      </w:pPr>
    </w:p>
    <w:p w:rsidR="008F4FB2" w:rsidRPr="008F4FB2" w:rsidRDefault="0045206A" w:rsidP="000D280F">
      <w:pPr>
        <w:pStyle w:val="a5"/>
        <w:keepNext/>
        <w:widowControl w:val="0"/>
        <w:shd w:val="clear" w:color="000000" w:fill="auto"/>
        <w:ind w:firstLine="0"/>
        <w:jc w:val="center"/>
        <w:rPr>
          <w:rFonts w:ascii="Times New Roman" w:hAnsi="Times New Roman"/>
          <w:color w:val="000000" w:themeColor="text1"/>
        </w:rPr>
      </w:pPr>
      <w:r>
        <w:rPr>
          <w:rFonts w:ascii="Times New Roman" w:hAnsi="Times New Roman"/>
          <w:color w:val="000000" w:themeColor="text1"/>
        </w:rPr>
      </w:r>
      <w:r>
        <w:rPr>
          <w:rFonts w:ascii="Times New Roman" w:hAnsi="Times New Roman"/>
          <w:color w:val="000000" w:themeColor="text1"/>
        </w:rPr>
        <w:pict>
          <v:group id="_x0000_s1639" style="width:201.6pt;height:3in;mso-position-horizontal-relative:char;mso-position-vertical-relative:line" coordorigin="4320,6336" coordsize="4032,4320" o:allowincell="f">
            <v:group id="_x0000_s1640" style="position:absolute;left:4320;top:7056;width:4032;height:3600" coordorigin="4896,12384" coordsize="4032,3600">
              <v:shape id="_x0000_s1641" type="#_x0000_t75" style="position:absolute;left:4896;top:12384;width:4032;height:2971">
                <v:imagedata r:id="rId38" o:title=""/>
              </v:shape>
              <v:shape id="_x0000_s1642" type="#_x0000_t202" style="position:absolute;left:5613;top:15552;width:2736;height:432" filled="f" stroked="f">
                <v:textbox style="mso-next-textbox:#_x0000_s1642">
                  <w:txbxContent>
                    <w:p w:rsidR="00CB4AC2" w:rsidRDefault="00CB4AC2">
                      <w:pPr>
                        <w:jc w:val="center"/>
                        <w:rPr>
                          <w:color w:val="000000"/>
                          <w:sz w:val="28"/>
                        </w:rPr>
                      </w:pPr>
                      <w:r>
                        <w:t>Рис.22</w:t>
                      </w:r>
                    </w:p>
                  </w:txbxContent>
                </v:textbox>
              </v:shape>
            </v:group>
            <v:shape id="_x0000_s1643" type="#_x0000_t202" style="position:absolute;left:4752;top:6336;width:3312;height:432" filled="f" stroked="f">
              <v:textbox style="mso-next-textbox:#_x0000_s1643">
                <w:txbxContent>
                  <w:p w:rsidR="00CB4AC2" w:rsidRDefault="00CB4AC2">
                    <w:pPr>
                      <w:jc w:val="center"/>
                      <w:rPr>
                        <w:color w:val="000000"/>
                        <w:sz w:val="28"/>
                      </w:rPr>
                    </w:pPr>
                    <w:r>
                      <w:t>Страница 2</w:t>
                    </w:r>
                  </w:p>
                </w:txbxContent>
              </v:textbox>
            </v:shape>
            <w10:wrap type="none"/>
            <w10:anchorlock/>
          </v:group>
          <o:OLEObject Type="Embed" ProgID="PBrush" ShapeID="_x0000_s1641" DrawAspect="Content" ObjectID="_1472071377" r:id="rId39"/>
        </w:pict>
      </w:r>
    </w:p>
    <w:p w:rsidR="004C3FA9" w:rsidRDefault="000D280F" w:rsidP="000D280F">
      <w:pPr>
        <w:keepNext/>
        <w:widowControl w:val="0"/>
        <w:shd w:val="clear" w:color="000000" w:fill="auto"/>
        <w:tabs>
          <w:tab w:val="left" w:pos="851"/>
        </w:tabs>
        <w:spacing w:line="360" w:lineRule="auto"/>
        <w:jc w:val="center"/>
        <w:rPr>
          <w:color w:val="000000" w:themeColor="text1"/>
          <w:sz w:val="28"/>
        </w:rPr>
      </w:pPr>
      <w:r>
        <w:rPr>
          <w:color w:val="000000" w:themeColor="text1"/>
          <w:sz w:val="28"/>
        </w:rPr>
        <w:br w:type="page"/>
      </w:r>
      <w:r w:rsidR="0045206A">
        <w:rPr>
          <w:b/>
          <w:color w:val="000000" w:themeColor="text1"/>
          <w:sz w:val="28"/>
        </w:rPr>
      </w:r>
      <w:r w:rsidR="0045206A">
        <w:rPr>
          <w:b/>
          <w:color w:val="000000" w:themeColor="text1"/>
          <w:sz w:val="28"/>
        </w:rPr>
        <w:pict>
          <v:group id="_x0000_s1644" style="width:197.25pt;height:183pt;mso-position-horizontal-relative:char;mso-position-vertical-relative:line" coordorigin="4464,2592" coordsize="3945,3660" o:allowincell="f">
            <v:group id="_x0000_s1645" style="position:absolute;left:4464;top:3228;width:3945;height:3024" coordorigin="5040,7200" coordsize="3945,3024">
              <v:shape id="_x0000_s1646" type="#_x0000_t75" style="position:absolute;left:5040;top:7200;width:3945;height:2505">
                <v:imagedata r:id="rId40" o:title=""/>
              </v:shape>
              <v:shape id="_x0000_s1647" type="#_x0000_t202" style="position:absolute;left:5760;top:9792;width:2736;height:432" filled="f" stroked="f">
                <v:textbox style="mso-next-textbox:#_x0000_s1647">
                  <w:txbxContent>
                    <w:p w:rsidR="00CB4AC2" w:rsidRDefault="00CB4AC2" w:rsidP="004C3FA9">
                      <w:pPr>
                        <w:jc w:val="center"/>
                        <w:rPr>
                          <w:color w:val="000000"/>
                          <w:sz w:val="28"/>
                        </w:rPr>
                      </w:pPr>
                      <w:r>
                        <w:rPr>
                          <w:color w:val="000000"/>
                          <w:sz w:val="28"/>
                        </w:rPr>
                        <w:t>Рис.21</w:t>
                      </w:r>
                    </w:p>
                  </w:txbxContent>
                </v:textbox>
              </v:shape>
            </v:group>
            <v:shape id="_x0000_s1648" type="#_x0000_t202" style="position:absolute;left:5328;top:2592;width:2592;height:432" filled="f" stroked="f">
              <v:textbox style="mso-next-textbox:#_x0000_s1648">
                <w:txbxContent>
                  <w:p w:rsidR="00CB4AC2" w:rsidRDefault="00CB4AC2" w:rsidP="004C3FA9">
                    <w:pPr>
                      <w:jc w:val="center"/>
                      <w:rPr>
                        <w:color w:val="000000"/>
                        <w:sz w:val="28"/>
                      </w:rPr>
                    </w:pPr>
                    <w:r>
                      <w:rPr>
                        <w:color w:val="000000"/>
                        <w:sz w:val="28"/>
                      </w:rPr>
                      <w:t>Страница 1</w:t>
                    </w:r>
                  </w:p>
                </w:txbxContent>
              </v:textbox>
            </v:shape>
            <w10:wrap type="none"/>
            <w10:anchorlock/>
          </v:group>
          <o:OLEObject Type="Embed" ProgID="PBrush" ShapeID="_x0000_s1646" DrawAspect="Content" ObjectID="_1472071378" r:id="rId41"/>
        </w:pict>
      </w:r>
    </w:p>
    <w:p w:rsidR="004C3FA9" w:rsidRDefault="004C3FA9" w:rsidP="000D280F">
      <w:pPr>
        <w:keepNext/>
        <w:widowControl w:val="0"/>
        <w:shd w:val="clear" w:color="000000" w:fill="auto"/>
        <w:tabs>
          <w:tab w:val="left" w:pos="851"/>
        </w:tabs>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tabs>
          <w:tab w:val="left" w:pos="851"/>
        </w:tabs>
        <w:suppressAutoHyphens/>
        <w:spacing w:line="360" w:lineRule="auto"/>
        <w:ind w:firstLine="709"/>
        <w:jc w:val="both"/>
        <w:rPr>
          <w:color w:val="000000" w:themeColor="text1"/>
          <w:sz w:val="28"/>
        </w:rPr>
      </w:pPr>
      <w:r w:rsidRPr="008F4FB2">
        <w:rPr>
          <w:color w:val="000000" w:themeColor="text1"/>
          <w:sz w:val="28"/>
        </w:rPr>
        <w:t>F1</w:t>
      </w:r>
      <w:r w:rsidRPr="008F4FB2">
        <w:rPr>
          <w:color w:val="000000" w:themeColor="text1"/>
          <w:sz w:val="28"/>
        </w:rPr>
        <w:tab/>
        <w:t>переход на страницу настройки весов выгрузки окатышей из печи 1, поз. 12090.1;</w:t>
      </w:r>
    </w:p>
    <w:p w:rsidR="008F4FB2" w:rsidRPr="008F4FB2" w:rsidRDefault="008F4FB2" w:rsidP="000D280F">
      <w:pPr>
        <w:keepNext/>
        <w:widowControl w:val="0"/>
        <w:shd w:val="clear" w:color="000000" w:fill="auto"/>
        <w:tabs>
          <w:tab w:val="left" w:pos="851"/>
        </w:tabs>
        <w:suppressAutoHyphens/>
        <w:spacing w:line="360" w:lineRule="auto"/>
        <w:ind w:firstLine="709"/>
        <w:jc w:val="both"/>
        <w:rPr>
          <w:color w:val="000000" w:themeColor="text1"/>
          <w:sz w:val="28"/>
        </w:rPr>
      </w:pPr>
      <w:r w:rsidRPr="008F4FB2">
        <w:rPr>
          <w:color w:val="000000" w:themeColor="text1"/>
          <w:sz w:val="28"/>
        </w:rPr>
        <w:t>F2</w:t>
      </w:r>
      <w:r w:rsidRPr="008F4FB2">
        <w:rPr>
          <w:color w:val="000000" w:themeColor="text1"/>
          <w:sz w:val="28"/>
        </w:rPr>
        <w:tab/>
        <w:t>переход на страницу настройки весов выгрузки окатышей из печи 2, поз. 12090.2;</w:t>
      </w:r>
    </w:p>
    <w:p w:rsidR="008F4FB2" w:rsidRPr="008F4FB2" w:rsidRDefault="008F4FB2" w:rsidP="000D280F">
      <w:pPr>
        <w:keepNext/>
        <w:widowControl w:val="0"/>
        <w:shd w:val="clear" w:color="000000" w:fill="auto"/>
        <w:tabs>
          <w:tab w:val="left" w:pos="851"/>
        </w:tabs>
        <w:suppressAutoHyphens/>
        <w:spacing w:line="360" w:lineRule="auto"/>
        <w:ind w:firstLine="709"/>
        <w:jc w:val="both"/>
        <w:rPr>
          <w:color w:val="000000" w:themeColor="text1"/>
          <w:sz w:val="28"/>
        </w:rPr>
      </w:pPr>
      <w:r w:rsidRPr="008F4FB2">
        <w:rPr>
          <w:color w:val="000000" w:themeColor="text1"/>
          <w:sz w:val="28"/>
        </w:rPr>
        <w:t>F3</w:t>
      </w:r>
      <w:r w:rsidRPr="008F4FB2">
        <w:rPr>
          <w:color w:val="000000" w:themeColor="text1"/>
          <w:sz w:val="28"/>
        </w:rPr>
        <w:tab/>
        <w:t>переход на страницу настройки весов выгрузки окатышей из печи 3, поз. 12090.3;</w:t>
      </w:r>
    </w:p>
    <w:p w:rsidR="008F4FB2" w:rsidRPr="008F4FB2" w:rsidRDefault="008F4FB2" w:rsidP="000D280F">
      <w:pPr>
        <w:keepNext/>
        <w:widowControl w:val="0"/>
        <w:shd w:val="clear" w:color="000000" w:fill="auto"/>
        <w:tabs>
          <w:tab w:val="left" w:pos="851"/>
        </w:tabs>
        <w:suppressAutoHyphens/>
        <w:spacing w:line="360" w:lineRule="auto"/>
        <w:ind w:firstLine="709"/>
        <w:jc w:val="both"/>
        <w:rPr>
          <w:color w:val="000000" w:themeColor="text1"/>
          <w:sz w:val="28"/>
        </w:rPr>
      </w:pPr>
      <w:r w:rsidRPr="008F4FB2">
        <w:rPr>
          <w:color w:val="000000" w:themeColor="text1"/>
          <w:sz w:val="28"/>
        </w:rPr>
        <w:t>F4</w:t>
      </w:r>
      <w:r w:rsidRPr="008F4FB2">
        <w:rPr>
          <w:color w:val="000000" w:themeColor="text1"/>
          <w:sz w:val="28"/>
        </w:rPr>
        <w:tab/>
        <w:t>переход на страницу настройки весов выгрузки окатышей из печи 4, поз. 12090.4;</w:t>
      </w:r>
    </w:p>
    <w:p w:rsidR="008F4FB2" w:rsidRPr="008F4FB2" w:rsidRDefault="008F4FB2" w:rsidP="000D280F">
      <w:pPr>
        <w:keepNext/>
        <w:widowControl w:val="0"/>
        <w:shd w:val="clear" w:color="000000" w:fill="auto"/>
        <w:tabs>
          <w:tab w:val="left" w:pos="851"/>
        </w:tabs>
        <w:suppressAutoHyphens/>
        <w:spacing w:line="360" w:lineRule="auto"/>
        <w:ind w:firstLine="709"/>
        <w:jc w:val="both"/>
        <w:rPr>
          <w:color w:val="000000" w:themeColor="text1"/>
          <w:sz w:val="28"/>
        </w:rPr>
      </w:pPr>
      <w:r w:rsidRPr="008F4FB2">
        <w:rPr>
          <w:color w:val="000000" w:themeColor="text1"/>
          <w:sz w:val="28"/>
        </w:rPr>
        <w:t>F5</w:t>
      </w:r>
      <w:r w:rsidRPr="008F4FB2">
        <w:rPr>
          <w:color w:val="000000" w:themeColor="text1"/>
          <w:sz w:val="28"/>
        </w:rPr>
        <w:tab/>
        <w:t>переход на страницу</w:t>
      </w:r>
      <w:r>
        <w:rPr>
          <w:color w:val="000000" w:themeColor="text1"/>
          <w:sz w:val="28"/>
        </w:rPr>
        <w:t xml:space="preserve"> </w:t>
      </w:r>
      <w:r w:rsidRPr="008F4FB2">
        <w:rPr>
          <w:color w:val="000000" w:themeColor="text1"/>
          <w:sz w:val="28"/>
        </w:rPr>
        <w:t>настройки весов отгрузки окатышей в ЭСПЦ, поз. 12543;</w:t>
      </w:r>
    </w:p>
    <w:p w:rsidR="008F4FB2" w:rsidRPr="008F4FB2" w:rsidRDefault="008F4FB2" w:rsidP="000D280F">
      <w:pPr>
        <w:keepNext/>
        <w:widowControl w:val="0"/>
        <w:shd w:val="clear" w:color="000000" w:fill="auto"/>
        <w:tabs>
          <w:tab w:val="left" w:pos="851"/>
        </w:tabs>
        <w:suppressAutoHyphens/>
        <w:spacing w:line="360" w:lineRule="auto"/>
        <w:ind w:firstLine="709"/>
        <w:jc w:val="both"/>
        <w:rPr>
          <w:color w:val="000000" w:themeColor="text1"/>
          <w:sz w:val="28"/>
        </w:rPr>
      </w:pPr>
      <w:r w:rsidRPr="008F4FB2">
        <w:rPr>
          <w:color w:val="000000" w:themeColor="text1"/>
          <w:sz w:val="28"/>
        </w:rPr>
        <w:t>F6</w:t>
      </w:r>
      <w:r w:rsidRPr="008F4FB2">
        <w:rPr>
          <w:color w:val="000000" w:themeColor="text1"/>
          <w:sz w:val="28"/>
        </w:rPr>
        <w:tab/>
        <w:t>переход на страницу</w:t>
      </w:r>
      <w:r>
        <w:rPr>
          <w:color w:val="000000" w:themeColor="text1"/>
          <w:sz w:val="28"/>
        </w:rPr>
        <w:t xml:space="preserve"> </w:t>
      </w:r>
      <w:r w:rsidRPr="008F4FB2">
        <w:rPr>
          <w:color w:val="000000" w:themeColor="text1"/>
          <w:sz w:val="28"/>
        </w:rPr>
        <w:t>настройки весов отгрузки окатышей в ЭСПЦ, поз. 12544;</w:t>
      </w:r>
    </w:p>
    <w:p w:rsidR="008F4FB2" w:rsidRPr="008F4FB2" w:rsidRDefault="008F4FB2" w:rsidP="000D280F">
      <w:pPr>
        <w:keepNext/>
        <w:widowControl w:val="0"/>
        <w:shd w:val="clear" w:color="000000" w:fill="auto"/>
        <w:tabs>
          <w:tab w:val="left" w:pos="851"/>
        </w:tabs>
        <w:suppressAutoHyphens/>
        <w:spacing w:line="360" w:lineRule="auto"/>
        <w:ind w:firstLine="709"/>
        <w:jc w:val="both"/>
        <w:rPr>
          <w:color w:val="000000" w:themeColor="text1"/>
          <w:sz w:val="28"/>
        </w:rPr>
      </w:pPr>
      <w:r w:rsidRPr="008F4FB2">
        <w:rPr>
          <w:color w:val="000000" w:themeColor="text1"/>
          <w:sz w:val="28"/>
        </w:rPr>
        <w:t>F7</w:t>
      </w:r>
      <w:r w:rsidRPr="008F4FB2">
        <w:rPr>
          <w:color w:val="000000" w:themeColor="text1"/>
          <w:sz w:val="28"/>
        </w:rPr>
        <w:tab/>
        <w:t>переход на страницу настройки весов отгрузки мелочи в цех брикетирования, поз. 12545;</w:t>
      </w:r>
    </w:p>
    <w:p w:rsidR="008F4FB2" w:rsidRPr="008F4FB2" w:rsidRDefault="008F4FB2" w:rsidP="000D280F">
      <w:pPr>
        <w:keepNext/>
        <w:widowControl w:val="0"/>
        <w:shd w:val="clear" w:color="000000" w:fill="auto"/>
        <w:tabs>
          <w:tab w:val="left" w:pos="851"/>
        </w:tabs>
        <w:suppressAutoHyphens/>
        <w:spacing w:line="360" w:lineRule="auto"/>
        <w:ind w:firstLine="709"/>
        <w:jc w:val="both"/>
        <w:rPr>
          <w:color w:val="000000" w:themeColor="text1"/>
          <w:sz w:val="28"/>
        </w:rPr>
      </w:pPr>
      <w:r w:rsidRPr="008F4FB2">
        <w:rPr>
          <w:color w:val="000000" w:themeColor="text1"/>
          <w:sz w:val="28"/>
        </w:rPr>
        <w:t>F8</w:t>
      </w:r>
      <w:r w:rsidRPr="008F4FB2">
        <w:rPr>
          <w:color w:val="000000" w:themeColor="text1"/>
          <w:sz w:val="28"/>
        </w:rPr>
        <w:tab/>
        <w:t>переход на страницу</w:t>
      </w:r>
      <w:r>
        <w:rPr>
          <w:color w:val="000000" w:themeColor="text1"/>
          <w:sz w:val="28"/>
        </w:rPr>
        <w:t xml:space="preserve"> </w:t>
      </w:r>
      <w:r w:rsidRPr="008F4FB2">
        <w:rPr>
          <w:color w:val="000000" w:themeColor="text1"/>
          <w:sz w:val="28"/>
        </w:rPr>
        <w:t>настройки весов отгрузки брикетов в ЭСПЦ, поз. 12546.</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Активизация функциональных клавиш происходит после ввода пароля. Для ввода пароля необходимо нажать на цифровой клавиатуре клавишу с цифрой 6. На дисплее высветится строка запроса пароля. Пароль вводится с цифровой клавиатуры и подтверждается нажатием клавиши </w:t>
      </w:r>
      <w:r w:rsidRPr="008F4FB2">
        <w:rPr>
          <w:color w:val="000000" w:themeColor="text1"/>
          <w:sz w:val="28"/>
          <w:lang w:val="en-US"/>
        </w:rPr>
        <w:t>Enter</w:t>
      </w:r>
      <w:r w:rsidRPr="008F4FB2">
        <w:rPr>
          <w:color w:val="000000" w:themeColor="text1"/>
          <w:sz w:val="28"/>
        </w:rPr>
        <w:t>.</w:t>
      </w:r>
    </w:p>
    <w:p w:rsidR="00CB4AC2" w:rsidRDefault="00CB4AC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Страницы 4-8 идентичны и отображают текущею информацию о </w:t>
      </w:r>
      <w:r w:rsidRPr="008F4FB2">
        <w:rPr>
          <w:color w:val="000000" w:themeColor="text1"/>
          <w:sz w:val="28"/>
        </w:rPr>
        <w:lastRenderedPageBreak/>
        <w:t>работе конвейерных весов, значении счетчиков. Их внешний вид представлен страницей 4 на рисунке 23.</w:t>
      </w:r>
    </w:p>
    <w:p w:rsidR="00CB4AC2" w:rsidRDefault="00CB4AC2" w:rsidP="000D280F">
      <w:pPr>
        <w:keepNext/>
        <w:widowControl w:val="0"/>
        <w:shd w:val="clear" w:color="000000" w:fill="auto"/>
        <w:suppressAutoHyphens/>
        <w:spacing w:line="360" w:lineRule="auto"/>
        <w:ind w:firstLine="709"/>
        <w:jc w:val="both"/>
        <w:rPr>
          <w:color w:val="000000" w:themeColor="text1"/>
          <w:sz w:val="28"/>
        </w:rPr>
      </w:pPr>
    </w:p>
    <w:p w:rsidR="00CB4AC2" w:rsidRDefault="0045206A" w:rsidP="000D280F">
      <w:pPr>
        <w:keepNext/>
        <w:widowControl w:val="0"/>
        <w:shd w:val="clear" w:color="000000" w:fill="auto"/>
        <w:spacing w:line="360" w:lineRule="auto"/>
        <w:jc w:val="center"/>
        <w:rPr>
          <w:b/>
          <w:color w:val="000000" w:themeColor="text1"/>
          <w:sz w:val="28"/>
        </w:rPr>
      </w:pPr>
      <w:r>
        <w:rPr>
          <w:b/>
          <w:color w:val="000000" w:themeColor="text1"/>
          <w:sz w:val="28"/>
        </w:rPr>
      </w:r>
      <w:r>
        <w:rPr>
          <w:b/>
          <w:color w:val="000000" w:themeColor="text1"/>
          <w:sz w:val="28"/>
        </w:rPr>
        <w:pict>
          <v:group id="_x0000_s1649" style="width:446.55pt;height:424.8pt;mso-position-horizontal-relative:char;mso-position-vertical-relative:line" coordorigin="2019,6624" coordsize="8931,8496" o:allowincell="f">
            <v:group id="_x0000_s1650" style="position:absolute;left:2019;top:7200;width:8931;height:7920" coordorigin="2016,7200" coordsize="8931,7920">
              <v:shape id="_x0000_s1651" type="#_x0000_t75" style="position:absolute;left:2016;top:7632;width:3960;height:5595" o:preferrelative="f">
                <v:imagedata r:id="rId42" o:title=""/>
              </v:shape>
              <v:shape id="_x0000_s1652" type="#_x0000_t202" style="position:absolute;left:6336;top:8352;width:4608;height:669" filled="f">
                <v:textbox style="mso-next-textbox:#_x0000_s1652">
                  <w:txbxContent>
                    <w:p w:rsidR="00CB4AC2" w:rsidRDefault="00CB4AC2" w:rsidP="00CB4AC2">
                      <w:pPr>
                        <w:rPr>
                          <w:color w:val="000000"/>
                          <w:sz w:val="24"/>
                        </w:rPr>
                      </w:pPr>
                      <w:r>
                        <w:rPr>
                          <w:color w:val="000000"/>
                          <w:sz w:val="24"/>
                        </w:rPr>
                        <w:t>Количество импульсов поступивших с тахогенератора за 1 сек, поз. 12090.1</w:t>
                      </w:r>
                    </w:p>
                  </w:txbxContent>
                </v:textbox>
              </v:shape>
              <v:line id="_x0000_s1653" style="position:absolute" from="5328,8496" to="6336,8496" strokeweight="1pt">
                <v:stroke startarrow="block"/>
              </v:line>
              <v:shape id="_x0000_s1654" type="#_x0000_t202" style="position:absolute;left:6336;top:7200;width:4611;height:432" filled="f">
                <v:textbox style="mso-next-textbox:#_x0000_s1654">
                  <w:txbxContent>
                    <w:p w:rsidR="00CB4AC2" w:rsidRDefault="00CB4AC2" w:rsidP="00CB4AC2">
                      <w:pPr>
                        <w:rPr>
                          <w:color w:val="000000"/>
                          <w:sz w:val="24"/>
                        </w:rPr>
                      </w:pPr>
                      <w:r>
                        <w:rPr>
                          <w:color w:val="000000"/>
                          <w:sz w:val="24"/>
                        </w:rPr>
                        <w:t>Скорость ленты, поз. 12090.1</w:t>
                      </w:r>
                    </w:p>
                  </w:txbxContent>
                </v:textbox>
              </v:shape>
              <v:line id="_x0000_s1655" style="position:absolute;flip:y" from="4608,7488" to="6336,8064" strokeweight="1pt">
                <v:stroke startarrow="block"/>
              </v:line>
              <v:shape id="_x0000_s1656" type="#_x0000_t202" style="position:absolute;left:6336;top:7776;width:4608;height:432" filled="f">
                <v:textbox style="mso-next-textbox:#_x0000_s1656">
                  <w:txbxContent>
                    <w:p w:rsidR="00CB4AC2" w:rsidRDefault="00CB4AC2" w:rsidP="00CB4AC2">
                      <w:pPr>
                        <w:rPr>
                          <w:color w:val="000000"/>
                          <w:sz w:val="24"/>
                        </w:rPr>
                      </w:pPr>
                      <w:r>
                        <w:rPr>
                          <w:color w:val="000000"/>
                          <w:sz w:val="24"/>
                        </w:rPr>
                        <w:t>Производительность, поз. 12090.1</w:t>
                      </w:r>
                    </w:p>
                  </w:txbxContent>
                </v:textbox>
              </v:shape>
              <v:line id="_x0000_s1657" style="position:absolute;flip:y" from="4320,8064" to="6336,8208" strokeweight="1pt">
                <v:stroke startarrow="block"/>
              </v:line>
              <v:shape id="_x0000_s1658" type="#_x0000_t202" style="position:absolute;left:6336;top:9216;width:4611;height:1821" filled="f" fillcolor="#f2f2f2">
                <v:textbox style="mso-next-textbox:#_x0000_s1658">
                  <w:txbxContent>
                    <w:p w:rsidR="00CB4AC2" w:rsidRDefault="00CB4AC2" w:rsidP="00CB4AC2">
                      <w:pPr>
                        <w:rPr>
                          <w:color w:val="000000"/>
                          <w:sz w:val="24"/>
                        </w:rPr>
                      </w:pPr>
                      <w:r>
                        <w:rPr>
                          <w:color w:val="000000"/>
                          <w:sz w:val="24"/>
                        </w:rPr>
                        <w:t>Количество материала за прошедшие интервалы времени</w:t>
                      </w:r>
                    </w:p>
                    <w:p w:rsidR="00CB4AC2" w:rsidRDefault="00CB4AC2" w:rsidP="00CB4AC2">
                      <w:pPr>
                        <w:rPr>
                          <w:color w:val="000000"/>
                          <w:sz w:val="24"/>
                        </w:rPr>
                      </w:pPr>
                      <w:r>
                        <w:rPr>
                          <w:color w:val="000000"/>
                          <w:sz w:val="24"/>
                        </w:rPr>
                        <w:t xml:space="preserve">Qh -количество за час, </w:t>
                      </w:r>
                    </w:p>
                    <w:p w:rsidR="00CB4AC2" w:rsidRDefault="00CB4AC2" w:rsidP="00CB4AC2">
                      <w:pPr>
                        <w:rPr>
                          <w:color w:val="000000"/>
                          <w:sz w:val="24"/>
                        </w:rPr>
                      </w:pPr>
                      <w:r>
                        <w:rPr>
                          <w:color w:val="000000"/>
                          <w:sz w:val="24"/>
                        </w:rPr>
                        <w:t>Qs  - количество  за смену</w:t>
                      </w:r>
                    </w:p>
                    <w:p w:rsidR="00CB4AC2" w:rsidRDefault="00CB4AC2" w:rsidP="00CB4AC2">
                      <w:pPr>
                        <w:rPr>
                          <w:color w:val="000000"/>
                          <w:sz w:val="24"/>
                        </w:rPr>
                      </w:pPr>
                      <w:r>
                        <w:rPr>
                          <w:color w:val="000000"/>
                          <w:sz w:val="24"/>
                        </w:rPr>
                        <w:t>Qd  - количество за сутки</w:t>
                      </w:r>
                    </w:p>
                    <w:p w:rsidR="00CB4AC2" w:rsidRDefault="00CB4AC2" w:rsidP="00CB4AC2">
                      <w:pPr>
                        <w:rPr>
                          <w:color w:val="000000"/>
                          <w:sz w:val="24"/>
                        </w:rPr>
                      </w:pPr>
                      <w:r>
                        <w:rPr>
                          <w:color w:val="000000"/>
                          <w:sz w:val="24"/>
                        </w:rPr>
                        <w:t>Qm – количество за месяц</w:t>
                      </w:r>
                    </w:p>
                  </w:txbxContent>
                </v:textbox>
              </v:shape>
              <v:line id="_x0000_s1659" style="position:absolute" from="5472,9072" to="6336,9360" strokeweight="1pt">
                <v:stroke startarrow="block"/>
              </v:line>
              <v:shape id="_x0000_s1660" type="#_x0000_t202" style="position:absolute;left:6336;top:13536;width:4611;height:432" filled="f">
                <v:textbox style="mso-next-textbox:#_x0000_s1660">
                  <w:txbxContent>
                    <w:p w:rsidR="00CB4AC2" w:rsidRDefault="00CB4AC2" w:rsidP="00CB4AC2">
                      <w:pPr>
                        <w:rPr>
                          <w:color w:val="000000"/>
                          <w:sz w:val="24"/>
                        </w:rPr>
                      </w:pPr>
                      <w:r>
                        <w:rPr>
                          <w:color w:val="000000"/>
                          <w:sz w:val="24"/>
                        </w:rPr>
                        <w:t>Значение ручного счетчика, поз. 12090.1</w:t>
                      </w:r>
                    </w:p>
                  </w:txbxContent>
                </v:textbox>
              </v:shape>
              <v:line id="_x0000_s1661" style="position:absolute" from="3888,9072" to="6336,11664" strokeweight="1pt">
                <v:stroke startarrow="block"/>
              </v:line>
              <v:shape id="_x0000_s1662" type="#_x0000_t202" style="position:absolute;left:2016;top:13536;width:4032;height:720" filled="f">
                <v:textbox style="mso-next-textbox:#_x0000_s1662">
                  <w:txbxContent>
                    <w:p w:rsidR="00CB4AC2" w:rsidRDefault="00CB4AC2" w:rsidP="00CB4AC2">
                      <w:pPr>
                        <w:rPr>
                          <w:color w:val="000000"/>
                          <w:sz w:val="24"/>
                        </w:rPr>
                      </w:pPr>
                      <w:r>
                        <w:rPr>
                          <w:color w:val="000000"/>
                          <w:sz w:val="24"/>
                        </w:rPr>
                        <w:t>Вводимое значение времени счета, поз. 12090.1</w:t>
                      </w:r>
                    </w:p>
                  </w:txbxContent>
                </v:textbox>
              </v:shape>
              <v:shape id="_x0000_s1663" type="#_x0000_t202" style="position:absolute;left:6336;top:12960;width:4611;height:432" filled="f">
                <v:textbox style="mso-next-textbox:#_x0000_s1663">
                  <w:txbxContent>
                    <w:p w:rsidR="00CB4AC2" w:rsidRDefault="00CB4AC2" w:rsidP="00CB4AC2">
                      <w:pPr>
                        <w:rPr>
                          <w:color w:val="000000"/>
                          <w:sz w:val="24"/>
                        </w:rPr>
                      </w:pPr>
                      <w:r>
                        <w:rPr>
                          <w:color w:val="000000"/>
                          <w:sz w:val="24"/>
                        </w:rPr>
                        <w:t>Динамический вес на весовом столе</w:t>
                      </w:r>
                    </w:p>
                  </w:txbxContent>
                </v:textbox>
              </v:shape>
              <v:line id="_x0000_s1664" style="position:absolute" from="4320,9648" to="6336,13104" strokeweight="1pt">
                <v:stroke startarrow="block"/>
              </v:line>
              <v:line id="_x0000_s1665" style="position:absolute" from="4320,9936" to="6336,13680" strokeweight="1pt">
                <v:stroke startarrow="block"/>
              </v:line>
              <v:shape id="_x0000_s1666" type="#_x0000_t202" style="position:absolute;left:6336;top:11232;width:4611;height:1584" filled="f" fillcolor="#f2f2f2">
                <v:textbox style="mso-next-textbox:#_x0000_s1666">
                  <w:txbxContent>
                    <w:p w:rsidR="00CB4AC2" w:rsidRDefault="00CB4AC2" w:rsidP="00CB4AC2">
                      <w:pPr>
                        <w:rPr>
                          <w:color w:val="000000"/>
                          <w:sz w:val="24"/>
                        </w:rPr>
                      </w:pPr>
                      <w:r>
                        <w:rPr>
                          <w:color w:val="000000"/>
                          <w:sz w:val="24"/>
                        </w:rPr>
                        <w:t>Количество материала за текущие интервалы времени</w:t>
                      </w:r>
                    </w:p>
                    <w:p w:rsidR="00CB4AC2" w:rsidRDefault="00CB4AC2" w:rsidP="00CB4AC2">
                      <w:pPr>
                        <w:rPr>
                          <w:color w:val="000000"/>
                          <w:sz w:val="24"/>
                        </w:rPr>
                      </w:pPr>
                      <w:r>
                        <w:rPr>
                          <w:color w:val="000000"/>
                          <w:sz w:val="24"/>
                        </w:rPr>
                        <w:t xml:space="preserve">Qh -количество в час, </w:t>
                      </w:r>
                    </w:p>
                    <w:p w:rsidR="00CB4AC2" w:rsidRDefault="00CB4AC2" w:rsidP="00CB4AC2">
                      <w:pPr>
                        <w:rPr>
                          <w:color w:val="000000"/>
                          <w:sz w:val="24"/>
                        </w:rPr>
                      </w:pPr>
                      <w:r>
                        <w:rPr>
                          <w:color w:val="000000"/>
                          <w:sz w:val="24"/>
                        </w:rPr>
                        <w:t>Qs  - количество  за смену</w:t>
                      </w:r>
                    </w:p>
                    <w:p w:rsidR="00CB4AC2" w:rsidRDefault="00CB4AC2" w:rsidP="00CB4AC2">
                      <w:pPr>
                        <w:rPr>
                          <w:color w:val="000000"/>
                          <w:sz w:val="24"/>
                        </w:rPr>
                      </w:pPr>
                      <w:r>
                        <w:rPr>
                          <w:color w:val="000000"/>
                          <w:sz w:val="24"/>
                        </w:rPr>
                        <w:t>Qd  - количество за сутки</w:t>
                      </w:r>
                    </w:p>
                    <w:p w:rsidR="00CB4AC2" w:rsidRPr="008F4FB2" w:rsidRDefault="00CB4AC2" w:rsidP="00CB4AC2">
                      <w:pPr>
                        <w:rPr>
                          <w:color w:val="000000"/>
                          <w:sz w:val="24"/>
                        </w:rPr>
                      </w:pPr>
                      <w:r>
                        <w:rPr>
                          <w:color w:val="000000"/>
                          <w:sz w:val="24"/>
                        </w:rPr>
                        <w:t>Qm – количество</w:t>
                      </w:r>
                      <w:r w:rsidRPr="008F4FB2">
                        <w:rPr>
                          <w:color w:val="000000"/>
                          <w:sz w:val="24"/>
                        </w:rPr>
                        <w:t xml:space="preserve"> за месяц</w:t>
                      </w:r>
                    </w:p>
                  </w:txbxContent>
                </v:textbox>
              </v:shape>
              <v:line id="_x0000_s1667" style="position:absolute;flip:y" from="3456,10224" to="3456,13536">
                <v:stroke endarrow="block"/>
              </v:line>
              <v:shape id="_x0000_s1668" type="#_x0000_t202" style="position:absolute;left:4896;top:14688;width:2736;height:432" filled="f" stroked="f">
                <v:textbox style="mso-next-textbox:#_x0000_s1668">
                  <w:txbxContent>
                    <w:p w:rsidR="00CB4AC2" w:rsidRDefault="00CB4AC2" w:rsidP="00CB4AC2">
                      <w:pPr>
                        <w:jc w:val="center"/>
                        <w:rPr>
                          <w:color w:val="000000"/>
                          <w:sz w:val="28"/>
                        </w:rPr>
                      </w:pPr>
                      <w:r>
                        <w:rPr>
                          <w:color w:val="000000"/>
                          <w:sz w:val="28"/>
                        </w:rPr>
                        <w:t>Рис.23</w:t>
                      </w:r>
                    </w:p>
                  </w:txbxContent>
                </v:textbox>
              </v:shape>
            </v:group>
            <v:shape id="_x0000_s1669" type="#_x0000_t202" style="position:absolute;left:5040;top:6624;width:3168;height:432" filled="f" stroked="f">
              <v:textbox>
                <w:txbxContent>
                  <w:p w:rsidR="00CB4AC2" w:rsidRDefault="00CB4AC2" w:rsidP="00CB4AC2">
                    <w:pPr>
                      <w:jc w:val="center"/>
                      <w:rPr>
                        <w:color w:val="000000"/>
                        <w:sz w:val="28"/>
                      </w:rPr>
                    </w:pPr>
                    <w:r>
                      <w:rPr>
                        <w:color w:val="000000"/>
                        <w:sz w:val="28"/>
                      </w:rPr>
                      <w:t>Страница 4</w:t>
                    </w:r>
                  </w:p>
                </w:txbxContent>
              </v:textbox>
            </v:shape>
            <w10:wrap type="none"/>
            <w10:anchorlock/>
          </v:group>
          <o:OLEObject Type="Embed" ProgID="PBrush" ShapeID="_x0000_s1651" DrawAspect="Content" ObjectID="_1472071379" r:id="rId43"/>
        </w:pict>
      </w:r>
    </w:p>
    <w:p w:rsidR="00CB4AC2" w:rsidRDefault="000D280F" w:rsidP="000D280F">
      <w:pPr>
        <w:pStyle w:val="ac"/>
        <w:keepNext/>
        <w:widowControl w:val="0"/>
        <w:shd w:val="clear" w:color="000000" w:fill="auto"/>
        <w:tabs>
          <w:tab w:val="clear" w:pos="4153"/>
          <w:tab w:val="clear" w:pos="8306"/>
        </w:tabs>
        <w:suppressAutoHyphens/>
        <w:spacing w:line="360" w:lineRule="auto"/>
        <w:jc w:val="both"/>
        <w:rPr>
          <w:color w:val="000000" w:themeColor="text1"/>
          <w:sz w:val="28"/>
        </w:rPr>
      </w:pPr>
      <w:r>
        <w:rPr>
          <w:color w:val="000000" w:themeColor="text1"/>
          <w:sz w:val="28"/>
        </w:rPr>
        <w:br w:type="page"/>
      </w:r>
      <w:r w:rsidR="0045206A">
        <w:rPr>
          <w:color w:val="000000" w:themeColor="text1"/>
          <w:sz w:val="28"/>
        </w:rPr>
      </w:r>
      <w:r w:rsidR="0045206A">
        <w:rPr>
          <w:color w:val="000000" w:themeColor="text1"/>
          <w:sz w:val="28"/>
        </w:rPr>
        <w:pict>
          <v:group id="_x0000_s1670" style="width:453.6pt;height:431.85pt;mso-position-horizontal-relative:char;mso-position-vertical-relative:line" coordorigin="2016,2739" coordsize="9072,8637" o:allowincell="f">
            <v:group id="_x0000_s1671" style="position:absolute;left:2016;top:3312;width:9072;height:8064" coordorigin="2016,3744" coordsize="9072,8064">
              <v:shape id="_x0000_s1672" type="#_x0000_t75" style="position:absolute;left:2016;top:5760;width:4005;height:4470">
                <v:imagedata r:id="rId44" o:title=""/>
              </v:shape>
              <v:shape id="_x0000_s1673" type="#_x0000_t202" style="position:absolute;left:6336;top:4464;width:4752;height:432" filled="f">
                <v:textbox style="mso-next-textbox:#_x0000_s1673">
                  <w:txbxContent>
                    <w:p w:rsidR="00CB4AC2" w:rsidRDefault="00CB4AC2" w:rsidP="00CB4AC2">
                      <w:pPr>
                        <w:rPr>
                          <w:color w:val="000000"/>
                          <w:sz w:val="24"/>
                        </w:rPr>
                      </w:pPr>
                      <w:r>
                        <w:rPr>
                          <w:color w:val="000000"/>
                          <w:sz w:val="24"/>
                        </w:rPr>
                        <w:t xml:space="preserve">Фильтр – </w:t>
                      </w:r>
                      <w:r>
                        <w:rPr>
                          <w:color w:val="000000"/>
                          <w:sz w:val="24"/>
                          <w:lang w:val="en-US"/>
                        </w:rPr>
                        <w:t xml:space="preserve">ON / OFF </w:t>
                      </w:r>
                      <w:r>
                        <w:rPr>
                          <w:color w:val="000000"/>
                          <w:sz w:val="24"/>
                        </w:rPr>
                        <w:t>(Вкл/Выкл)</w:t>
                      </w:r>
                    </w:p>
                  </w:txbxContent>
                </v:textbox>
              </v:shape>
              <v:line id="_x0000_s1674" style="position:absolute" from="3024,5328" to="3024,6048">
                <v:stroke endarrow="block"/>
              </v:line>
              <v:shape id="_x0000_s1675" type="#_x0000_t202" style="position:absolute;left:6336;top:5040;width:4752;height:432" filled="f">
                <v:textbox style="mso-next-textbox:#_x0000_s1675">
                  <w:txbxContent>
                    <w:p w:rsidR="00CB4AC2" w:rsidRDefault="00CB4AC2" w:rsidP="00CB4AC2">
                      <w:pPr>
                        <w:rPr>
                          <w:color w:val="000000"/>
                          <w:sz w:val="24"/>
                        </w:rPr>
                      </w:pPr>
                      <w:r>
                        <w:rPr>
                          <w:color w:val="000000"/>
                          <w:sz w:val="24"/>
                        </w:rPr>
                        <w:t>Время фильтра.</w:t>
                      </w:r>
                    </w:p>
                  </w:txbxContent>
                </v:textbox>
              </v:shape>
              <v:line id="_x0000_s1676" style="position:absolute;flip:x" from="5472,4752" to="6336,5760">
                <v:stroke endarrow="block"/>
              </v:line>
              <v:shape id="_x0000_s1677" type="#_x0000_t202" style="position:absolute;left:2016;top:3744;width:3600;height:1584" filled="f" fillcolor="#f2f2f2">
                <v:textbox style="mso-next-textbox:#_x0000_s1677">
                  <w:txbxContent>
                    <w:p w:rsidR="00CB4AC2" w:rsidRDefault="00CB4AC2" w:rsidP="00CB4AC2">
                      <w:pPr>
                        <w:rPr>
                          <w:color w:val="000000"/>
                          <w:sz w:val="24"/>
                        </w:rPr>
                      </w:pPr>
                      <w:r>
                        <w:rPr>
                          <w:color w:val="000000"/>
                          <w:sz w:val="24"/>
                        </w:rPr>
                        <w:t>Режим работы весов:</w:t>
                      </w:r>
                    </w:p>
                    <w:p w:rsidR="00CB4AC2" w:rsidRDefault="00CB4AC2" w:rsidP="006A4262">
                      <w:pPr>
                        <w:numPr>
                          <w:ilvl w:val="0"/>
                          <w:numId w:val="17"/>
                        </w:numPr>
                        <w:tabs>
                          <w:tab w:val="clear" w:pos="405"/>
                          <w:tab w:val="num" w:pos="284"/>
                        </w:tabs>
                        <w:ind w:left="0" w:firstLine="0"/>
                        <w:rPr>
                          <w:color w:val="000000"/>
                          <w:sz w:val="24"/>
                        </w:rPr>
                      </w:pPr>
                      <w:r>
                        <w:rPr>
                          <w:color w:val="000000"/>
                          <w:sz w:val="24"/>
                        </w:rPr>
                        <w:t>динамическое юстирование,</w:t>
                      </w:r>
                    </w:p>
                    <w:p w:rsidR="00CB4AC2" w:rsidRDefault="00CB4AC2" w:rsidP="006A4262">
                      <w:pPr>
                        <w:numPr>
                          <w:ilvl w:val="0"/>
                          <w:numId w:val="17"/>
                        </w:numPr>
                        <w:tabs>
                          <w:tab w:val="clear" w:pos="405"/>
                          <w:tab w:val="num" w:pos="284"/>
                        </w:tabs>
                        <w:ind w:left="0" w:firstLine="0"/>
                        <w:rPr>
                          <w:color w:val="000000"/>
                          <w:sz w:val="24"/>
                        </w:rPr>
                      </w:pPr>
                      <w:r>
                        <w:rPr>
                          <w:color w:val="000000"/>
                          <w:sz w:val="24"/>
                        </w:rPr>
                        <w:t>динамическое тарирование,</w:t>
                      </w:r>
                    </w:p>
                    <w:p w:rsidR="00CB4AC2" w:rsidRDefault="00CB4AC2" w:rsidP="006A4262">
                      <w:pPr>
                        <w:numPr>
                          <w:ilvl w:val="0"/>
                          <w:numId w:val="17"/>
                        </w:numPr>
                        <w:tabs>
                          <w:tab w:val="clear" w:pos="405"/>
                          <w:tab w:val="num" w:pos="284"/>
                        </w:tabs>
                        <w:ind w:left="0" w:firstLine="0"/>
                        <w:rPr>
                          <w:color w:val="000000"/>
                          <w:sz w:val="24"/>
                        </w:rPr>
                      </w:pPr>
                      <w:r>
                        <w:rPr>
                          <w:color w:val="000000"/>
                          <w:sz w:val="24"/>
                        </w:rPr>
                        <w:t>работа,</w:t>
                      </w:r>
                    </w:p>
                    <w:p w:rsidR="00CB4AC2" w:rsidRDefault="00CB4AC2" w:rsidP="006A4262">
                      <w:pPr>
                        <w:numPr>
                          <w:ilvl w:val="0"/>
                          <w:numId w:val="17"/>
                        </w:numPr>
                        <w:tabs>
                          <w:tab w:val="clear" w:pos="405"/>
                          <w:tab w:val="num" w:pos="284"/>
                        </w:tabs>
                        <w:ind w:left="0" w:firstLine="0"/>
                        <w:rPr>
                          <w:color w:val="000000"/>
                          <w:sz w:val="24"/>
                        </w:rPr>
                      </w:pPr>
                      <w:r>
                        <w:rPr>
                          <w:color w:val="000000"/>
                          <w:sz w:val="24"/>
                        </w:rPr>
                        <w:t>ошибка.</w:t>
                      </w:r>
                    </w:p>
                  </w:txbxContent>
                </v:textbox>
              </v:shape>
              <v:line id="_x0000_s1678" style="position:absolute;flip:x y" from="4032,6768" to="6336,6768">
                <v:stroke endarrow="block"/>
              </v:line>
              <v:shape id="_x0000_s1679" type="#_x0000_t202" style="position:absolute;left:6336;top:5616;width:4752;height:3168" filled="f" fillcolor="#f2f2f2">
                <v:textbox style="mso-next-textbox:#_x0000_s1679">
                  <w:txbxContent>
                    <w:p w:rsidR="00CB4AC2" w:rsidRDefault="00CB4AC2" w:rsidP="00CB4AC2">
                      <w:pPr>
                        <w:tabs>
                          <w:tab w:val="left" w:pos="284"/>
                        </w:tabs>
                        <w:rPr>
                          <w:color w:val="000000"/>
                          <w:sz w:val="24"/>
                        </w:rPr>
                      </w:pPr>
                      <w:r>
                        <w:rPr>
                          <w:color w:val="000000"/>
                          <w:sz w:val="24"/>
                          <w:lang w:val="en-US"/>
                        </w:rPr>
                        <w:t>Q</w:t>
                      </w:r>
                      <w:r w:rsidRPr="008F4FB2">
                        <w:rPr>
                          <w:color w:val="000000"/>
                          <w:sz w:val="24"/>
                        </w:rPr>
                        <w:tab/>
                      </w:r>
                      <w:r>
                        <w:rPr>
                          <w:color w:val="000000"/>
                          <w:sz w:val="24"/>
                        </w:rPr>
                        <w:t>юстировочный вес,</w:t>
                      </w:r>
                    </w:p>
                    <w:p w:rsidR="00CB4AC2" w:rsidRDefault="00CB4AC2" w:rsidP="00CB4AC2">
                      <w:pPr>
                        <w:tabs>
                          <w:tab w:val="left" w:pos="284"/>
                        </w:tabs>
                        <w:rPr>
                          <w:color w:val="000000"/>
                          <w:sz w:val="24"/>
                        </w:rPr>
                      </w:pPr>
                      <w:r>
                        <w:rPr>
                          <w:color w:val="000000"/>
                          <w:sz w:val="24"/>
                          <w:lang w:val="en-US"/>
                        </w:rPr>
                        <w:t>T</w:t>
                      </w:r>
                      <w:r w:rsidRPr="008F4FB2">
                        <w:rPr>
                          <w:color w:val="000000"/>
                          <w:sz w:val="24"/>
                        </w:rPr>
                        <w:tab/>
                      </w:r>
                      <w:r>
                        <w:rPr>
                          <w:color w:val="000000"/>
                          <w:sz w:val="24"/>
                        </w:rPr>
                        <w:t>время полного оборота ленты,</w:t>
                      </w:r>
                    </w:p>
                    <w:p w:rsidR="00CB4AC2" w:rsidRDefault="00CB4AC2" w:rsidP="00CB4AC2">
                      <w:pPr>
                        <w:tabs>
                          <w:tab w:val="left" w:pos="284"/>
                        </w:tabs>
                        <w:rPr>
                          <w:color w:val="000000"/>
                          <w:sz w:val="24"/>
                        </w:rPr>
                      </w:pPr>
                      <w:r>
                        <w:rPr>
                          <w:color w:val="000000"/>
                          <w:sz w:val="24"/>
                          <w:lang w:val="en-US"/>
                        </w:rPr>
                        <w:t>L</w:t>
                      </w:r>
                      <w:r w:rsidRPr="008F4FB2">
                        <w:rPr>
                          <w:color w:val="000000"/>
                          <w:sz w:val="24"/>
                        </w:rPr>
                        <w:tab/>
                      </w:r>
                      <w:r>
                        <w:rPr>
                          <w:color w:val="000000"/>
                          <w:sz w:val="24"/>
                        </w:rPr>
                        <w:t>длина  ленты,</w:t>
                      </w:r>
                    </w:p>
                    <w:p w:rsidR="00CB4AC2" w:rsidRPr="008F4FB2" w:rsidRDefault="00CB4AC2" w:rsidP="00CB4AC2">
                      <w:pPr>
                        <w:tabs>
                          <w:tab w:val="left" w:pos="284"/>
                        </w:tabs>
                        <w:rPr>
                          <w:color w:val="000000"/>
                          <w:sz w:val="24"/>
                        </w:rPr>
                      </w:pPr>
                      <w:r>
                        <w:rPr>
                          <w:color w:val="000000"/>
                          <w:sz w:val="24"/>
                          <w:lang w:val="en-US"/>
                        </w:rPr>
                        <w:t>l</w:t>
                      </w:r>
                      <w:r w:rsidRPr="008F4FB2">
                        <w:rPr>
                          <w:color w:val="000000"/>
                          <w:sz w:val="24"/>
                        </w:rPr>
                        <w:tab/>
                      </w:r>
                      <w:r>
                        <w:rPr>
                          <w:color w:val="000000"/>
                          <w:sz w:val="24"/>
                        </w:rPr>
                        <w:t>длина весового моста.</w:t>
                      </w:r>
                    </w:p>
                    <w:p w:rsidR="00CB4AC2" w:rsidRDefault="00CB4AC2" w:rsidP="00CB4AC2">
                      <w:pPr>
                        <w:tabs>
                          <w:tab w:val="left" w:pos="284"/>
                        </w:tabs>
                        <w:ind w:left="284" w:hanging="284"/>
                        <w:rPr>
                          <w:color w:val="000000"/>
                          <w:sz w:val="24"/>
                        </w:rPr>
                      </w:pPr>
                      <w:r>
                        <w:rPr>
                          <w:color w:val="000000"/>
                          <w:sz w:val="24"/>
                          <w:lang w:val="en-US"/>
                        </w:rPr>
                        <w:t>I</w:t>
                      </w:r>
                      <w:r w:rsidRPr="008F4FB2">
                        <w:rPr>
                          <w:color w:val="000000"/>
                          <w:sz w:val="24"/>
                        </w:rPr>
                        <w:tab/>
                      </w:r>
                      <w:r>
                        <w:rPr>
                          <w:color w:val="000000"/>
                          <w:sz w:val="24"/>
                        </w:rPr>
                        <w:t>количество импульсов с тахогенератора за время полного оборота ленты</w:t>
                      </w:r>
                    </w:p>
                    <w:p w:rsidR="00CB4AC2" w:rsidRDefault="00CB4AC2" w:rsidP="00CB4AC2">
                      <w:pPr>
                        <w:tabs>
                          <w:tab w:val="left" w:pos="284"/>
                        </w:tabs>
                        <w:ind w:left="284" w:hanging="284"/>
                        <w:rPr>
                          <w:color w:val="000000"/>
                          <w:sz w:val="24"/>
                        </w:rPr>
                      </w:pPr>
                      <w:r>
                        <w:rPr>
                          <w:color w:val="000000"/>
                          <w:sz w:val="24"/>
                          <w:lang w:val="en-US"/>
                        </w:rPr>
                        <w:t>F</w:t>
                      </w:r>
                      <w:r w:rsidRPr="008F4FB2">
                        <w:rPr>
                          <w:color w:val="000000"/>
                          <w:sz w:val="24"/>
                        </w:rPr>
                        <w:tab/>
                      </w:r>
                      <w:r>
                        <w:rPr>
                          <w:color w:val="000000"/>
                          <w:sz w:val="24"/>
                        </w:rPr>
                        <w:t>Производительность конвейера</w:t>
                      </w:r>
                    </w:p>
                    <w:p w:rsidR="00CB4AC2" w:rsidRDefault="00CB4AC2" w:rsidP="00CB4AC2">
                      <w:pPr>
                        <w:tabs>
                          <w:tab w:val="left" w:pos="284"/>
                        </w:tabs>
                        <w:ind w:left="284" w:hanging="284"/>
                        <w:rPr>
                          <w:color w:val="000000"/>
                          <w:sz w:val="24"/>
                        </w:rPr>
                      </w:pPr>
                      <w:r>
                        <w:rPr>
                          <w:color w:val="000000"/>
                          <w:sz w:val="24"/>
                          <w:lang w:val="en-US"/>
                        </w:rPr>
                        <w:t>V</w:t>
                      </w:r>
                      <w:r w:rsidRPr="008F4FB2">
                        <w:rPr>
                          <w:color w:val="000000"/>
                          <w:sz w:val="24"/>
                        </w:rPr>
                        <w:tab/>
                      </w:r>
                      <w:r>
                        <w:rPr>
                          <w:color w:val="000000"/>
                          <w:sz w:val="24"/>
                        </w:rPr>
                        <w:t>Скорость конвейера</w:t>
                      </w:r>
                    </w:p>
                    <w:p w:rsidR="00CB4AC2" w:rsidRDefault="00CB4AC2" w:rsidP="00CB4AC2">
                      <w:pPr>
                        <w:tabs>
                          <w:tab w:val="left" w:pos="284"/>
                        </w:tabs>
                        <w:ind w:left="284" w:hanging="284"/>
                        <w:rPr>
                          <w:color w:val="000000"/>
                          <w:sz w:val="24"/>
                        </w:rPr>
                      </w:pPr>
                      <w:r>
                        <w:rPr>
                          <w:color w:val="000000"/>
                          <w:sz w:val="24"/>
                          <w:lang w:val="en-US"/>
                        </w:rPr>
                        <w:t>i</w:t>
                      </w:r>
                      <w:r w:rsidRPr="008F4FB2">
                        <w:rPr>
                          <w:color w:val="000000"/>
                          <w:sz w:val="24"/>
                        </w:rPr>
                        <w:tab/>
                      </w:r>
                      <w:r>
                        <w:rPr>
                          <w:color w:val="000000"/>
                          <w:sz w:val="24"/>
                        </w:rPr>
                        <w:t>Импульсы с тахогенератора</w:t>
                      </w:r>
                    </w:p>
                    <w:p w:rsidR="00CB4AC2" w:rsidRDefault="00CB4AC2" w:rsidP="00CB4AC2">
                      <w:pPr>
                        <w:tabs>
                          <w:tab w:val="left" w:pos="284"/>
                        </w:tabs>
                        <w:ind w:left="284" w:hanging="284"/>
                        <w:rPr>
                          <w:color w:val="000000"/>
                          <w:sz w:val="24"/>
                        </w:rPr>
                      </w:pPr>
                      <w:r>
                        <w:rPr>
                          <w:color w:val="000000"/>
                          <w:sz w:val="24"/>
                          <w:lang w:val="en-US"/>
                        </w:rPr>
                        <w:t>Z</w:t>
                      </w:r>
                      <w:r w:rsidRPr="008F4FB2">
                        <w:rPr>
                          <w:color w:val="000000"/>
                          <w:sz w:val="24"/>
                        </w:rPr>
                        <w:tab/>
                      </w:r>
                      <w:r>
                        <w:rPr>
                          <w:color w:val="000000"/>
                          <w:sz w:val="24"/>
                        </w:rPr>
                        <w:t>Ручной счетчик</w:t>
                      </w:r>
                    </w:p>
                    <w:p w:rsidR="00CB4AC2" w:rsidRDefault="00CB4AC2" w:rsidP="00CB4AC2">
                      <w:pPr>
                        <w:tabs>
                          <w:tab w:val="left" w:pos="284"/>
                        </w:tabs>
                        <w:ind w:left="284" w:hanging="284"/>
                        <w:rPr>
                          <w:color w:val="000000"/>
                          <w:sz w:val="24"/>
                        </w:rPr>
                      </w:pPr>
                      <w:r>
                        <w:rPr>
                          <w:color w:val="000000"/>
                          <w:sz w:val="24"/>
                          <w:lang w:val="en-US"/>
                        </w:rPr>
                        <w:t>t</w:t>
                      </w:r>
                      <w:r>
                        <w:rPr>
                          <w:color w:val="000000"/>
                          <w:sz w:val="24"/>
                          <w:lang w:val="en-US"/>
                        </w:rPr>
                        <w:tab/>
                      </w:r>
                      <w:r>
                        <w:rPr>
                          <w:color w:val="000000"/>
                          <w:sz w:val="24"/>
                        </w:rPr>
                        <w:t>Время счета</w:t>
                      </w:r>
                    </w:p>
                  </w:txbxContent>
                </v:textbox>
              </v:shape>
              <v:shape id="_x0000_s1680" type="#_x0000_t202" style="position:absolute;left:6336;top:8928;width:4752;height:1584" filled="f" fillcolor="#f2f2f2">
                <v:textbox style="mso-next-textbox:#_x0000_s1680">
                  <w:txbxContent>
                    <w:p w:rsidR="00CB4AC2" w:rsidRDefault="00CB4AC2" w:rsidP="00CB4AC2">
                      <w:pPr>
                        <w:tabs>
                          <w:tab w:val="num" w:pos="284"/>
                        </w:tabs>
                        <w:rPr>
                          <w:color w:val="000000"/>
                          <w:sz w:val="24"/>
                        </w:rPr>
                      </w:pPr>
                      <w:r>
                        <w:rPr>
                          <w:color w:val="000000"/>
                          <w:sz w:val="24"/>
                        </w:rPr>
                        <w:t>Значения в кодах АЦП</w:t>
                      </w:r>
                    </w:p>
                    <w:p w:rsidR="00CB4AC2" w:rsidRPr="008F4FB2" w:rsidRDefault="00CB4AC2" w:rsidP="00CB4AC2">
                      <w:pPr>
                        <w:tabs>
                          <w:tab w:val="num" w:pos="426"/>
                        </w:tabs>
                        <w:rPr>
                          <w:color w:val="000000"/>
                          <w:sz w:val="24"/>
                        </w:rPr>
                      </w:pPr>
                      <w:r>
                        <w:rPr>
                          <w:color w:val="000000"/>
                          <w:sz w:val="24"/>
                          <w:lang w:val="en-US"/>
                        </w:rPr>
                        <w:t>TS</w:t>
                      </w:r>
                      <w:r w:rsidRPr="008F4FB2">
                        <w:rPr>
                          <w:color w:val="000000"/>
                          <w:sz w:val="24"/>
                        </w:rPr>
                        <w:tab/>
                      </w:r>
                      <w:r>
                        <w:rPr>
                          <w:color w:val="000000"/>
                          <w:sz w:val="24"/>
                        </w:rPr>
                        <w:t>тара статическая,</w:t>
                      </w:r>
                    </w:p>
                    <w:p w:rsidR="00CB4AC2" w:rsidRDefault="00CB4AC2" w:rsidP="00CB4AC2">
                      <w:pPr>
                        <w:tabs>
                          <w:tab w:val="num" w:pos="426"/>
                        </w:tabs>
                        <w:rPr>
                          <w:color w:val="000000"/>
                          <w:sz w:val="24"/>
                        </w:rPr>
                      </w:pPr>
                      <w:r>
                        <w:rPr>
                          <w:color w:val="000000"/>
                          <w:sz w:val="24"/>
                          <w:lang w:val="en-US"/>
                        </w:rPr>
                        <w:t>JS</w:t>
                      </w:r>
                      <w:r w:rsidRPr="008F4FB2">
                        <w:rPr>
                          <w:color w:val="000000"/>
                          <w:sz w:val="24"/>
                        </w:rPr>
                        <w:tab/>
                      </w:r>
                      <w:r>
                        <w:rPr>
                          <w:color w:val="000000"/>
                          <w:sz w:val="24"/>
                        </w:rPr>
                        <w:t xml:space="preserve">юстировочный вес статический, </w:t>
                      </w:r>
                    </w:p>
                    <w:p w:rsidR="00CB4AC2" w:rsidRDefault="00CB4AC2" w:rsidP="00CB4AC2">
                      <w:pPr>
                        <w:tabs>
                          <w:tab w:val="num" w:pos="426"/>
                        </w:tabs>
                        <w:rPr>
                          <w:color w:val="000000"/>
                          <w:sz w:val="24"/>
                        </w:rPr>
                      </w:pPr>
                      <w:r>
                        <w:rPr>
                          <w:color w:val="000000"/>
                          <w:sz w:val="24"/>
                        </w:rPr>
                        <w:t>TD</w:t>
                      </w:r>
                      <w:r>
                        <w:rPr>
                          <w:color w:val="000000"/>
                          <w:sz w:val="24"/>
                        </w:rPr>
                        <w:tab/>
                        <w:t>тара динамическая,</w:t>
                      </w:r>
                    </w:p>
                    <w:p w:rsidR="00CB4AC2" w:rsidRDefault="00CB4AC2" w:rsidP="00CB4AC2">
                      <w:pPr>
                        <w:tabs>
                          <w:tab w:val="num" w:pos="426"/>
                        </w:tabs>
                        <w:rPr>
                          <w:color w:val="000000"/>
                          <w:sz w:val="24"/>
                        </w:rPr>
                      </w:pPr>
                      <w:r>
                        <w:rPr>
                          <w:color w:val="000000"/>
                          <w:sz w:val="24"/>
                        </w:rPr>
                        <w:t>JD</w:t>
                      </w:r>
                      <w:r>
                        <w:rPr>
                          <w:color w:val="000000"/>
                          <w:sz w:val="24"/>
                        </w:rPr>
                        <w:tab/>
                        <w:t>юстировочный вес динамический</w:t>
                      </w:r>
                    </w:p>
                  </w:txbxContent>
                </v:textbox>
              </v:shape>
              <v:line id="_x0000_s1681" style="position:absolute;flip:x y" from="5616,8928" to="6336,9216">
                <v:stroke endarrow="block"/>
              </v:line>
              <v:shape id="_x0000_s1682" type="#_x0000_t202" style="position:absolute;left:2016;top:10656;width:4032;height:432" filled="f" fillcolor="#f2f2f2">
                <v:textbox style="mso-next-textbox:#_x0000_s1682">
                  <w:txbxContent>
                    <w:p w:rsidR="00CB4AC2" w:rsidRDefault="00CB4AC2" w:rsidP="00CB4AC2">
                      <w:pPr>
                        <w:rPr>
                          <w:color w:val="000000"/>
                          <w:sz w:val="24"/>
                        </w:rPr>
                      </w:pPr>
                      <w:r>
                        <w:rPr>
                          <w:color w:val="000000"/>
                          <w:sz w:val="24"/>
                        </w:rPr>
                        <w:t>Статический вес на весовом столе</w:t>
                      </w:r>
                    </w:p>
                  </w:txbxContent>
                </v:textbox>
              </v:shape>
              <v:line id="_x0000_s1683" style="position:absolute;flip:y" from="4464,9504" to="4464,10656">
                <v:stroke endarrow="block"/>
              </v:line>
              <v:shape id="_x0000_s1684" type="#_x0000_t202" style="position:absolute;left:4752;top:11376;width:2880;height:432" filled="f" stroked="f">
                <v:textbox style="mso-next-textbox:#_x0000_s1684">
                  <w:txbxContent>
                    <w:p w:rsidR="00CB4AC2" w:rsidRDefault="00CB4AC2" w:rsidP="00CB4AC2">
                      <w:pPr>
                        <w:jc w:val="center"/>
                        <w:rPr>
                          <w:color w:val="000000"/>
                          <w:sz w:val="28"/>
                        </w:rPr>
                      </w:pPr>
                      <w:r>
                        <w:rPr>
                          <w:color w:val="000000"/>
                          <w:sz w:val="28"/>
                        </w:rPr>
                        <w:t>Рис.24</w:t>
                      </w:r>
                    </w:p>
                  </w:txbxContent>
                </v:textbox>
              </v:shape>
              <v:line id="_x0000_s1685" style="position:absolute;flip:x" from="5040,5328" to="6336,6192">
                <v:stroke endarrow="block"/>
              </v:line>
            </v:group>
            <v:shape id="_x0000_s1686" type="#_x0000_t202" style="position:absolute;left:4893;top:2739;width:2736;height:432" filled="f" stroked="f">
              <v:textbox>
                <w:txbxContent>
                  <w:p w:rsidR="00CB4AC2" w:rsidRDefault="00CB4AC2" w:rsidP="00CB4AC2">
                    <w:pPr>
                      <w:jc w:val="center"/>
                      <w:rPr>
                        <w:color w:val="000000"/>
                        <w:sz w:val="28"/>
                      </w:rPr>
                    </w:pPr>
                    <w:r>
                      <w:rPr>
                        <w:color w:val="000000"/>
                        <w:sz w:val="28"/>
                      </w:rPr>
                      <w:t>Страница 10</w:t>
                    </w:r>
                  </w:p>
                  <w:p w:rsidR="00CB4AC2" w:rsidRDefault="00CB4AC2" w:rsidP="00CB4AC2">
                    <w:pPr>
                      <w:rPr>
                        <w:color w:val="000000"/>
                        <w:sz w:val="28"/>
                      </w:rPr>
                    </w:pPr>
                  </w:p>
                </w:txbxContent>
              </v:textbox>
            </v:shape>
            <w10:wrap type="none"/>
            <w10:anchorlock/>
          </v:group>
          <o:OLEObject Type="Embed" ProgID="PBrush" ShapeID="_x0000_s1672" DrawAspect="Content" ObjectID="_1472071380" r:id="rId45"/>
        </w:pict>
      </w:r>
    </w:p>
    <w:p w:rsidR="00CB4AC2" w:rsidRPr="008F4FB2" w:rsidRDefault="00CB4AC2" w:rsidP="000D280F">
      <w:pPr>
        <w:pStyle w:val="ac"/>
        <w:keepNext/>
        <w:widowControl w:val="0"/>
        <w:shd w:val="clear" w:color="000000" w:fill="auto"/>
        <w:tabs>
          <w:tab w:val="clear" w:pos="4153"/>
          <w:tab w:val="clear" w:pos="8306"/>
        </w:tabs>
        <w:suppressAutoHyphens/>
        <w:spacing w:line="360" w:lineRule="auto"/>
        <w:ind w:firstLine="709"/>
        <w:jc w:val="both"/>
        <w:rPr>
          <w:color w:val="000000" w:themeColor="text1"/>
          <w:sz w:val="28"/>
        </w:rPr>
      </w:pPr>
      <w:r w:rsidRPr="008F4FB2">
        <w:rPr>
          <w:color w:val="000000" w:themeColor="text1"/>
          <w:sz w:val="28"/>
        </w:rPr>
        <w:t>Страницы 10-17 также идентичны и являются настроечными страницами. Они содержат полную информацию о настройке конвейерных весов и их функционировании. Внешний вид страниц представлен на рисунке 24 страницей 10.</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Значения функциональных клавиш для страниц 10…17:</w:t>
      </w:r>
    </w:p>
    <w:p w:rsidR="008F4FB2" w:rsidRPr="008F4FB2" w:rsidRDefault="008F4FB2" w:rsidP="000D280F">
      <w:pPr>
        <w:keepNext/>
        <w:widowControl w:val="0"/>
        <w:shd w:val="clear" w:color="000000" w:fill="auto"/>
        <w:tabs>
          <w:tab w:val="left" w:pos="567"/>
          <w:tab w:val="left" w:pos="851"/>
        </w:tabs>
        <w:suppressAutoHyphens/>
        <w:spacing w:line="360" w:lineRule="auto"/>
        <w:ind w:firstLine="709"/>
        <w:jc w:val="both"/>
        <w:rPr>
          <w:color w:val="000000" w:themeColor="text1"/>
          <w:sz w:val="28"/>
        </w:rPr>
      </w:pPr>
      <w:r w:rsidRPr="008F4FB2">
        <w:rPr>
          <w:color w:val="000000" w:themeColor="text1"/>
          <w:sz w:val="28"/>
        </w:rPr>
        <w:t>F1</w:t>
      </w:r>
      <w:r w:rsidRPr="008F4FB2">
        <w:rPr>
          <w:color w:val="000000" w:themeColor="text1"/>
          <w:sz w:val="28"/>
        </w:rPr>
        <w:tab/>
        <w:t>запуск процедуры статического тарирования;</w:t>
      </w:r>
    </w:p>
    <w:p w:rsidR="008F4FB2" w:rsidRPr="008F4FB2" w:rsidRDefault="008F4FB2" w:rsidP="000D280F">
      <w:pPr>
        <w:keepNext/>
        <w:widowControl w:val="0"/>
        <w:shd w:val="clear" w:color="000000" w:fill="auto"/>
        <w:tabs>
          <w:tab w:val="left" w:pos="567"/>
          <w:tab w:val="left" w:pos="851"/>
        </w:tabs>
        <w:suppressAutoHyphens/>
        <w:spacing w:line="360" w:lineRule="auto"/>
        <w:ind w:firstLine="709"/>
        <w:jc w:val="both"/>
        <w:rPr>
          <w:color w:val="000000" w:themeColor="text1"/>
          <w:sz w:val="28"/>
        </w:rPr>
      </w:pPr>
      <w:r w:rsidRPr="008F4FB2">
        <w:rPr>
          <w:color w:val="000000" w:themeColor="text1"/>
          <w:sz w:val="28"/>
        </w:rPr>
        <w:t>F2</w:t>
      </w:r>
      <w:r w:rsidRPr="008F4FB2">
        <w:rPr>
          <w:color w:val="000000" w:themeColor="text1"/>
          <w:sz w:val="28"/>
        </w:rPr>
        <w:tab/>
        <w:t>запуск процедуры динамического тарирования;</w:t>
      </w:r>
    </w:p>
    <w:p w:rsidR="008F4FB2" w:rsidRPr="008F4FB2" w:rsidRDefault="008F4FB2" w:rsidP="000D280F">
      <w:pPr>
        <w:keepNext/>
        <w:widowControl w:val="0"/>
        <w:shd w:val="clear" w:color="000000" w:fill="auto"/>
        <w:tabs>
          <w:tab w:val="left" w:pos="567"/>
          <w:tab w:val="left" w:pos="851"/>
        </w:tabs>
        <w:suppressAutoHyphens/>
        <w:spacing w:line="360" w:lineRule="auto"/>
        <w:ind w:firstLine="709"/>
        <w:jc w:val="both"/>
        <w:rPr>
          <w:color w:val="000000" w:themeColor="text1"/>
          <w:sz w:val="28"/>
        </w:rPr>
      </w:pPr>
      <w:r w:rsidRPr="008F4FB2">
        <w:rPr>
          <w:color w:val="000000" w:themeColor="text1"/>
          <w:sz w:val="28"/>
        </w:rPr>
        <w:t>F3</w:t>
      </w:r>
      <w:r w:rsidRPr="008F4FB2">
        <w:rPr>
          <w:color w:val="000000" w:themeColor="text1"/>
          <w:sz w:val="28"/>
        </w:rPr>
        <w:tab/>
        <w:t>запуск процедуры статического юстирования;</w:t>
      </w:r>
    </w:p>
    <w:p w:rsidR="008F4FB2" w:rsidRPr="008F4FB2" w:rsidRDefault="008F4FB2" w:rsidP="000D280F">
      <w:pPr>
        <w:keepNext/>
        <w:widowControl w:val="0"/>
        <w:shd w:val="clear" w:color="000000" w:fill="auto"/>
        <w:tabs>
          <w:tab w:val="left" w:pos="567"/>
          <w:tab w:val="left" w:pos="851"/>
        </w:tabs>
        <w:suppressAutoHyphens/>
        <w:spacing w:line="360" w:lineRule="auto"/>
        <w:ind w:firstLine="709"/>
        <w:jc w:val="both"/>
        <w:rPr>
          <w:color w:val="000000" w:themeColor="text1"/>
          <w:sz w:val="28"/>
        </w:rPr>
      </w:pPr>
      <w:r w:rsidRPr="008F4FB2">
        <w:rPr>
          <w:color w:val="000000" w:themeColor="text1"/>
          <w:sz w:val="28"/>
        </w:rPr>
        <w:t>F4</w:t>
      </w:r>
      <w:r w:rsidRPr="008F4FB2">
        <w:rPr>
          <w:color w:val="000000" w:themeColor="text1"/>
          <w:sz w:val="28"/>
        </w:rPr>
        <w:tab/>
        <w:t>запуск процедуры динамического юстирования;</w:t>
      </w:r>
    </w:p>
    <w:p w:rsidR="008F4FB2" w:rsidRPr="008F4FB2" w:rsidRDefault="008F4FB2" w:rsidP="000D280F">
      <w:pPr>
        <w:keepNext/>
        <w:widowControl w:val="0"/>
        <w:shd w:val="clear" w:color="000000" w:fill="auto"/>
        <w:tabs>
          <w:tab w:val="left" w:pos="851"/>
        </w:tabs>
        <w:suppressAutoHyphens/>
        <w:spacing w:line="360" w:lineRule="auto"/>
        <w:ind w:firstLine="709"/>
        <w:jc w:val="both"/>
        <w:rPr>
          <w:color w:val="000000" w:themeColor="text1"/>
          <w:sz w:val="28"/>
        </w:rPr>
      </w:pPr>
      <w:r>
        <w:rPr>
          <w:color w:val="000000" w:themeColor="text1"/>
          <w:sz w:val="28"/>
        </w:rPr>
        <w:t xml:space="preserve"> </w:t>
      </w:r>
      <w:r w:rsidRPr="008F4FB2">
        <w:rPr>
          <w:color w:val="000000" w:themeColor="text1"/>
          <w:sz w:val="28"/>
        </w:rPr>
        <w:tab/>
        <w:t>тригерная кнопка включения выключения фильтра.</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Порядок ввода значений.</w:t>
      </w:r>
    </w:p>
    <w:p w:rsidR="008F4FB2" w:rsidRPr="008F4FB2" w:rsidRDefault="008F4FB2" w:rsidP="000D280F">
      <w:pPr>
        <w:keepNext/>
        <w:widowControl w:val="0"/>
        <w:shd w:val="clear" w:color="000000" w:fill="auto"/>
        <w:tabs>
          <w:tab w:val="left" w:pos="567"/>
          <w:tab w:val="left" w:pos="993"/>
        </w:tabs>
        <w:suppressAutoHyphens/>
        <w:spacing w:line="360" w:lineRule="auto"/>
        <w:ind w:firstLine="709"/>
        <w:jc w:val="both"/>
        <w:rPr>
          <w:color w:val="000000" w:themeColor="text1"/>
          <w:sz w:val="28"/>
        </w:rPr>
      </w:pPr>
      <w:r w:rsidRPr="008F4FB2">
        <w:rPr>
          <w:color w:val="000000" w:themeColor="text1"/>
          <w:sz w:val="28"/>
        </w:rPr>
        <w:t>1</w:t>
      </w:r>
      <w:r w:rsidR="00CB4AC2">
        <w:rPr>
          <w:color w:val="000000" w:themeColor="text1"/>
          <w:sz w:val="28"/>
        </w:rPr>
        <w:t>.</w:t>
      </w:r>
      <w:r w:rsidRPr="008F4FB2">
        <w:rPr>
          <w:color w:val="000000" w:themeColor="text1"/>
          <w:sz w:val="28"/>
        </w:rPr>
        <w:tab/>
        <w:t>Нажать кнопку. Появится пульсирующее поле ввода.</w:t>
      </w:r>
    </w:p>
    <w:p w:rsidR="008F4FB2" w:rsidRDefault="008F4FB2" w:rsidP="000D280F">
      <w:pPr>
        <w:keepNext/>
        <w:widowControl w:val="0"/>
        <w:shd w:val="clear" w:color="000000" w:fill="auto"/>
        <w:tabs>
          <w:tab w:val="left" w:pos="567"/>
          <w:tab w:val="left" w:pos="993"/>
        </w:tabs>
        <w:suppressAutoHyphens/>
        <w:spacing w:line="360" w:lineRule="auto"/>
        <w:ind w:firstLine="709"/>
        <w:jc w:val="both"/>
        <w:rPr>
          <w:color w:val="000000" w:themeColor="text1"/>
          <w:sz w:val="28"/>
        </w:rPr>
      </w:pPr>
      <w:r w:rsidRPr="008F4FB2">
        <w:rPr>
          <w:color w:val="000000" w:themeColor="text1"/>
          <w:sz w:val="28"/>
        </w:rPr>
        <w:lastRenderedPageBreak/>
        <w:t>2</w:t>
      </w:r>
      <w:r w:rsidRPr="008F4FB2">
        <w:rPr>
          <w:color w:val="000000" w:themeColor="text1"/>
          <w:sz w:val="28"/>
        </w:rPr>
        <w:tab/>
        <w:t>Стрелками клавиатуры выбрать нужное поле.</w:t>
      </w:r>
    </w:p>
    <w:p w:rsidR="008F4FB2" w:rsidRPr="008F4FB2" w:rsidRDefault="008F4FB2" w:rsidP="000D280F">
      <w:pPr>
        <w:keepNext/>
        <w:widowControl w:val="0"/>
        <w:shd w:val="clear" w:color="000000" w:fill="auto"/>
        <w:tabs>
          <w:tab w:val="left" w:pos="567"/>
          <w:tab w:val="left" w:pos="993"/>
        </w:tabs>
        <w:suppressAutoHyphens/>
        <w:spacing w:line="360" w:lineRule="auto"/>
        <w:ind w:firstLine="709"/>
        <w:jc w:val="both"/>
        <w:rPr>
          <w:color w:val="000000" w:themeColor="text1"/>
          <w:sz w:val="28"/>
        </w:rPr>
      </w:pPr>
      <w:r w:rsidRPr="008F4FB2">
        <w:rPr>
          <w:color w:val="000000" w:themeColor="text1"/>
          <w:sz w:val="28"/>
        </w:rPr>
        <w:t>3</w:t>
      </w:r>
      <w:r w:rsidRPr="008F4FB2">
        <w:rPr>
          <w:color w:val="000000" w:themeColor="text1"/>
          <w:sz w:val="28"/>
        </w:rPr>
        <w:tab/>
        <w:t xml:space="preserve">Подтвердить выбор поля нажатием клавиши </w:t>
      </w:r>
      <w:r w:rsidRPr="008F4FB2">
        <w:rPr>
          <w:color w:val="000000" w:themeColor="text1"/>
          <w:sz w:val="28"/>
          <w:lang w:val="en-US"/>
        </w:rPr>
        <w:t>Enter</w:t>
      </w:r>
      <w:r w:rsidRPr="008F4FB2">
        <w:rPr>
          <w:color w:val="000000" w:themeColor="text1"/>
          <w:sz w:val="28"/>
        </w:rPr>
        <w:t>. Появится в поле пульсирующий курсор.</w:t>
      </w:r>
    </w:p>
    <w:p w:rsidR="008F4FB2" w:rsidRPr="008F4FB2" w:rsidRDefault="008F4FB2" w:rsidP="000D280F">
      <w:pPr>
        <w:keepNext/>
        <w:widowControl w:val="0"/>
        <w:shd w:val="clear" w:color="000000" w:fill="auto"/>
        <w:tabs>
          <w:tab w:val="left" w:pos="567"/>
          <w:tab w:val="left" w:pos="993"/>
        </w:tabs>
        <w:suppressAutoHyphens/>
        <w:spacing w:line="360" w:lineRule="auto"/>
        <w:ind w:firstLine="709"/>
        <w:jc w:val="both"/>
        <w:rPr>
          <w:color w:val="000000" w:themeColor="text1"/>
          <w:sz w:val="28"/>
        </w:rPr>
      </w:pPr>
      <w:r w:rsidRPr="008F4FB2">
        <w:rPr>
          <w:color w:val="000000" w:themeColor="text1"/>
          <w:sz w:val="28"/>
        </w:rPr>
        <w:t>4</w:t>
      </w:r>
      <w:r w:rsidRPr="008F4FB2">
        <w:rPr>
          <w:color w:val="000000" w:themeColor="text1"/>
          <w:sz w:val="28"/>
        </w:rPr>
        <w:tab/>
        <w:t xml:space="preserve">Ввести значение с цифровой клавиатуры и подтвердить ввод нажатием клавиши </w:t>
      </w:r>
      <w:r w:rsidRPr="008F4FB2">
        <w:rPr>
          <w:color w:val="000000" w:themeColor="text1"/>
          <w:sz w:val="28"/>
          <w:lang w:val="en-US"/>
        </w:rPr>
        <w:t>Enter</w:t>
      </w:r>
      <w:r w:rsidRPr="008F4FB2">
        <w:rPr>
          <w:color w:val="000000" w:themeColor="text1"/>
          <w:sz w:val="28"/>
        </w:rPr>
        <w:t>.</w:t>
      </w:r>
    </w:p>
    <w:p w:rsidR="008F4FB2" w:rsidRPr="008F4FB2" w:rsidRDefault="008F4FB2" w:rsidP="000D280F">
      <w:pPr>
        <w:keepNext/>
        <w:widowControl w:val="0"/>
        <w:shd w:val="clear" w:color="000000" w:fill="auto"/>
        <w:tabs>
          <w:tab w:val="left" w:pos="993"/>
        </w:tabs>
        <w:suppressAutoHyphens/>
        <w:spacing w:line="360" w:lineRule="auto"/>
        <w:ind w:firstLine="709"/>
        <w:jc w:val="both"/>
        <w:rPr>
          <w:color w:val="000000" w:themeColor="text1"/>
          <w:sz w:val="28"/>
        </w:rPr>
      </w:pPr>
    </w:p>
    <w:p w:rsidR="008F4FB2" w:rsidRPr="00CB4AC2" w:rsidRDefault="008F4FB2" w:rsidP="000D280F">
      <w:pPr>
        <w:pStyle w:val="1"/>
        <w:widowControl w:val="0"/>
        <w:numPr>
          <w:ilvl w:val="3"/>
          <w:numId w:val="45"/>
        </w:numPr>
        <w:shd w:val="clear" w:color="000000" w:fill="auto"/>
        <w:tabs>
          <w:tab w:val="clear" w:pos="1440"/>
          <w:tab w:val="left" w:pos="993"/>
          <w:tab w:val="num" w:pos="1701"/>
        </w:tabs>
        <w:ind w:left="0" w:right="0" w:firstLine="0"/>
        <w:jc w:val="center"/>
        <w:rPr>
          <w:color w:val="000000" w:themeColor="text1"/>
        </w:rPr>
      </w:pPr>
      <w:bookmarkStart w:id="82" w:name="_Toc483540850"/>
      <w:r w:rsidRPr="00CB4AC2">
        <w:rPr>
          <w:color w:val="000000" w:themeColor="text1"/>
        </w:rPr>
        <w:t xml:space="preserve">Панели </w:t>
      </w:r>
      <w:r w:rsidRPr="00CB4AC2">
        <w:rPr>
          <w:color w:val="000000" w:themeColor="text1"/>
          <w:lang w:val="en-US"/>
        </w:rPr>
        <w:t xml:space="preserve">UniOP </w:t>
      </w:r>
      <w:r w:rsidRPr="00CB4AC2">
        <w:rPr>
          <w:color w:val="000000" w:themeColor="text1"/>
        </w:rPr>
        <w:t>«клиенты»</w:t>
      </w:r>
      <w:bookmarkEnd w:id="82"/>
    </w:p>
    <w:p w:rsidR="008F4FB2" w:rsidRDefault="008F4FB2" w:rsidP="000D280F">
      <w:pPr>
        <w:pStyle w:val="a8"/>
        <w:keepNext/>
        <w:widowControl w:val="0"/>
        <w:shd w:val="clear" w:color="000000" w:fill="auto"/>
        <w:tabs>
          <w:tab w:val="left" w:pos="993"/>
        </w:tabs>
        <w:suppressAutoHyphens/>
        <w:spacing w:after="0" w:line="360" w:lineRule="auto"/>
        <w:ind w:firstLine="709"/>
        <w:jc w:val="both"/>
        <w:rPr>
          <w:color w:val="000000" w:themeColor="text1"/>
          <w:sz w:val="28"/>
        </w:rPr>
      </w:pPr>
      <w:r w:rsidRPr="008F4FB2">
        <w:rPr>
          <w:color w:val="000000" w:themeColor="text1"/>
          <w:sz w:val="28"/>
        </w:rPr>
        <w:t xml:space="preserve">Панели </w:t>
      </w:r>
      <w:r w:rsidRPr="008F4FB2">
        <w:rPr>
          <w:color w:val="000000" w:themeColor="text1"/>
          <w:sz w:val="28"/>
          <w:lang w:val="en-US"/>
        </w:rPr>
        <w:t>UniOP</w:t>
      </w:r>
      <w:r w:rsidRPr="008F4FB2">
        <w:rPr>
          <w:color w:val="000000" w:themeColor="text1"/>
          <w:sz w:val="28"/>
        </w:rPr>
        <w:t xml:space="preserve"> «клиенты» предназначены для визуализации технологического процесса взвешивания и учета.</w:t>
      </w:r>
    </w:p>
    <w:p w:rsidR="00CB4AC2" w:rsidRPr="008F4FB2" w:rsidRDefault="00CB4AC2" w:rsidP="000D280F">
      <w:pPr>
        <w:pStyle w:val="a8"/>
        <w:keepNext/>
        <w:widowControl w:val="0"/>
        <w:shd w:val="clear" w:color="000000" w:fill="auto"/>
        <w:tabs>
          <w:tab w:val="left" w:pos="993"/>
        </w:tabs>
        <w:suppressAutoHyphens/>
        <w:spacing w:after="0" w:line="360" w:lineRule="auto"/>
        <w:ind w:firstLine="709"/>
        <w:jc w:val="both"/>
        <w:rPr>
          <w:color w:val="000000" w:themeColor="text1"/>
          <w:sz w:val="28"/>
        </w:rPr>
      </w:pPr>
    </w:p>
    <w:p w:rsidR="00CB4AC2" w:rsidRDefault="0045206A" w:rsidP="000D280F">
      <w:pPr>
        <w:keepNext/>
        <w:widowControl w:val="0"/>
        <w:shd w:val="clear" w:color="000000" w:fill="auto"/>
        <w:tabs>
          <w:tab w:val="left" w:pos="993"/>
        </w:tabs>
        <w:spacing w:line="360" w:lineRule="auto"/>
        <w:jc w:val="center"/>
        <w:rPr>
          <w:color w:val="000000" w:themeColor="text1"/>
          <w:sz w:val="28"/>
        </w:rPr>
      </w:pPr>
      <w:r>
        <w:rPr>
          <w:b/>
          <w:color w:val="000000" w:themeColor="text1"/>
          <w:sz w:val="28"/>
        </w:rPr>
      </w:r>
      <w:r>
        <w:rPr>
          <w:b/>
          <w:color w:val="000000" w:themeColor="text1"/>
          <w:sz w:val="28"/>
        </w:rPr>
        <w:pict>
          <v:group id="_x0000_s1687" style="width:6in;height:191.45pt;mso-position-horizontal-relative:char;mso-position-vertical-relative:line" coordorigin="2448,8064" coordsize="8640,3829" o:allowincell="f">
            <v:group id="_x0000_s1688" style="position:absolute;left:2448;top:8581;width:8640;height:3312" coordorigin="2448,8064" coordsize="8640,3312">
              <v:shape id="_x0000_s1689" type="#_x0000_t75" style="position:absolute;left:2448;top:8064;width:3900;height:2520" o:regroupid="17">
                <v:imagedata r:id="rId46" o:title=""/>
              </v:shape>
              <v:shape id="_x0000_s1690" type="#_x0000_t202" style="position:absolute;left:6624;top:8064;width:4464;height:1296" o:regroupid="17" filled="f" fillcolor="#f2f2f2">
                <v:textbox style="mso-next-textbox:#_x0000_s1690">
                  <w:txbxContent>
                    <w:p w:rsidR="00CB4AC2" w:rsidRDefault="00CB4AC2">
                      <w:pPr>
                        <w:rPr>
                          <w:color w:val="000000"/>
                          <w:sz w:val="24"/>
                        </w:rPr>
                      </w:pPr>
                      <w:r>
                        <w:rPr>
                          <w:color w:val="000000"/>
                          <w:sz w:val="24"/>
                        </w:rPr>
                        <w:t>Количество материала выгруженного с начала текущего часа:</w:t>
                      </w:r>
                    </w:p>
                    <w:p w:rsidR="00CB4AC2" w:rsidRDefault="00CB4AC2">
                      <w:pPr>
                        <w:rPr>
                          <w:color w:val="000000"/>
                          <w:sz w:val="24"/>
                        </w:rPr>
                      </w:pPr>
                      <w:r>
                        <w:rPr>
                          <w:color w:val="000000"/>
                          <w:sz w:val="24"/>
                        </w:rPr>
                        <w:t>М3 -  печь 3,</w:t>
                      </w:r>
                    </w:p>
                    <w:p w:rsidR="00CB4AC2" w:rsidRDefault="00CB4AC2">
                      <w:pPr>
                        <w:rPr>
                          <w:color w:val="000000"/>
                          <w:sz w:val="24"/>
                        </w:rPr>
                      </w:pPr>
                      <w:r>
                        <w:rPr>
                          <w:color w:val="000000"/>
                          <w:sz w:val="24"/>
                        </w:rPr>
                        <w:t>М4 -   печь 4.</w:t>
                      </w:r>
                    </w:p>
                  </w:txbxContent>
                </v:textbox>
              </v:shape>
              <v:line id="_x0000_s1691" style="position:absolute;flip:x y" from="5760,8352" to="6624,8496" o:regroupid="17">
                <v:stroke endarrow="block"/>
              </v:line>
              <v:shape id="_x0000_s1692" type="#_x0000_t202" style="position:absolute;left:6624;top:9360;width:4464;height:1152" o:regroupid="17" filled="f" fillcolor="#f2f2f2">
                <v:textbox style="mso-next-textbox:#_x0000_s1692">
                  <w:txbxContent>
                    <w:p w:rsidR="00CB4AC2" w:rsidRDefault="00CB4AC2">
                      <w:pPr>
                        <w:rPr>
                          <w:color w:val="000000"/>
                          <w:sz w:val="24"/>
                        </w:rPr>
                      </w:pPr>
                      <w:r>
                        <w:rPr>
                          <w:color w:val="000000"/>
                          <w:sz w:val="24"/>
                        </w:rPr>
                        <w:t>Производительность выгрузки из печи:</w:t>
                      </w:r>
                    </w:p>
                    <w:p w:rsidR="00CB4AC2" w:rsidRDefault="00CB4AC2">
                      <w:pPr>
                        <w:rPr>
                          <w:color w:val="000000"/>
                          <w:sz w:val="24"/>
                        </w:rPr>
                      </w:pPr>
                      <w:r>
                        <w:rPr>
                          <w:color w:val="000000"/>
                          <w:sz w:val="24"/>
                        </w:rPr>
                        <w:t>М3 -  печь 3,</w:t>
                      </w:r>
                    </w:p>
                    <w:p w:rsidR="00CB4AC2" w:rsidRDefault="00CB4AC2">
                      <w:pPr>
                        <w:rPr>
                          <w:color w:val="000000"/>
                          <w:sz w:val="24"/>
                        </w:rPr>
                      </w:pPr>
                      <w:r>
                        <w:rPr>
                          <w:color w:val="000000"/>
                          <w:sz w:val="24"/>
                        </w:rPr>
                        <w:t>М4 -   печь 4.</w:t>
                      </w:r>
                    </w:p>
                  </w:txbxContent>
                </v:textbox>
              </v:shape>
              <v:line id="_x0000_s1693" style="position:absolute;flip:x y" from="3888,8352" to="6624,9792" o:regroupid="17">
                <v:stroke endarrow="block"/>
              </v:line>
              <v:shape id="_x0000_s1694" type="#_x0000_t202" style="position:absolute;left:4893;top:10944;width:2736;height:432" filled="f" stroked="f">
                <v:textbox style="mso-next-textbox:#_x0000_s1694">
                  <w:txbxContent>
                    <w:p w:rsidR="00CB4AC2" w:rsidRDefault="00CB4AC2">
                      <w:pPr>
                        <w:jc w:val="center"/>
                        <w:rPr>
                          <w:color w:val="000000"/>
                          <w:sz w:val="28"/>
                        </w:rPr>
                      </w:pPr>
                      <w:r>
                        <w:rPr>
                          <w:color w:val="000000"/>
                          <w:sz w:val="28"/>
                        </w:rPr>
                        <w:t>Рис.25</w:t>
                      </w:r>
                    </w:p>
                  </w:txbxContent>
                </v:textbox>
              </v:shape>
            </v:group>
            <v:shape id="_x0000_s1695" type="#_x0000_t202" style="position:absolute;left:5040;top:8064;width:2448;height:432" filled="f" stroked="f">
              <v:textbox>
                <w:txbxContent>
                  <w:p w:rsidR="00CB4AC2" w:rsidRDefault="00CB4AC2">
                    <w:pPr>
                      <w:jc w:val="center"/>
                      <w:rPr>
                        <w:color w:val="000000"/>
                        <w:sz w:val="28"/>
                      </w:rPr>
                    </w:pPr>
                    <w:r>
                      <w:rPr>
                        <w:color w:val="000000"/>
                        <w:sz w:val="28"/>
                      </w:rPr>
                      <w:t>Страница 1</w:t>
                    </w:r>
                  </w:p>
                  <w:p w:rsidR="00CB4AC2" w:rsidRDefault="00CB4AC2">
                    <w:pPr>
                      <w:rPr>
                        <w:color w:val="000000"/>
                        <w:sz w:val="28"/>
                      </w:rPr>
                    </w:pPr>
                  </w:p>
                </w:txbxContent>
              </v:textbox>
            </v:shape>
            <w10:wrap type="none"/>
            <w10:anchorlock/>
          </v:group>
          <o:OLEObject Type="Embed" ProgID="PBrush" ShapeID="_x0000_s1689" DrawAspect="Content" ObjectID="_1472071381" r:id="rId47"/>
        </w:pict>
      </w:r>
    </w:p>
    <w:p w:rsidR="000D280F" w:rsidRDefault="000D280F" w:rsidP="000D280F">
      <w:pPr>
        <w:keepNext/>
        <w:widowControl w:val="0"/>
        <w:shd w:val="clear" w:color="000000" w:fill="auto"/>
        <w:tabs>
          <w:tab w:val="left" w:pos="993"/>
        </w:tabs>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tabs>
          <w:tab w:val="left" w:pos="993"/>
        </w:tabs>
        <w:suppressAutoHyphens/>
        <w:spacing w:line="360" w:lineRule="auto"/>
        <w:ind w:firstLine="709"/>
        <w:jc w:val="both"/>
        <w:rPr>
          <w:color w:val="000000" w:themeColor="text1"/>
          <w:sz w:val="28"/>
        </w:rPr>
      </w:pPr>
      <w:r w:rsidRPr="008F4FB2">
        <w:rPr>
          <w:color w:val="000000" w:themeColor="text1"/>
          <w:sz w:val="28"/>
        </w:rPr>
        <w:t xml:space="preserve">Панель </w:t>
      </w:r>
      <w:r w:rsidRPr="008F4FB2">
        <w:rPr>
          <w:color w:val="000000" w:themeColor="text1"/>
          <w:sz w:val="28"/>
          <w:lang w:val="en-US"/>
        </w:rPr>
        <w:t>UniOP</w:t>
      </w:r>
      <w:r w:rsidRPr="008F4FB2">
        <w:rPr>
          <w:color w:val="000000" w:themeColor="text1"/>
          <w:sz w:val="28"/>
        </w:rPr>
        <w:t>-клиент1 отображает данные по 3 и 4 печам металлизации. Данные представлены 5-ю дисплейными страницами. После включения панели в работу на дисплейный экран выводится страница 1 внешний вид которой представлен на рисунке 25.</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При нажатии клавиши </w:t>
      </w:r>
      <w:r w:rsidRPr="008F4FB2">
        <w:rPr>
          <w:color w:val="000000" w:themeColor="text1"/>
          <w:sz w:val="28"/>
          <w:lang w:val="en-US"/>
        </w:rPr>
        <w:t>F</w:t>
      </w:r>
      <w:r w:rsidRPr="008F4FB2">
        <w:rPr>
          <w:color w:val="000000" w:themeColor="text1"/>
          <w:sz w:val="28"/>
        </w:rPr>
        <w:t xml:space="preserve">1 на дисплее появляется страница 2 с изображением часовых счетчиков. При отпускании клавиши </w:t>
      </w:r>
      <w:r w:rsidRPr="008F4FB2">
        <w:rPr>
          <w:color w:val="000000" w:themeColor="text1"/>
          <w:sz w:val="28"/>
          <w:lang w:val="en-US"/>
        </w:rPr>
        <w:t>F</w:t>
      </w:r>
      <w:r w:rsidRPr="008F4FB2">
        <w:rPr>
          <w:color w:val="000000" w:themeColor="text1"/>
          <w:sz w:val="28"/>
        </w:rPr>
        <w:t>1 возвращается изображение страницы 1. Страница 2 изображена на Рис. 26.</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Аналогично клавишами </w:t>
      </w:r>
      <w:r w:rsidRPr="008F4FB2">
        <w:rPr>
          <w:color w:val="000000" w:themeColor="text1"/>
          <w:sz w:val="28"/>
          <w:lang w:val="en-US"/>
        </w:rPr>
        <w:t>F</w:t>
      </w:r>
      <w:r w:rsidRPr="008F4FB2">
        <w:rPr>
          <w:color w:val="000000" w:themeColor="text1"/>
          <w:sz w:val="28"/>
        </w:rPr>
        <w:t xml:space="preserve">2 и </w:t>
      </w:r>
      <w:r w:rsidRPr="008F4FB2">
        <w:rPr>
          <w:color w:val="000000" w:themeColor="text1"/>
          <w:sz w:val="28"/>
          <w:lang w:val="en-US"/>
        </w:rPr>
        <w:t>F</w:t>
      </w:r>
      <w:r w:rsidRPr="008F4FB2">
        <w:rPr>
          <w:color w:val="000000" w:themeColor="text1"/>
          <w:sz w:val="28"/>
        </w:rPr>
        <w:t>4 вызываются страницы:</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3 с данными за смену;</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4 с данными за сутки;</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5 с данными за месяц.</w:t>
      </w:r>
    </w:p>
    <w:p w:rsidR="00CB4AC2" w:rsidRDefault="0045206A" w:rsidP="000D280F">
      <w:pPr>
        <w:keepNext/>
        <w:widowControl w:val="0"/>
        <w:shd w:val="clear" w:color="000000" w:fill="auto"/>
        <w:suppressAutoHyphens/>
        <w:spacing w:line="360" w:lineRule="auto"/>
        <w:ind w:firstLine="709"/>
        <w:jc w:val="both"/>
        <w:rPr>
          <w:b/>
          <w:color w:val="000000" w:themeColor="text1"/>
          <w:sz w:val="28"/>
        </w:rPr>
      </w:pPr>
      <w:r>
        <w:rPr>
          <w:b/>
          <w:color w:val="000000" w:themeColor="text1"/>
          <w:sz w:val="28"/>
        </w:rPr>
      </w:r>
      <w:r>
        <w:rPr>
          <w:b/>
          <w:color w:val="000000" w:themeColor="text1"/>
          <w:sz w:val="28"/>
        </w:rPr>
        <w:pict>
          <v:group id="_x0000_s1696" style="width:439.2pt;height:201.6pt;mso-position-horizontal-relative:char;mso-position-vertical-relative:line" coordorigin="2160,2304" coordsize="8784,4032" o:allowincell="f">
            <v:group id="_x0000_s1697" style="position:absolute;left:2160;top:2880;width:8784;height:3456" coordorigin="2304,4032" coordsize="8784,3456">
              <v:shape id="_x0000_s1698" type="#_x0000_t75" style="position:absolute;left:2304;top:4032;width:3960;height:2520">
                <v:imagedata r:id="rId48" o:title=""/>
              </v:shape>
              <v:shape id="_x0000_s1699" type="#_x0000_t202" style="position:absolute;left:6624;top:4032;width:4464;height:1296" filled="f" fillcolor="#f2f2f2">
                <v:textbox style="mso-next-textbox:#_x0000_s1699">
                  <w:txbxContent>
                    <w:p w:rsidR="00CB4AC2" w:rsidRDefault="00CB4AC2">
                      <w:pPr>
                        <w:rPr>
                          <w:color w:val="000000"/>
                          <w:sz w:val="24"/>
                        </w:rPr>
                      </w:pPr>
                      <w:r>
                        <w:rPr>
                          <w:color w:val="000000"/>
                          <w:sz w:val="24"/>
                        </w:rPr>
                        <w:t>Количество материала выгруженного с начала текущего часа:</w:t>
                      </w:r>
                    </w:p>
                    <w:p w:rsidR="00CB4AC2" w:rsidRDefault="00CB4AC2">
                      <w:pPr>
                        <w:rPr>
                          <w:color w:val="000000"/>
                          <w:sz w:val="24"/>
                        </w:rPr>
                      </w:pPr>
                      <w:r>
                        <w:rPr>
                          <w:color w:val="000000"/>
                          <w:sz w:val="24"/>
                        </w:rPr>
                        <w:t>М3 - печь 3,</w:t>
                      </w:r>
                    </w:p>
                    <w:p w:rsidR="00CB4AC2" w:rsidRDefault="00CB4AC2">
                      <w:pPr>
                        <w:rPr>
                          <w:color w:val="000000"/>
                          <w:sz w:val="24"/>
                        </w:rPr>
                      </w:pPr>
                      <w:r>
                        <w:rPr>
                          <w:color w:val="000000"/>
                          <w:sz w:val="24"/>
                        </w:rPr>
                        <w:t>М4 - печь 4.</w:t>
                      </w:r>
                    </w:p>
                  </w:txbxContent>
                </v:textbox>
              </v:shape>
              <v:line id="_x0000_s1700" style="position:absolute;flip:x y" from="5904,4320" to="6624,4464">
                <v:stroke endarrow="block"/>
              </v:line>
              <v:shape id="_x0000_s1701" type="#_x0000_t202" style="position:absolute;left:6624;top:5328;width:4464;height:1296" filled="f" fillcolor="#f2f2f2">
                <v:textbox style="mso-next-textbox:#_x0000_s1701">
                  <w:txbxContent>
                    <w:p w:rsidR="00CB4AC2" w:rsidRDefault="00CB4AC2" w:rsidP="00CB4AC2">
                      <w:pPr>
                        <w:spacing w:line="360" w:lineRule="auto"/>
                        <w:jc w:val="center"/>
                        <w:rPr>
                          <w:color w:val="000000"/>
                          <w:sz w:val="24"/>
                        </w:rPr>
                      </w:pPr>
                      <w:r w:rsidRPr="00CB4AC2">
                        <w:rPr>
                          <w:color w:val="000000" w:themeColor="text1"/>
                          <w:sz w:val="24"/>
                          <w:szCs w:val="24"/>
                        </w:rPr>
                        <w:t>Количество</w:t>
                      </w:r>
                      <w:r w:rsidRPr="00CB4AC2">
                        <w:rPr>
                          <w:color w:val="000000"/>
                          <w:sz w:val="24"/>
                        </w:rPr>
                        <w:t xml:space="preserve"> </w:t>
                      </w:r>
                      <w:r>
                        <w:rPr>
                          <w:color w:val="000000"/>
                          <w:sz w:val="24"/>
                        </w:rPr>
                        <w:t>материала выгруженного за предыдущий час:</w:t>
                      </w:r>
                    </w:p>
                    <w:p w:rsidR="00CB4AC2" w:rsidRDefault="00CB4AC2">
                      <w:pPr>
                        <w:rPr>
                          <w:color w:val="000000"/>
                          <w:sz w:val="24"/>
                        </w:rPr>
                      </w:pPr>
                      <w:r>
                        <w:rPr>
                          <w:color w:val="000000"/>
                          <w:sz w:val="24"/>
                        </w:rPr>
                        <w:t>М3 - печь 3,</w:t>
                      </w:r>
                    </w:p>
                    <w:p w:rsidR="00CB4AC2" w:rsidRDefault="00CB4AC2">
                      <w:pPr>
                        <w:rPr>
                          <w:color w:val="000000"/>
                          <w:sz w:val="24"/>
                        </w:rPr>
                      </w:pPr>
                      <w:r>
                        <w:rPr>
                          <w:color w:val="000000"/>
                          <w:sz w:val="24"/>
                        </w:rPr>
                        <w:t>М4 - печь 4.</w:t>
                      </w:r>
                    </w:p>
                  </w:txbxContent>
                </v:textbox>
              </v:shape>
              <v:line id="_x0000_s1702" style="position:absolute;flip:x y" from="4752,4320" to="6624,5760">
                <v:stroke endarrow="block"/>
              </v:line>
              <v:shape id="_x0000_s1703" type="#_x0000_t202" style="position:absolute;left:5328;top:7056;width:2736;height:432" filled="f" stroked="f">
                <v:textbox style="mso-next-textbox:#_x0000_s1703">
                  <w:txbxContent>
                    <w:p w:rsidR="00CB4AC2" w:rsidRDefault="00CB4AC2">
                      <w:pPr>
                        <w:jc w:val="center"/>
                        <w:rPr>
                          <w:color w:val="000000"/>
                          <w:sz w:val="28"/>
                        </w:rPr>
                      </w:pPr>
                      <w:r>
                        <w:rPr>
                          <w:color w:val="000000"/>
                          <w:sz w:val="28"/>
                        </w:rPr>
                        <w:t>Рис.26</w:t>
                      </w:r>
                    </w:p>
                  </w:txbxContent>
                </v:textbox>
              </v:shape>
            </v:group>
            <v:shape id="_x0000_s1704" type="#_x0000_t202" style="position:absolute;left:5184;top:2304;width:2736;height:432" filled="f" stroked="f">
              <v:textbox>
                <w:txbxContent>
                  <w:p w:rsidR="00CB4AC2" w:rsidRDefault="00CB4AC2">
                    <w:pPr>
                      <w:jc w:val="center"/>
                      <w:rPr>
                        <w:color w:val="000000"/>
                        <w:sz w:val="28"/>
                      </w:rPr>
                    </w:pPr>
                    <w:r>
                      <w:rPr>
                        <w:color w:val="000000"/>
                        <w:sz w:val="28"/>
                      </w:rPr>
                      <w:t>Страница 2</w:t>
                    </w:r>
                  </w:p>
                  <w:p w:rsidR="00CB4AC2" w:rsidRDefault="00CB4AC2">
                    <w:pPr>
                      <w:rPr>
                        <w:color w:val="000000"/>
                        <w:sz w:val="28"/>
                      </w:rPr>
                    </w:pPr>
                  </w:p>
                </w:txbxContent>
              </v:textbox>
            </v:shape>
            <w10:wrap type="none"/>
            <w10:anchorlock/>
          </v:group>
          <o:OLEObject Type="Embed" ProgID="PBrush" ShapeID="_x0000_s1698" DrawAspect="Content" ObjectID="_1472071382" r:id="rId49"/>
        </w:pict>
      </w:r>
    </w:p>
    <w:p w:rsidR="00CB4AC2" w:rsidRDefault="00CB4AC2" w:rsidP="000D280F">
      <w:pPr>
        <w:keepNext/>
        <w:widowControl w:val="0"/>
        <w:shd w:val="clear" w:color="000000" w:fill="auto"/>
        <w:suppressAutoHyphens/>
        <w:spacing w:line="360" w:lineRule="auto"/>
        <w:ind w:firstLine="709"/>
        <w:jc w:val="both"/>
        <w:rPr>
          <w:b/>
          <w:color w:val="000000" w:themeColor="text1"/>
          <w:sz w:val="28"/>
        </w:rPr>
      </w:pP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Внешний вид изображения идентичен странице 2. При отпускании этих клавиши возвращается изображение страницы 1.</w:t>
      </w:r>
    </w:p>
    <w:p w:rsidR="008F4FB2" w:rsidRDefault="0045206A" w:rsidP="000D280F">
      <w:pPr>
        <w:keepNext/>
        <w:widowControl w:val="0"/>
        <w:shd w:val="clear" w:color="000000" w:fill="auto"/>
        <w:suppressAutoHyphens/>
        <w:spacing w:line="360" w:lineRule="auto"/>
        <w:ind w:firstLine="709"/>
        <w:jc w:val="both"/>
        <w:rPr>
          <w:color w:val="000000" w:themeColor="text1"/>
          <w:sz w:val="28"/>
        </w:rPr>
      </w:pPr>
      <w:r>
        <w:rPr>
          <w:noProof/>
        </w:rPr>
        <w:pict>
          <v:group id="_x0000_s1705" style="position:absolute;left:0;text-align:left;margin-left:181.35pt;margin-top:7.2pt;width:14.4pt;height:7.2pt;z-index:-251684352" coordorigin="3888,4464" coordsize="288,144" wrapcoords="7958 0 2274 12960 -2274 21600 -1137 21600 14779 21600 15916 21600 23874 0 7958 0" o:allowincell="f">
            <v:line id="_x0000_s1706" style="position:absolute;flip:x" from="3888,4464" to="4032,4608" strokeweight="1.5pt"/>
            <v:line id="_x0000_s1707" style="position:absolute;flip:x" from="4032,4464" to="4176,4608" strokeweight="1.5pt"/>
          </v:group>
        </w:pict>
      </w:r>
      <w:r w:rsidR="008F4FB2" w:rsidRPr="008F4FB2">
        <w:rPr>
          <w:color w:val="000000" w:themeColor="text1"/>
          <w:sz w:val="28"/>
        </w:rPr>
        <w:t>При нажатии клавиши</w:t>
      </w:r>
      <w:r w:rsidR="008F4FB2">
        <w:rPr>
          <w:color w:val="000000" w:themeColor="text1"/>
          <w:sz w:val="28"/>
        </w:rPr>
        <w:t xml:space="preserve"> </w:t>
      </w:r>
      <w:r w:rsidR="008F4FB2" w:rsidRPr="008F4FB2">
        <w:rPr>
          <w:color w:val="000000" w:themeColor="text1"/>
          <w:sz w:val="28"/>
        </w:rPr>
        <w:t>на дисплее отображается страница 6 с текущей датой и временем. При отпускании клавиши возвращается изображение страницы 1.</w:t>
      </w:r>
    </w:p>
    <w:p w:rsidR="00CB4AC2" w:rsidRPr="008F4FB2" w:rsidRDefault="00CB4AC2" w:rsidP="000D280F">
      <w:pPr>
        <w:keepNext/>
        <w:widowControl w:val="0"/>
        <w:shd w:val="clear" w:color="000000" w:fill="auto"/>
        <w:suppressAutoHyphens/>
        <w:spacing w:line="360" w:lineRule="auto"/>
        <w:ind w:firstLine="709"/>
        <w:jc w:val="both"/>
        <w:rPr>
          <w:color w:val="000000" w:themeColor="text1"/>
          <w:sz w:val="28"/>
        </w:rPr>
      </w:pPr>
    </w:p>
    <w:p w:rsidR="00CB4AC2" w:rsidRDefault="0045206A" w:rsidP="000D280F">
      <w:pPr>
        <w:keepNext/>
        <w:widowControl w:val="0"/>
        <w:shd w:val="clear" w:color="000000" w:fill="auto"/>
        <w:spacing w:line="360" w:lineRule="auto"/>
        <w:jc w:val="center"/>
        <w:rPr>
          <w:color w:val="000000" w:themeColor="text1"/>
          <w:sz w:val="28"/>
        </w:rPr>
      </w:pPr>
      <w:r>
        <w:rPr>
          <w:b/>
          <w:color w:val="000000" w:themeColor="text1"/>
          <w:sz w:val="28"/>
        </w:rPr>
      </w:r>
      <w:r>
        <w:rPr>
          <w:b/>
          <w:color w:val="000000" w:themeColor="text1"/>
          <w:sz w:val="28"/>
        </w:rPr>
        <w:pict>
          <v:group id="_x0000_s1708" style="width:199.5pt;height:190.6pt;mso-position-horizontal-relative:char;mso-position-vertical-relative:line" coordorigin="4320,9648" coordsize="3990,3812" o:allowincell="f">
            <v:group id="_x0000_s1709" style="position:absolute;left:4320;top:10275;width:3990;height:3185" coordorigin="4221,4735" coordsize="3990,3185">
              <v:shape id="_x0000_s1710" type="#_x0000_t75" style="position:absolute;left:4221;top:4735;width:3990;height:2535">
                <v:imagedata r:id="rId50" o:title=""/>
              </v:shape>
              <v:shape id="_x0000_s1711" type="#_x0000_t202" style="position:absolute;left:4893;top:7488;width:2736;height:432" filled="f" stroked="f">
                <v:textbox style="mso-next-textbox:#_x0000_s1711">
                  <w:txbxContent>
                    <w:p w:rsidR="00CB4AC2" w:rsidRDefault="00CB4AC2">
                      <w:pPr>
                        <w:jc w:val="center"/>
                        <w:rPr>
                          <w:color w:val="000000"/>
                          <w:sz w:val="28"/>
                        </w:rPr>
                      </w:pPr>
                      <w:r>
                        <w:rPr>
                          <w:color w:val="000000"/>
                          <w:sz w:val="28"/>
                        </w:rPr>
                        <w:t>Рис.27</w:t>
                      </w:r>
                    </w:p>
                  </w:txbxContent>
                </v:textbox>
              </v:shape>
            </v:group>
            <v:shape id="_x0000_s1712" type="#_x0000_t202" style="position:absolute;left:5184;top:9648;width:2592;height:432" filled="f" stroked="f">
              <v:textbox>
                <w:txbxContent>
                  <w:p w:rsidR="00CB4AC2" w:rsidRDefault="00CB4AC2">
                    <w:pPr>
                      <w:jc w:val="center"/>
                      <w:rPr>
                        <w:color w:val="000000"/>
                        <w:sz w:val="28"/>
                      </w:rPr>
                    </w:pPr>
                    <w:r>
                      <w:rPr>
                        <w:color w:val="000000"/>
                        <w:sz w:val="28"/>
                      </w:rPr>
                      <w:t>Страница 7</w:t>
                    </w:r>
                  </w:p>
                  <w:p w:rsidR="00CB4AC2" w:rsidRDefault="00CB4AC2">
                    <w:pPr>
                      <w:rPr>
                        <w:color w:val="000000"/>
                        <w:sz w:val="28"/>
                      </w:rPr>
                    </w:pPr>
                  </w:p>
                </w:txbxContent>
              </v:textbox>
            </v:shape>
            <w10:wrap type="none"/>
            <w10:anchorlock/>
          </v:group>
          <o:OLEObject Type="Embed" ProgID="PBrush" ShapeID="_x0000_s1710" DrawAspect="Content" ObjectID="_1472071383" r:id="rId51"/>
        </w:pict>
      </w:r>
    </w:p>
    <w:p w:rsidR="00CB4AC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При нажатии клавиши </w:t>
      </w:r>
      <w:r w:rsidRPr="008F4FB2">
        <w:rPr>
          <w:color w:val="000000" w:themeColor="text1"/>
          <w:sz w:val="28"/>
          <w:szCs w:val="28"/>
        </w:rPr>
        <w:sym w:font="Symbol" w:char="F0DE"/>
      </w:r>
      <w:r w:rsidRPr="008F4FB2">
        <w:rPr>
          <w:color w:val="000000" w:themeColor="text1"/>
          <w:sz w:val="28"/>
        </w:rPr>
        <w:t xml:space="preserve"> на дисплее отображается страница 7 с изображением значения технологического счетчика печи 3. Внешний вид странице 7 изображен на рисунке 27.</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Назначение клавиш при работе со страницей 7:</w:t>
      </w:r>
    </w:p>
    <w:p w:rsidR="008F4FB2" w:rsidRPr="008F4FB2" w:rsidRDefault="008F4FB2" w:rsidP="000D280F">
      <w:pPr>
        <w:keepNext/>
        <w:widowControl w:val="0"/>
        <w:shd w:val="clear" w:color="000000" w:fill="auto"/>
        <w:tabs>
          <w:tab w:val="left" w:pos="1276"/>
        </w:tabs>
        <w:suppressAutoHyphens/>
        <w:spacing w:line="360" w:lineRule="auto"/>
        <w:ind w:firstLine="709"/>
        <w:jc w:val="both"/>
        <w:rPr>
          <w:color w:val="000000" w:themeColor="text1"/>
          <w:sz w:val="28"/>
        </w:rPr>
      </w:pPr>
      <w:r w:rsidRPr="008F4FB2">
        <w:rPr>
          <w:color w:val="000000" w:themeColor="text1"/>
          <w:sz w:val="28"/>
        </w:rPr>
        <w:t>HELP</w:t>
      </w:r>
      <w:r w:rsidRPr="008F4FB2">
        <w:rPr>
          <w:color w:val="000000" w:themeColor="text1"/>
          <w:sz w:val="28"/>
        </w:rPr>
        <w:tab/>
        <w:t>осуществляет сброс значения технологического счетчика в 0;</w:t>
      </w:r>
    </w:p>
    <w:p w:rsidR="008F4FB2" w:rsidRPr="008F4FB2" w:rsidRDefault="008F4FB2" w:rsidP="000D280F">
      <w:pPr>
        <w:keepNext/>
        <w:widowControl w:val="0"/>
        <w:shd w:val="clear" w:color="000000" w:fill="auto"/>
        <w:tabs>
          <w:tab w:val="left" w:pos="1276"/>
        </w:tabs>
        <w:suppressAutoHyphens/>
        <w:spacing w:line="360" w:lineRule="auto"/>
        <w:ind w:firstLine="709"/>
        <w:jc w:val="both"/>
        <w:rPr>
          <w:color w:val="000000" w:themeColor="text1"/>
          <w:sz w:val="28"/>
        </w:rPr>
      </w:pPr>
      <w:r w:rsidRPr="008F4FB2">
        <w:rPr>
          <w:color w:val="000000" w:themeColor="text1"/>
          <w:sz w:val="28"/>
          <w:szCs w:val="28"/>
        </w:rPr>
        <w:lastRenderedPageBreak/>
        <w:sym w:font="Symbol" w:char="F0DD"/>
      </w:r>
      <w:r w:rsidRPr="008F4FB2">
        <w:rPr>
          <w:color w:val="000000" w:themeColor="text1"/>
          <w:sz w:val="28"/>
        </w:rPr>
        <w:t xml:space="preserve"> и </w:t>
      </w:r>
      <w:r w:rsidRPr="008F4FB2">
        <w:rPr>
          <w:color w:val="000000" w:themeColor="text1"/>
          <w:sz w:val="28"/>
          <w:szCs w:val="28"/>
        </w:rPr>
        <w:sym w:font="Symbol" w:char="F0DF"/>
      </w:r>
      <w:r w:rsidRPr="008F4FB2">
        <w:rPr>
          <w:color w:val="000000" w:themeColor="text1"/>
          <w:sz w:val="28"/>
        </w:rPr>
        <w:tab/>
        <w:t>возвращают изображение первой страницы.</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При нажатии клавиши </w:t>
      </w:r>
      <w:r w:rsidRPr="008F4FB2">
        <w:rPr>
          <w:color w:val="000000" w:themeColor="text1"/>
          <w:sz w:val="28"/>
          <w:szCs w:val="28"/>
        </w:rPr>
        <w:sym w:font="Symbol" w:char="F0DC"/>
      </w:r>
      <w:r w:rsidRPr="008F4FB2">
        <w:rPr>
          <w:color w:val="000000" w:themeColor="text1"/>
          <w:sz w:val="28"/>
        </w:rPr>
        <w:t xml:space="preserve"> на дисплее отображается страница 8 с изображением значения технологического счетчика печи 4. Внешний вид изображения и назначение функциональных клавиш аналогичны странице 7.</w:t>
      </w:r>
    </w:p>
    <w:p w:rsid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Панель UniOP-клиент2 отображает данные по транспортировке металлизованных окатышей и брикетов в ЭСПЦ, мелочи в цех брикетирования, металлизованных окатышей на отгрузку. Данные представлены 5-ю дисплейными страницами. После включения системы в работу на дисплейный экран выводится страница 1 с производительностью конвейеров (позиции 12543 и 12544 рис.28).</w:t>
      </w:r>
    </w:p>
    <w:p w:rsidR="00CB4AC2" w:rsidRDefault="00CB4AC2" w:rsidP="000D280F">
      <w:pPr>
        <w:pStyle w:val="a5"/>
        <w:keepNext/>
        <w:widowControl w:val="0"/>
        <w:shd w:val="clear" w:color="000000" w:fill="auto"/>
        <w:suppressAutoHyphens/>
        <w:ind w:firstLine="709"/>
        <w:rPr>
          <w:rFonts w:ascii="Times New Roman" w:hAnsi="Times New Roman"/>
          <w:color w:val="000000" w:themeColor="text1"/>
        </w:rPr>
      </w:pPr>
    </w:p>
    <w:p w:rsidR="008F4FB2" w:rsidRDefault="0045206A" w:rsidP="000D280F">
      <w:pPr>
        <w:keepNext/>
        <w:widowControl w:val="0"/>
        <w:shd w:val="clear" w:color="000000" w:fill="auto"/>
        <w:suppressAutoHyphens/>
        <w:spacing w:line="360" w:lineRule="auto"/>
        <w:ind w:firstLine="709"/>
        <w:jc w:val="both"/>
        <w:rPr>
          <w:color w:val="000000" w:themeColor="text1"/>
          <w:sz w:val="28"/>
        </w:rPr>
      </w:pPr>
      <w:r>
        <w:rPr>
          <w:color w:val="000000" w:themeColor="text1"/>
          <w:sz w:val="28"/>
        </w:rPr>
      </w:r>
      <w:r>
        <w:rPr>
          <w:color w:val="000000" w:themeColor="text1"/>
          <w:sz w:val="28"/>
        </w:rPr>
        <w:pict>
          <v:group id="_x0000_s1713" style="width:201pt;height:188.65pt;mso-position-horizontal-relative:char;mso-position-vertical-relative:line" coordorigin="3888,4893" coordsize="4020,3773" o:allowincell="f">
            <v:group id="_x0000_s1714" style="position:absolute;left:3888;top:5572;width:4020;height:3094" coordorigin="3933,8570" coordsize="4020,3094">
              <v:shape id="_x0000_s1715" type="#_x0000_t75" style="position:absolute;left:3933;top:8570;width:4020;height:2565">
                <v:imagedata r:id="rId52" o:title=""/>
              </v:shape>
              <v:shape id="_x0000_s1716" type="#_x0000_t202" style="position:absolute;left:4464;top:11232;width:2736;height:432" filled="f" stroked="f">
                <v:textbox style="mso-next-textbox:#_x0000_s1716">
                  <w:txbxContent>
                    <w:p w:rsidR="00CB4AC2" w:rsidRDefault="00CB4AC2" w:rsidP="00CB4AC2">
                      <w:pPr>
                        <w:jc w:val="center"/>
                        <w:rPr>
                          <w:color w:val="000000"/>
                          <w:sz w:val="28"/>
                        </w:rPr>
                      </w:pPr>
                      <w:r>
                        <w:rPr>
                          <w:color w:val="000000"/>
                          <w:sz w:val="28"/>
                        </w:rPr>
                        <w:t>Рис.28</w:t>
                      </w:r>
                    </w:p>
                  </w:txbxContent>
                </v:textbox>
              </v:shape>
            </v:group>
            <v:shape id="_x0000_s1717" type="#_x0000_t202" style="position:absolute;left:4608;top:4893;width:2592;height:432" filled="f" stroked="f">
              <v:textbox>
                <w:txbxContent>
                  <w:p w:rsidR="00CB4AC2" w:rsidRDefault="00CB4AC2" w:rsidP="00CB4AC2">
                    <w:pPr>
                      <w:jc w:val="center"/>
                      <w:rPr>
                        <w:color w:val="000000"/>
                        <w:sz w:val="28"/>
                      </w:rPr>
                    </w:pPr>
                    <w:r>
                      <w:rPr>
                        <w:color w:val="000000"/>
                        <w:sz w:val="28"/>
                      </w:rPr>
                      <w:t>Страница 1</w:t>
                    </w:r>
                  </w:p>
                  <w:p w:rsidR="00CB4AC2" w:rsidRDefault="00CB4AC2" w:rsidP="00CB4AC2">
                    <w:pPr>
                      <w:rPr>
                        <w:color w:val="000000"/>
                        <w:sz w:val="28"/>
                      </w:rPr>
                    </w:pPr>
                  </w:p>
                </w:txbxContent>
              </v:textbox>
            </v:shape>
            <w10:wrap type="none"/>
            <w10:anchorlock/>
          </v:group>
          <o:OLEObject Type="Embed" ProgID="PBrush" ShapeID="_x0000_s1715" DrawAspect="Content" ObjectID="_1472071384" r:id="rId53"/>
        </w:pict>
      </w:r>
    </w:p>
    <w:p w:rsidR="00CB4AC2" w:rsidRPr="008F4FB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Функциональные клавиши панели:</w:t>
      </w:r>
    </w:p>
    <w:p w:rsidR="008F4FB2" w:rsidRPr="008F4FB2" w:rsidRDefault="008F4FB2" w:rsidP="000D280F">
      <w:pPr>
        <w:keepNext/>
        <w:widowControl w:val="0"/>
        <w:shd w:val="clear" w:color="000000" w:fill="auto"/>
        <w:tabs>
          <w:tab w:val="left" w:pos="1418"/>
        </w:tabs>
        <w:suppressAutoHyphens/>
        <w:spacing w:line="360" w:lineRule="auto"/>
        <w:ind w:firstLine="709"/>
        <w:jc w:val="both"/>
        <w:rPr>
          <w:color w:val="000000" w:themeColor="text1"/>
          <w:sz w:val="28"/>
        </w:rPr>
      </w:pPr>
      <w:r w:rsidRPr="008F4FB2">
        <w:rPr>
          <w:color w:val="000000" w:themeColor="text1"/>
          <w:sz w:val="28"/>
          <w:szCs w:val="28"/>
        </w:rPr>
        <w:sym w:font="Symbol" w:char="F0DF"/>
      </w:r>
      <w:r w:rsidRPr="008F4FB2">
        <w:rPr>
          <w:color w:val="000000" w:themeColor="text1"/>
          <w:sz w:val="28"/>
        </w:rPr>
        <w:tab/>
        <w:t>прокрутка строк вверх,</w:t>
      </w:r>
    </w:p>
    <w:p w:rsidR="008F4FB2" w:rsidRPr="008F4FB2" w:rsidRDefault="008F4FB2" w:rsidP="000D280F">
      <w:pPr>
        <w:keepNext/>
        <w:widowControl w:val="0"/>
        <w:shd w:val="clear" w:color="000000" w:fill="auto"/>
        <w:tabs>
          <w:tab w:val="left" w:pos="1418"/>
        </w:tabs>
        <w:suppressAutoHyphens/>
        <w:spacing w:line="360" w:lineRule="auto"/>
        <w:ind w:firstLine="709"/>
        <w:jc w:val="both"/>
        <w:rPr>
          <w:color w:val="000000" w:themeColor="text1"/>
          <w:sz w:val="28"/>
        </w:rPr>
      </w:pPr>
      <w:r w:rsidRPr="008F4FB2">
        <w:rPr>
          <w:color w:val="000000" w:themeColor="text1"/>
          <w:sz w:val="28"/>
          <w:szCs w:val="28"/>
        </w:rPr>
        <w:sym w:font="Symbol" w:char="F0DD"/>
      </w:r>
      <w:r w:rsidRPr="008F4FB2">
        <w:rPr>
          <w:color w:val="000000" w:themeColor="text1"/>
          <w:sz w:val="28"/>
        </w:rPr>
        <w:tab/>
        <w:t>прокрутка строк вниз,</w:t>
      </w:r>
    </w:p>
    <w:p w:rsidR="008F4FB2" w:rsidRPr="008F4FB2" w:rsidRDefault="008F4FB2" w:rsidP="000D280F">
      <w:pPr>
        <w:keepNext/>
        <w:widowControl w:val="0"/>
        <w:shd w:val="clear" w:color="000000" w:fill="auto"/>
        <w:tabs>
          <w:tab w:val="left" w:pos="1418"/>
        </w:tabs>
        <w:suppressAutoHyphens/>
        <w:spacing w:line="360" w:lineRule="auto"/>
        <w:ind w:firstLine="709"/>
        <w:jc w:val="both"/>
        <w:rPr>
          <w:color w:val="000000" w:themeColor="text1"/>
          <w:sz w:val="28"/>
        </w:rPr>
      </w:pPr>
      <w:r w:rsidRPr="008F4FB2">
        <w:rPr>
          <w:color w:val="000000" w:themeColor="text1"/>
          <w:sz w:val="28"/>
          <w:szCs w:val="28"/>
        </w:rPr>
        <w:sym w:font="Symbol" w:char="F0DE"/>
      </w:r>
      <w:r w:rsidRPr="008F4FB2">
        <w:rPr>
          <w:color w:val="000000" w:themeColor="text1"/>
          <w:sz w:val="28"/>
        </w:rPr>
        <w:t xml:space="preserve"> и </w:t>
      </w:r>
      <w:r w:rsidRPr="008F4FB2">
        <w:rPr>
          <w:color w:val="000000" w:themeColor="text1"/>
          <w:sz w:val="28"/>
          <w:szCs w:val="28"/>
        </w:rPr>
        <w:sym w:font="Symbol" w:char="F0DC"/>
      </w:r>
      <w:r w:rsidRPr="008F4FB2">
        <w:rPr>
          <w:color w:val="000000" w:themeColor="text1"/>
          <w:sz w:val="28"/>
        </w:rPr>
        <w:tab/>
        <w:t>возвращают изображение первой страницы.</w:t>
      </w:r>
    </w:p>
    <w:p w:rsidR="008F4FB2" w:rsidRPr="008F4FB2" w:rsidRDefault="008F4FB2" w:rsidP="000D280F">
      <w:pPr>
        <w:keepNext/>
        <w:widowControl w:val="0"/>
        <w:shd w:val="clear" w:color="000000" w:fill="auto"/>
        <w:tabs>
          <w:tab w:val="left" w:pos="1418"/>
        </w:tabs>
        <w:suppressAutoHyphens/>
        <w:spacing w:line="360" w:lineRule="auto"/>
        <w:ind w:firstLine="709"/>
        <w:jc w:val="both"/>
        <w:rPr>
          <w:color w:val="000000" w:themeColor="text1"/>
          <w:sz w:val="28"/>
        </w:rPr>
      </w:pPr>
      <w:r w:rsidRPr="008F4FB2">
        <w:rPr>
          <w:color w:val="000000" w:themeColor="text1"/>
          <w:sz w:val="28"/>
        </w:rPr>
        <w:t>F1</w:t>
      </w:r>
      <w:r w:rsidRPr="008F4FB2">
        <w:rPr>
          <w:color w:val="000000" w:themeColor="text1"/>
          <w:sz w:val="28"/>
        </w:rPr>
        <w:tab/>
        <w:t>вызывает изображение страницы 2, позиция весов 12543;</w:t>
      </w:r>
    </w:p>
    <w:p w:rsidR="008F4FB2" w:rsidRPr="008F4FB2" w:rsidRDefault="008F4FB2" w:rsidP="000D280F">
      <w:pPr>
        <w:keepNext/>
        <w:widowControl w:val="0"/>
        <w:shd w:val="clear" w:color="000000" w:fill="auto"/>
        <w:tabs>
          <w:tab w:val="left" w:pos="1418"/>
        </w:tabs>
        <w:suppressAutoHyphens/>
        <w:spacing w:line="360" w:lineRule="auto"/>
        <w:ind w:firstLine="709"/>
        <w:jc w:val="both"/>
        <w:rPr>
          <w:color w:val="000000" w:themeColor="text1"/>
          <w:sz w:val="28"/>
        </w:rPr>
      </w:pPr>
      <w:r w:rsidRPr="008F4FB2">
        <w:rPr>
          <w:color w:val="000000" w:themeColor="text1"/>
          <w:sz w:val="28"/>
        </w:rPr>
        <w:t>F2</w:t>
      </w:r>
      <w:r w:rsidRPr="008F4FB2">
        <w:rPr>
          <w:color w:val="000000" w:themeColor="text1"/>
          <w:sz w:val="28"/>
        </w:rPr>
        <w:tab/>
        <w:t>вызывает изображение страницы 3 позиция весов 12544;</w:t>
      </w:r>
    </w:p>
    <w:p w:rsidR="008F4FB2" w:rsidRPr="008F4FB2" w:rsidRDefault="008F4FB2" w:rsidP="000D280F">
      <w:pPr>
        <w:keepNext/>
        <w:widowControl w:val="0"/>
        <w:shd w:val="clear" w:color="000000" w:fill="auto"/>
        <w:tabs>
          <w:tab w:val="left" w:pos="1418"/>
        </w:tabs>
        <w:suppressAutoHyphens/>
        <w:spacing w:line="360" w:lineRule="auto"/>
        <w:ind w:firstLine="709"/>
        <w:jc w:val="both"/>
        <w:rPr>
          <w:color w:val="000000" w:themeColor="text1"/>
          <w:sz w:val="28"/>
        </w:rPr>
      </w:pPr>
      <w:r w:rsidRPr="008F4FB2">
        <w:rPr>
          <w:color w:val="000000" w:themeColor="text1"/>
          <w:sz w:val="28"/>
        </w:rPr>
        <w:t>F3</w:t>
      </w:r>
      <w:r w:rsidRPr="008F4FB2">
        <w:rPr>
          <w:color w:val="000000" w:themeColor="text1"/>
          <w:sz w:val="28"/>
        </w:rPr>
        <w:tab/>
        <w:t>вызывает изображение страницы 4 позиция весов 12545;</w:t>
      </w:r>
    </w:p>
    <w:p w:rsidR="008F4FB2" w:rsidRPr="008F4FB2" w:rsidRDefault="008F4FB2" w:rsidP="000D280F">
      <w:pPr>
        <w:keepNext/>
        <w:widowControl w:val="0"/>
        <w:shd w:val="clear" w:color="000000" w:fill="auto"/>
        <w:tabs>
          <w:tab w:val="left" w:pos="1418"/>
        </w:tabs>
        <w:suppressAutoHyphens/>
        <w:spacing w:line="360" w:lineRule="auto"/>
        <w:ind w:firstLine="709"/>
        <w:jc w:val="both"/>
        <w:rPr>
          <w:color w:val="000000" w:themeColor="text1"/>
          <w:sz w:val="28"/>
        </w:rPr>
      </w:pPr>
      <w:r w:rsidRPr="008F4FB2">
        <w:rPr>
          <w:color w:val="000000" w:themeColor="text1"/>
          <w:sz w:val="28"/>
        </w:rPr>
        <w:t>F4</w:t>
      </w:r>
      <w:r w:rsidRPr="008F4FB2">
        <w:rPr>
          <w:color w:val="000000" w:themeColor="text1"/>
          <w:sz w:val="28"/>
        </w:rPr>
        <w:tab/>
        <w:t>вызывает изображение страницы 5 позиция весов 12546.</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Внешний вид страниц 2 и 3 изображен на рисунке 29, а 4 и 5 на рисунке 30.</w:t>
      </w:r>
    </w:p>
    <w:p w:rsidR="00CB4AC2" w:rsidRDefault="0045206A" w:rsidP="000D280F">
      <w:pPr>
        <w:keepNext/>
        <w:widowControl w:val="0"/>
        <w:shd w:val="clear" w:color="000000" w:fill="auto"/>
        <w:spacing w:line="360" w:lineRule="auto"/>
        <w:jc w:val="center"/>
        <w:rPr>
          <w:b/>
          <w:color w:val="000000" w:themeColor="text1"/>
          <w:sz w:val="28"/>
        </w:rPr>
      </w:pPr>
      <w:r>
        <w:rPr>
          <w:b/>
          <w:color w:val="000000" w:themeColor="text1"/>
          <w:sz w:val="28"/>
        </w:rPr>
      </w:r>
      <w:r>
        <w:rPr>
          <w:b/>
          <w:color w:val="000000" w:themeColor="text1"/>
          <w:sz w:val="28"/>
        </w:rPr>
        <w:pict>
          <v:group id="_x0000_s1718" style="width:424.8pt;height:230.4pt;mso-position-horizontal-relative:char;mso-position-vertical-relative:line" coordorigin="2016,7056" coordsize="8496,4608" o:allowincell="f">
            <v:shape id="_x0000_s1719" type="#_x0000_t202" style="position:absolute;left:6336;top:8064;width:4176;height:720" o:regroupid="32" filled="f" fillcolor="#f2f2f2">
              <v:textbox style="mso-next-textbox:#_x0000_s1719">
                <w:txbxContent>
                  <w:p w:rsidR="00CB4AC2" w:rsidRDefault="00CB4AC2">
                    <w:pPr>
                      <w:pStyle w:val="ac"/>
                      <w:tabs>
                        <w:tab w:val="clear" w:pos="4153"/>
                        <w:tab w:val="clear" w:pos="8306"/>
                      </w:tabs>
                      <w:rPr>
                        <w:sz w:val="24"/>
                      </w:rPr>
                    </w:pPr>
                    <w:r>
                      <w:rPr>
                        <w:sz w:val="24"/>
                      </w:rPr>
                      <w:t>Количество материала за прошедшие интервалы времени</w:t>
                    </w:r>
                  </w:p>
                  <w:p w:rsidR="00CB4AC2" w:rsidRDefault="00CB4AC2">
                    <w:pPr>
                      <w:pStyle w:val="ac"/>
                      <w:tabs>
                        <w:tab w:val="clear" w:pos="4153"/>
                        <w:tab w:val="clear" w:pos="8306"/>
                      </w:tabs>
                      <w:rPr>
                        <w:sz w:val="24"/>
                      </w:rPr>
                    </w:pPr>
                  </w:p>
                </w:txbxContent>
              </v:textbox>
            </v:shape>
            <v:shape id="_x0000_s1720" type="#_x0000_t75" style="position:absolute;left:2016;top:8064;width:4035;height:2595" o:preferrelative="f" o:regroupid="32">
              <v:imagedata r:id="rId54" o:title=""/>
            </v:shape>
            <v:shape id="_x0000_s1721" type="#_x0000_t202" style="position:absolute;left:6336;top:8928;width:4176;height:1801" o:regroupid="32" filled="f" fillcolor="#f2f2f2">
              <v:textbox style="mso-next-textbox:#_x0000_s1721">
                <w:txbxContent>
                  <w:p w:rsidR="00CB4AC2" w:rsidRDefault="00CB4AC2">
                    <w:pPr>
                      <w:pStyle w:val="ac"/>
                      <w:tabs>
                        <w:tab w:val="clear" w:pos="4153"/>
                        <w:tab w:val="clear" w:pos="8306"/>
                      </w:tabs>
                      <w:rPr>
                        <w:sz w:val="24"/>
                      </w:rPr>
                    </w:pPr>
                    <w:r>
                      <w:rPr>
                        <w:sz w:val="24"/>
                      </w:rPr>
                      <w:t>Количество материала за текущие интервалы времени</w:t>
                    </w:r>
                  </w:p>
                  <w:p w:rsidR="00CB4AC2" w:rsidRDefault="00CB4AC2">
                    <w:pPr>
                      <w:pStyle w:val="ac"/>
                      <w:tabs>
                        <w:tab w:val="clear" w:pos="4153"/>
                        <w:tab w:val="clear" w:pos="8306"/>
                      </w:tabs>
                      <w:rPr>
                        <w:sz w:val="24"/>
                      </w:rPr>
                    </w:pPr>
                    <w:r>
                      <w:rPr>
                        <w:sz w:val="24"/>
                      </w:rPr>
                      <w:t xml:space="preserve">h -количество в час, </w:t>
                    </w:r>
                  </w:p>
                  <w:p w:rsidR="00CB4AC2" w:rsidRDefault="00CB4AC2">
                    <w:pPr>
                      <w:pStyle w:val="ac"/>
                      <w:tabs>
                        <w:tab w:val="clear" w:pos="4153"/>
                        <w:tab w:val="clear" w:pos="8306"/>
                      </w:tabs>
                      <w:rPr>
                        <w:sz w:val="24"/>
                      </w:rPr>
                    </w:pPr>
                    <w:r>
                      <w:rPr>
                        <w:sz w:val="24"/>
                      </w:rPr>
                      <w:t>s  - количество  за смену</w:t>
                    </w:r>
                  </w:p>
                  <w:p w:rsidR="00CB4AC2" w:rsidRDefault="00CB4AC2">
                    <w:pPr>
                      <w:pStyle w:val="ac"/>
                      <w:tabs>
                        <w:tab w:val="clear" w:pos="4153"/>
                        <w:tab w:val="clear" w:pos="8306"/>
                      </w:tabs>
                      <w:rPr>
                        <w:sz w:val="24"/>
                      </w:rPr>
                    </w:pPr>
                    <w:r>
                      <w:rPr>
                        <w:sz w:val="24"/>
                      </w:rPr>
                      <w:t>d  - количество за сутки</w:t>
                    </w:r>
                  </w:p>
                  <w:p w:rsidR="00CB4AC2" w:rsidRDefault="00CB4AC2">
                    <w:pPr>
                      <w:pStyle w:val="ac"/>
                      <w:tabs>
                        <w:tab w:val="clear" w:pos="4153"/>
                        <w:tab w:val="clear" w:pos="8306"/>
                      </w:tabs>
                      <w:rPr>
                        <w:sz w:val="24"/>
                      </w:rPr>
                    </w:pPr>
                    <w:r>
                      <w:rPr>
                        <w:sz w:val="24"/>
                      </w:rPr>
                      <w:t>m – количество за месяц</w:t>
                    </w:r>
                  </w:p>
                </w:txbxContent>
              </v:textbox>
            </v:shape>
            <v:line id="_x0000_s1722" style="position:absolute;flip:x" from="5184,8208" to="6336,8496" o:regroupid="32">
              <v:stroke endarrow="block"/>
            </v:line>
            <v:line id="_x0000_s1723" style="position:absolute;flip:x y" from="3744,9072" to="6336,9648" o:regroupid="32">
              <v:stroke endarrow="block"/>
            </v:line>
            <v:shape id="_x0000_s1724" type="#_x0000_t202" style="position:absolute;left:4752;top:11232;width:2736;height:432" o:regroupid="32" filled="f" stroked="f">
              <v:textbox style="mso-next-textbox:#_x0000_s1724">
                <w:txbxContent>
                  <w:p w:rsidR="00CB4AC2" w:rsidRDefault="00CB4AC2">
                    <w:pPr>
                      <w:jc w:val="center"/>
                      <w:rPr>
                        <w:color w:val="000000"/>
                        <w:sz w:val="28"/>
                      </w:rPr>
                    </w:pPr>
                    <w:r>
                      <w:rPr>
                        <w:color w:val="000000"/>
                        <w:sz w:val="28"/>
                      </w:rPr>
                      <w:t>Рис.30</w:t>
                    </w:r>
                  </w:p>
                </w:txbxContent>
              </v:textbox>
            </v:shape>
            <v:shape id="_x0000_s1725" type="#_x0000_t202" style="position:absolute;left:4896;top:7056;width:2448;height:432" filled="f" stroked="f">
              <v:textbox style="mso-next-textbox:#_x0000_s1725">
                <w:txbxContent>
                  <w:p w:rsidR="00CB4AC2" w:rsidRDefault="00CB4AC2">
                    <w:pPr>
                      <w:jc w:val="center"/>
                      <w:rPr>
                        <w:color w:val="000000"/>
                        <w:sz w:val="28"/>
                      </w:rPr>
                    </w:pPr>
                    <w:r>
                      <w:rPr>
                        <w:color w:val="000000"/>
                        <w:sz w:val="28"/>
                      </w:rPr>
                      <w:t>Страница 4</w:t>
                    </w:r>
                  </w:p>
                </w:txbxContent>
              </v:textbox>
            </v:shape>
            <w10:wrap type="none"/>
            <w10:anchorlock/>
          </v:group>
          <o:OLEObject Type="Embed" ProgID="PBrush" ShapeID="_x0000_s1720" DrawAspect="Content" ObjectID="_1472071385" r:id="rId55"/>
        </w:pict>
      </w:r>
    </w:p>
    <w:p w:rsidR="00CB4AC2" w:rsidRDefault="00CB4AC2" w:rsidP="000D280F">
      <w:pPr>
        <w:keepNext/>
        <w:widowControl w:val="0"/>
        <w:shd w:val="clear" w:color="000000" w:fill="auto"/>
        <w:spacing w:line="360" w:lineRule="auto"/>
        <w:jc w:val="center"/>
        <w:rPr>
          <w:b/>
          <w:color w:val="000000" w:themeColor="text1"/>
          <w:sz w:val="28"/>
        </w:rPr>
      </w:pPr>
    </w:p>
    <w:p w:rsidR="008F4FB2" w:rsidRDefault="0045206A" w:rsidP="000D280F">
      <w:pPr>
        <w:keepNext/>
        <w:widowControl w:val="0"/>
        <w:shd w:val="clear" w:color="000000" w:fill="auto"/>
        <w:spacing w:line="360" w:lineRule="auto"/>
        <w:jc w:val="center"/>
        <w:rPr>
          <w:b/>
          <w:color w:val="000000" w:themeColor="text1"/>
          <w:sz w:val="28"/>
        </w:rPr>
      </w:pPr>
      <w:r>
        <w:rPr>
          <w:b/>
          <w:color w:val="000000" w:themeColor="text1"/>
          <w:sz w:val="28"/>
        </w:rPr>
      </w:r>
      <w:r>
        <w:rPr>
          <w:b/>
          <w:color w:val="000000" w:themeColor="text1"/>
          <w:sz w:val="28"/>
        </w:rPr>
        <w:pict>
          <v:group id="_x0000_s1726" style="width:424.8pt;height:259.2pt;mso-position-horizontal-relative:char;mso-position-vertical-relative:line" coordorigin="2304,1872" coordsize="8496,5184" o:allowincell="f">
            <v:shape id="_x0000_s1727" type="#_x0000_t75" style="position:absolute;left:2304;top:2592;width:4035;height:3300" o:preferrelative="f" o:regroupid="32">
              <v:imagedata r:id="rId56" o:title=""/>
            </v:shape>
            <v:shape id="_x0000_s1728" type="#_x0000_t202" style="position:absolute;left:6624;top:4464;width:4176;height:1872" o:regroupid="32" filled="f" fillcolor="#f2f2f2">
              <v:textbox style="mso-next-textbox:#_x0000_s1728">
                <w:txbxContent>
                  <w:p w:rsidR="00CB4AC2" w:rsidRDefault="00CB4AC2">
                    <w:pPr>
                      <w:pStyle w:val="ac"/>
                      <w:tabs>
                        <w:tab w:val="clear" w:pos="4153"/>
                        <w:tab w:val="clear" w:pos="8306"/>
                      </w:tabs>
                      <w:rPr>
                        <w:sz w:val="24"/>
                      </w:rPr>
                    </w:pPr>
                    <w:r>
                      <w:rPr>
                        <w:sz w:val="24"/>
                      </w:rPr>
                      <w:t>Количество материала за текущие интервалы времени</w:t>
                    </w:r>
                  </w:p>
                  <w:p w:rsidR="00CB4AC2" w:rsidRDefault="00CB4AC2">
                    <w:pPr>
                      <w:pStyle w:val="ac"/>
                      <w:tabs>
                        <w:tab w:val="clear" w:pos="4153"/>
                        <w:tab w:val="clear" w:pos="8306"/>
                      </w:tabs>
                      <w:rPr>
                        <w:sz w:val="24"/>
                      </w:rPr>
                    </w:pPr>
                    <w:r>
                      <w:rPr>
                        <w:sz w:val="24"/>
                      </w:rPr>
                      <w:t xml:space="preserve">h - количество в час, </w:t>
                    </w:r>
                  </w:p>
                  <w:p w:rsidR="00CB4AC2" w:rsidRDefault="00CB4AC2">
                    <w:pPr>
                      <w:pStyle w:val="ac"/>
                      <w:tabs>
                        <w:tab w:val="clear" w:pos="4153"/>
                        <w:tab w:val="clear" w:pos="8306"/>
                      </w:tabs>
                      <w:rPr>
                        <w:sz w:val="24"/>
                      </w:rPr>
                    </w:pPr>
                    <w:r>
                      <w:rPr>
                        <w:sz w:val="24"/>
                      </w:rPr>
                      <w:t>s - количество  за смену</w:t>
                    </w:r>
                  </w:p>
                  <w:p w:rsidR="00CB4AC2" w:rsidRDefault="00CB4AC2">
                    <w:pPr>
                      <w:pStyle w:val="ac"/>
                      <w:tabs>
                        <w:tab w:val="clear" w:pos="4153"/>
                        <w:tab w:val="clear" w:pos="8306"/>
                      </w:tabs>
                      <w:rPr>
                        <w:sz w:val="24"/>
                      </w:rPr>
                    </w:pPr>
                    <w:r>
                      <w:rPr>
                        <w:sz w:val="24"/>
                      </w:rPr>
                      <w:t>d - количество за сутки</w:t>
                    </w:r>
                  </w:p>
                  <w:p w:rsidR="00CB4AC2" w:rsidRDefault="00CB4AC2">
                    <w:pPr>
                      <w:pStyle w:val="ac"/>
                      <w:tabs>
                        <w:tab w:val="clear" w:pos="4153"/>
                        <w:tab w:val="clear" w:pos="8306"/>
                      </w:tabs>
                      <w:rPr>
                        <w:sz w:val="24"/>
                      </w:rPr>
                    </w:pPr>
                    <w:r>
                      <w:rPr>
                        <w:sz w:val="24"/>
                      </w:rPr>
                      <w:t>m - количество за месяц</w:t>
                    </w:r>
                  </w:p>
                </w:txbxContent>
              </v:textbox>
            </v:shape>
            <v:line id="_x0000_s1729" style="position:absolute;flip:x y" from="5904,3888" to="6624,4176" o:regroupid="32">
              <v:stroke endarrow="block"/>
            </v:line>
            <v:line id="_x0000_s1730" style="position:absolute;flip:x y" from="4464,3888" to="6624,4896" o:regroupid="32">
              <v:stroke endarrow="block"/>
            </v:line>
            <v:shape id="_x0000_s1731" type="#_x0000_t202" style="position:absolute;left:4893;top:6624;width:2880;height:432" o:regroupid="32" filled="f" stroked="f">
              <v:textbox style="mso-next-textbox:#_x0000_s1731">
                <w:txbxContent>
                  <w:p w:rsidR="00CB4AC2" w:rsidRDefault="00CB4AC2">
                    <w:pPr>
                      <w:jc w:val="center"/>
                      <w:rPr>
                        <w:color w:val="000000"/>
                        <w:sz w:val="28"/>
                      </w:rPr>
                    </w:pPr>
                    <w:r>
                      <w:rPr>
                        <w:color w:val="000000"/>
                        <w:sz w:val="28"/>
                      </w:rPr>
                      <w:t>Рис.29</w:t>
                    </w:r>
                  </w:p>
                </w:txbxContent>
              </v:textbox>
            </v:shape>
            <v:shape id="_x0000_s1732" type="#_x0000_t202" style="position:absolute;left:6624;top:2448;width:4176;height:1296" o:regroupid="32" filled="f" fillcolor="#f2f2f2">
              <v:textbox style="mso-next-textbox:#_x0000_s1732">
                <w:txbxContent>
                  <w:p w:rsidR="00CB4AC2" w:rsidRDefault="00CB4AC2">
                    <w:pPr>
                      <w:rPr>
                        <w:color w:val="000000"/>
                        <w:sz w:val="24"/>
                      </w:rPr>
                    </w:pPr>
                    <w:r>
                      <w:rPr>
                        <w:color w:val="000000"/>
                        <w:sz w:val="24"/>
                      </w:rPr>
                      <w:t>Индексы 13 и 14 в полях значений счетчиков соответствуют количеству материала загруженного в 13 и 14 бункера</w:t>
                    </w:r>
                  </w:p>
                </w:txbxContent>
              </v:textbox>
            </v:shape>
            <v:shape id="_x0000_s1733" type="#_x0000_t202" style="position:absolute;left:6624;top:3744;width:4176;height:720" o:regroupid="32" filled="f" fillcolor="#f2f2f2">
              <v:textbox style="mso-next-textbox:#_x0000_s1733">
                <w:txbxContent>
                  <w:p w:rsidR="00CB4AC2" w:rsidRDefault="00CB4AC2">
                    <w:pPr>
                      <w:pStyle w:val="ac"/>
                      <w:tabs>
                        <w:tab w:val="clear" w:pos="4153"/>
                        <w:tab w:val="clear" w:pos="8306"/>
                      </w:tabs>
                      <w:rPr>
                        <w:sz w:val="24"/>
                      </w:rPr>
                    </w:pPr>
                    <w:r>
                      <w:rPr>
                        <w:sz w:val="24"/>
                      </w:rPr>
                      <w:t>Количество материала за прошедшие интервалы времени</w:t>
                    </w:r>
                  </w:p>
                  <w:p w:rsidR="00CB4AC2" w:rsidRDefault="00CB4AC2">
                    <w:pPr>
                      <w:pStyle w:val="ac"/>
                      <w:tabs>
                        <w:tab w:val="clear" w:pos="4153"/>
                        <w:tab w:val="clear" w:pos="8306"/>
                      </w:tabs>
                      <w:rPr>
                        <w:sz w:val="24"/>
                      </w:rPr>
                    </w:pPr>
                  </w:p>
                </w:txbxContent>
              </v:textbox>
            </v:shape>
            <v:line id="_x0000_s1734" style="position:absolute;flip:x" from="3024,3168" to="6624,3168" o:regroupid="32">
              <v:stroke endarrow="block"/>
            </v:line>
            <v:shape id="_x0000_s1735" type="#_x0000_t202" style="position:absolute;left:5184;top:1872;width:2592;height:432" o:regroupid="31" filled="f" stroked="f">
              <v:textbox style="mso-next-textbox:#_x0000_s1735">
                <w:txbxContent>
                  <w:p w:rsidR="00CB4AC2" w:rsidRDefault="00CB4AC2">
                    <w:pPr>
                      <w:jc w:val="center"/>
                      <w:rPr>
                        <w:color w:val="000000"/>
                        <w:sz w:val="28"/>
                      </w:rPr>
                    </w:pPr>
                    <w:r>
                      <w:rPr>
                        <w:color w:val="000000"/>
                        <w:sz w:val="28"/>
                      </w:rPr>
                      <w:t>Страница 2</w:t>
                    </w:r>
                  </w:p>
                </w:txbxContent>
              </v:textbox>
            </v:shape>
            <w10:wrap type="none"/>
            <w10:anchorlock/>
          </v:group>
          <o:OLEObject Type="Embed" ProgID="PBrush" ShapeID="_x0000_s1727" DrawAspect="Content" ObjectID="_1472071386" r:id="rId57"/>
        </w:pict>
      </w:r>
    </w:p>
    <w:p w:rsidR="00CB4AC2" w:rsidRPr="008F4FB2" w:rsidRDefault="00CB4AC2" w:rsidP="000D280F">
      <w:pPr>
        <w:keepNext/>
        <w:widowControl w:val="0"/>
        <w:shd w:val="clear" w:color="000000" w:fill="auto"/>
        <w:spacing w:line="360" w:lineRule="auto"/>
        <w:jc w:val="center"/>
        <w:rPr>
          <w:color w:val="000000" w:themeColor="text1"/>
          <w:sz w:val="28"/>
        </w:rPr>
      </w:pPr>
    </w:p>
    <w:p w:rsidR="008F4FB2" w:rsidRPr="00CB4AC2" w:rsidRDefault="008F4FB2" w:rsidP="000D280F">
      <w:pPr>
        <w:pStyle w:val="1"/>
        <w:widowControl w:val="0"/>
        <w:numPr>
          <w:ilvl w:val="2"/>
          <w:numId w:val="45"/>
        </w:numPr>
        <w:shd w:val="clear" w:color="000000" w:fill="auto"/>
        <w:ind w:left="0" w:right="0" w:firstLine="0"/>
        <w:jc w:val="center"/>
        <w:rPr>
          <w:color w:val="000000" w:themeColor="text1"/>
          <w:lang w:val="ro-RO"/>
        </w:rPr>
      </w:pPr>
      <w:bookmarkStart w:id="83" w:name="_Toc483540851"/>
      <w:r w:rsidRPr="00CB4AC2">
        <w:rPr>
          <w:color w:val="000000" w:themeColor="text1"/>
          <w:lang w:val="ro-RO"/>
        </w:rPr>
        <w:t>Визуализации на верхнем уровен</w:t>
      </w:r>
      <w:bookmarkEnd w:id="83"/>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Визуализация на верхнем уровне представлена 9 экранами и множеством всплывающих окон, встроенных в существующею систему визуализации, реализованную</w:t>
      </w:r>
      <w:r>
        <w:rPr>
          <w:color w:val="000000" w:themeColor="text1"/>
          <w:sz w:val="28"/>
        </w:rPr>
        <w:t xml:space="preserve"> </w:t>
      </w:r>
      <w:r w:rsidRPr="008F4FB2">
        <w:rPr>
          <w:color w:val="000000" w:themeColor="text1"/>
          <w:sz w:val="28"/>
        </w:rPr>
        <w:t xml:space="preserve">в </w:t>
      </w:r>
      <w:r w:rsidRPr="008F4FB2">
        <w:rPr>
          <w:color w:val="000000" w:themeColor="text1"/>
          <w:sz w:val="28"/>
          <w:lang w:val="en-US"/>
        </w:rPr>
        <w:t>SCADA</w:t>
      </w:r>
      <w:r w:rsidRPr="008F4FB2">
        <w:rPr>
          <w:color w:val="000000" w:themeColor="text1"/>
          <w:sz w:val="28"/>
        </w:rPr>
        <w:t xml:space="preserve"> системе </w:t>
      </w:r>
      <w:r w:rsidRPr="008F4FB2">
        <w:rPr>
          <w:color w:val="000000" w:themeColor="text1"/>
          <w:sz w:val="28"/>
          <w:lang w:val="en-US"/>
        </w:rPr>
        <w:t>TRACE</w:t>
      </w:r>
      <w:r w:rsidRPr="008F4FB2">
        <w:rPr>
          <w:color w:val="000000" w:themeColor="text1"/>
          <w:sz w:val="28"/>
        </w:rPr>
        <w:t xml:space="preserve"> </w:t>
      </w:r>
      <w:r w:rsidRPr="008F4FB2">
        <w:rPr>
          <w:color w:val="000000" w:themeColor="text1"/>
          <w:sz w:val="28"/>
          <w:lang w:val="en-US"/>
        </w:rPr>
        <w:t>MODE</w:t>
      </w:r>
      <w:r w:rsidRPr="008F4FB2">
        <w:rPr>
          <w:color w:val="000000" w:themeColor="text1"/>
          <w:sz w:val="28"/>
        </w:rPr>
        <w:t>. Каждые конвейерные весы представлены 2 экранами, экраном визуализации и управления технологическим процессом</w:t>
      </w:r>
      <w:r>
        <w:rPr>
          <w:color w:val="000000" w:themeColor="text1"/>
          <w:sz w:val="28"/>
        </w:rPr>
        <w:t xml:space="preserve"> </w:t>
      </w:r>
      <w:r w:rsidRPr="008F4FB2">
        <w:rPr>
          <w:color w:val="000000" w:themeColor="text1"/>
          <w:sz w:val="28"/>
        </w:rPr>
        <w:t>происходящим на весах, экран архивного графика производительности конвейера.</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lastRenderedPageBreak/>
        <w:t>Экраны визуализации и управления имеют ряд идентичных полей и кнопок управления. В верхней части экрана находится 22 динамических поля сигнализации отображающих состояние основных агрегатов установки металлизации. Эти поля необходимы для оперативного отображения аварийных ситуаций на агрегатах установки металлизации в тот момент, когда оператор наблюдает за работой конвейерных весов. В нормальном состоянии агрегата поля окрашены в четный цвет и никак не выделяются. При возникновении предаварийной ситуации поле соответствующего агрегата окрашивается в желтый цвет, а аварийной в красный. Нажатие левой клавиши мыши в момент нахождения ее курсора в этом поле приводит к выводу всплывающего окна со списком позиций всех измеряемых параметров агрегата. Аварийные и предаварийные параметры в этом списке будут окрашены в соответствующий цвет. В случае ложного срабатывания или ликвидации аварийной ситуации сигнализация может быть квитирована нажатием кнопок «А» для аварийной и «</w:t>
      </w:r>
      <w:r w:rsidRPr="008F4FB2">
        <w:rPr>
          <w:color w:val="000000" w:themeColor="text1"/>
          <w:sz w:val="28"/>
          <w:lang w:val="en-US"/>
        </w:rPr>
        <w:t>W</w:t>
      </w:r>
      <w:r w:rsidRPr="008F4FB2">
        <w:rPr>
          <w:color w:val="000000" w:themeColor="text1"/>
          <w:sz w:val="28"/>
        </w:rPr>
        <w:t>» предупредительной сигнализации. Кнопки квитирования находятся в левом нижнем углу экрана. Здесь же находятся кнопки перехода на 4 основных экрана, экранам архивов и трендов системы визуализации, а также значение текущей даты и времени. В левом верхнем углу экрана находятся кнопки перехода другие экраны конвейерных весов. В верхней половине экрана находится поле с графиком производительности конвейера. График отображает 5 часов работы конвейера, но на экране видны только 2 часа. Остальное изображение графика можно просмотреть с помощью полосы прокрутки находящейся под графиком. Там же находится поле с датой, временем и значением производительности, на которые указывает визир графика.</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Остальная часть экрана отличается в зависимости от экрана конвейерных весов. Конвейерные весы по выгрузке металлизованного окатыша из печи (поз. 12090.1-12090.4) отображаются четырьмя экранами, внешний вид которых представлен на рисунке 31. В нижней половине экрана отображается несколько групп параметров</w:t>
      </w:r>
      <w:r w:rsidRPr="008F4FB2">
        <w:rPr>
          <w:color w:val="000000" w:themeColor="text1"/>
          <w:sz w:val="28"/>
          <w:lang w:val="en-US"/>
        </w:rPr>
        <w:t>:</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lastRenderedPageBreak/>
        <w:t>текущие значения счетчиков массы выгруженного окатыша из печи за час, смену, сутки, месяц;</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предыдущие значения счетчиков массы выгруженного окатыша из печи за час, смену, сутки, месяц;</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текущее значение технологического счетчика выгруженного материала и кнопка его обнуления;</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текущая производительность конвейера</w:t>
      </w:r>
      <w:r w:rsidRPr="008F4FB2">
        <w:rPr>
          <w:color w:val="000000" w:themeColor="text1"/>
          <w:sz w:val="28"/>
          <w:lang w:val="en-US"/>
        </w:rPr>
        <w:t>;</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период и частота качания элементов разгрузочного устройства производящего выгрузку окатыша из печи и укладку его на ленту.</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В левом верхнем углу экрана находится кнопка вызова всплывающего окна отображающего часовые значения счетчика за последние 24 часа работы печи. Внешний вид экрана с окном изображен на рисунке 32.</w:t>
      </w:r>
    </w:p>
    <w:p w:rsidR="008F4FB2" w:rsidRPr="008F4FB2" w:rsidRDefault="008F4FB2" w:rsidP="000D280F">
      <w:pPr>
        <w:keepNext/>
        <w:widowControl w:val="0"/>
        <w:shd w:val="clear" w:color="000000" w:fill="auto"/>
        <w:tabs>
          <w:tab w:val="num" w:pos="567"/>
        </w:tabs>
        <w:suppressAutoHyphens/>
        <w:spacing w:line="360" w:lineRule="auto"/>
        <w:ind w:firstLine="709"/>
        <w:jc w:val="both"/>
        <w:rPr>
          <w:color w:val="000000" w:themeColor="text1"/>
          <w:sz w:val="28"/>
          <w:lang w:val="en-US"/>
        </w:rPr>
      </w:pPr>
      <w:r w:rsidRPr="008F4FB2">
        <w:rPr>
          <w:color w:val="000000" w:themeColor="text1"/>
          <w:sz w:val="28"/>
        </w:rPr>
        <w:t>Конвейерные весы по транспортировке металлизованного окатыша на ЭСПЦ и Отгрузку (поз. 12543, 12544) отображаются 2 экранами, внешний вид которых приведен на рисунке 33. В нижней половине экрана отображается</w:t>
      </w:r>
      <w:r w:rsidRPr="008F4FB2">
        <w:rPr>
          <w:color w:val="000000" w:themeColor="text1"/>
          <w:sz w:val="28"/>
          <w:lang w:val="en-US"/>
        </w:rPr>
        <w:t>:</w:t>
      </w:r>
    </w:p>
    <w:p w:rsid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текущие значения счетчиков массы отгруженного окатыша на ЭСПЦ и Отгрузку за час, смену, сутки, месяц;</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предыдущие их значения</w:t>
      </w:r>
      <w:r w:rsidRPr="008F4FB2">
        <w:rPr>
          <w:color w:val="000000" w:themeColor="text1"/>
          <w:sz w:val="28"/>
          <w:lang w:val="en-US"/>
        </w:rPr>
        <w:t>;</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текущая производительность конвейера</w:t>
      </w:r>
      <w:r w:rsidRPr="008F4FB2">
        <w:rPr>
          <w:color w:val="000000" w:themeColor="text1"/>
          <w:sz w:val="28"/>
          <w:lang w:val="en-US"/>
        </w:rPr>
        <w:t>;</w:t>
      </w:r>
    </w:p>
    <w:p w:rsidR="008F4FB2" w:rsidRPr="008F4FB2" w:rsidRDefault="008F4FB2" w:rsidP="000D280F">
      <w:pPr>
        <w:keepNext/>
        <w:widowControl w:val="0"/>
        <w:shd w:val="clear" w:color="000000" w:fill="auto"/>
        <w:tabs>
          <w:tab w:val="num" w:pos="567"/>
        </w:tabs>
        <w:suppressAutoHyphens/>
        <w:spacing w:line="360" w:lineRule="auto"/>
        <w:ind w:firstLine="709"/>
        <w:jc w:val="both"/>
        <w:rPr>
          <w:color w:val="000000" w:themeColor="text1"/>
          <w:sz w:val="28"/>
          <w:lang w:val="en-US"/>
        </w:rPr>
      </w:pPr>
      <w:r w:rsidRPr="008F4FB2">
        <w:rPr>
          <w:color w:val="000000" w:themeColor="text1"/>
          <w:sz w:val="28"/>
        </w:rPr>
        <w:t>Конвейерные весы по транспортировке металлизованного окатыша в цех брикетирования и брикетов в ЭСПЦ (поз. 12545, 12546) отображаются 2 экранами, внешний вид которых приведен на рисунке 34. В нижней половине экрана отображается</w:t>
      </w:r>
      <w:r w:rsidRPr="008F4FB2">
        <w:rPr>
          <w:color w:val="000000" w:themeColor="text1"/>
          <w:sz w:val="28"/>
          <w:lang w:val="en-US"/>
        </w:rPr>
        <w:t>:</w:t>
      </w:r>
    </w:p>
    <w:p w:rsid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текущие значения счетчиков массы отгруженного окатыша в цех брикетирования и брикетов в ЭСПЦ за час, смену, сутки, месяц;</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предыдущие их значения</w:t>
      </w:r>
      <w:r w:rsidRPr="008F4FB2">
        <w:rPr>
          <w:color w:val="000000" w:themeColor="text1"/>
          <w:sz w:val="28"/>
          <w:lang w:val="en-US"/>
        </w:rPr>
        <w:t>;</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текущая производительность конвейера</w:t>
      </w:r>
      <w:r w:rsidRPr="008F4FB2">
        <w:rPr>
          <w:color w:val="000000" w:themeColor="text1"/>
          <w:sz w:val="28"/>
          <w:lang w:val="en-US"/>
        </w:rPr>
        <w:t>;</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sectPr w:rsidR="008F4FB2" w:rsidRPr="008F4FB2" w:rsidSect="008F4FB2">
          <w:pgSz w:w="11906" w:h="16840" w:code="9"/>
          <w:pgMar w:top="1134" w:right="850" w:bottom="1134" w:left="1701" w:header="709" w:footer="709" w:gutter="0"/>
          <w:cols w:space="720"/>
          <w:docGrid w:linePitch="381"/>
        </w:sectPr>
      </w:pPr>
    </w:p>
    <w:p w:rsidR="008F4FB2" w:rsidRDefault="0045206A" w:rsidP="000D280F">
      <w:pPr>
        <w:keepNext/>
        <w:widowControl w:val="0"/>
        <w:shd w:val="clear" w:color="000000" w:fill="auto"/>
        <w:suppressAutoHyphens/>
        <w:spacing w:line="360" w:lineRule="auto"/>
        <w:ind w:firstLine="709"/>
        <w:jc w:val="both"/>
        <w:rPr>
          <w:color w:val="000000" w:themeColor="text1"/>
          <w:sz w:val="28"/>
        </w:rPr>
      </w:pPr>
      <w:r>
        <w:rPr>
          <w:noProof/>
        </w:rPr>
        <w:lastRenderedPageBreak/>
        <w:pict>
          <v:shape id="_x0000_s1736" type="#_x0000_t202" style="position:absolute;left:0;text-align:left;margin-left:223.95pt;margin-top:-5.85pt;width:316.8pt;height:21.6pt;z-index:251645440" o:allowincell="f" filled="f" stroked="f">
            <v:textbox style="mso-next-textbox:#_x0000_s1736">
              <w:txbxContent>
                <w:p w:rsidR="00CB4AC2" w:rsidRDefault="00CB4AC2">
                  <w:pPr>
                    <w:jc w:val="center"/>
                    <w:rPr>
                      <w:color w:val="000000"/>
                      <w:sz w:val="28"/>
                    </w:rPr>
                  </w:pPr>
                  <w:r>
                    <w:rPr>
                      <w:color w:val="000000"/>
                      <w:sz w:val="28"/>
                    </w:rPr>
                    <w:t>Экран визуализации весов Поз. 12090.1</w:t>
                  </w:r>
                </w:p>
                <w:p w:rsidR="00CB4AC2" w:rsidRDefault="00CB4AC2">
                  <w:pPr>
                    <w:rPr>
                      <w:color w:val="000000"/>
                      <w:sz w:val="28"/>
                    </w:rPr>
                  </w:pPr>
                </w:p>
              </w:txbxContent>
            </v:textbox>
          </v:shape>
        </w:pict>
      </w:r>
      <w:r>
        <w:rPr>
          <w:color w:val="000000" w:themeColor="text1"/>
          <w:sz w:val="28"/>
        </w:rPr>
      </w:r>
      <w:r>
        <w:rPr>
          <w:color w:val="000000" w:themeColor="text1"/>
          <w:sz w:val="28"/>
        </w:rPr>
        <w:pict>
          <v:group id="_x0000_s1737" style="width:540pt;height:6in;mso-position-horizontal-relative:char;mso-position-vertical-relative:line" coordorigin="3024,2304" coordsize="10800,8640" o:allowincell="f">
            <v:shape id="_x0000_s1738" type="#_x0000_t75" style="position:absolute;left:3024;top:2304;width:10800;height:8100">
              <v:imagedata r:id="rId58" o:title=""/>
            </v:shape>
            <v:shape id="_x0000_s1739" type="#_x0000_t202" style="position:absolute;left:5613;top:10512;width:6192;height:432" stroked="f">
              <v:textbox style="mso-next-textbox:#_x0000_s1739">
                <w:txbxContent>
                  <w:p w:rsidR="00CB4AC2" w:rsidRDefault="00CB4AC2">
                    <w:pPr>
                      <w:jc w:val="center"/>
                      <w:rPr>
                        <w:color w:val="000000"/>
                        <w:sz w:val="28"/>
                      </w:rPr>
                    </w:pPr>
                    <w:r>
                      <w:rPr>
                        <w:color w:val="000000"/>
                        <w:sz w:val="28"/>
                      </w:rPr>
                      <w:t>Рис. 31</w:t>
                    </w:r>
                  </w:p>
                </w:txbxContent>
              </v:textbox>
            </v:shape>
            <w10:wrap type="none"/>
            <w10:anchorlock/>
          </v:group>
        </w:pict>
      </w:r>
    </w:p>
    <w:p w:rsidR="008F4FB2" w:rsidRDefault="000D280F" w:rsidP="000D280F">
      <w:pPr>
        <w:keepNext/>
        <w:widowControl w:val="0"/>
        <w:shd w:val="clear" w:color="000000" w:fill="auto"/>
        <w:suppressAutoHyphens/>
        <w:spacing w:line="360" w:lineRule="auto"/>
        <w:ind w:firstLine="709"/>
        <w:jc w:val="both"/>
        <w:rPr>
          <w:color w:val="000000" w:themeColor="text1"/>
          <w:sz w:val="28"/>
        </w:rPr>
      </w:pPr>
      <w:r>
        <w:rPr>
          <w:color w:val="000000" w:themeColor="text1"/>
          <w:sz w:val="28"/>
        </w:rPr>
        <w:br w:type="page"/>
      </w:r>
      <w:r w:rsidR="0045206A">
        <w:rPr>
          <w:noProof/>
        </w:rPr>
        <w:lastRenderedPageBreak/>
        <w:pict>
          <v:shape id="_x0000_s1740" type="#_x0000_t202" style="position:absolute;left:0;text-align:left;margin-left:224.1pt;margin-top:-5.85pt;width:295.2pt;height:21.6pt;z-index:251646464" o:allowincell="f" filled="f" stroked="f">
            <v:textbox style="mso-next-textbox:#_x0000_s1740">
              <w:txbxContent>
                <w:p w:rsidR="00CB4AC2" w:rsidRDefault="00CB4AC2">
                  <w:pPr>
                    <w:jc w:val="center"/>
                    <w:rPr>
                      <w:color w:val="000000"/>
                      <w:sz w:val="28"/>
                    </w:rPr>
                  </w:pPr>
                  <w:r>
                    <w:rPr>
                      <w:color w:val="000000"/>
                      <w:sz w:val="28"/>
                    </w:rPr>
                    <w:t>Всплывающее окно часовых значений</w:t>
                  </w:r>
                </w:p>
                <w:p w:rsidR="00CB4AC2" w:rsidRDefault="00CB4AC2">
                  <w:pPr>
                    <w:rPr>
                      <w:color w:val="000000"/>
                      <w:sz w:val="28"/>
                    </w:rPr>
                  </w:pPr>
                </w:p>
              </w:txbxContent>
            </v:textbox>
          </v:shape>
        </w:pict>
      </w:r>
      <w:r w:rsidR="0045206A">
        <w:rPr>
          <w:color w:val="000000" w:themeColor="text1"/>
          <w:sz w:val="28"/>
        </w:rPr>
      </w:r>
      <w:r w:rsidR="0045206A">
        <w:rPr>
          <w:color w:val="000000" w:themeColor="text1"/>
          <w:sz w:val="28"/>
        </w:rPr>
        <w:pict>
          <v:group id="_x0000_s1741" style="width:539.45pt;height:6in;mso-position-horizontal-relative:char;mso-position-vertical-relative:line" coordorigin="3024,2304" coordsize="10789,8640" o:allowincell="f">
            <v:shape id="_x0000_s1742" type="#_x0000_t75" style="position:absolute;left:3024;top:2304;width:10789;height:8092">
              <v:imagedata r:id="rId59" o:title=""/>
            </v:shape>
            <v:shape id="_x0000_s1743" type="#_x0000_t202" style="position:absolute;left:5613;top:10512;width:5904;height:432" stroked="f">
              <v:textbox style="mso-next-textbox:#_x0000_s1743">
                <w:txbxContent>
                  <w:p w:rsidR="00CB4AC2" w:rsidRDefault="00CB4AC2">
                    <w:pPr>
                      <w:jc w:val="center"/>
                      <w:rPr>
                        <w:color w:val="000000"/>
                        <w:sz w:val="28"/>
                      </w:rPr>
                    </w:pPr>
                    <w:r>
                      <w:rPr>
                        <w:color w:val="000000"/>
                        <w:sz w:val="28"/>
                      </w:rPr>
                      <w:t>Рис. 32</w:t>
                    </w:r>
                  </w:p>
                </w:txbxContent>
              </v:textbox>
            </v:shape>
            <w10:wrap type="none"/>
            <w10:anchorlock/>
          </v:group>
        </w:pict>
      </w:r>
    </w:p>
    <w:p w:rsidR="008F4FB2" w:rsidRDefault="000D280F" w:rsidP="000D280F">
      <w:pPr>
        <w:keepNext/>
        <w:widowControl w:val="0"/>
        <w:shd w:val="clear" w:color="000000" w:fill="auto"/>
        <w:suppressAutoHyphens/>
        <w:spacing w:line="360" w:lineRule="auto"/>
        <w:ind w:firstLine="709"/>
        <w:jc w:val="both"/>
        <w:rPr>
          <w:color w:val="000000" w:themeColor="text1"/>
          <w:sz w:val="28"/>
        </w:rPr>
      </w:pPr>
      <w:r>
        <w:rPr>
          <w:color w:val="000000" w:themeColor="text1"/>
          <w:sz w:val="28"/>
        </w:rPr>
        <w:br w:type="page"/>
      </w:r>
      <w:r w:rsidR="0045206A">
        <w:rPr>
          <w:noProof/>
        </w:rPr>
        <w:lastRenderedPageBreak/>
        <w:pict>
          <v:shape id="_x0000_s1744" type="#_x0000_t202" style="position:absolute;left:0;text-align:left;margin-left:238.5pt;margin-top:-5.85pt;width:4in;height:21.6pt;z-index:251647488" o:allowincell="f" filled="f" stroked="f">
            <v:textbox style="mso-next-textbox:#_x0000_s1744">
              <w:txbxContent>
                <w:p w:rsidR="00CB4AC2" w:rsidRDefault="00CB4AC2">
                  <w:pPr>
                    <w:jc w:val="center"/>
                    <w:rPr>
                      <w:color w:val="000000"/>
                      <w:sz w:val="28"/>
                    </w:rPr>
                  </w:pPr>
                  <w:r>
                    <w:rPr>
                      <w:color w:val="000000"/>
                      <w:sz w:val="28"/>
                    </w:rPr>
                    <w:t>Экран визуализации весов Поз. 12543</w:t>
                  </w:r>
                </w:p>
                <w:p w:rsidR="00CB4AC2" w:rsidRDefault="00CB4AC2">
                  <w:pPr>
                    <w:rPr>
                      <w:color w:val="000000"/>
                      <w:sz w:val="28"/>
                    </w:rPr>
                  </w:pPr>
                </w:p>
              </w:txbxContent>
            </v:textbox>
          </v:shape>
        </w:pict>
      </w:r>
      <w:r w:rsidR="0045206A">
        <w:rPr>
          <w:color w:val="000000" w:themeColor="text1"/>
          <w:sz w:val="28"/>
        </w:rPr>
      </w:r>
      <w:r w:rsidR="0045206A">
        <w:rPr>
          <w:color w:val="000000" w:themeColor="text1"/>
          <w:sz w:val="28"/>
        </w:rPr>
        <w:pict>
          <v:group id="_x0000_s1745" style="width:539.45pt;height:6in;mso-position-horizontal-relative:char;mso-position-vertical-relative:line" coordorigin="3024,2304" coordsize="10789,8640" o:allowincell="f">
            <v:shape id="_x0000_s1746" type="#_x0000_t75" style="position:absolute;left:3024;top:2304;width:10789;height:8092">
              <v:imagedata r:id="rId60" o:title=""/>
            </v:shape>
            <v:shape id="_x0000_s1747" type="#_x0000_t202" style="position:absolute;left:5760;top:10512;width:5760;height:432" stroked="f">
              <v:textbox style="mso-next-textbox:#_x0000_s1747">
                <w:txbxContent>
                  <w:p w:rsidR="00CB4AC2" w:rsidRDefault="00CB4AC2">
                    <w:pPr>
                      <w:jc w:val="center"/>
                      <w:rPr>
                        <w:color w:val="000000"/>
                        <w:sz w:val="28"/>
                      </w:rPr>
                    </w:pPr>
                    <w:r>
                      <w:rPr>
                        <w:color w:val="000000"/>
                        <w:sz w:val="28"/>
                      </w:rPr>
                      <w:t>Рис.33</w:t>
                    </w:r>
                  </w:p>
                </w:txbxContent>
              </v:textbox>
            </v:shape>
            <w10:wrap type="none"/>
            <w10:anchorlock/>
          </v:group>
        </w:pict>
      </w:r>
    </w:p>
    <w:p w:rsidR="008F4FB2" w:rsidRPr="008F4FB2" w:rsidRDefault="000D280F" w:rsidP="000D280F">
      <w:pPr>
        <w:keepNext/>
        <w:widowControl w:val="0"/>
        <w:shd w:val="clear" w:color="000000" w:fill="auto"/>
        <w:suppressAutoHyphens/>
        <w:spacing w:line="360" w:lineRule="auto"/>
        <w:ind w:firstLine="709"/>
        <w:jc w:val="both"/>
        <w:rPr>
          <w:color w:val="000000" w:themeColor="text1"/>
          <w:sz w:val="28"/>
        </w:rPr>
      </w:pPr>
      <w:r>
        <w:rPr>
          <w:color w:val="000000" w:themeColor="text1"/>
          <w:sz w:val="28"/>
        </w:rPr>
        <w:br w:type="page"/>
      </w:r>
      <w:r w:rsidR="0045206A">
        <w:rPr>
          <w:noProof/>
        </w:rPr>
        <w:lastRenderedPageBreak/>
        <w:pict>
          <v:shape id="_x0000_s1748" type="#_x0000_t202" style="position:absolute;left:0;text-align:left;margin-left:223.95pt;margin-top:-5.85pt;width:280.8pt;height:28.8pt;z-index:251648512" o:allowincell="f" filled="f" stroked="f">
            <v:textbox style="mso-next-textbox:#_x0000_s1748">
              <w:txbxContent>
                <w:p w:rsidR="00CB4AC2" w:rsidRDefault="00CB4AC2">
                  <w:pPr>
                    <w:jc w:val="center"/>
                    <w:rPr>
                      <w:color w:val="000000"/>
                      <w:sz w:val="28"/>
                    </w:rPr>
                  </w:pPr>
                  <w:r>
                    <w:rPr>
                      <w:color w:val="000000"/>
                      <w:sz w:val="28"/>
                    </w:rPr>
                    <w:t>Экран визуализации весов Поз. 12545</w:t>
                  </w:r>
                </w:p>
              </w:txbxContent>
            </v:textbox>
          </v:shape>
        </w:pict>
      </w:r>
      <w:r>
        <w:object w:dxaOrig="10944" w:dyaOrig="8186">
          <v:shape id="_x0000_i1075" type="#_x0000_t75" style="width:531pt;height:396.75pt" o:ole="">
            <v:imagedata r:id="rId61" o:title=""/>
          </v:shape>
          <o:OLEObject Type="Embed" ProgID="Word.Picture.8" ShapeID="_x0000_i1075" DrawAspect="Content" ObjectID="_1472071367" r:id="rId62"/>
        </w:object>
      </w:r>
    </w:p>
    <w:p w:rsidR="008F4FB2" w:rsidRPr="008F4FB2" w:rsidRDefault="0045206A" w:rsidP="000D280F">
      <w:pPr>
        <w:keepNext/>
        <w:widowControl w:val="0"/>
        <w:shd w:val="clear" w:color="000000" w:fill="auto"/>
        <w:suppressAutoHyphens/>
        <w:spacing w:line="360" w:lineRule="auto"/>
        <w:ind w:firstLine="709"/>
        <w:jc w:val="both"/>
        <w:rPr>
          <w:color w:val="000000" w:themeColor="text1"/>
          <w:sz w:val="28"/>
        </w:rPr>
      </w:pPr>
      <w:r>
        <w:rPr>
          <w:noProof/>
        </w:rPr>
        <w:pict>
          <v:shape id="_x0000_s1749" type="#_x0000_t202" style="position:absolute;left:0;text-align:left;margin-left:216.9pt;margin-top:409.2pt;width:4in;height:21.6pt;z-index:251634176" o:allowincell="f" stroked="f">
            <v:textbox style="mso-next-textbox:#_x0000_s1749">
              <w:txbxContent>
                <w:p w:rsidR="00CB4AC2" w:rsidRDefault="00CB4AC2">
                  <w:pPr>
                    <w:jc w:val="center"/>
                    <w:rPr>
                      <w:color w:val="000000"/>
                      <w:sz w:val="28"/>
                    </w:rPr>
                  </w:pPr>
                  <w:r>
                    <w:rPr>
                      <w:color w:val="000000"/>
                      <w:sz w:val="28"/>
                    </w:rPr>
                    <w:t>Рис.34</w:t>
                  </w:r>
                </w:p>
                <w:p w:rsidR="00CB4AC2" w:rsidRDefault="00CB4AC2">
                  <w:pPr>
                    <w:rPr>
                      <w:color w:val="000000"/>
                      <w:sz w:val="28"/>
                    </w:rPr>
                  </w:pPr>
                </w:p>
              </w:txbxContent>
            </v:textbox>
          </v:shape>
        </w:pic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sectPr w:rsidR="008F4FB2" w:rsidRPr="008F4FB2" w:rsidSect="00CB4AC2">
          <w:pgSz w:w="16840" w:h="11906" w:orient="landscape" w:code="9"/>
          <w:pgMar w:top="1701" w:right="1134" w:bottom="851" w:left="1134" w:header="709" w:footer="709" w:gutter="0"/>
          <w:cols w:space="720"/>
          <w:docGrid w:linePitch="381"/>
        </w:sectPr>
      </w:pP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lastRenderedPageBreak/>
        <w:t>Экран архивных графиков аналогичен экранам трендов реального времени. Исключением являются: кнопка перехода на экран «Тревоги» и форма архивного тренда (Рис. 35).</w:t>
      </w:r>
    </w:p>
    <w:p w:rsidR="00CB4AC2" w:rsidRPr="008F4FB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45206A" w:rsidP="000D280F">
      <w:pPr>
        <w:keepNext/>
        <w:widowControl w:val="0"/>
        <w:shd w:val="clear" w:color="000000" w:fill="auto"/>
        <w:spacing w:line="360" w:lineRule="auto"/>
        <w:jc w:val="center"/>
        <w:rPr>
          <w:color w:val="000000" w:themeColor="text1"/>
          <w:sz w:val="28"/>
        </w:rPr>
      </w:pPr>
      <w:r>
        <w:rPr>
          <w:b/>
          <w:color w:val="000000" w:themeColor="text1"/>
          <w:sz w:val="28"/>
        </w:rPr>
      </w:r>
      <w:r>
        <w:rPr>
          <w:b/>
          <w:color w:val="000000" w:themeColor="text1"/>
          <w:sz w:val="28"/>
        </w:rPr>
        <w:pict>
          <v:group id="_x0000_s1750" style="width:447.85pt;height:417.6pt;mso-position-horizontal-relative:char;mso-position-vertical-relative:line" coordorigin="1728,2592" coordsize="9586,8352" o:allowincell="f">
            <v:shape id="_x0000_s1751" type="#_x0000_t75" style="position:absolute;left:1728;top:3168;width:9586;height:7186">
              <v:imagedata r:id="rId63" o:title=""/>
            </v:shape>
            <v:shape id="_x0000_s1752" type="#_x0000_t202" style="position:absolute;left:3600;top:2592;width:6192;height:432" filled="f" stroked="f">
              <v:textbox>
                <w:txbxContent>
                  <w:p w:rsidR="00CB4AC2" w:rsidRDefault="00CB4AC2">
                    <w:pPr>
                      <w:jc w:val="center"/>
                      <w:rPr>
                        <w:color w:val="000000"/>
                        <w:sz w:val="28"/>
                      </w:rPr>
                    </w:pPr>
                    <w:r>
                      <w:rPr>
                        <w:color w:val="000000"/>
                        <w:sz w:val="28"/>
                      </w:rPr>
                      <w:t>Экран архивных графиков</w:t>
                    </w:r>
                  </w:p>
                </w:txbxContent>
              </v:textbox>
            </v:shape>
            <v:shape id="_x0000_s1753" type="#_x0000_t202" style="position:absolute;left:5904;top:10512;width:1296;height:432" filled="f" stroked="f">
              <v:textbox>
                <w:txbxContent>
                  <w:p w:rsidR="00CB4AC2" w:rsidRDefault="00CB4AC2">
                    <w:pPr>
                      <w:jc w:val="center"/>
                      <w:rPr>
                        <w:color w:val="000000"/>
                        <w:sz w:val="28"/>
                      </w:rPr>
                    </w:pPr>
                    <w:r>
                      <w:rPr>
                        <w:color w:val="000000"/>
                        <w:sz w:val="28"/>
                      </w:rPr>
                      <w:t>Рис. 35</w:t>
                    </w:r>
                  </w:p>
                </w:txbxContent>
              </v:textbox>
            </v:shape>
            <w10:wrap type="none"/>
            <w10:anchorlock/>
          </v:group>
        </w:pict>
      </w:r>
    </w:p>
    <w:p w:rsidR="00CB4AC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Форма архивного тренда работает несколько иначе, чем форма тренда реального времени. Во-первых, визирные значения отображаются вертикально в правой части формы под кнопкой «Подробно». Количество выводимых кривых не ограничено. При большом количестве кривых в правой части появляется вертикальная полоска скроллинга, позволяющая просмотреть визирные значения, выходящие за пределы формы.</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Чтобы переключить шкалу тренда, нужно в режиме реального времени </w:t>
      </w:r>
      <w:r w:rsidRPr="008F4FB2">
        <w:rPr>
          <w:color w:val="000000" w:themeColor="text1"/>
          <w:sz w:val="28"/>
        </w:rPr>
        <w:lastRenderedPageBreak/>
        <w:t>нажать ЛК на кнопке «Подробно», затем</w:t>
      </w:r>
      <w:r>
        <w:rPr>
          <w:color w:val="000000" w:themeColor="text1"/>
          <w:sz w:val="28"/>
        </w:rPr>
        <w:t xml:space="preserve"> </w:t>
      </w:r>
      <w:r w:rsidRPr="008F4FB2">
        <w:rPr>
          <w:color w:val="000000" w:themeColor="text1"/>
          <w:sz w:val="28"/>
        </w:rPr>
        <w:t>в открывшемся окне выделить кривую. Шкала этой кривой будет установлена для тренда. Вид этого окна показан на рисунке 36.</w:t>
      </w:r>
    </w:p>
    <w:p w:rsidR="00CB4AC2" w:rsidRPr="008F4FB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45206A" w:rsidP="000D280F">
      <w:pPr>
        <w:keepNext/>
        <w:widowControl w:val="0"/>
        <w:shd w:val="clear" w:color="000000" w:fill="auto"/>
        <w:suppressAutoHyphens/>
        <w:spacing w:line="360" w:lineRule="auto"/>
        <w:ind w:firstLine="709"/>
        <w:jc w:val="both"/>
        <w:rPr>
          <w:color w:val="000000" w:themeColor="text1"/>
          <w:sz w:val="28"/>
        </w:rPr>
      </w:pPr>
      <w:r>
        <w:rPr>
          <w:noProof/>
        </w:rPr>
        <w:pict>
          <v:group id="_x0000_s1754" style="position:absolute;left:0;text-align:left;margin-left:116.55pt;margin-top:3pt;width:252pt;height:136.8pt;z-index:251649536" coordorigin="4032,7344" coordsize="5040,2736" o:allowincell="f">
            <v:shape id="_x0000_s1755" type="#_x0000_t75" style="position:absolute;left:4032;top:7920;width:4996;height:1546">
              <v:imagedata r:id="rId64" o:title=""/>
            </v:shape>
            <v:shape id="_x0000_s1756" type="#_x0000_t202" style="position:absolute;left:4032;top:7344;width:5040;height:432" filled="f" stroked="f">
              <v:textbox>
                <w:txbxContent>
                  <w:p w:rsidR="00CB4AC2" w:rsidRDefault="00CB4AC2">
                    <w:pPr>
                      <w:jc w:val="center"/>
                      <w:rPr>
                        <w:color w:val="000000"/>
                        <w:sz w:val="28"/>
                      </w:rPr>
                    </w:pPr>
                    <w:r>
                      <w:rPr>
                        <w:color w:val="000000"/>
                        <w:sz w:val="28"/>
                      </w:rPr>
                      <w:t>Окно настройки кривой</w:t>
                    </w:r>
                  </w:p>
                </w:txbxContent>
              </v:textbox>
            </v:shape>
            <v:shape id="_x0000_s1757" type="#_x0000_t202" style="position:absolute;left:6048;top:9648;width:1296;height:432" filled="f" stroked="f">
              <v:textbox>
                <w:txbxContent>
                  <w:p w:rsidR="00CB4AC2" w:rsidRDefault="00CB4AC2">
                    <w:pPr>
                      <w:jc w:val="center"/>
                      <w:rPr>
                        <w:color w:val="000000"/>
                        <w:sz w:val="28"/>
                      </w:rPr>
                    </w:pPr>
                    <w:r>
                      <w:rPr>
                        <w:color w:val="000000"/>
                        <w:sz w:val="28"/>
                      </w:rPr>
                      <w:t>Рис. 36</w:t>
                    </w:r>
                  </w:p>
                </w:txbxContent>
              </v:textbox>
            </v:shape>
            <w10:wrap type="topAndBottom"/>
          </v:group>
        </w:pic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Для управления видимостью кривых в начале строки описания каждой из них имеется специальное поле. Кривая будет видима, если для нее в этом поле установлен флаг.</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В буфере тренда запоминаются изменения значений, а не временные срезы. Это позволяет отслеживать изменения параметров с наиболее высокой точностью, определяемой циклом их опроса.</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Чтобы закрыть это окно, достаточно отжать кнопку «Подробно» или нажать на кнопку закрытия окна.</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По умолчанию на графиках отображается кривая первого по списку сигнала базы каналов проекта. Для указания конкретных сигналов необходимо войти в диалог настройки графика и выбора кривых. Это делается щелчком правой кнопки мыши в поле графиков. Возникает следующий диалог (Рис. 37).</w:t>
      </w:r>
    </w:p>
    <w:p w:rsidR="008F4FB2" w:rsidRPr="008F4FB2" w:rsidRDefault="000D280F" w:rsidP="000D280F">
      <w:pPr>
        <w:keepNext/>
        <w:widowControl w:val="0"/>
        <w:shd w:val="clear" w:color="000000" w:fill="auto"/>
        <w:suppressAutoHyphens/>
        <w:spacing w:line="360" w:lineRule="auto"/>
        <w:ind w:firstLine="709"/>
        <w:jc w:val="both"/>
        <w:rPr>
          <w:color w:val="000000" w:themeColor="text1"/>
          <w:sz w:val="28"/>
        </w:rPr>
      </w:pPr>
      <w:r>
        <w:rPr>
          <w:color w:val="000000" w:themeColor="text1"/>
          <w:sz w:val="28"/>
        </w:rPr>
        <w:br w:type="page"/>
      </w:r>
      <w:r w:rsidR="0045206A">
        <w:rPr>
          <w:noProof/>
        </w:rPr>
        <w:lastRenderedPageBreak/>
        <w:pict>
          <v:group id="_x0000_s1758" style="position:absolute;left:0;text-align:left;margin-left:94.95pt;margin-top:3pt;width:329.4pt;height:194.4pt;z-index:251650560" coordorigin="3600,2160" coordsize="6588,3888" o:allowincell="f">
            <v:group id="_x0000_s1759" style="position:absolute;left:3600;top:2736;width:6588;height:2736" coordorigin="4320,2592" coordsize="6588,2736">
              <v:shape id="_x0000_s1760" type="#_x0000_t75" style="position:absolute;left:4320;top:3312;width:2356;height:886">
                <v:imagedata r:id="rId65" o:title=""/>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_x0000_s1761" type="#_x0000_t44" style="position:absolute;left:7776;top:2592;width:3132;height:1017" adj="-10386,18244,-828,3823,-28145,303016,-27228,304906">
                <v:textbox>
                  <w:txbxContent>
                    <w:p w:rsidR="00CB4AC2" w:rsidRDefault="00CB4AC2">
                      <w:pPr>
                        <w:rPr>
                          <w:b/>
                          <w:color w:val="000000"/>
                          <w:sz w:val="24"/>
                        </w:rPr>
                      </w:pPr>
                      <w:r>
                        <w:rPr>
                          <w:b/>
                          <w:color w:val="000000"/>
                          <w:sz w:val="24"/>
                        </w:rPr>
                        <w:t>Задание даты и времени начала просмотра архивных данных</w:t>
                      </w:r>
                    </w:p>
                  </w:txbxContent>
                </v:textbox>
                <o:callout v:ext="edit" minusy="t"/>
              </v:shape>
              <v:shape id="_x0000_s1762" type="#_x0000_t44" style="position:absolute;left:7776;top:3744;width:3000;height:720" adj="-10195,1890,-864,5400,-35777,13170,-34819,15840">
                <v:textbox>
                  <w:txbxContent>
                    <w:p w:rsidR="00CB4AC2" w:rsidRDefault="00CB4AC2">
                      <w:pPr>
                        <w:rPr>
                          <w:b/>
                          <w:color w:val="000000"/>
                          <w:sz w:val="24"/>
                        </w:rPr>
                      </w:pPr>
                      <w:r>
                        <w:rPr>
                          <w:b/>
                          <w:color w:val="000000"/>
                          <w:sz w:val="24"/>
                        </w:rPr>
                        <w:t>Выбор кривых и задание их атрибутов</w:t>
                      </w:r>
                    </w:p>
                  </w:txbxContent>
                </v:textbox>
              </v:shape>
              <v:shape id="_x0000_s1763" type="#_x0000_t44" style="position:absolute;left:7776;top:4608;width:3012;height:720" adj="-9380,-16200,-861,5400,-31525,-4020,-30571,-1350">
                <v:textbox>
                  <w:txbxContent>
                    <w:p w:rsidR="00CB4AC2" w:rsidRDefault="00CB4AC2">
                      <w:pPr>
                        <w:rPr>
                          <w:b/>
                          <w:color w:val="000000"/>
                          <w:sz w:val="24"/>
                        </w:rPr>
                      </w:pPr>
                      <w:r>
                        <w:rPr>
                          <w:b/>
                          <w:color w:val="000000"/>
                          <w:sz w:val="24"/>
                        </w:rPr>
                        <w:t>Возврат к масштабу графика по умолчанию</w:t>
                      </w:r>
                    </w:p>
                  </w:txbxContent>
                </v:textbox>
              </v:shape>
            </v:group>
            <v:shape id="_x0000_s1764" type="#_x0000_t202" style="position:absolute;left:3888;top:2160;width:5328;height:432" filled="f" stroked="f">
              <v:textbox>
                <w:txbxContent>
                  <w:p w:rsidR="00CB4AC2" w:rsidRDefault="00CB4AC2">
                    <w:pPr>
                      <w:jc w:val="center"/>
                      <w:rPr>
                        <w:color w:val="000000"/>
                        <w:sz w:val="28"/>
                      </w:rPr>
                    </w:pPr>
                    <w:r>
                      <w:rPr>
                        <w:color w:val="000000"/>
                        <w:sz w:val="28"/>
                      </w:rPr>
                      <w:t>Диалог настройки тренда</w:t>
                    </w:r>
                  </w:p>
                </w:txbxContent>
              </v:textbox>
            </v:shape>
            <v:shape id="_x0000_s1765" type="#_x0000_t202" style="position:absolute;left:5760;top:5616;width:1440;height:432" filled="f" stroked="f">
              <v:textbox>
                <w:txbxContent>
                  <w:p w:rsidR="00CB4AC2" w:rsidRDefault="00CB4AC2">
                    <w:pPr>
                      <w:jc w:val="center"/>
                      <w:rPr>
                        <w:color w:val="000000"/>
                        <w:sz w:val="28"/>
                      </w:rPr>
                    </w:pPr>
                    <w:r>
                      <w:rPr>
                        <w:color w:val="000000"/>
                        <w:sz w:val="28"/>
                      </w:rPr>
                      <w:t>Рис. 37</w:t>
                    </w:r>
                  </w:p>
                </w:txbxContent>
              </v:textbox>
            </v:shape>
            <w10:wrap type="topAndBottom"/>
          </v:group>
        </w:pic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Во время работы с трендом может возникнуть необходимость уточнить значение кривой в некоторой точке. Для этой цели служит визир. Чтобы вывести на экран визир, нужно нажать ЛК в области построения графика. Перемещение визира производится нажатием ЛК на требуемой точке графика.</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Для более точной установки визира можно изменить масштаб тренда. Изменение масштаба тренда реализуется по одновременному нажатию клавиш «Ctrl» и одной из стрелок (← и → для горизонтальной, ↑ и ↓ для вертикальной оси соответственно). Клавиши ← и ↑ увеличивают масштаб, а → и ↓ – уменьшают. Значение, на которое указывает визир, отображается в поле под кнопкой «Подробно».</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Возврат к исходному масштабу осуществляется командой «Восстановить пределы», которая содержится в списке, вызываемом по нажатию ПК в окне тренда.</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Кроме того, в этом списке содержатся команды «Переход на время» и «Свойства». Команда Свойства выводит на экран диалог настройки тренда. Вторая команда позволяет перейти к области графика, в котором находятся значения в заданный период времени. При ее выполнении появляется окно выбора, приведенное на рисунке 38.</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Чтобы добавить новую кривую, следует нажать кнопку «Добавить». Последующие нажатия на эту кнопку будут выводить в список кривые с теми </w:t>
      </w:r>
      <w:r w:rsidRPr="008F4FB2">
        <w:rPr>
          <w:color w:val="000000" w:themeColor="text1"/>
          <w:sz w:val="28"/>
        </w:rPr>
        <w:lastRenderedPageBreak/>
        <w:t>же самыми атрибутами. Для редактирования атрибутов любой кривой ее нужно сначала выделить в списке.</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Для редактирования атрибутов сразу нескольких кривых следует нажать ЛК на кнопке «Групповое редактирование». Далее, удерживая нажатой клавишу Shift, надо выделить требуемые кривые и сделать необходимые настройки.</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Для каждой кривой с помощью полей «Min» и «Max» можно задать диапазон вывода ее значений. Этот диапазон можно также привязать к шкале канала, с которым связана данная кривая. Для этого надо установить флаг «Использовать шкалу». В последнем случае при работе в реальном времени диапазон вывода значений для этой кривой будет автоматически модифицироваться при изменении границ шкалы канала.</w:t>
      </w:r>
    </w:p>
    <w:p w:rsidR="00CB4AC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45206A" w:rsidP="000D280F">
      <w:pPr>
        <w:keepNext/>
        <w:widowControl w:val="0"/>
        <w:shd w:val="clear" w:color="000000" w:fill="auto"/>
        <w:suppressAutoHyphens/>
        <w:spacing w:line="360" w:lineRule="auto"/>
        <w:ind w:firstLine="709"/>
        <w:jc w:val="both"/>
        <w:rPr>
          <w:color w:val="000000" w:themeColor="text1"/>
          <w:sz w:val="28"/>
        </w:rPr>
      </w:pPr>
      <w:r>
        <w:rPr>
          <w:noProof/>
        </w:rPr>
        <w:pict>
          <v:group id="_x0000_s1766" style="position:absolute;left:0;text-align:left;margin-left:8.55pt;margin-top:7.65pt;width:482.4pt;height:345.6pt;z-index:251651584" coordorigin="1584,1296" coordsize="9648,6912" o:allowincell="f">
            <v:shape id="_x0000_s1767" type="#_x0000_t75" style="position:absolute;left:1584;top:1872;width:5746;height:5611">
              <v:imagedata r:id="rId66" o:title=""/>
            </v:shape>
            <v:shape id="_x0000_s1768" type="#_x0000_t44" style="position:absolute;left:7920;top:1872;width:3168;height:720" adj="-11291,29160,-818,5400,-12198,26490,-11291,29160">
              <v:textbox style="mso-next-textbox:#_x0000_s1768">
                <w:txbxContent>
                  <w:p w:rsidR="00CB4AC2" w:rsidRDefault="00CB4AC2">
                    <w:pPr>
                      <w:rPr>
                        <w:color w:val="000000"/>
                        <w:sz w:val="24"/>
                      </w:rPr>
                    </w:pPr>
                    <w:r>
                      <w:rPr>
                        <w:color w:val="000000"/>
                        <w:sz w:val="24"/>
                      </w:rPr>
                      <w:t>Поле выбранных кривых (Список отображения)</w:t>
                    </w:r>
                  </w:p>
                </w:txbxContent>
              </v:textbox>
              <o:callout v:ext="edit" minusy="t"/>
            </v:shape>
            <v:shape id="_x0000_s1769" type="#_x0000_t44" style="position:absolute;left:7920;top:2736;width:2868;height:962" adj="-30570,38754,-904,4042,-31572,36756,-30570,38754">
              <v:textbox style="mso-next-textbox:#_x0000_s1769">
                <w:txbxContent>
                  <w:p w:rsidR="00CB4AC2" w:rsidRDefault="00CB4AC2">
                    <w:pPr>
                      <w:rPr>
                        <w:color w:val="000000"/>
                        <w:sz w:val="24"/>
                      </w:rPr>
                    </w:pPr>
                    <w:r>
                      <w:rPr>
                        <w:color w:val="000000"/>
                        <w:sz w:val="24"/>
                      </w:rPr>
                      <w:t>Объект базы каналов, из которого выбирается кривая</w:t>
                    </w:r>
                  </w:p>
                </w:txbxContent>
              </v:textbox>
              <o:callout v:ext="edit" minusy="t"/>
            </v:shape>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770" type="#_x0000_t45" style="position:absolute;left:7920;top:3888;width:2907;height:434" adj="-25791,50068,-13248,8959,-892,8959,-25791,50068">
              <v:textbox style="mso-next-textbox:#_x0000_s1770">
                <w:txbxContent>
                  <w:p w:rsidR="00CB4AC2" w:rsidRDefault="00CB4AC2">
                    <w:pPr>
                      <w:pStyle w:val="ac"/>
                      <w:tabs>
                        <w:tab w:val="clear" w:pos="4153"/>
                        <w:tab w:val="clear" w:pos="8306"/>
                      </w:tabs>
                      <w:rPr>
                        <w:sz w:val="24"/>
                      </w:rPr>
                    </w:pPr>
                    <w:r>
                      <w:rPr>
                        <w:sz w:val="24"/>
                      </w:rPr>
                      <w:t>Канал объекта, кривая</w:t>
                    </w:r>
                  </w:p>
                </w:txbxContent>
              </v:textbox>
              <o:callout v:ext="edit" minusy="t"/>
            </v:shape>
            <v:shape id="_x0000_s1771" type="#_x0000_t45" style="position:absolute;left:7920;top:4464;width:2748;height:710" adj="-9833,1399,-5353,5476,-943,5476,-9833,1399">
              <v:textbox style="mso-next-textbox:#_x0000_s1771">
                <w:txbxContent>
                  <w:p w:rsidR="00CB4AC2" w:rsidRDefault="00CB4AC2">
                    <w:pPr>
                      <w:rPr>
                        <w:color w:val="000000"/>
                        <w:sz w:val="24"/>
                      </w:rPr>
                    </w:pPr>
                    <w:r>
                      <w:rPr>
                        <w:color w:val="000000"/>
                        <w:sz w:val="24"/>
                      </w:rPr>
                      <w:t>Добавление кривой в список отображения</w:t>
                    </w:r>
                  </w:p>
                </w:txbxContent>
              </v:textbox>
            </v:shape>
            <v:shape id="_x0000_s1772" type="#_x0000_t45" style="position:absolute;left:7920;top:5328;width:2736;height:720" adj="-10421,-15480,-5645,5400,-947,5400,-10421,-15480">
              <v:textbox style="mso-next-textbox:#_x0000_s1772">
                <w:txbxContent>
                  <w:p w:rsidR="00CB4AC2" w:rsidRDefault="00CB4AC2">
                    <w:pPr>
                      <w:rPr>
                        <w:color w:val="000000"/>
                        <w:sz w:val="24"/>
                      </w:rPr>
                    </w:pPr>
                    <w:r>
                      <w:rPr>
                        <w:color w:val="000000"/>
                        <w:sz w:val="24"/>
                      </w:rPr>
                      <w:t>Удаление кривой из списка отображения</w:t>
                    </w:r>
                  </w:p>
                </w:txbxContent>
              </v:textbox>
            </v:shape>
            <v:shape id="_x0000_s1773" type="#_x0000_t45" style="position:absolute;left:7920;top:6192;width:3312;height:710" adj="-9724,-32187,-5217,5476,-783,5476,-9724,-32187">
              <v:textbox style="mso-next-textbox:#_x0000_s1773">
                <w:txbxContent>
                  <w:p w:rsidR="00CB4AC2" w:rsidRDefault="00CB4AC2">
                    <w:pPr>
                      <w:rPr>
                        <w:color w:val="000000"/>
                        <w:sz w:val="24"/>
                      </w:rPr>
                    </w:pPr>
                    <w:r>
                      <w:rPr>
                        <w:color w:val="000000"/>
                        <w:sz w:val="24"/>
                      </w:rPr>
                      <w:t>Задание атрибутов группе кривых</w:t>
                    </w:r>
                  </w:p>
                </w:txbxContent>
              </v:textbox>
            </v:shape>
            <v:shape id="_x0000_s1774" type="#_x0000_t45" style="position:absolute;left:7920;top:7056;width:3012;height:398" adj="-12844,-58070,-6806,9769,-861,9769,-12844,-58070">
              <v:textbox style="mso-next-textbox:#_x0000_s1774">
                <w:txbxContent>
                  <w:p w:rsidR="00CB4AC2" w:rsidRDefault="00CB4AC2">
                    <w:pPr>
                      <w:rPr>
                        <w:color w:val="000000"/>
                        <w:sz w:val="24"/>
                      </w:rPr>
                    </w:pPr>
                    <w:r>
                      <w:rPr>
                        <w:color w:val="000000"/>
                        <w:sz w:val="24"/>
                      </w:rPr>
                      <w:t>Использование шкалы</w:t>
                    </w:r>
                  </w:p>
                </w:txbxContent>
              </v:textbox>
            </v:shape>
            <v:shape id="_x0000_s1775" type="#_x0000_t202" style="position:absolute;left:3024;top:1296;width:6192;height:432" filled="f" stroked="f">
              <v:textbox style="mso-next-textbox:#_x0000_s1775">
                <w:txbxContent>
                  <w:p w:rsidR="00CB4AC2" w:rsidRDefault="00CB4AC2">
                    <w:pPr>
                      <w:jc w:val="center"/>
                      <w:rPr>
                        <w:color w:val="000000"/>
                        <w:sz w:val="28"/>
                      </w:rPr>
                    </w:pPr>
                    <w:r>
                      <w:rPr>
                        <w:color w:val="000000"/>
                        <w:sz w:val="28"/>
                      </w:rPr>
                      <w:t>Окно настройки графика</w:t>
                    </w:r>
                  </w:p>
                </w:txbxContent>
              </v:textbox>
            </v:shape>
            <v:shape id="_x0000_s1776" type="#_x0000_t202" style="position:absolute;left:5472;top:7776;width:1296;height:432" filled="f" stroked="f">
              <v:textbox style="mso-next-textbox:#_x0000_s1776">
                <w:txbxContent>
                  <w:p w:rsidR="00CB4AC2" w:rsidRDefault="00CB4AC2">
                    <w:pPr>
                      <w:jc w:val="center"/>
                      <w:rPr>
                        <w:color w:val="000000"/>
                        <w:sz w:val="28"/>
                      </w:rPr>
                    </w:pPr>
                    <w:r>
                      <w:rPr>
                        <w:color w:val="000000"/>
                        <w:sz w:val="28"/>
                      </w:rPr>
                      <w:t>Рис. 38</w:t>
                    </w:r>
                  </w:p>
                </w:txbxContent>
              </v:textbox>
            </v:shape>
            <w10:wrap type="topAndBottom"/>
          </v:group>
        </w:pict>
      </w:r>
    </w:p>
    <w:p w:rsid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Выбор даты производится из меню, которое раскрывается при нажатии </w:t>
      </w:r>
      <w:r w:rsidRPr="008F4FB2">
        <w:rPr>
          <w:rFonts w:ascii="Times New Roman" w:hAnsi="Times New Roman"/>
          <w:color w:val="000000" w:themeColor="text1"/>
        </w:rPr>
        <w:lastRenderedPageBreak/>
        <w:t>на стрелку рядом с левым окном. Чтобы установить время, нужно последовательно выделить каждое поле времени в правом окне и ввести требуемое значение с помощью клавиатуры или стрелок (Рис. 39).</w:t>
      </w:r>
    </w:p>
    <w:p w:rsidR="00CB4AC2" w:rsidRDefault="00CB4AC2" w:rsidP="000D280F">
      <w:pPr>
        <w:pStyle w:val="a5"/>
        <w:keepNext/>
        <w:widowControl w:val="0"/>
        <w:shd w:val="clear" w:color="000000" w:fill="auto"/>
        <w:suppressAutoHyphens/>
        <w:ind w:firstLine="709"/>
        <w:rPr>
          <w:rFonts w:ascii="Times New Roman" w:hAnsi="Times New Roman"/>
          <w:color w:val="000000" w:themeColor="text1"/>
        </w:rPr>
      </w:pPr>
    </w:p>
    <w:p w:rsidR="008F4FB2" w:rsidRPr="008F4FB2" w:rsidRDefault="0045206A" w:rsidP="000D280F">
      <w:pPr>
        <w:keepNext/>
        <w:widowControl w:val="0"/>
        <w:shd w:val="clear" w:color="000000" w:fill="auto"/>
        <w:spacing w:line="360" w:lineRule="auto"/>
        <w:jc w:val="center"/>
        <w:rPr>
          <w:color w:val="000000" w:themeColor="text1"/>
          <w:sz w:val="28"/>
        </w:rPr>
      </w:pPr>
      <w:r>
        <w:rPr>
          <w:b/>
          <w:color w:val="000000" w:themeColor="text1"/>
          <w:sz w:val="28"/>
        </w:rPr>
      </w:r>
      <w:r>
        <w:rPr>
          <w:b/>
          <w:color w:val="000000" w:themeColor="text1"/>
          <w:sz w:val="28"/>
        </w:rPr>
        <w:pict>
          <v:group id="_x0000_s1777" style="width:223.2pt;height:136.8pt;mso-position-horizontal-relative:char;mso-position-vertical-relative:line" coordorigin="4179,3024" coordsize="4464,2736" o:allowincell="f">
            <v:shape id="_x0000_s1778" type="#_x0000_t75" style="position:absolute;left:4896;top:3600;width:3046;height:1651">
              <v:imagedata r:id="rId67" o:title=""/>
            </v:shape>
            <v:shape id="_x0000_s1779" type="#_x0000_t202" style="position:absolute;left:4179;top:3024;width:4464;height:432" filled="f" stroked="f">
              <v:textbox>
                <w:txbxContent>
                  <w:p w:rsidR="00CB4AC2" w:rsidRDefault="00CB4AC2" w:rsidP="00CB4AC2">
                    <w:pPr>
                      <w:jc w:val="center"/>
                      <w:rPr>
                        <w:color w:val="000000"/>
                        <w:sz w:val="28"/>
                      </w:rPr>
                    </w:pPr>
                    <w:r>
                      <w:rPr>
                        <w:color w:val="000000"/>
                        <w:sz w:val="28"/>
                      </w:rPr>
                      <w:t>Окно установки даты и времени</w:t>
                    </w:r>
                  </w:p>
                </w:txbxContent>
              </v:textbox>
            </v:shape>
            <v:shape id="_x0000_s1780" type="#_x0000_t202" style="position:absolute;left:5760;top:5328;width:1296;height:432" filled="f" stroked="f">
              <v:textbox>
                <w:txbxContent>
                  <w:p w:rsidR="00CB4AC2" w:rsidRDefault="00CB4AC2" w:rsidP="00CB4AC2">
                    <w:pPr>
                      <w:rPr>
                        <w:color w:val="000000"/>
                        <w:sz w:val="28"/>
                      </w:rPr>
                    </w:pPr>
                    <w:r>
                      <w:rPr>
                        <w:color w:val="000000"/>
                        <w:sz w:val="28"/>
                      </w:rPr>
                      <w:t>Рис. 39</w:t>
                    </w:r>
                  </w:p>
                </w:txbxContent>
              </v:textbox>
            </v:shape>
            <w10:wrap type="none"/>
            <w10:anchorlock/>
          </v:group>
        </w:pic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Pr="00CB4AC2" w:rsidRDefault="008F4FB2" w:rsidP="000D280F">
      <w:pPr>
        <w:pStyle w:val="1"/>
        <w:widowControl w:val="0"/>
        <w:numPr>
          <w:ilvl w:val="1"/>
          <w:numId w:val="45"/>
        </w:numPr>
        <w:shd w:val="clear" w:color="000000" w:fill="auto"/>
        <w:tabs>
          <w:tab w:val="clear" w:pos="1440"/>
          <w:tab w:val="num" w:pos="1276"/>
        </w:tabs>
        <w:ind w:left="0" w:right="0" w:firstLine="0"/>
        <w:jc w:val="center"/>
        <w:rPr>
          <w:color w:val="000000" w:themeColor="text1"/>
        </w:rPr>
      </w:pPr>
      <w:bookmarkStart w:id="84" w:name="_Toc483540852"/>
      <w:r w:rsidRPr="00CB4AC2">
        <w:rPr>
          <w:color w:val="000000" w:themeColor="text1"/>
        </w:rPr>
        <w:t>Настройка весов</w:t>
      </w:r>
      <w:bookmarkEnd w:id="84"/>
    </w:p>
    <w:p w:rsidR="000D280F" w:rsidRDefault="000D280F" w:rsidP="000D280F">
      <w:pPr>
        <w:keepNext/>
        <w:widowControl w:val="0"/>
        <w:shd w:val="clear" w:color="000000" w:fill="auto"/>
        <w:suppressAutoHyphens/>
        <w:spacing w:line="360" w:lineRule="auto"/>
        <w:ind w:firstLine="709"/>
        <w:jc w:val="both"/>
        <w:rPr>
          <w:color w:val="000000" w:themeColor="text1"/>
          <w:sz w:val="28"/>
        </w:rPr>
      </w:pPr>
    </w:p>
    <w:p w:rsidR="008F4FB2" w:rsidRPr="000D280F"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В сферу влияния ленточных весов входят 3 роликоопоры до весового стола, сам весовой стол, 3 роликоопоры после весового стола. Все ниже следующие указания относятся к этой сфере</w:t>
      </w:r>
      <w:r w:rsidRPr="000D280F">
        <w:rPr>
          <w:color w:val="000000" w:themeColor="text1"/>
          <w:sz w:val="28"/>
        </w:rPr>
        <w:t>:</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Биение роликов не должно превышать 0,2 мм.</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Рекомендуется поднять роликоопоры и ролики весового стола на 5 – 10 мм по отношению к остальным роликам конвейера.</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Разброс по высоте установки роликоопор</w:t>
      </w:r>
      <w:r>
        <w:rPr>
          <w:color w:val="000000" w:themeColor="text1"/>
          <w:sz w:val="28"/>
        </w:rPr>
        <w:t xml:space="preserve"> </w:t>
      </w:r>
      <w:r w:rsidRPr="008F4FB2">
        <w:rPr>
          <w:color w:val="000000" w:themeColor="text1"/>
          <w:sz w:val="28"/>
        </w:rPr>
        <w:t>не должен превышать 0,3 мм.</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Роликоопоры должны быть соосны.</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Каждые полгода требуется тщательно проверять ленточный конвейер и весы. Перед настройкой весов требуется выполнить следующие работы</w:t>
      </w:r>
      <w:r w:rsidRPr="008F4FB2">
        <w:rPr>
          <w:color w:val="000000" w:themeColor="text1"/>
          <w:sz w:val="28"/>
          <w:lang w:val="en-US"/>
        </w:rPr>
        <w:t>:</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Очистка весового моста и роликоопор, входящих в зону влияния.</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Проверка плавности хода и очистка роликов.</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Проверка соосности.</w:t>
      </w:r>
    </w:p>
    <w:p w:rsidR="008F4FB2" w:rsidRPr="008F4FB2" w:rsidRDefault="008F4FB2" w:rsidP="000D280F">
      <w:pPr>
        <w:keepNext/>
        <w:widowControl w:val="0"/>
        <w:numPr>
          <w:ilvl w:val="0"/>
          <w:numId w:val="30"/>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Проверка устройства натяжения ленты.</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Порядок настройки весов</w:t>
      </w:r>
      <w:r w:rsidRPr="008F4FB2">
        <w:rPr>
          <w:color w:val="000000" w:themeColor="text1"/>
          <w:sz w:val="28"/>
          <w:lang w:val="en-US"/>
        </w:rPr>
        <w:t>:</w:t>
      </w:r>
    </w:p>
    <w:p w:rsidR="008F4FB2" w:rsidRPr="008F4FB2" w:rsidRDefault="008F4FB2" w:rsidP="000D280F">
      <w:pPr>
        <w:pStyle w:val="a5"/>
        <w:keepNext/>
        <w:widowControl w:val="0"/>
        <w:numPr>
          <w:ilvl w:val="0"/>
          <w:numId w:val="41"/>
        </w:numPr>
        <w:shd w:val="clear" w:color="000000" w:fill="auto"/>
        <w:tabs>
          <w:tab w:val="clear" w:pos="1211"/>
          <w:tab w:val="num" w:pos="709"/>
        </w:tabs>
        <w:suppressAutoHyphens/>
        <w:ind w:left="0" w:firstLine="709"/>
        <w:rPr>
          <w:rFonts w:ascii="Times New Roman" w:hAnsi="Times New Roman"/>
          <w:color w:val="000000" w:themeColor="text1"/>
        </w:rPr>
      </w:pPr>
      <w:r w:rsidRPr="008F4FB2">
        <w:rPr>
          <w:rFonts w:ascii="Times New Roman" w:hAnsi="Times New Roman"/>
          <w:color w:val="000000" w:themeColor="text1"/>
        </w:rPr>
        <w:t>Проверить подготовку весов к настройке.</w:t>
      </w:r>
    </w:p>
    <w:p w:rsidR="008F4FB2" w:rsidRPr="008F4FB2" w:rsidRDefault="008F4FB2" w:rsidP="000D280F">
      <w:pPr>
        <w:keepNext/>
        <w:widowControl w:val="0"/>
        <w:numPr>
          <w:ilvl w:val="0"/>
          <w:numId w:val="41"/>
        </w:numPr>
        <w:shd w:val="clear" w:color="000000" w:fill="auto"/>
        <w:tabs>
          <w:tab w:val="clear" w:pos="1211"/>
          <w:tab w:val="num" w:pos="709"/>
        </w:tabs>
        <w:suppressAutoHyphens/>
        <w:spacing w:line="360" w:lineRule="auto"/>
        <w:ind w:left="0" w:firstLine="709"/>
        <w:jc w:val="both"/>
        <w:rPr>
          <w:color w:val="000000" w:themeColor="text1"/>
          <w:sz w:val="28"/>
        </w:rPr>
      </w:pPr>
      <w:r w:rsidRPr="008F4FB2">
        <w:rPr>
          <w:color w:val="000000" w:themeColor="text1"/>
          <w:sz w:val="28"/>
        </w:rPr>
        <w:lastRenderedPageBreak/>
        <w:t>Произвести измерение длины ленты с точностью до сантиметра и длины моста с точностью до сантиметра.</w:t>
      </w:r>
    </w:p>
    <w:p w:rsidR="008F4FB2" w:rsidRPr="008F4FB2" w:rsidRDefault="008F4FB2" w:rsidP="000D280F">
      <w:pPr>
        <w:keepNext/>
        <w:widowControl w:val="0"/>
        <w:numPr>
          <w:ilvl w:val="0"/>
          <w:numId w:val="41"/>
        </w:numPr>
        <w:shd w:val="clear" w:color="000000" w:fill="auto"/>
        <w:tabs>
          <w:tab w:val="clear" w:pos="1211"/>
          <w:tab w:val="num" w:pos="709"/>
        </w:tabs>
        <w:suppressAutoHyphens/>
        <w:spacing w:line="360" w:lineRule="auto"/>
        <w:ind w:left="0" w:firstLine="709"/>
        <w:jc w:val="both"/>
        <w:rPr>
          <w:color w:val="000000" w:themeColor="text1"/>
          <w:sz w:val="28"/>
        </w:rPr>
      </w:pPr>
      <w:r w:rsidRPr="008F4FB2">
        <w:rPr>
          <w:color w:val="000000" w:themeColor="text1"/>
          <w:sz w:val="28"/>
        </w:rPr>
        <w:t>Запустить конвейер</w:t>
      </w:r>
    </w:p>
    <w:p w:rsidR="008F4FB2" w:rsidRPr="008F4FB2" w:rsidRDefault="008F4FB2" w:rsidP="000D280F">
      <w:pPr>
        <w:keepNext/>
        <w:widowControl w:val="0"/>
        <w:numPr>
          <w:ilvl w:val="0"/>
          <w:numId w:val="41"/>
        </w:numPr>
        <w:shd w:val="clear" w:color="000000" w:fill="auto"/>
        <w:tabs>
          <w:tab w:val="clear" w:pos="1211"/>
          <w:tab w:val="num" w:pos="709"/>
        </w:tabs>
        <w:suppressAutoHyphens/>
        <w:spacing w:line="360" w:lineRule="auto"/>
        <w:ind w:left="0" w:firstLine="709"/>
        <w:jc w:val="both"/>
        <w:rPr>
          <w:color w:val="000000" w:themeColor="text1"/>
          <w:sz w:val="28"/>
        </w:rPr>
      </w:pPr>
      <w:r w:rsidRPr="008F4FB2">
        <w:rPr>
          <w:color w:val="000000" w:themeColor="text1"/>
          <w:sz w:val="28"/>
        </w:rPr>
        <w:t>Произвести измерения время полного оборота ленты с точностью до сотых долей секунды.</w:t>
      </w:r>
    </w:p>
    <w:p w:rsidR="008F4FB2" w:rsidRDefault="008F4FB2" w:rsidP="000D280F">
      <w:pPr>
        <w:keepNext/>
        <w:widowControl w:val="0"/>
        <w:numPr>
          <w:ilvl w:val="0"/>
          <w:numId w:val="41"/>
        </w:numPr>
        <w:shd w:val="clear" w:color="000000" w:fill="auto"/>
        <w:tabs>
          <w:tab w:val="clear" w:pos="1211"/>
          <w:tab w:val="num" w:pos="709"/>
        </w:tabs>
        <w:suppressAutoHyphens/>
        <w:spacing w:line="360" w:lineRule="auto"/>
        <w:ind w:left="0" w:firstLine="709"/>
        <w:jc w:val="both"/>
        <w:rPr>
          <w:color w:val="000000" w:themeColor="text1"/>
          <w:sz w:val="28"/>
        </w:rPr>
      </w:pPr>
      <w:r w:rsidRPr="008F4FB2">
        <w:rPr>
          <w:color w:val="000000" w:themeColor="text1"/>
          <w:sz w:val="28"/>
        </w:rPr>
        <w:t xml:space="preserve">Ввести пароль доступа к страницам настройки в панели </w:t>
      </w:r>
      <w:r w:rsidRPr="008F4FB2">
        <w:rPr>
          <w:color w:val="000000" w:themeColor="text1"/>
          <w:sz w:val="28"/>
          <w:lang w:val="en-US"/>
        </w:rPr>
        <w:t>UniOP</w:t>
      </w:r>
      <w:r w:rsidRPr="008F4FB2">
        <w:rPr>
          <w:color w:val="000000" w:themeColor="text1"/>
          <w:sz w:val="28"/>
        </w:rPr>
        <w:t>.</w:t>
      </w:r>
    </w:p>
    <w:p w:rsidR="008F4FB2" w:rsidRPr="008F4FB2" w:rsidRDefault="008F4FB2" w:rsidP="000D280F">
      <w:pPr>
        <w:keepNext/>
        <w:widowControl w:val="0"/>
        <w:numPr>
          <w:ilvl w:val="0"/>
          <w:numId w:val="41"/>
        </w:numPr>
        <w:shd w:val="clear" w:color="000000" w:fill="auto"/>
        <w:tabs>
          <w:tab w:val="clear" w:pos="1211"/>
          <w:tab w:val="num" w:pos="709"/>
        </w:tabs>
        <w:suppressAutoHyphens/>
        <w:spacing w:line="360" w:lineRule="auto"/>
        <w:ind w:left="0" w:firstLine="709"/>
        <w:jc w:val="both"/>
        <w:rPr>
          <w:color w:val="000000" w:themeColor="text1"/>
          <w:sz w:val="28"/>
        </w:rPr>
      </w:pPr>
      <w:r w:rsidRPr="008F4FB2">
        <w:rPr>
          <w:color w:val="000000" w:themeColor="text1"/>
          <w:sz w:val="28"/>
        </w:rPr>
        <w:t>Перейти с помощью клавиш F1…F8 к странице настройки соответствующих весов.</w:t>
      </w:r>
    </w:p>
    <w:p w:rsidR="008F4FB2" w:rsidRPr="008F4FB2" w:rsidRDefault="008F4FB2" w:rsidP="000D280F">
      <w:pPr>
        <w:keepNext/>
        <w:widowControl w:val="0"/>
        <w:numPr>
          <w:ilvl w:val="0"/>
          <w:numId w:val="41"/>
        </w:numPr>
        <w:shd w:val="clear" w:color="000000" w:fill="auto"/>
        <w:tabs>
          <w:tab w:val="clear" w:pos="1211"/>
          <w:tab w:val="num" w:pos="709"/>
        </w:tabs>
        <w:suppressAutoHyphens/>
        <w:spacing w:line="360" w:lineRule="auto"/>
        <w:ind w:left="0" w:firstLine="709"/>
        <w:jc w:val="both"/>
        <w:rPr>
          <w:color w:val="000000" w:themeColor="text1"/>
          <w:sz w:val="28"/>
        </w:rPr>
      </w:pPr>
      <w:r w:rsidRPr="008F4FB2">
        <w:rPr>
          <w:color w:val="000000" w:themeColor="text1"/>
          <w:sz w:val="28"/>
        </w:rPr>
        <w:t>Ввести измеренные значения.</w:t>
      </w:r>
    </w:p>
    <w:p w:rsidR="008F4FB2" w:rsidRPr="008F4FB2" w:rsidRDefault="008F4FB2" w:rsidP="000D280F">
      <w:pPr>
        <w:keepNext/>
        <w:widowControl w:val="0"/>
        <w:numPr>
          <w:ilvl w:val="0"/>
          <w:numId w:val="41"/>
        </w:numPr>
        <w:shd w:val="clear" w:color="000000" w:fill="auto"/>
        <w:tabs>
          <w:tab w:val="clear" w:pos="1211"/>
          <w:tab w:val="num" w:pos="709"/>
        </w:tabs>
        <w:suppressAutoHyphens/>
        <w:spacing w:line="360" w:lineRule="auto"/>
        <w:ind w:left="0" w:firstLine="709"/>
        <w:jc w:val="both"/>
        <w:rPr>
          <w:color w:val="000000" w:themeColor="text1"/>
          <w:sz w:val="28"/>
        </w:rPr>
      </w:pPr>
      <w:r w:rsidRPr="008F4FB2">
        <w:rPr>
          <w:color w:val="000000" w:themeColor="text1"/>
          <w:sz w:val="28"/>
        </w:rPr>
        <w:t>Нажать клавишу F2 – динамическое тарирование.</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По истечении времени полного оборота ленты процесс динамического тарирования будет завершен. Одновременно будет произведена калибровка скорости движения ленты.</w:t>
      </w:r>
    </w:p>
    <w:p w:rsidR="008F4FB2" w:rsidRDefault="008F4FB2" w:rsidP="000D280F">
      <w:pPr>
        <w:keepNext/>
        <w:widowControl w:val="0"/>
        <w:numPr>
          <w:ilvl w:val="0"/>
          <w:numId w:val="41"/>
        </w:numPr>
        <w:shd w:val="clear" w:color="000000" w:fill="auto"/>
        <w:tabs>
          <w:tab w:val="clear" w:pos="1211"/>
          <w:tab w:val="num" w:pos="709"/>
        </w:tabs>
        <w:suppressAutoHyphens/>
        <w:spacing w:line="360" w:lineRule="auto"/>
        <w:ind w:left="0" w:firstLine="709"/>
        <w:jc w:val="both"/>
        <w:rPr>
          <w:color w:val="000000" w:themeColor="text1"/>
          <w:sz w:val="28"/>
        </w:rPr>
      </w:pPr>
      <w:r w:rsidRPr="008F4FB2">
        <w:rPr>
          <w:color w:val="000000" w:themeColor="text1"/>
          <w:sz w:val="28"/>
        </w:rPr>
        <w:t>Установить контрольные грузы для юстировки на весовой стол.</w:t>
      </w:r>
    </w:p>
    <w:p w:rsidR="008F4FB2" w:rsidRPr="008F4FB2" w:rsidRDefault="008F4FB2" w:rsidP="000D280F">
      <w:pPr>
        <w:keepNext/>
        <w:widowControl w:val="0"/>
        <w:numPr>
          <w:ilvl w:val="0"/>
          <w:numId w:val="41"/>
        </w:numPr>
        <w:shd w:val="clear" w:color="000000" w:fill="auto"/>
        <w:tabs>
          <w:tab w:val="clear" w:pos="1211"/>
          <w:tab w:val="num" w:pos="709"/>
        </w:tabs>
        <w:suppressAutoHyphens/>
        <w:spacing w:line="360" w:lineRule="auto"/>
        <w:ind w:left="0" w:firstLine="709"/>
        <w:jc w:val="both"/>
        <w:rPr>
          <w:color w:val="000000" w:themeColor="text1"/>
          <w:sz w:val="28"/>
        </w:rPr>
      </w:pPr>
      <w:r w:rsidRPr="008F4FB2">
        <w:rPr>
          <w:color w:val="000000" w:themeColor="text1"/>
          <w:sz w:val="28"/>
        </w:rPr>
        <w:t>Ввести значение веса контрольного груза.</w:t>
      </w:r>
    </w:p>
    <w:p w:rsidR="008F4FB2" w:rsidRDefault="008F4FB2" w:rsidP="000D280F">
      <w:pPr>
        <w:keepNext/>
        <w:widowControl w:val="0"/>
        <w:numPr>
          <w:ilvl w:val="0"/>
          <w:numId w:val="41"/>
        </w:numPr>
        <w:shd w:val="clear" w:color="000000" w:fill="auto"/>
        <w:tabs>
          <w:tab w:val="clear" w:pos="1211"/>
          <w:tab w:val="num" w:pos="709"/>
        </w:tabs>
        <w:suppressAutoHyphens/>
        <w:spacing w:line="360" w:lineRule="auto"/>
        <w:ind w:left="0" w:firstLine="709"/>
        <w:jc w:val="both"/>
        <w:rPr>
          <w:color w:val="000000" w:themeColor="text1"/>
          <w:sz w:val="28"/>
        </w:rPr>
      </w:pPr>
      <w:r w:rsidRPr="008F4FB2">
        <w:rPr>
          <w:color w:val="000000" w:themeColor="text1"/>
          <w:sz w:val="28"/>
        </w:rPr>
        <w:t>Нажать клавишу F4 для запуска режима динамического юстирования.</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По истечении времени полного оборота ленты процесс динамического юстирования будет завершен.</w:t>
      </w:r>
    </w:p>
    <w:p w:rsidR="008F4FB2" w:rsidRPr="008F4FB2" w:rsidRDefault="0045206A" w:rsidP="000D280F">
      <w:pPr>
        <w:keepNext/>
        <w:widowControl w:val="0"/>
        <w:numPr>
          <w:ilvl w:val="0"/>
          <w:numId w:val="41"/>
        </w:numPr>
        <w:shd w:val="clear" w:color="000000" w:fill="auto"/>
        <w:tabs>
          <w:tab w:val="clear" w:pos="1211"/>
          <w:tab w:val="num" w:pos="709"/>
        </w:tabs>
        <w:suppressAutoHyphens/>
        <w:spacing w:line="360" w:lineRule="auto"/>
        <w:ind w:left="0" w:firstLine="709"/>
        <w:jc w:val="both"/>
        <w:rPr>
          <w:color w:val="000000" w:themeColor="text1"/>
          <w:sz w:val="28"/>
        </w:rPr>
      </w:pPr>
      <w:r>
        <w:rPr>
          <w:noProof/>
        </w:rPr>
        <w:pict>
          <v:group id="_x0000_s1781" style="position:absolute;left:0;text-align:left;margin-left:145.35pt;margin-top:3pt;width:12.15pt;height:8pt;z-index:251633152" coordorigin="4176,9936" coordsize="432,288" o:allowincell="f">
            <v:rect id="_x0000_s1782" style="position:absolute;left:4176;top:9936;width:288;height:288" strokeweight="1.5pt"/>
            <v:line id="_x0000_s1783" style="position:absolute" from="4320,10080" to="4608,10080" strokeweight="1.5pt"/>
          </v:group>
        </w:pict>
      </w:r>
      <w:r w:rsidR="008F4FB2" w:rsidRPr="008F4FB2">
        <w:rPr>
          <w:color w:val="000000" w:themeColor="text1"/>
          <w:sz w:val="28"/>
        </w:rPr>
        <w:t>Нажать клавишу</w:t>
      </w:r>
      <w:r w:rsidR="008F4FB2">
        <w:rPr>
          <w:color w:val="000000" w:themeColor="text1"/>
          <w:sz w:val="28"/>
        </w:rPr>
        <w:t xml:space="preserve"> </w:t>
      </w:r>
      <w:r w:rsidR="008F4FB2" w:rsidRPr="008F4FB2">
        <w:rPr>
          <w:color w:val="000000" w:themeColor="text1"/>
          <w:sz w:val="28"/>
        </w:rPr>
        <w:t>для выхода из страницы настройки.</w:t>
      </w:r>
    </w:p>
    <w:p w:rsidR="008F4FB2" w:rsidRPr="008F4FB2" w:rsidRDefault="008F4FB2" w:rsidP="000D280F">
      <w:pPr>
        <w:keepNext/>
        <w:widowControl w:val="0"/>
        <w:numPr>
          <w:ilvl w:val="0"/>
          <w:numId w:val="41"/>
        </w:numPr>
        <w:shd w:val="clear" w:color="000000" w:fill="auto"/>
        <w:tabs>
          <w:tab w:val="clear" w:pos="1211"/>
          <w:tab w:val="num" w:pos="709"/>
        </w:tabs>
        <w:suppressAutoHyphens/>
        <w:spacing w:line="360" w:lineRule="auto"/>
        <w:ind w:left="0" w:firstLine="709"/>
        <w:jc w:val="both"/>
        <w:rPr>
          <w:color w:val="000000" w:themeColor="text1"/>
          <w:sz w:val="28"/>
        </w:rPr>
      </w:pPr>
      <w:r w:rsidRPr="008F4FB2">
        <w:rPr>
          <w:color w:val="000000" w:themeColor="text1"/>
          <w:sz w:val="28"/>
        </w:rPr>
        <w:t>Ввести пароль запрета доступа к страницам настройки.</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В процессе эксплуатации необходимо следить за чистотой весового стола, а также не реже одного раза в месяц производить проверку настройки весов. Любая замена элементов весового стола, обводного ролика, с которым соединен тахогенератор, элементов устройства натяжения ленты, требует повторной настройки весов.</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Pr="00CB4AC2" w:rsidRDefault="008F4FB2" w:rsidP="000D280F">
      <w:pPr>
        <w:pStyle w:val="1"/>
        <w:widowControl w:val="0"/>
        <w:numPr>
          <w:ilvl w:val="1"/>
          <w:numId w:val="45"/>
        </w:numPr>
        <w:shd w:val="clear" w:color="000000" w:fill="auto"/>
        <w:tabs>
          <w:tab w:val="clear" w:pos="1440"/>
          <w:tab w:val="num" w:pos="1276"/>
        </w:tabs>
        <w:ind w:left="0" w:right="0" w:firstLine="0"/>
        <w:jc w:val="center"/>
        <w:rPr>
          <w:color w:val="000000" w:themeColor="text1"/>
        </w:rPr>
      </w:pPr>
      <w:bookmarkStart w:id="85" w:name="_Toc483540853"/>
      <w:r w:rsidRPr="00CB4AC2">
        <w:rPr>
          <w:color w:val="000000" w:themeColor="text1"/>
        </w:rPr>
        <w:t>Дальнейшее развитие подсистемы</w:t>
      </w:r>
      <w:bookmarkEnd w:id="85"/>
    </w:p>
    <w:p w:rsidR="000D280F" w:rsidRDefault="000D280F"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Представленная в дипломном проекте подсистема автоматизирует </w:t>
      </w:r>
      <w:r w:rsidRPr="008F4FB2">
        <w:rPr>
          <w:color w:val="000000" w:themeColor="text1"/>
          <w:sz w:val="28"/>
        </w:rPr>
        <w:lastRenderedPageBreak/>
        <w:t>только часть весового хозяйства цеха металлизации. Но она построена так, что позволяет легко расширить ее. Однотипность конвейерных весов позволяет с небольшой доработкой применить разработанное алгоритмическое и программное обеспечение. Применение контроллера ЭК-2000 в качестве электронной базы весов позволит подключить их к сети подсистемы, а через ее и к системе визуализации с дальнейшим выходом в глобальную сеть комбината.</w:t>
      </w:r>
    </w:p>
    <w:p w:rsidR="008F4FB2" w:rsidRPr="00CB4AC2" w:rsidRDefault="008F4FB2" w:rsidP="000D280F">
      <w:pPr>
        <w:pStyle w:val="1"/>
        <w:widowControl w:val="0"/>
        <w:numPr>
          <w:ilvl w:val="0"/>
          <w:numId w:val="45"/>
        </w:numPr>
        <w:shd w:val="clear" w:color="000000" w:fill="auto"/>
        <w:tabs>
          <w:tab w:val="clear" w:pos="1440"/>
          <w:tab w:val="left" w:pos="284"/>
          <w:tab w:val="left" w:pos="3828"/>
        </w:tabs>
        <w:ind w:left="0" w:right="0" w:firstLine="0"/>
        <w:jc w:val="center"/>
        <w:rPr>
          <w:color w:val="000000" w:themeColor="text1"/>
        </w:rPr>
      </w:pPr>
      <w:r w:rsidRPr="008F4FB2">
        <w:rPr>
          <w:b w:val="0"/>
          <w:color w:val="000000" w:themeColor="text1"/>
        </w:rPr>
        <w:br w:type="page"/>
      </w:r>
      <w:bookmarkStart w:id="86" w:name="_Toc483540854"/>
      <w:r w:rsidRPr="00CB4AC2">
        <w:rPr>
          <w:color w:val="000000" w:themeColor="text1"/>
        </w:rPr>
        <w:lastRenderedPageBreak/>
        <w:t>ОХРАНА ТРУДА</w:t>
      </w:r>
      <w:bookmarkEnd w:id="86"/>
    </w:p>
    <w:p w:rsidR="00CB4AC2" w:rsidRPr="00CB4AC2" w:rsidRDefault="00CB4AC2" w:rsidP="000D280F">
      <w:pPr>
        <w:pStyle w:val="1"/>
        <w:widowControl w:val="0"/>
        <w:shd w:val="clear" w:color="000000" w:fill="auto"/>
        <w:tabs>
          <w:tab w:val="left" w:pos="284"/>
          <w:tab w:val="left" w:pos="1134"/>
        </w:tabs>
        <w:ind w:right="0"/>
        <w:rPr>
          <w:color w:val="000000" w:themeColor="text1"/>
        </w:rPr>
      </w:pPr>
      <w:bookmarkStart w:id="87" w:name="_Toc483540855"/>
    </w:p>
    <w:p w:rsidR="008F4FB2" w:rsidRPr="00CB4AC2" w:rsidRDefault="008F4FB2" w:rsidP="000D280F">
      <w:pPr>
        <w:pStyle w:val="1"/>
        <w:widowControl w:val="0"/>
        <w:numPr>
          <w:ilvl w:val="1"/>
          <w:numId w:val="48"/>
        </w:numPr>
        <w:shd w:val="clear" w:color="000000" w:fill="auto"/>
        <w:tabs>
          <w:tab w:val="clear" w:pos="1287"/>
          <w:tab w:val="left" w:pos="284"/>
        </w:tabs>
        <w:ind w:left="0" w:right="0" w:firstLine="0"/>
        <w:jc w:val="center"/>
        <w:rPr>
          <w:color w:val="000000" w:themeColor="text1"/>
        </w:rPr>
      </w:pPr>
      <w:r w:rsidRPr="00CB4AC2">
        <w:rPr>
          <w:color w:val="000000" w:themeColor="text1"/>
        </w:rPr>
        <w:t>Основные понятия и термины</w:t>
      </w:r>
      <w:bookmarkEnd w:id="87"/>
    </w:p>
    <w:p w:rsidR="00CB4AC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Охрана труда – это система законодательных актов и соответствующих им социально-экономических, технических, гигиенических и организационных мероприятий, обеспечивающих безопасность, сохранение здоровья и работоспособности человека в процессе труда.</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Задача охраны труда – свести к минимальной вероятность поражения или заболевания работающего с одновременным обеспечением комфорта при максимальной производительности труда. Реальные производственные условия характеризуются, как правило, наличием некоторых опасностей и вредностей.</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Производственная опасность – это возможность воздействия на работающих опасных и вредных факторов.</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К опасным производственным факторам относятся такие, воздействие которых на работающего приводит к травме. К вредным производственным факторам относятся такие, воздействие которых на работающего приводит к заболеванию.</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Техника безопасности – это система организационных и технических мероприятий и средств, предотвращающих воздействие на работающих опасных производственных факторов.</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Производственная санитария включает в себя комплекс организационных, гигиенических и санитарно-технических мероприятий и средств, предотвращающих воздействие на работающих вредных производственных факторов.</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Pr="00CB4AC2" w:rsidRDefault="00CB4AC2" w:rsidP="000D280F">
      <w:pPr>
        <w:pStyle w:val="1"/>
        <w:widowControl w:val="0"/>
        <w:numPr>
          <w:ilvl w:val="1"/>
          <w:numId w:val="59"/>
        </w:numPr>
        <w:shd w:val="clear" w:color="000000" w:fill="auto"/>
        <w:tabs>
          <w:tab w:val="left" w:pos="1134"/>
        </w:tabs>
        <w:ind w:left="0" w:right="0" w:firstLine="0"/>
        <w:jc w:val="center"/>
        <w:rPr>
          <w:color w:val="000000" w:themeColor="text1"/>
        </w:rPr>
      </w:pPr>
      <w:bookmarkStart w:id="88" w:name="_Toc483540856"/>
      <w:r w:rsidRPr="00CB4AC2">
        <w:rPr>
          <w:color w:val="000000" w:themeColor="text1"/>
        </w:rPr>
        <w:t xml:space="preserve"> </w:t>
      </w:r>
      <w:r w:rsidR="008F4FB2" w:rsidRPr="00CB4AC2">
        <w:rPr>
          <w:color w:val="000000" w:themeColor="text1"/>
        </w:rPr>
        <w:t>Общие положения</w:t>
      </w:r>
      <w:bookmarkEnd w:id="88"/>
    </w:p>
    <w:p w:rsidR="00CB4AC2" w:rsidRPr="00CB4AC2" w:rsidRDefault="00CB4AC2" w:rsidP="000D280F">
      <w:pPr>
        <w:keepNext/>
        <w:widowControl w:val="0"/>
        <w:rPr>
          <w:color w:val="000000"/>
          <w:sz w:val="28"/>
        </w:rPr>
      </w:pP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Для работы на предприятиях черной металлургии допускаются лица не </w:t>
      </w:r>
      <w:r w:rsidRPr="008F4FB2">
        <w:rPr>
          <w:color w:val="000000" w:themeColor="text1"/>
          <w:sz w:val="28"/>
        </w:rPr>
        <w:lastRenderedPageBreak/>
        <w:t>моложе 18 лет и прошедшие медицинское освидетельствование. Инженерно-технические работники и рабочие, вновь поступающие на работу, а также учащиеся и студенты, прибывшие на производственное обучение или практику, должны пройти вводный инструктаж в кабинете охраны труда.</w:t>
      </w:r>
    </w:p>
    <w:p w:rsidR="008F4FB2" w:rsidRPr="008F4FB2" w:rsidRDefault="008F4FB2" w:rsidP="000D280F">
      <w:pPr>
        <w:pStyle w:val="31"/>
        <w:keepNext/>
        <w:widowControl w:val="0"/>
        <w:shd w:val="clear" w:color="000000" w:fill="auto"/>
        <w:suppressAutoHyphens/>
        <w:ind w:firstLine="709"/>
        <w:rPr>
          <w:color w:val="000000" w:themeColor="text1"/>
        </w:rPr>
      </w:pPr>
      <w:r w:rsidRPr="008F4FB2">
        <w:rPr>
          <w:color w:val="000000" w:themeColor="text1"/>
        </w:rPr>
        <w:t>Вводный инструктаж должен проводиться по программе, разработанной с учетом требований системы стандартов безопасности труда (ССБТ), всех особенностей производства и утвержденной главным инженером предприятия. О проведении вводного инструктажа должна быть сделана запись в журнале регистрации вводного инструктажа (личной карточке инструктажа). В журнале (карточке) расписывается лицо, прошедшее инструктаж, и лицо, проводившее его. Все рабочие, вновь принятые на работу, или переведенные из одного цеха в другой перед допуском к работе должны непосредственно на рабочем месте пройти первичный инструктаж по безопасным методам работы.</w:t>
      </w:r>
    </w:p>
    <w:p w:rsidR="008F4FB2" w:rsidRPr="008F4FB2" w:rsidRDefault="008F4FB2" w:rsidP="000D280F">
      <w:pPr>
        <w:pStyle w:val="21"/>
        <w:keepNext/>
        <w:widowControl w:val="0"/>
        <w:shd w:val="clear" w:color="000000" w:fill="auto"/>
        <w:suppressAutoHyphens/>
        <w:ind w:firstLine="709"/>
        <w:rPr>
          <w:color w:val="000000" w:themeColor="text1"/>
          <w:sz w:val="28"/>
        </w:rPr>
      </w:pPr>
      <w:r w:rsidRPr="008F4FB2">
        <w:rPr>
          <w:color w:val="000000" w:themeColor="text1"/>
          <w:sz w:val="28"/>
        </w:rPr>
        <w:t>К самостоятельной работе у печей, металлургических агрегатов и машин, к обслуживанию и ремонту систем охлаждения печей, газо- и кислородопроводов, газового и кислородного оборудования, машин и механизмов и по производству газосварочных работ допускаются рабочие, прошедшие соответствующую подготовку, сдавшие экзамен и получившие удостоверение.</w:t>
      </w:r>
    </w:p>
    <w:p w:rsidR="008F4FB2" w:rsidRPr="008F4FB2" w:rsidRDefault="008F4FB2" w:rsidP="000D280F">
      <w:pPr>
        <w:pStyle w:val="21"/>
        <w:keepNext/>
        <w:widowControl w:val="0"/>
        <w:shd w:val="clear" w:color="000000" w:fill="auto"/>
        <w:suppressAutoHyphens/>
        <w:ind w:firstLine="709"/>
        <w:rPr>
          <w:color w:val="000000" w:themeColor="text1"/>
          <w:sz w:val="28"/>
        </w:rPr>
      </w:pPr>
      <w:r w:rsidRPr="008F4FB2">
        <w:rPr>
          <w:color w:val="000000" w:themeColor="text1"/>
          <w:sz w:val="28"/>
        </w:rPr>
        <w:t>Рабочие не реже одного раза в квартал должны проходить повторный инструктаж по безопасным методам работы.</w:t>
      </w:r>
    </w:p>
    <w:p w:rsidR="008F4FB2" w:rsidRPr="008F4FB2" w:rsidRDefault="008F4FB2" w:rsidP="000D280F">
      <w:pPr>
        <w:pStyle w:val="21"/>
        <w:keepNext/>
        <w:widowControl w:val="0"/>
        <w:shd w:val="clear" w:color="000000" w:fill="auto"/>
        <w:suppressAutoHyphens/>
        <w:ind w:firstLine="709"/>
        <w:rPr>
          <w:color w:val="000000" w:themeColor="text1"/>
          <w:sz w:val="28"/>
        </w:rPr>
      </w:pPr>
      <w:r w:rsidRPr="008F4FB2">
        <w:rPr>
          <w:color w:val="000000" w:themeColor="text1"/>
          <w:sz w:val="28"/>
        </w:rPr>
        <w:t>Внеплановый инструктаж рабочих должен проводиться в случаях:</w:t>
      </w:r>
    </w:p>
    <w:p w:rsidR="008F4FB2" w:rsidRPr="008F4FB2" w:rsidRDefault="008F4FB2" w:rsidP="000D280F">
      <w:pPr>
        <w:keepNext/>
        <w:widowControl w:val="0"/>
        <w:numPr>
          <w:ilvl w:val="0"/>
          <w:numId w:val="46"/>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ввода в действие новых или переработанных в установленном порядке инструкций по безопасности труда;</w:t>
      </w:r>
    </w:p>
    <w:p w:rsidR="008F4FB2" w:rsidRPr="008F4FB2" w:rsidRDefault="008F4FB2" w:rsidP="000D280F">
      <w:pPr>
        <w:keepNext/>
        <w:widowControl w:val="0"/>
        <w:numPr>
          <w:ilvl w:val="0"/>
          <w:numId w:val="46"/>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нарушения рабочими инструкций по безопасности труда;</w:t>
      </w:r>
    </w:p>
    <w:p w:rsidR="008F4FB2" w:rsidRPr="008F4FB2" w:rsidRDefault="008F4FB2" w:rsidP="000D280F">
      <w:pPr>
        <w:keepNext/>
        <w:widowControl w:val="0"/>
        <w:numPr>
          <w:ilvl w:val="0"/>
          <w:numId w:val="46"/>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перевода на временную работу, требующую дополнительных знаний;</w:t>
      </w:r>
    </w:p>
    <w:p w:rsidR="008F4FB2" w:rsidRPr="008F4FB2" w:rsidRDefault="008F4FB2" w:rsidP="000D280F">
      <w:pPr>
        <w:keepNext/>
        <w:widowControl w:val="0"/>
        <w:numPr>
          <w:ilvl w:val="0"/>
          <w:numId w:val="46"/>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перерыва в работе более 30 календарных дней.</w:t>
      </w:r>
    </w:p>
    <w:p w:rsidR="008F4FB2" w:rsidRPr="008F4FB2" w:rsidRDefault="008F4FB2" w:rsidP="000D280F">
      <w:pPr>
        <w:pStyle w:val="21"/>
        <w:keepNext/>
        <w:widowControl w:val="0"/>
        <w:shd w:val="clear" w:color="000000" w:fill="auto"/>
        <w:suppressAutoHyphens/>
        <w:ind w:firstLine="709"/>
        <w:rPr>
          <w:color w:val="000000" w:themeColor="text1"/>
          <w:sz w:val="28"/>
        </w:rPr>
      </w:pPr>
      <w:r w:rsidRPr="008F4FB2">
        <w:rPr>
          <w:color w:val="000000" w:themeColor="text1"/>
          <w:sz w:val="28"/>
        </w:rPr>
        <w:t xml:space="preserve">Данные о проведении инструктажей (первичного, повторного, </w:t>
      </w:r>
      <w:r w:rsidRPr="008F4FB2">
        <w:rPr>
          <w:color w:val="000000" w:themeColor="text1"/>
          <w:sz w:val="28"/>
        </w:rPr>
        <w:lastRenderedPageBreak/>
        <w:t>внепланового) должны заноситься в журнал регистрации инструктажа на рабочем месте. В журнале расписывается рабочий, прошедший инструктаж, и лицо, проводившее его, при этом указывается наименование или номер инструкции, по которой был проинструктирован рабочий.</w:t>
      </w:r>
    </w:p>
    <w:p w:rsidR="008F4FB2" w:rsidRPr="008F4FB2" w:rsidRDefault="008F4FB2" w:rsidP="000D280F">
      <w:pPr>
        <w:pStyle w:val="21"/>
        <w:keepNext/>
        <w:widowControl w:val="0"/>
        <w:shd w:val="clear" w:color="000000" w:fill="auto"/>
        <w:suppressAutoHyphens/>
        <w:ind w:firstLine="709"/>
        <w:rPr>
          <w:color w:val="000000" w:themeColor="text1"/>
          <w:sz w:val="28"/>
        </w:rPr>
      </w:pPr>
      <w:r w:rsidRPr="008F4FB2">
        <w:rPr>
          <w:color w:val="000000" w:themeColor="text1"/>
          <w:sz w:val="28"/>
        </w:rPr>
        <w:t>Рабочие не реже одного раза в год должны проходить проверку знаний инструкций по безопасности труда в комиссиях, назначаемых начальником цеха. Результаты проверки должны оформляться протоколом и заноситься в журнал регистрации инструктажа на рабочем месте.</w:t>
      </w:r>
    </w:p>
    <w:p w:rsidR="008F4FB2" w:rsidRPr="008F4FB2" w:rsidRDefault="008F4FB2" w:rsidP="000D280F">
      <w:pPr>
        <w:pStyle w:val="21"/>
        <w:keepNext/>
        <w:widowControl w:val="0"/>
        <w:shd w:val="clear" w:color="000000" w:fill="auto"/>
        <w:suppressAutoHyphens/>
        <w:ind w:firstLine="709"/>
        <w:rPr>
          <w:color w:val="000000" w:themeColor="text1"/>
          <w:sz w:val="28"/>
        </w:rPr>
      </w:pPr>
      <w:r w:rsidRPr="008F4FB2">
        <w:rPr>
          <w:color w:val="000000" w:themeColor="text1"/>
          <w:sz w:val="28"/>
        </w:rPr>
        <w:t>Правила безопасности работы в цехе:</w:t>
      </w:r>
    </w:p>
    <w:p w:rsidR="008F4FB2" w:rsidRPr="008F4FB2" w:rsidRDefault="008F4FB2" w:rsidP="000D280F">
      <w:pPr>
        <w:keepNext/>
        <w:widowControl w:val="0"/>
        <w:numPr>
          <w:ilvl w:val="0"/>
          <w:numId w:val="46"/>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соблюдать инструкции по безопасности труда;</w:t>
      </w:r>
    </w:p>
    <w:p w:rsidR="008F4FB2" w:rsidRPr="008F4FB2" w:rsidRDefault="008F4FB2" w:rsidP="000D280F">
      <w:pPr>
        <w:keepNext/>
        <w:widowControl w:val="0"/>
        <w:numPr>
          <w:ilvl w:val="0"/>
          <w:numId w:val="46"/>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проходить по цеху только по установленным проходам и пешеходным дорожкам;</w:t>
      </w:r>
    </w:p>
    <w:p w:rsidR="008F4FB2" w:rsidRPr="008F4FB2" w:rsidRDefault="008F4FB2" w:rsidP="000D280F">
      <w:pPr>
        <w:keepNext/>
        <w:widowControl w:val="0"/>
        <w:numPr>
          <w:ilvl w:val="0"/>
          <w:numId w:val="46"/>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переходить через транспортеры, конвейеры, рольганги по переходным мостикам;</w:t>
      </w:r>
    </w:p>
    <w:p w:rsidR="008F4FB2" w:rsidRPr="008F4FB2" w:rsidRDefault="008F4FB2" w:rsidP="000D280F">
      <w:pPr>
        <w:keepNext/>
        <w:widowControl w:val="0"/>
        <w:numPr>
          <w:ilvl w:val="0"/>
          <w:numId w:val="46"/>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выполнять указания предупредительных надписей, плакатов, обращать внимание на световые и звуковые сигналы работающих механизмов и машин;</w:t>
      </w:r>
    </w:p>
    <w:p w:rsidR="008F4FB2" w:rsidRPr="008F4FB2" w:rsidRDefault="008F4FB2" w:rsidP="000D280F">
      <w:pPr>
        <w:keepNext/>
        <w:widowControl w:val="0"/>
        <w:numPr>
          <w:ilvl w:val="0"/>
          <w:numId w:val="46"/>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не находиться под поднимаемым, опускаемым и перемещаемым грузом, в местах сварки и резки металла, газоопасных местах;</w:t>
      </w:r>
    </w:p>
    <w:p w:rsidR="008F4FB2" w:rsidRPr="008F4FB2" w:rsidRDefault="008F4FB2" w:rsidP="000D280F">
      <w:pPr>
        <w:keepNext/>
        <w:widowControl w:val="0"/>
        <w:numPr>
          <w:ilvl w:val="0"/>
          <w:numId w:val="46"/>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в цехах, на участках, рабочих местах находиться в защитной каске;</w:t>
      </w:r>
    </w:p>
    <w:p w:rsidR="008F4FB2" w:rsidRPr="008F4FB2" w:rsidRDefault="008F4FB2" w:rsidP="000D280F">
      <w:pPr>
        <w:keepNext/>
        <w:widowControl w:val="0"/>
        <w:numPr>
          <w:ilvl w:val="0"/>
          <w:numId w:val="46"/>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работать исправным инструментом, использовать его по своему назначению;</w:t>
      </w:r>
    </w:p>
    <w:p w:rsidR="008F4FB2" w:rsidRPr="008F4FB2" w:rsidRDefault="008F4FB2" w:rsidP="000D280F">
      <w:pPr>
        <w:keepNext/>
        <w:widowControl w:val="0"/>
        <w:numPr>
          <w:ilvl w:val="0"/>
          <w:numId w:val="46"/>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работать на исправном оборудовании, не допускать к работе на механизмах посторонних лиц;</w:t>
      </w:r>
    </w:p>
    <w:p w:rsidR="008F4FB2" w:rsidRPr="008F4FB2" w:rsidRDefault="008F4FB2" w:rsidP="000D280F">
      <w:pPr>
        <w:keepNext/>
        <w:widowControl w:val="0"/>
        <w:numPr>
          <w:ilvl w:val="0"/>
          <w:numId w:val="46"/>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не находиться вблизи движущихся и вращающихся частей механизмов, не перелезать через ограждения.</w:t>
      </w:r>
    </w:p>
    <w:p w:rsidR="008F4FB2" w:rsidRPr="008F4FB2" w:rsidRDefault="008F4FB2" w:rsidP="000D280F">
      <w:pPr>
        <w:keepNext/>
        <w:widowControl w:val="0"/>
        <w:shd w:val="clear" w:color="000000" w:fill="auto"/>
        <w:tabs>
          <w:tab w:val="left" w:pos="284"/>
        </w:tabs>
        <w:suppressAutoHyphens/>
        <w:spacing w:line="360" w:lineRule="auto"/>
        <w:ind w:firstLine="709"/>
        <w:jc w:val="both"/>
        <w:rPr>
          <w:color w:val="000000" w:themeColor="text1"/>
          <w:sz w:val="28"/>
        </w:rPr>
      </w:pPr>
    </w:p>
    <w:p w:rsidR="008F4FB2" w:rsidRPr="00CB4AC2" w:rsidRDefault="000D280F" w:rsidP="000D280F">
      <w:pPr>
        <w:pStyle w:val="1"/>
        <w:widowControl w:val="0"/>
        <w:numPr>
          <w:ilvl w:val="1"/>
          <w:numId w:val="59"/>
        </w:numPr>
        <w:shd w:val="clear" w:color="000000" w:fill="auto"/>
        <w:ind w:left="0" w:right="0" w:firstLine="0"/>
        <w:jc w:val="center"/>
        <w:rPr>
          <w:color w:val="000000" w:themeColor="text1"/>
        </w:rPr>
      </w:pPr>
      <w:bookmarkStart w:id="89" w:name="_Toc483540857"/>
      <w:r>
        <w:rPr>
          <w:color w:val="000000" w:themeColor="text1"/>
        </w:rPr>
        <w:br w:type="page"/>
      </w:r>
      <w:r w:rsidR="008F4FB2" w:rsidRPr="00CB4AC2">
        <w:rPr>
          <w:color w:val="000000" w:themeColor="text1"/>
        </w:rPr>
        <w:lastRenderedPageBreak/>
        <w:t>Характеристика степени совершенствования технологического процесса</w:t>
      </w:r>
      <w:bookmarkEnd w:id="89"/>
    </w:p>
    <w:p w:rsidR="00CB4AC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Безопасное ведение процесса металлизации обеспечивается за счет применения автоматического регулирования, дистанционного управления и надежной системы сигнализации. Для улучшения условий труда предусматривается механизация всех технологических процессов и транспорта. На участке шахтной печи предусмотрена установка грузотранспортных лифтов, грузоподъемностью 2,5 тонны. Процессы загрузки окисленных окатышей и выгрузки металлизованных автоматизированы. Транспортировка сырья и готового продукта механизирована. Процент ручного труда в ходе технологического процесса минимален по сравнению с другими предприятиями черной металлургии.</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Pr="00CB4AC2" w:rsidRDefault="008F4FB2" w:rsidP="000D280F">
      <w:pPr>
        <w:pStyle w:val="1"/>
        <w:widowControl w:val="0"/>
        <w:numPr>
          <w:ilvl w:val="1"/>
          <w:numId w:val="59"/>
        </w:numPr>
        <w:shd w:val="clear" w:color="000000" w:fill="auto"/>
        <w:tabs>
          <w:tab w:val="left" w:pos="1134"/>
        </w:tabs>
        <w:ind w:left="0" w:right="0" w:firstLine="0"/>
        <w:jc w:val="center"/>
        <w:rPr>
          <w:color w:val="000000" w:themeColor="text1"/>
        </w:rPr>
      </w:pPr>
      <w:bookmarkStart w:id="90" w:name="_Toc483540858"/>
      <w:r w:rsidRPr="00CB4AC2">
        <w:rPr>
          <w:color w:val="000000" w:themeColor="text1"/>
        </w:rPr>
        <w:t>Характеристика выбросов цеха металлизации</w:t>
      </w:r>
      <w:bookmarkEnd w:id="90"/>
    </w:p>
    <w:p w:rsidR="00CB4AC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После ввода в действие цеха металлизации его установки газоочистки работают удовлетворительно. Пыль в атмосферу попадает с дымовыми газами и с аспирационным газом от скруббера с радиальной подачей воды, очищающего газы из разгрузочного устройства шахтной печи. Благодаря хорошей работе скруббера колошникового газа запыленность последнего снижается с 1,7 г/м</w:t>
      </w:r>
      <w:r w:rsidRPr="008F4FB2">
        <w:rPr>
          <w:color w:val="000000" w:themeColor="text1"/>
          <w:sz w:val="28"/>
          <w:vertAlign w:val="superscript"/>
        </w:rPr>
        <w:t>3</w:t>
      </w:r>
      <w:r w:rsidRPr="008F4FB2">
        <w:rPr>
          <w:color w:val="000000" w:themeColor="text1"/>
          <w:sz w:val="28"/>
        </w:rPr>
        <w:t xml:space="preserve"> до 4 мг/м</w:t>
      </w:r>
      <w:r w:rsidRPr="008F4FB2">
        <w:rPr>
          <w:color w:val="000000" w:themeColor="text1"/>
          <w:sz w:val="28"/>
          <w:vertAlign w:val="superscript"/>
        </w:rPr>
        <w:t>3</w:t>
      </w:r>
      <w:r w:rsidRPr="008F4FB2">
        <w:rPr>
          <w:color w:val="000000" w:themeColor="text1"/>
          <w:sz w:val="28"/>
        </w:rPr>
        <w:t xml:space="preserve"> и выбросы пыли в атмосферу из дымовой трубы составляют </w:t>
      </w:r>
      <w:r w:rsidRPr="008F4FB2">
        <w:rPr>
          <w:color w:val="000000" w:themeColor="text1"/>
          <w:sz w:val="28"/>
          <w:szCs w:val="28"/>
        </w:rPr>
        <w:sym w:font="Symbol" w:char="F07E"/>
      </w:r>
      <w:r w:rsidRPr="008F4FB2">
        <w:rPr>
          <w:color w:val="000000" w:themeColor="text1"/>
          <w:sz w:val="28"/>
        </w:rPr>
        <w:t>10 кг/сут.</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В скруббере с радиальной подачей воды аспирационный газ очищается от 12 </w:t>
      </w:r>
      <w:r w:rsidRPr="008F4FB2">
        <w:rPr>
          <w:color w:val="000000" w:themeColor="text1"/>
          <w:sz w:val="28"/>
          <w:szCs w:val="28"/>
        </w:rPr>
        <w:sym w:font="Symbol" w:char="F0B8"/>
      </w:r>
      <w:r w:rsidRPr="008F4FB2">
        <w:rPr>
          <w:color w:val="000000" w:themeColor="text1"/>
          <w:sz w:val="28"/>
        </w:rPr>
        <w:t xml:space="preserve"> 13 г/м</w:t>
      </w:r>
      <w:r w:rsidRPr="008F4FB2">
        <w:rPr>
          <w:color w:val="000000" w:themeColor="text1"/>
          <w:sz w:val="28"/>
          <w:vertAlign w:val="superscript"/>
        </w:rPr>
        <w:t>3</w:t>
      </w:r>
      <w:r w:rsidRPr="008F4FB2">
        <w:rPr>
          <w:color w:val="000000" w:themeColor="text1"/>
          <w:sz w:val="28"/>
        </w:rPr>
        <w:t xml:space="preserve"> до 70 </w:t>
      </w:r>
      <w:r w:rsidRPr="008F4FB2">
        <w:rPr>
          <w:color w:val="000000" w:themeColor="text1"/>
          <w:sz w:val="28"/>
          <w:szCs w:val="28"/>
        </w:rPr>
        <w:sym w:font="Symbol" w:char="F0B8"/>
      </w:r>
      <w:r w:rsidRPr="008F4FB2">
        <w:rPr>
          <w:color w:val="000000" w:themeColor="text1"/>
          <w:sz w:val="28"/>
        </w:rPr>
        <w:t xml:space="preserve"> 80 мг/м</w:t>
      </w:r>
      <w:r w:rsidRPr="008F4FB2">
        <w:rPr>
          <w:color w:val="000000" w:themeColor="text1"/>
          <w:sz w:val="28"/>
          <w:vertAlign w:val="superscript"/>
        </w:rPr>
        <w:t>3</w:t>
      </w:r>
      <w:r w:rsidRPr="008F4FB2">
        <w:rPr>
          <w:color w:val="000000" w:themeColor="text1"/>
          <w:sz w:val="28"/>
        </w:rPr>
        <w:t xml:space="preserve"> и выбросы пыли в атмосферу составляют </w:t>
      </w:r>
      <w:r w:rsidRPr="008F4FB2">
        <w:rPr>
          <w:color w:val="000000" w:themeColor="text1"/>
          <w:sz w:val="28"/>
          <w:szCs w:val="28"/>
        </w:rPr>
        <w:sym w:font="Symbol" w:char="F07E"/>
      </w:r>
      <w:r w:rsidRPr="008F4FB2">
        <w:rPr>
          <w:color w:val="000000" w:themeColor="text1"/>
          <w:sz w:val="28"/>
        </w:rPr>
        <w:t>120 кг/сут. Всю уловленную пыль (</w:t>
      </w:r>
      <w:r w:rsidRPr="008F4FB2">
        <w:rPr>
          <w:color w:val="000000" w:themeColor="text1"/>
          <w:sz w:val="28"/>
          <w:szCs w:val="28"/>
        </w:rPr>
        <w:sym w:font="Symbol" w:char="F07E"/>
      </w:r>
      <w:r w:rsidRPr="008F4FB2">
        <w:rPr>
          <w:color w:val="000000" w:themeColor="text1"/>
          <w:sz w:val="28"/>
        </w:rPr>
        <w:t>25 т/сут) подают в сгуститель отделения окомкования и используют для производства окисленных окатышей. Кроме пыли, в отделении металлизации выбрасывается в атмосферу в сутки до 600 кг оксида углерода и</w:t>
      </w:r>
      <w:r>
        <w:rPr>
          <w:color w:val="000000" w:themeColor="text1"/>
          <w:sz w:val="28"/>
        </w:rPr>
        <w:t xml:space="preserve"> </w:t>
      </w:r>
      <w:r w:rsidRPr="008F4FB2">
        <w:rPr>
          <w:color w:val="000000" w:themeColor="text1"/>
          <w:sz w:val="28"/>
        </w:rPr>
        <w:t xml:space="preserve">350 кг оксидов азота. Анализ дымовых газов показал очень малое содержание в них сернистых </w:t>
      </w:r>
      <w:r w:rsidRPr="008F4FB2">
        <w:rPr>
          <w:color w:val="000000" w:themeColor="text1"/>
          <w:sz w:val="28"/>
        </w:rPr>
        <w:lastRenderedPageBreak/>
        <w:t>соединений.</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Pr="00CB4AC2" w:rsidRDefault="008F4FB2" w:rsidP="000D280F">
      <w:pPr>
        <w:pStyle w:val="1"/>
        <w:widowControl w:val="0"/>
        <w:numPr>
          <w:ilvl w:val="1"/>
          <w:numId w:val="59"/>
        </w:numPr>
        <w:shd w:val="clear" w:color="000000" w:fill="auto"/>
        <w:ind w:left="0" w:right="0" w:firstLine="0"/>
        <w:jc w:val="center"/>
        <w:rPr>
          <w:color w:val="000000" w:themeColor="text1"/>
        </w:rPr>
      </w:pPr>
      <w:bookmarkStart w:id="91" w:name="_Toc483540859"/>
      <w:r w:rsidRPr="00CB4AC2">
        <w:rPr>
          <w:color w:val="000000" w:themeColor="text1"/>
        </w:rPr>
        <w:t>Анализ потенциально опасных и вредных производственных факторов</w:t>
      </w:r>
      <w:bookmarkEnd w:id="91"/>
    </w:p>
    <w:p w:rsidR="00CB4AC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Опасные и вредные производственные факторы – это факторы, воздействие которых на работающих в условиях производства приводит к травме или заболеванию.</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К опасным и вредным факторам в местах где установлены конвейерные весы в соответствии с ГОСТ 12.0.003 – 74 относятся:</w:t>
      </w:r>
    </w:p>
    <w:p w:rsidR="008F4FB2" w:rsidRPr="008F4FB2" w:rsidRDefault="008F4FB2" w:rsidP="000D280F">
      <w:pPr>
        <w:keepNext/>
        <w:widowControl w:val="0"/>
        <w:numPr>
          <w:ilvl w:val="0"/>
          <w:numId w:val="46"/>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загазованность;</w:t>
      </w:r>
    </w:p>
    <w:p w:rsidR="008F4FB2" w:rsidRPr="008F4FB2" w:rsidRDefault="008F4FB2" w:rsidP="000D280F">
      <w:pPr>
        <w:keepNext/>
        <w:widowControl w:val="0"/>
        <w:numPr>
          <w:ilvl w:val="0"/>
          <w:numId w:val="46"/>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запыленность;</w:t>
      </w:r>
    </w:p>
    <w:p w:rsidR="008F4FB2" w:rsidRPr="008F4FB2" w:rsidRDefault="008F4FB2" w:rsidP="000D280F">
      <w:pPr>
        <w:keepNext/>
        <w:widowControl w:val="0"/>
        <w:numPr>
          <w:ilvl w:val="0"/>
          <w:numId w:val="46"/>
        </w:numPr>
        <w:shd w:val="clear" w:color="000000" w:fill="auto"/>
        <w:tabs>
          <w:tab w:val="clear" w:pos="1211"/>
          <w:tab w:val="num" w:pos="567"/>
        </w:tabs>
        <w:suppressAutoHyphens/>
        <w:spacing w:line="360" w:lineRule="auto"/>
        <w:ind w:left="0" w:firstLine="709"/>
        <w:jc w:val="both"/>
        <w:rPr>
          <w:color w:val="000000" w:themeColor="text1"/>
          <w:sz w:val="28"/>
        </w:rPr>
      </w:pPr>
      <w:r w:rsidRPr="008F4FB2">
        <w:rPr>
          <w:color w:val="000000" w:themeColor="text1"/>
          <w:sz w:val="28"/>
        </w:rPr>
        <w:t>движущиеся и вращающиеся части механизмов оборудования;</w:t>
      </w:r>
    </w:p>
    <w:p w:rsidR="00CB4AC2" w:rsidRDefault="00CB4AC2" w:rsidP="000D280F">
      <w:pPr>
        <w:pStyle w:val="1"/>
        <w:widowControl w:val="0"/>
        <w:shd w:val="clear" w:color="000000" w:fill="auto"/>
        <w:tabs>
          <w:tab w:val="left" w:pos="1418"/>
        </w:tabs>
        <w:suppressAutoHyphens/>
        <w:ind w:left="709" w:right="0"/>
        <w:rPr>
          <w:b w:val="0"/>
          <w:color w:val="000000" w:themeColor="text1"/>
        </w:rPr>
      </w:pPr>
      <w:bookmarkStart w:id="92" w:name="_Toc483540860"/>
    </w:p>
    <w:p w:rsidR="008F4FB2" w:rsidRPr="00CB4AC2" w:rsidRDefault="008F4FB2" w:rsidP="000D280F">
      <w:pPr>
        <w:pStyle w:val="1"/>
        <w:widowControl w:val="0"/>
        <w:numPr>
          <w:ilvl w:val="2"/>
          <w:numId w:val="59"/>
        </w:numPr>
        <w:shd w:val="clear" w:color="000000" w:fill="auto"/>
        <w:tabs>
          <w:tab w:val="left" w:pos="1418"/>
        </w:tabs>
        <w:ind w:left="0" w:right="0" w:firstLine="0"/>
        <w:jc w:val="center"/>
        <w:rPr>
          <w:color w:val="000000" w:themeColor="text1"/>
        </w:rPr>
      </w:pPr>
      <w:r w:rsidRPr="00CB4AC2">
        <w:rPr>
          <w:color w:val="000000" w:themeColor="text1"/>
        </w:rPr>
        <w:t>Загазованность</w:t>
      </w:r>
      <w:bookmarkEnd w:id="92"/>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В реформере из смеси технологического и природного газов производится конвертированный газ, который используется в шахтной печи для восстановления оксидов железа. Во всех вышеперечисленных газах присутствуют такие компоненты: метан (СН</w:t>
      </w:r>
      <w:r w:rsidRPr="008F4FB2">
        <w:rPr>
          <w:color w:val="000000" w:themeColor="text1"/>
          <w:sz w:val="28"/>
          <w:vertAlign w:val="subscript"/>
        </w:rPr>
        <w:t>4</w:t>
      </w:r>
      <w:r w:rsidRPr="008F4FB2">
        <w:rPr>
          <w:color w:val="000000" w:themeColor="text1"/>
          <w:sz w:val="28"/>
        </w:rPr>
        <w:t>), диоксид углерода (СО</w:t>
      </w:r>
      <w:r w:rsidRPr="008F4FB2">
        <w:rPr>
          <w:color w:val="000000" w:themeColor="text1"/>
          <w:sz w:val="28"/>
          <w:vertAlign w:val="subscript"/>
        </w:rPr>
        <w:t>2</w:t>
      </w:r>
      <w:r w:rsidRPr="008F4FB2">
        <w:rPr>
          <w:color w:val="000000" w:themeColor="text1"/>
          <w:sz w:val="28"/>
        </w:rPr>
        <w:t>), водород (Н</w:t>
      </w:r>
      <w:r w:rsidRPr="008F4FB2">
        <w:rPr>
          <w:color w:val="000000" w:themeColor="text1"/>
          <w:sz w:val="28"/>
          <w:vertAlign w:val="subscript"/>
        </w:rPr>
        <w:t>2</w:t>
      </w:r>
      <w:r w:rsidRPr="008F4FB2">
        <w:rPr>
          <w:color w:val="000000" w:themeColor="text1"/>
          <w:sz w:val="28"/>
        </w:rPr>
        <w:t>), оксид</w:t>
      </w:r>
      <w:r>
        <w:rPr>
          <w:color w:val="000000" w:themeColor="text1"/>
          <w:sz w:val="28"/>
        </w:rPr>
        <w:t xml:space="preserve"> </w:t>
      </w:r>
      <w:r w:rsidRPr="008F4FB2">
        <w:rPr>
          <w:color w:val="000000" w:themeColor="text1"/>
          <w:sz w:val="28"/>
        </w:rPr>
        <w:t>углерода (СО), азот (</w:t>
      </w:r>
      <w:r w:rsidRPr="008F4FB2">
        <w:rPr>
          <w:color w:val="000000" w:themeColor="text1"/>
          <w:sz w:val="28"/>
          <w:lang w:val="en-US"/>
        </w:rPr>
        <w:t>N</w:t>
      </w:r>
      <w:r w:rsidRPr="008F4FB2">
        <w:rPr>
          <w:color w:val="000000" w:themeColor="text1"/>
          <w:sz w:val="28"/>
          <w:vertAlign w:val="subscript"/>
        </w:rPr>
        <w:t>2</w:t>
      </w:r>
      <w:r w:rsidRPr="008F4FB2">
        <w:rPr>
          <w:color w:val="000000" w:themeColor="text1"/>
          <w:sz w:val="28"/>
        </w:rPr>
        <w:t>), вода (Н</w:t>
      </w:r>
      <w:r w:rsidRPr="008F4FB2">
        <w:rPr>
          <w:color w:val="000000" w:themeColor="text1"/>
          <w:sz w:val="28"/>
          <w:vertAlign w:val="subscript"/>
        </w:rPr>
        <w:t>2</w:t>
      </w:r>
      <w:r w:rsidRPr="008F4FB2">
        <w:rPr>
          <w:color w:val="000000" w:themeColor="text1"/>
          <w:sz w:val="28"/>
        </w:rPr>
        <w:t>О) и кислород (О</w:t>
      </w:r>
      <w:r w:rsidRPr="008F4FB2">
        <w:rPr>
          <w:color w:val="000000" w:themeColor="text1"/>
          <w:sz w:val="28"/>
          <w:vertAlign w:val="subscript"/>
        </w:rPr>
        <w:t>2</w:t>
      </w:r>
      <w:r w:rsidRPr="008F4FB2">
        <w:rPr>
          <w:color w:val="000000" w:themeColor="text1"/>
          <w:sz w:val="28"/>
        </w:rPr>
        <w:t>). Также в дымовых газах присутствуют окислы азота (NО</w:t>
      </w:r>
      <w:r w:rsidRPr="008F4FB2">
        <w:rPr>
          <w:color w:val="000000" w:themeColor="text1"/>
          <w:sz w:val="28"/>
          <w:vertAlign w:val="subscript"/>
        </w:rPr>
        <w:t>2</w:t>
      </w:r>
      <w:r w:rsidRPr="008F4FB2">
        <w:rPr>
          <w:color w:val="000000" w:themeColor="text1"/>
          <w:sz w:val="28"/>
        </w:rPr>
        <w:t>) и незначительное содержание сернистых соединений (SО</w:t>
      </w:r>
      <w:r w:rsidRPr="008F4FB2">
        <w:rPr>
          <w:color w:val="000000" w:themeColor="text1"/>
          <w:sz w:val="28"/>
          <w:vertAlign w:val="subscript"/>
        </w:rPr>
        <w:t>2</w:t>
      </w:r>
      <w:r w:rsidRPr="008F4FB2">
        <w:rPr>
          <w:color w:val="000000" w:themeColor="text1"/>
          <w:sz w:val="28"/>
        </w:rPr>
        <w:t xml:space="preserve"> и SО</w:t>
      </w:r>
      <w:r w:rsidRPr="008F4FB2">
        <w:rPr>
          <w:color w:val="000000" w:themeColor="text1"/>
          <w:sz w:val="28"/>
          <w:vertAlign w:val="subscript"/>
        </w:rPr>
        <w:t>3</w:t>
      </w:r>
      <w:r w:rsidRPr="008F4FB2">
        <w:rPr>
          <w:color w:val="000000" w:themeColor="text1"/>
          <w:sz w:val="28"/>
        </w:rPr>
        <w:t>).</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Наибольшую опасность представляют такие газообразные компоненты как: метан, водород, оксид азота и оксид углерода.</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Метан (</w:t>
      </w:r>
      <w:r w:rsidRPr="008F4FB2">
        <w:rPr>
          <w:color w:val="000000" w:themeColor="text1"/>
          <w:sz w:val="28"/>
          <w:szCs w:val="28"/>
        </w:rPr>
        <w:sym w:font="Symbol" w:char="F07E"/>
      </w:r>
      <w:r w:rsidRPr="008F4FB2">
        <w:rPr>
          <w:color w:val="000000" w:themeColor="text1"/>
          <w:sz w:val="28"/>
        </w:rPr>
        <w:t>94 %) содержится в природном газе, который применяется как для производства восстановительного газа, так и для отопления реформера.</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Природный газ не имеет запаха, цвета, вкуса, легче воздуха в 1,72 раза. При взаимодействии с кислородом образует взрывоопасные смеси. На человека действует удушающе. Содержание природного газа свыше 10 % в замкнутом пространстве может привести к смерти от недостатка воздуха. </w:t>
      </w:r>
      <w:r w:rsidRPr="008F4FB2">
        <w:rPr>
          <w:color w:val="000000" w:themeColor="text1"/>
          <w:sz w:val="28"/>
        </w:rPr>
        <w:lastRenderedPageBreak/>
        <w:t>Для придания запаха в природный газ добавляют этилмеркаптан 16 г на 1000 м</w:t>
      </w:r>
      <w:r w:rsidRPr="008F4FB2">
        <w:rPr>
          <w:color w:val="000000" w:themeColor="text1"/>
          <w:sz w:val="28"/>
          <w:vertAlign w:val="superscript"/>
        </w:rPr>
        <w:t>3</w:t>
      </w:r>
      <w:r w:rsidRPr="008F4FB2">
        <w:rPr>
          <w:color w:val="000000" w:themeColor="text1"/>
          <w:sz w:val="28"/>
        </w:rPr>
        <w:t>.</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Водород – газ без цвета и запаха. Основная опасность этого элемента состоит в том, что при контакте с окислителем образуется взрывоопасная смесь, которая при определенных условиях может воспламениться. Для предотвращения образования таких смесей предусматривается продувка трубопроводов инертным газом с целью вытеснения газов, представляющих опасность.</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Диоксид азота при обычной температуре и большой концентрации – это пары красно-бурого цвета, которые образуются при окислении </w:t>
      </w:r>
      <w:r w:rsidRPr="008F4FB2">
        <w:rPr>
          <w:color w:val="000000" w:themeColor="text1"/>
          <w:sz w:val="28"/>
          <w:lang w:val="en-US"/>
        </w:rPr>
        <w:t>N</w:t>
      </w:r>
      <w:r w:rsidRPr="008F4FB2">
        <w:rPr>
          <w:color w:val="000000" w:themeColor="text1"/>
          <w:sz w:val="28"/>
        </w:rPr>
        <w:t>О. NО</w:t>
      </w:r>
      <w:r w:rsidRPr="008F4FB2">
        <w:rPr>
          <w:color w:val="000000" w:themeColor="text1"/>
          <w:sz w:val="28"/>
          <w:vertAlign w:val="subscript"/>
        </w:rPr>
        <w:t>2</w:t>
      </w:r>
      <w:r w:rsidRPr="008F4FB2">
        <w:rPr>
          <w:color w:val="000000" w:themeColor="text1"/>
          <w:sz w:val="28"/>
        </w:rPr>
        <w:t xml:space="preserve"> хорошо растворяется в воде с образованием азотной кислоты (НNО</w:t>
      </w:r>
      <w:r w:rsidRPr="008F4FB2">
        <w:rPr>
          <w:color w:val="000000" w:themeColor="text1"/>
          <w:sz w:val="28"/>
          <w:vertAlign w:val="subscript"/>
        </w:rPr>
        <w:t>3</w:t>
      </w:r>
      <w:r w:rsidRPr="008F4FB2">
        <w:rPr>
          <w:color w:val="000000" w:themeColor="text1"/>
          <w:sz w:val="28"/>
        </w:rPr>
        <w:t>), которая обладает резким удушливым запахом. ПДК разовая и среднесуточная равна 0,085 мг/м</w:t>
      </w:r>
      <w:r w:rsidRPr="008F4FB2">
        <w:rPr>
          <w:color w:val="000000" w:themeColor="text1"/>
          <w:sz w:val="28"/>
          <w:vertAlign w:val="superscript"/>
        </w:rPr>
        <w:t>3</w:t>
      </w:r>
      <w:r w:rsidRPr="008F4FB2">
        <w:rPr>
          <w:color w:val="000000" w:themeColor="text1"/>
          <w:sz w:val="28"/>
        </w:rPr>
        <w:t>.</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NО</w:t>
      </w:r>
      <w:r w:rsidRPr="008F4FB2">
        <w:rPr>
          <w:color w:val="000000" w:themeColor="text1"/>
          <w:sz w:val="28"/>
          <w:vertAlign w:val="subscript"/>
        </w:rPr>
        <w:t xml:space="preserve">2 </w:t>
      </w:r>
      <w:r w:rsidRPr="008F4FB2">
        <w:rPr>
          <w:color w:val="000000" w:themeColor="text1"/>
          <w:sz w:val="28"/>
        </w:rPr>
        <w:t>при вдыхании образует в организме азотную и азотистую кислоты.</w:t>
      </w:r>
      <w:r>
        <w:rPr>
          <w:color w:val="000000" w:themeColor="text1"/>
          <w:sz w:val="28"/>
        </w:rPr>
        <w:t xml:space="preserve"> </w:t>
      </w:r>
      <w:r w:rsidRPr="008F4FB2">
        <w:rPr>
          <w:color w:val="000000" w:themeColor="text1"/>
          <w:sz w:val="28"/>
        </w:rPr>
        <w:t>В дыхательных путях эти кислоты соединяются с щелочами тканей и в результате образуются нитраты и нитриты, которые и оказывают раздражающие действия (расширяют сосуды, снижают кровяное давление). При систематическом воздействии окислов азота наблюдается заболевание бронхитами, желудочно-кишечными болезнями, разрушение зубов.</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Оксид углерода – ядовитый газ, не обладает цветом, вкусом, запахом, не раздражает слизистых оболочек. Обладает сильным удушающим действием на человека. При концентрации СО в количестве 20 мг/м</w:t>
      </w:r>
      <w:r w:rsidRPr="008F4FB2">
        <w:rPr>
          <w:color w:val="000000" w:themeColor="text1"/>
          <w:sz w:val="28"/>
          <w:vertAlign w:val="superscript"/>
        </w:rPr>
        <w:t>3</w:t>
      </w:r>
      <w:r w:rsidRPr="008F4FB2">
        <w:rPr>
          <w:color w:val="000000" w:themeColor="text1"/>
          <w:sz w:val="28"/>
        </w:rPr>
        <w:t xml:space="preserve"> вызывает нарушение жизнедеятельности.</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В цехе металлизации производится постоянный контроль на присутствие опасных для здоровья газов в административно-бытовых помещениях, а так же систематические отборы проб на содержание СО на рабочих местах, даже если они находятся на открытом воздухе.</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Лица, работающие в газоопасных местах должны пользоваться противогазами. Проверку на содержание в воздухе различных отравляющих веществ производить в соответствии с требованиями техники безопасности </w:t>
      </w:r>
      <w:r w:rsidRPr="008F4FB2">
        <w:rPr>
          <w:color w:val="000000" w:themeColor="text1"/>
          <w:sz w:val="28"/>
        </w:rPr>
        <w:lastRenderedPageBreak/>
        <w:t>при помощи специальных приборов и газоанализаторов.</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Pr="00CB4AC2" w:rsidRDefault="008F4FB2" w:rsidP="000D280F">
      <w:pPr>
        <w:pStyle w:val="1"/>
        <w:widowControl w:val="0"/>
        <w:numPr>
          <w:ilvl w:val="2"/>
          <w:numId w:val="59"/>
        </w:numPr>
        <w:shd w:val="clear" w:color="000000" w:fill="auto"/>
        <w:tabs>
          <w:tab w:val="left" w:pos="1418"/>
        </w:tabs>
        <w:ind w:left="0" w:right="0" w:firstLine="0"/>
        <w:jc w:val="center"/>
        <w:rPr>
          <w:color w:val="000000" w:themeColor="text1"/>
        </w:rPr>
      </w:pPr>
      <w:bookmarkStart w:id="93" w:name="_Toc483540861"/>
      <w:r w:rsidRPr="00CB4AC2">
        <w:rPr>
          <w:color w:val="000000" w:themeColor="text1"/>
        </w:rPr>
        <w:t>Запыленность</w:t>
      </w:r>
      <w:bookmarkEnd w:id="93"/>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Пыль – вид аэрозоля, дисперсная система, состоящая из мелких твердых частиц, находящихся во взвешенном состоянии в газовой среде. Пыль отрицательно влияет на организм человека.</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Под воздействием пыли могут возникать такие заболевания, как экземы, дерматиты, конъюнктивиты и др. Чем мельче пыль, тем она опаснее для человека. При попадании в легкие при дыхании пыль задерживается в них, и может стать причиной заболевания. Существует три пути проникновения пыли в организм человека: через органы дыхания, желудочно-кишечный тракт и кожу. Помимо этого пыль ухудшает видимость на рабочих площадках, снижает светоотдачу осветительных приборов, повышает абразивный износ трущихся деталей машин и механизмов.</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Пыль образуется вследствие дробления и истирания исходных материалов и полуфабрикатов, при транспортировке (в местах перегрузки) и складировании окатышей. Основным источником образования пыли в цехе металлизации является шахтная печь. В ней происходит выделение пыли в местах загрузки окисленных и выгрузки металлизованных окатышей и на маятниковом питателе.</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С целью уменьшения попадания пыли в атмосферу и производственные помещения места разгрузок и выгрузок герметично закрываются защитными укрытиями и кожухами, которые подключаются к технологическим аспирационным установкам для отсоса и очистки запыленного воздуха. На рисунке 40 показаны конструкции мест перегрузки, обеспечивающие высокую их плотность и небольшой расход аспирационного воздуха.</w:t>
      </w:r>
    </w:p>
    <w:p w:rsidR="00CB4AC2" w:rsidRDefault="000D280F" w:rsidP="000D280F">
      <w:pPr>
        <w:keepNext/>
        <w:widowControl w:val="0"/>
        <w:shd w:val="clear" w:color="000000" w:fill="auto"/>
        <w:spacing w:line="360" w:lineRule="auto"/>
        <w:jc w:val="center"/>
        <w:rPr>
          <w:color w:val="000000" w:themeColor="text1"/>
          <w:sz w:val="28"/>
        </w:rPr>
      </w:pPr>
      <w:r>
        <w:rPr>
          <w:color w:val="000000" w:themeColor="text1"/>
          <w:sz w:val="28"/>
        </w:rPr>
        <w:br w:type="page"/>
      </w:r>
      <w:r w:rsidR="0045206A">
        <w:rPr>
          <w:b/>
          <w:color w:val="000000" w:themeColor="text1"/>
          <w:sz w:val="28"/>
        </w:rPr>
      </w:r>
      <w:r w:rsidR="0045206A">
        <w:rPr>
          <w:b/>
          <w:color w:val="000000" w:themeColor="text1"/>
          <w:sz w:val="28"/>
        </w:rPr>
        <w:pict>
          <v:group id="_x0000_s1784" style="width:362.1pt;height:248.5pt;mso-position-horizontal-relative:char;mso-position-vertical-relative:line" coordorigin="2698,7952" coordsize="7242,4970" o:allowincell="f">
            <v:group id="_x0000_s1785" style="position:absolute;left:2698;top:8378;width:7242;height:3692" coordorigin="2698,8378" coordsize="7242,3692">
              <v:group id="_x0000_s1786" style="position:absolute;left:2698;top:8378;width:2982;height:3692" coordorigin="1988,8094" coordsize="2982,3692">
                <v:line id="_x0000_s1787" style="position:absolute;flip:x" from="1988,9940" to="2844,9940"/>
                <v:line id="_x0000_s1788" style="position:absolute;flip:x" from="1988,9372" to="2844,9372"/>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89" type="#_x0000_t19" style="position:absolute;left:2840;top:9372;width:284;height:568" coordsize="23513,43200" adj="-5887984,6231167,1913" path="wr-19687,,23513,43200,1972,,,43115nfewr-19687,,23513,43200,1972,,,43115l1913,21600nsxe">
                  <v:path o:connectlocs="1972,0;0,43115;1913,21600"/>
                </v:shape>
                <v:line id="_x0000_s1790" style="position:absolute;flip:y" from="2130,9088" to="2130,9372"/>
                <v:line id="_x0000_s1791" style="position:absolute" from="2130,9088" to="2414,9088"/>
                <v:line id="_x0000_s1792" style="position:absolute;flip:y" from="2414,8804" to="2698,9088"/>
                <v:line id="_x0000_s1793" style="position:absolute;flip:y" from="2698,8520" to="2698,8804"/>
                <v:line id="_x0000_s1794" style="position:absolute" from="2840,8520" to="2840,8804"/>
                <v:line id="_x0000_s1795" style="position:absolute" from="2840,8804" to="3124,9088"/>
                <v:line id="_x0000_s1796" style="position:absolute" from="3124,9088" to="3408,9230"/>
                <v:line id="_x0000_s1797" style="position:absolute" from="3408,9230" to="3408,10082"/>
                <v:line id="_x0000_s1798" style="position:absolute" from="2414,10082" to="2982,10082"/>
                <v:line id="_x0000_s1799" style="position:absolute" from="2982,10082" to="3124,10224"/>
                <v:line id="_x0000_s1800" style="position:absolute" from="3124,10224" to="3266,10934"/>
                <v:line id="_x0000_s1801" style="position:absolute" from="3408,10082" to="3550,10792"/>
                <v:line id="_x0000_s1802" style="position:absolute" from="3550,10792" to="3976,10792"/>
                <v:line id="_x0000_s1803" style="position:absolute;flip:x" from="2982,10792" to="3266,10792"/>
                <v:line id="_x0000_s1804" style="position:absolute" from="2982,10792" to="2982,11218"/>
                <v:line id="_x0000_s1805" style="position:absolute;flip:y" from="3976,10508" to="4260,10792"/>
                <v:line id="_x0000_s1806" style="position:absolute;flip:y" from="4260,10224" to="4260,10508"/>
                <v:line id="_x0000_s1807" style="position:absolute" from="4402,10224" to="4402,10508"/>
                <v:line id="_x0000_s1808" style="position:absolute" from="4402,10508" to="4686,10792"/>
                <v:line id="_x0000_s1809" style="position:absolute" from="4686,10792" to="4828,10792"/>
                <v:line id="_x0000_s1810" style="position:absolute" from="4828,10792" to="4828,11218"/>
                <v:shape id="_x0000_s1811" type="#_x0000_t19" style="position:absolute;left:2556;top:11218;width:285;height:568;flip:x" coordsize="21666,43200" adj=",5909794,66" path="wr-21534,,21666,43200,66,,,43200nfewr-21534,,21666,43200,66,,,43200l66,21600nsxe">
                  <v:path o:connectlocs="66,0;0,43200;66,21600"/>
                </v:shape>
                <v:line id="_x0000_s1812" style="position:absolute" from="2840,11218" to="4970,11218"/>
                <v:line id="_x0000_s1813" style="position:absolute" from="2840,11786" to="4970,11786"/>
                <v:line id="_x0000_s1814" style="position:absolute" from="2840,9514" to="2840,9798">
                  <v:stroke dashstyle="dash"/>
                </v:line>
                <v:line id="_x0000_s1815" style="position:absolute" from="1988,9656" to="2982,9656">
                  <v:stroke dashstyle="dash"/>
                </v:line>
                <v:line id="_x0000_s1816" style="position:absolute" from="2698,11502" to="4970,11502">
                  <v:stroke dashstyle="dash"/>
                </v:line>
                <v:line id="_x0000_s1817" style="position:absolute" from="2840,11360" to="2840,11644">
                  <v:stroke dashstyle="dash"/>
                </v:line>
                <v:line id="_x0000_s1818" style="position:absolute;flip:y" from="2778,8094" to="2778,8378">
                  <v:stroke endarrow="block"/>
                </v:line>
                <v:line id="_x0000_s1819" style="position:absolute;flip:y" from="4309,9798" to="4309,10082">
                  <v:stroke endarrow="block"/>
                </v:line>
                <v:shape id="_x0000_s1820" style="position:absolute;left:2430;top:9196;width:1215;height:1915" coordsize="1215,1915" path="m,22c91,26,414,,548,52v134,52,183,28,255,285c875,594,922,1341,978,1596v56,255,123,223,162,271c1179,1915,1200,1879,1215,1882e" filled="f">
                  <v:path arrowok="t"/>
                </v:shape>
                <v:line id="_x0000_s1821" style="position:absolute" from="3692,11076" to="3834,11076">
                  <v:stroke endarrow="block"/>
                </v:line>
              </v:group>
              <v:group id="_x0000_s1822" style="position:absolute;left:6532;top:8804;width:3408;height:3266" coordorigin="6674,8520" coordsize="3408,3266">
                <v:line id="_x0000_s1823" style="position:absolute" from="6816,8520" to="8236,8520"/>
                <v:line id="_x0000_s1824" style="position:absolute" from="6816,8520" to="7242,9514"/>
                <v:line id="_x0000_s1825" style="position:absolute;flip:x" from="7668,8520" to="8236,9514"/>
                <v:line id="_x0000_s1826" style="position:absolute" from="6958,9798" to="7952,9798" strokeweight="3pt">
                  <v:stroke linestyle="thinThin"/>
                </v:line>
                <v:line id="_x0000_s1827" style="position:absolute" from="6958,10366" to="7952,10366"/>
                <v:line id="_x0000_s1828" style="position:absolute" from="6958,9798" to="6958,10366"/>
                <v:line id="_x0000_s1829" style="position:absolute" from="7952,9798" to="7952,10366"/>
                <v:line id="_x0000_s1830" style="position:absolute" from="6958,9798" to="7384,9940"/>
                <v:line id="_x0000_s1831" style="position:absolute;flip:x" from="7526,9798" to="7952,9940"/>
                <v:line id="_x0000_s1832" style="position:absolute;flip:x" from="7384,9940" to="7384,10082"/>
                <v:line id="_x0000_s1833" style="position:absolute" from="7526,9940" to="7526,10082"/>
                <v:line id="_x0000_s1834" style="position:absolute;flip:x" from="6674,9940" to="6958,9940"/>
                <v:line id="_x0000_s1835" style="position:absolute;flip:y" from="6674,9230" to="6674,9940"/>
                <v:line id="_x0000_s1836" style="position:absolute" from="6674,9230" to="7100,9230"/>
                <v:line id="_x0000_s1837" style="position:absolute" from="7952,10082" to="8236,10792"/>
                <v:line id="_x0000_s1838" style="position:absolute" from="7952,9088" to="8094,9088"/>
                <v:line id="_x0000_s1839" style="position:absolute;flip:y" from="8094,8804" to="8520,9088"/>
                <v:line id="_x0000_s1840" style="position:absolute" from="8378,10082" to="8662,10792"/>
                <v:line id="_x0000_s1841" style="position:absolute;flip:y" from="8378,9230" to="8378,10082"/>
                <v:line id="_x0000_s1842" style="position:absolute;flip:y" from="8378,8946" to="8662,9230"/>
                <v:line id="_x0000_s1843" style="position:absolute;flip:x" from="7526,10792" to="8236,10792"/>
                <v:line id="_x0000_s1844" style="position:absolute" from="7526,10792" to="7526,11218"/>
                <v:line id="_x0000_s1845" style="position:absolute" from="8662,10792" to="9230,10792"/>
                <v:line id="_x0000_s1846" style="position:absolute;flip:y" from="9230,10650" to="9372,10792"/>
                <v:line id="_x0000_s1847" style="position:absolute;flip:y" from="9372,10366" to="9372,10650"/>
                <v:line id="_x0000_s1848" style="position:absolute" from="9514,10366" to="9514,10650"/>
                <v:line id="_x0000_s1849" style="position:absolute" from="9514,10650" to="9656,10792"/>
                <v:line id="_x0000_s1850" style="position:absolute" from="9656,10792" to="9798,10792"/>
                <v:line id="_x0000_s1851" style="position:absolute" from="9798,10792" to="9798,11218"/>
                <v:shape id="_x0000_s1852" type="#_x0000_t19" style="position:absolute;left:7100;top:11218;width:284;height:568;flip:x" coordsize="21600,43189" adj=",5777240" path="wr-21600,,21600,43200,,,696,43189nfewr-21600,,21600,43200,,,696,43189l,21600nsxe">
                  <v:path o:connectlocs="0,0;696,43189;0,21600"/>
                </v:shape>
                <v:line id="_x0000_s1853" style="position:absolute" from="7384,11218" to="10082,11218"/>
                <v:line id="_x0000_s1854" style="position:absolute" from="7384,11786" to="10082,11786"/>
                <v:line id="_x0000_s1855" style="position:absolute" from="7242,11502" to="10082,11502">
                  <v:stroke dashstyle="dash"/>
                </v:line>
                <v:line id="_x0000_s1856" style="position:absolute" from="7384,11360" to="7384,11644">
                  <v:stroke dashstyle="dash"/>
                </v:line>
                <v:line id="_x0000_s1857" style="position:absolute;flip:y" from="8662,8662" to="8804,8804">
                  <v:stroke endarrow="block"/>
                </v:line>
                <v:line id="_x0000_s1858" style="position:absolute;flip:y" from="9441,9940" to="9441,10224">
                  <v:stroke endarrow="block"/>
                </v:line>
                <v:shape id="_x0000_s1859" style="position:absolute;left:7323;top:9225;width:1497;height:1864" coordsize="1497,1864" path="m20,c30,56,,269,80,338v80,69,300,38,420,75c620,450,696,373,800,563v104,190,235,781,322,990c1209,1762,1263,1766,1325,1815v62,49,136,24,172,30e" filled="f">
                  <v:path arrowok="t"/>
                </v:shape>
                <v:line id="_x0000_s1860" style="position:absolute" from="8804,11076" to="8946,11076">
                  <v:stroke endarrow="block"/>
                </v:line>
              </v:group>
            </v:group>
            <v:shape id="_x0000_s1861" type="#_x0000_t202" style="position:absolute;left:3550;top:7952;width:5964;height:426" filled="f" stroked="f">
              <v:textbox>
                <w:txbxContent>
                  <w:p w:rsidR="00CB4AC2" w:rsidRDefault="00CB4AC2" w:rsidP="00CB4AC2">
                    <w:pPr>
                      <w:jc w:val="center"/>
                      <w:rPr>
                        <w:color w:val="000000"/>
                        <w:sz w:val="28"/>
                      </w:rPr>
                    </w:pPr>
                    <w:r>
                      <w:rPr>
                        <w:color w:val="000000"/>
                        <w:sz w:val="28"/>
                      </w:rPr>
                      <w:t>Схема аспирации при перегрузке материала</w:t>
                    </w:r>
                  </w:p>
                </w:txbxContent>
              </v:textbox>
            </v:shape>
            <v:shape id="_x0000_s1862" type="#_x0000_t202" style="position:absolute;left:5538;top:12496;width:1420;height:426" filled="f" stroked="f">
              <v:textbox>
                <w:txbxContent>
                  <w:p w:rsidR="00CB4AC2" w:rsidRDefault="00CB4AC2" w:rsidP="00CB4AC2">
                    <w:pPr>
                      <w:jc w:val="center"/>
                      <w:rPr>
                        <w:color w:val="000000"/>
                        <w:sz w:val="28"/>
                      </w:rPr>
                    </w:pPr>
                    <w:r>
                      <w:rPr>
                        <w:color w:val="000000"/>
                        <w:sz w:val="28"/>
                      </w:rPr>
                      <w:t>Рис. 40</w:t>
                    </w:r>
                  </w:p>
                </w:txbxContent>
              </v:textbox>
            </v:shape>
            <w10:wrap type="none"/>
            <w10:anchorlock/>
          </v:group>
        </w:pict>
      </w:r>
    </w:p>
    <w:p w:rsidR="00CB4AC2" w:rsidRPr="008F4FB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Практика показывает, что надежная работа аспирационных систем обеспечивается при скорости подсасывания окружающего воздуха через отверстия, соединяющие внутреннюю часть укрытия с окружающей средой, в среднем не менее 3 м/с, а в некоторых случаях 5-6 м/с.</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Для очистки аспирационного воздуха от пыли используются мокрые пылеотделители – центробежные скрубберы. Степень очистки воздуха достигается очень высокая</w:t>
      </w:r>
      <w:r w:rsidRPr="008F4FB2">
        <w:rPr>
          <w:color w:val="000000" w:themeColor="text1"/>
          <w:sz w:val="28"/>
          <w:lang w:val="en-US"/>
        </w:rPr>
        <w:t>:</w:t>
      </w:r>
      <w:r w:rsidRPr="008F4FB2">
        <w:rPr>
          <w:color w:val="000000" w:themeColor="text1"/>
          <w:sz w:val="28"/>
        </w:rPr>
        <w:t xml:space="preserve"> от 87,5 до 97,38 %.</w:t>
      </w:r>
    </w:p>
    <w:p w:rsidR="00CB4AC2" w:rsidRPr="008F4FB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Pr="00CB4AC2" w:rsidRDefault="008F4FB2" w:rsidP="000D280F">
      <w:pPr>
        <w:pStyle w:val="1"/>
        <w:widowControl w:val="0"/>
        <w:numPr>
          <w:ilvl w:val="2"/>
          <w:numId w:val="59"/>
        </w:numPr>
        <w:shd w:val="clear" w:color="000000" w:fill="auto"/>
        <w:tabs>
          <w:tab w:val="left" w:pos="1418"/>
        </w:tabs>
        <w:ind w:left="0" w:right="0" w:firstLine="0"/>
        <w:jc w:val="center"/>
        <w:rPr>
          <w:color w:val="000000" w:themeColor="text1"/>
        </w:rPr>
      </w:pPr>
      <w:bookmarkStart w:id="94" w:name="_Toc483540862"/>
      <w:r w:rsidRPr="00CB4AC2">
        <w:rPr>
          <w:color w:val="000000" w:themeColor="text1"/>
        </w:rPr>
        <w:t>Движущиеся и вращающиеся части механизмов оборудования</w:t>
      </w:r>
      <w:bookmarkEnd w:id="94"/>
    </w:p>
    <w:p w:rsid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Для защиты от движущихся и вращающихся частей механизмов оборудования существуют технические средства безопасности.</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Оградительные устройства предназначены для предупреждения механического воздействия опасных физических факторов на человека. Область применения – ограждение агрегатов, механизмов, их подвижных частей. Оградительные устройства по конструктивному оформлению могут быть стационарными и передвижными.</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Ограничительные устройства – это конструкции, ограничивающие </w:t>
      </w:r>
      <w:r w:rsidRPr="008F4FB2">
        <w:rPr>
          <w:rFonts w:ascii="Times New Roman" w:hAnsi="Times New Roman"/>
          <w:color w:val="000000" w:themeColor="text1"/>
        </w:rPr>
        <w:lastRenderedPageBreak/>
        <w:t>зону, где возможно воздействие на человека опасных и вредных производственных факторов. Наиболее распространенными видами ограничительных устройств являются барьеры, перила, поручни и другие приспособления, ограничивающие определенную зону или передвижение обслуживающего персонала.</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Защитные устройства служат для предотвращения возможного воздействия на работающих опасных производственных факторов. К ним относятся различные экраны, защищающие человека или части его тела от травмирования.</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Предохранительные устройства предупреждают возникновение опасных производственных факторов при перегрузках или превышениях заданных параметров (скорости, давления, температуры и т. п.) в различных технологических процессах и работе оборудования путем нормализации параметров процесса или отключения оборудования.</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Сигнализирующие устройства – это устройства, предупреждающие обслуживающий персонал о пуске и остановке оборудования, о нарушениях и экстремальных отклонениях технологических процессов и работы производственного оборудования, повышенных концентрациях ядовитых и взрывоопасных газов в помещениях и т. д. Применяют либо световую, либо звуковую сигнализацию, либо и ту и другую одновременно. В металлургических цехах применяют следующие виды сигнализации: оперативную, предупредительную и информационную.</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p>
    <w:p w:rsidR="008F4FB2" w:rsidRPr="00CB4AC2" w:rsidRDefault="008F4FB2" w:rsidP="000D280F">
      <w:pPr>
        <w:pStyle w:val="1"/>
        <w:widowControl w:val="0"/>
        <w:numPr>
          <w:ilvl w:val="1"/>
          <w:numId w:val="59"/>
        </w:numPr>
        <w:shd w:val="clear" w:color="000000" w:fill="auto"/>
        <w:ind w:left="0" w:right="0" w:firstLine="0"/>
        <w:jc w:val="center"/>
        <w:rPr>
          <w:color w:val="000000" w:themeColor="text1"/>
        </w:rPr>
      </w:pPr>
      <w:bookmarkStart w:id="95" w:name="_Toc483540863"/>
      <w:r w:rsidRPr="00CB4AC2">
        <w:rPr>
          <w:color w:val="000000" w:themeColor="text1"/>
        </w:rPr>
        <w:t>Общие требования безопасности к ленточным конвейерам</w:t>
      </w:r>
      <w:bookmarkEnd w:id="95"/>
    </w:p>
    <w:p w:rsidR="00CB4AC2" w:rsidRDefault="00CB4AC2" w:rsidP="000D280F">
      <w:pPr>
        <w:pStyle w:val="a5"/>
        <w:keepNext/>
        <w:widowControl w:val="0"/>
        <w:shd w:val="clear" w:color="000000" w:fill="auto"/>
        <w:suppressAutoHyphens/>
        <w:ind w:firstLine="709"/>
        <w:rPr>
          <w:rFonts w:ascii="Times New Roman" w:hAnsi="Times New Roman"/>
          <w:color w:val="000000" w:themeColor="text1"/>
        </w:rPr>
      </w:pP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Конструкция и размещение конвейерного тракта должны соответствовать требованиям ГОСТ 12.2.022-80.</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Конвейер, транспортирующий пылевидные, пыле-, паро-, и газо-выделяющие материалы должны быть оборудованы системами пылеподавления в местах выделения пыли, вытяжной вентиляцией или </w:t>
      </w:r>
      <w:r w:rsidRPr="008F4FB2">
        <w:rPr>
          <w:rFonts w:ascii="Times New Roman" w:hAnsi="Times New Roman"/>
          <w:color w:val="000000" w:themeColor="text1"/>
        </w:rPr>
        <w:lastRenderedPageBreak/>
        <w:t>аспирацией в зависимости от вида выделяющихся веществ. Рабочая ветвь конвейера, расположенного в наклонной галерее, при угле наклона 6° и более должна быть ограждена со стороны прохода. По ширине прохода вдоль трассы конвейеров при угле наклона 6 -12° должны быть устроены настилы с поперечинами, а при наклоне более 12° - лестничные марши. При расположении нерабочей ветви конвейера на высоте 0,7 м и более от уровня пола вдоль нижней ветви конвейера в местах, где не предусмотрены проходы, должно устанавливаться ограждение с обеих сторон конвейера, исключающее возможность похода под ним. Через конвейеры длинной более 20,0 м в необходимых местах должны быть устроены переходные мостики или проходы под ними.</w:t>
      </w:r>
    </w:p>
    <w:p w:rsid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На конвейерах должны быть ограждены приводные, натяжные и отклоняющие барабаны, натяжные устройства, канаты и блоки натяжных устройств, ременные, червячные и другие передачи. Грузы натяжных устройств должны быть ограждены. Во время работы конвейера вход в огражденную зону должен быть исключен.</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Конструкцией конвейера должен быть предусмотрен доступ к элементам, блокам и контрольным устройствам конвейера, требующим периодической проверки, а также устройствам регулирования, смазочным узлам трущихся частей без снятия ограждения.</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Ограждение барабанов натяжных устройств и приводных механизмов должны иметь блокировки, исключающие пуск конвейера при снятом ограждении.</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Ленточные конвейеры должны быть оборудованы:</w:t>
      </w:r>
    </w:p>
    <w:p w:rsidR="008F4FB2" w:rsidRPr="008F4FB2" w:rsidRDefault="008F4FB2" w:rsidP="000D280F">
      <w:pPr>
        <w:pStyle w:val="a5"/>
        <w:keepNext/>
        <w:widowControl w:val="0"/>
        <w:numPr>
          <w:ilvl w:val="0"/>
          <w:numId w:val="46"/>
        </w:numPr>
        <w:shd w:val="clear" w:color="000000" w:fill="auto"/>
        <w:tabs>
          <w:tab w:val="clear" w:pos="1211"/>
          <w:tab w:val="num" w:pos="567"/>
        </w:tabs>
        <w:suppressAutoHyphens/>
        <w:ind w:left="0" w:firstLine="709"/>
        <w:rPr>
          <w:rFonts w:ascii="Times New Roman" w:hAnsi="Times New Roman"/>
          <w:color w:val="000000" w:themeColor="text1"/>
        </w:rPr>
      </w:pPr>
      <w:r w:rsidRPr="008F4FB2">
        <w:rPr>
          <w:rFonts w:ascii="Times New Roman" w:hAnsi="Times New Roman"/>
          <w:color w:val="000000" w:themeColor="text1"/>
        </w:rPr>
        <w:t>центрирующими устройствами, предотвращающими сход ленты за пределы краев барабанов и роликовых опор;</w:t>
      </w:r>
    </w:p>
    <w:p w:rsidR="008F4FB2" w:rsidRPr="008F4FB2" w:rsidRDefault="008F4FB2" w:rsidP="000D280F">
      <w:pPr>
        <w:pStyle w:val="a5"/>
        <w:keepNext/>
        <w:widowControl w:val="0"/>
        <w:numPr>
          <w:ilvl w:val="0"/>
          <w:numId w:val="46"/>
        </w:numPr>
        <w:shd w:val="clear" w:color="000000" w:fill="auto"/>
        <w:tabs>
          <w:tab w:val="clear" w:pos="1211"/>
          <w:tab w:val="num" w:pos="567"/>
        </w:tabs>
        <w:suppressAutoHyphens/>
        <w:ind w:left="0" w:firstLine="709"/>
        <w:rPr>
          <w:rFonts w:ascii="Times New Roman" w:hAnsi="Times New Roman"/>
          <w:color w:val="000000" w:themeColor="text1"/>
        </w:rPr>
      </w:pPr>
      <w:r w:rsidRPr="008F4FB2">
        <w:rPr>
          <w:rFonts w:ascii="Times New Roman" w:hAnsi="Times New Roman"/>
          <w:color w:val="000000" w:themeColor="text1"/>
        </w:rPr>
        <w:t>устройствами, отключающими привод конвейера при обрыве ленты или при ее пробуксовке;</w:t>
      </w:r>
    </w:p>
    <w:p w:rsidR="008F4FB2" w:rsidRPr="008F4FB2" w:rsidRDefault="008F4FB2" w:rsidP="000D280F">
      <w:pPr>
        <w:pStyle w:val="a5"/>
        <w:keepNext/>
        <w:widowControl w:val="0"/>
        <w:numPr>
          <w:ilvl w:val="0"/>
          <w:numId w:val="46"/>
        </w:numPr>
        <w:shd w:val="clear" w:color="000000" w:fill="auto"/>
        <w:tabs>
          <w:tab w:val="clear" w:pos="1211"/>
          <w:tab w:val="num" w:pos="567"/>
        </w:tabs>
        <w:suppressAutoHyphens/>
        <w:ind w:left="0" w:firstLine="709"/>
        <w:rPr>
          <w:rFonts w:ascii="Times New Roman" w:hAnsi="Times New Roman"/>
          <w:color w:val="000000" w:themeColor="text1"/>
        </w:rPr>
      </w:pPr>
      <w:r w:rsidRPr="008F4FB2">
        <w:rPr>
          <w:rFonts w:ascii="Times New Roman" w:hAnsi="Times New Roman"/>
          <w:color w:val="000000" w:themeColor="text1"/>
        </w:rPr>
        <w:t xml:space="preserve">устройствами, позволяющими в аварийных случаях останавливать конвейер с любого места по его длине со стороны прохода, </w:t>
      </w:r>
      <w:r w:rsidRPr="008F4FB2">
        <w:rPr>
          <w:rFonts w:ascii="Times New Roman" w:hAnsi="Times New Roman"/>
          <w:color w:val="000000" w:themeColor="text1"/>
        </w:rPr>
        <w:lastRenderedPageBreak/>
        <w:t>кроме того, аварийными кнопками в головной и хвостовой частях конвейера;</w:t>
      </w:r>
    </w:p>
    <w:p w:rsidR="008F4FB2" w:rsidRPr="008F4FB2" w:rsidRDefault="008F4FB2" w:rsidP="000D280F">
      <w:pPr>
        <w:pStyle w:val="a5"/>
        <w:keepNext/>
        <w:widowControl w:val="0"/>
        <w:numPr>
          <w:ilvl w:val="0"/>
          <w:numId w:val="46"/>
        </w:numPr>
        <w:shd w:val="clear" w:color="000000" w:fill="auto"/>
        <w:tabs>
          <w:tab w:val="clear" w:pos="1211"/>
          <w:tab w:val="num" w:pos="567"/>
        </w:tabs>
        <w:suppressAutoHyphens/>
        <w:ind w:left="0" w:firstLine="709"/>
        <w:rPr>
          <w:rFonts w:ascii="Times New Roman" w:hAnsi="Times New Roman"/>
          <w:color w:val="000000" w:themeColor="text1"/>
        </w:rPr>
      </w:pPr>
      <w:r w:rsidRPr="008F4FB2">
        <w:rPr>
          <w:rFonts w:ascii="Times New Roman" w:hAnsi="Times New Roman"/>
          <w:color w:val="000000" w:themeColor="text1"/>
        </w:rPr>
        <w:t>устройствами для механической очистки ленты и барабанов от налипающего материала; органы регулирования этими устройствами должны быть расположены в безопасном месте.</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При одновременной работе нескольких последовательных конвейеров или конвейеров, связанных с оборудованием одной технологической линии, электродвигатели их должны быть сблокированы.</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p>
    <w:p w:rsidR="008F4FB2" w:rsidRPr="00CB4AC2" w:rsidRDefault="008F4FB2" w:rsidP="000D280F">
      <w:pPr>
        <w:pStyle w:val="1"/>
        <w:widowControl w:val="0"/>
        <w:numPr>
          <w:ilvl w:val="1"/>
          <w:numId w:val="59"/>
        </w:numPr>
        <w:shd w:val="clear" w:color="000000" w:fill="auto"/>
        <w:tabs>
          <w:tab w:val="left" w:pos="426"/>
          <w:tab w:val="left" w:pos="9638"/>
        </w:tabs>
        <w:ind w:left="0" w:right="0" w:firstLine="0"/>
        <w:jc w:val="center"/>
        <w:rPr>
          <w:color w:val="000000" w:themeColor="text1"/>
        </w:rPr>
      </w:pPr>
      <w:bookmarkStart w:id="96" w:name="_Toc483540864"/>
      <w:r w:rsidRPr="00CB4AC2">
        <w:rPr>
          <w:color w:val="000000" w:themeColor="text1"/>
        </w:rPr>
        <w:t>Требования к персоналу по обслуживанию подсистемы учета</w:t>
      </w:r>
      <w:bookmarkEnd w:id="96"/>
    </w:p>
    <w:p w:rsidR="00CB4AC2" w:rsidRPr="00CB4AC2" w:rsidRDefault="00CB4AC2" w:rsidP="000D280F">
      <w:pPr>
        <w:keepNext/>
        <w:widowControl w:val="0"/>
        <w:rPr>
          <w:color w:val="000000"/>
          <w:sz w:val="28"/>
        </w:rPr>
      </w:pPr>
    </w:p>
    <w:p w:rsidR="008F4FB2" w:rsidRPr="00CB4AC2" w:rsidRDefault="008F4FB2" w:rsidP="000D280F">
      <w:pPr>
        <w:pStyle w:val="1"/>
        <w:widowControl w:val="0"/>
        <w:numPr>
          <w:ilvl w:val="2"/>
          <w:numId w:val="49"/>
        </w:numPr>
        <w:shd w:val="clear" w:color="000000" w:fill="auto"/>
        <w:tabs>
          <w:tab w:val="clear" w:pos="1436"/>
          <w:tab w:val="num" w:pos="1276"/>
        </w:tabs>
        <w:ind w:left="0" w:right="0" w:firstLine="0"/>
        <w:jc w:val="center"/>
        <w:rPr>
          <w:color w:val="000000" w:themeColor="text1"/>
        </w:rPr>
      </w:pPr>
      <w:bookmarkStart w:id="97" w:name="_Toc483540865"/>
      <w:r w:rsidRPr="00CB4AC2">
        <w:rPr>
          <w:color w:val="000000" w:themeColor="text1"/>
        </w:rPr>
        <w:t>Общие требования безопасности</w:t>
      </w:r>
      <w:bookmarkEnd w:id="97"/>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К работе по обслуживанию средств измерений и автоматики допускаются лица из электротехнического персонала, достигшие 18-летнего возраста, прошедшие медицинское освидетельствование, имеющие соответствующую квалификационную группу на обслуживание электроустановок, прошедшие инструктаж и обучение на рабочем месте.</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Слесарь КИП и А обязан соблюдать:</w:t>
      </w:r>
    </w:p>
    <w:p w:rsidR="008F4FB2" w:rsidRPr="008F4FB2" w:rsidRDefault="008F4FB2" w:rsidP="000D280F">
      <w:pPr>
        <w:keepNext/>
        <w:widowControl w:val="0"/>
        <w:shd w:val="clear" w:color="000000" w:fill="auto"/>
        <w:tabs>
          <w:tab w:val="left" w:pos="567"/>
        </w:tabs>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Правила внутреннего распорядка установленного на комбинате</w:t>
      </w:r>
    </w:p>
    <w:p w:rsidR="008F4FB2" w:rsidRPr="008F4FB2" w:rsidRDefault="008F4FB2" w:rsidP="000D280F">
      <w:pPr>
        <w:keepNext/>
        <w:widowControl w:val="0"/>
        <w:shd w:val="clear" w:color="000000" w:fill="auto"/>
        <w:tabs>
          <w:tab w:val="left" w:pos="567"/>
        </w:tabs>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Требования по выполнению режима труда</w:t>
      </w:r>
      <w:r>
        <w:rPr>
          <w:color w:val="000000" w:themeColor="text1"/>
          <w:sz w:val="28"/>
        </w:rPr>
        <w:t xml:space="preserve"> </w:t>
      </w:r>
      <w:r w:rsidRPr="008F4FB2">
        <w:rPr>
          <w:color w:val="000000" w:themeColor="text1"/>
          <w:sz w:val="28"/>
        </w:rPr>
        <w:t>установленного</w:t>
      </w:r>
      <w:r>
        <w:rPr>
          <w:color w:val="000000" w:themeColor="text1"/>
          <w:sz w:val="28"/>
        </w:rPr>
        <w:t xml:space="preserve"> </w:t>
      </w:r>
      <w:r w:rsidRPr="008F4FB2">
        <w:rPr>
          <w:color w:val="000000" w:themeColor="text1"/>
          <w:sz w:val="28"/>
        </w:rPr>
        <w:t>графиками рабочего времени</w:t>
      </w:r>
    </w:p>
    <w:p w:rsidR="008F4FB2" w:rsidRPr="008F4FB2" w:rsidRDefault="008F4FB2" w:rsidP="000D280F">
      <w:pPr>
        <w:keepNext/>
        <w:widowControl w:val="0"/>
        <w:shd w:val="clear" w:color="000000" w:fill="auto"/>
        <w:tabs>
          <w:tab w:val="left" w:pos="567"/>
        </w:tabs>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Требования по обеспечению пожаро- и взрывобезопасности.</w:t>
      </w:r>
    </w:p>
    <w:p w:rsidR="008F4FB2" w:rsidRPr="008F4FB2" w:rsidRDefault="008F4FB2" w:rsidP="000D280F">
      <w:pPr>
        <w:keepNext/>
        <w:widowControl w:val="0"/>
        <w:shd w:val="clear" w:color="000000" w:fill="auto"/>
        <w:tabs>
          <w:tab w:val="left" w:pos="567"/>
        </w:tabs>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Правила об оказании первой (доврачебной) помощи.</w:t>
      </w:r>
    </w:p>
    <w:p w:rsidR="008F4FB2" w:rsidRPr="008F4FB2" w:rsidRDefault="008F4FB2" w:rsidP="000D280F">
      <w:pPr>
        <w:keepNext/>
        <w:widowControl w:val="0"/>
        <w:shd w:val="clear" w:color="000000" w:fill="auto"/>
        <w:tabs>
          <w:tab w:val="left" w:pos="567"/>
        </w:tabs>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Правила личной гигиены при выполнении работы.</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Слесарь КИП и А должен знать:</w:t>
      </w:r>
    </w:p>
    <w:p w:rsidR="008F4FB2" w:rsidRPr="008F4FB2" w:rsidRDefault="008F4FB2" w:rsidP="000D280F">
      <w:pPr>
        <w:keepNext/>
        <w:widowControl w:val="0"/>
        <w:shd w:val="clear" w:color="000000" w:fill="auto"/>
        <w:tabs>
          <w:tab w:val="left" w:pos="567"/>
        </w:tabs>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Правила эксплуатации</w:t>
      </w:r>
      <w:r>
        <w:rPr>
          <w:color w:val="000000" w:themeColor="text1"/>
          <w:sz w:val="28"/>
        </w:rPr>
        <w:t xml:space="preserve"> </w:t>
      </w:r>
      <w:r w:rsidRPr="008F4FB2">
        <w:rPr>
          <w:color w:val="000000" w:themeColor="text1"/>
          <w:sz w:val="28"/>
        </w:rPr>
        <w:t>электроустановок потребителей (ПЭЭП), правила техники безопасности</w:t>
      </w:r>
      <w:r>
        <w:rPr>
          <w:color w:val="000000" w:themeColor="text1"/>
          <w:sz w:val="28"/>
        </w:rPr>
        <w:t xml:space="preserve"> </w:t>
      </w:r>
      <w:r w:rsidRPr="008F4FB2">
        <w:rPr>
          <w:color w:val="000000" w:themeColor="text1"/>
          <w:sz w:val="28"/>
        </w:rPr>
        <w:t>при эксплуатации электроустановок потребителей (ПТБ).</w:t>
      </w:r>
    </w:p>
    <w:p w:rsidR="008F4FB2" w:rsidRPr="008F4FB2" w:rsidRDefault="008F4FB2" w:rsidP="000D280F">
      <w:pPr>
        <w:keepNext/>
        <w:widowControl w:val="0"/>
        <w:shd w:val="clear" w:color="000000" w:fill="auto"/>
        <w:tabs>
          <w:tab w:val="left" w:pos="567"/>
        </w:tabs>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Правила безопасности в газовом хозяйстве предприятий черной металлургии.</w:t>
      </w:r>
    </w:p>
    <w:p w:rsidR="008F4FB2" w:rsidRPr="008F4FB2" w:rsidRDefault="008F4FB2" w:rsidP="000D280F">
      <w:pPr>
        <w:keepNext/>
        <w:widowControl w:val="0"/>
        <w:shd w:val="clear" w:color="000000" w:fill="auto"/>
        <w:tabs>
          <w:tab w:val="left" w:pos="567"/>
        </w:tabs>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Отраслевой руководящий документ о бирочной системе.</w:t>
      </w:r>
    </w:p>
    <w:p w:rsidR="008F4FB2" w:rsidRPr="008F4FB2" w:rsidRDefault="008F4FB2" w:rsidP="000D280F">
      <w:pPr>
        <w:keepNext/>
        <w:widowControl w:val="0"/>
        <w:shd w:val="clear" w:color="000000" w:fill="auto"/>
        <w:tabs>
          <w:tab w:val="left" w:pos="567"/>
        </w:tabs>
        <w:suppressAutoHyphens/>
        <w:spacing w:line="360" w:lineRule="auto"/>
        <w:ind w:firstLine="709"/>
        <w:jc w:val="both"/>
        <w:rPr>
          <w:color w:val="000000" w:themeColor="text1"/>
          <w:sz w:val="28"/>
        </w:rPr>
      </w:pPr>
      <w:r w:rsidRPr="008F4FB2">
        <w:rPr>
          <w:color w:val="000000" w:themeColor="text1"/>
          <w:sz w:val="28"/>
        </w:rPr>
        <w:lastRenderedPageBreak/>
        <w:t>-</w:t>
      </w:r>
      <w:r w:rsidRPr="008F4FB2">
        <w:rPr>
          <w:color w:val="000000" w:themeColor="text1"/>
          <w:sz w:val="28"/>
        </w:rPr>
        <w:tab/>
        <w:t>Правила ТБ для работающих на ОЭМК согласно "Общей инструкции для рабочих и служащих".</w:t>
      </w:r>
    </w:p>
    <w:p w:rsidR="008F4FB2" w:rsidRPr="008F4FB2" w:rsidRDefault="008F4FB2" w:rsidP="000D280F">
      <w:pPr>
        <w:keepNext/>
        <w:widowControl w:val="0"/>
        <w:shd w:val="clear" w:color="000000" w:fill="auto"/>
        <w:tabs>
          <w:tab w:val="left" w:pos="567"/>
        </w:tabs>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Свои</w:t>
      </w:r>
      <w:r>
        <w:rPr>
          <w:color w:val="000000" w:themeColor="text1"/>
          <w:sz w:val="28"/>
        </w:rPr>
        <w:t xml:space="preserve"> </w:t>
      </w:r>
      <w:r w:rsidRPr="008F4FB2">
        <w:rPr>
          <w:color w:val="000000" w:themeColor="text1"/>
          <w:sz w:val="28"/>
        </w:rPr>
        <w:t>обязанности</w:t>
      </w:r>
      <w:r>
        <w:rPr>
          <w:color w:val="000000" w:themeColor="text1"/>
          <w:sz w:val="28"/>
        </w:rPr>
        <w:t xml:space="preserve"> </w:t>
      </w:r>
      <w:r w:rsidRPr="008F4FB2">
        <w:rPr>
          <w:color w:val="000000" w:themeColor="text1"/>
          <w:sz w:val="28"/>
        </w:rPr>
        <w:t>регламентированные</w:t>
      </w:r>
      <w:r>
        <w:rPr>
          <w:color w:val="000000" w:themeColor="text1"/>
          <w:sz w:val="28"/>
        </w:rPr>
        <w:t xml:space="preserve"> </w:t>
      </w:r>
      <w:r w:rsidRPr="008F4FB2">
        <w:rPr>
          <w:color w:val="000000" w:themeColor="text1"/>
          <w:sz w:val="28"/>
        </w:rPr>
        <w:t>положением о системе управления охраной труда на ОЭМК.</w:t>
      </w:r>
    </w:p>
    <w:p w:rsidR="008F4FB2" w:rsidRPr="008F4FB2" w:rsidRDefault="008F4FB2" w:rsidP="000D280F">
      <w:pPr>
        <w:keepNext/>
        <w:widowControl w:val="0"/>
        <w:shd w:val="clear" w:color="000000" w:fill="auto"/>
        <w:tabs>
          <w:tab w:val="left" w:pos="567"/>
        </w:tabs>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Правила пожарной безопасности и соблюдать их.</w:t>
      </w:r>
    </w:p>
    <w:p w:rsidR="008F4FB2" w:rsidRPr="008F4FB2" w:rsidRDefault="008F4FB2" w:rsidP="000D280F">
      <w:pPr>
        <w:keepNext/>
        <w:widowControl w:val="0"/>
        <w:shd w:val="clear" w:color="000000" w:fill="auto"/>
        <w:tabs>
          <w:tab w:val="left" w:pos="567"/>
        </w:tabs>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Классификацию помещений и наружных установок цеха металлизации по взрыво- пожаро- и газоопасности, перечень газоопасных мест и работ по цеху.</w:t>
      </w:r>
    </w:p>
    <w:p w:rsidR="008F4FB2" w:rsidRPr="008F4FB2" w:rsidRDefault="008F4FB2" w:rsidP="000D280F">
      <w:pPr>
        <w:keepNext/>
        <w:widowControl w:val="0"/>
        <w:shd w:val="clear" w:color="000000" w:fill="auto"/>
        <w:tabs>
          <w:tab w:val="left" w:pos="567"/>
        </w:tabs>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Расположение первичных устройств систем измерения и автоматизации, технологию цеха.</w:t>
      </w:r>
    </w:p>
    <w:p w:rsidR="008F4FB2" w:rsidRPr="008F4FB2" w:rsidRDefault="008F4FB2" w:rsidP="000D280F">
      <w:pPr>
        <w:keepNext/>
        <w:widowControl w:val="0"/>
        <w:shd w:val="clear" w:color="000000" w:fill="auto"/>
        <w:tabs>
          <w:tab w:val="left" w:pos="567"/>
        </w:tabs>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Маршруты</w:t>
      </w:r>
      <w:r>
        <w:rPr>
          <w:color w:val="000000" w:themeColor="text1"/>
          <w:sz w:val="28"/>
        </w:rPr>
        <w:t xml:space="preserve"> </w:t>
      </w:r>
      <w:r w:rsidRPr="008F4FB2">
        <w:rPr>
          <w:color w:val="000000" w:themeColor="text1"/>
          <w:sz w:val="28"/>
        </w:rPr>
        <w:t>пешеходного</w:t>
      </w:r>
      <w:r>
        <w:rPr>
          <w:color w:val="000000" w:themeColor="text1"/>
          <w:sz w:val="28"/>
        </w:rPr>
        <w:t xml:space="preserve"> </w:t>
      </w:r>
      <w:r w:rsidRPr="008F4FB2">
        <w:rPr>
          <w:color w:val="000000" w:themeColor="text1"/>
          <w:sz w:val="28"/>
        </w:rPr>
        <w:t>движения по цеху и объектам участка.</w:t>
      </w:r>
    </w:p>
    <w:p w:rsidR="008F4FB2" w:rsidRPr="008F4FB2" w:rsidRDefault="008F4FB2" w:rsidP="000D280F">
      <w:pPr>
        <w:keepNext/>
        <w:widowControl w:val="0"/>
        <w:shd w:val="clear" w:color="000000" w:fill="auto"/>
        <w:tabs>
          <w:tab w:val="left" w:pos="567"/>
        </w:tabs>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Инструкции по эксплуатации оборудования.</w:t>
      </w:r>
    </w:p>
    <w:p w:rsidR="008F4FB2" w:rsidRPr="008F4FB2" w:rsidRDefault="008F4FB2" w:rsidP="000D280F">
      <w:pPr>
        <w:keepNext/>
        <w:widowControl w:val="0"/>
        <w:shd w:val="clear" w:color="000000" w:fill="auto"/>
        <w:tabs>
          <w:tab w:val="left" w:pos="567"/>
        </w:tabs>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Приемы безопасного ведения работ с применением механического и электрического инструмента.</w:t>
      </w:r>
    </w:p>
    <w:p w:rsidR="008F4FB2" w:rsidRPr="008F4FB2" w:rsidRDefault="008F4FB2" w:rsidP="000D280F">
      <w:pPr>
        <w:keepNext/>
        <w:widowControl w:val="0"/>
        <w:shd w:val="clear" w:color="000000" w:fill="auto"/>
        <w:tabs>
          <w:tab w:val="left" w:pos="567"/>
        </w:tabs>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Приемы оказания первой помощи пострадавшему в случае поражения эл. током и владеть ими практически.</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Pr="00CB4AC2" w:rsidRDefault="008F4FB2" w:rsidP="000D280F">
      <w:pPr>
        <w:pStyle w:val="1"/>
        <w:widowControl w:val="0"/>
        <w:numPr>
          <w:ilvl w:val="2"/>
          <w:numId w:val="49"/>
        </w:numPr>
        <w:shd w:val="clear" w:color="000000" w:fill="auto"/>
        <w:ind w:right="0"/>
        <w:jc w:val="center"/>
        <w:rPr>
          <w:color w:val="000000" w:themeColor="text1"/>
        </w:rPr>
      </w:pPr>
      <w:bookmarkStart w:id="98" w:name="_Toc483540866"/>
      <w:r w:rsidRPr="00CB4AC2">
        <w:rPr>
          <w:color w:val="000000" w:themeColor="text1"/>
        </w:rPr>
        <w:t>Требования безопасности при проведении работ</w:t>
      </w:r>
      <w:bookmarkEnd w:id="98"/>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Слесарь КИП и А обязан проверить исправность и соответствие нормам спецодежду, переодеться. Получить от мастера задание на работу, оформленное в журнале "наряд-задание", инструктаж по технике безопасности по выполнению данной работы и расписаться в получении задания. Подготовить материалы, инструмент, защитные средства, приспособления необходимые</w:t>
      </w:r>
      <w:r>
        <w:rPr>
          <w:color w:val="000000" w:themeColor="text1"/>
          <w:sz w:val="28"/>
        </w:rPr>
        <w:t xml:space="preserve"> </w:t>
      </w:r>
      <w:r w:rsidRPr="008F4FB2">
        <w:rPr>
          <w:color w:val="000000" w:themeColor="text1"/>
          <w:sz w:val="28"/>
        </w:rPr>
        <w:t>для выполнения задания.</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Оперативному персоналу (дежурному) произвести допуск ремонтных бригад по установленной форме, выполнить технические мероприятия по подготовке каждого рабочего места, сдать рабочие места производителям работ.</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Производителю работ произвести приемку рабочего места, подготовленного оперативным персоналом.</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lastRenderedPageBreak/>
        <w:t>Работы по проверке, ремонту и наладке работающих СИ и СА производить только с разрешения начальника смены цеха. Переход с автоматического режима на ручной производить только с разрешения лица, ответственного за ведение технологического процесса.</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Замену СИ и СА расположенных в труднодоступных местах, в местах с повышенной температурой, в газоопасных местах производить не менее, чем двумя</w:t>
      </w:r>
      <w:r>
        <w:rPr>
          <w:color w:val="000000" w:themeColor="text1"/>
          <w:sz w:val="28"/>
        </w:rPr>
        <w:t xml:space="preserve"> </w:t>
      </w:r>
      <w:r w:rsidRPr="008F4FB2">
        <w:rPr>
          <w:color w:val="000000" w:themeColor="text1"/>
          <w:sz w:val="28"/>
        </w:rPr>
        <w:t>слесарями КИП и А или под надзором дежурного газовщика. При замерзании импульсных линий запорной арматуры отогревать их разрешается только паром или горячей водой. Применение для отогрева костров, факелов, паяльных ламп и других источников открытого огня запрещается.</w:t>
      </w:r>
    </w:p>
    <w:p w:rsid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Ремонт</w:t>
      </w:r>
      <w:r>
        <w:rPr>
          <w:rFonts w:ascii="Times New Roman" w:hAnsi="Times New Roman"/>
          <w:color w:val="000000" w:themeColor="text1"/>
        </w:rPr>
        <w:t xml:space="preserve"> </w:t>
      </w:r>
      <w:r w:rsidRPr="008F4FB2">
        <w:rPr>
          <w:rFonts w:ascii="Times New Roman" w:hAnsi="Times New Roman"/>
          <w:color w:val="000000" w:themeColor="text1"/>
        </w:rPr>
        <w:t>и обслуживание измерительных устройств, конвейерных весов, дозаторов, датчиков наличия материала на лентах конвейеров и дозаторов производить при остановленных конвейерах, дозаторах, с разборкой</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Замена предохранителей, радиокомпонентов, плат, чистка реохордов</w:t>
      </w:r>
      <w:r>
        <w:rPr>
          <w:color w:val="000000" w:themeColor="text1"/>
          <w:sz w:val="28"/>
        </w:rPr>
        <w:t xml:space="preserve"> </w:t>
      </w:r>
      <w:r w:rsidRPr="008F4FB2">
        <w:rPr>
          <w:color w:val="000000" w:themeColor="text1"/>
          <w:sz w:val="28"/>
        </w:rPr>
        <w:t>и</w:t>
      </w:r>
      <w:r>
        <w:rPr>
          <w:color w:val="000000" w:themeColor="text1"/>
          <w:sz w:val="28"/>
        </w:rPr>
        <w:t xml:space="preserve"> </w:t>
      </w:r>
      <w:r w:rsidRPr="008F4FB2">
        <w:rPr>
          <w:color w:val="000000" w:themeColor="text1"/>
          <w:sz w:val="28"/>
        </w:rPr>
        <w:t>другие операции внутри приборов, блоков должны выполняться только при отключенном приборе, блоке. Снятие, замена универсальных</w:t>
      </w:r>
      <w:r>
        <w:rPr>
          <w:color w:val="000000" w:themeColor="text1"/>
          <w:sz w:val="28"/>
        </w:rPr>
        <w:t xml:space="preserve"> </w:t>
      </w:r>
      <w:r w:rsidRPr="008F4FB2">
        <w:rPr>
          <w:color w:val="000000" w:themeColor="text1"/>
          <w:sz w:val="28"/>
        </w:rPr>
        <w:t>плат, блоков, приборов СИ и СА должно производиться после снятия напряжения питания.</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Работы по демонтажу, монтажу электрических исполнительных механизмов (ИМ) производить после отключения дежурными электриками кабеля питания электродвигателя. При проведении наладочных работ на ИМ не касаться тяг, рычагов, пружин, по возможности ограждать рабочее место.</w:t>
      </w:r>
    </w:p>
    <w:p w:rsidR="008F4FB2" w:rsidRPr="008F4FB2" w:rsidRDefault="008F4FB2" w:rsidP="000D280F">
      <w:pPr>
        <w:pStyle w:val="a8"/>
        <w:keepNext/>
        <w:widowControl w:val="0"/>
        <w:shd w:val="clear" w:color="000000" w:fill="auto"/>
        <w:suppressAutoHyphens/>
        <w:spacing w:after="0" w:line="360" w:lineRule="auto"/>
        <w:ind w:firstLine="709"/>
        <w:jc w:val="both"/>
        <w:rPr>
          <w:color w:val="000000" w:themeColor="text1"/>
          <w:sz w:val="28"/>
        </w:rPr>
      </w:pPr>
      <w:r w:rsidRPr="008F4FB2">
        <w:rPr>
          <w:color w:val="000000" w:themeColor="text1"/>
          <w:sz w:val="28"/>
        </w:rPr>
        <w:t>После выполнения работы привести в порядок</w:t>
      </w:r>
      <w:r>
        <w:rPr>
          <w:color w:val="000000" w:themeColor="text1"/>
          <w:sz w:val="28"/>
        </w:rPr>
        <w:t xml:space="preserve"> </w:t>
      </w:r>
      <w:r w:rsidRPr="008F4FB2">
        <w:rPr>
          <w:color w:val="000000" w:themeColor="text1"/>
          <w:sz w:val="28"/>
        </w:rPr>
        <w:t>рабочее</w:t>
      </w:r>
      <w:r>
        <w:rPr>
          <w:color w:val="000000" w:themeColor="text1"/>
          <w:sz w:val="28"/>
        </w:rPr>
        <w:t xml:space="preserve"> </w:t>
      </w:r>
      <w:r w:rsidRPr="008F4FB2">
        <w:rPr>
          <w:color w:val="000000" w:themeColor="text1"/>
          <w:sz w:val="28"/>
        </w:rPr>
        <w:t>место, уложить инструмент, приспособления, образцовые контрольно-измерительные приборы в места их постоянного хранения. Установить снятые ограждения. Сдать рабочее место дежурному персоналу с оформлением в оперативном журнале. Сдать бирку оперативному персоналу электриков и сообщить об этом начальнику смены. По согласованию с начальником смены, мастером бригады включить оборудование в работу. Доложить непосредственному начальнику (старшему мастеру) о проделанной работе.</w:t>
      </w:r>
    </w:p>
    <w:p w:rsidR="008F4FB2" w:rsidRPr="00CB4AC2" w:rsidRDefault="008F4FB2" w:rsidP="000D280F">
      <w:pPr>
        <w:pStyle w:val="1"/>
        <w:widowControl w:val="0"/>
        <w:numPr>
          <w:ilvl w:val="2"/>
          <w:numId w:val="49"/>
        </w:numPr>
        <w:shd w:val="clear" w:color="000000" w:fill="auto"/>
        <w:ind w:left="0" w:right="0" w:firstLine="0"/>
        <w:jc w:val="center"/>
        <w:rPr>
          <w:color w:val="000000" w:themeColor="text1"/>
        </w:rPr>
      </w:pPr>
      <w:bookmarkStart w:id="99" w:name="_Toc483540867"/>
      <w:r w:rsidRPr="00CB4AC2">
        <w:rPr>
          <w:color w:val="000000" w:themeColor="text1"/>
        </w:rPr>
        <w:lastRenderedPageBreak/>
        <w:t>Требования безопасности в аварийных ситуациях</w:t>
      </w:r>
      <w:bookmarkEnd w:id="99"/>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При возникновении аварийной ситуации на оборудовании цеха или в электроустановке слесарь КИП и А должен сообщить начальнику смены или оператору; при пожаре - в пожарную часть и приступить к ликвидации</w:t>
      </w:r>
      <w:r>
        <w:rPr>
          <w:color w:val="000000" w:themeColor="text1"/>
          <w:sz w:val="28"/>
        </w:rPr>
        <w:t xml:space="preserve"> </w:t>
      </w:r>
      <w:r w:rsidRPr="008F4FB2">
        <w:rPr>
          <w:color w:val="000000" w:themeColor="text1"/>
          <w:sz w:val="28"/>
        </w:rPr>
        <w:t>аварийной ситуации или тушению пожара.</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Руководителем ликвидации аварийной ситуации или пожара до прибытия</w:t>
      </w:r>
      <w:r>
        <w:rPr>
          <w:color w:val="000000" w:themeColor="text1"/>
          <w:sz w:val="28"/>
        </w:rPr>
        <w:t xml:space="preserve"> </w:t>
      </w:r>
      <w:r w:rsidRPr="008F4FB2">
        <w:rPr>
          <w:color w:val="000000" w:themeColor="text1"/>
          <w:sz w:val="28"/>
        </w:rPr>
        <w:t>пожарного подразделения является старший по смене (начальник смены, старший мастер, дежурный).</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Отключение электроустановок, на которых горит электрооборудование, может производиться дежурным персоналом электроустановки без предварительного получения разрешения вышестоящего лица, осуществляющего оперативное руководство, но с последующим уведомлением его об операции отключения.</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Тушение пожара ручными средствами в сильно задымленных помещениях электроустановок с проникновением в них без снятия напряжения не допускается.</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Принять меры к оказанию первой помощи пострадавшим в аварийной ситуации: при поражении электрическим током освободить от действия</w:t>
      </w:r>
      <w:r>
        <w:rPr>
          <w:color w:val="000000" w:themeColor="text1"/>
          <w:sz w:val="28"/>
        </w:rPr>
        <w:t xml:space="preserve"> </w:t>
      </w:r>
      <w:r w:rsidRPr="008F4FB2">
        <w:rPr>
          <w:color w:val="000000" w:themeColor="text1"/>
          <w:sz w:val="28"/>
        </w:rPr>
        <w:t>электрическим</w:t>
      </w:r>
      <w:r>
        <w:rPr>
          <w:color w:val="000000" w:themeColor="text1"/>
          <w:sz w:val="28"/>
        </w:rPr>
        <w:t xml:space="preserve"> </w:t>
      </w:r>
      <w:r w:rsidRPr="008F4FB2">
        <w:rPr>
          <w:color w:val="000000" w:themeColor="text1"/>
          <w:sz w:val="28"/>
        </w:rPr>
        <w:t>током, вызвать</w:t>
      </w:r>
      <w:r>
        <w:rPr>
          <w:color w:val="000000" w:themeColor="text1"/>
          <w:sz w:val="28"/>
        </w:rPr>
        <w:t xml:space="preserve"> </w:t>
      </w:r>
      <w:r w:rsidRPr="008F4FB2">
        <w:rPr>
          <w:color w:val="000000" w:themeColor="text1"/>
          <w:sz w:val="28"/>
        </w:rPr>
        <w:t>врача, оказывать необходимую помощь; при отравлении СО (угарным газом) вынести пострадавшего на свежий воздух, обеспечить свободное дыхание дать подушку с кислородом, вызвать врача.</w:t>
      </w:r>
    </w:p>
    <w:p w:rsidR="000D280F" w:rsidRDefault="000D280F" w:rsidP="000D280F">
      <w:pPr>
        <w:pStyle w:val="1"/>
        <w:widowControl w:val="0"/>
        <w:shd w:val="clear" w:color="000000" w:fill="auto"/>
        <w:ind w:right="0"/>
        <w:jc w:val="center"/>
        <w:rPr>
          <w:color w:val="000000" w:themeColor="text1"/>
        </w:rPr>
      </w:pPr>
      <w:bookmarkStart w:id="100" w:name="_Toc483540868"/>
    </w:p>
    <w:p w:rsidR="008F4FB2" w:rsidRPr="00CB4AC2" w:rsidRDefault="008F4FB2" w:rsidP="000D280F">
      <w:pPr>
        <w:pStyle w:val="1"/>
        <w:widowControl w:val="0"/>
        <w:numPr>
          <w:ilvl w:val="1"/>
          <w:numId w:val="49"/>
        </w:numPr>
        <w:shd w:val="clear" w:color="000000" w:fill="auto"/>
        <w:ind w:left="0" w:right="0" w:firstLine="0"/>
        <w:jc w:val="center"/>
        <w:rPr>
          <w:color w:val="000000" w:themeColor="text1"/>
        </w:rPr>
      </w:pPr>
      <w:r w:rsidRPr="00CB4AC2">
        <w:rPr>
          <w:color w:val="000000" w:themeColor="text1"/>
        </w:rPr>
        <w:t>Расчет искусственного освещения</w:t>
      </w:r>
      <w:bookmarkEnd w:id="100"/>
    </w:p>
    <w:p w:rsidR="00CB4AC2" w:rsidRDefault="00CB4AC2" w:rsidP="000D280F">
      <w:pPr>
        <w:pStyle w:val="a5"/>
        <w:keepNext/>
        <w:widowControl w:val="0"/>
        <w:shd w:val="clear" w:color="000000" w:fill="auto"/>
        <w:suppressAutoHyphens/>
        <w:ind w:firstLine="709"/>
        <w:rPr>
          <w:rFonts w:ascii="Times New Roman" w:hAnsi="Times New Roman"/>
          <w:color w:val="000000" w:themeColor="text1"/>
        </w:rPr>
      </w:pP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Для обеспечения освещенности помещения автоматики, где установлен контроллер с панелью оператора, согласно существующим нормам произведем расчет равномерного искусственного освещения для помещения размером</w:t>
      </w:r>
      <w:r>
        <w:rPr>
          <w:rFonts w:ascii="Times New Roman" w:hAnsi="Times New Roman"/>
          <w:color w:val="000000" w:themeColor="text1"/>
        </w:rPr>
        <w:t xml:space="preserve"> </w:t>
      </w:r>
      <w:r w:rsidRPr="008F4FB2">
        <w:rPr>
          <w:rFonts w:ascii="Times New Roman" w:hAnsi="Times New Roman"/>
          <w:color w:val="000000" w:themeColor="text1"/>
        </w:rPr>
        <w:t>30</w:t>
      </w:r>
      <w:r w:rsidR="00AE01E5" w:rsidRPr="008F4FB2">
        <w:rPr>
          <w:rFonts w:ascii="Times New Roman" w:hAnsi="Times New Roman"/>
          <w:color w:val="000000" w:themeColor="text1"/>
        </w:rPr>
        <w:object w:dxaOrig="200" w:dyaOrig="200">
          <v:shape id="_x0000_i1079" type="#_x0000_t75" style="width:9.75pt;height:9.75pt" o:ole="" fillcolor="window">
            <v:imagedata r:id="rId68" o:title=""/>
          </v:shape>
          <o:OLEObject Type="Embed" ProgID="Equation.3" ShapeID="_x0000_i1079" DrawAspect="Content" ObjectID="_1472071368" r:id="rId69"/>
        </w:object>
      </w:r>
      <w:r w:rsidRPr="008F4FB2">
        <w:rPr>
          <w:rFonts w:ascii="Times New Roman" w:hAnsi="Times New Roman"/>
          <w:color w:val="000000" w:themeColor="text1"/>
        </w:rPr>
        <w:t>15</w:t>
      </w:r>
      <w:r w:rsidR="00AE01E5" w:rsidRPr="008F4FB2">
        <w:rPr>
          <w:rFonts w:ascii="Times New Roman" w:hAnsi="Times New Roman"/>
          <w:color w:val="000000" w:themeColor="text1"/>
        </w:rPr>
        <w:object w:dxaOrig="200" w:dyaOrig="200">
          <v:shape id="_x0000_i1080" type="#_x0000_t75" style="width:9.75pt;height:9.75pt" o:ole="" fillcolor="window">
            <v:imagedata r:id="rId68" o:title=""/>
          </v:shape>
          <o:OLEObject Type="Embed" ProgID="Equation.3" ShapeID="_x0000_i1080" DrawAspect="Content" ObjectID="_1472071369" r:id="rId70"/>
        </w:object>
      </w:r>
      <w:r w:rsidRPr="008F4FB2">
        <w:rPr>
          <w:rFonts w:ascii="Times New Roman" w:hAnsi="Times New Roman"/>
          <w:color w:val="000000" w:themeColor="text1"/>
        </w:rPr>
        <w:t>5 м, в котором наименьшая освещенность должна быть равной 200 лк (см. ГОСТ 12.1.046 - 85).</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В качестве источников света при искусственном освещении должны </w:t>
      </w:r>
      <w:r w:rsidRPr="008F4FB2">
        <w:rPr>
          <w:rFonts w:ascii="Times New Roman" w:hAnsi="Times New Roman"/>
          <w:color w:val="000000" w:themeColor="text1"/>
        </w:rPr>
        <w:lastRenderedPageBreak/>
        <w:t>применятся</w:t>
      </w:r>
      <w:r>
        <w:rPr>
          <w:rFonts w:ascii="Times New Roman" w:hAnsi="Times New Roman"/>
          <w:color w:val="000000" w:themeColor="text1"/>
        </w:rPr>
        <w:t xml:space="preserve"> </w:t>
      </w:r>
      <w:r w:rsidRPr="008F4FB2">
        <w:rPr>
          <w:rFonts w:ascii="Times New Roman" w:hAnsi="Times New Roman"/>
          <w:color w:val="000000" w:themeColor="text1"/>
        </w:rPr>
        <w:t>преимущественно люминесцентные лампы (ЛБ, ЛЛ). Для расчета будем использовать метод светового потока. Этот метод позволяет обеспечить среднюю освещенность поверхности с учетом всех падающих на нее прямых и отраженных потоков света.</w:t>
      </w:r>
    </w:p>
    <w:p w:rsid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Необходимый поток света от лампы рассчитывается по формуле:</w:t>
      </w:r>
    </w:p>
    <w:p w:rsidR="00CB4AC2" w:rsidRPr="008F4FB2" w:rsidRDefault="00CB4AC2" w:rsidP="000D280F">
      <w:pPr>
        <w:pStyle w:val="a5"/>
        <w:keepNext/>
        <w:widowControl w:val="0"/>
        <w:shd w:val="clear" w:color="000000" w:fill="auto"/>
        <w:suppressAutoHyphens/>
        <w:ind w:firstLine="709"/>
        <w:rPr>
          <w:rFonts w:ascii="Times New Roman" w:hAnsi="Times New Roman"/>
          <w:color w:val="000000" w:themeColor="text1"/>
        </w:rPr>
      </w:pPr>
    </w:p>
    <w:p w:rsidR="008F4FB2" w:rsidRPr="008F4FB2" w:rsidRDefault="00AE01E5" w:rsidP="000D280F">
      <w:pPr>
        <w:pStyle w:val="a5"/>
        <w:keepNext/>
        <w:widowControl w:val="0"/>
        <w:shd w:val="clear" w:color="000000" w:fill="auto"/>
        <w:tabs>
          <w:tab w:val="left" w:pos="8789"/>
        </w:tabs>
        <w:ind w:firstLine="0"/>
        <w:jc w:val="center"/>
        <w:rPr>
          <w:rFonts w:ascii="Times New Roman" w:hAnsi="Times New Roman"/>
          <w:color w:val="000000" w:themeColor="text1"/>
        </w:rPr>
      </w:pPr>
      <w:r w:rsidRPr="00CB4AC2">
        <w:rPr>
          <w:rFonts w:ascii="Times New Roman" w:hAnsi="Times New Roman"/>
          <w:b/>
          <w:color w:val="000000" w:themeColor="text1"/>
        </w:rPr>
        <w:object w:dxaOrig="1880" w:dyaOrig="680">
          <v:shape id="_x0000_i1081" type="#_x0000_t75" style="width:127.5pt;height:45.75pt" o:ole="" fillcolor="window">
            <v:imagedata r:id="rId71" o:title=""/>
          </v:shape>
          <o:OLEObject Type="Embed" ProgID="Equation.3" ShapeID="_x0000_i1081" DrawAspect="Content" ObjectID="_1472071370" r:id="rId72"/>
        </w:object>
      </w:r>
      <w:r w:rsidR="008F4FB2" w:rsidRPr="008F4FB2">
        <w:rPr>
          <w:rFonts w:ascii="Times New Roman" w:hAnsi="Times New Roman"/>
          <w:color w:val="000000" w:themeColor="text1"/>
        </w:rPr>
        <w:t>(9)</w:t>
      </w:r>
    </w:p>
    <w:p w:rsidR="00CB4AC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где:</w:t>
      </w:r>
      <w:r w:rsidRPr="008F4FB2">
        <w:rPr>
          <w:color w:val="000000" w:themeColor="text1"/>
          <w:sz w:val="28"/>
        </w:rPr>
        <w:tab/>
        <w:t>А - освещаемая площадь, м</w:t>
      </w:r>
      <w:r w:rsidRPr="008F4FB2">
        <w:rPr>
          <w:color w:val="000000" w:themeColor="text1"/>
          <w:sz w:val="28"/>
          <w:vertAlign w:val="superscript"/>
        </w:rPr>
        <w:t>2</w:t>
      </w:r>
      <w:r w:rsidRPr="008F4FB2">
        <w:rPr>
          <w:color w:val="000000" w:themeColor="text1"/>
          <w:sz w:val="28"/>
        </w:rPr>
        <w:t>;</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z - коэффициент минимальной освещенности (при освещении линиями люминесцентных светильников z=1,1);</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η- коэффициент использования светильников, определяемый по индексу помещения I и коэффициентам отражения потолка ρ</w:t>
      </w:r>
      <w:r w:rsidRPr="008F4FB2">
        <w:rPr>
          <w:color w:val="000000" w:themeColor="text1"/>
          <w:sz w:val="28"/>
          <w:vertAlign w:val="subscript"/>
        </w:rPr>
        <w:t>п</w:t>
      </w:r>
      <w:r w:rsidRPr="008F4FB2">
        <w:rPr>
          <w:color w:val="000000" w:themeColor="text1"/>
          <w:sz w:val="28"/>
        </w:rPr>
        <w:t>, стен ρ</w:t>
      </w:r>
      <w:r w:rsidRPr="008F4FB2">
        <w:rPr>
          <w:color w:val="000000" w:themeColor="text1"/>
          <w:sz w:val="28"/>
          <w:vertAlign w:val="subscript"/>
        </w:rPr>
        <w:t>с</w:t>
      </w:r>
      <w:r w:rsidRPr="008F4FB2">
        <w:rPr>
          <w:color w:val="000000" w:themeColor="text1"/>
          <w:sz w:val="28"/>
        </w:rPr>
        <w:t>, пола ρ</w:t>
      </w:r>
      <w:r w:rsidRPr="008F4FB2">
        <w:rPr>
          <w:color w:val="000000" w:themeColor="text1"/>
          <w:sz w:val="28"/>
          <w:vertAlign w:val="subscript"/>
        </w:rPr>
        <w:t>р</w:t>
      </w:r>
      <w:r w:rsidRPr="008F4FB2">
        <w:rPr>
          <w:color w:val="000000" w:themeColor="text1"/>
          <w:sz w:val="28"/>
        </w:rPr>
        <w:t>;</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N - количество светильников.</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Индекс помещения рассчитывается по формуле:</w:t>
      </w:r>
    </w:p>
    <w:p w:rsidR="00CB4AC2" w:rsidRPr="008F4FB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AE01E5" w:rsidP="000D280F">
      <w:pPr>
        <w:keepNext/>
        <w:widowControl w:val="0"/>
        <w:shd w:val="clear" w:color="000000" w:fill="auto"/>
        <w:tabs>
          <w:tab w:val="left" w:pos="8789"/>
        </w:tabs>
        <w:spacing w:line="360" w:lineRule="auto"/>
        <w:jc w:val="center"/>
        <w:rPr>
          <w:color w:val="000000" w:themeColor="text1"/>
          <w:sz w:val="28"/>
        </w:rPr>
      </w:pPr>
      <w:r w:rsidRPr="00CB4AC2">
        <w:rPr>
          <w:b/>
          <w:color w:val="000000" w:themeColor="text1"/>
          <w:sz w:val="28"/>
          <w:lang w:val="en-US"/>
        </w:rPr>
        <w:object w:dxaOrig="2460" w:dyaOrig="680">
          <v:shape id="_x0000_i1082" type="#_x0000_t75" style="width:183pt;height:50.25pt" o:ole="" fillcolor="window">
            <v:imagedata r:id="rId73" o:title=""/>
          </v:shape>
          <o:OLEObject Type="Embed" ProgID="Equation.3" ShapeID="_x0000_i1082" DrawAspect="Content" ObjectID="_1472071371" r:id="rId74"/>
        </w:object>
      </w:r>
      <w:r w:rsidR="008F4FB2" w:rsidRPr="008F4FB2">
        <w:rPr>
          <w:color w:val="000000" w:themeColor="text1"/>
          <w:sz w:val="28"/>
        </w:rPr>
        <w:t>(10)</w:t>
      </w:r>
    </w:p>
    <w:p w:rsidR="00CB4AC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где:</w:t>
      </w:r>
      <w:r w:rsidRPr="008F4FB2">
        <w:rPr>
          <w:color w:val="000000" w:themeColor="text1"/>
          <w:sz w:val="28"/>
        </w:rPr>
        <w:tab/>
        <w:t>а и b - длина и ширина помещения, м;</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H - высота помещения, м;</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h</w:t>
      </w:r>
      <w:r w:rsidRPr="008F4FB2">
        <w:rPr>
          <w:color w:val="000000" w:themeColor="text1"/>
          <w:sz w:val="28"/>
          <w:vertAlign w:val="subscript"/>
        </w:rPr>
        <w:t>с</w:t>
      </w:r>
      <w:r w:rsidRPr="008F4FB2">
        <w:rPr>
          <w:color w:val="000000" w:themeColor="text1"/>
          <w:sz w:val="28"/>
        </w:rPr>
        <w:t xml:space="preserve"> - высота от светильника до потолка, м;</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h</w:t>
      </w:r>
      <w:r w:rsidRPr="008F4FB2">
        <w:rPr>
          <w:color w:val="000000" w:themeColor="text1"/>
          <w:sz w:val="28"/>
          <w:vertAlign w:val="subscript"/>
        </w:rPr>
        <w:t>г</w:t>
      </w:r>
      <w:r w:rsidRPr="008F4FB2">
        <w:rPr>
          <w:color w:val="000000" w:themeColor="text1"/>
          <w:sz w:val="28"/>
        </w:rPr>
        <w:t xml:space="preserve"> - высота до освещаемой горизонтальной поверхности от пола, м.</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Так как будут применяться лампы ЛЛ, то для них k = 1,5, z = 1,1. Ориентировочно можно принять ρ</w:t>
      </w:r>
      <w:r w:rsidRPr="008F4FB2">
        <w:rPr>
          <w:color w:val="000000" w:themeColor="text1"/>
          <w:sz w:val="28"/>
          <w:vertAlign w:val="subscript"/>
        </w:rPr>
        <w:t xml:space="preserve">п </w:t>
      </w:r>
      <w:r w:rsidRPr="008F4FB2">
        <w:rPr>
          <w:color w:val="000000" w:themeColor="text1"/>
          <w:sz w:val="28"/>
        </w:rPr>
        <w:t>= 30</w:t>
      </w:r>
      <w:r w:rsidRPr="008F4FB2">
        <w:rPr>
          <w:color w:val="000000" w:themeColor="text1"/>
          <w:sz w:val="28"/>
          <w:szCs w:val="28"/>
        </w:rPr>
        <w:sym w:font="Symbol" w:char="F025"/>
      </w:r>
      <w:r w:rsidRPr="008F4FB2">
        <w:rPr>
          <w:color w:val="000000" w:themeColor="text1"/>
          <w:sz w:val="28"/>
        </w:rPr>
        <w:t>; ρ</w:t>
      </w:r>
      <w:r w:rsidRPr="008F4FB2">
        <w:rPr>
          <w:color w:val="000000" w:themeColor="text1"/>
          <w:sz w:val="28"/>
          <w:vertAlign w:val="subscript"/>
        </w:rPr>
        <w:t>с</w:t>
      </w:r>
      <w:r w:rsidRPr="008F4FB2">
        <w:rPr>
          <w:color w:val="000000" w:themeColor="text1"/>
          <w:sz w:val="28"/>
        </w:rPr>
        <w:t xml:space="preserve"> = 10</w:t>
      </w:r>
      <w:r w:rsidRPr="008F4FB2">
        <w:rPr>
          <w:color w:val="000000" w:themeColor="text1"/>
          <w:sz w:val="28"/>
          <w:szCs w:val="28"/>
        </w:rPr>
        <w:sym w:font="Symbol" w:char="F025"/>
      </w:r>
      <w:r w:rsidRPr="008F4FB2">
        <w:rPr>
          <w:color w:val="000000" w:themeColor="text1"/>
          <w:sz w:val="28"/>
        </w:rPr>
        <w:t>; ρ</w:t>
      </w:r>
      <w:r w:rsidRPr="008F4FB2">
        <w:rPr>
          <w:color w:val="000000" w:themeColor="text1"/>
          <w:sz w:val="28"/>
          <w:vertAlign w:val="subscript"/>
        </w:rPr>
        <w:t>р</w:t>
      </w:r>
      <w:r w:rsidRPr="008F4FB2">
        <w:rPr>
          <w:color w:val="000000" w:themeColor="text1"/>
          <w:sz w:val="28"/>
        </w:rPr>
        <w:t xml:space="preserve"> = 10</w:t>
      </w:r>
      <w:r w:rsidRPr="008F4FB2">
        <w:rPr>
          <w:color w:val="000000" w:themeColor="text1"/>
          <w:sz w:val="28"/>
          <w:szCs w:val="28"/>
        </w:rPr>
        <w:sym w:font="Symbol" w:char="F025"/>
      </w:r>
      <w:r w:rsidRPr="008F4FB2">
        <w:rPr>
          <w:color w:val="000000" w:themeColor="text1"/>
          <w:sz w:val="28"/>
        </w:rPr>
        <w:t>. h</w:t>
      </w:r>
      <w:r w:rsidRPr="008F4FB2">
        <w:rPr>
          <w:color w:val="000000" w:themeColor="text1"/>
          <w:sz w:val="28"/>
          <w:vertAlign w:val="subscript"/>
        </w:rPr>
        <w:t>c</w:t>
      </w:r>
      <w:r w:rsidRPr="008F4FB2">
        <w:rPr>
          <w:color w:val="000000" w:themeColor="text1"/>
          <w:sz w:val="28"/>
        </w:rPr>
        <w:t xml:space="preserve"> = 2,0 м; h</w:t>
      </w:r>
      <w:r w:rsidRPr="008F4FB2">
        <w:rPr>
          <w:color w:val="000000" w:themeColor="text1"/>
          <w:sz w:val="28"/>
          <w:vertAlign w:val="subscript"/>
        </w:rPr>
        <w:t>г</w:t>
      </w:r>
      <w:r w:rsidRPr="008F4FB2">
        <w:rPr>
          <w:color w:val="000000" w:themeColor="text1"/>
          <w:sz w:val="28"/>
        </w:rPr>
        <w:t xml:space="preserve"> = 1,2м.</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Индекс помещения по формуле (10) равен</w:t>
      </w:r>
    </w:p>
    <w:p w:rsidR="008F4FB2" w:rsidRPr="008F4FB2" w:rsidRDefault="00AE01E5" w:rsidP="000D280F">
      <w:pPr>
        <w:keepNext/>
        <w:widowControl w:val="0"/>
        <w:shd w:val="clear" w:color="000000" w:fill="auto"/>
        <w:spacing w:line="360" w:lineRule="auto"/>
        <w:jc w:val="center"/>
        <w:rPr>
          <w:color w:val="000000" w:themeColor="text1"/>
          <w:sz w:val="28"/>
        </w:rPr>
      </w:pPr>
      <w:r w:rsidRPr="00CB4AC2">
        <w:rPr>
          <w:b/>
          <w:color w:val="000000" w:themeColor="text1"/>
          <w:sz w:val="28"/>
          <w:lang w:val="en-US"/>
        </w:rPr>
        <w:object w:dxaOrig="3159" w:dyaOrig="660">
          <v:shape id="_x0000_i1083" type="#_x0000_t75" style="width:184.5pt;height:37.5pt" o:ole="" fillcolor="window">
            <v:imagedata r:id="rId75" o:title=""/>
          </v:shape>
          <o:OLEObject Type="Embed" ProgID="Equation.3" ShapeID="_x0000_i1083" DrawAspect="Content" ObjectID="_1472071372" r:id="rId76"/>
        </w:object>
      </w:r>
    </w:p>
    <w:p w:rsidR="00CB4AC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Тогда по таблице значений коэффициента использования светильников </w:t>
      </w:r>
      <w:r w:rsidR="00AE01E5" w:rsidRPr="008F4FB2">
        <w:rPr>
          <w:color w:val="000000" w:themeColor="text1"/>
          <w:sz w:val="28"/>
        </w:rPr>
        <w:object w:dxaOrig="200" w:dyaOrig="260">
          <v:shape id="_x0000_i1084" type="#_x0000_t75" style="width:9.75pt;height:12.75pt" o:ole="" fillcolor="window">
            <v:imagedata r:id="rId77" o:title=""/>
          </v:shape>
          <o:OLEObject Type="Embed" ProgID="Equation.3" ShapeID="_x0000_i1084" DrawAspect="Content" ObjectID="_1472071373" r:id="rId78"/>
        </w:object>
      </w:r>
      <w:r w:rsidRPr="008F4FB2">
        <w:rPr>
          <w:color w:val="000000" w:themeColor="text1"/>
          <w:sz w:val="28"/>
        </w:rPr>
        <w:t xml:space="preserve"> = 32 </w:t>
      </w:r>
      <w:r w:rsidRPr="008F4FB2">
        <w:rPr>
          <w:color w:val="000000" w:themeColor="text1"/>
          <w:sz w:val="28"/>
          <w:szCs w:val="28"/>
        </w:rPr>
        <w:sym w:font="Symbol" w:char="F025"/>
      </w:r>
      <w:r w:rsidRPr="008F4FB2">
        <w:rPr>
          <w:color w:val="000000" w:themeColor="text1"/>
          <w:sz w:val="28"/>
        </w:rPr>
        <w:t>. Необходимый источник света найдем по формуле (9)</w:t>
      </w:r>
    </w:p>
    <w:p w:rsidR="00CB4AC2" w:rsidRPr="008F4FB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Default="00AE01E5" w:rsidP="000D280F">
      <w:pPr>
        <w:keepNext/>
        <w:widowControl w:val="0"/>
        <w:shd w:val="clear" w:color="000000" w:fill="auto"/>
        <w:spacing w:line="360" w:lineRule="auto"/>
        <w:jc w:val="center"/>
        <w:rPr>
          <w:color w:val="000000" w:themeColor="text1"/>
          <w:sz w:val="28"/>
        </w:rPr>
      </w:pPr>
      <w:r w:rsidRPr="00CB4AC2">
        <w:rPr>
          <w:b/>
          <w:color w:val="000000" w:themeColor="text1"/>
          <w:sz w:val="28"/>
        </w:rPr>
        <w:object w:dxaOrig="3400" w:dyaOrig="660">
          <v:shape id="_x0000_i1085" type="#_x0000_t75" style="width:212.25pt;height:40.5pt" o:ole="" fillcolor="window">
            <v:imagedata r:id="rId79" o:title=""/>
          </v:shape>
          <o:OLEObject Type="Embed" ProgID="Equation.3" ShapeID="_x0000_i1085" DrawAspect="Content" ObjectID="_1472071374" r:id="rId80"/>
        </w:object>
      </w:r>
    </w:p>
    <w:p w:rsidR="00CB4AC2" w:rsidRPr="008F4FB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Люминесцентная лампа ЛБ34 имеет световой поток 5400 лм и мощность 80Вт. Следовательно, для обеспечения требуемой освещенности требуется иметь в помещении 86 ламп этого типа.</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Pr="00CB4AC2" w:rsidRDefault="008F4FB2" w:rsidP="000D280F">
      <w:pPr>
        <w:pStyle w:val="1"/>
        <w:widowControl w:val="0"/>
        <w:numPr>
          <w:ilvl w:val="1"/>
          <w:numId w:val="49"/>
        </w:numPr>
        <w:shd w:val="clear" w:color="000000" w:fill="auto"/>
        <w:ind w:left="0" w:right="0" w:firstLine="0"/>
        <w:jc w:val="center"/>
        <w:rPr>
          <w:color w:val="000000" w:themeColor="text1"/>
        </w:rPr>
      </w:pPr>
      <w:bookmarkStart w:id="101" w:name="_Toc483540869"/>
      <w:r w:rsidRPr="00CB4AC2">
        <w:rPr>
          <w:color w:val="000000" w:themeColor="text1"/>
        </w:rPr>
        <w:t>Вывод</w:t>
      </w:r>
      <w:bookmarkEnd w:id="101"/>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Тщательно изучив вышеизложенные требования к оборудованию и персоналу по его обслуживанию, а также ознакомившись с мероприятиями по охране труда, можно сделать вывод, что их неукоснительное выполнение существенно снижает возможность травматизма и профессиональных заболеваний.</w:t>
      </w:r>
    </w:p>
    <w:p w:rsidR="008F4FB2" w:rsidRPr="008F4FB2" w:rsidRDefault="008F4FB2" w:rsidP="000D280F">
      <w:pPr>
        <w:pStyle w:val="23"/>
        <w:keepNext/>
        <w:widowControl w:val="0"/>
        <w:shd w:val="clear" w:color="000000" w:fill="auto"/>
        <w:suppressAutoHyphens/>
        <w:ind w:firstLine="709"/>
        <w:jc w:val="both"/>
        <w:rPr>
          <w:b w:val="0"/>
          <w:color w:val="000000" w:themeColor="text1"/>
          <w:sz w:val="28"/>
        </w:rPr>
      </w:pPr>
      <w:r w:rsidRPr="008F4FB2">
        <w:rPr>
          <w:b w:val="0"/>
          <w:color w:val="000000" w:themeColor="text1"/>
          <w:sz w:val="28"/>
        </w:rPr>
        <w:t>Произведенный расчет освещенности помещения показывает, что для освещения этого помещения требуется 86 ламп типа ЛБ34 с мощностью 80 Вт.</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Pr="00CB4AC2" w:rsidRDefault="008F4FB2" w:rsidP="000D280F">
      <w:pPr>
        <w:pStyle w:val="1"/>
        <w:widowControl w:val="0"/>
        <w:numPr>
          <w:ilvl w:val="0"/>
          <w:numId w:val="52"/>
        </w:numPr>
        <w:shd w:val="clear" w:color="000000" w:fill="auto"/>
        <w:ind w:left="0" w:right="0" w:firstLine="0"/>
        <w:jc w:val="center"/>
        <w:rPr>
          <w:color w:val="000000" w:themeColor="text1"/>
        </w:rPr>
      </w:pPr>
      <w:r w:rsidRPr="00CB4AC2">
        <w:rPr>
          <w:b w:val="0"/>
          <w:color w:val="000000" w:themeColor="text1"/>
        </w:rPr>
        <w:br w:type="page"/>
      </w:r>
      <w:bookmarkStart w:id="102" w:name="_Toc483540870"/>
      <w:r w:rsidRPr="00CB4AC2">
        <w:rPr>
          <w:color w:val="000000" w:themeColor="text1"/>
        </w:rPr>
        <w:lastRenderedPageBreak/>
        <w:t>ОРГАНИЗАЦИОННО – ЭКОНОМИЧЕСКАЯ ЧАСТЬ</w:t>
      </w:r>
      <w:bookmarkEnd w:id="102"/>
    </w:p>
    <w:p w:rsidR="008F4FB2" w:rsidRPr="00CB4AC2" w:rsidRDefault="008F4FB2" w:rsidP="000D280F">
      <w:pPr>
        <w:keepNext/>
        <w:widowControl w:val="0"/>
        <w:shd w:val="clear" w:color="000000" w:fill="auto"/>
        <w:spacing w:line="360" w:lineRule="auto"/>
        <w:jc w:val="center"/>
        <w:rPr>
          <w:b/>
          <w:color w:val="000000" w:themeColor="text1"/>
          <w:sz w:val="28"/>
        </w:rPr>
      </w:pPr>
    </w:p>
    <w:p w:rsidR="008F4FB2" w:rsidRPr="00CB4AC2" w:rsidRDefault="008F4FB2" w:rsidP="000D280F">
      <w:pPr>
        <w:pStyle w:val="1"/>
        <w:widowControl w:val="0"/>
        <w:numPr>
          <w:ilvl w:val="1"/>
          <w:numId w:val="60"/>
        </w:numPr>
        <w:shd w:val="clear" w:color="000000" w:fill="auto"/>
        <w:ind w:right="0"/>
        <w:jc w:val="center"/>
        <w:rPr>
          <w:color w:val="000000" w:themeColor="text1"/>
        </w:rPr>
      </w:pPr>
      <w:bookmarkStart w:id="103" w:name="_Toc483540871"/>
      <w:r w:rsidRPr="00CB4AC2">
        <w:rPr>
          <w:color w:val="000000" w:themeColor="text1"/>
        </w:rPr>
        <w:t>Организационная структура участка технологической автоматизации цеха металлизации</w:t>
      </w:r>
      <w:bookmarkEnd w:id="103"/>
    </w:p>
    <w:p w:rsidR="00CB4AC2" w:rsidRDefault="00CB4AC2" w:rsidP="000D280F">
      <w:pPr>
        <w:pStyle w:val="a5"/>
        <w:keepNext/>
        <w:widowControl w:val="0"/>
        <w:shd w:val="clear" w:color="000000" w:fill="auto"/>
        <w:suppressAutoHyphens/>
        <w:ind w:firstLine="709"/>
        <w:rPr>
          <w:rFonts w:ascii="Times New Roman" w:hAnsi="Times New Roman"/>
          <w:color w:val="000000" w:themeColor="text1"/>
        </w:rPr>
      </w:pPr>
    </w:p>
    <w:p w:rsid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Обслуживание оборудования технологической автоматизации (ТА) цеха металлизации ведется участком ТА цеха металлизации входящим в состав Управления Автоматизации и Метрологии (УАМ). Структурная схема участка приведена на рисунке 41. Участок предназначен для оперативного обслуживания оборудования ТА, профилактических и плановых ремонтов, небольших электромонтажных работ.</w:t>
      </w:r>
    </w:p>
    <w:p w:rsidR="000D280F" w:rsidRPr="008F4FB2" w:rsidRDefault="000D280F" w:rsidP="000D280F">
      <w:pPr>
        <w:pStyle w:val="a5"/>
        <w:keepNext/>
        <w:widowControl w:val="0"/>
        <w:shd w:val="clear" w:color="000000" w:fill="auto"/>
        <w:suppressAutoHyphens/>
        <w:ind w:firstLine="709"/>
        <w:rPr>
          <w:rFonts w:ascii="Times New Roman" w:hAnsi="Times New Roman"/>
          <w:color w:val="000000" w:themeColor="text1"/>
        </w:rPr>
      </w:pPr>
    </w:p>
    <w:p w:rsidR="008F4FB2" w:rsidRPr="008F4FB2" w:rsidRDefault="0045206A" w:rsidP="000D280F">
      <w:pPr>
        <w:pStyle w:val="a5"/>
        <w:keepNext/>
        <w:widowControl w:val="0"/>
        <w:shd w:val="clear" w:color="000000" w:fill="auto"/>
        <w:suppressAutoHyphens/>
        <w:ind w:firstLine="709"/>
        <w:rPr>
          <w:rFonts w:ascii="Times New Roman" w:hAnsi="Times New Roman"/>
          <w:color w:val="000000" w:themeColor="text1"/>
        </w:rPr>
      </w:pPr>
      <w:r>
        <w:rPr>
          <w:rFonts w:ascii="Times New Roman" w:hAnsi="Times New Roman"/>
          <w:color w:val="000000" w:themeColor="text1"/>
        </w:rPr>
      </w:r>
      <w:r>
        <w:rPr>
          <w:rFonts w:ascii="Times New Roman" w:hAnsi="Times New Roman"/>
          <w:color w:val="000000" w:themeColor="text1"/>
        </w:rPr>
        <w:pict>
          <v:group id="_x0000_s1863" style="width:367.2pt;height:403.2pt;mso-position-horizontal-relative:char;mso-position-vertical-relative:line" coordorigin="2880,4320" coordsize="7344,8064" o:allowincell="f">
            <v:shape id="_x0000_s1864" type="#_x0000_t202" style="position:absolute;left:5760;top:4896;width:1440;height:720">
              <v:textbox style="mso-next-textbox:#_x0000_s1864">
                <w:txbxContent>
                  <w:p w:rsidR="00CB4AC2" w:rsidRDefault="00CB4AC2">
                    <w:pPr>
                      <w:jc w:val="center"/>
                      <w:rPr>
                        <w:color w:val="000000"/>
                        <w:sz w:val="24"/>
                      </w:rPr>
                    </w:pPr>
                    <w:r>
                      <w:rPr>
                        <w:sz w:val="24"/>
                      </w:rPr>
                      <w:t>Начальник участка</w:t>
                    </w:r>
                  </w:p>
                </w:txbxContent>
              </v:textbox>
            </v:shape>
            <v:shape id="_x0000_s1865" type="#_x0000_t202" style="position:absolute;left:5760;top:6048;width:1440;height:720">
              <v:textbox style="mso-next-textbox:#_x0000_s1865">
                <w:txbxContent>
                  <w:p w:rsidR="00CB4AC2" w:rsidRDefault="00CB4AC2">
                    <w:pPr>
                      <w:jc w:val="center"/>
                      <w:rPr>
                        <w:color w:val="000000"/>
                        <w:sz w:val="24"/>
                      </w:rPr>
                    </w:pPr>
                    <w:r>
                      <w:rPr>
                        <w:sz w:val="24"/>
                      </w:rPr>
                      <w:t>Старший мастер</w:t>
                    </w:r>
                  </w:p>
                </w:txbxContent>
              </v:textbox>
            </v:shape>
            <v:shape id="_x0000_s1866" type="#_x0000_t202" style="position:absolute;left:3744;top:6048;width:1008;height:432">
              <v:textbox style="mso-next-textbox:#_x0000_s1866">
                <w:txbxContent>
                  <w:p w:rsidR="00CB4AC2" w:rsidRDefault="00CB4AC2">
                    <w:pPr>
                      <w:jc w:val="center"/>
                      <w:rPr>
                        <w:color w:val="000000"/>
                        <w:sz w:val="24"/>
                      </w:rPr>
                    </w:pPr>
                    <w:r>
                      <w:rPr>
                        <w:sz w:val="24"/>
                      </w:rPr>
                      <w:t>Склад</w:t>
                    </w:r>
                  </w:p>
                </w:txbxContent>
              </v:textbox>
            </v:shape>
            <v:shape id="_x0000_s1867" type="#_x0000_t202" style="position:absolute;left:7776;top:6048;width:2304;height:720">
              <v:textbox style="mso-next-textbox:#_x0000_s1867">
                <w:txbxContent>
                  <w:p w:rsidR="00CB4AC2" w:rsidRDefault="00CB4AC2">
                    <w:pPr>
                      <w:jc w:val="center"/>
                      <w:rPr>
                        <w:color w:val="000000"/>
                        <w:sz w:val="24"/>
                      </w:rPr>
                    </w:pPr>
                    <w:r>
                      <w:rPr>
                        <w:sz w:val="24"/>
                      </w:rPr>
                      <w:t>Ведущий инженер</w:t>
                    </w:r>
                    <w:r>
                      <w:rPr>
                        <w:color w:val="000000"/>
                        <w:sz w:val="28"/>
                      </w:rPr>
                      <w:t xml:space="preserve"> </w:t>
                    </w:r>
                    <w:r>
                      <w:rPr>
                        <w:color w:val="000000"/>
                        <w:sz w:val="24"/>
                      </w:rPr>
                      <w:t>электроник</w:t>
                    </w:r>
                  </w:p>
                </w:txbxContent>
              </v:textbox>
            </v:shape>
            <v:group id="_x0000_s1868" style="position:absolute;left:2880;top:7344;width:4896;height:4320" coordorigin="2880,7344" coordsize="4896,4320">
              <v:shape id="_x0000_s1869" type="#_x0000_t202" style="position:absolute;left:5760;top:8208;width:1872;height:1008">
                <v:textbox style="mso-next-textbox:#_x0000_s1869">
                  <w:txbxContent>
                    <w:p w:rsidR="00CB4AC2" w:rsidRDefault="00CB4AC2">
                      <w:pPr>
                        <w:jc w:val="center"/>
                        <w:rPr>
                          <w:color w:val="000000"/>
                          <w:sz w:val="24"/>
                          <w:lang w:val="en-US"/>
                        </w:rPr>
                      </w:pPr>
                      <w:r>
                        <w:rPr>
                          <w:sz w:val="24"/>
                        </w:rPr>
                        <w:t xml:space="preserve">Группа по обслуживанию </w:t>
                      </w:r>
                      <w:r>
                        <w:rPr>
                          <w:color w:val="000000"/>
                          <w:sz w:val="24"/>
                          <w:lang w:val="en-US"/>
                        </w:rPr>
                        <w:t>Simatic</w:t>
                      </w:r>
                    </w:p>
                  </w:txbxContent>
                </v:textbox>
              </v:shape>
              <v:group id="_x0000_s1870" style="position:absolute;left:3024;top:7488;width:2448;height:3744" coordorigin="3024,7776" coordsize="2448,3744">
                <v:shape id="_x0000_s1871" type="#_x0000_t202" style="position:absolute;left:3600;top:7776;width:1296;height:432">
                  <v:textbox style="mso-next-textbox:#_x0000_s1871">
                    <w:txbxContent>
                      <w:p w:rsidR="00CB4AC2" w:rsidRDefault="00CB4AC2">
                        <w:pPr>
                          <w:jc w:val="center"/>
                          <w:rPr>
                            <w:color w:val="000000"/>
                            <w:sz w:val="24"/>
                          </w:rPr>
                        </w:pPr>
                        <w:r>
                          <w:rPr>
                            <w:sz w:val="24"/>
                          </w:rPr>
                          <w:t>Бригадир</w:t>
                        </w:r>
                      </w:p>
                    </w:txbxContent>
                  </v:textbox>
                </v:shape>
                <v:shape id="_x0000_s1872" type="#_x0000_t202" style="position:absolute;left:3024;top:8496;width:2448;height:1008">
                  <v:textbox style="mso-next-textbox:#_x0000_s1872">
                    <w:txbxContent>
                      <w:p w:rsidR="00CB4AC2" w:rsidRDefault="00CB4AC2">
                        <w:pPr>
                          <w:jc w:val="center"/>
                          <w:rPr>
                            <w:color w:val="000000"/>
                            <w:sz w:val="24"/>
                          </w:rPr>
                        </w:pPr>
                        <w:r>
                          <w:rPr>
                            <w:sz w:val="24"/>
                          </w:rPr>
                          <w:t>Группа по обслуживанию общих измерений</w:t>
                        </w:r>
                      </w:p>
                    </w:txbxContent>
                  </v:textbox>
                </v:shape>
                <v:shape id="_x0000_s1873" type="#_x0000_t202" style="position:absolute;left:3024;top:9504;width:2448;height:1008">
                  <v:textbox style="mso-next-textbox:#_x0000_s1873">
                    <w:txbxContent>
                      <w:p w:rsidR="00CB4AC2" w:rsidRDefault="00CB4AC2">
                        <w:pPr>
                          <w:jc w:val="center"/>
                          <w:rPr>
                            <w:color w:val="000000"/>
                            <w:sz w:val="24"/>
                          </w:rPr>
                        </w:pPr>
                        <w:r>
                          <w:rPr>
                            <w:sz w:val="24"/>
                          </w:rPr>
                          <w:t>Группа по обслуживанию газового анализа</w:t>
                        </w:r>
                      </w:p>
                    </w:txbxContent>
                  </v:textbox>
                </v:shape>
                <v:shape id="_x0000_s1874" type="#_x0000_t202" style="position:absolute;left:3024;top:10512;width:2448;height:1008">
                  <v:textbox style="mso-next-textbox:#_x0000_s1874">
                    <w:txbxContent>
                      <w:p w:rsidR="00CB4AC2" w:rsidRDefault="00CB4AC2">
                        <w:pPr>
                          <w:jc w:val="center"/>
                          <w:rPr>
                            <w:color w:val="000000"/>
                            <w:sz w:val="24"/>
                          </w:rPr>
                        </w:pPr>
                        <w:r>
                          <w:rPr>
                            <w:sz w:val="24"/>
                          </w:rPr>
                          <w:t>Группа по обслуживанию весового хозяйства</w:t>
                        </w:r>
                      </w:p>
                    </w:txbxContent>
                  </v:textbox>
                </v:shape>
              </v:group>
              <v:shape id="_x0000_s1875" type="#_x0000_t202" style="position:absolute;left:2880;top:7344;width:4896;height:4320" filled="f">
                <v:stroke dashstyle="dash"/>
                <v:textbox style="mso-next-textbox:#_x0000_s1875">
                  <w:txbxContent>
                    <w:p w:rsidR="00CB4AC2" w:rsidRDefault="00CB4AC2">
                      <w:pPr>
                        <w:jc w:val="center"/>
                        <w:rPr>
                          <w:color w:val="000000"/>
                          <w:sz w:val="24"/>
                        </w:rPr>
                      </w:pPr>
                    </w:p>
                    <w:p w:rsidR="00CB4AC2" w:rsidRDefault="00CB4AC2">
                      <w:pPr>
                        <w:jc w:val="center"/>
                        <w:rPr>
                          <w:color w:val="000000"/>
                          <w:sz w:val="24"/>
                        </w:rPr>
                      </w:pPr>
                    </w:p>
                    <w:p w:rsidR="00CB4AC2" w:rsidRDefault="00CB4AC2">
                      <w:pPr>
                        <w:jc w:val="center"/>
                        <w:rPr>
                          <w:color w:val="000000"/>
                          <w:sz w:val="24"/>
                        </w:rPr>
                      </w:pPr>
                    </w:p>
                    <w:p w:rsidR="00CB4AC2" w:rsidRDefault="00CB4AC2">
                      <w:pPr>
                        <w:jc w:val="center"/>
                        <w:rPr>
                          <w:color w:val="000000"/>
                          <w:sz w:val="24"/>
                        </w:rPr>
                      </w:pPr>
                    </w:p>
                    <w:p w:rsidR="00CB4AC2" w:rsidRDefault="00CB4AC2">
                      <w:pPr>
                        <w:jc w:val="center"/>
                        <w:rPr>
                          <w:color w:val="000000"/>
                          <w:sz w:val="24"/>
                        </w:rPr>
                      </w:pPr>
                    </w:p>
                    <w:p w:rsidR="00CB4AC2" w:rsidRDefault="00CB4AC2">
                      <w:pPr>
                        <w:jc w:val="center"/>
                        <w:rPr>
                          <w:color w:val="000000"/>
                          <w:sz w:val="24"/>
                        </w:rPr>
                      </w:pPr>
                    </w:p>
                    <w:p w:rsidR="00CB4AC2" w:rsidRDefault="00CB4AC2">
                      <w:pPr>
                        <w:jc w:val="center"/>
                        <w:rPr>
                          <w:color w:val="000000"/>
                          <w:sz w:val="24"/>
                        </w:rPr>
                      </w:pPr>
                    </w:p>
                    <w:p w:rsidR="00CB4AC2" w:rsidRDefault="00CB4AC2">
                      <w:pPr>
                        <w:jc w:val="center"/>
                        <w:rPr>
                          <w:color w:val="000000"/>
                          <w:sz w:val="24"/>
                        </w:rPr>
                      </w:pPr>
                    </w:p>
                    <w:p w:rsidR="00CB4AC2" w:rsidRDefault="00CB4AC2">
                      <w:pPr>
                        <w:jc w:val="center"/>
                        <w:rPr>
                          <w:color w:val="000000"/>
                          <w:sz w:val="24"/>
                        </w:rPr>
                      </w:pPr>
                    </w:p>
                    <w:p w:rsidR="00CB4AC2" w:rsidRDefault="00CB4AC2">
                      <w:pPr>
                        <w:jc w:val="center"/>
                        <w:rPr>
                          <w:color w:val="000000"/>
                          <w:sz w:val="24"/>
                        </w:rPr>
                      </w:pPr>
                    </w:p>
                    <w:p w:rsidR="00CB4AC2" w:rsidRDefault="00CB4AC2">
                      <w:pPr>
                        <w:jc w:val="center"/>
                        <w:rPr>
                          <w:color w:val="000000"/>
                          <w:sz w:val="24"/>
                        </w:rPr>
                      </w:pPr>
                    </w:p>
                    <w:p w:rsidR="00CB4AC2" w:rsidRDefault="00CB4AC2">
                      <w:pPr>
                        <w:jc w:val="center"/>
                        <w:rPr>
                          <w:color w:val="000000"/>
                          <w:sz w:val="24"/>
                        </w:rPr>
                      </w:pPr>
                    </w:p>
                    <w:p w:rsidR="00CB4AC2" w:rsidRDefault="00CB4AC2">
                      <w:pPr>
                        <w:jc w:val="center"/>
                        <w:rPr>
                          <w:color w:val="000000"/>
                          <w:sz w:val="24"/>
                        </w:rPr>
                      </w:pPr>
                    </w:p>
                    <w:p w:rsidR="00CB4AC2" w:rsidRDefault="00CB4AC2">
                      <w:pPr>
                        <w:jc w:val="center"/>
                        <w:rPr>
                          <w:color w:val="000000"/>
                          <w:sz w:val="24"/>
                        </w:rPr>
                      </w:pPr>
                    </w:p>
                    <w:p w:rsidR="00CB4AC2" w:rsidRDefault="00CB4AC2">
                      <w:pPr>
                        <w:jc w:val="center"/>
                        <w:rPr>
                          <w:color w:val="000000"/>
                          <w:sz w:val="24"/>
                        </w:rPr>
                      </w:pPr>
                      <w:r>
                        <w:rPr>
                          <w:sz w:val="24"/>
                        </w:rPr>
                        <w:t>Оперативно-ремонтный персонал</w:t>
                      </w:r>
                    </w:p>
                  </w:txbxContent>
                </v:textbox>
              </v:shape>
            </v:group>
            <v:group id="_x0000_s1876" style="position:absolute;left:8496;top:7920;width:1728;height:3744" coordorigin="8496,8064" coordsize="1728,3744">
              <v:group id="_x0000_s1877" style="position:absolute;left:8640;top:8208;width:1440;height:2880" coordorigin="8208,8496" coordsize="1440,2880">
                <v:shape id="_x0000_s1878" type="#_x0000_t202" style="position:absolute;left:8208;top:8496;width:1440;height:720">
                  <v:textbox style="mso-next-textbox:#_x0000_s1878">
                    <w:txbxContent>
                      <w:p w:rsidR="00CB4AC2" w:rsidRDefault="00CB4AC2">
                        <w:pPr>
                          <w:jc w:val="center"/>
                          <w:rPr>
                            <w:color w:val="000000"/>
                            <w:sz w:val="24"/>
                          </w:rPr>
                        </w:pPr>
                        <w:r>
                          <w:rPr>
                            <w:sz w:val="24"/>
                          </w:rPr>
                          <w:t>Дежурная бригада 1</w:t>
                        </w:r>
                      </w:p>
                    </w:txbxContent>
                  </v:textbox>
                </v:shape>
                <v:shape id="_x0000_s1879" type="#_x0000_t202" style="position:absolute;left:8208;top:9216;width:1440;height:720">
                  <v:textbox style="mso-next-textbox:#_x0000_s1879">
                    <w:txbxContent>
                      <w:p w:rsidR="00CB4AC2" w:rsidRDefault="00CB4AC2">
                        <w:pPr>
                          <w:jc w:val="center"/>
                          <w:rPr>
                            <w:color w:val="000000"/>
                            <w:sz w:val="24"/>
                          </w:rPr>
                        </w:pPr>
                        <w:r>
                          <w:rPr>
                            <w:sz w:val="24"/>
                          </w:rPr>
                          <w:t>Дежурная бригада 2</w:t>
                        </w:r>
                      </w:p>
                    </w:txbxContent>
                  </v:textbox>
                </v:shape>
                <v:shape id="_x0000_s1880" type="#_x0000_t202" style="position:absolute;left:8208;top:9936;width:1440;height:720">
                  <v:textbox style="mso-next-textbox:#_x0000_s1880">
                    <w:txbxContent>
                      <w:p w:rsidR="00CB4AC2" w:rsidRDefault="00CB4AC2">
                        <w:pPr>
                          <w:jc w:val="center"/>
                          <w:rPr>
                            <w:color w:val="000000"/>
                            <w:sz w:val="24"/>
                          </w:rPr>
                        </w:pPr>
                        <w:r>
                          <w:rPr>
                            <w:sz w:val="24"/>
                          </w:rPr>
                          <w:t>Дежурная бригада 3</w:t>
                        </w:r>
                      </w:p>
                    </w:txbxContent>
                  </v:textbox>
                </v:shape>
                <v:shape id="_x0000_s1881" type="#_x0000_t202" style="position:absolute;left:8208;top:10656;width:1440;height:720">
                  <v:textbox style="mso-next-textbox:#_x0000_s1881">
                    <w:txbxContent>
                      <w:p w:rsidR="00CB4AC2" w:rsidRDefault="00CB4AC2">
                        <w:pPr>
                          <w:jc w:val="center"/>
                          <w:rPr>
                            <w:color w:val="000000"/>
                            <w:sz w:val="24"/>
                          </w:rPr>
                        </w:pPr>
                        <w:r>
                          <w:rPr>
                            <w:sz w:val="24"/>
                          </w:rPr>
                          <w:t>Дежурная бригада 4</w:t>
                        </w:r>
                      </w:p>
                    </w:txbxContent>
                  </v:textbox>
                </v:shape>
              </v:group>
              <v:shape id="_x0000_s1882" type="#_x0000_t202" style="position:absolute;left:8496;top:8064;width:1728;height:3744" filled="f">
                <v:stroke dashstyle="dash"/>
                <v:textbox style="mso-next-textbox:#_x0000_s1882">
                  <w:txbxContent>
                    <w:p w:rsidR="00CB4AC2" w:rsidRDefault="00CB4AC2">
                      <w:pPr>
                        <w:jc w:val="center"/>
                        <w:rPr>
                          <w:color w:val="000000"/>
                          <w:sz w:val="24"/>
                        </w:rPr>
                      </w:pPr>
                    </w:p>
                    <w:p w:rsidR="00CB4AC2" w:rsidRDefault="00CB4AC2">
                      <w:pPr>
                        <w:jc w:val="center"/>
                        <w:rPr>
                          <w:color w:val="000000"/>
                          <w:sz w:val="24"/>
                        </w:rPr>
                      </w:pPr>
                    </w:p>
                    <w:p w:rsidR="00CB4AC2" w:rsidRDefault="00CB4AC2">
                      <w:pPr>
                        <w:jc w:val="center"/>
                        <w:rPr>
                          <w:color w:val="000000"/>
                          <w:sz w:val="24"/>
                        </w:rPr>
                      </w:pPr>
                    </w:p>
                    <w:p w:rsidR="00CB4AC2" w:rsidRDefault="00CB4AC2">
                      <w:pPr>
                        <w:jc w:val="center"/>
                        <w:rPr>
                          <w:color w:val="000000"/>
                          <w:sz w:val="24"/>
                        </w:rPr>
                      </w:pPr>
                    </w:p>
                    <w:p w:rsidR="00CB4AC2" w:rsidRDefault="00CB4AC2">
                      <w:pPr>
                        <w:jc w:val="center"/>
                        <w:rPr>
                          <w:color w:val="000000"/>
                          <w:sz w:val="24"/>
                        </w:rPr>
                      </w:pPr>
                    </w:p>
                    <w:p w:rsidR="00CB4AC2" w:rsidRDefault="00CB4AC2">
                      <w:pPr>
                        <w:jc w:val="center"/>
                        <w:rPr>
                          <w:color w:val="000000"/>
                          <w:sz w:val="24"/>
                        </w:rPr>
                      </w:pPr>
                    </w:p>
                    <w:p w:rsidR="00CB4AC2" w:rsidRDefault="00CB4AC2">
                      <w:pPr>
                        <w:jc w:val="center"/>
                        <w:rPr>
                          <w:color w:val="000000"/>
                          <w:sz w:val="24"/>
                        </w:rPr>
                      </w:pPr>
                    </w:p>
                    <w:p w:rsidR="00CB4AC2" w:rsidRDefault="00CB4AC2">
                      <w:pPr>
                        <w:jc w:val="center"/>
                        <w:rPr>
                          <w:color w:val="000000"/>
                          <w:sz w:val="24"/>
                        </w:rPr>
                      </w:pPr>
                    </w:p>
                    <w:p w:rsidR="00CB4AC2" w:rsidRDefault="00CB4AC2">
                      <w:pPr>
                        <w:jc w:val="center"/>
                        <w:rPr>
                          <w:color w:val="000000"/>
                          <w:sz w:val="24"/>
                        </w:rPr>
                      </w:pPr>
                    </w:p>
                    <w:p w:rsidR="00CB4AC2" w:rsidRDefault="00CB4AC2">
                      <w:pPr>
                        <w:jc w:val="center"/>
                        <w:rPr>
                          <w:color w:val="000000"/>
                          <w:sz w:val="24"/>
                        </w:rPr>
                      </w:pPr>
                    </w:p>
                    <w:p w:rsidR="00CB4AC2" w:rsidRDefault="00CB4AC2">
                      <w:pPr>
                        <w:jc w:val="center"/>
                        <w:rPr>
                          <w:color w:val="000000"/>
                          <w:sz w:val="24"/>
                        </w:rPr>
                      </w:pPr>
                    </w:p>
                    <w:p w:rsidR="00CB4AC2" w:rsidRDefault="00CB4AC2">
                      <w:pPr>
                        <w:pStyle w:val="a8"/>
                        <w:spacing w:after="0" w:line="360" w:lineRule="auto"/>
                        <w:jc w:val="center"/>
                        <w:rPr>
                          <w:color w:val="000000"/>
                          <w:sz w:val="32"/>
                        </w:rPr>
                      </w:pPr>
                      <w:r>
                        <w:rPr>
                          <w:color w:val="000000"/>
                          <w:sz w:val="32"/>
                        </w:rPr>
                        <w:t>Оперативный персонал</w:t>
                      </w:r>
                    </w:p>
                  </w:txbxContent>
                </v:textbox>
              </v:shape>
            </v:group>
            <v:line id="_x0000_s1883" style="position:absolute" from="6480,5616" to="6480,6048">
              <v:stroke endarrow="open" endarrowwidth="narrow"/>
            </v:line>
            <v:line id="_x0000_s1884" style="position:absolute;flip:x" from="4320,5760" to="6480,5760"/>
            <v:line id="_x0000_s1885" style="position:absolute" from="8928,5760" to="8928,6048">
              <v:stroke endarrow="open" endarrowwidth="narrow"/>
            </v:line>
            <v:line id="_x0000_s1886" style="position:absolute;flip:x" from="4176,7056" to="4176,7488">
              <v:stroke endarrow="open" endarrowwidth="narrow"/>
            </v:line>
            <v:line id="_x0000_s1887" style="position:absolute" from="9072,7056" to="9072,8064">
              <v:stroke endarrow="open" endarrowwidth="narrow"/>
            </v:line>
            <v:line id="_x0000_s1888" style="position:absolute;flip:x" from="6624,7488" to="6624,8208">
              <v:stroke endarrow="open" endarrowwidth="narrow"/>
            </v:line>
            <v:line id="_x0000_s1889" style="position:absolute" from="9648,6768" to="9648,8064">
              <v:stroke endarrow="open" endarrowwidth="narrow"/>
            </v:line>
            <v:line id="_x0000_s1890" style="position:absolute" from="4176,7920" to="4176,8208">
              <v:stroke endarrow="open" endarrowwidth="narrow"/>
            </v:line>
            <v:line id="_x0000_s1891" style="position:absolute" from="4320,5760" to="4320,6048">
              <v:stroke endarrow="open" endarrowwidth="narrow"/>
            </v:line>
            <v:line id="_x0000_s1892" style="position:absolute" from="6480,5760" to="8928,5760"/>
            <v:line id="_x0000_s1893" style="position:absolute" from="6480,6768" to="6480,7056"/>
            <v:line id="_x0000_s1894" style="position:absolute;flip:x" from="4176,7056" to="9072,7056"/>
            <v:line id="_x0000_s1895" style="position:absolute;flip:x" from="6624,7488" to="9648,7488"/>
            <v:shape id="_x0000_s1896" type="#_x0000_t202" style="position:absolute;left:5760;top:11952;width:1440;height:432" filled="f" stroked="f">
              <v:textbox style="mso-next-textbox:#_x0000_s1896">
                <w:txbxContent>
                  <w:p w:rsidR="00CB4AC2" w:rsidRDefault="00CB4AC2">
                    <w:pPr>
                      <w:jc w:val="center"/>
                      <w:rPr>
                        <w:color w:val="000000"/>
                        <w:sz w:val="28"/>
                      </w:rPr>
                    </w:pPr>
                    <w:r>
                      <w:t>Рис.41</w:t>
                    </w:r>
                  </w:p>
                </w:txbxContent>
              </v:textbox>
            </v:shape>
            <v:shape id="_x0000_s1897" type="#_x0000_t202" style="position:absolute;left:3024;top:4320;width:7200;height:432" stroked="f">
              <v:textbox style="mso-next-textbox:#_x0000_s1897">
                <w:txbxContent>
                  <w:p w:rsidR="00CB4AC2" w:rsidRDefault="00CB4AC2">
                    <w:pPr>
                      <w:pStyle w:val="a5"/>
                      <w:ind w:firstLine="0"/>
                      <w:jc w:val="center"/>
                      <w:rPr>
                        <w:rFonts w:ascii="Times New Roman" w:hAnsi="Times New Roman"/>
                      </w:rPr>
                    </w:pPr>
                    <w:r>
                      <w:rPr>
                        <w:rFonts w:ascii="Times New Roman" w:hAnsi="Times New Roman"/>
                      </w:rPr>
                      <w:t>Структура участка ТА цеха металлизации</w:t>
                    </w:r>
                  </w:p>
                  <w:p w:rsidR="00CB4AC2" w:rsidRDefault="00CB4AC2">
                    <w:pPr>
                      <w:jc w:val="center"/>
                      <w:rPr>
                        <w:color w:val="000000"/>
                        <w:sz w:val="28"/>
                      </w:rPr>
                    </w:pPr>
                  </w:p>
                </w:txbxContent>
              </v:textbox>
            </v:shape>
            <w10:wrap type="none"/>
            <w10:anchorlock/>
          </v:group>
        </w:pict>
      </w:r>
    </w:p>
    <w:p w:rsidR="008F4FB2" w:rsidRDefault="000D280F" w:rsidP="000D280F">
      <w:pPr>
        <w:keepNext/>
        <w:widowControl w:val="0"/>
        <w:shd w:val="clear" w:color="000000" w:fill="auto"/>
        <w:suppressAutoHyphens/>
        <w:spacing w:line="360" w:lineRule="auto"/>
        <w:ind w:firstLine="709"/>
        <w:jc w:val="both"/>
        <w:rPr>
          <w:color w:val="000000" w:themeColor="text1"/>
          <w:sz w:val="28"/>
        </w:rPr>
      </w:pPr>
      <w:r>
        <w:rPr>
          <w:color w:val="000000" w:themeColor="text1"/>
          <w:sz w:val="28"/>
        </w:rPr>
        <w:br w:type="page"/>
      </w:r>
      <w:r w:rsidR="008F4FB2" w:rsidRPr="008F4FB2">
        <w:rPr>
          <w:color w:val="000000" w:themeColor="text1"/>
          <w:sz w:val="28"/>
        </w:rPr>
        <w:lastRenderedPageBreak/>
        <w:t>Начальником участка осуществляется:</w:t>
      </w:r>
    </w:p>
    <w:p w:rsidR="008F4FB2" w:rsidRPr="008F4FB2" w:rsidRDefault="008F4FB2" w:rsidP="000D280F">
      <w:pPr>
        <w:keepNext/>
        <w:widowControl w:val="0"/>
        <w:shd w:val="clear" w:color="000000" w:fill="auto"/>
        <w:tabs>
          <w:tab w:val="left" w:pos="567"/>
        </w:tabs>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руководство всеми видами деятельности участка;</w:t>
      </w:r>
    </w:p>
    <w:p w:rsidR="008F4FB2" w:rsidRDefault="008F4FB2" w:rsidP="000D280F">
      <w:pPr>
        <w:keepNext/>
        <w:widowControl w:val="0"/>
        <w:shd w:val="clear" w:color="000000" w:fill="auto"/>
        <w:tabs>
          <w:tab w:val="left" w:pos="567"/>
        </w:tabs>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организация работы и эффективного взаимодействия сотрудников подразделения;</w:t>
      </w:r>
    </w:p>
    <w:p w:rsidR="008F4FB2" w:rsidRPr="008F4FB2" w:rsidRDefault="008F4FB2" w:rsidP="000D280F">
      <w:pPr>
        <w:keepNext/>
        <w:widowControl w:val="0"/>
        <w:shd w:val="clear" w:color="000000" w:fill="auto"/>
        <w:tabs>
          <w:tab w:val="left" w:pos="567"/>
        </w:tabs>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обеспечение выполнения участком установленных количественных и качественных показателей.</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Старшим мастером и инженером электроникам осуществляется:</w:t>
      </w:r>
    </w:p>
    <w:p w:rsidR="008F4FB2" w:rsidRPr="008F4FB2" w:rsidRDefault="008F4FB2" w:rsidP="000D280F">
      <w:pPr>
        <w:keepNext/>
        <w:widowControl w:val="0"/>
        <w:shd w:val="clear" w:color="000000" w:fill="auto"/>
        <w:tabs>
          <w:tab w:val="left" w:pos="567"/>
        </w:tabs>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организация работ по выполнению плановых заданий в установленные сроки;</w:t>
      </w:r>
    </w:p>
    <w:p w:rsidR="008F4FB2" w:rsidRPr="008F4FB2" w:rsidRDefault="008F4FB2" w:rsidP="000D280F">
      <w:pPr>
        <w:keepNext/>
        <w:widowControl w:val="0"/>
        <w:shd w:val="clear" w:color="000000" w:fill="auto"/>
        <w:tabs>
          <w:tab w:val="left" w:pos="567"/>
        </w:tabs>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контроль за проведением ремонтных работ и испытанию оборудования;</w:t>
      </w:r>
    </w:p>
    <w:p w:rsidR="008F4FB2" w:rsidRPr="008F4FB2" w:rsidRDefault="008F4FB2" w:rsidP="000D280F">
      <w:pPr>
        <w:keepNext/>
        <w:widowControl w:val="0"/>
        <w:numPr>
          <w:ilvl w:val="0"/>
          <w:numId w:val="51"/>
        </w:numPr>
        <w:shd w:val="clear" w:color="000000" w:fill="auto"/>
        <w:tabs>
          <w:tab w:val="left" w:pos="567"/>
        </w:tabs>
        <w:suppressAutoHyphens/>
        <w:spacing w:line="360" w:lineRule="auto"/>
        <w:ind w:left="0" w:firstLine="709"/>
        <w:jc w:val="both"/>
        <w:rPr>
          <w:color w:val="000000" w:themeColor="text1"/>
          <w:sz w:val="28"/>
        </w:rPr>
      </w:pPr>
      <w:r w:rsidRPr="008F4FB2">
        <w:rPr>
          <w:color w:val="000000" w:themeColor="text1"/>
          <w:sz w:val="28"/>
        </w:rPr>
        <w:t>участие в расследовании причин аварий оборудования;</w:t>
      </w:r>
    </w:p>
    <w:p w:rsidR="008F4FB2" w:rsidRPr="008F4FB2" w:rsidRDefault="008F4FB2" w:rsidP="000D280F">
      <w:pPr>
        <w:keepNext/>
        <w:widowControl w:val="0"/>
        <w:numPr>
          <w:ilvl w:val="0"/>
          <w:numId w:val="51"/>
        </w:numPr>
        <w:shd w:val="clear" w:color="000000" w:fill="auto"/>
        <w:tabs>
          <w:tab w:val="left" w:pos="567"/>
        </w:tabs>
        <w:suppressAutoHyphens/>
        <w:spacing w:line="360" w:lineRule="auto"/>
        <w:ind w:left="0" w:firstLine="709"/>
        <w:jc w:val="both"/>
        <w:rPr>
          <w:color w:val="000000" w:themeColor="text1"/>
          <w:sz w:val="28"/>
        </w:rPr>
      </w:pPr>
      <w:r w:rsidRPr="008F4FB2">
        <w:rPr>
          <w:color w:val="000000" w:themeColor="text1"/>
          <w:sz w:val="28"/>
        </w:rPr>
        <w:t>обеспечение выполнения требований и правил эксплуатации электроустановок.</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Складом осуществляется:</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организация обеспечения участка всеми необходимыми для его производственной деятельности материальными ресурсами;</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разработка планов материально-технического обеспечения на основе определения потребностей подразделения в материальных ресурсах, составление заявок на материальные ресурсы;</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w:t>
      </w:r>
      <w:r w:rsidRPr="008F4FB2">
        <w:rPr>
          <w:color w:val="000000" w:themeColor="text1"/>
          <w:sz w:val="28"/>
        </w:rPr>
        <w:tab/>
        <w:t>организация работы складского хозяйства, составление всей необходимой отчетности.</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Оперативным и оперативно-ремонтным персоналом осуществляется:</w:t>
      </w:r>
    </w:p>
    <w:p w:rsidR="008F4FB2" w:rsidRPr="008F4FB2" w:rsidRDefault="008F4FB2" w:rsidP="000D280F">
      <w:pPr>
        <w:pStyle w:val="a5"/>
        <w:keepNext/>
        <w:widowControl w:val="0"/>
        <w:numPr>
          <w:ilvl w:val="0"/>
          <w:numId w:val="51"/>
        </w:numPr>
        <w:shd w:val="clear" w:color="000000" w:fill="auto"/>
        <w:suppressAutoHyphens/>
        <w:ind w:left="0" w:firstLine="709"/>
        <w:rPr>
          <w:rFonts w:ascii="Times New Roman" w:hAnsi="Times New Roman"/>
          <w:color w:val="000000" w:themeColor="text1"/>
        </w:rPr>
      </w:pPr>
      <w:r w:rsidRPr="008F4FB2">
        <w:rPr>
          <w:rFonts w:ascii="Times New Roman" w:hAnsi="Times New Roman"/>
          <w:color w:val="000000" w:themeColor="text1"/>
        </w:rPr>
        <w:t>обеспечение надежной и безопасной работы обслуживаемого оборудования;</w:t>
      </w:r>
    </w:p>
    <w:p w:rsidR="008F4FB2" w:rsidRPr="008F4FB2" w:rsidRDefault="008F4FB2" w:rsidP="000D280F">
      <w:pPr>
        <w:pStyle w:val="a5"/>
        <w:keepNext/>
        <w:widowControl w:val="0"/>
        <w:numPr>
          <w:ilvl w:val="0"/>
          <w:numId w:val="51"/>
        </w:numPr>
        <w:shd w:val="clear" w:color="000000" w:fill="auto"/>
        <w:suppressAutoHyphens/>
        <w:ind w:left="0" w:firstLine="709"/>
        <w:rPr>
          <w:rFonts w:ascii="Times New Roman" w:hAnsi="Times New Roman"/>
          <w:color w:val="000000" w:themeColor="text1"/>
        </w:rPr>
      </w:pPr>
      <w:r w:rsidRPr="008F4FB2">
        <w:rPr>
          <w:rFonts w:ascii="Times New Roman" w:hAnsi="Times New Roman"/>
          <w:color w:val="000000" w:themeColor="text1"/>
        </w:rPr>
        <w:t>сохранность и аккуратное ведение оперативно-технической документации;</w:t>
      </w:r>
    </w:p>
    <w:p w:rsidR="008F4FB2" w:rsidRPr="008F4FB2" w:rsidRDefault="008F4FB2" w:rsidP="000D280F">
      <w:pPr>
        <w:pStyle w:val="a5"/>
        <w:keepNext/>
        <w:widowControl w:val="0"/>
        <w:numPr>
          <w:ilvl w:val="0"/>
          <w:numId w:val="51"/>
        </w:numPr>
        <w:shd w:val="clear" w:color="000000" w:fill="auto"/>
        <w:suppressAutoHyphens/>
        <w:ind w:left="0" w:firstLine="709"/>
        <w:rPr>
          <w:rFonts w:ascii="Times New Roman" w:hAnsi="Times New Roman"/>
          <w:color w:val="000000" w:themeColor="text1"/>
        </w:rPr>
      </w:pPr>
      <w:r w:rsidRPr="008F4FB2">
        <w:rPr>
          <w:rFonts w:ascii="Times New Roman" w:hAnsi="Times New Roman"/>
          <w:color w:val="000000" w:themeColor="text1"/>
        </w:rPr>
        <w:t>обслуживание и ремонт оборудования</w:t>
      </w:r>
    </w:p>
    <w:p w:rsidR="008F4FB2" w:rsidRPr="008F4FB2" w:rsidRDefault="008F4FB2" w:rsidP="000D280F">
      <w:pPr>
        <w:pStyle w:val="a5"/>
        <w:keepNext/>
        <w:widowControl w:val="0"/>
        <w:numPr>
          <w:ilvl w:val="0"/>
          <w:numId w:val="51"/>
        </w:numPr>
        <w:shd w:val="clear" w:color="000000" w:fill="auto"/>
        <w:suppressAutoHyphens/>
        <w:ind w:left="0" w:firstLine="709"/>
        <w:rPr>
          <w:rFonts w:ascii="Times New Roman" w:hAnsi="Times New Roman"/>
          <w:color w:val="000000" w:themeColor="text1"/>
        </w:rPr>
      </w:pPr>
      <w:r w:rsidRPr="008F4FB2">
        <w:rPr>
          <w:rFonts w:ascii="Times New Roman" w:hAnsi="Times New Roman"/>
          <w:color w:val="000000" w:themeColor="text1"/>
        </w:rPr>
        <w:t>надзор за сохранностью и исправностью приборов и инструмента.</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Непосредственное обслуживание внедряемой подсистемы будет осуществляться группой по обслуживанию весового хозяйства цеха. Она состоит из двух человек. Расчет фонда оплаты труда группы приведен в таблице 7.</w:t>
      </w:r>
    </w:p>
    <w:p w:rsidR="00CB4AC2" w:rsidRDefault="00CB4AC2" w:rsidP="000D280F">
      <w:pPr>
        <w:pStyle w:val="a5"/>
        <w:keepNext/>
        <w:widowControl w:val="0"/>
        <w:shd w:val="clear" w:color="000000" w:fill="auto"/>
        <w:suppressAutoHyphens/>
        <w:ind w:firstLine="709"/>
        <w:rPr>
          <w:rFonts w:ascii="Times New Roman" w:hAnsi="Times New Roman"/>
          <w:color w:val="000000" w:themeColor="text1"/>
        </w:rPr>
      </w:pPr>
    </w:p>
    <w:p w:rsidR="008F4FB2" w:rsidRPr="008F4FB2" w:rsidRDefault="008F4FB2" w:rsidP="000D280F">
      <w:pPr>
        <w:pStyle w:val="a5"/>
        <w:keepNext/>
        <w:widowControl w:val="0"/>
        <w:shd w:val="clear" w:color="000000" w:fill="auto"/>
        <w:suppressAutoHyphens/>
        <w:ind w:firstLine="709"/>
        <w:jc w:val="right"/>
        <w:rPr>
          <w:rFonts w:ascii="Times New Roman" w:hAnsi="Times New Roman"/>
          <w:color w:val="000000" w:themeColor="text1"/>
        </w:rPr>
      </w:pPr>
      <w:r w:rsidRPr="008F4FB2">
        <w:rPr>
          <w:rFonts w:ascii="Times New Roman" w:hAnsi="Times New Roman"/>
          <w:color w:val="000000" w:themeColor="text1"/>
        </w:rPr>
        <w:t>Таблица 7</w:t>
      </w:r>
    </w:p>
    <w:p w:rsidR="008F4FB2" w:rsidRPr="00CB4AC2" w:rsidRDefault="008F4FB2" w:rsidP="000D280F">
      <w:pPr>
        <w:pStyle w:val="a5"/>
        <w:keepNext/>
        <w:widowControl w:val="0"/>
        <w:shd w:val="clear" w:color="000000" w:fill="auto"/>
        <w:ind w:firstLine="0"/>
        <w:jc w:val="center"/>
        <w:rPr>
          <w:rFonts w:ascii="Times New Roman" w:hAnsi="Times New Roman"/>
          <w:b/>
          <w:color w:val="000000" w:themeColor="text1"/>
        </w:rPr>
      </w:pPr>
      <w:r w:rsidRPr="00CB4AC2">
        <w:rPr>
          <w:rFonts w:ascii="Times New Roman" w:hAnsi="Times New Roman"/>
          <w:b/>
          <w:color w:val="000000" w:themeColor="text1"/>
        </w:rPr>
        <w:t>Расчет фонда оплаты труда</w:t>
      </w:r>
    </w:p>
    <w:tbl>
      <w:tblPr>
        <w:tblStyle w:val="af6"/>
        <w:tblW w:w="0" w:type="auto"/>
        <w:jc w:val="center"/>
        <w:tblLayout w:type="fixed"/>
        <w:tblLook w:val="04A0" w:firstRow="1" w:lastRow="0" w:firstColumn="1" w:lastColumn="0" w:noHBand="0" w:noVBand="1"/>
      </w:tblPr>
      <w:tblGrid>
        <w:gridCol w:w="2127"/>
        <w:gridCol w:w="992"/>
        <w:gridCol w:w="992"/>
        <w:gridCol w:w="1242"/>
        <w:gridCol w:w="1134"/>
        <w:gridCol w:w="1134"/>
        <w:gridCol w:w="1134"/>
      </w:tblGrid>
      <w:tr w:rsidR="008F4FB2" w:rsidRPr="00CB4AC2" w:rsidTr="00CB4AC2">
        <w:trPr>
          <w:jc w:val="center"/>
        </w:trPr>
        <w:tc>
          <w:tcPr>
            <w:tcW w:w="2127" w:type="dxa"/>
            <w:vMerge w:val="restart"/>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Должность</w:t>
            </w:r>
          </w:p>
        </w:tc>
        <w:tc>
          <w:tcPr>
            <w:tcW w:w="992" w:type="dxa"/>
            <w:vMerge w:val="restart"/>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Разряд</w:t>
            </w:r>
          </w:p>
        </w:tc>
        <w:tc>
          <w:tcPr>
            <w:tcW w:w="992" w:type="dxa"/>
            <w:vMerge w:val="restart"/>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Тариф</w:t>
            </w:r>
          </w:p>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(руб</w:t>
            </w:r>
            <w:r w:rsidRPr="00CB4AC2">
              <w:rPr>
                <w:rFonts w:ascii="Times New Roman" w:hAnsi="Times New Roman"/>
                <w:color w:val="000000" w:themeColor="text1"/>
                <w:sz w:val="20"/>
                <w:lang w:val="en-US"/>
              </w:rPr>
              <w:t>/</w:t>
            </w:r>
            <w:r w:rsidRPr="00CB4AC2">
              <w:rPr>
                <w:rFonts w:ascii="Times New Roman" w:hAnsi="Times New Roman"/>
                <w:color w:val="000000" w:themeColor="text1"/>
                <w:sz w:val="20"/>
              </w:rPr>
              <w:t>ч)</w:t>
            </w:r>
          </w:p>
        </w:tc>
        <w:tc>
          <w:tcPr>
            <w:tcW w:w="1242" w:type="dxa"/>
            <w:vMerge w:val="restart"/>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Среднемесячный фонд времени</w:t>
            </w:r>
          </w:p>
        </w:tc>
        <w:tc>
          <w:tcPr>
            <w:tcW w:w="1134" w:type="dxa"/>
            <w:vMerge w:val="restart"/>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Премия</w:t>
            </w:r>
          </w:p>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w:t>
            </w:r>
          </w:p>
        </w:tc>
        <w:tc>
          <w:tcPr>
            <w:tcW w:w="2268" w:type="dxa"/>
            <w:gridSpan w:val="2"/>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Оплата (руб)</w:t>
            </w:r>
          </w:p>
        </w:tc>
      </w:tr>
      <w:tr w:rsidR="008F4FB2" w:rsidRPr="00CB4AC2" w:rsidTr="00CB4AC2">
        <w:trPr>
          <w:trHeight w:val="320"/>
          <w:jc w:val="center"/>
        </w:trPr>
        <w:tc>
          <w:tcPr>
            <w:tcW w:w="2127" w:type="dxa"/>
            <w:vMerge/>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p>
        </w:tc>
        <w:tc>
          <w:tcPr>
            <w:tcW w:w="992" w:type="dxa"/>
            <w:vMerge/>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p>
        </w:tc>
        <w:tc>
          <w:tcPr>
            <w:tcW w:w="992" w:type="dxa"/>
            <w:vMerge/>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p>
        </w:tc>
        <w:tc>
          <w:tcPr>
            <w:tcW w:w="1242" w:type="dxa"/>
            <w:vMerge/>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p>
        </w:tc>
        <w:tc>
          <w:tcPr>
            <w:tcW w:w="1134" w:type="dxa"/>
            <w:vMerge/>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p>
        </w:tc>
        <w:tc>
          <w:tcPr>
            <w:tcW w:w="1134" w:type="dxa"/>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за месяц</w:t>
            </w:r>
          </w:p>
        </w:tc>
        <w:tc>
          <w:tcPr>
            <w:tcW w:w="1134" w:type="dxa"/>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за год</w:t>
            </w:r>
          </w:p>
        </w:tc>
      </w:tr>
      <w:tr w:rsidR="008F4FB2" w:rsidRPr="00CB4AC2" w:rsidTr="00CB4AC2">
        <w:trPr>
          <w:trHeight w:val="325"/>
          <w:jc w:val="center"/>
        </w:trPr>
        <w:tc>
          <w:tcPr>
            <w:tcW w:w="2127" w:type="dxa"/>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Слесарь КИП и А</w:t>
            </w:r>
          </w:p>
        </w:tc>
        <w:tc>
          <w:tcPr>
            <w:tcW w:w="992" w:type="dxa"/>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6</w:t>
            </w:r>
          </w:p>
        </w:tc>
        <w:tc>
          <w:tcPr>
            <w:tcW w:w="992" w:type="dxa"/>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8,47</w:t>
            </w:r>
          </w:p>
        </w:tc>
        <w:tc>
          <w:tcPr>
            <w:tcW w:w="1242" w:type="dxa"/>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166,25</w:t>
            </w:r>
          </w:p>
        </w:tc>
        <w:tc>
          <w:tcPr>
            <w:tcW w:w="1134" w:type="dxa"/>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110</w:t>
            </w:r>
          </w:p>
        </w:tc>
        <w:tc>
          <w:tcPr>
            <w:tcW w:w="1134" w:type="dxa"/>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2957,08</w:t>
            </w:r>
          </w:p>
        </w:tc>
        <w:tc>
          <w:tcPr>
            <w:tcW w:w="1134" w:type="dxa"/>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35484,96</w:t>
            </w:r>
          </w:p>
        </w:tc>
      </w:tr>
      <w:tr w:rsidR="008F4FB2" w:rsidRPr="00CB4AC2" w:rsidTr="00CB4AC2">
        <w:trPr>
          <w:jc w:val="center"/>
        </w:trPr>
        <w:tc>
          <w:tcPr>
            <w:tcW w:w="2127" w:type="dxa"/>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Слесарь КИП и А</w:t>
            </w:r>
          </w:p>
        </w:tc>
        <w:tc>
          <w:tcPr>
            <w:tcW w:w="992" w:type="dxa"/>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5</w:t>
            </w:r>
          </w:p>
        </w:tc>
        <w:tc>
          <w:tcPr>
            <w:tcW w:w="992" w:type="dxa"/>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7,29</w:t>
            </w:r>
          </w:p>
        </w:tc>
        <w:tc>
          <w:tcPr>
            <w:tcW w:w="1242" w:type="dxa"/>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166,25</w:t>
            </w:r>
          </w:p>
        </w:tc>
        <w:tc>
          <w:tcPr>
            <w:tcW w:w="1134" w:type="dxa"/>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110</w:t>
            </w:r>
          </w:p>
        </w:tc>
        <w:tc>
          <w:tcPr>
            <w:tcW w:w="1134" w:type="dxa"/>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2545,12</w:t>
            </w:r>
          </w:p>
        </w:tc>
        <w:tc>
          <w:tcPr>
            <w:tcW w:w="1134" w:type="dxa"/>
          </w:tcPr>
          <w:p w:rsidR="008F4FB2" w:rsidRPr="00CB4AC2" w:rsidRDefault="008F4FB2" w:rsidP="000D280F">
            <w:pPr>
              <w:pStyle w:val="a5"/>
              <w:keepNext/>
              <w:widowControl w:val="0"/>
              <w:shd w:val="clear" w:color="000000" w:fill="auto"/>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30541,44</w:t>
            </w:r>
          </w:p>
        </w:tc>
      </w:tr>
      <w:tr w:rsidR="008F4FB2" w:rsidRPr="00CB4AC2" w:rsidTr="00CB4AC2">
        <w:trPr>
          <w:jc w:val="center"/>
        </w:trPr>
        <w:tc>
          <w:tcPr>
            <w:tcW w:w="8755" w:type="dxa"/>
            <w:gridSpan w:val="7"/>
          </w:tcPr>
          <w:p w:rsidR="008F4FB2" w:rsidRPr="00CB4AC2" w:rsidRDefault="008F4FB2" w:rsidP="000D280F">
            <w:pPr>
              <w:pStyle w:val="a5"/>
              <w:keepNext/>
              <w:widowControl w:val="0"/>
              <w:shd w:val="clear" w:color="000000" w:fill="auto"/>
              <w:tabs>
                <w:tab w:val="left" w:pos="8397"/>
              </w:tabs>
              <w:suppressAutoHyphens/>
              <w:ind w:firstLine="0"/>
              <w:jc w:val="left"/>
              <w:rPr>
                <w:rFonts w:ascii="Times New Roman" w:hAnsi="Times New Roman"/>
                <w:color w:val="000000" w:themeColor="text1"/>
                <w:sz w:val="20"/>
              </w:rPr>
            </w:pPr>
            <w:r w:rsidRPr="00CB4AC2">
              <w:rPr>
                <w:rFonts w:ascii="Times New Roman" w:hAnsi="Times New Roman"/>
                <w:color w:val="000000" w:themeColor="text1"/>
                <w:sz w:val="20"/>
              </w:rPr>
              <w:t>Фонд оплаты труда</w:t>
            </w:r>
            <w:r w:rsidRPr="00CB4AC2">
              <w:rPr>
                <w:rFonts w:ascii="Times New Roman" w:hAnsi="Times New Roman"/>
                <w:color w:val="000000" w:themeColor="text1"/>
                <w:sz w:val="20"/>
                <w:lang w:val="en-US"/>
              </w:rPr>
              <w:t>:</w:t>
            </w:r>
            <w:r w:rsidRPr="00CB4AC2">
              <w:rPr>
                <w:rFonts w:ascii="Times New Roman" w:hAnsi="Times New Roman"/>
                <w:color w:val="000000" w:themeColor="text1"/>
                <w:sz w:val="20"/>
              </w:rPr>
              <w:t xml:space="preserve"> </w:t>
            </w:r>
            <w:r w:rsidR="000D280F">
              <w:rPr>
                <w:rFonts w:ascii="Times New Roman" w:hAnsi="Times New Roman"/>
                <w:color w:val="000000" w:themeColor="text1"/>
                <w:sz w:val="20"/>
              </w:rPr>
              <w:t xml:space="preserve">               </w:t>
            </w:r>
            <w:r w:rsidRPr="00CB4AC2">
              <w:rPr>
                <w:rFonts w:ascii="Times New Roman" w:hAnsi="Times New Roman"/>
                <w:color w:val="000000" w:themeColor="text1"/>
                <w:sz w:val="20"/>
                <w:lang w:val="en-US"/>
              </w:rPr>
              <w:t xml:space="preserve"> 66026,4</w:t>
            </w:r>
          </w:p>
        </w:tc>
      </w:tr>
    </w:tbl>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p>
    <w:p w:rsidR="008F4FB2" w:rsidRPr="00CB4AC2" w:rsidRDefault="008F4FB2" w:rsidP="000D280F">
      <w:pPr>
        <w:pStyle w:val="1"/>
        <w:widowControl w:val="0"/>
        <w:numPr>
          <w:ilvl w:val="1"/>
          <w:numId w:val="60"/>
        </w:numPr>
        <w:shd w:val="clear" w:color="000000" w:fill="auto"/>
        <w:ind w:left="0" w:right="0" w:firstLine="0"/>
        <w:jc w:val="center"/>
        <w:rPr>
          <w:color w:val="000000" w:themeColor="text1"/>
        </w:rPr>
      </w:pPr>
      <w:bookmarkStart w:id="104" w:name="_Toc483540872"/>
      <w:r w:rsidRPr="00CB4AC2">
        <w:rPr>
          <w:color w:val="000000" w:themeColor="text1"/>
        </w:rPr>
        <w:t>Оценка экономической эффективности</w:t>
      </w:r>
      <w:bookmarkEnd w:id="104"/>
    </w:p>
    <w:p w:rsidR="00CB4AC2" w:rsidRDefault="00CB4AC2" w:rsidP="000D280F">
      <w:pPr>
        <w:pStyle w:val="a5"/>
        <w:keepNext/>
        <w:widowControl w:val="0"/>
        <w:shd w:val="clear" w:color="000000" w:fill="auto"/>
        <w:suppressAutoHyphens/>
        <w:ind w:firstLine="709"/>
        <w:rPr>
          <w:rFonts w:ascii="Times New Roman" w:hAnsi="Times New Roman"/>
          <w:color w:val="000000" w:themeColor="text1"/>
        </w:rPr>
      </w:pP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Внедрение подсистемы повышает надежность конвейерных весов, что в свою очередь позволяет снизить количество поверок и повторных настроек весов с еженедельных до ежемесячных. Это особенно актуально для конвейерных весов по выгрузке металлизованного окатыша из печи металлизации, так как для настройки приходится приостанавливать технологический цикл по производству окатыша. Если приурочить настройку весов к планово-предупредительным ремонтам, проводимым на печи металлизации ежемесячно, можно вообще исключить вынужденные простои печи по настройке весов.</w:t>
      </w:r>
    </w:p>
    <w:p w:rsid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 xml:space="preserve">Продолжительность настройки весов составляет в среднем </w:t>
      </w:r>
      <w:r w:rsidRPr="008F4FB2">
        <w:rPr>
          <w:rFonts w:ascii="Times New Roman" w:hAnsi="Times New Roman"/>
          <w:color w:val="000000" w:themeColor="text1"/>
          <w:lang w:val="en-US"/>
        </w:rPr>
        <w:t>t</w:t>
      </w:r>
      <w:r w:rsidRPr="008F4FB2">
        <w:rPr>
          <w:rFonts w:ascii="Times New Roman" w:hAnsi="Times New Roman"/>
          <w:color w:val="000000" w:themeColor="text1"/>
        </w:rPr>
        <w:t>=2,7 часа. С учетом капитального и планово-предупредительных ремонтов вынужденные простои составляют:</w:t>
      </w:r>
    </w:p>
    <w:p w:rsidR="00CB4AC2" w:rsidRDefault="00CB4AC2" w:rsidP="000D280F">
      <w:pPr>
        <w:pStyle w:val="a5"/>
        <w:keepNext/>
        <w:widowControl w:val="0"/>
        <w:shd w:val="clear" w:color="000000" w:fill="auto"/>
        <w:tabs>
          <w:tab w:val="left" w:pos="8789"/>
        </w:tabs>
        <w:suppressAutoHyphens/>
        <w:ind w:firstLine="709"/>
        <w:rPr>
          <w:rFonts w:ascii="Times New Roman" w:hAnsi="Times New Roman"/>
          <w:color w:val="000000" w:themeColor="text1"/>
        </w:rPr>
      </w:pPr>
    </w:p>
    <w:p w:rsidR="008F4FB2" w:rsidRPr="008F4FB2" w:rsidRDefault="008F4FB2" w:rsidP="000D280F">
      <w:pPr>
        <w:pStyle w:val="a5"/>
        <w:keepNext/>
        <w:widowControl w:val="0"/>
        <w:shd w:val="clear" w:color="000000" w:fill="auto"/>
        <w:tabs>
          <w:tab w:val="left" w:pos="8789"/>
        </w:tabs>
        <w:ind w:firstLine="0"/>
        <w:jc w:val="center"/>
        <w:rPr>
          <w:rFonts w:ascii="Times New Roman" w:hAnsi="Times New Roman"/>
          <w:color w:val="000000" w:themeColor="text1"/>
        </w:rPr>
      </w:pPr>
      <w:r w:rsidRPr="008F4FB2">
        <w:rPr>
          <w:rFonts w:ascii="Times New Roman" w:hAnsi="Times New Roman"/>
          <w:color w:val="000000" w:themeColor="text1"/>
          <w:lang w:val="en-US"/>
        </w:rPr>
        <w:t>T</w:t>
      </w:r>
      <w:r w:rsidRPr="008F4FB2">
        <w:rPr>
          <w:rFonts w:ascii="Times New Roman" w:hAnsi="Times New Roman"/>
          <w:color w:val="000000" w:themeColor="text1"/>
          <w:vertAlign w:val="subscript"/>
        </w:rPr>
        <w:t>п</w:t>
      </w:r>
      <w:r w:rsidRPr="008F4FB2">
        <w:rPr>
          <w:rFonts w:ascii="Times New Roman" w:hAnsi="Times New Roman"/>
          <w:color w:val="000000" w:themeColor="text1"/>
        </w:rPr>
        <w:t xml:space="preserve"> = </w:t>
      </w:r>
      <w:r w:rsidRPr="008F4FB2">
        <w:rPr>
          <w:rFonts w:ascii="Times New Roman" w:hAnsi="Times New Roman"/>
          <w:color w:val="000000" w:themeColor="text1"/>
          <w:lang w:val="en-US"/>
        </w:rPr>
        <w:t>t</w:t>
      </w:r>
      <w:r w:rsidRPr="008F4FB2">
        <w:rPr>
          <w:rFonts w:ascii="Times New Roman" w:hAnsi="Times New Roman"/>
          <w:color w:val="000000" w:themeColor="text1"/>
        </w:rPr>
        <w:t xml:space="preserve"> • </w:t>
      </w:r>
      <w:r w:rsidRPr="008F4FB2">
        <w:rPr>
          <w:rFonts w:ascii="Times New Roman" w:hAnsi="Times New Roman"/>
          <w:color w:val="000000" w:themeColor="text1"/>
          <w:lang w:val="en-US"/>
        </w:rPr>
        <w:t>n</w:t>
      </w:r>
      <w:r w:rsidRPr="008F4FB2">
        <w:rPr>
          <w:rFonts w:ascii="Times New Roman" w:hAnsi="Times New Roman"/>
          <w:color w:val="000000" w:themeColor="text1"/>
        </w:rPr>
        <w:t xml:space="preserve"> = 2,7 • (5</w:t>
      </w:r>
      <w:r w:rsidR="00CB4AC2">
        <w:rPr>
          <w:rFonts w:ascii="Times New Roman" w:hAnsi="Times New Roman"/>
          <w:color w:val="000000" w:themeColor="text1"/>
        </w:rPr>
        <w:t xml:space="preserve">2 - 11 - 4) = 96,2 часов в год. </w:t>
      </w:r>
      <w:r w:rsidRPr="008F4FB2">
        <w:rPr>
          <w:rFonts w:ascii="Times New Roman" w:hAnsi="Times New Roman"/>
          <w:color w:val="000000" w:themeColor="text1"/>
        </w:rPr>
        <w:t>(11)</w:t>
      </w:r>
    </w:p>
    <w:p w:rsidR="000D280F" w:rsidRDefault="000D280F" w:rsidP="000D280F">
      <w:pPr>
        <w:keepNext/>
        <w:widowControl w:val="0"/>
        <w:shd w:val="clear" w:color="000000" w:fill="auto"/>
        <w:suppressAutoHyphens/>
        <w:spacing w:line="360" w:lineRule="auto"/>
        <w:ind w:firstLine="709"/>
        <w:jc w:val="both"/>
        <w:rPr>
          <w:color w:val="000000" w:themeColor="text1"/>
          <w:sz w:val="28"/>
        </w:rPr>
      </w:pP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По показателям работы цеха металлизации за 1999 год средняя производительность печей составила </w:t>
      </w:r>
      <w:r w:rsidRPr="008F4FB2">
        <w:rPr>
          <w:color w:val="000000" w:themeColor="text1"/>
          <w:sz w:val="28"/>
          <w:lang w:val="en-US"/>
        </w:rPr>
        <w:t>Q</w:t>
      </w:r>
      <w:r w:rsidRPr="008F4FB2">
        <w:rPr>
          <w:color w:val="000000" w:themeColor="text1"/>
          <w:sz w:val="28"/>
          <w:vertAlign w:val="subscript"/>
        </w:rPr>
        <w:t>с</w:t>
      </w:r>
      <w:r w:rsidRPr="008F4FB2">
        <w:rPr>
          <w:color w:val="000000" w:themeColor="text1"/>
          <w:sz w:val="28"/>
        </w:rPr>
        <w:t xml:space="preserve">=228,6 т/ч и было произведено </w:t>
      </w:r>
      <w:r w:rsidRPr="008F4FB2">
        <w:rPr>
          <w:color w:val="000000" w:themeColor="text1"/>
          <w:sz w:val="28"/>
          <w:lang w:val="en-US"/>
        </w:rPr>
        <w:t>V</w:t>
      </w:r>
      <w:r w:rsidRPr="008F4FB2">
        <w:rPr>
          <w:color w:val="000000" w:themeColor="text1"/>
          <w:sz w:val="28"/>
          <w:vertAlign w:val="subscript"/>
          <w:lang w:val="en-US"/>
        </w:rPr>
        <w:t>c</w:t>
      </w:r>
      <w:r w:rsidRPr="008F4FB2">
        <w:rPr>
          <w:color w:val="000000" w:themeColor="text1"/>
          <w:sz w:val="28"/>
        </w:rPr>
        <w:t>=1787000 тон металлизованного окатыша. Следовательно, потери на вынужденных простоях по весам составляют около</w:t>
      </w:r>
    </w:p>
    <w:p w:rsidR="00CB4AC2" w:rsidRDefault="00CB4AC2" w:rsidP="000D280F">
      <w:pPr>
        <w:keepNext/>
        <w:widowControl w:val="0"/>
        <w:shd w:val="clear" w:color="000000" w:fill="auto"/>
        <w:tabs>
          <w:tab w:val="left" w:pos="8789"/>
        </w:tabs>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tabs>
          <w:tab w:val="left" w:pos="8789"/>
        </w:tabs>
        <w:spacing w:line="360" w:lineRule="auto"/>
        <w:jc w:val="center"/>
        <w:rPr>
          <w:color w:val="000000" w:themeColor="text1"/>
          <w:sz w:val="28"/>
        </w:rPr>
      </w:pPr>
      <w:r w:rsidRPr="008F4FB2">
        <w:rPr>
          <w:color w:val="000000" w:themeColor="text1"/>
          <w:sz w:val="28"/>
          <w:lang w:val="en-US"/>
        </w:rPr>
        <w:t>V</w:t>
      </w:r>
      <w:r w:rsidRPr="008F4FB2">
        <w:rPr>
          <w:color w:val="000000" w:themeColor="text1"/>
          <w:sz w:val="28"/>
          <w:vertAlign w:val="subscript"/>
        </w:rPr>
        <w:t>п</w:t>
      </w:r>
      <w:r w:rsidRPr="008F4FB2">
        <w:rPr>
          <w:color w:val="000000" w:themeColor="text1"/>
          <w:sz w:val="28"/>
        </w:rPr>
        <w:t xml:space="preserve"> = 96,2 • 228,6 = 21991,32 тон за год.</w:t>
      </w:r>
      <w:r w:rsidR="00CB4AC2">
        <w:rPr>
          <w:color w:val="000000" w:themeColor="text1"/>
          <w:sz w:val="28"/>
        </w:rPr>
        <w:t xml:space="preserve"> </w:t>
      </w:r>
      <w:r w:rsidRPr="008F4FB2">
        <w:rPr>
          <w:color w:val="000000" w:themeColor="text1"/>
          <w:sz w:val="28"/>
        </w:rPr>
        <w:t>(12)</w:t>
      </w:r>
    </w:p>
    <w:p w:rsidR="00CB4AC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Внедрение подсистемы позволило бы произвести около</w:t>
      </w:r>
    </w:p>
    <w:p w:rsidR="00CB4AC2" w:rsidRDefault="00CB4AC2" w:rsidP="000D280F">
      <w:pPr>
        <w:keepNext/>
        <w:widowControl w:val="0"/>
        <w:shd w:val="clear" w:color="000000" w:fill="auto"/>
        <w:tabs>
          <w:tab w:val="left" w:pos="8789"/>
        </w:tabs>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tabs>
          <w:tab w:val="left" w:pos="8789"/>
        </w:tabs>
        <w:spacing w:line="360" w:lineRule="auto"/>
        <w:jc w:val="center"/>
        <w:rPr>
          <w:color w:val="000000" w:themeColor="text1"/>
          <w:sz w:val="28"/>
        </w:rPr>
      </w:pPr>
      <w:r w:rsidRPr="008F4FB2">
        <w:rPr>
          <w:color w:val="000000" w:themeColor="text1"/>
          <w:sz w:val="28"/>
          <w:lang w:val="en-US"/>
        </w:rPr>
        <w:t>V</w:t>
      </w:r>
      <w:r w:rsidRPr="008F4FB2">
        <w:rPr>
          <w:color w:val="000000" w:themeColor="text1"/>
          <w:sz w:val="28"/>
          <w:vertAlign w:val="subscript"/>
        </w:rPr>
        <w:t xml:space="preserve">н </w:t>
      </w:r>
      <w:r w:rsidRPr="008F4FB2">
        <w:rPr>
          <w:color w:val="000000" w:themeColor="text1"/>
          <w:sz w:val="28"/>
        </w:rPr>
        <w:t xml:space="preserve">= </w:t>
      </w:r>
      <w:r w:rsidRPr="008F4FB2">
        <w:rPr>
          <w:color w:val="000000" w:themeColor="text1"/>
          <w:sz w:val="28"/>
          <w:lang w:val="en-US"/>
        </w:rPr>
        <w:t>V</w:t>
      </w:r>
      <w:r w:rsidRPr="008F4FB2">
        <w:rPr>
          <w:color w:val="000000" w:themeColor="text1"/>
          <w:sz w:val="28"/>
          <w:vertAlign w:val="subscript"/>
        </w:rPr>
        <w:t>с</w:t>
      </w:r>
      <w:r w:rsidRPr="008F4FB2">
        <w:rPr>
          <w:color w:val="000000" w:themeColor="text1"/>
          <w:sz w:val="28"/>
        </w:rPr>
        <w:t xml:space="preserve"> + </w:t>
      </w:r>
      <w:r w:rsidRPr="008F4FB2">
        <w:rPr>
          <w:color w:val="000000" w:themeColor="text1"/>
          <w:sz w:val="28"/>
          <w:lang w:val="en-US"/>
        </w:rPr>
        <w:t>V</w:t>
      </w:r>
      <w:r w:rsidRPr="008F4FB2">
        <w:rPr>
          <w:color w:val="000000" w:themeColor="text1"/>
          <w:sz w:val="28"/>
          <w:vertAlign w:val="subscript"/>
        </w:rPr>
        <w:t>п</w:t>
      </w:r>
      <w:r w:rsidRPr="008F4FB2">
        <w:rPr>
          <w:color w:val="000000" w:themeColor="text1"/>
          <w:sz w:val="28"/>
        </w:rPr>
        <w:t xml:space="preserve"> = 1787</w:t>
      </w:r>
      <w:r w:rsidR="00CB4AC2">
        <w:rPr>
          <w:color w:val="000000" w:themeColor="text1"/>
          <w:sz w:val="28"/>
        </w:rPr>
        <w:t xml:space="preserve">000 + 21991,32 = 1808991,32 тон </w:t>
      </w:r>
      <w:r w:rsidRPr="008F4FB2">
        <w:rPr>
          <w:color w:val="000000" w:themeColor="text1"/>
          <w:sz w:val="28"/>
        </w:rPr>
        <w:t>(13)</w:t>
      </w:r>
    </w:p>
    <w:p w:rsidR="00CB4AC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металлизованных окатышей.</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Калькуляция себестоимости 1 т металлизованных окатышей до и после внедрения приведена в таблице 8.</w:t>
      </w:r>
    </w:p>
    <w:p w:rsidR="00CB4AC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suppressAutoHyphens/>
        <w:spacing w:line="360" w:lineRule="auto"/>
        <w:ind w:firstLine="709"/>
        <w:jc w:val="right"/>
        <w:rPr>
          <w:color w:val="000000" w:themeColor="text1"/>
          <w:sz w:val="28"/>
        </w:rPr>
      </w:pPr>
      <w:r w:rsidRPr="008F4FB2">
        <w:rPr>
          <w:color w:val="000000" w:themeColor="text1"/>
          <w:sz w:val="28"/>
        </w:rPr>
        <w:t>Таблица 8</w:t>
      </w:r>
    </w:p>
    <w:p w:rsidR="008F4FB2" w:rsidRPr="00CB4AC2" w:rsidRDefault="008F4FB2" w:rsidP="000D280F">
      <w:pPr>
        <w:keepNext/>
        <w:widowControl w:val="0"/>
        <w:shd w:val="clear" w:color="000000" w:fill="auto"/>
        <w:spacing w:line="360" w:lineRule="auto"/>
        <w:jc w:val="center"/>
        <w:rPr>
          <w:b/>
          <w:color w:val="000000" w:themeColor="text1"/>
          <w:sz w:val="28"/>
        </w:rPr>
      </w:pPr>
      <w:r w:rsidRPr="00CB4AC2">
        <w:rPr>
          <w:b/>
          <w:color w:val="000000" w:themeColor="text1"/>
          <w:sz w:val="28"/>
        </w:rPr>
        <w:t>Калькуляция себестоимости 1 т металлизованных окатышей</w:t>
      </w:r>
    </w:p>
    <w:tbl>
      <w:tblPr>
        <w:tblStyle w:val="af6"/>
        <w:tblW w:w="0" w:type="auto"/>
        <w:jc w:val="center"/>
        <w:tblLayout w:type="fixed"/>
        <w:tblLook w:val="04A0" w:firstRow="1" w:lastRow="0" w:firstColumn="1" w:lastColumn="0" w:noHBand="0" w:noVBand="1"/>
      </w:tblPr>
      <w:tblGrid>
        <w:gridCol w:w="3510"/>
        <w:gridCol w:w="992"/>
        <w:gridCol w:w="992"/>
        <w:gridCol w:w="992"/>
        <w:gridCol w:w="993"/>
        <w:gridCol w:w="992"/>
      </w:tblGrid>
      <w:tr w:rsidR="008F4FB2" w:rsidRPr="00CB4AC2" w:rsidTr="00CB4AC2">
        <w:trPr>
          <w:trHeight w:val="160"/>
          <w:jc w:val="center"/>
        </w:trPr>
        <w:tc>
          <w:tcPr>
            <w:tcW w:w="3510" w:type="dxa"/>
            <w:vMerge w:val="restart"/>
          </w:tcPr>
          <w:p w:rsidR="008F4FB2" w:rsidRPr="00CB4AC2" w:rsidRDefault="008F4FB2" w:rsidP="000D280F">
            <w:pPr>
              <w:pStyle w:val="1"/>
              <w:widowControl w:val="0"/>
              <w:shd w:val="clear" w:color="000000" w:fill="auto"/>
              <w:suppressAutoHyphens/>
              <w:ind w:right="0"/>
              <w:jc w:val="left"/>
              <w:rPr>
                <w:b w:val="0"/>
                <w:color w:val="000000" w:themeColor="text1"/>
                <w:sz w:val="20"/>
              </w:rPr>
            </w:pPr>
          </w:p>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Статьи затрат</w:t>
            </w:r>
          </w:p>
        </w:tc>
        <w:tc>
          <w:tcPr>
            <w:tcW w:w="2976" w:type="dxa"/>
            <w:gridSpan w:val="3"/>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до внедрения</w:t>
            </w:r>
          </w:p>
        </w:tc>
        <w:tc>
          <w:tcPr>
            <w:tcW w:w="1985" w:type="dxa"/>
            <w:gridSpan w:val="2"/>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после внедрения</w:t>
            </w:r>
          </w:p>
        </w:tc>
      </w:tr>
      <w:tr w:rsidR="008F4FB2" w:rsidRPr="00CB4AC2" w:rsidTr="00CB4AC2">
        <w:trPr>
          <w:trHeight w:val="160"/>
          <w:jc w:val="center"/>
        </w:trPr>
        <w:tc>
          <w:tcPr>
            <w:tcW w:w="3510" w:type="dxa"/>
            <w:vMerge/>
          </w:tcPr>
          <w:p w:rsidR="008F4FB2" w:rsidRPr="00CB4AC2" w:rsidRDefault="008F4FB2" w:rsidP="000D280F">
            <w:pPr>
              <w:keepNext/>
              <w:widowControl w:val="0"/>
              <w:shd w:val="clear" w:color="000000" w:fill="auto"/>
              <w:suppressAutoHyphens/>
              <w:spacing w:line="360" w:lineRule="auto"/>
              <w:rPr>
                <w:color w:val="000000" w:themeColor="text1"/>
              </w:rPr>
            </w:pP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Цена руб.</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Кол-во, т</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Сумма</w:t>
            </w:r>
          </w:p>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руб.</w:t>
            </w:r>
          </w:p>
        </w:tc>
        <w:tc>
          <w:tcPr>
            <w:tcW w:w="993"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кол-во,</w:t>
            </w:r>
          </w:p>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т</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сумма</w:t>
            </w:r>
          </w:p>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руб.</w:t>
            </w:r>
          </w:p>
        </w:tc>
      </w:tr>
      <w:tr w:rsidR="008F4FB2" w:rsidRPr="00CB4AC2" w:rsidTr="00CB4AC2">
        <w:trPr>
          <w:jc w:val="center"/>
        </w:trPr>
        <w:tc>
          <w:tcPr>
            <w:tcW w:w="3510" w:type="dxa"/>
          </w:tcPr>
          <w:p w:rsidR="008F4FB2" w:rsidRPr="00CB4AC2" w:rsidRDefault="008F4FB2" w:rsidP="000D280F">
            <w:pPr>
              <w:keepNext/>
              <w:widowControl w:val="0"/>
              <w:numPr>
                <w:ilvl w:val="0"/>
                <w:numId w:val="50"/>
              </w:numPr>
              <w:shd w:val="clear" w:color="000000" w:fill="auto"/>
              <w:suppressAutoHyphens/>
              <w:spacing w:line="360" w:lineRule="auto"/>
              <w:ind w:left="0" w:firstLine="0"/>
              <w:rPr>
                <w:color w:val="000000" w:themeColor="text1"/>
              </w:rPr>
            </w:pPr>
            <w:r w:rsidRPr="00CB4AC2">
              <w:rPr>
                <w:color w:val="000000" w:themeColor="text1"/>
              </w:rPr>
              <w:t>Сырье и основные материалы:</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p>
        </w:tc>
        <w:tc>
          <w:tcPr>
            <w:tcW w:w="993" w:type="dxa"/>
          </w:tcPr>
          <w:p w:rsidR="008F4FB2" w:rsidRPr="00CB4AC2" w:rsidRDefault="008F4FB2" w:rsidP="000D280F">
            <w:pPr>
              <w:keepNext/>
              <w:widowControl w:val="0"/>
              <w:shd w:val="clear" w:color="000000" w:fill="auto"/>
              <w:suppressAutoHyphens/>
              <w:spacing w:line="360" w:lineRule="auto"/>
              <w:rPr>
                <w:color w:val="000000" w:themeColor="text1"/>
              </w:rPr>
            </w:pP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p>
        </w:tc>
      </w:tr>
      <w:tr w:rsidR="008F4FB2" w:rsidRPr="00CB4AC2" w:rsidTr="00CB4AC2">
        <w:trPr>
          <w:jc w:val="center"/>
        </w:trPr>
        <w:tc>
          <w:tcPr>
            <w:tcW w:w="3510"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 окисленные окатыши</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200,04</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1,382</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276,46</w:t>
            </w:r>
          </w:p>
        </w:tc>
        <w:tc>
          <w:tcPr>
            <w:tcW w:w="993"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1,382</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276,46</w:t>
            </w:r>
          </w:p>
        </w:tc>
      </w:tr>
      <w:tr w:rsidR="008F4FB2" w:rsidRPr="00CB4AC2" w:rsidTr="00CB4AC2">
        <w:trPr>
          <w:jc w:val="center"/>
        </w:trPr>
        <w:tc>
          <w:tcPr>
            <w:tcW w:w="3510"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 металлосодержащие отходы</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67,0</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0,012</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0,8</w:t>
            </w:r>
          </w:p>
        </w:tc>
        <w:tc>
          <w:tcPr>
            <w:tcW w:w="993"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0,012</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0,8</w:t>
            </w:r>
          </w:p>
        </w:tc>
      </w:tr>
      <w:tr w:rsidR="008F4FB2" w:rsidRPr="00CB4AC2" w:rsidTr="00CB4AC2">
        <w:trPr>
          <w:jc w:val="center"/>
        </w:trPr>
        <w:tc>
          <w:tcPr>
            <w:tcW w:w="3510"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 подготовка отходов</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6,71</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w:t>
            </w:r>
          </w:p>
        </w:tc>
        <w:tc>
          <w:tcPr>
            <w:tcW w:w="993"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w:t>
            </w:r>
          </w:p>
        </w:tc>
      </w:tr>
      <w:tr w:rsidR="008F4FB2" w:rsidRPr="00CB4AC2" w:rsidTr="00CB4AC2">
        <w:trPr>
          <w:jc w:val="center"/>
        </w:trPr>
        <w:tc>
          <w:tcPr>
            <w:tcW w:w="3510"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ИТОГО</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1,394</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277,26</w:t>
            </w:r>
          </w:p>
        </w:tc>
        <w:tc>
          <w:tcPr>
            <w:tcW w:w="993"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1,394</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277,26</w:t>
            </w:r>
          </w:p>
        </w:tc>
      </w:tr>
      <w:tr w:rsidR="008F4FB2" w:rsidRPr="00CB4AC2" w:rsidTr="00CB4AC2">
        <w:trPr>
          <w:jc w:val="center"/>
        </w:trPr>
        <w:tc>
          <w:tcPr>
            <w:tcW w:w="3510" w:type="dxa"/>
          </w:tcPr>
          <w:p w:rsidR="008F4FB2" w:rsidRPr="00CB4AC2" w:rsidRDefault="008F4FB2" w:rsidP="000D280F">
            <w:pPr>
              <w:keepNext/>
              <w:widowControl w:val="0"/>
              <w:numPr>
                <w:ilvl w:val="0"/>
                <w:numId w:val="50"/>
              </w:numPr>
              <w:shd w:val="clear" w:color="000000" w:fill="auto"/>
              <w:suppressAutoHyphens/>
              <w:spacing w:line="360" w:lineRule="auto"/>
              <w:ind w:left="0" w:firstLine="0"/>
              <w:rPr>
                <w:color w:val="000000" w:themeColor="text1"/>
              </w:rPr>
            </w:pPr>
            <w:r w:rsidRPr="00CB4AC2">
              <w:rPr>
                <w:color w:val="000000" w:themeColor="text1"/>
              </w:rPr>
              <w:t>Отходы (минус)</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0,394</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-1,84</w:t>
            </w:r>
          </w:p>
        </w:tc>
        <w:tc>
          <w:tcPr>
            <w:tcW w:w="993" w:type="dxa"/>
          </w:tcPr>
          <w:p w:rsidR="008F4FB2" w:rsidRPr="00CB4AC2" w:rsidRDefault="008F4FB2" w:rsidP="000D280F">
            <w:pPr>
              <w:keepNext/>
              <w:widowControl w:val="0"/>
              <w:shd w:val="clear" w:color="000000" w:fill="auto"/>
              <w:suppressAutoHyphens/>
              <w:spacing w:line="360" w:lineRule="auto"/>
              <w:rPr>
                <w:color w:val="000000" w:themeColor="text1"/>
                <w:lang w:val="en-US"/>
              </w:rPr>
            </w:pPr>
            <w:r w:rsidRPr="00CB4AC2">
              <w:rPr>
                <w:color w:val="000000" w:themeColor="text1"/>
              </w:rPr>
              <w:t>0,3</w:t>
            </w:r>
            <w:r w:rsidRPr="00CB4AC2">
              <w:rPr>
                <w:color w:val="000000" w:themeColor="text1"/>
                <w:lang w:val="en-US"/>
              </w:rPr>
              <w:t>94</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lang w:val="en-US"/>
              </w:rPr>
            </w:pPr>
            <w:r w:rsidRPr="00CB4AC2">
              <w:rPr>
                <w:color w:val="000000" w:themeColor="text1"/>
              </w:rPr>
              <w:t>-1,8</w:t>
            </w:r>
            <w:r w:rsidRPr="00CB4AC2">
              <w:rPr>
                <w:color w:val="000000" w:themeColor="text1"/>
                <w:lang w:val="en-US"/>
              </w:rPr>
              <w:t>4</w:t>
            </w:r>
          </w:p>
        </w:tc>
      </w:tr>
      <w:tr w:rsidR="008F4FB2" w:rsidRPr="00CB4AC2" w:rsidTr="00CB4AC2">
        <w:trPr>
          <w:jc w:val="center"/>
        </w:trPr>
        <w:tc>
          <w:tcPr>
            <w:tcW w:w="3510" w:type="dxa"/>
          </w:tcPr>
          <w:p w:rsidR="008F4FB2" w:rsidRPr="00CB4AC2" w:rsidRDefault="008F4FB2" w:rsidP="000D280F">
            <w:pPr>
              <w:keepNext/>
              <w:widowControl w:val="0"/>
              <w:numPr>
                <w:ilvl w:val="0"/>
                <w:numId w:val="50"/>
              </w:numPr>
              <w:shd w:val="clear" w:color="000000" w:fill="auto"/>
              <w:suppressAutoHyphens/>
              <w:spacing w:line="360" w:lineRule="auto"/>
              <w:ind w:left="0" w:firstLine="0"/>
              <w:rPr>
                <w:color w:val="000000" w:themeColor="text1"/>
              </w:rPr>
            </w:pPr>
            <w:r w:rsidRPr="00CB4AC2">
              <w:rPr>
                <w:color w:val="000000" w:themeColor="text1"/>
              </w:rPr>
              <w:t>Вспомогательные материалы</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2,41</w:t>
            </w:r>
          </w:p>
        </w:tc>
        <w:tc>
          <w:tcPr>
            <w:tcW w:w="993"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2,39</w:t>
            </w:r>
          </w:p>
        </w:tc>
      </w:tr>
      <w:tr w:rsidR="008F4FB2" w:rsidRPr="00CB4AC2" w:rsidTr="00CB4AC2">
        <w:trPr>
          <w:jc w:val="center"/>
        </w:trPr>
        <w:tc>
          <w:tcPr>
            <w:tcW w:w="3510" w:type="dxa"/>
          </w:tcPr>
          <w:p w:rsidR="008F4FB2" w:rsidRPr="00CB4AC2" w:rsidRDefault="008F4FB2" w:rsidP="000D280F">
            <w:pPr>
              <w:keepNext/>
              <w:widowControl w:val="0"/>
              <w:numPr>
                <w:ilvl w:val="0"/>
                <w:numId w:val="50"/>
              </w:numPr>
              <w:shd w:val="clear" w:color="000000" w:fill="auto"/>
              <w:suppressAutoHyphens/>
              <w:spacing w:line="360" w:lineRule="auto"/>
              <w:ind w:left="0" w:firstLine="0"/>
              <w:rPr>
                <w:color w:val="000000" w:themeColor="text1"/>
              </w:rPr>
            </w:pPr>
            <w:r w:rsidRPr="00CB4AC2">
              <w:rPr>
                <w:color w:val="000000" w:themeColor="text1"/>
              </w:rPr>
              <w:t>Топливо технологическое:</w:t>
            </w:r>
          </w:p>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 газ природный 1000 куб. м</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71,9</w:t>
            </w:r>
          </w:p>
        </w:tc>
        <w:tc>
          <w:tcPr>
            <w:tcW w:w="993"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lang w:val="en-US"/>
              </w:rPr>
            </w:pPr>
            <w:r w:rsidRPr="00CB4AC2">
              <w:rPr>
                <w:color w:val="000000" w:themeColor="text1"/>
              </w:rPr>
              <w:t>71,</w:t>
            </w:r>
            <w:r w:rsidRPr="00CB4AC2">
              <w:rPr>
                <w:color w:val="000000" w:themeColor="text1"/>
                <w:lang w:val="en-US"/>
              </w:rPr>
              <w:t>9</w:t>
            </w:r>
          </w:p>
        </w:tc>
      </w:tr>
      <w:tr w:rsidR="008F4FB2" w:rsidRPr="00CB4AC2" w:rsidTr="00CB4AC2">
        <w:trPr>
          <w:trHeight w:val="333"/>
          <w:jc w:val="center"/>
        </w:trPr>
        <w:tc>
          <w:tcPr>
            <w:tcW w:w="3510" w:type="dxa"/>
          </w:tcPr>
          <w:p w:rsidR="008F4FB2" w:rsidRPr="00CB4AC2" w:rsidRDefault="008F4FB2" w:rsidP="000D280F">
            <w:pPr>
              <w:keepNext/>
              <w:widowControl w:val="0"/>
              <w:numPr>
                <w:ilvl w:val="0"/>
                <w:numId w:val="50"/>
              </w:numPr>
              <w:shd w:val="clear" w:color="000000" w:fill="auto"/>
              <w:suppressAutoHyphens/>
              <w:spacing w:line="360" w:lineRule="auto"/>
              <w:ind w:left="0" w:firstLine="0"/>
              <w:rPr>
                <w:color w:val="000000" w:themeColor="text1"/>
              </w:rPr>
            </w:pPr>
            <w:r w:rsidRPr="00CB4AC2">
              <w:rPr>
                <w:color w:val="000000" w:themeColor="text1"/>
              </w:rPr>
              <w:t>Расходы по переделу:</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87,84</w:t>
            </w:r>
          </w:p>
        </w:tc>
        <w:tc>
          <w:tcPr>
            <w:tcW w:w="993" w:type="dxa"/>
          </w:tcPr>
          <w:p w:rsidR="008F4FB2" w:rsidRPr="00CB4AC2" w:rsidRDefault="008F4FB2" w:rsidP="000D280F">
            <w:pPr>
              <w:keepNext/>
              <w:widowControl w:val="0"/>
              <w:shd w:val="clear" w:color="000000" w:fill="auto"/>
              <w:suppressAutoHyphens/>
              <w:spacing w:line="360" w:lineRule="auto"/>
              <w:rPr>
                <w:color w:val="000000" w:themeColor="text1"/>
                <w:lang w:val="en-US"/>
              </w:rPr>
            </w:pPr>
            <w:r w:rsidRPr="00CB4AC2">
              <w:rPr>
                <w:color w:val="000000" w:themeColor="text1"/>
                <w:lang w:val="en-US"/>
              </w:rPr>
              <w:t>-</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lang w:val="en-US"/>
              </w:rPr>
            </w:pPr>
            <w:r w:rsidRPr="00CB4AC2">
              <w:rPr>
                <w:color w:val="000000" w:themeColor="text1"/>
              </w:rPr>
              <w:t>87,</w:t>
            </w:r>
            <w:r w:rsidRPr="00CB4AC2">
              <w:rPr>
                <w:color w:val="000000" w:themeColor="text1"/>
                <w:lang w:val="en-US"/>
              </w:rPr>
              <w:t>2</w:t>
            </w:r>
          </w:p>
        </w:tc>
      </w:tr>
      <w:tr w:rsidR="008F4FB2" w:rsidRPr="00CB4AC2" w:rsidTr="00CB4AC2">
        <w:trPr>
          <w:trHeight w:val="273"/>
          <w:jc w:val="center"/>
        </w:trPr>
        <w:tc>
          <w:tcPr>
            <w:tcW w:w="3510"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Цеховая себестоимость</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437,6</w:t>
            </w:r>
          </w:p>
        </w:tc>
        <w:tc>
          <w:tcPr>
            <w:tcW w:w="993" w:type="dxa"/>
          </w:tcPr>
          <w:p w:rsidR="008F4FB2" w:rsidRPr="00CB4AC2" w:rsidRDefault="008F4FB2" w:rsidP="000D280F">
            <w:pPr>
              <w:keepNext/>
              <w:widowControl w:val="0"/>
              <w:shd w:val="clear" w:color="000000" w:fill="auto"/>
              <w:suppressAutoHyphens/>
              <w:spacing w:line="360" w:lineRule="auto"/>
              <w:rPr>
                <w:color w:val="000000" w:themeColor="text1"/>
                <w:lang w:val="en-US"/>
              </w:rPr>
            </w:pPr>
            <w:r w:rsidRPr="00CB4AC2">
              <w:rPr>
                <w:color w:val="000000" w:themeColor="text1"/>
                <w:lang w:val="en-US"/>
              </w:rPr>
              <w:t>-</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lang w:val="en-US"/>
              </w:rPr>
            </w:pPr>
            <w:r w:rsidRPr="00CB4AC2">
              <w:rPr>
                <w:color w:val="000000" w:themeColor="text1"/>
              </w:rPr>
              <w:t>43</w:t>
            </w:r>
            <w:r w:rsidRPr="00CB4AC2">
              <w:rPr>
                <w:color w:val="000000" w:themeColor="text1"/>
                <w:lang w:val="en-US"/>
              </w:rPr>
              <w:t>6</w:t>
            </w:r>
            <w:r w:rsidRPr="00CB4AC2">
              <w:rPr>
                <w:color w:val="000000" w:themeColor="text1"/>
              </w:rPr>
              <w:t>,9</w:t>
            </w:r>
            <w:r w:rsidRPr="00CB4AC2">
              <w:rPr>
                <w:color w:val="000000" w:themeColor="text1"/>
                <w:lang w:val="en-US"/>
              </w:rPr>
              <w:t>1</w:t>
            </w:r>
          </w:p>
        </w:tc>
      </w:tr>
      <w:tr w:rsidR="008F4FB2" w:rsidRPr="00CB4AC2" w:rsidTr="00CB4AC2">
        <w:trPr>
          <w:trHeight w:val="273"/>
          <w:jc w:val="center"/>
        </w:trPr>
        <w:tc>
          <w:tcPr>
            <w:tcW w:w="3510"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Общезаводские расходы</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18,45</w:t>
            </w:r>
          </w:p>
        </w:tc>
        <w:tc>
          <w:tcPr>
            <w:tcW w:w="993" w:type="dxa"/>
          </w:tcPr>
          <w:p w:rsidR="008F4FB2" w:rsidRPr="00CB4AC2" w:rsidRDefault="008F4FB2" w:rsidP="000D280F">
            <w:pPr>
              <w:keepNext/>
              <w:widowControl w:val="0"/>
              <w:shd w:val="clear" w:color="000000" w:fill="auto"/>
              <w:suppressAutoHyphens/>
              <w:spacing w:line="360" w:lineRule="auto"/>
              <w:rPr>
                <w:color w:val="000000" w:themeColor="text1"/>
                <w:lang w:val="en-US"/>
              </w:rPr>
            </w:pPr>
            <w:r w:rsidRPr="00CB4AC2">
              <w:rPr>
                <w:color w:val="000000" w:themeColor="text1"/>
                <w:lang w:val="en-US"/>
              </w:rPr>
              <w:t>-</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18,23</w:t>
            </w:r>
          </w:p>
        </w:tc>
      </w:tr>
      <w:tr w:rsidR="008F4FB2" w:rsidRPr="00CB4AC2" w:rsidTr="00CB4AC2">
        <w:trPr>
          <w:trHeight w:val="273"/>
          <w:jc w:val="center"/>
        </w:trPr>
        <w:tc>
          <w:tcPr>
            <w:tcW w:w="3510"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Производственная себестоимость</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rPr>
            </w:pPr>
            <w:r w:rsidRPr="00CB4AC2">
              <w:rPr>
                <w:color w:val="000000" w:themeColor="text1"/>
              </w:rPr>
              <w:t>456,02</w:t>
            </w:r>
          </w:p>
        </w:tc>
        <w:tc>
          <w:tcPr>
            <w:tcW w:w="993" w:type="dxa"/>
          </w:tcPr>
          <w:p w:rsidR="008F4FB2" w:rsidRPr="00CB4AC2" w:rsidRDefault="008F4FB2" w:rsidP="000D280F">
            <w:pPr>
              <w:keepNext/>
              <w:widowControl w:val="0"/>
              <w:shd w:val="clear" w:color="000000" w:fill="auto"/>
              <w:suppressAutoHyphens/>
              <w:spacing w:line="360" w:lineRule="auto"/>
              <w:rPr>
                <w:color w:val="000000" w:themeColor="text1"/>
                <w:lang w:val="en-US"/>
              </w:rPr>
            </w:pPr>
            <w:r w:rsidRPr="00CB4AC2">
              <w:rPr>
                <w:color w:val="000000" w:themeColor="text1"/>
                <w:lang w:val="en-US"/>
              </w:rPr>
              <w:t>-</w:t>
            </w:r>
          </w:p>
        </w:tc>
        <w:tc>
          <w:tcPr>
            <w:tcW w:w="992" w:type="dxa"/>
          </w:tcPr>
          <w:p w:rsidR="008F4FB2" w:rsidRPr="00CB4AC2" w:rsidRDefault="008F4FB2" w:rsidP="000D280F">
            <w:pPr>
              <w:keepNext/>
              <w:widowControl w:val="0"/>
              <w:shd w:val="clear" w:color="000000" w:fill="auto"/>
              <w:suppressAutoHyphens/>
              <w:spacing w:line="360" w:lineRule="auto"/>
              <w:rPr>
                <w:color w:val="000000" w:themeColor="text1"/>
                <w:lang w:val="en-US"/>
              </w:rPr>
            </w:pPr>
            <w:r w:rsidRPr="00CB4AC2">
              <w:rPr>
                <w:color w:val="000000" w:themeColor="text1"/>
              </w:rPr>
              <w:t>45</w:t>
            </w:r>
            <w:r w:rsidRPr="00CB4AC2">
              <w:rPr>
                <w:color w:val="000000" w:themeColor="text1"/>
                <w:lang w:val="en-US"/>
              </w:rPr>
              <w:t>5</w:t>
            </w:r>
            <w:r w:rsidRPr="00CB4AC2">
              <w:rPr>
                <w:color w:val="000000" w:themeColor="text1"/>
              </w:rPr>
              <w:t>,1</w:t>
            </w:r>
            <w:r w:rsidRPr="00CB4AC2">
              <w:rPr>
                <w:color w:val="000000" w:themeColor="text1"/>
                <w:lang w:val="en-US"/>
              </w:rPr>
              <w:t>4</w:t>
            </w:r>
          </w:p>
        </w:tc>
      </w:tr>
    </w:tbl>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Стоимость выбранного в разделе (1.7.1.) оборудования равна 6203 $, что при текущем курсе рубля составляет:</w:t>
      </w:r>
    </w:p>
    <w:p w:rsidR="00CB4AC2" w:rsidRDefault="00CB4AC2" w:rsidP="000D280F">
      <w:pPr>
        <w:keepNext/>
        <w:widowControl w:val="0"/>
        <w:shd w:val="clear" w:color="000000" w:fill="auto"/>
        <w:tabs>
          <w:tab w:val="left" w:pos="8789"/>
        </w:tabs>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tabs>
          <w:tab w:val="left" w:pos="8789"/>
        </w:tabs>
        <w:spacing w:line="360" w:lineRule="auto"/>
        <w:jc w:val="center"/>
        <w:rPr>
          <w:color w:val="000000" w:themeColor="text1"/>
          <w:sz w:val="28"/>
        </w:rPr>
      </w:pPr>
      <w:r w:rsidRPr="008F4FB2">
        <w:rPr>
          <w:color w:val="000000" w:themeColor="text1"/>
          <w:sz w:val="28"/>
        </w:rPr>
        <w:t>К = 6203 • 28,34 =</w:t>
      </w:r>
      <w:r>
        <w:rPr>
          <w:color w:val="000000" w:themeColor="text1"/>
          <w:sz w:val="28"/>
        </w:rPr>
        <w:t xml:space="preserve"> </w:t>
      </w:r>
      <w:r w:rsidR="00CB4AC2">
        <w:rPr>
          <w:color w:val="000000" w:themeColor="text1"/>
          <w:sz w:val="28"/>
        </w:rPr>
        <w:t xml:space="preserve">175793,02 рубя. </w:t>
      </w:r>
      <w:r w:rsidRPr="008F4FB2">
        <w:rPr>
          <w:color w:val="000000" w:themeColor="text1"/>
          <w:sz w:val="28"/>
        </w:rPr>
        <w:t>(14)</w:t>
      </w:r>
    </w:p>
    <w:p w:rsidR="00CB4AC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spacing w:line="360" w:lineRule="auto"/>
        <w:ind w:firstLine="709"/>
        <w:rPr>
          <w:color w:val="000000" w:themeColor="text1"/>
          <w:sz w:val="28"/>
        </w:rPr>
      </w:pPr>
      <w:r w:rsidRPr="008F4FB2">
        <w:rPr>
          <w:color w:val="000000" w:themeColor="text1"/>
          <w:sz w:val="28"/>
        </w:rPr>
        <w:t>Производственные затраты:</w:t>
      </w:r>
    </w:p>
    <w:p w:rsidR="00CB4AC2" w:rsidRDefault="00CB4AC2" w:rsidP="000D280F">
      <w:pPr>
        <w:keepNext/>
        <w:widowControl w:val="0"/>
        <w:shd w:val="clear" w:color="000000" w:fill="auto"/>
        <w:tabs>
          <w:tab w:val="left" w:pos="8789"/>
        </w:tabs>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tabs>
          <w:tab w:val="left" w:pos="8789"/>
        </w:tabs>
        <w:suppressAutoHyphens/>
        <w:spacing w:line="360" w:lineRule="auto"/>
        <w:jc w:val="both"/>
        <w:rPr>
          <w:color w:val="000000" w:themeColor="text1"/>
          <w:sz w:val="28"/>
        </w:rPr>
      </w:pPr>
      <w:r w:rsidRPr="008F4FB2">
        <w:rPr>
          <w:color w:val="000000" w:themeColor="text1"/>
          <w:sz w:val="28"/>
        </w:rPr>
        <w:t>П</w:t>
      </w:r>
      <w:r w:rsidRPr="008F4FB2">
        <w:rPr>
          <w:color w:val="000000" w:themeColor="text1"/>
          <w:sz w:val="28"/>
          <w:vertAlign w:val="subscript"/>
        </w:rPr>
        <w:t xml:space="preserve">з </w:t>
      </w:r>
      <w:r w:rsidRPr="008F4FB2">
        <w:rPr>
          <w:color w:val="000000" w:themeColor="text1"/>
          <w:sz w:val="28"/>
        </w:rPr>
        <w:t>=С</w:t>
      </w:r>
      <w:r w:rsidRPr="008F4FB2">
        <w:rPr>
          <w:color w:val="000000" w:themeColor="text1"/>
          <w:sz w:val="28"/>
          <w:vertAlign w:val="subscript"/>
        </w:rPr>
        <w:t>н</w:t>
      </w:r>
      <w:r>
        <w:rPr>
          <w:color w:val="000000" w:themeColor="text1"/>
          <w:sz w:val="28"/>
          <w:vertAlign w:val="subscript"/>
        </w:rPr>
        <w:t xml:space="preserve"> </w:t>
      </w:r>
      <w:r w:rsidRPr="008F4FB2">
        <w:rPr>
          <w:color w:val="000000" w:themeColor="text1"/>
          <w:sz w:val="28"/>
        </w:rPr>
        <w:t xml:space="preserve">+Е •К / </w:t>
      </w:r>
      <w:r w:rsidRPr="008F4FB2">
        <w:rPr>
          <w:color w:val="000000" w:themeColor="text1"/>
          <w:sz w:val="28"/>
          <w:lang w:val="en-US"/>
        </w:rPr>
        <w:t>V</w:t>
      </w:r>
      <w:r w:rsidRPr="008F4FB2">
        <w:rPr>
          <w:color w:val="000000" w:themeColor="text1"/>
          <w:sz w:val="28"/>
          <w:vertAlign w:val="subscript"/>
        </w:rPr>
        <w:t xml:space="preserve">н </w:t>
      </w:r>
      <w:r w:rsidRPr="008F4FB2">
        <w:rPr>
          <w:color w:val="000000" w:themeColor="text1"/>
          <w:sz w:val="28"/>
        </w:rPr>
        <w:t>=455,14 +0,15 •1757</w:t>
      </w:r>
      <w:r w:rsidR="00CB4AC2">
        <w:rPr>
          <w:color w:val="000000" w:themeColor="text1"/>
          <w:sz w:val="28"/>
        </w:rPr>
        <w:t>93,02 /1808991,32 =455,15 руб/т</w:t>
      </w:r>
      <w:r w:rsidRPr="008F4FB2">
        <w:rPr>
          <w:color w:val="000000" w:themeColor="text1"/>
          <w:sz w:val="28"/>
        </w:rPr>
        <w:t>(15)</w:t>
      </w:r>
    </w:p>
    <w:p w:rsidR="00CB4AC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где:</w:t>
      </w:r>
      <w:r>
        <w:rPr>
          <w:color w:val="000000" w:themeColor="text1"/>
          <w:sz w:val="28"/>
        </w:rPr>
        <w:t xml:space="preserve"> </w:t>
      </w:r>
      <w:r w:rsidRPr="008F4FB2">
        <w:rPr>
          <w:color w:val="000000" w:themeColor="text1"/>
          <w:sz w:val="28"/>
        </w:rPr>
        <w:t>С</w:t>
      </w:r>
      <w:r w:rsidRPr="008F4FB2">
        <w:rPr>
          <w:color w:val="000000" w:themeColor="text1"/>
          <w:sz w:val="28"/>
          <w:vertAlign w:val="subscript"/>
        </w:rPr>
        <w:t>н</w:t>
      </w:r>
      <w:r w:rsidRPr="008F4FB2">
        <w:rPr>
          <w:color w:val="000000" w:themeColor="text1"/>
          <w:sz w:val="28"/>
        </w:rPr>
        <w:t xml:space="preserve"> – производственная себестоимость.</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Эффективность внедрения:</w:t>
      </w:r>
    </w:p>
    <w:p w:rsidR="00CB4AC2" w:rsidRDefault="00CB4AC2" w:rsidP="000D280F">
      <w:pPr>
        <w:keepNext/>
        <w:widowControl w:val="0"/>
        <w:shd w:val="clear" w:color="000000" w:fill="auto"/>
        <w:tabs>
          <w:tab w:val="left" w:pos="8789"/>
        </w:tabs>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tabs>
          <w:tab w:val="left" w:pos="8789"/>
        </w:tabs>
        <w:spacing w:line="360" w:lineRule="auto"/>
        <w:jc w:val="center"/>
        <w:rPr>
          <w:color w:val="000000" w:themeColor="text1"/>
          <w:sz w:val="28"/>
        </w:rPr>
      </w:pPr>
      <w:r w:rsidRPr="008F4FB2">
        <w:rPr>
          <w:color w:val="000000" w:themeColor="text1"/>
          <w:sz w:val="28"/>
        </w:rPr>
        <w:t>Э = С</w:t>
      </w:r>
      <w:r w:rsidRPr="008F4FB2">
        <w:rPr>
          <w:color w:val="000000" w:themeColor="text1"/>
          <w:sz w:val="28"/>
          <w:vertAlign w:val="subscript"/>
        </w:rPr>
        <w:t>с</w:t>
      </w:r>
      <w:r w:rsidRPr="008F4FB2">
        <w:rPr>
          <w:color w:val="000000" w:themeColor="text1"/>
          <w:sz w:val="28"/>
        </w:rPr>
        <w:t xml:space="preserve"> – П</w:t>
      </w:r>
      <w:r w:rsidRPr="008F4FB2">
        <w:rPr>
          <w:color w:val="000000" w:themeColor="text1"/>
          <w:sz w:val="28"/>
          <w:vertAlign w:val="subscript"/>
        </w:rPr>
        <w:t>з</w:t>
      </w:r>
      <w:r w:rsidRPr="008F4FB2">
        <w:rPr>
          <w:color w:val="000000" w:themeColor="text1"/>
          <w:sz w:val="28"/>
        </w:rPr>
        <w:t xml:space="preserve"> = 456,02 -</w:t>
      </w:r>
      <w:r w:rsidR="00CB4AC2">
        <w:rPr>
          <w:color w:val="000000" w:themeColor="text1"/>
          <w:sz w:val="28"/>
        </w:rPr>
        <w:t xml:space="preserve"> 455,15 = 0,87 руб/т </w:t>
      </w:r>
      <w:r w:rsidRPr="008F4FB2">
        <w:rPr>
          <w:color w:val="000000" w:themeColor="text1"/>
          <w:sz w:val="28"/>
        </w:rPr>
        <w:t>(16)</w:t>
      </w:r>
    </w:p>
    <w:p w:rsidR="00CB4AC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где:</w:t>
      </w:r>
      <w:r>
        <w:rPr>
          <w:color w:val="000000" w:themeColor="text1"/>
          <w:sz w:val="28"/>
        </w:rPr>
        <w:t xml:space="preserve"> </w:t>
      </w:r>
      <w:r w:rsidRPr="008F4FB2">
        <w:rPr>
          <w:color w:val="000000" w:themeColor="text1"/>
          <w:sz w:val="28"/>
        </w:rPr>
        <w:t>С</w:t>
      </w:r>
      <w:r w:rsidRPr="008F4FB2">
        <w:rPr>
          <w:color w:val="000000" w:themeColor="text1"/>
          <w:sz w:val="28"/>
          <w:vertAlign w:val="subscript"/>
        </w:rPr>
        <w:t>с</w:t>
      </w:r>
      <w:r w:rsidRPr="008F4FB2">
        <w:rPr>
          <w:color w:val="000000" w:themeColor="text1"/>
          <w:sz w:val="28"/>
        </w:rPr>
        <w:t xml:space="preserve"> – производственная себестоимость до внедрения.</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Годовой экономический эффект:</w:t>
      </w:r>
    </w:p>
    <w:p w:rsidR="00CB4AC2" w:rsidRPr="008F4FB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Pr="008F4FB2" w:rsidRDefault="008F4FB2" w:rsidP="000D280F">
      <w:pPr>
        <w:keepNext/>
        <w:widowControl w:val="0"/>
        <w:shd w:val="clear" w:color="000000" w:fill="auto"/>
        <w:tabs>
          <w:tab w:val="left" w:pos="8789"/>
        </w:tabs>
        <w:spacing w:line="360" w:lineRule="auto"/>
        <w:jc w:val="center"/>
        <w:rPr>
          <w:color w:val="000000" w:themeColor="text1"/>
          <w:sz w:val="28"/>
        </w:rPr>
      </w:pPr>
      <w:r w:rsidRPr="008F4FB2">
        <w:rPr>
          <w:color w:val="000000" w:themeColor="text1"/>
          <w:sz w:val="28"/>
        </w:rPr>
        <w:t>Э</w:t>
      </w:r>
      <w:r w:rsidRPr="008F4FB2">
        <w:rPr>
          <w:color w:val="000000" w:themeColor="text1"/>
          <w:sz w:val="28"/>
          <w:vertAlign w:val="subscript"/>
        </w:rPr>
        <w:t>г</w:t>
      </w:r>
      <w:r w:rsidRPr="008F4FB2">
        <w:rPr>
          <w:color w:val="000000" w:themeColor="text1"/>
          <w:sz w:val="28"/>
        </w:rPr>
        <w:t xml:space="preserve"> = Э • </w:t>
      </w:r>
      <w:r w:rsidRPr="008F4FB2">
        <w:rPr>
          <w:color w:val="000000" w:themeColor="text1"/>
          <w:sz w:val="28"/>
          <w:lang w:val="en-US"/>
        </w:rPr>
        <w:t>V</w:t>
      </w:r>
      <w:r w:rsidRPr="008F4FB2">
        <w:rPr>
          <w:color w:val="000000" w:themeColor="text1"/>
          <w:sz w:val="28"/>
          <w:vertAlign w:val="subscript"/>
        </w:rPr>
        <w:t>н</w:t>
      </w:r>
      <w:r w:rsidRPr="008F4FB2">
        <w:rPr>
          <w:color w:val="000000" w:themeColor="text1"/>
          <w:sz w:val="28"/>
        </w:rPr>
        <w:t xml:space="preserve"> = 0,8</w:t>
      </w:r>
      <w:r w:rsidR="00CB4AC2">
        <w:rPr>
          <w:color w:val="000000" w:themeColor="text1"/>
          <w:sz w:val="28"/>
        </w:rPr>
        <w:t>7 • 1808991,32 = 1573822,45 руб</w:t>
      </w:r>
      <w:r w:rsidR="00CB4AC2">
        <w:rPr>
          <w:b/>
          <w:color w:val="000000" w:themeColor="text1"/>
          <w:sz w:val="28"/>
        </w:rPr>
        <w:t xml:space="preserve"> </w:t>
      </w:r>
      <w:r w:rsidRPr="008F4FB2">
        <w:rPr>
          <w:color w:val="000000" w:themeColor="text1"/>
          <w:sz w:val="28"/>
        </w:rPr>
        <w:t>(17)</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Pr="00CB4AC2" w:rsidRDefault="008F4FB2" w:rsidP="000D280F">
      <w:pPr>
        <w:pStyle w:val="1"/>
        <w:widowControl w:val="0"/>
        <w:numPr>
          <w:ilvl w:val="1"/>
          <w:numId w:val="60"/>
        </w:numPr>
        <w:shd w:val="clear" w:color="000000" w:fill="auto"/>
        <w:ind w:left="0" w:right="0" w:firstLine="0"/>
        <w:jc w:val="center"/>
        <w:rPr>
          <w:color w:val="000000" w:themeColor="text1"/>
        </w:rPr>
      </w:pPr>
      <w:bookmarkStart w:id="105" w:name="_Toc483540873"/>
      <w:r w:rsidRPr="00CB4AC2">
        <w:rPr>
          <w:color w:val="000000" w:themeColor="text1"/>
        </w:rPr>
        <w:t>Вывод</w:t>
      </w:r>
      <w:bookmarkEnd w:id="105"/>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В приведенном выше расчете показано, что подсистема позволит увеличить среднегодовую производительность печей металлизации на 1,2 %, сэкономить более полутора миллионов рублей в год и в течение месяца окупить затраты на приобретение технических средств подсистемы.</w:t>
      </w:r>
    </w:p>
    <w:p w:rsidR="008F4FB2" w:rsidRPr="008F4FB2" w:rsidRDefault="008F4FB2" w:rsidP="000D280F">
      <w:pPr>
        <w:pStyle w:val="a5"/>
        <w:keepNext/>
        <w:widowControl w:val="0"/>
        <w:shd w:val="clear" w:color="000000" w:fill="auto"/>
        <w:suppressAutoHyphens/>
        <w:ind w:firstLine="709"/>
        <w:rPr>
          <w:rFonts w:ascii="Times New Roman" w:hAnsi="Times New Roman"/>
          <w:color w:val="000000" w:themeColor="text1"/>
        </w:rPr>
      </w:pPr>
      <w:r w:rsidRPr="008F4FB2">
        <w:rPr>
          <w:rFonts w:ascii="Times New Roman" w:hAnsi="Times New Roman"/>
          <w:color w:val="000000" w:themeColor="text1"/>
        </w:rPr>
        <w:t>На основе проведенных расчетов можно сделать вывод, что внедрение подсистемы учета готовой продукции экономически выгодно.</w:t>
      </w:r>
    </w:p>
    <w:p w:rsidR="008F4FB2" w:rsidRPr="00CB4AC2" w:rsidRDefault="008F4FB2" w:rsidP="000D280F">
      <w:pPr>
        <w:pStyle w:val="1"/>
        <w:widowControl w:val="0"/>
        <w:shd w:val="clear" w:color="000000" w:fill="auto"/>
        <w:ind w:right="0"/>
        <w:jc w:val="center"/>
        <w:rPr>
          <w:color w:val="000000" w:themeColor="text1"/>
        </w:rPr>
      </w:pPr>
      <w:r w:rsidRPr="008F4FB2">
        <w:rPr>
          <w:b w:val="0"/>
          <w:color w:val="000000" w:themeColor="text1"/>
        </w:rPr>
        <w:br w:type="page"/>
      </w:r>
      <w:bookmarkStart w:id="106" w:name="_Toc483540874"/>
      <w:r w:rsidRPr="00CB4AC2">
        <w:rPr>
          <w:color w:val="000000" w:themeColor="text1"/>
        </w:rPr>
        <w:t>ЗАКЛЮЧЕНИЕ</w:t>
      </w:r>
      <w:bookmarkEnd w:id="106"/>
    </w:p>
    <w:p w:rsidR="00CB4AC2" w:rsidRDefault="00CB4AC2" w:rsidP="000D280F">
      <w:pPr>
        <w:keepNext/>
        <w:widowControl w:val="0"/>
        <w:shd w:val="clear" w:color="000000" w:fill="auto"/>
        <w:suppressAutoHyphens/>
        <w:spacing w:line="360" w:lineRule="auto"/>
        <w:ind w:firstLine="709"/>
        <w:jc w:val="both"/>
        <w:rPr>
          <w:color w:val="000000" w:themeColor="text1"/>
          <w:sz w:val="28"/>
        </w:rPr>
      </w:pP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В ходе выполнения дипломного проекта по разработке подсистемы учета готовой продукции был произведен анализ существующих средств автоматизации, выявлены их недостатки, определен круг вопросов нуждающихся в решении.</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Разработана трехуровневая структура подсистемы, в которой нижний и средний уровни представлены микропроцессорным контроллером и панелями оператора, а верхний системой визуализации.</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Разработано алгоритмическое и математическое обеспечение, реализующее алгоритмы тарирования, юстирования, калибровки скорости, учетных счетчиков.</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Произведен выбор комплекса технических средств подсистемы, в который вошли контроллер ЭК-2000 фирмы ЭМИКОН, панели оператора </w:t>
      </w:r>
      <w:r w:rsidRPr="008F4FB2">
        <w:rPr>
          <w:color w:val="000000" w:themeColor="text1"/>
          <w:sz w:val="28"/>
          <w:lang w:val="en-US"/>
        </w:rPr>
        <w:t>UniOP</w:t>
      </w:r>
      <w:r w:rsidRPr="008F4FB2">
        <w:rPr>
          <w:color w:val="000000" w:themeColor="text1"/>
          <w:sz w:val="28"/>
        </w:rPr>
        <w:t xml:space="preserve"> фирмы </w:t>
      </w:r>
      <w:r w:rsidRPr="008F4FB2">
        <w:rPr>
          <w:color w:val="000000" w:themeColor="text1"/>
          <w:sz w:val="28"/>
          <w:lang w:val="en-US"/>
        </w:rPr>
        <w:t>EXOR</w:t>
      </w:r>
      <w:r w:rsidRPr="008F4FB2">
        <w:rPr>
          <w:color w:val="000000" w:themeColor="text1"/>
          <w:sz w:val="28"/>
        </w:rPr>
        <w:t xml:space="preserve"> </w:t>
      </w:r>
      <w:r w:rsidRPr="008F4FB2">
        <w:rPr>
          <w:color w:val="000000" w:themeColor="text1"/>
          <w:sz w:val="28"/>
          <w:lang w:val="en-US"/>
        </w:rPr>
        <w:t>ELECTRONIC</w:t>
      </w:r>
      <w:r w:rsidRPr="008F4FB2">
        <w:rPr>
          <w:color w:val="000000" w:themeColor="text1"/>
          <w:sz w:val="28"/>
        </w:rPr>
        <w:t>.</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Произведен выбор системных программных средств и прикладного программного обеспечения.</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Написана программа учета готовой продукции на языке </w:t>
      </w:r>
      <w:r w:rsidRPr="008F4FB2">
        <w:rPr>
          <w:color w:val="000000" w:themeColor="text1"/>
          <w:sz w:val="28"/>
          <w:lang w:val="en-US"/>
        </w:rPr>
        <w:t>Turbo</w:t>
      </w:r>
      <w:r w:rsidRPr="008F4FB2">
        <w:rPr>
          <w:color w:val="000000" w:themeColor="text1"/>
          <w:sz w:val="28"/>
        </w:rPr>
        <w:t>-</w:t>
      </w:r>
      <w:r w:rsidRPr="008F4FB2">
        <w:rPr>
          <w:color w:val="000000" w:themeColor="text1"/>
          <w:sz w:val="28"/>
          <w:lang w:val="en-US"/>
        </w:rPr>
        <w:t>CONT</w:t>
      </w:r>
      <w:r w:rsidRPr="008F4FB2">
        <w:rPr>
          <w:color w:val="000000" w:themeColor="text1"/>
          <w:sz w:val="28"/>
        </w:rPr>
        <w:t xml:space="preserve"> для контроллера ЭК-2000.</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Разработаны и сконфигурированы программы визуализации и управления для панелей оператора </w:t>
      </w:r>
      <w:r w:rsidRPr="008F4FB2">
        <w:rPr>
          <w:color w:val="000000" w:themeColor="text1"/>
          <w:sz w:val="28"/>
          <w:lang w:val="en-US"/>
        </w:rPr>
        <w:t>UniOP</w:t>
      </w:r>
      <w:r w:rsidRPr="008F4FB2">
        <w:rPr>
          <w:color w:val="000000" w:themeColor="text1"/>
          <w:sz w:val="28"/>
        </w:rPr>
        <w:t>.</w:t>
      </w:r>
    </w:p>
    <w:p w:rsid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 xml:space="preserve">Разработаны экраны визуализации для оператора-технолога в </w:t>
      </w:r>
      <w:r w:rsidRPr="008F4FB2">
        <w:rPr>
          <w:color w:val="000000" w:themeColor="text1"/>
          <w:sz w:val="28"/>
          <w:lang w:val="en-US"/>
        </w:rPr>
        <w:t>SCADA</w:t>
      </w:r>
      <w:r w:rsidRPr="008F4FB2">
        <w:rPr>
          <w:color w:val="000000" w:themeColor="text1"/>
          <w:sz w:val="28"/>
        </w:rPr>
        <w:t xml:space="preserve"> системе </w:t>
      </w:r>
      <w:r w:rsidRPr="008F4FB2">
        <w:rPr>
          <w:color w:val="000000" w:themeColor="text1"/>
          <w:sz w:val="28"/>
          <w:lang w:val="en-US"/>
        </w:rPr>
        <w:t>TRACE</w:t>
      </w:r>
      <w:r w:rsidRPr="008F4FB2">
        <w:rPr>
          <w:color w:val="000000" w:themeColor="text1"/>
          <w:sz w:val="28"/>
        </w:rPr>
        <w:t xml:space="preserve"> </w:t>
      </w:r>
      <w:r w:rsidRPr="008F4FB2">
        <w:rPr>
          <w:color w:val="000000" w:themeColor="text1"/>
          <w:sz w:val="28"/>
          <w:lang w:val="en-US"/>
        </w:rPr>
        <w:t>MODE</w:t>
      </w:r>
      <w:r w:rsidRPr="008F4FB2">
        <w:rPr>
          <w:color w:val="000000" w:themeColor="text1"/>
          <w:sz w:val="28"/>
        </w:rPr>
        <w:t>.</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В разделе охраны труда</w:t>
      </w:r>
      <w:r>
        <w:rPr>
          <w:color w:val="000000" w:themeColor="text1"/>
          <w:sz w:val="28"/>
        </w:rPr>
        <w:t xml:space="preserve"> </w:t>
      </w:r>
      <w:r w:rsidRPr="008F4FB2">
        <w:rPr>
          <w:color w:val="000000" w:themeColor="text1"/>
          <w:sz w:val="28"/>
        </w:rPr>
        <w:t>рассмотрены мероприятия по охране труда, требования к оборудованию и персоналу обслуживающему его. Произведен расчет освещенности помещения.</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В организационно-экономической части проекта произведен расчет экономического эффекта внедряемой подсистемы. Экономия составила более полутора миллионов рублей за счет сокращения времени вынужденных простоев печи металлизации.</w:t>
      </w:r>
    </w:p>
    <w:p w:rsidR="008F4FB2" w:rsidRPr="008F4FB2" w:rsidRDefault="008F4FB2" w:rsidP="000D280F">
      <w:pPr>
        <w:pStyle w:val="12"/>
        <w:keepNext/>
        <w:widowControl w:val="0"/>
        <w:shd w:val="clear" w:color="000000" w:fill="auto"/>
        <w:suppressAutoHyphens/>
        <w:spacing w:line="360" w:lineRule="auto"/>
        <w:ind w:firstLine="709"/>
        <w:rPr>
          <w:rFonts w:ascii="Times New Roman" w:hAnsi="Times New Roman"/>
          <w:color w:val="000000" w:themeColor="text1"/>
          <w:sz w:val="28"/>
        </w:rPr>
      </w:pPr>
      <w:r w:rsidRPr="008F4FB2">
        <w:rPr>
          <w:rFonts w:ascii="Times New Roman" w:hAnsi="Times New Roman"/>
          <w:color w:val="000000" w:themeColor="text1"/>
          <w:sz w:val="28"/>
        </w:rPr>
        <w:t>Представленная в дипломном проекте подсистема автоматизирует только часть весового хозяйства цеха металлизации. Но она построена так, что позволяет легко расширить ее. Однотипность конвейерных весов позволяет с небольшой доработкой применить разработанное алгоритмическое и программное обеспечение. Применение контроллера ЭК-2000 в качестве электронной базы весов позволит подключить их к сети подсистемы, а через ее и к системе визуализации с дальнейшим выходом в глобальную сеть комбината.</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r w:rsidRPr="008F4FB2">
        <w:rPr>
          <w:color w:val="000000" w:themeColor="text1"/>
          <w:sz w:val="28"/>
        </w:rPr>
        <w:t>Данная подсистема может быть с успехом использована в цехах и на предприятиях как металлургической, так и других отраслях промышленности.</w:t>
      </w:r>
    </w:p>
    <w:p w:rsidR="008F4FB2" w:rsidRPr="008F4FB2" w:rsidRDefault="008F4FB2" w:rsidP="000D280F">
      <w:pPr>
        <w:keepNext/>
        <w:widowControl w:val="0"/>
        <w:shd w:val="clear" w:color="000000" w:fill="auto"/>
        <w:suppressAutoHyphens/>
        <w:spacing w:line="360" w:lineRule="auto"/>
        <w:ind w:firstLine="709"/>
        <w:jc w:val="both"/>
        <w:rPr>
          <w:color w:val="000000" w:themeColor="text1"/>
          <w:sz w:val="28"/>
        </w:rPr>
      </w:pPr>
    </w:p>
    <w:p w:rsidR="008F4FB2" w:rsidRPr="00CB4AC2" w:rsidRDefault="008F4FB2" w:rsidP="000D280F">
      <w:pPr>
        <w:pStyle w:val="1"/>
        <w:widowControl w:val="0"/>
        <w:shd w:val="clear" w:color="000000" w:fill="auto"/>
        <w:ind w:right="0"/>
        <w:jc w:val="center"/>
        <w:rPr>
          <w:color w:val="000000" w:themeColor="text1"/>
        </w:rPr>
      </w:pPr>
      <w:r w:rsidRPr="008F4FB2">
        <w:rPr>
          <w:b w:val="0"/>
          <w:color w:val="000000" w:themeColor="text1"/>
        </w:rPr>
        <w:br w:type="page"/>
      </w:r>
      <w:bookmarkStart w:id="107" w:name="_Toc483540875"/>
      <w:r w:rsidRPr="00CB4AC2">
        <w:rPr>
          <w:color w:val="000000" w:themeColor="text1"/>
        </w:rPr>
        <w:t>Список используемой литературы</w:t>
      </w:r>
      <w:bookmarkEnd w:id="107"/>
    </w:p>
    <w:p w:rsidR="00CB4AC2" w:rsidRPr="00CB4AC2" w:rsidRDefault="00CB4AC2" w:rsidP="000D280F">
      <w:pPr>
        <w:keepNext/>
        <w:widowControl w:val="0"/>
        <w:spacing w:line="360" w:lineRule="auto"/>
        <w:jc w:val="center"/>
        <w:rPr>
          <w:b/>
          <w:color w:val="000000" w:themeColor="text1"/>
          <w:sz w:val="28"/>
        </w:rPr>
      </w:pPr>
    </w:p>
    <w:p w:rsidR="008F4FB2" w:rsidRPr="008F4FB2" w:rsidRDefault="008F4FB2" w:rsidP="000D280F">
      <w:pPr>
        <w:keepNext/>
        <w:widowControl w:val="0"/>
        <w:numPr>
          <w:ilvl w:val="0"/>
          <w:numId w:val="53"/>
        </w:numPr>
        <w:shd w:val="clear" w:color="000000" w:fill="auto"/>
        <w:tabs>
          <w:tab w:val="clear" w:pos="360"/>
          <w:tab w:val="num" w:pos="426"/>
        </w:tabs>
        <w:suppressAutoHyphens/>
        <w:spacing w:line="360" w:lineRule="auto"/>
        <w:ind w:left="0" w:firstLine="0"/>
        <w:jc w:val="both"/>
        <w:rPr>
          <w:color w:val="000000" w:themeColor="text1"/>
          <w:sz w:val="28"/>
        </w:rPr>
      </w:pPr>
      <w:r w:rsidRPr="008F4FB2">
        <w:rPr>
          <w:color w:val="000000" w:themeColor="text1"/>
          <w:sz w:val="28"/>
        </w:rPr>
        <w:t>Еременко Ю.И. “Методические указания по дипломному проектированию для студентов дневной и вечерней форм обучения специальности «Автоматизация технологических процессов и производств»” Ст. Оскол МИСиС 1999г.</w:t>
      </w:r>
    </w:p>
    <w:p w:rsidR="008F4FB2" w:rsidRPr="008F4FB2" w:rsidRDefault="008F4FB2" w:rsidP="000D280F">
      <w:pPr>
        <w:keepNext/>
        <w:widowControl w:val="0"/>
        <w:numPr>
          <w:ilvl w:val="0"/>
          <w:numId w:val="53"/>
        </w:numPr>
        <w:shd w:val="clear" w:color="000000" w:fill="auto"/>
        <w:tabs>
          <w:tab w:val="clear" w:pos="360"/>
          <w:tab w:val="num" w:pos="426"/>
        </w:tabs>
        <w:suppressAutoHyphens/>
        <w:spacing w:line="360" w:lineRule="auto"/>
        <w:ind w:left="0" w:firstLine="0"/>
        <w:jc w:val="both"/>
        <w:rPr>
          <w:color w:val="000000" w:themeColor="text1"/>
          <w:sz w:val="28"/>
        </w:rPr>
      </w:pPr>
      <w:r w:rsidRPr="008F4FB2">
        <w:rPr>
          <w:color w:val="000000" w:themeColor="text1"/>
          <w:sz w:val="28"/>
        </w:rPr>
        <w:t>Тиц Ю.В. Лившиц В.И. Плахтин В.Д. “Конвейерный транспорт металлургических заводов” МОСКВА «Металлургия» 1975г.</w:t>
      </w:r>
    </w:p>
    <w:p w:rsidR="008F4FB2" w:rsidRPr="008F4FB2" w:rsidRDefault="008F4FB2" w:rsidP="000D280F">
      <w:pPr>
        <w:keepNext/>
        <w:widowControl w:val="0"/>
        <w:numPr>
          <w:ilvl w:val="0"/>
          <w:numId w:val="53"/>
        </w:numPr>
        <w:shd w:val="clear" w:color="000000" w:fill="auto"/>
        <w:tabs>
          <w:tab w:val="clear" w:pos="360"/>
          <w:tab w:val="num" w:pos="426"/>
        </w:tabs>
        <w:suppressAutoHyphens/>
        <w:spacing w:line="360" w:lineRule="auto"/>
        <w:ind w:left="0" w:firstLine="0"/>
        <w:jc w:val="both"/>
        <w:rPr>
          <w:color w:val="000000" w:themeColor="text1"/>
          <w:sz w:val="28"/>
        </w:rPr>
      </w:pPr>
      <w:r w:rsidRPr="008F4FB2">
        <w:rPr>
          <w:color w:val="000000" w:themeColor="text1"/>
          <w:sz w:val="28"/>
        </w:rPr>
        <w:t>Зенков Р.Л. Ивашков И.И. Колобов Л.Н “Машины непрерывного транспорта” МОСКВА «Машиностроение» 1987г.</w:t>
      </w:r>
    </w:p>
    <w:p w:rsidR="008F4FB2" w:rsidRPr="008F4FB2" w:rsidRDefault="008F4FB2" w:rsidP="000D280F">
      <w:pPr>
        <w:keepNext/>
        <w:widowControl w:val="0"/>
        <w:numPr>
          <w:ilvl w:val="0"/>
          <w:numId w:val="53"/>
        </w:numPr>
        <w:shd w:val="clear" w:color="000000" w:fill="auto"/>
        <w:tabs>
          <w:tab w:val="clear" w:pos="360"/>
          <w:tab w:val="num" w:pos="426"/>
        </w:tabs>
        <w:suppressAutoHyphens/>
        <w:spacing w:line="360" w:lineRule="auto"/>
        <w:ind w:left="0" w:firstLine="0"/>
        <w:jc w:val="both"/>
        <w:rPr>
          <w:color w:val="000000" w:themeColor="text1"/>
          <w:sz w:val="28"/>
        </w:rPr>
      </w:pPr>
      <w:r w:rsidRPr="008F4FB2">
        <w:rPr>
          <w:color w:val="000000" w:themeColor="text1"/>
          <w:sz w:val="28"/>
        </w:rPr>
        <w:t xml:space="preserve">“Техническая документация на конвейерные весы 4-НММ-20951” фирмы </w:t>
      </w:r>
      <w:r w:rsidRPr="008F4FB2">
        <w:rPr>
          <w:color w:val="000000" w:themeColor="text1"/>
          <w:sz w:val="28"/>
          <w:lang w:val="en-US"/>
        </w:rPr>
        <w:t>CARL</w:t>
      </w:r>
      <w:r w:rsidRPr="008F4FB2">
        <w:rPr>
          <w:color w:val="000000" w:themeColor="text1"/>
          <w:sz w:val="28"/>
        </w:rPr>
        <w:t xml:space="preserve"> </w:t>
      </w:r>
      <w:r w:rsidRPr="008F4FB2">
        <w:rPr>
          <w:color w:val="000000" w:themeColor="text1"/>
          <w:sz w:val="28"/>
          <w:lang w:val="en-US"/>
        </w:rPr>
        <w:t>SCHENCK</w:t>
      </w:r>
      <w:r w:rsidRPr="008F4FB2">
        <w:rPr>
          <w:color w:val="000000" w:themeColor="text1"/>
          <w:sz w:val="28"/>
        </w:rPr>
        <w:t xml:space="preserve"> </w:t>
      </w:r>
      <w:r w:rsidRPr="008F4FB2">
        <w:rPr>
          <w:color w:val="000000" w:themeColor="text1"/>
          <w:sz w:val="28"/>
          <w:lang w:val="en-US"/>
        </w:rPr>
        <w:t>AG</w:t>
      </w:r>
    </w:p>
    <w:p w:rsidR="008F4FB2" w:rsidRPr="008F4FB2" w:rsidRDefault="008F4FB2" w:rsidP="000D280F">
      <w:pPr>
        <w:keepNext/>
        <w:widowControl w:val="0"/>
        <w:numPr>
          <w:ilvl w:val="0"/>
          <w:numId w:val="53"/>
        </w:numPr>
        <w:shd w:val="clear" w:color="000000" w:fill="auto"/>
        <w:tabs>
          <w:tab w:val="clear" w:pos="360"/>
          <w:tab w:val="num" w:pos="426"/>
        </w:tabs>
        <w:suppressAutoHyphens/>
        <w:spacing w:line="360" w:lineRule="auto"/>
        <w:ind w:left="0" w:firstLine="0"/>
        <w:jc w:val="both"/>
        <w:rPr>
          <w:color w:val="000000" w:themeColor="text1"/>
          <w:sz w:val="28"/>
        </w:rPr>
      </w:pPr>
      <w:r w:rsidRPr="008F4FB2">
        <w:rPr>
          <w:color w:val="000000" w:themeColor="text1"/>
          <w:sz w:val="28"/>
        </w:rPr>
        <w:t xml:space="preserve">“Техническая документация на конвейерные весы 0-НММ-16106” фирмы </w:t>
      </w:r>
      <w:r w:rsidRPr="008F4FB2">
        <w:rPr>
          <w:color w:val="000000" w:themeColor="text1"/>
          <w:sz w:val="28"/>
          <w:lang w:val="en-US"/>
        </w:rPr>
        <w:t>CARL</w:t>
      </w:r>
      <w:r w:rsidRPr="008F4FB2">
        <w:rPr>
          <w:color w:val="000000" w:themeColor="text1"/>
          <w:sz w:val="28"/>
        </w:rPr>
        <w:t xml:space="preserve"> </w:t>
      </w:r>
      <w:r w:rsidRPr="008F4FB2">
        <w:rPr>
          <w:color w:val="000000" w:themeColor="text1"/>
          <w:sz w:val="28"/>
          <w:lang w:val="en-US"/>
        </w:rPr>
        <w:t>SCHENCK</w:t>
      </w:r>
      <w:r w:rsidRPr="008F4FB2">
        <w:rPr>
          <w:color w:val="000000" w:themeColor="text1"/>
          <w:sz w:val="28"/>
        </w:rPr>
        <w:t xml:space="preserve"> </w:t>
      </w:r>
      <w:r w:rsidRPr="008F4FB2">
        <w:rPr>
          <w:color w:val="000000" w:themeColor="text1"/>
          <w:sz w:val="28"/>
          <w:lang w:val="en-US"/>
        </w:rPr>
        <w:t>AG</w:t>
      </w:r>
    </w:p>
    <w:p w:rsidR="008F4FB2" w:rsidRPr="008F4FB2" w:rsidRDefault="008F4FB2" w:rsidP="000D280F">
      <w:pPr>
        <w:keepNext/>
        <w:widowControl w:val="0"/>
        <w:numPr>
          <w:ilvl w:val="0"/>
          <w:numId w:val="53"/>
        </w:numPr>
        <w:shd w:val="clear" w:color="000000" w:fill="auto"/>
        <w:tabs>
          <w:tab w:val="clear" w:pos="360"/>
          <w:tab w:val="num" w:pos="426"/>
        </w:tabs>
        <w:suppressAutoHyphens/>
        <w:spacing w:line="360" w:lineRule="auto"/>
        <w:ind w:left="0" w:firstLine="0"/>
        <w:jc w:val="both"/>
        <w:rPr>
          <w:color w:val="000000" w:themeColor="text1"/>
          <w:sz w:val="28"/>
        </w:rPr>
      </w:pPr>
      <w:r w:rsidRPr="008F4FB2">
        <w:rPr>
          <w:color w:val="000000" w:themeColor="text1"/>
          <w:sz w:val="28"/>
        </w:rPr>
        <w:t xml:space="preserve">“Техническая документация на конвейерные весы 1-НММ-12013” фирмы </w:t>
      </w:r>
      <w:r w:rsidRPr="008F4FB2">
        <w:rPr>
          <w:color w:val="000000" w:themeColor="text1"/>
          <w:sz w:val="28"/>
          <w:lang w:val="en-US"/>
        </w:rPr>
        <w:t>CARL</w:t>
      </w:r>
      <w:r w:rsidRPr="008F4FB2">
        <w:rPr>
          <w:color w:val="000000" w:themeColor="text1"/>
          <w:sz w:val="28"/>
        </w:rPr>
        <w:t xml:space="preserve"> </w:t>
      </w:r>
      <w:r w:rsidRPr="008F4FB2">
        <w:rPr>
          <w:color w:val="000000" w:themeColor="text1"/>
          <w:sz w:val="28"/>
          <w:lang w:val="en-US"/>
        </w:rPr>
        <w:t>SCHENCK</w:t>
      </w:r>
      <w:r w:rsidRPr="008F4FB2">
        <w:rPr>
          <w:color w:val="000000" w:themeColor="text1"/>
          <w:sz w:val="28"/>
        </w:rPr>
        <w:t xml:space="preserve"> </w:t>
      </w:r>
      <w:r w:rsidRPr="008F4FB2">
        <w:rPr>
          <w:color w:val="000000" w:themeColor="text1"/>
          <w:sz w:val="28"/>
          <w:lang w:val="en-US"/>
        </w:rPr>
        <w:t>AG</w:t>
      </w:r>
    </w:p>
    <w:p w:rsidR="008F4FB2" w:rsidRPr="008F4FB2" w:rsidRDefault="008F4FB2" w:rsidP="000D280F">
      <w:pPr>
        <w:keepNext/>
        <w:widowControl w:val="0"/>
        <w:numPr>
          <w:ilvl w:val="0"/>
          <w:numId w:val="53"/>
        </w:numPr>
        <w:shd w:val="clear" w:color="000000" w:fill="auto"/>
        <w:tabs>
          <w:tab w:val="clear" w:pos="360"/>
          <w:tab w:val="num" w:pos="426"/>
        </w:tabs>
        <w:suppressAutoHyphens/>
        <w:spacing w:line="360" w:lineRule="auto"/>
        <w:ind w:left="0" w:firstLine="0"/>
        <w:jc w:val="both"/>
        <w:rPr>
          <w:color w:val="000000" w:themeColor="text1"/>
          <w:sz w:val="28"/>
        </w:rPr>
      </w:pPr>
      <w:r w:rsidRPr="008F4FB2">
        <w:rPr>
          <w:color w:val="000000" w:themeColor="text1"/>
          <w:sz w:val="28"/>
        </w:rPr>
        <w:t>Коновалов Л.И. Петелин Д.П. “Элементы и системы автоматики” МОСКВА «Высшая школа» 1985г.</w:t>
      </w:r>
    </w:p>
    <w:p w:rsidR="008F4FB2" w:rsidRPr="008F4FB2" w:rsidRDefault="008F4FB2" w:rsidP="000D280F">
      <w:pPr>
        <w:keepNext/>
        <w:widowControl w:val="0"/>
        <w:numPr>
          <w:ilvl w:val="0"/>
          <w:numId w:val="53"/>
        </w:numPr>
        <w:shd w:val="clear" w:color="000000" w:fill="auto"/>
        <w:tabs>
          <w:tab w:val="clear" w:pos="360"/>
          <w:tab w:val="num" w:pos="426"/>
        </w:tabs>
        <w:suppressAutoHyphens/>
        <w:spacing w:line="360" w:lineRule="auto"/>
        <w:ind w:left="0" w:firstLine="0"/>
        <w:jc w:val="both"/>
        <w:rPr>
          <w:color w:val="000000" w:themeColor="text1"/>
          <w:sz w:val="28"/>
        </w:rPr>
      </w:pPr>
      <w:r w:rsidRPr="008F4FB2">
        <w:rPr>
          <w:color w:val="000000" w:themeColor="text1"/>
          <w:sz w:val="28"/>
        </w:rPr>
        <w:t>Мясников В.А. Вальков В.М. Омельченко И.С. “Автоматизированные и автоматические системы управления технологическими процессами” МОСКВА «Машиностроение» 1978г.</w:t>
      </w:r>
    </w:p>
    <w:p w:rsidR="008F4FB2" w:rsidRPr="008F4FB2" w:rsidRDefault="008F4FB2" w:rsidP="000D280F">
      <w:pPr>
        <w:keepNext/>
        <w:widowControl w:val="0"/>
        <w:numPr>
          <w:ilvl w:val="0"/>
          <w:numId w:val="53"/>
        </w:numPr>
        <w:shd w:val="clear" w:color="000000" w:fill="auto"/>
        <w:tabs>
          <w:tab w:val="clear" w:pos="360"/>
          <w:tab w:val="num" w:pos="426"/>
        </w:tabs>
        <w:suppressAutoHyphens/>
        <w:spacing w:line="360" w:lineRule="auto"/>
        <w:ind w:left="0" w:firstLine="0"/>
        <w:jc w:val="both"/>
        <w:rPr>
          <w:color w:val="000000" w:themeColor="text1"/>
          <w:sz w:val="28"/>
        </w:rPr>
      </w:pPr>
      <w:r w:rsidRPr="008F4FB2">
        <w:rPr>
          <w:color w:val="000000" w:themeColor="text1"/>
          <w:sz w:val="28"/>
        </w:rPr>
        <w:t>Клюев А.С. Глазов Б.В. Дубровский А.Х. “Проектирование систем автоматизации технологических процессов” Справочное пособие МОСКВА «Энергия» 1980г.</w:t>
      </w:r>
    </w:p>
    <w:p w:rsidR="008F4FB2" w:rsidRPr="008F4FB2" w:rsidRDefault="008F4FB2" w:rsidP="000D280F">
      <w:pPr>
        <w:keepNext/>
        <w:widowControl w:val="0"/>
        <w:numPr>
          <w:ilvl w:val="0"/>
          <w:numId w:val="53"/>
        </w:numPr>
        <w:shd w:val="clear" w:color="000000" w:fill="auto"/>
        <w:tabs>
          <w:tab w:val="clear" w:pos="360"/>
          <w:tab w:val="num" w:pos="426"/>
        </w:tabs>
        <w:suppressAutoHyphens/>
        <w:spacing w:line="360" w:lineRule="auto"/>
        <w:ind w:left="0" w:firstLine="0"/>
        <w:jc w:val="both"/>
        <w:rPr>
          <w:color w:val="000000" w:themeColor="text1"/>
          <w:sz w:val="28"/>
        </w:rPr>
      </w:pPr>
      <w:r w:rsidRPr="008F4FB2">
        <w:rPr>
          <w:color w:val="000000" w:themeColor="text1"/>
          <w:sz w:val="28"/>
        </w:rPr>
        <w:t>ГОСТ 29329-92 “Весы для статического взвешивания. Общие технические требования” Госстандарт РОССИЯ 1992г.</w:t>
      </w:r>
    </w:p>
    <w:p w:rsidR="008F4FB2" w:rsidRPr="008F4FB2" w:rsidRDefault="008F4FB2" w:rsidP="000D280F">
      <w:pPr>
        <w:keepNext/>
        <w:widowControl w:val="0"/>
        <w:numPr>
          <w:ilvl w:val="0"/>
          <w:numId w:val="53"/>
        </w:numPr>
        <w:shd w:val="clear" w:color="000000" w:fill="auto"/>
        <w:tabs>
          <w:tab w:val="clear" w:pos="360"/>
          <w:tab w:val="num" w:pos="426"/>
        </w:tabs>
        <w:suppressAutoHyphens/>
        <w:spacing w:line="360" w:lineRule="auto"/>
        <w:ind w:left="0" w:firstLine="0"/>
        <w:jc w:val="both"/>
        <w:rPr>
          <w:color w:val="000000" w:themeColor="text1"/>
          <w:sz w:val="28"/>
        </w:rPr>
      </w:pPr>
      <w:r w:rsidRPr="008F4FB2">
        <w:rPr>
          <w:color w:val="000000" w:themeColor="text1"/>
          <w:sz w:val="28"/>
        </w:rPr>
        <w:t>ГОСТ 8.005-82 “Весы непрерывного действия. Методы и средства поверки” Гос. Ком. СССР по стандартам МОСКВА 1982г.</w:t>
      </w:r>
    </w:p>
    <w:p w:rsidR="008F4FB2" w:rsidRPr="008F4FB2" w:rsidRDefault="008F4FB2" w:rsidP="000D280F">
      <w:pPr>
        <w:keepNext/>
        <w:widowControl w:val="0"/>
        <w:numPr>
          <w:ilvl w:val="0"/>
          <w:numId w:val="53"/>
        </w:numPr>
        <w:shd w:val="clear" w:color="000000" w:fill="auto"/>
        <w:tabs>
          <w:tab w:val="clear" w:pos="360"/>
          <w:tab w:val="num" w:pos="426"/>
        </w:tabs>
        <w:suppressAutoHyphens/>
        <w:spacing w:line="360" w:lineRule="auto"/>
        <w:ind w:left="0" w:firstLine="0"/>
        <w:jc w:val="both"/>
        <w:rPr>
          <w:color w:val="000000" w:themeColor="text1"/>
          <w:sz w:val="28"/>
        </w:rPr>
      </w:pPr>
      <w:r w:rsidRPr="008F4FB2">
        <w:rPr>
          <w:color w:val="000000" w:themeColor="text1"/>
          <w:sz w:val="28"/>
        </w:rPr>
        <w:t>ГОСТ 15077-78 “Датчики силоизмерительные тензорезисторные. Общие технические условия” Гос. Ком. СССР по стандартам МОСКВА 1978г.</w:t>
      </w:r>
    </w:p>
    <w:p w:rsidR="008F4FB2" w:rsidRPr="008F4FB2" w:rsidRDefault="008F4FB2" w:rsidP="000D280F">
      <w:pPr>
        <w:keepNext/>
        <w:widowControl w:val="0"/>
        <w:numPr>
          <w:ilvl w:val="0"/>
          <w:numId w:val="53"/>
        </w:numPr>
        <w:shd w:val="clear" w:color="000000" w:fill="auto"/>
        <w:tabs>
          <w:tab w:val="clear" w:pos="360"/>
          <w:tab w:val="num" w:pos="426"/>
        </w:tabs>
        <w:suppressAutoHyphens/>
        <w:spacing w:line="360" w:lineRule="auto"/>
        <w:ind w:left="0" w:firstLine="0"/>
        <w:jc w:val="both"/>
        <w:rPr>
          <w:color w:val="000000" w:themeColor="text1"/>
          <w:sz w:val="28"/>
        </w:rPr>
      </w:pPr>
      <w:r w:rsidRPr="008F4FB2">
        <w:rPr>
          <w:color w:val="000000" w:themeColor="text1"/>
          <w:sz w:val="28"/>
        </w:rPr>
        <w:t>ГОСТ 16217-83 “Датчики силы тензорезисторные. Термины и определения” Гос. Ком. СССР по стандартам МОСКВА 1983г.</w:t>
      </w:r>
    </w:p>
    <w:p w:rsidR="008F4FB2" w:rsidRPr="008F4FB2" w:rsidRDefault="008F4FB2" w:rsidP="000D280F">
      <w:pPr>
        <w:keepNext/>
        <w:widowControl w:val="0"/>
        <w:numPr>
          <w:ilvl w:val="0"/>
          <w:numId w:val="53"/>
        </w:numPr>
        <w:shd w:val="clear" w:color="000000" w:fill="auto"/>
        <w:tabs>
          <w:tab w:val="clear" w:pos="360"/>
          <w:tab w:val="num" w:pos="426"/>
        </w:tabs>
        <w:suppressAutoHyphens/>
        <w:spacing w:line="360" w:lineRule="auto"/>
        <w:ind w:left="0" w:firstLine="0"/>
        <w:jc w:val="both"/>
        <w:rPr>
          <w:color w:val="000000" w:themeColor="text1"/>
          <w:sz w:val="28"/>
        </w:rPr>
      </w:pPr>
      <w:r w:rsidRPr="008F4FB2">
        <w:rPr>
          <w:color w:val="000000" w:themeColor="text1"/>
          <w:sz w:val="28"/>
        </w:rPr>
        <w:t>“Правила технической эксплуатации ленточных конвейеров на предприятиях черной металлургии” МОСКВА «Металлургия» 1987г.</w:t>
      </w:r>
    </w:p>
    <w:p w:rsidR="008F4FB2" w:rsidRPr="008F4FB2" w:rsidRDefault="008F4FB2" w:rsidP="000D280F">
      <w:pPr>
        <w:keepNext/>
        <w:widowControl w:val="0"/>
        <w:numPr>
          <w:ilvl w:val="0"/>
          <w:numId w:val="53"/>
        </w:numPr>
        <w:shd w:val="clear" w:color="000000" w:fill="auto"/>
        <w:tabs>
          <w:tab w:val="clear" w:pos="360"/>
          <w:tab w:val="num" w:pos="426"/>
        </w:tabs>
        <w:suppressAutoHyphens/>
        <w:spacing w:line="360" w:lineRule="auto"/>
        <w:ind w:left="0" w:firstLine="0"/>
        <w:jc w:val="both"/>
        <w:rPr>
          <w:color w:val="000000" w:themeColor="text1"/>
          <w:sz w:val="28"/>
        </w:rPr>
      </w:pPr>
      <w:r w:rsidRPr="008F4FB2">
        <w:rPr>
          <w:color w:val="000000" w:themeColor="text1"/>
          <w:sz w:val="28"/>
        </w:rPr>
        <w:t>“Должностная инструкция для слесаря КИП и А участка ТА цеха металлизации” УАМ ОЭМК 1999г.</w:t>
      </w:r>
    </w:p>
    <w:p w:rsidR="008F4FB2" w:rsidRPr="008F4FB2" w:rsidRDefault="008F4FB2" w:rsidP="000D280F">
      <w:pPr>
        <w:keepNext/>
        <w:widowControl w:val="0"/>
        <w:numPr>
          <w:ilvl w:val="0"/>
          <w:numId w:val="53"/>
        </w:numPr>
        <w:shd w:val="clear" w:color="000000" w:fill="auto"/>
        <w:tabs>
          <w:tab w:val="clear" w:pos="360"/>
          <w:tab w:val="num" w:pos="426"/>
        </w:tabs>
        <w:suppressAutoHyphens/>
        <w:spacing w:line="360" w:lineRule="auto"/>
        <w:ind w:left="0" w:firstLine="0"/>
        <w:jc w:val="both"/>
        <w:rPr>
          <w:color w:val="000000" w:themeColor="text1"/>
          <w:sz w:val="28"/>
        </w:rPr>
      </w:pPr>
      <w:r w:rsidRPr="008F4FB2">
        <w:rPr>
          <w:color w:val="000000" w:themeColor="text1"/>
          <w:sz w:val="28"/>
        </w:rPr>
        <w:t>Иванов И.М. Бельгольский Б.П. Соломахин И.С. “Технико-экономические расчеты по организации, планированию и управлению металлургическими предприятиями” МОСКВА «Металлургия» 1993г.</w:t>
      </w:r>
    </w:p>
    <w:p w:rsidR="008F4FB2" w:rsidRPr="008F4FB2" w:rsidRDefault="008F4FB2" w:rsidP="000D280F">
      <w:pPr>
        <w:keepNext/>
        <w:widowControl w:val="0"/>
        <w:numPr>
          <w:ilvl w:val="0"/>
          <w:numId w:val="53"/>
        </w:numPr>
        <w:shd w:val="clear" w:color="000000" w:fill="auto"/>
        <w:tabs>
          <w:tab w:val="clear" w:pos="360"/>
          <w:tab w:val="num" w:pos="426"/>
        </w:tabs>
        <w:suppressAutoHyphens/>
        <w:spacing w:line="360" w:lineRule="auto"/>
        <w:ind w:left="0" w:firstLine="0"/>
        <w:jc w:val="both"/>
        <w:rPr>
          <w:color w:val="000000" w:themeColor="text1"/>
          <w:sz w:val="28"/>
        </w:rPr>
      </w:pPr>
      <w:r w:rsidRPr="008F4FB2">
        <w:rPr>
          <w:color w:val="000000" w:themeColor="text1"/>
          <w:sz w:val="28"/>
        </w:rPr>
        <w:t>ГОСТ 7.32-91 “Отчет о научно-исследовательской работе. Общие требования и правила оформления” Госстандарт РОССИЯ 1991г.</w:t>
      </w:r>
    </w:p>
    <w:p w:rsidR="008F4FB2" w:rsidRPr="008F4FB2" w:rsidRDefault="008F4FB2" w:rsidP="000D280F">
      <w:pPr>
        <w:keepNext/>
        <w:widowControl w:val="0"/>
        <w:shd w:val="clear" w:color="000000" w:fill="auto"/>
        <w:suppressAutoHyphens/>
        <w:spacing w:line="360" w:lineRule="auto"/>
        <w:jc w:val="both"/>
        <w:rPr>
          <w:color w:val="000000" w:themeColor="text1"/>
          <w:sz w:val="28"/>
        </w:rPr>
      </w:pPr>
    </w:p>
    <w:p w:rsidR="008F4FB2" w:rsidRPr="00CB4AC2" w:rsidRDefault="008F4FB2" w:rsidP="000D280F">
      <w:pPr>
        <w:pStyle w:val="1"/>
        <w:widowControl w:val="0"/>
        <w:shd w:val="clear" w:color="000000" w:fill="auto"/>
        <w:ind w:right="0"/>
        <w:jc w:val="center"/>
        <w:rPr>
          <w:color w:val="000000" w:themeColor="text1"/>
        </w:rPr>
      </w:pPr>
      <w:r w:rsidRPr="008F4FB2">
        <w:rPr>
          <w:b w:val="0"/>
          <w:color w:val="000000" w:themeColor="text1"/>
        </w:rPr>
        <w:br w:type="page"/>
      </w:r>
      <w:bookmarkStart w:id="108" w:name="_Toc483540876"/>
      <w:r w:rsidRPr="00CB4AC2">
        <w:rPr>
          <w:color w:val="000000" w:themeColor="text1"/>
        </w:rPr>
        <w:t>Приложение</w:t>
      </w:r>
      <w:bookmarkEnd w:id="108"/>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 ПРОГРАММА ПОДСИСТЕМЫ УЧЕТА ГОТОВОЙ ПРОДУКЦИ ”””””””””””””</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БИБЛИОТЕКА (LIB\VES.LIB);</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БИБЛИОТЕКА (LIB\VESMATH.LIB);</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"Инициализация"</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(CR) (+) (1) (CR);</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"""""""""""""""""""""""ИНИЦИАЛИЗАЦИЯ СЕТEВОГО МОДУЛЯ""""""""""""""""""""""""</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ДРАЙВЕР (D3C02);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РАЗРЕШИТЬ</w:t>
      </w:r>
      <w:r>
        <w:rPr>
          <w:rFonts w:ascii="Times New Roman" w:hAnsi="Times New Roman"/>
          <w:color w:val="000000" w:themeColor="text1"/>
          <w:sz w:val="28"/>
        </w:rPr>
        <w:t xml:space="preserve"> </w:t>
      </w:r>
      <w:r w:rsidRPr="008F4FB2">
        <w:rPr>
          <w:rFonts w:ascii="Times New Roman" w:hAnsi="Times New Roman"/>
          <w:color w:val="000000" w:themeColor="text1"/>
          <w:sz w:val="28"/>
        </w:rPr>
        <w:t>(0);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""""""""""""""""ИНИЦИАЛИЗАЦИЯ МОДУЛЯ СЧЕТЧИКОВ ТАХОГЕНЕРАТОРОВ""""""""""""""</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(FINIQC01), входные параметры (2);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""""""""""""""""""""ИНИЦИАЛИЗАЦИЯ МОДУЛЯ СЧЕТЧИКОВ ВЕСА"""""""""""""""""""""</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ДРАЙВЕР (DQC01_A) (3,0,30);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РАЗРЕШИТЬ</w:t>
      </w:r>
      <w:r>
        <w:rPr>
          <w:rFonts w:ascii="Times New Roman" w:hAnsi="Times New Roman"/>
          <w:color w:val="000000" w:themeColor="text1"/>
          <w:sz w:val="28"/>
        </w:rPr>
        <w:t xml:space="preserve"> </w:t>
      </w:r>
      <w:r w:rsidRPr="008F4FB2">
        <w:rPr>
          <w:rFonts w:ascii="Times New Roman" w:hAnsi="Times New Roman"/>
          <w:color w:val="000000" w:themeColor="text1"/>
          <w:sz w:val="28"/>
        </w:rPr>
        <w:t>(3);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""""""""""""""""""""""""""""""ИНИЦИАЛИЗАЦИЯ ЧАСОВ"""""""""""""""""""""""""""</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ДРАЙВЕР (D3RTC), (220);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(FINTRTC), входные параметры (1);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"""""""""""""""""""""ИНИЦИАЛИЗАЦИЯ ВРЕМЕНИ ФИЛЬТРОВ"""""""""""""""""""""""""</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(10) в (ВРЕМ_ФИЛ);</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(10) в (ВРЕМ_12090_1);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(10) в (ВРЕМ_12090_2);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(10) в (ВРЕМ_12090_3);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(10) в (ВРЕМ_12090_4);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(10) в (ВРЕМ_12543);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(10) в (ВРЕМ_12544);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(10) в (ВРЕМ_12_1);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(10) в (ВРЕМ_12_2);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(10) в (ФЛ_СЧ_ЧТ);</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(1) в (Q);</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(ДИН_ТАР);</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(ДИН_ЮСТ);</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(ФЛАГИ_ТАР);</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(ФЛАГИ_ЮСТ);</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(255) в (КОНЕЦ_ТАР);</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"""""""""""""""""""""""""ИНИЦИАЛИЗАЦИЯ ФИЛЬТРА""""""""""""""""""""""""""""""</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(INIT_FTR),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входные параметры (100),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выходные параметры ( НАЧ_БУФ_12090_1, СОСТ_12090_1 );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(INIT_FTR),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входные параметры (100),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выходные параметры ( НАЧ_БУФ_12090_2, СОСТ_12090_2 );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(INIT_FTR),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входные параметры (100),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выходные параметры ( НАЧ_БУФ_12090_3, СОСТ_12090_3 );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(INIT_FTR),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входные параметры (100),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выходные параметры ( НАЧ_БУФ_12090_4, СОСТ_12090_4 );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(INIT_FTR),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входные параметры (100),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выходные параметры ( НАЧ_БУФ_12543, СОСТ_12543 );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(INIT_FTR),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входные параметры (100),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выходные параметры ( НАЧ_БУФ_12544, СОСТ_12544 );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(INIT_FTR),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входные параметры (100),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выходные параметры ( НАЧ_БУФ_12_1, СОСТ_12_1 );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(INIT_FTR),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входные параметры (100),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выходные параметры ( НАЧ_БУФ_12_2, СОСТ_12_2 );</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"""""""""""""""ИНИЦИАЛИЗАЦИЯ БУФЕРА ДИНАМИЧЕСКОГО ТАРИРОВАНИЯ""""""""""""""""</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(INIT_FTR),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входные параметры (100),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выходные параметры ( НАЧ_БУФ_ТАР, СОСТ_ТАР );</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"""""""""""""""ИНИЦИАЛИЗАЦИЯ БУФЕРА ДИНАМИЧЕСКОЙ ЮСТИРОВКИ"""""""""""""""""""</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(INIT_FTR),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входные параметры (100),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выходные параметры ( НАЧ_БУФ_ЮСТ, СОСТ_ЮСТ );</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"""""""""""""ИНИЦИАЛИЗАЦИЯ ПРЕРЫВАНИЯ ПО ТАЙМЕРУ ФИЛЬТРА МЕСДОЗ""""""""""""""</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ЗАГРУЗИТЬ таймер (ТАЙМ_ФИЛ) уставкой (ВРЕМ_ФИЛ), режим (0);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СТАРТ таймер (ТАЙМ_ФИЛ);</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ПРЕРЫВАНИЕ с номером (23) подпрограммой (ФИЛ_МЕСДОЗ),</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(ТАЙМ_ФИЛ@) (=) (0);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РАЗРЕШИТЬ (23);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"""""""ИНИЦИАЛИЗАЦИЯ ПРЕРЫВАНИЯ ПО ТАЙМЕРУ ДИНАМИЧЕСКОГО ТАРИРОВАНИЯ""""""""</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ПРЕРЫВАНИЕ с номером (22) подпрограммой (ДИНАМ_ТАР),</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(@ТАЙМ_ТАР@) (=) (1);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"""""""ИНИЦИАЛИЗАЦИЯ ПРЕРЫВАНИЯ ПО ТАЙМЕРУ ДИНАМИЧЕСКОЙ ЮСТИРОВКИ"""""""""""</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ПРЕРЫВАНИЕ с номером (21) подпрограммой (ДИНАМ_ЮСТ),</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(@ТАЙМ_ЮСТ@) (=) (1);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"""""""ИНИЦИАЛИЗАЦИЯ ПРЕРЫВАНИЯ ПО ТАЙМЕРУ ЧТЕНИЯ ТАХОГЕНИРАТОРОВ"""""""""""</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ЗАГРУЗИТЬ таймер (ТАЙМ_ТАХ) уставкой (100), режим (0);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СТАРТ таймер (ТАЙМ_ТАХ);</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ПРЕРЫВАНИЕ с номером (16) подпрограммой (ЧТ_ТАХ),</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(@ТАЙМ_ТАХ@) (=) (1);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РАЗРЕШИТЬ (16);</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"""""""ИНИЦИАЛИЗАЦИЯ ТАЙМЕРОВ ДИСКРЕТНЫХ ВЫХОДОВ""""""""""""""""""""""""""""</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ЗАГРУЗИТЬ таймер (ТАЙМ_ИМП_12090_1) уставкой (20), режим (0);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ЗАГРУЗИТЬ таймер (ТАЙМ_ИМП_12090_2) уставкой (20), режим (0);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ЗАГРУЗИТЬ таймер (ТАЙМ_ИМП_12090_3) уставкой (20), режим (0);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ЗАГРУЗИТЬ таймер (ТАЙМ_ИМП_12090_4) уставкой (20), режим (0);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ЗАГРУЗИТЬ таймер (ТАЙМ_ИМП_12543) уставкой (40), режим (0);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ЗАГРУЗИТЬ таймер (ТАЙМ_ИМП_12543_1) уставкой (20), режим (0);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ЗАГРУЗИТЬ таймер (ТАЙМ_ИМП_12543_2) уставкой (20), режим (0);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ЗАГРУЗИТЬ таймер (ТАЙМ_ИМП_12544) уставкой (40), режим (0);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ЗАГРУЗИТЬ таймер (ТАЙМ_ИМП_12544_1) уставкой (20), режим (0);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ЗАГРУЗИТЬ таймер (ТАЙМ_ИМП_12544_2) уставкой (20), режим (0);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ЗАГРУЗИТЬ таймер (ТАЙМ_ИМП_12_1) уставкой (20), режим (0);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ЗАГРУЗИТЬ таймер (ТАЙМ_ИМП_12_2) уставкой (20), режим (0);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СТАРТ таймер (ТАЙМ_ИМП_12090_1);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СТАРТ таймер (ТАЙМ_ИМП_12090_2);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СТАРТ таймер (ТАЙМ_ИМП_12090_3);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СТАРТ таймер (ТАЙМ_ИМП_12090_4);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СТАРТ таймер (ТАЙМ_ИМП_12543);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СТАРТ таймер (ТАЙМ_ИМП_12543_1);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СТАРТ таймер (ТАЙМ_ИМП_12543_2);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СТАРТ таймер (ТАЙМ_ИМП_12544);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СТАРТ таймер (ТАЙМ_ИМП_12544_1);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СТАРТ таймер (ТАЙМ_ИМП_12544_2);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СТАРТ таймер (ТАЙМ_ИМП_12_1);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СТАРТ таймер (ТАЙМ_ИМП_12_2);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ОЖИДАТЬ (300) интервалов;</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"""""""""""""""""""""""""""""""НАЧАЛО ПРОГРАММЫ"""""""""""""""""""""""""""""</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[НАЧАЛО]</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ДЕБЛОКИРОВАТЬ;</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(0) в (ЗАЩИТА);</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ЗАГРУЗИТЬ таймер (ТАЙМЕР) уставкой (100), режим (0);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СТАРТ таймер (ТАЙМЕР);</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 УСТАНОВКА ЧАСОВ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(Q)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(F1)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(F2);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ИДТИ на метку (A1);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 ИНАЧЕ {ВЗВЕСТИ флаг (F1);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(F2);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(FSETRTC), входные параметры (СЕК,МИН,ЧАС,</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ЧИСЛ,МЕС,ГОД);</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(FINTRTC), входные параметры (Q);}}</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 { ЕСЛИ (F2)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(F1);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ИДТИ на метку (A1);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 ИНАЧЕ {ВЗВЕСТИ флаг (F2);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(F1);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(FINTRTC), входные параметры (Q);}}</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[A1]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 ЧТЕНИЕ ЗНАЧЕНИЙ МЕСДОЗ """""""""""""""""""""""""""""</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(ДАТЧИК_12090_1) в (МЕСДОЗА_12090_1);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(ДАТЧИК_12090_2) в (МЕСДОЗА_12090_2);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(ДАТЧИК_12090_3) в (МЕСДОЗА_12090_3);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(ДАТЧИК_12090_4) в (МЕСДОЗА_12090_4);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(ДАТЧИК_12543) в (МЕСДОЗА_12543);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(ДАТЧИК_12544) в (МЕСДОЗА_12544);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(ДАТЧИК_12_1) в (МЕСДОЗА_12_1);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(ДАТЧИК_12_2) в (МЕСДОЗА_12_2);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""""""""""""""""""""""""""""""УПРАВЛЕНИЕ ФИЛЬТРАМИ""""""""""""""""""""""""""</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(ВКЛ_ФИЛ_12090_1)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(ФИЛ_12090_1) в (БРУТТО_12090_1);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(МЕСДОЗА_12090_1) в (БРУТТО_12090_1);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(ВКЛ_ФИЛ_12090_2)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(ФИЛ_12090_2) в (БРУТТО_12090_2);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(МЕСДОЗА_12090_2) в (БРУТТО_12090_2);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(ВКЛ_ФИЛ_12090_3)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(ФИЛ_12090_3) в (БРУТТО_12090_3);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(МЕСДОЗА_12090_3) в (БРУТТО_12090_3);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(ВКЛ_ФИЛ_12090_4)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(ФИЛ_12090_4) в (БРУТТО_12090_4);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(МЕСДОЗА_12090_4) в (БРУТТО_12090_4);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(ВКЛ_ФИЛ_12543)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(ФИЛ_12543) в (БРУТТО_12543);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(МЕСДОЗА_12543) в (БРУТТО_12543);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(ВКЛ_ФИЛ_12544)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(ФИЛ_12544) в (БРУТТО_12544);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(МЕСДОЗА_12544) в (БРУТТО_12544);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(ВКЛ_ФИЛ_12_1)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(ФИЛ_12_1) в (БРУТТО_12_1);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(МЕСДОЗА_12_1) в (БРУТТО_12_1);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(ВКЛ_ФИЛ_12_2)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(ФИЛ_12_2) в (БРУТТО_12_2);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(МЕСДОЗА_12_2) в (БРУТТО_12_2);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"""""""""""""""""""""""""ТАРИРОВАНИЕ"""""""""""""""""""""""""""</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(ФЛАГИ_ТАР)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ВЫЗВАТЬ процедуру (ТАРИРОВАНИЕ);</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"""""""""""""""""""""""""ЮСТИРОВАНИЕ"""""""""""""""""""""""""""</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(ФЛАГИ_ЮСТ)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ВЫЗВАТЬ процедуру (ЮСТИРОВКА);</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"""""""""""""""""""""""""""""""""РАСЧЕТ ВЕСА """"""""""""""""""""""""""""""</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"""""""""""""""""""""""""""""""""РАСЧЕТ ВЕСА 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(БРУТТО_12090_1) (-) (ТАРА_СТАТ_12090_1) (НЕТТО_СТАТ_12090_1);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(FZOOM), вх (НЕТТО_СТАТ_12090_1,ЮСТ_ВЕС_12090_1,ЮСТ_СТАТ_12090_1),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(ВЕС_СТАТ_12090_1);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(БРУТТО_12090_1) (-) (ТАРА_ДИН_12090_1) (НЕТТО_ДИН_12090_1);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(НЕТТО_ДИН_12090_1) (&lt;)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(0) (-) (НЕТТО_ДИН_12090_1) (НЕТТО_ДИН_12090_1);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ВЗВЕСТИ флаг (ФЛ_МИН_12090_1);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(ФЛ_МИН_12090_1);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(FZOOM), вх (НЕТТО_ДИН_12090_1,ЮСТ_ВЕС_12090_1,ЮСТ_ДИН_12090_1),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(ВЕС_ДИН_12090_1);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"""""""""""""""""""""""""""""""""РАСЧЕТ ВЕСА 12090_2""""""""""""""""""""""""""""""""""""""""""""""""""""""""РАСЧЕТ ВЕСА 12090_3"""""""""""""""""""""""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"""""""""""""""""""""""""""""""""РАСЧЕТ ВЕСА 12090_4"""""""""""""""""""""""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"""""""""""""""""""""""""""""""""РАСЧЕТ ВЕСА 12543"""""""""""""""""""""""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"""""""""""""""""""""""""""""""""РАСЧЕТ ВЕСА 12544"""""""""""""""""""""""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"""""""""""""""""""""""""""""""""РАСЧЕТ ВЕСА 12_1""""""""""""""""""""""""""""""""""""""""""""""""""""""""РАСЧЕТ ВЕСА 12_2""""""""""""""""""""""""""""""""""""""""""""""""""КОНЕЦ РАСЧЕТА ВЕСА""""""""""""""""""""""""""""""""""""""""""""ПРОВЕРКА НАЛИЧИЯ МАТЕРИАЛА НА ЛЕНТЕ""""""""""""""""""""""""""</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(ВЕС_ДИН_12090_1) (&lt;) (МИН_ВЕС_12090_1),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ВКЛЮЧИТЬ дискретный выход (ПРЗ_МИН_12090_1);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 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ВЫКЛЮЧИТЬ дискретный выход (ПРЗ_МИН_12090_1);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(ВЕС_ДИН_12090_2) (&lt;) (МИН_ВЕС_12090_2),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ВКЛЮЧИТЬ дискретный выход (ПРЗ_МИН_12090_2);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 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ВЫКЛЮЧИТЬ дискретный выход (ПРЗ_МИН_12090_2);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(ВЕС_ДИН_12090_3) (&lt;) (МИН_ВЕС_12090_3),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ВКЛЮЧИТЬ дискретный выход (ПРЗ_МИН_12090_3);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 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ВЫКЛЮЧИТЬ дискретный выход (ПРЗ_МИН_12090_3);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(ВЕС_ДИН_12090_4) (&lt;) (МИН_ВЕС_12090_4),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ВКЛЮЧИТЬ дискретный выход (ПРЗ_МИН_12090_4);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 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ВЫКЛЮЧИТЬ дискретный выход (ПРЗ_МИН_12090_4);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""""РАСЧЕТ СКОРОСТИ, ПРОИЗВОДИТЕЛЬНОСТИ, КОЛИЧЕСТВА МАТЕРИАЛА 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""""""""""""""""""""РАСЧЕТ СКОРОСТИ 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(MULU), вх (ДЛИН_12090_1,ДЛ_ТАХ_12090_1), вых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(DIVU), вх (КАЛ_С_12090_1,КАЛ_М_12090_1,10),</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(Y_С,Y_М,ОСТ);</w:t>
      </w:r>
      <w:r>
        <w:rPr>
          <w:rFonts w:ascii="Times New Roman" w:hAnsi="Times New Roman"/>
          <w:color w:val="000000" w:themeColor="text1"/>
          <w:sz w:val="28"/>
        </w:rPr>
        <w:t xml:space="preserve"> </w:t>
      </w:r>
      <w:r w:rsidRPr="008F4FB2">
        <w:rPr>
          <w:rFonts w:ascii="Times New Roman" w:hAnsi="Times New Roman"/>
          <w:color w:val="000000" w:themeColor="text1"/>
          <w:sz w:val="28"/>
        </w:rPr>
        <w:t>"импульсов за 1/10 оборота</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(Y_С)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(ОСТ) (&gt;) (4),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(Y_М) (+) (1) (Y_М);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(DIVU), вх (Х_С,Х_М,Y_М),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(СКОР_С_12090_1,СКОР_М_12090_1,ОСТ); " в мм/сек</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(Y_М) (/) (2) (Y_М);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(ОСТ) (&gt;=) (Y_М),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(СКОР_М_12090_1) (+) (1) (СКОР_М_12090_1);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""""""""""""""РАСЧЕТ ПРОИЗВОДИТЕЛЬНОСТИ 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(MULU), вх (ДЛИН_12090_1,ВЕС_ДИН_12090_1), вых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(DIVU), вх (КАЛ_С_12090_1,КАЛ_М_12090_1,10),</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(Y_С,Y_М,ОСТ);</w:t>
      </w:r>
      <w:r>
        <w:rPr>
          <w:rFonts w:ascii="Times New Roman" w:hAnsi="Times New Roman"/>
          <w:color w:val="000000" w:themeColor="text1"/>
          <w:sz w:val="28"/>
        </w:rPr>
        <w:t xml:space="preserve"> </w:t>
      </w:r>
      <w:r w:rsidRPr="008F4FB2">
        <w:rPr>
          <w:rFonts w:ascii="Times New Roman" w:hAnsi="Times New Roman"/>
          <w:color w:val="000000" w:themeColor="text1"/>
          <w:sz w:val="28"/>
        </w:rPr>
        <w:t>"импульсов за 1/10 оборота</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(Y_С)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(ОСТ) (&gt;) (4),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(Y_М) (+) (1) (Y_М);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(DIVU), вх (Х_С,Х_М,Y_М), вых (Z_С,Z_М,ОСТ);</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(Y_М) (/) (2) (Y_М);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(ОСТ) (&gt;=) (Y_М),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(Z_М) (+) (1) (Z_М);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(MULU), вх (ДЛ_ТАХ_12090_1,3600), вых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(DIVU), вх (Х_С,Х_М,МОСТ_12090_1), вых (Х_С,Х_М,ОСТ);</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(МОСТ_12090_1) (/) (2) (Y_М);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(ОСТ) (&gt;=) (Y_М),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(Х_М) (+) (1) (Х_М);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(MULU), вх (Z_М,Х_М),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(ПРОИЗВ_С_12090_1,ПРОИЗВ_М_12090_1);</w:t>
      </w:r>
      <w:r>
        <w:rPr>
          <w:rFonts w:ascii="Times New Roman" w:hAnsi="Times New Roman"/>
          <w:color w:val="000000" w:themeColor="text1"/>
          <w:sz w:val="28"/>
        </w:rPr>
        <w:t xml:space="preserve"> </w:t>
      </w:r>
      <w:r w:rsidRPr="008F4FB2">
        <w:rPr>
          <w:rFonts w:ascii="Times New Roman" w:hAnsi="Times New Roman"/>
          <w:color w:val="000000" w:themeColor="text1"/>
          <w:sz w:val="28"/>
        </w:rPr>
        <w:t>" г. в час"</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(CMP32), вх (ПРОИЗВ_С_12090_1,ПРОИЗВ_М_12090_1, 22,0),</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(ERR)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(ПРОИЗВ_С_12090_1);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(ПРОИЗВ_М_12090_1);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(DIVU), вх (ПРОИЗВ_С_12090_1,ПРОИЗВ_М_12090_1,10000),</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(Х_С,Х_М,ОСТ);</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(FZOOM), вх (Х_М,3276,10000), вых (ПРЗ_12090_1);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(ПРЗ_12090_1) (+) (819) (ПРЗ_12090_1);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(FAO01), вх (0,1,ПРЗ_12090_1), вых (ERR);</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(КОНВ_12090_1)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""""""""ИНИЦИАЛИЗАЦИЯ РУЧНОГО СЧЕТЧИКА КОЛИЧЕСТВА МАТЕРИАЛА 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(ФЛ_СЧЕТ_12090_1)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(ВР_СЧ_12090_1) (&gt;)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ВЗВЕСТИ флаг (ФЛ_СЧЕТ_12090_1);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(ФЛ_ЧТ_12090_1);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(СЧЕТ_КОЛ_С_12090_1);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(СЧЕТ_КОЛ_М_12090_1);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(ВР_СЧ_12090_1) (*) (1) (КОЛ_ИЗМ_12090_1);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""""""""""""""РАСЧЕТ КОЛИЧЕСТВА МАТЕРИАЛА 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(ФЛ_ЧТ_12090_1)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(MULU), вх (ДЛ_ТАХ_12090_1,5000), вых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(DIVU), вх (Х_С,Х_М,МОСТ_12090_1),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(Х_С,Х_М,ОСТ);</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(МОСТ_12090_1) (/) (2) (Y_М);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(ОСТ) (&gt;=) (Y_М),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(Х_М) (+) (1) (Х_М);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(MULU), вх (Z_М,Х_М), вых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(DIVU), вх (Х_С,Х_М,5000),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(Х_С,Х_М,ОСТ);</w:t>
      </w:r>
      <w:r>
        <w:rPr>
          <w:rFonts w:ascii="Times New Roman" w:hAnsi="Times New Roman"/>
          <w:color w:val="000000" w:themeColor="text1"/>
          <w:sz w:val="28"/>
        </w:rPr>
        <w:t xml:space="preserve"> </w:t>
      </w:r>
      <w:r w:rsidRPr="008F4FB2">
        <w:rPr>
          <w:rFonts w:ascii="Times New Roman" w:hAnsi="Times New Roman"/>
          <w:color w:val="000000" w:themeColor="text1"/>
          <w:sz w:val="28"/>
        </w:rPr>
        <w:t>"г. в сек"</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"""""""""""""""""РУЧНОЙ СЧЕТЧИК 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(ФЛ_СЧЕТ_12090_1)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(ФЛ_МИН_12090_1)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(СЧЕТ_КОЛ_С_12090_1,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СЧЕТ_КОЛ_М_12090_1,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(СЧЕТ_КОЛ_С_12090_1,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СЧЕТ_КОЛ_М_12090_1,ERR);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(SUBU32), вх (СЧЕТ_КОЛ_С_12090_1,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СЧЕТ_КОЛ_М_12090_1,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(СЧЕТ_КОЛ_С_12090_1,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СЧЕТ_КОЛ_М_12090_1,ERR);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(КОЛ_ИЗМ_12090_1) (-) (1) (КОЛ_ИЗМ_12090_1);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(КОЛ_ИЗМ_12090_1)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(ФЛ_СЧЕТ_12090_1);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(0) в (ВР_СЧ_12090_1);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""""""""""""""""""""""""""СЧЕТЧИК МАТЕРИАЛА 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(RDA9) (#) (10),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(ФЛ_СБР_12090_1)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(0) в (ТЕХ_СЧ_М_12090_1);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(0) в (ТЕХ_СЧ_С_12090_1);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(ФЛ_СБР_12090_1);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(ФЛ_МИН_12090_1)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(ТЕХ_СЧ_С_12090_1, ТЕХ_СЧ_М_12090_1,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(ТЕХ_СЧ_С_12090_1, ТЕХ_СЧ_М_12090_1,ERR);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(SUBU32), вх (ТЕХ_СЧ_С_12090_1, ТЕХ_СЧ_М_12090_1,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(ТЕХ_СЧ_С_12090_1, ТЕХ_СЧ_М_12090_1,ERR);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(ФЛ_МИН_12090_1)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(КОЛ_С_12090_1, КОЛ_М_12090_1,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(КОЛ_С_12090_1, КОЛ_М_12090_1,ERR);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(ИМП_С_12090_1, ИМП_М_12090_1,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(ИМП_С_12090_1, ИМП_М_12090_1,ERR);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(SUBU32), вх (КОЛ_С_12090_1, КОЛ_М_12090_1,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(КОЛ_С_12090_1, КОЛ_М_12090_1,ERR);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(SUBU32), вх (ИМП_С_12090_1, ИМП_М_12090_1,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(ИМП_С_12090_1, ИМП_М_12090_1,ERR);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(ФЛ_ЧТ_12090_1);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(ТАЙМ_ИМП_12090_1@)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(CMP32), вх (ИМП_С_12090_1, ИМП_М_12090_1, 0,10000),</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(ERR)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(SUBU32), вх (ИМП_С_12090_1, ИМП_М_12090_1, 0,10000),</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(ИМП_С_12090_1, ИМП_М_12090_1,ERR);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СТАРТ таймер (ТАЙМ_ИМП_12090_1);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""""РАСЧЕТ СКОРОСТИ, ПРОИЗВОДИТЕЛЬНОСТИ, КОЛИЧЕСТВА МАТЕРИАЛА 12090_2""""""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""""РАСЧЕТ СКОРОСТИ, ПРОИЗВОДИТЕЛЬНОСТИ, КОЛИЧЕСТВА МАТЕРИАЛА 12090_3""""""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""""РАСЧЕТ СКОРОСТИ, ПРОИЗВОДИТЕЛЬНОСТИ, КОЛИЧЕСТВА МАТЕРИАЛА 12090_4""""""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""""РАСЧЕТ СКОРОСТИ, ПРОИЗВОДИТЕЛЬНОСТИ, КОЛИЧЕСТВА МАТЕРИАЛА 12543""""""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""""РАСЧЕТ СКОРОСТИ, ПРОИЗВОДИТЕЛЬНОСТИ, КОЛИЧЕСТВА МАТЕРИАЛА 12544""""""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""""РАСЧЕТ СКОРОСТИ, ПРОИЗВОДИТЕЛЬНОСТИ, КОЛИЧЕСТВА МАТЕРИАЛА 12_1""""""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""""РАСЧЕТ СКОРОСТИ, ПРОИЗВОДИТЕЛЬНОСТИ, КОЛИЧЕСТВА МАТЕРИАЛА 12_2""""""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"""""""""""""""""""""""ИМПУЛЬСНЫЕ СЧЕТЧИКИ""""""""""""""""""""""""""""""""</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(ТАЙМ_ИМП_12090_1) (&gt;) (10), то {</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ВКЛЮЧИТЬ выход (ИМП_12090_1);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 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ВЫКЛЮЧИТЬ дискретный выход (ИМП_12090_1);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(ТАЙМ_ИМП_12090_2) (&gt;) (10), то {</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ВКЛЮЧИТЬ выход (ИМП_12090_2);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 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ВЫКЛЮЧИТЬ дискретный выход (ИМП_12090_2);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(ТАЙМ_ИМП_12090_3) (&gt;) (10), то {</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ВКЛЮЧИТЬ выход (ИМП_12090_3);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 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ВЫКЛЮЧИТЬ дискретный выход (ИМП_12090_3);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(ТАЙМ_ИМП_12090_4) (&gt;) (10), то {</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ВКЛЮЧИТЬ выход (ИМП_12090_4);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 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ВЫКЛЮЧИТЬ дискретный выход (ИМП_12090_4);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(ТАЙМ_ИМП_12543) (&gt;) (20), то {</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ВКЛЮЧИТЬ выход (ИМП_12543);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 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ВЫКЛЮЧИТЬ дискретный выход (ИМП_12543);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(ТАЙМ_ИМП_12543_1) (&gt;) (10), то {</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ВКЛЮЧИТЬ выход (ИМП_12543_1);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 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ВЫКЛЮЧИТЬ дискретный выход (ИМП_12543_1);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(ТАЙМ_ИМП_12543_2) (&gt;) (10), то {</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ВКЛЮЧИТЬ выход (ИМП_12543_2);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 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ВЫКЛЮЧИТЬ дискретный выход (ИМП_12543_2);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(ТАЙМ_ИМП_12544) (&gt;) (20), то {</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ВКЛЮЧИТЬ выход (ИМП_12544);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 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ВЫКЛЮЧИТЬ дискретный выход (ИМП_12544);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(ТАЙМ_ИМП_12544_1) (&gt;) (10), то {</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ВКЛЮЧИТЬ выход (ИМП_12544_1);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 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ВЫКЛЮЧИТЬ дискретный выход (ИМП_12544_1);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(ТАЙМ_ИМП_12544_2) (&gt;) (10), то {</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ВКЛЮЧИТЬ выход (ИМП_12544_2);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 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ВЫКЛЮЧИТЬ дискретный выход (ИМП_12544_2);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(ТАЙМ_ИМП_12_1) (&gt;) (10), то {</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ВКЛЮЧИТЬ выход (ИМП_12_1);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 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ВЫКЛЮЧИТЬ дискретный выход (ИМП_12_1);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(ТАЙМ_ИМП_12_2) (&gt;) (10), то {</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ВКЛЮЧИТЬ выход (ИМП_12_2);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 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ВЫКЛЮЧИТЬ дискретный выход (ИМП_12_2);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""""""""""""""""""""""МАТЕРИАЛ ЗА ПРЕДЫДУЩИЙ ЧАС""""""""""""""""""""""""""</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(МИН)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(ФЛ_ЧАС)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(КОЛ_С_12090_1) в (ЧАС_С_12090_1);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(КОЛ_М_12090_1) в (ЧАС_М_12090_1);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(DIVU), вх (КОЛ_С_12090_1,КОЛ_М_12090_1,1000),</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(Х_С,Х_М,ОСТ);</w:t>
      </w:r>
      <w:r>
        <w:rPr>
          <w:rFonts w:ascii="Times New Roman" w:hAnsi="Times New Roman"/>
          <w:color w:val="000000" w:themeColor="text1"/>
          <w:sz w:val="28"/>
        </w:rPr>
        <w:t xml:space="preserve"> </w:t>
      </w:r>
      <w:r w:rsidRPr="008F4FB2">
        <w:rPr>
          <w:rFonts w:ascii="Times New Roman" w:hAnsi="Times New Roman"/>
          <w:color w:val="000000" w:themeColor="text1"/>
          <w:sz w:val="28"/>
        </w:rPr>
        <w:t>"кг."</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(ОСТ) (&gt;) (499),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(Х_С,Х_М,0,1), вых (Х_С,Х_М,ERR);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(МИН_12090_1)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(СЧЕТ_СМ_С_12090_1, СЧЕТ_СМ_М_12090_1,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(СЧЕТ_СМ_С_12090_1, СЧЕТ_СМ_М_12090_1,ERR);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(СЧЕТ_СУТ_С_12090_1, СЧЕТ_СУТ_М_12090_1,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(СЧЕТ_СУТ_С_12090_1, СЧЕТ_СУТ_М_12090_1,ERR);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(СЧЕТ_МЕС_С_12090_1, СЧЕТ_МЕС_М_12090_1,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(СЧЕТ_МЕС_С_12090_1, СЧЕТ_МЕС_М_12090_1,ERR);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(КОЛ_С_12090_1);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(КОЛ_М_12090_1);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(КОЛ_С_12090_2) в (ЧАС_С_12090_2);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(КОЛ_М_12090_2) в (ЧАС_М_12090_2);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(DIVU), вх (КОЛ_С_12090_2,КОЛ_М_12090_2,1000),</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(Х_С,Х_М,ОСТ);</w:t>
      </w:r>
      <w:r>
        <w:rPr>
          <w:rFonts w:ascii="Times New Roman" w:hAnsi="Times New Roman"/>
          <w:color w:val="000000" w:themeColor="text1"/>
          <w:sz w:val="28"/>
        </w:rPr>
        <w:t xml:space="preserve"> </w:t>
      </w:r>
      <w:r w:rsidRPr="008F4FB2">
        <w:rPr>
          <w:rFonts w:ascii="Times New Roman" w:hAnsi="Times New Roman"/>
          <w:color w:val="000000" w:themeColor="text1"/>
          <w:sz w:val="28"/>
        </w:rPr>
        <w:t>"кг."</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(ОСТ) (&gt;) (499),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(Х_С,Х_М,0,1), вых (Х_С,Х_М,ERR);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(МИН_12090_2)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(СЧЕТ_СМ_С_12090_2, СЧЕТ_СМ_М_12090_2,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(СЧЕТ_СМ_С_12090_2, СЧЕТ_СМ_М_12090_2,ERR);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(СЧЕТ_СУТ_С_12090_2, СЧЕТ_СУТ_М_12090_2,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(СЧЕТ_СУТ_С_12090_2, СЧЕТ_СУТ_М_12090_2,ERR);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(СЧЕТ_МЕС_С_12090_2, СЧЕТ_МЕС_М_12090_2,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(СЧЕТ_МЕС_С_12090_2, СЧЕТ_МЕС_М_12090_2,ERR);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(КОЛ_С_12090_2);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(КОЛ_М_12090_2);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(КОЛ_С_12090_3) в (ЧАС_С_12090_3);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(КОЛ_М_12090_3) в (ЧАС_М_12090_3);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(DIVU), вх (КОЛ_С_12090_3,КОЛ_М_12090_3,1000),</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(Х_С,Х_М,ОСТ);</w:t>
      </w:r>
      <w:r>
        <w:rPr>
          <w:rFonts w:ascii="Times New Roman" w:hAnsi="Times New Roman"/>
          <w:color w:val="000000" w:themeColor="text1"/>
          <w:sz w:val="28"/>
        </w:rPr>
        <w:t xml:space="preserve"> </w:t>
      </w:r>
      <w:r w:rsidRPr="008F4FB2">
        <w:rPr>
          <w:rFonts w:ascii="Times New Roman" w:hAnsi="Times New Roman"/>
          <w:color w:val="000000" w:themeColor="text1"/>
          <w:sz w:val="28"/>
        </w:rPr>
        <w:t>"кг."</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(ОСТ) (&gt;) (499),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(Х_С,Х_М,0,1), вых (Х_С,Х_М,ERR);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(МИН_12090_3)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(СЧЕТ_СМ_С_12090_3, СЧЕТ_СМ_М_12090_3,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(СЧЕТ_СМ_С_12090_3, СЧЕТ_СМ_М_12090_3,ERR);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(СЧЕТ_СУТ_С_12090_3, СЧЕТ_СУТ_М_12090_3,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(СЧЕТ_СУТ_С_12090_3, СЧЕТ_СУТ_М_12090_3,ERR);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(СЧЕТ_МЕС_С_12090_3, СЧЕТ_МЕС_М_12090_3,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(СЧЕТ_МЕС_С_12090_3, СЧЕТ_МЕС_М_12090_3,ERR);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(КОЛ_С_12090_3);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(КОЛ_М_12090_3);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(КОЛ_С_12090_4) в (ЧАС_С_12090_4);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(КОЛ_М_12090_4) в (ЧАС_М_12090_4);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(DIVU), вх (КОЛ_С_12090_4,КОЛ_М_12090_4,1000),</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(Х_С,Х_М,ОСТ);</w:t>
      </w:r>
      <w:r>
        <w:rPr>
          <w:rFonts w:ascii="Times New Roman" w:hAnsi="Times New Roman"/>
          <w:color w:val="000000" w:themeColor="text1"/>
          <w:sz w:val="28"/>
        </w:rPr>
        <w:t xml:space="preserve"> </w:t>
      </w:r>
      <w:r w:rsidRPr="008F4FB2">
        <w:rPr>
          <w:rFonts w:ascii="Times New Roman" w:hAnsi="Times New Roman"/>
          <w:color w:val="000000" w:themeColor="text1"/>
          <w:sz w:val="28"/>
        </w:rPr>
        <w:t>"кг."</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(ОСТ) (&gt;) (499),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(Х_С,Х_М,0,1), вых (Х_С,Х_М,ERR);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(МИН_12090_4)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(СЧЕТ_СМ_С_12090_4, СЧЕТ_СМ_М_12090_4,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(СЧЕТ_СМ_С_12090_4, СЧЕТ_СМ_М_12090_4,ERR);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(СЧЕТ_СУТ_С_12090_4, СЧЕТ_СУТ_М_12090_4,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(СЧЕТ_СУТ_С_12090_4, СЧЕТ_СУТ_М_12090_4,ERR);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(СЧЕТ_МЕС_С_12090_4, СЧЕТ_МЕС_М_12090_4,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(СЧЕТ_МЕС_С_12090_4, СЧЕТ_МЕС_М_12090_4,ERR);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(КОЛ_С_12090_4);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(КОЛ_М_12090_4);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(КОЛ_С_12543);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(КОЛ_М_12543);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(КОЛ_С_12543_1) в (ЧАС_С_12543_1);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(КОЛ_М_12543_1) в (ЧАС_М_12543_1);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(DIVU), вх (КОЛ_С_12543_1,КОЛ_М_12543_1,1000),</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(Х_С,Х_М,ОСТ);</w:t>
      </w:r>
      <w:r>
        <w:rPr>
          <w:rFonts w:ascii="Times New Roman" w:hAnsi="Times New Roman"/>
          <w:color w:val="000000" w:themeColor="text1"/>
          <w:sz w:val="28"/>
        </w:rPr>
        <w:t xml:space="preserve"> </w:t>
      </w:r>
      <w:r w:rsidRPr="008F4FB2">
        <w:rPr>
          <w:rFonts w:ascii="Times New Roman" w:hAnsi="Times New Roman"/>
          <w:color w:val="000000" w:themeColor="text1"/>
          <w:sz w:val="28"/>
        </w:rPr>
        <w:t>"кг."</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(ОСТ) (&gt;) (499),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(Х_С,Х_М,0,1), вых (Х_С,Х_М,ERR);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(МИН_12543_1)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(СЧЕТ_СМ_С_12543_1, СЧЕТ_СМ_М_12543_1,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(СЧЕТ_СМ_С_12543_1, СЧЕТ_СМ_М_12543_1,ERR);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(СЧЕТ_СУТ_С_12543_1, СЧЕТ_СУТ_М_12543_1,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(СЧЕТ_СУТ_С_12543_1, СЧЕТ_СУТ_М_12543_1,ERR);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(СЧЕТ_МЕС_С_12543_1, СЧЕТ_МЕС_М_12543_1,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(СЧЕТ_МЕС_С_12543_1, СЧЕТ_МЕС_М_12543_1,ERR);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(КОЛ_С_12543_1);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(КОЛ_М_12543_1);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(КОЛ_С_12543_2) в (ЧАС_С_12543_2);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(КОЛ_М_12543_2) в (ЧАС_М_12543_2);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(DIVU), вх (КОЛ_С_12543_2,КОЛ_М_12543_2,1000),</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(Х_С,Х_М,ОСТ);</w:t>
      </w:r>
      <w:r>
        <w:rPr>
          <w:rFonts w:ascii="Times New Roman" w:hAnsi="Times New Roman"/>
          <w:color w:val="000000" w:themeColor="text1"/>
          <w:sz w:val="28"/>
        </w:rPr>
        <w:t xml:space="preserve"> </w:t>
      </w:r>
      <w:r w:rsidRPr="008F4FB2">
        <w:rPr>
          <w:rFonts w:ascii="Times New Roman" w:hAnsi="Times New Roman"/>
          <w:color w:val="000000" w:themeColor="text1"/>
          <w:sz w:val="28"/>
        </w:rPr>
        <w:t>"кг."</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(ОСТ) (&gt;) (499),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(Х_С,Х_М,0,1), вых (Х_С,Х_М,ERR);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(МИН_12543_2)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(СЧЕТ_СМ_С_12543_2, СЧЕТ_СМ_М_12543_2,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(СЧЕТ_СМ_С_12543_2, СЧЕТ_СМ_М_12543_2,ERR);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(СЧЕТ_СУТ_С_12543_2, СЧЕТ_СУТ_М_12543_2,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(СЧЕТ_СУТ_С_12543_2, СЧЕТ_СУТ_М_12543_2,ERR);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(СЧЕТ_МЕС_С_12543_2, СЧЕТ_МЕС_М_12543_2,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(СЧЕТ_МЕС_С_12543_2, СЧЕТ_МЕС_М_12543_2,ERR);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(КОЛ_С_12543_2);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(КОЛ_М_12543_2);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(КОЛ_С_12544);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(КОЛ_М_12544);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(КОЛ_С_12544_1) в (ЧАС_С_12544_1);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(КОЛ_М_12544_1) в (ЧАС_М_12544_1);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(DIVU), вх (КОЛ_С_12544_1,КОЛ_М_12544_1,1000),</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(Х_С,Х_М,ОСТ);</w:t>
      </w:r>
      <w:r>
        <w:rPr>
          <w:rFonts w:ascii="Times New Roman" w:hAnsi="Times New Roman"/>
          <w:color w:val="000000" w:themeColor="text1"/>
          <w:sz w:val="28"/>
        </w:rPr>
        <w:t xml:space="preserve"> </w:t>
      </w:r>
      <w:r w:rsidRPr="008F4FB2">
        <w:rPr>
          <w:rFonts w:ascii="Times New Roman" w:hAnsi="Times New Roman"/>
          <w:color w:val="000000" w:themeColor="text1"/>
          <w:sz w:val="28"/>
        </w:rPr>
        <w:t>"кг."</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(ОСТ) (&gt;) (499),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(Х_С,Х_М,0,1), вых (Х_С,Х_М,ERR);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(МИН_12544_1)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(СЧЕТ_СМ_С_12544_1, СЧЕТ_СМ_М_12544_1,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(СЧЕТ_СМ_С_12544_1, СЧЕТ_СМ_М_12544_1,ERR);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(СЧЕТ_СУТ_С_12544_1, СЧЕТ_СУТ_М_12544_1,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(СЧЕТ_СУТ_С_12544_1, СЧЕТ_СУТ_М_12544_1,ERR);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(СЧЕТ_МЕС_С_12544_1, СЧЕТ_МЕС_М_12544_1,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(СЧЕТ_МЕС_С_12544_1, СЧЕТ_МЕС_М_12544_1,ERR);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(КОЛ_С_12544_1);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(КОЛ_М_12544_1);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(КОЛ_С_12544_2) в (ЧАС_С_12544_2);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(КОЛ_М_12544_2) в (ЧАС_М_12544_2);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(DIVU), вх (КОЛ_С_12544_2,КОЛ_М_12544_2,1000),</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(Х_С,Х_М,ОСТ);</w:t>
      </w:r>
      <w:r>
        <w:rPr>
          <w:rFonts w:ascii="Times New Roman" w:hAnsi="Times New Roman"/>
          <w:color w:val="000000" w:themeColor="text1"/>
          <w:sz w:val="28"/>
        </w:rPr>
        <w:t xml:space="preserve"> </w:t>
      </w:r>
      <w:r w:rsidRPr="008F4FB2">
        <w:rPr>
          <w:rFonts w:ascii="Times New Roman" w:hAnsi="Times New Roman"/>
          <w:color w:val="000000" w:themeColor="text1"/>
          <w:sz w:val="28"/>
        </w:rPr>
        <w:t>"кг."</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(ОСТ) (&gt;) (499),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(Х_С,Х_М,0,1), вых (Х_С,Х_М,ERR);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(МИН_12544_2)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(СЧЕТ_СМ_С_12544_2, СЧЕТ_СМ_М_12544_2,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(СЧЕТ_СМ_С_12544_2, СЧЕТ_СМ_М_12544_2,ERR);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(СЧЕТ_СУТ_С_12544_2, СЧЕТ_СУТ_М_12544_2,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(СЧЕТ_СУТ_С_12544_2, СЧЕТ_СУТ_М_12544_2,ERR);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(СЧЕТ_МЕС_С_12544_2, СЧЕТ_МЕС_М_12544_2,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(СЧЕТ_МЕС_С_12544_2, СЧЕТ_МЕС_М_12544_2,ERR);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(КОЛ_С_12544_2);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(КОЛ_М_12544_2);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(КОЛ_С_12_1) в (ЧАС_С_12_1);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(КОЛ_М_12_1) в (ЧАС_М_12_1);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(DIVU), вх (КОЛ_С_12_1,КОЛ_М_12_1,1000),</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(Х_С,Х_М,ОСТ);</w:t>
      </w:r>
      <w:r>
        <w:rPr>
          <w:rFonts w:ascii="Times New Roman" w:hAnsi="Times New Roman"/>
          <w:color w:val="000000" w:themeColor="text1"/>
          <w:sz w:val="28"/>
        </w:rPr>
        <w:t xml:space="preserve"> </w:t>
      </w:r>
      <w:r w:rsidRPr="008F4FB2">
        <w:rPr>
          <w:rFonts w:ascii="Times New Roman" w:hAnsi="Times New Roman"/>
          <w:color w:val="000000" w:themeColor="text1"/>
          <w:sz w:val="28"/>
        </w:rPr>
        <w:t>"кг."</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(ОСТ) (&gt;) (499),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(Х_С,Х_М,0,1), вых (Х_С,Х_М,ERR);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(МИН_12_1)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(СЧЕТ_СМ_С_12_1, СЧЕТ_СМ_М_12_1,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(СЧЕТ_СМ_С_12_1, СЧЕТ_СМ_М_12_1,ERR);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(СЧЕТ_СУТ_С_12_1, СЧЕТ_СУТ_М_12_1,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(СЧЕТ_СУТ_С_12_1, СЧЕТ_СУТ_М_12_1,ERR);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(СЧЕТ_МЕС_С_12_1, СЧЕТ_МЕС_М_12_1,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(СЧЕТ_МЕС_С_12_1, СЧЕТ_МЕС_М_12_1,ERR);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(КОЛ_С_12_1);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(КОЛ_М_12_1);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(КОЛ_С_12_2) в (ЧАС_С_12_2);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(КОЛ_М_12_2) в (ЧАС_М_12_2);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(DIVU), вх (КОЛ_С_12_2,КОЛ_М_12_2,1000),</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(Х_С,Х_М,ОСТ);</w:t>
      </w:r>
      <w:r>
        <w:rPr>
          <w:rFonts w:ascii="Times New Roman" w:hAnsi="Times New Roman"/>
          <w:color w:val="000000" w:themeColor="text1"/>
          <w:sz w:val="28"/>
        </w:rPr>
        <w:t xml:space="preserve"> </w:t>
      </w:r>
      <w:r w:rsidRPr="008F4FB2">
        <w:rPr>
          <w:rFonts w:ascii="Times New Roman" w:hAnsi="Times New Roman"/>
          <w:color w:val="000000" w:themeColor="text1"/>
          <w:sz w:val="28"/>
        </w:rPr>
        <w:t>"кг."</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(ОСТ) (&gt;) (499),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(Х_С,Х_М,0,1), вых (Х_С,Х_М,ERR);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(МИН_12_2)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(СЧЕТ_СМ_С_12_2, СЧЕТ_СМ_М_12_2,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(СЧЕТ_СМ_С_12_2, СЧЕТ_СМ_М_12_2,ERR);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(СЧЕТ_СУТ_С_12_2, СЧЕТ_СУТ_М_12_2,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(СЧЕТ_СУТ_С_12_2, СЧЕТ_СУТ_М_12_2,ERR);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(СЧЕТ_МЕС_С_12_2, СЧЕТ_МЕС_М_12_2,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(СЧЕТ_МЕС_С_12_2, СЧЕТ_МЕС_М_12_2,ERR);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(КОЛ_С_12_2);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(КОЛ_М_12_2);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ВЗВЕСТИ флаг (ФЛ_ЧАС);</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(ФЛ_ЧАС);</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""""""""""""""""""""""МАТЕРИАЛ ЗА СМЕНУ И СУТКИ"""""""""""""""""""""""""</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(ЧАС) (=) (8),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(ФЛ_СМ1)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(СЧЕТ_СМ_С_12090_1) в (СМ_С_12090_1);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(СЧЕТ_СМ_М_12090_1) в (СМ_М_12090_1);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(СЧЕТ_СМ_С_12090_1);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(СЧЕТ_СМ_М_12090_1);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(СЧЕТ_СМ_С_12090_2) в (СМ_С_12090_2);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(СЧЕТ_СМ_М_12090_2) в (СМ_М_12090_2);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(СЧЕТ_СМ_С_12090_2);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(СЧЕТ_СМ_М_12090_2);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(СЧЕТ_СМ_С_12090_3) в (СМ_С_12090_3);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(СЧЕТ_СМ_М_12090_3) в (СМ_М_12090_3);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(СЧЕТ_СМ_С_12090_3);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(СЧЕТ_СМ_М_12090_3);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(СЧЕТ_СМ_С_12090_4) в (СМ_С_12090_4);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(СЧЕТ_СМ_М_12090_4) в (СМ_М_12090_4);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(СЧЕТ_СМ_С_12090_4);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(СЧЕТ_СМ_М_12090_4);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(СЧЕТ_СМ_С_12543_1) в (СМ_С_12543_1);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(СЧЕТ_СМ_М_12543_1) в (СМ_М_12543_1);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(СЧЕТ_СМ_С_12543_1);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(СЧЕТ_СМ_М_12543_1);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(СЧЕТ_СМ_С_12543_2) в (СМ_С_12543_2);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(СЧЕТ_СМ_М_12543_2) в (СМ_М_12543_2);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(СЧЕТ_СМ_С_12543_2);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(СЧЕТ_СМ_М_12543_2);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(СЧЕТ_СМ_С_12544_1) в (СМ_С_12544_1);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(СЧЕТ_СМ_М_12544_1) в (СМ_М_12544_1);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(СЧЕТ_СМ_С_12544_1);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(СЧЕТ_СМ_М_12544_1);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(СЧЕТ_СМ_С_12544_2) в (СМ_С_12544_2);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(СЧЕТ_СМ_М_12544_2) в (СМ_М_12544_2);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(СЧЕТ_СМ_С_12544_2);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(СЧЕТ_СМ_М_12544_2);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(СЧЕТ_СМ_С_12_1) в (СМ_С_12_1);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(СЧЕТ_СМ_М_12_1) в (СМ_М_12_1);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(СЧЕТ_СМ_С_12_1);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(СЧЕТ_СМ_М_12_1);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(СЧЕТ_СМ_С_12_2) в (СМ_С_12_2);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(СЧЕТ_СМ_М_12_2) в (СМ_М_12_2);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(СЧЕТ_СМ_С_12_2);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(СЧЕТ_СМ_М_12_2);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ВЗВЕСТИ флаг (ФЛ_СМ1);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(ФЛ_СМ1);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(ЧАС) (=) (20),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(ФЛ_СМ2)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(СЧЕТ_СМ_С_12090_1) в (СМ_С_12090_1);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(СЧЕТ_СМ_М_12090_1) в (СМ_М_12090_1);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(СЧЕТ_СМ_С_12090_1);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(СЧЕТ_СМ_М_12090_1);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(СЧЕТ_СМ_С_12090_2) в (СМ_С_12090_2);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(СЧЕТ_СМ_М_12090_2) в (СМ_М_12090_2);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(СЧЕТ_СМ_С_12090_2);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(СЧЕТ_СМ_М_12090_2);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(СЧЕТ_СМ_С_12090_3) в (СМ_С_12090_3);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(СЧЕТ_СМ_М_12090_3) в (СМ_М_12090_3);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(СЧЕТ_СМ_С_12090_3);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(СЧЕТ_СМ_М_12090_3);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(СЧЕТ_СМ_С_12090_4) в (СМ_С_12090_4);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(СЧЕТ_СМ_М_12090_4) в (СМ_М_12090_4);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(СЧЕТ_СМ_С_12090_4);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(СЧЕТ_СМ_М_12090_4);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(СЧЕТ_СМ_С_12543_1) в (СМ_С_12543_1);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(СЧЕТ_СМ_М_12543_1) в (СМ_М_12543_1);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(СЧЕТ_СМ_С_12543_1);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(СЧЕТ_СМ_М_12543_1);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(СЧЕТ_СМ_С_12543_2) в (СМ_С_12543_2);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(СЧЕТ_СМ_М_12543_2) в (СМ_М_12543_2);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(СЧЕТ_СМ_С_12543_2);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(СЧЕТ_СМ_М_12543_2);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(СЧЕТ_СМ_С_12544_1) в (СМ_С_12544_1);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(СЧЕТ_СМ_М_12544_1) в (СМ_М_12544_1);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(СЧЕТ_СМ_С_12544_1);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(СЧЕТ_СМ_М_12544_1);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(СЧЕТ_СМ_С_12544_2) в (СМ_С_12544_2);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(СЧЕТ_СМ_М_12544_2) в (СМ_М_12544_2);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(СЧЕТ_СМ_С_12544_2);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(СЧЕТ_СМ_М_12544_2);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(СЧЕТ_СМ_С_12_1) в (СМ_С_12_1);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(СЧЕТ_СМ_М_12_1) в (СМ_М_12_1);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(СЧЕТ_СМ_С_12_1);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(СЧЕТ_СМ_М_12_1);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(СЧЕТ_СМ_С_12_2) в (СМ_С_12_2);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(СЧЕТ_СМ_М_12_2) в (СМ_М_12_2);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(СЧЕТ_СМ_С_12_2);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(СЧЕТ_СМ_М_12_2);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(СЧЕТ_СУТ_С_12090_1) в (СУТ_С_12090_1);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(СЧЕТ_СУТ_М_12090_1) в (СУТ_М_12090_1);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(СЧЕТ_СУТ_С_12090_1);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(СЧЕТ_СУТ_М_12090_1);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(СЧЕТ_СУТ_С_12090_2) в (СУТ_С_12090_2);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(СЧЕТ_СУТ_М_12090_2) в (СУТ_М_12090_2);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(СЧЕТ_СУТ_С_12090_2);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(СЧЕТ_СУТ_М_12090_2);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(СЧЕТ_СУТ_С_12090_3) в (СУТ_С_12090_3);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(СЧЕТ_СУТ_М_12090_3) в (СУТ_М_12090_3);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(СЧЕТ_СУТ_С_12090_3);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(СЧЕТ_СУТ_М_12090_3);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(СЧЕТ_СУТ_С_12090_4) в (СУТ_С_12090_4);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(СЧЕТ_СУТ_М_12090_4) в (СУТ_М_12090_4);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(СЧЕТ_СУТ_С_12090_4);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(СЧЕТ_СУТ_М_12090_4);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(СЧЕТ_СУТ_С_12543_1) в (СУТ_С_12543_1);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(СЧЕТ_СУТ_М_12543_1) в (СУТ_М_12543_1);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(СЧЕТ_СУТ_С_12543_1);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(СЧЕТ_СУТ_М_12543_1);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(СЧЕТ_СУТ_С_12543_2) в (СУТ_С_12543_2);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(СЧЕТ_СУТ_М_12543_2) в (СУТ_М_12543_2);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(СЧЕТ_СУТ_С_12543_2);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(СЧЕТ_СУТ_М_12543_2);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(СЧЕТ_СУТ_С_12544_1) в (СУТ_С_12544_1);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(СЧЕТ_СУТ_М_12544_1) в (СУТ_М_12544_1);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(СЧЕТ_СУТ_С_12544_1);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(СЧЕТ_СУТ_М_12544_1);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(СЧЕТ_СУТ_С_12544_2) в (СУТ_С_12544_2);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(СЧЕТ_СУТ_М_12544_2) в (СУТ_М_12544_2);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(СЧЕТ_СУТ_С_12544_2);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(СЧЕТ_СУТ_М_12544_2);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(СЧЕТ_СУТ_С_12_1) в (СУТ_С_12_1);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(СЧЕТ_СУТ_М_12_1) в (СУТ_М_12_1);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(СЧЕТ_СУТ_С_12_1);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(СЧЕТ_СУТ_М_12_1);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(СЧЕТ_СУТ_С_12_2) в (СУТ_С_12_2);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(СЧЕТ_СУТ_М_12_2) в (СУТ_М_12_2);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(СЧЕТ_СУТ_С_12_2);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(СЧЕТ_СУТ_М_12_2);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ВЗВЕСТИ флаг (ФЛ_СМ2);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(ФЛ_СМ2);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""""""""""""""""""""""МАТЕРИАЛ ЗА МЕСЯЦ"""""""""""""""""""""""""</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ПЕРЕЙТИ, если переменной (МЕС) соответствует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ЗНАЧЕНИЕ (1):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(ЧИСЛ) (=) (31),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ВЫЗВАТЬ процедуру (СЧЕТМЕС);</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ЗНАЧЕНИЕ (2):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(DIVU), вх (0,ГОД,4), вых (Х_С,Х_М,ОСТ);</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(ОСТ)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(ЧИСЛ) (=) (28),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ВЫЗВАТЬ процедуру (СЧЕТМЕС);</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(ЧИСЛ) (=) (29),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ВЫЗВАТЬ процедуру (СЧЕТМЕС);</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ЗНАЧЕНИЕ (3):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(ЧИСЛ) (=) (31),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ВЫЗВАТЬ процедуру (СЧЕТМЕС);</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ЗНАЧЕНИЕ (4):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(ЧИСЛ) (=) (30),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ВЫЗВАТЬ процедуру (СЧЕТМЕС);</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ЗНАЧЕНИЕ (5):</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(ЧИСЛ) (=) (31),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ВЫЗВАТЬ процедуру (СЧЕТМЕС);</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ЗНАЧЕНИЕ (6):</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(ЧИСЛ) (=) (30),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ВЫЗВАТЬ процедуру (СЧЕТМЕС);</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ЗНАЧЕНИЕ (7):</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(ЧИСЛ) (=) (31),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ВЫЗВАТЬ процедуру (СЧЕТМЕС);</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ЗНАЧЕНИЕ (8):</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(ЧИСЛ) (=) (31),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ВЫЗВАТЬ процедуру (СЧЕТМЕС);</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ЗНАЧЕНИЕ (9):</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(ЧИСЛ) (=) (30),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ВЫЗВАТЬ процедуру (СЧЕТМЕС);</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ЗНАЧЕНИЕ (10):</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(ЧИСЛ) (=) (31),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ВЫЗВАТЬ процедуру (СЧЕТМЕС);</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ЗНАЧЕНИЕ (11):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(ЧИСЛ) (=) (30),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ВЫЗВАТЬ процедуру (СЧЕТМЕС);</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ЗНАЧЕНИЕ (12):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(ЧИСЛ) (=) (31),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ВЫЗВАТЬ процедуру (СЧЕТМЕС);</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СТОП таймер (ТАЙМЕР);</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(100) (-) (ТАЙМЕР) (ТИК);</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ИДТИ на метку (НАЧАЛО);</w:t>
      </w:r>
      <w:r>
        <w:rPr>
          <w:rFonts w:ascii="Times New Roman" w:hAnsi="Times New Roman"/>
          <w:color w:val="000000" w:themeColor="text1"/>
          <w:sz w:val="28"/>
        </w:rPr>
        <w:t xml:space="preserve"> </w:t>
      </w:r>
      <w:r w:rsidRPr="008F4FB2">
        <w:rPr>
          <w:rFonts w:ascii="Times New Roman" w:hAnsi="Times New Roman"/>
          <w:color w:val="000000" w:themeColor="text1"/>
          <w:sz w:val="28"/>
        </w:rPr>
        <w:t>"КОНЕЦ ПРОГРАММЫ</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""""""""""""""""Подпрограмма фильтрации сигнала с месдоз"""""""""""""""""""</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""""""""""""""""""""""""""""""""ФИЛ_МЕСДОЗ"""""""""""""""""""""""""""""""""</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ПОДПРОГРАММА (ФИЛ_МЕСДОЗ)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""""""""""""""""""""ФИЛЬТРАЦИЯ СИГНАЛА МЕСДОЗЫ 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(ВРЕМ_12090_1) (&gt;=) (ВРЕМ_ФИЛ_12090_1),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(СОСТ_12090_1) (=) (0), то { " Успешное выделение буфера</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(ОШИБКА_12090_1) (=) (0), то {</w:t>
      </w:r>
      <w:r>
        <w:rPr>
          <w:rFonts w:ascii="Times New Roman" w:hAnsi="Times New Roman"/>
          <w:color w:val="000000" w:themeColor="text1"/>
          <w:sz w:val="28"/>
        </w:rPr>
        <w:t xml:space="preserve"> </w:t>
      </w:r>
      <w:r w:rsidRPr="008F4FB2">
        <w:rPr>
          <w:rFonts w:ascii="Times New Roman" w:hAnsi="Times New Roman"/>
          <w:color w:val="000000" w:themeColor="text1"/>
          <w:sz w:val="28"/>
        </w:rPr>
        <w:t>" Успешное снятие измерения</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(RUN_FTR),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входные параметры (НАЧ_БУФ_12090_1, МЕСДОЗА_12090_1),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выходные параметры (ФИЛ_12090_1, БУФ_ПОЛН_12090_1);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(1) в (ВРЕМ_12090_1);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 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(ВРЕМ_12090_1) (+) (1) (ВРЕМ_12090_1);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""""""""""""""""""""ФИЛЬТРАЦИЯ СИГНАЛ</w:t>
      </w:r>
      <w:r>
        <w:rPr>
          <w:rFonts w:ascii="Times New Roman" w:hAnsi="Times New Roman"/>
          <w:color w:val="000000" w:themeColor="text1"/>
          <w:sz w:val="28"/>
        </w:rPr>
        <w:t xml:space="preserve"> </w:t>
      </w:r>
      <w:r w:rsidRPr="008F4FB2">
        <w:rPr>
          <w:rFonts w:ascii="Times New Roman" w:hAnsi="Times New Roman"/>
          <w:color w:val="000000" w:themeColor="text1"/>
          <w:sz w:val="28"/>
        </w:rPr>
        <w:t>МЕСДОЗЫ 12090_2"""""""""""""""""""""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""""""""""""""""""""ФИЛЬТРАЦИЯ СИГНАЛА МЕСДОЗЫ 12090_3"""""""""""""""""""""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""""""""""""""""""""ФИЛЬТРАЦИЯ СИГНАЛА МЕСДОЗЫ 12090_4"""""""""""""""""""""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""""""""""""""""""""ФИЛЬТРАЦИЯ СИГНАЛА МЕСДОЗЫ 12543""""""""""""""""""""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""""""""""""""""""""ФИЛЬТРАЦИЯ СИГНАЛА МЕСДОЗЫ 12544""""""""""""""""""""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""""""""""""""""""""ФИЛЬТРАЦИЯ СИГНАЛА МЕСДОЗЫ 12_1""""""""""""""""""""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""""""""""""""""""""ФИЛЬТРАЦИЯ СИГНАЛА МЕСДОЗЫ 12_2""""""""""""""""""""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ЗАГРУЗИТЬ таймер (ТАЙМ_ФИЛ) уставкой (ВРЕМ_ФИЛ), режим (0);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СТАРТ таймер (ТАЙМ_ФИЛ);</w:t>
      </w:r>
      <w:r>
        <w:rPr>
          <w:rFonts w:ascii="Times New Roman" w:hAnsi="Times New Roman"/>
          <w:color w:val="000000" w:themeColor="text1"/>
          <w:sz w:val="28"/>
        </w:rPr>
        <w:t xml:space="preserve"> </w:t>
      </w:r>
      <w:r w:rsidRPr="008F4FB2">
        <w:rPr>
          <w:rFonts w:ascii="Times New Roman" w:hAnsi="Times New Roman"/>
          <w:color w:val="000000" w:themeColor="text1"/>
          <w:sz w:val="28"/>
        </w:rPr>
        <w:t>"РЕИНИЦИАЛИЗАЦИЯ ТАЙМЕРА</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r>
        <w:rPr>
          <w:rFonts w:ascii="Times New Roman" w:hAnsi="Times New Roman"/>
          <w:color w:val="000000" w:themeColor="text1"/>
          <w:sz w:val="28"/>
        </w:rPr>
        <w:t xml:space="preserve"> </w:t>
      </w:r>
      <w:r w:rsidRPr="008F4FB2">
        <w:rPr>
          <w:rFonts w:ascii="Times New Roman" w:hAnsi="Times New Roman"/>
          <w:color w:val="000000" w:themeColor="text1"/>
          <w:sz w:val="28"/>
        </w:rPr>
        <w:t>"КОНЕЦ ПОДПРОГРАММЫ</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""""""""""""""""Подпрограмма динамического тарирования"""""""""""""""""""""</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""""""""""""""""""""""""""""""""ДИНАМ_ТАР""""""""""""""""""""""""""""""""""</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ПОДПРОГРАММА (ДИНАМ_ТАР)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(СОСТ_ТАР) (=) (0), то { " Успешное выделение буфера</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(RUN_FTR),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входные параметры (НАЧ_БУФ_ТАР, БРУТТО_ДИН),</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выходные параметры (ТАРА_ДИН, БУФ_ПОЛН_ТАР);</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(ЧИСЛО_ИЗМ) (+) (1) (ЧИСЛО_ИЗМ);</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СТАРТ таймер (ТАЙМ_ТАР);</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r>
        <w:rPr>
          <w:rFonts w:ascii="Times New Roman" w:hAnsi="Times New Roman"/>
          <w:color w:val="000000" w:themeColor="text1"/>
          <w:sz w:val="28"/>
        </w:rPr>
        <w:t xml:space="preserve"> </w:t>
      </w:r>
      <w:r w:rsidRPr="008F4FB2">
        <w:rPr>
          <w:rFonts w:ascii="Times New Roman" w:hAnsi="Times New Roman"/>
          <w:color w:val="000000" w:themeColor="text1"/>
          <w:sz w:val="28"/>
        </w:rPr>
        <w:t>"КОНЕЦ ПОДПРОГРАММЫ</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""""""""""""""""Подпрограмма динамического юстирования"""""""""""""""""""""</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""""""""""""""""""""""""""""""""ДИНАМ_ЮСТ""""""""""""""""""""""""""""""""""</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ПОДПРОГРАММА (ДИНАМ_ЮСТ)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(СОСТ_ЮСТ) (=) (0), то { " Успешное выделение буфера</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(RUN_FTR),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входные параметры (НАЧ_БУФ_ЮСТ, БРУТТО_ДИНАМ),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выходные параметры (ЮСТ_ДИН, БУФ_ПОЛН_ЮСТ);</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(ЧИСЛО_ИЗМЕР) (+) (1) (ЧИСЛО_ИЗМЕР);</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СТАРТ таймер (ТАЙМ_ЮСТ);</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r>
        <w:rPr>
          <w:rFonts w:ascii="Times New Roman" w:hAnsi="Times New Roman"/>
          <w:color w:val="000000" w:themeColor="text1"/>
          <w:sz w:val="28"/>
        </w:rPr>
        <w:t xml:space="preserve"> </w:t>
      </w:r>
      <w:r w:rsidRPr="008F4FB2">
        <w:rPr>
          <w:rFonts w:ascii="Times New Roman" w:hAnsi="Times New Roman"/>
          <w:color w:val="000000" w:themeColor="text1"/>
          <w:sz w:val="28"/>
        </w:rPr>
        <w:t>"КОНЕЦ ПОДПРОГРАММЫ</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""""""""""""""""Подпрограмма чтения тахогенераторов"""""""""""""""""""""</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""""""""""""""""""""""""""""""""ЧТ_ТАХ""""""""""""""""""""""""""""""""""</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ПОДПРОГРАММА (ЧТ_ТАХ)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(FRDQC01), входные параметры (2,8),</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выходные параметры (РАБ_КОНВ);</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""""""""""""""""чтение тахогенератора 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(FRDQC01), входные параметры (2,0),</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выходные параметры (ТАХ_12090_1);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(КОНВ_12090_1)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(ПРЕД_ТАХ_12090_1) (-) (ТАХ_12090_1) (ДЛ_ТАХ_12090_1);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(ДЛ_ТАХ_12090_1) (&lt;)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(ДЛ_ТАХ_12090_1) (+) (10000) (ДЛ_ТАХ_12090_1);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(ДЛ_ТАХ_12090_1);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(ТАХ_12090_1) в (ПРЕД_ТАХ_12090_1);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ВЗВЕСТИ флаг (ФЛ_ЧТ_12090_1);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""""""""""""""""чтение тахогенератора 12090_2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""""""""""""""""чтение тахогенератора 12090_3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""""""""""""""""чтение тахогенератора 12090_4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""""""""""""""""чтение тахогенератора 12543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""""""""""""""""чтение тахогенератора 12544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""""""""""""""""чтение тахогенератора 12_1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""""""""""""""""чтение тахогенератора 12_2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СТАРТ таймер (ТАЙМ_ТАХ);</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r>
        <w:rPr>
          <w:rFonts w:ascii="Times New Roman" w:hAnsi="Times New Roman"/>
          <w:color w:val="000000" w:themeColor="text1"/>
          <w:sz w:val="28"/>
        </w:rPr>
        <w:t xml:space="preserve"> </w:t>
      </w:r>
      <w:r w:rsidRPr="008F4FB2">
        <w:rPr>
          <w:rFonts w:ascii="Times New Roman" w:hAnsi="Times New Roman"/>
          <w:color w:val="000000" w:themeColor="text1"/>
          <w:sz w:val="28"/>
        </w:rPr>
        <w:t>"КОНЕЦ ПОДПРОГРАММЫ</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""""""""""""""""""""""""""""ПРОЦЕДУРА ТАРИРОВАНИЕ""""""""""""""""""""""""""</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ПРОЦЕДУРА (ТАРИРОВАНИЕ) {</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(СТАТ_ТАР_12090_1)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(БРУТТО_12090_1) в (ТАРА_СТАТ_12090_1);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(СТАТ_ТАР_12090_1);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(СТАТ_ТАР_12090_2)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(БРУТТО_12090_2) в (ТАРА_СТАТ_12090_2);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(СТАТ_ТАР_12090_2);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(СТАТ_ТАР_12090_3)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(БРУТТО_12090_3) в (ТАРА_СТАТ_12090_3);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(СТАТ_ТАР_12090_3);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(СТАТ_ТАР_12090_4)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(БРУТТО_12090_4) в (ТАРА_СТАТ_12090_4);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(СТАТ_ТАР_12090_4);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(СТАТ_ТАР_12543)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(БРУТТО_12543) в (ТАРА_СТАТ_12543);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(СТАТ_ТАР_12543);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(СТАТ_ТАР_12544)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(БРУТТО_12544) в (ТАРА_СТАТ_12544);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(СТАТ_ТАР_12544);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(СТАТ_ТАР_12_1)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(БРУТТО_12_1) в (ТАРА_СТАТ_12_1);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(СТАТ_ТАР_12_1);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(СТАТ_ТАР_12_2)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(БРУТТО_12_2) в (ТАРА_СТАТ_12_2);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(СТАТ_ТАР_12_2);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"""""""""""""ДИНАМИЧЕСКОЕ ТАРИРОВАНИЕ ПОЗ. 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(ДИН_ТАР_12090_1)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(ДИН_ТАР)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ВЗВЕСТИ флаг (ДИН_ТАР);</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(КОНЕЦ_ТАР_12090_1);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(ЧИСЛО_ИЗМ);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(БРУТТО_12090_1) в (БРУТТО_ДИН);</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(ВРЕМЯ_ОБ_12090_1) (/) (100) (ВРЕМЯ_ОБ);</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ЗАГРУЗИТЬ таймер (ТАЙМ_ТАР) уставкой (ВРЕМЯ_ОБ), режим (0);</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РАЗРЕШИТЬ прерывание с номером (22);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СТАРТ таймер (ТАЙМ_ТАР);</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(КОНВ_12090_1)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(КАЛ_М_12090_1);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(КАЛ_С_12090_1);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(ЧИСЛО_ИЗМЕР);</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(КОНЕЦ_ТАР_12090_1)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(ЧИСЛО_ИЗМ) (&lt;) (100),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(БРУТТО_12090_1) в (БРУТТО_ДИН);</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(ТАРА_ДИН) в (ТАРА_ДИН_12090_1);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ЗАПРЕТИТЬ прерывание с номером (22);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ВЗВЕСТИ флаг (КОНЕЦ_ТАР_12090_1);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(ЧИСЛО_ИЗМЕР) (&lt;) (ВРЕМЯ_ОБ),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(ДЛ_ТАХ_12090_1) (&gt;)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(КАЛ_С_12090_1,КАЛ_М_12090_1,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0,ДЛ_ТАХ_12090_1),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(КАЛ_С_12090_1,КАЛ_М_12090_1,ERR);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(ДЛ_ТАХ_12090_1);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(ЧИСЛО_ИЗМЕР) (+) (1) (ЧИСЛО_ИЗМЕР);</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(ЧИСЛО_ИЗМ) (=) (100),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(ДИН_ТАР);</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(ДИН_ТАР_12090_1);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(DIVU), вх (КАЛ_С_12090_1,КАЛ_М_12090_1,ВРЕМЯ_ОБ),</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(Х_С,Х_М,ОСТ);</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(DIVU), вх (Х_С,Х_М,100),</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(Х_С,Х_М,ОСТ);</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(DIVU), вх (0,ВРЕМЯ_ОБ_12090_1,100),</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(Y_С,Y_М,ОСТ);</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(MULU), вх (Х_М,ОСТ),</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(Х_С,Х_М);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ФУНКЦИЯ (ADDU32), вх (КАЛ_С_12090_1,КАЛ_М_12090_1,Х_С,Х_М),</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вых (КАЛ_С_12090_1,КАЛ_М_12090_1,ERR);</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"""""""""""""ДИНАМИЧЕСКОЕ ТАРИРОВАНИЕ ПОЗ. 12090_2"""""""""""""""""""""""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"""""""""""""ДИНАМИЧЕСКОЕ ТАРИРОВАНИЕ ПОЗ. 12090_3"""""""""""""""""""""""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"""""""""""""ДИНАМИЧЕСКОЕ ТАРИРОВАНИЕ ПОЗ. 12090_4"""""""""""""""""""""""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"""""""""""""ДИНАМИЧЕСКОЕ ТАРИРОВАНИЕ ПОЗ. 12543"""""""""""""""""""""""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"""""""""""""ДИНАМИЧЕСКОЕ ТАРИРОВАНИЕ ПОЗ. 12544"""""""""""""""""""""""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"""""""""""""ДИНАМИЧЕСКОЕ ТАРИРОВАНИЕ ПОЗ. 12_1"""""""""""""""""""""""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"""""""""""""ДИНАМИЧЕСКОЕ ТАРИРОВАНИЕ ПОЗ. 12_2"""""""""""""""""""""""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r>
        <w:rPr>
          <w:rFonts w:ascii="Times New Roman" w:hAnsi="Times New Roman"/>
          <w:color w:val="000000" w:themeColor="text1"/>
          <w:sz w:val="28"/>
        </w:rPr>
        <w:t xml:space="preserve"> </w:t>
      </w:r>
      <w:r w:rsidRPr="008F4FB2">
        <w:rPr>
          <w:rFonts w:ascii="Times New Roman" w:hAnsi="Times New Roman"/>
          <w:color w:val="000000" w:themeColor="text1"/>
          <w:sz w:val="28"/>
        </w:rPr>
        <w:t>"""""""""""""""""""""""КОНЕЦ ПРОЦЕДУРЫ ТАРИРОВАНИЯ""""""""""""""""""</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""""""""""""""""""""""""""""ПРОЦЕДУРА ЮСТИРОВКИ""""""""""""""""""""""""""</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ПРОЦЕДУРА (ЮСТИРОВКА)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(СТАТ_ЮСТ_12090_1)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(БРУТТО_12090_1) (-) (ТАРА_СТАТ_12090_1) (ЮСТ_СТАТ_12090_1);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(СТАТ_ЮСТ_12090_1);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(СТАТ_ЮСТ_12090_2)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(БРУТТО_12090_2) (-) (ТАРА_СТАТ_12090_2) (ЮСТ_СТАТ_12090_2);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(СТАТ_ЮСТ_12090_2);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(СТАТ_ЮСТ_12090_3)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(БРУТТО_12090_3) (-) (ТАРА_СТАТ_12090_3) (ЮСТ_СТАТ_12090_3);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(СТАТ_ЮСТ_12090_3);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(СТАТ_ЮСТ_12090_4)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(БРУТТО_12090_4) (-) (ТАРА_СТАТ_12090_4) (ЮСТ_СТАТ_12090_4);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(СТАТ_ЮСТ_12090_4);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(СТАТ_ЮСТ_12543)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(БРУТТО_12543) (-) (ТАРА_СТАТ_12543) (ЮСТ_СТАТ_12543);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(СТАТ_ЮСТ_12543);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(СТАТ_ЮСТ_12544)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(БРУТТО_12544) (-) (ТАРА_СТАТ_12544) (ЮСТ_СТАТ_12544);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(СТАТ_ЮСТ_12544);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(СТАТ_ЮСТ_12_1)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(БРУТТО_12_1) (-) (ТАРА_СТАТ_12_1) (ЮСТ_СТАТ_12_1);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(СТАТ_ЮСТ_12_1);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(СТАТ_ЮСТ_12_2)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(БРУТТО_12_2) (-) (ТАРА_СТАТ_12_2) (ЮСТ_СТАТ_12_2);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(СТАТ_ЮСТ_12_2);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"""""""""""""ДИНАМИЧЕСКАЯ ЮСТИРОВКА ПОЗ. 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(ДИН_ЮСТ_12090_1) (=) (1),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(ДИН_ЮСТ)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ВЗВЕСТИ флаг (ДИН_ЮСТ);</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(КОНЕЦ_ЮСТ_12090_1);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(ЧИСЛО_ИЗМЕР);</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(БРУТТО_12090_1) в (ЮСТ_ДИН);</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(ВРЕМЯ_ОБ_12090_1) (/) (100) (ВРЕМЯ_ОБОР);</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ЗАГРУЗИТЬ таймер (ТАЙМ_ЮСТ) уставкой (ВРЕМЯ_ОБОР), режим (0);</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РАЗРЕШИТЬ прерывание с номером (21);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СТАРТ таймер (ТАЙМ_ЮСТ);</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(КОНЕЦ_ЮСТ_12090_1)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(ЧИСЛО_ИЗМЕР) (&lt;) (100),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(БРУТТО_12090_1) в (БРУТТО_ДИНАМ);</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ВЫЧИСЛИТЬ (ЮСТ_ДИН) (-) (ТАРА_ДИН_12090_1)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(ЮСТ_ДИН_12090_1);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ЗАПРЕТИТЬ прерывание с номером (21);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(ДИН_ЮСТ);</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ВЗВЕСТИ флаг (КОНЕЦ_ЮСТ_12090_1);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(ДИН_ЮСТ_12090_1);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"""""""""""""ДИНАМИЧЕСКАЯ ЮСТИРОВКА ПОЗ. 12090_2"""""""""""""""""""""""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"""""""""""""ДИНАМИЧЕСКАЯ ЮСТИРОВКА ПОЗ. 12090_3"""""""""""""""""""""""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"""""""""""""ДИНАМИЧЕСКАЯ ЮСТИРОВКА ПОЗ. 12090_4"""""""""""""""""""""""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"""""""""""""ДИНАМИЧЕСКАЯ ЮСТИРОВКА ПОЗ. 12543"""""""""""""""""""""""</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"""""""""""""ДИНАМИЧЕСКАЯ ЮСТИРОВКА ПОЗ. 12544"""""""""""""""""""""""</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"""""""""""""ДИНАМИЧЕСКАЯ ЮСТИРОВКА ПОЗ. 12_1"""""""""""""""""""""""</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"""""""""""""ДИНАМИЧЕСКАЯ ЮСТИРОВКА ПОЗ. 12_2"""""""""""""""""""""""</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""""""""""""""""""""""""""""КОНЕЦ ПРОЦЕДУРЫ ЮСТИРОВКИ""""""""""""""""""""""</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"""""""""""""""""""""""ПРОЦЕДУРЫ СЧЕТА МАТЕРИАЛА ЗА МЕСЯЦ""""""""""""""""""</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ПРОЦЕДУРА (СЧЕТМЕС)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(ЧАС) (=) (20),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ЕСЛИ (ФЛ_МЕС) (=) (0), то {</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(СЧЕТ_МЕС_С_12090_1) в (МЕС_С_12090_1);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(СЧЕТ_МЕС_М_12090_1) в (МЕС_М_12090_1);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(СЧЕТ_МЕС_С_12090_1);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(СЧЕТ_МЕС_М_12090_1);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(СЧЕТ_МЕС_С_12090_2) в (МЕС_С_12090_2);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(СЧЕТ_МЕС_М_12090_2) в (МЕС_М_12090_2);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(СЧЕТ_МЕС_С_12090_2);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(СЧЕТ_МЕС_М_12090_2);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(СЧЕТ_МЕС_С_12090_3) в (МЕС_С_12090_3);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(СЧЕТ_МЕС_М_12090_3) в (МЕС_М_12090_3);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(СЧЕТ_МЕС_С_12090_3);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(СЧЕТ_МЕС_М_12090_3);</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(СЧЕТ_МЕС_С_12090_4) в (МЕС_С_12090_4);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(СЧЕТ_МЕС_М_12090_4) в (МЕС_М_12090_4);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(СЧЕТ_МЕС_С_12090_4);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(СЧЕТ_МЕС_М_12090_4);</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(СЧЕТ_МЕС_С_12543_1) в (МЕС_С_12543_1);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(СЧЕТ_МЕС_М_12543_1) в (МЕС_М_12543_1);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(СЧЕТ_МЕС_С_12543_1);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(СЧЕТ_МЕС_М_12543_1);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(СЧЕТ_МЕС_С_12543_2) в (МЕС_С_12543_2);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(СЧЕТ_МЕС_М_12543_2) в (МЕС_М_12543_2);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(СЧЕТ_МЕС_С_12543_2);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(СЧЕТ_МЕС_М_12543_2);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(СЧЕТ_МЕС_С_12544_1) в (МЕС_С_12544_1);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(СЧЕТ_МЕС_М_12544_1) в (МЕС_М_12544_1);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(СЧЕТ_МЕС_С_12544_1);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(СЧЕТ_МЕС_М_12544_1);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(СЧЕТ_МЕС_С_12544_2) в (МЕС_С_12544_2);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(СЧЕТ_МЕС_М_12544_2) в (МЕС_М_12544_2);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(СЧЕТ_МЕС_С_12544_2);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(СЧЕТ_МЕС_М_12544_2);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(СЧЕТ_МЕС_С_12_1) в (МЕС_С_12_1);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(СЧЕТ_МЕС_М_12_1) в (МЕС_М_12_1);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(СЧЕТ_МЕС_С_12_1);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(СЧЕТ_МЕС_М_12_1);</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(СЧЕТ_МЕС_С_12_2) в (МЕС_С_12_2);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(СЧЕТ_МЕС_М_12_2) в (МЕС_М_12_2);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(СЧЕТ_МЕС_С_12_2);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ПЕРЕСЛАТЬ значение (0) в (СЧЕТ_МЕС_М_12_2);</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ВЗВЕСТИ флаг (ФЛ_МЕС);</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}ИНАЧЕ{</w:t>
      </w:r>
    </w:p>
    <w:p w:rsid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СБРОСИТЬ флаг (ФЛ_МЕС);</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w:t>
      </w:r>
    </w:p>
    <w:p w:rsidR="008F4FB2" w:rsidRPr="008F4FB2" w:rsidRDefault="008F4FB2" w:rsidP="000D280F">
      <w:pPr>
        <w:pStyle w:val="aa"/>
        <w:keepNext/>
        <w:widowControl w:val="0"/>
        <w:shd w:val="clear" w:color="000000" w:fill="auto"/>
        <w:suppressAutoHyphens/>
        <w:spacing w:line="360" w:lineRule="auto"/>
        <w:jc w:val="both"/>
        <w:rPr>
          <w:rFonts w:ascii="Times New Roman" w:hAnsi="Times New Roman"/>
          <w:color w:val="000000" w:themeColor="text1"/>
          <w:sz w:val="28"/>
        </w:rPr>
      </w:pPr>
      <w:r w:rsidRPr="008F4FB2">
        <w:rPr>
          <w:rFonts w:ascii="Times New Roman" w:hAnsi="Times New Roman"/>
          <w:color w:val="000000" w:themeColor="text1"/>
          <w:sz w:val="28"/>
        </w:rPr>
        <w:t>""""""""""""""""КОНЕЦ ПРОЦЕДУРЫ СЧЕТА МАТЕРИАЛА ЗА МЕСЯЦ"""""""""""""""""""</w:t>
      </w:r>
      <w:bookmarkStart w:id="109" w:name="_GoBack"/>
      <w:bookmarkEnd w:id="109"/>
    </w:p>
    <w:sectPr w:rsidR="008F4FB2" w:rsidRPr="008F4FB2" w:rsidSect="008F4FB2">
      <w:pgSz w:w="11906" w:h="16840" w:code="9"/>
      <w:pgMar w:top="1134" w:right="850" w:bottom="1134" w:left="1701" w:header="709" w:footer="709"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4EF" w:rsidRDefault="004264EF">
      <w:pPr>
        <w:rPr>
          <w:color w:val="000000"/>
          <w:sz w:val="28"/>
        </w:rPr>
      </w:pPr>
      <w:r>
        <w:rPr>
          <w:color w:val="000000"/>
          <w:sz w:val="28"/>
        </w:rPr>
        <w:separator/>
      </w:r>
    </w:p>
  </w:endnote>
  <w:endnote w:type="continuationSeparator" w:id="0">
    <w:p w:rsidR="004264EF" w:rsidRDefault="004264EF">
      <w:pPr>
        <w:rPr>
          <w:color w:val="000000"/>
          <w:sz w:val="28"/>
        </w:rPr>
      </w:pPr>
      <w:r>
        <w:rPr>
          <w:color w:val="000000"/>
          <w:sz w:val="2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4EF" w:rsidRDefault="004264EF">
      <w:pPr>
        <w:rPr>
          <w:color w:val="000000"/>
          <w:sz w:val="28"/>
        </w:rPr>
      </w:pPr>
      <w:r>
        <w:rPr>
          <w:color w:val="000000"/>
          <w:sz w:val="28"/>
        </w:rPr>
        <w:separator/>
      </w:r>
    </w:p>
  </w:footnote>
  <w:footnote w:type="continuationSeparator" w:id="0">
    <w:p w:rsidR="004264EF" w:rsidRDefault="004264EF">
      <w:pPr>
        <w:rPr>
          <w:color w:val="000000"/>
          <w:sz w:val="28"/>
        </w:rPr>
      </w:pPr>
      <w:r>
        <w:rPr>
          <w:color w:val="000000"/>
          <w:sz w:val="28"/>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AC2" w:rsidRDefault="00CB4AC2">
    <w:pPr>
      <w:pStyle w:val="ac"/>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CB4AC2" w:rsidRDefault="00CB4AC2">
    <w:pPr>
      <w:pStyle w:val="ac"/>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6562F85E"/>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3CFE5092"/>
    <w:lvl w:ilvl="0">
      <w:start w:val="1"/>
      <w:numFmt w:val="bullet"/>
      <w:lvlText w:val=""/>
      <w:lvlJc w:val="left"/>
      <w:pPr>
        <w:tabs>
          <w:tab w:val="num" w:pos="360"/>
        </w:tabs>
        <w:ind w:left="360" w:hanging="360"/>
      </w:pPr>
      <w:rPr>
        <w:rFonts w:ascii="Symbol" w:hAnsi="Symbol" w:hint="default"/>
      </w:rPr>
    </w:lvl>
  </w:abstractNum>
  <w:abstractNum w:abstractNumId="2">
    <w:nsid w:val="FFFFFFFE"/>
    <w:multiLevelType w:val="singleLevel"/>
    <w:tmpl w:val="FFFFFFFF"/>
    <w:lvl w:ilvl="0">
      <w:numFmt w:val="decimal"/>
      <w:lvlText w:val="*"/>
      <w:lvlJc w:val="left"/>
      <w:rPr>
        <w:rFonts w:cs="Times New Roman"/>
      </w:rPr>
    </w:lvl>
  </w:abstractNum>
  <w:abstractNum w:abstractNumId="3">
    <w:nsid w:val="01775176"/>
    <w:multiLevelType w:val="multilevel"/>
    <w:tmpl w:val="E32C9880"/>
    <w:lvl w:ilvl="0">
      <w:start w:val="2"/>
      <w:numFmt w:val="decimal"/>
      <w:lvlText w:val="%1"/>
      <w:lvlJc w:val="left"/>
      <w:pPr>
        <w:tabs>
          <w:tab w:val="num" w:pos="870"/>
        </w:tabs>
        <w:ind w:left="870" w:hanging="870"/>
      </w:pPr>
      <w:rPr>
        <w:rFonts w:cs="Times New Roman" w:hint="default"/>
      </w:rPr>
    </w:lvl>
    <w:lvl w:ilvl="1">
      <w:start w:val="7"/>
      <w:numFmt w:val="decimal"/>
      <w:lvlText w:val="%1.%2"/>
      <w:lvlJc w:val="left"/>
      <w:pPr>
        <w:tabs>
          <w:tab w:val="num" w:pos="1153"/>
        </w:tabs>
        <w:ind w:left="1153" w:hanging="870"/>
      </w:pPr>
      <w:rPr>
        <w:rFonts w:cs="Times New Roman" w:hint="default"/>
      </w:rPr>
    </w:lvl>
    <w:lvl w:ilvl="2">
      <w:start w:val="1"/>
      <w:numFmt w:val="decimal"/>
      <w:lvlText w:val="%1.%2.%3"/>
      <w:lvlJc w:val="left"/>
      <w:pPr>
        <w:tabs>
          <w:tab w:val="num" w:pos="1436"/>
        </w:tabs>
        <w:ind w:left="1436" w:hanging="870"/>
      </w:pPr>
      <w:rPr>
        <w:rFonts w:cs="Times New Roman" w:hint="default"/>
      </w:rPr>
    </w:lvl>
    <w:lvl w:ilvl="3">
      <w:start w:val="1"/>
      <w:numFmt w:val="decimal"/>
      <w:lvlText w:val="%1.%2.%3.%4"/>
      <w:lvlJc w:val="left"/>
      <w:pPr>
        <w:tabs>
          <w:tab w:val="num" w:pos="1929"/>
        </w:tabs>
        <w:ind w:left="1929" w:hanging="1080"/>
      </w:pPr>
      <w:rPr>
        <w:rFonts w:cs="Times New Roman" w:hint="default"/>
      </w:rPr>
    </w:lvl>
    <w:lvl w:ilvl="4">
      <w:start w:val="1"/>
      <w:numFmt w:val="decimal"/>
      <w:lvlText w:val="%1.%2.%3.%4.%5"/>
      <w:lvlJc w:val="left"/>
      <w:pPr>
        <w:tabs>
          <w:tab w:val="num" w:pos="2212"/>
        </w:tabs>
        <w:ind w:left="2212" w:hanging="1080"/>
      </w:pPr>
      <w:rPr>
        <w:rFonts w:cs="Times New Roman" w:hint="default"/>
      </w:rPr>
    </w:lvl>
    <w:lvl w:ilvl="5">
      <w:start w:val="1"/>
      <w:numFmt w:val="decimal"/>
      <w:lvlText w:val="%1.%2.%3.%4.%5.%6"/>
      <w:lvlJc w:val="left"/>
      <w:pPr>
        <w:tabs>
          <w:tab w:val="num" w:pos="2855"/>
        </w:tabs>
        <w:ind w:left="2855" w:hanging="1440"/>
      </w:pPr>
      <w:rPr>
        <w:rFonts w:cs="Times New Roman" w:hint="default"/>
      </w:rPr>
    </w:lvl>
    <w:lvl w:ilvl="6">
      <w:start w:val="1"/>
      <w:numFmt w:val="decimal"/>
      <w:lvlText w:val="%1.%2.%3.%4.%5.%6.%7"/>
      <w:lvlJc w:val="left"/>
      <w:pPr>
        <w:tabs>
          <w:tab w:val="num" w:pos="3138"/>
        </w:tabs>
        <w:ind w:left="3138" w:hanging="1440"/>
      </w:pPr>
      <w:rPr>
        <w:rFonts w:cs="Times New Roman" w:hint="default"/>
      </w:rPr>
    </w:lvl>
    <w:lvl w:ilvl="7">
      <w:start w:val="1"/>
      <w:numFmt w:val="decimal"/>
      <w:lvlText w:val="%1.%2.%3.%4.%5.%6.%7.%8"/>
      <w:lvlJc w:val="left"/>
      <w:pPr>
        <w:tabs>
          <w:tab w:val="num" w:pos="3781"/>
        </w:tabs>
        <w:ind w:left="3781" w:hanging="1800"/>
      </w:pPr>
      <w:rPr>
        <w:rFonts w:cs="Times New Roman" w:hint="default"/>
      </w:rPr>
    </w:lvl>
    <w:lvl w:ilvl="8">
      <w:start w:val="1"/>
      <w:numFmt w:val="decimal"/>
      <w:lvlText w:val="%1.%2.%3.%4.%5.%6.%7.%8.%9"/>
      <w:lvlJc w:val="left"/>
      <w:pPr>
        <w:tabs>
          <w:tab w:val="num" w:pos="4424"/>
        </w:tabs>
        <w:ind w:left="4424" w:hanging="2160"/>
      </w:pPr>
      <w:rPr>
        <w:rFonts w:cs="Times New Roman" w:hint="default"/>
      </w:rPr>
    </w:lvl>
  </w:abstractNum>
  <w:abstractNum w:abstractNumId="4">
    <w:nsid w:val="0245500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5">
    <w:nsid w:val="03952180"/>
    <w:multiLevelType w:val="multilevel"/>
    <w:tmpl w:val="D17E61F0"/>
    <w:lvl w:ilvl="0">
      <w:start w:val="1"/>
      <w:numFmt w:val="decimal"/>
      <w:lvlText w:val="%1"/>
      <w:lvlJc w:val="left"/>
      <w:pPr>
        <w:ind w:left="825" w:hanging="825"/>
      </w:pPr>
      <w:rPr>
        <w:rFonts w:cs="Times New Roman" w:hint="default"/>
      </w:rPr>
    </w:lvl>
    <w:lvl w:ilvl="1">
      <w:start w:val="1"/>
      <w:numFmt w:val="decimal"/>
      <w:lvlText w:val="%1.%2"/>
      <w:lvlJc w:val="left"/>
      <w:pPr>
        <w:ind w:left="1014" w:hanging="825"/>
      </w:pPr>
      <w:rPr>
        <w:rFonts w:cs="Times New Roman" w:hint="default"/>
      </w:rPr>
    </w:lvl>
    <w:lvl w:ilvl="2">
      <w:start w:val="2"/>
      <w:numFmt w:val="decimal"/>
      <w:lvlText w:val="%1.%2.%3"/>
      <w:lvlJc w:val="left"/>
      <w:pPr>
        <w:ind w:left="1203" w:hanging="825"/>
      </w:pPr>
      <w:rPr>
        <w:rFonts w:cs="Times New Roman" w:hint="default"/>
      </w:rPr>
    </w:lvl>
    <w:lvl w:ilvl="3">
      <w:start w:val="1"/>
      <w:numFmt w:val="decimal"/>
      <w:lvlText w:val="%1.%2.%3.%4"/>
      <w:lvlJc w:val="left"/>
      <w:pPr>
        <w:ind w:left="1647" w:hanging="1080"/>
      </w:pPr>
      <w:rPr>
        <w:rFonts w:cs="Times New Roman" w:hint="default"/>
      </w:rPr>
    </w:lvl>
    <w:lvl w:ilvl="4">
      <w:start w:val="1"/>
      <w:numFmt w:val="decimal"/>
      <w:lvlText w:val="%1.%2.%3.%4.%5"/>
      <w:lvlJc w:val="left"/>
      <w:pPr>
        <w:ind w:left="1836" w:hanging="1080"/>
      </w:pPr>
      <w:rPr>
        <w:rFonts w:cs="Times New Roman" w:hint="default"/>
      </w:rPr>
    </w:lvl>
    <w:lvl w:ilvl="5">
      <w:start w:val="1"/>
      <w:numFmt w:val="decimal"/>
      <w:lvlText w:val="%1.%2.%3.%4.%5.%6"/>
      <w:lvlJc w:val="left"/>
      <w:pPr>
        <w:ind w:left="2385" w:hanging="1440"/>
      </w:pPr>
      <w:rPr>
        <w:rFonts w:cs="Times New Roman" w:hint="default"/>
      </w:rPr>
    </w:lvl>
    <w:lvl w:ilvl="6">
      <w:start w:val="1"/>
      <w:numFmt w:val="decimal"/>
      <w:lvlText w:val="%1.%2.%3.%4.%5.%6.%7"/>
      <w:lvlJc w:val="left"/>
      <w:pPr>
        <w:ind w:left="2574" w:hanging="1440"/>
      </w:pPr>
      <w:rPr>
        <w:rFonts w:cs="Times New Roman" w:hint="default"/>
      </w:rPr>
    </w:lvl>
    <w:lvl w:ilvl="7">
      <w:start w:val="1"/>
      <w:numFmt w:val="decimal"/>
      <w:lvlText w:val="%1.%2.%3.%4.%5.%6.%7.%8"/>
      <w:lvlJc w:val="left"/>
      <w:pPr>
        <w:ind w:left="3123" w:hanging="1800"/>
      </w:pPr>
      <w:rPr>
        <w:rFonts w:cs="Times New Roman" w:hint="default"/>
      </w:rPr>
    </w:lvl>
    <w:lvl w:ilvl="8">
      <w:start w:val="1"/>
      <w:numFmt w:val="decimal"/>
      <w:lvlText w:val="%1.%2.%3.%4.%5.%6.%7.%8.%9"/>
      <w:lvlJc w:val="left"/>
      <w:pPr>
        <w:ind w:left="3672" w:hanging="2160"/>
      </w:pPr>
      <w:rPr>
        <w:rFonts w:cs="Times New Roman" w:hint="default"/>
      </w:rPr>
    </w:lvl>
  </w:abstractNum>
  <w:abstractNum w:abstractNumId="6">
    <w:nsid w:val="03C72793"/>
    <w:multiLevelType w:val="multilevel"/>
    <w:tmpl w:val="DA5A64EA"/>
    <w:lvl w:ilvl="0">
      <w:start w:val="1"/>
      <w:numFmt w:val="decimal"/>
      <w:lvlText w:val="%1."/>
      <w:lvlJc w:val="left"/>
      <w:pPr>
        <w:tabs>
          <w:tab w:val="num" w:pos="360"/>
        </w:tabs>
        <w:ind w:left="360" w:hanging="360"/>
      </w:pPr>
      <w:rPr>
        <w:rFonts w:cs="Times New Roman"/>
      </w:rPr>
    </w:lvl>
    <w:lvl w:ilvl="1">
      <w:start w:val="1"/>
      <w:numFmt w:val="decimal"/>
      <w:suff w:val="space"/>
      <w:lvlText w:val="%1.%2."/>
      <w:lvlJc w:val="left"/>
      <w:rPr>
        <w:rFonts w:ascii="Times New Roman" w:hAnsi="Times New Roman" w:cs="Times New Roman" w:hint="default"/>
        <w:b/>
        <w:i w:val="0"/>
        <w:sz w:val="28"/>
      </w:rPr>
    </w:lvl>
    <w:lvl w:ilvl="2">
      <w:start w:val="1"/>
      <w:numFmt w:val="decimal"/>
      <w:suff w:val="space"/>
      <w:lvlText w:val="%1.%2.%3."/>
      <w:lvlJc w:val="left"/>
      <w:pPr>
        <w:ind w:left="1304" w:hanging="737"/>
      </w:pPr>
      <w:rPr>
        <w:rFonts w:ascii="Times New Roman" w:hAnsi="Times New Roman" w:cs="Times New Roman" w:hint="default"/>
        <w:b/>
        <w:i w:val="0"/>
        <w:sz w:val="28"/>
      </w:rPr>
    </w:lvl>
    <w:lvl w:ilvl="3">
      <w:start w:val="1"/>
      <w:numFmt w:val="decimal"/>
      <w:suff w:val="space"/>
      <w:lvlText w:val="%1.%2.%3.%4."/>
      <w:lvlJc w:val="left"/>
      <w:pPr>
        <w:ind w:left="1531" w:hanging="964"/>
      </w:pPr>
      <w:rPr>
        <w:rFonts w:ascii="Times New Roman" w:hAnsi="Times New Roman" w:cs="Times New Roman" w:hint="default"/>
        <w:b/>
        <w:i w:val="0"/>
        <w:sz w:val="28"/>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nsid w:val="04F44416"/>
    <w:multiLevelType w:val="singleLevel"/>
    <w:tmpl w:val="6A022FE4"/>
    <w:lvl w:ilvl="0">
      <w:start w:val="1"/>
      <w:numFmt w:val="decimal"/>
      <w:lvlText w:val="%1)"/>
      <w:lvlJc w:val="left"/>
      <w:pPr>
        <w:tabs>
          <w:tab w:val="num" w:pos="1211"/>
        </w:tabs>
        <w:ind w:left="1211" w:hanging="360"/>
      </w:pPr>
      <w:rPr>
        <w:rFonts w:cs="Times New Roman" w:hint="default"/>
      </w:rPr>
    </w:lvl>
  </w:abstractNum>
  <w:abstractNum w:abstractNumId="8">
    <w:nsid w:val="07BA148E"/>
    <w:multiLevelType w:val="singleLevel"/>
    <w:tmpl w:val="904AF122"/>
    <w:lvl w:ilvl="0">
      <w:start w:val="1"/>
      <w:numFmt w:val="decimal"/>
      <w:lvlText w:val="%1."/>
      <w:lvlJc w:val="left"/>
      <w:pPr>
        <w:tabs>
          <w:tab w:val="num" w:pos="360"/>
        </w:tabs>
        <w:ind w:left="360" w:hanging="360"/>
      </w:pPr>
      <w:rPr>
        <w:rFonts w:cs="Times New Roman" w:hint="default"/>
        <w:b w:val="0"/>
      </w:rPr>
    </w:lvl>
  </w:abstractNum>
  <w:abstractNum w:abstractNumId="9">
    <w:nsid w:val="095E7A4F"/>
    <w:multiLevelType w:val="singleLevel"/>
    <w:tmpl w:val="4950091C"/>
    <w:lvl w:ilvl="0">
      <w:start w:val="1"/>
      <w:numFmt w:val="decimal"/>
      <w:lvlText w:val="%1)"/>
      <w:lvlJc w:val="left"/>
      <w:pPr>
        <w:tabs>
          <w:tab w:val="num" w:pos="1436"/>
        </w:tabs>
        <w:ind w:left="1436" w:hanging="585"/>
      </w:pPr>
      <w:rPr>
        <w:rFonts w:cs="Times New Roman" w:hint="default"/>
      </w:rPr>
    </w:lvl>
  </w:abstractNum>
  <w:abstractNum w:abstractNumId="10">
    <w:nsid w:val="0F28243B"/>
    <w:multiLevelType w:val="multilevel"/>
    <w:tmpl w:val="2A044756"/>
    <w:lvl w:ilvl="0">
      <w:start w:val="1"/>
      <w:numFmt w:val="decimal"/>
      <w:lvlText w:val="%1."/>
      <w:lvlJc w:val="left"/>
      <w:pPr>
        <w:tabs>
          <w:tab w:val="num" w:pos="1440"/>
        </w:tabs>
        <w:ind w:left="1440" w:hanging="1440"/>
      </w:pPr>
      <w:rPr>
        <w:rFonts w:cs="Times New Roman" w:hint="default"/>
      </w:rPr>
    </w:lvl>
    <w:lvl w:ilvl="1">
      <w:start w:val="10"/>
      <w:numFmt w:val="decimal"/>
      <w:lvlText w:val="%1.%2."/>
      <w:lvlJc w:val="left"/>
      <w:pPr>
        <w:tabs>
          <w:tab w:val="num" w:pos="1440"/>
        </w:tabs>
        <w:ind w:left="1440" w:hanging="1440"/>
      </w:pPr>
      <w:rPr>
        <w:rFonts w:cs="Times New Roman" w:hint="default"/>
      </w:rPr>
    </w:lvl>
    <w:lvl w:ilvl="2">
      <w:start w:val="1"/>
      <w:numFmt w:val="decimal"/>
      <w:lvlText w:val="%1.%2.%3."/>
      <w:lvlJc w:val="left"/>
      <w:pPr>
        <w:tabs>
          <w:tab w:val="num" w:pos="1440"/>
        </w:tabs>
        <w:ind w:left="1440" w:hanging="1440"/>
      </w:pPr>
      <w:rPr>
        <w:rFonts w:cs="Times New Roman" w:hint="default"/>
      </w:rPr>
    </w:lvl>
    <w:lvl w:ilvl="3">
      <w:start w:val="2"/>
      <w:numFmt w:val="decimal"/>
      <w:lvlText w:val="%1.%2.%3.%4."/>
      <w:lvlJc w:val="left"/>
      <w:pPr>
        <w:tabs>
          <w:tab w:val="num" w:pos="1440"/>
        </w:tabs>
        <w:ind w:left="1440" w:hanging="144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nsid w:val="11C55A96"/>
    <w:multiLevelType w:val="singleLevel"/>
    <w:tmpl w:val="C63224FE"/>
    <w:lvl w:ilvl="0">
      <w:start w:val="1"/>
      <w:numFmt w:val="bullet"/>
      <w:lvlText w:val=""/>
      <w:lvlJc w:val="left"/>
      <w:pPr>
        <w:tabs>
          <w:tab w:val="num" w:pos="360"/>
        </w:tabs>
        <w:ind w:left="360" w:hanging="360"/>
      </w:pPr>
      <w:rPr>
        <w:rFonts w:ascii="Symbol" w:hAnsi="Symbol" w:hint="default"/>
        <w:b w:val="0"/>
        <w:i w:val="0"/>
        <w:sz w:val="28"/>
      </w:rPr>
    </w:lvl>
  </w:abstractNum>
  <w:abstractNum w:abstractNumId="12">
    <w:nsid w:val="121A1F10"/>
    <w:multiLevelType w:val="multilevel"/>
    <w:tmpl w:val="DA940004"/>
    <w:lvl w:ilvl="0">
      <w:start w:val="2"/>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1287"/>
        </w:tabs>
        <w:ind w:left="1287" w:hanging="72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5202"/>
        </w:tabs>
        <w:ind w:left="5202" w:hanging="180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13">
    <w:nsid w:val="12F61589"/>
    <w:multiLevelType w:val="singleLevel"/>
    <w:tmpl w:val="C63224FE"/>
    <w:lvl w:ilvl="0">
      <w:start w:val="1"/>
      <w:numFmt w:val="bullet"/>
      <w:lvlText w:val=""/>
      <w:lvlJc w:val="left"/>
      <w:pPr>
        <w:tabs>
          <w:tab w:val="num" w:pos="360"/>
        </w:tabs>
        <w:ind w:left="360" w:hanging="360"/>
      </w:pPr>
      <w:rPr>
        <w:rFonts w:ascii="Symbol" w:hAnsi="Symbol" w:hint="default"/>
        <w:b w:val="0"/>
        <w:i w:val="0"/>
        <w:sz w:val="28"/>
      </w:rPr>
    </w:lvl>
  </w:abstractNum>
  <w:abstractNum w:abstractNumId="14">
    <w:nsid w:val="13B421B8"/>
    <w:multiLevelType w:val="singleLevel"/>
    <w:tmpl w:val="7B20F372"/>
    <w:lvl w:ilvl="0">
      <w:numFmt w:val="bullet"/>
      <w:lvlText w:val="-"/>
      <w:lvlJc w:val="left"/>
      <w:pPr>
        <w:tabs>
          <w:tab w:val="num" w:pos="1211"/>
        </w:tabs>
        <w:ind w:left="1211" w:hanging="360"/>
      </w:pPr>
      <w:rPr>
        <w:rFonts w:hint="default"/>
      </w:rPr>
    </w:lvl>
  </w:abstractNum>
  <w:abstractNum w:abstractNumId="15">
    <w:nsid w:val="149842F5"/>
    <w:multiLevelType w:val="multilevel"/>
    <w:tmpl w:val="DE0C04E6"/>
    <w:lvl w:ilvl="0">
      <w:start w:val="2"/>
      <w:numFmt w:val="decimal"/>
      <w:lvlText w:val="%1"/>
      <w:lvlJc w:val="left"/>
      <w:pPr>
        <w:ind w:left="375" w:hanging="375"/>
      </w:pPr>
      <w:rPr>
        <w:rFonts w:cs="Times New Roman" w:hint="default"/>
      </w:rPr>
    </w:lvl>
    <w:lvl w:ilvl="1">
      <w:start w:val="2"/>
      <w:numFmt w:val="decimal"/>
      <w:lvlText w:val="%1.%2"/>
      <w:lvlJc w:val="left"/>
      <w:pPr>
        <w:ind w:left="1159" w:hanging="375"/>
      </w:pPr>
      <w:rPr>
        <w:rFonts w:cs="Times New Roman" w:hint="default"/>
      </w:rPr>
    </w:lvl>
    <w:lvl w:ilvl="2">
      <w:start w:val="1"/>
      <w:numFmt w:val="decimal"/>
      <w:lvlText w:val="%1.%2.%3"/>
      <w:lvlJc w:val="left"/>
      <w:pPr>
        <w:ind w:left="2288" w:hanging="720"/>
      </w:pPr>
      <w:rPr>
        <w:rFonts w:cs="Times New Roman" w:hint="default"/>
      </w:rPr>
    </w:lvl>
    <w:lvl w:ilvl="3">
      <w:start w:val="1"/>
      <w:numFmt w:val="decimal"/>
      <w:lvlText w:val="%1.%2.%3.%4"/>
      <w:lvlJc w:val="left"/>
      <w:pPr>
        <w:ind w:left="3432" w:hanging="1080"/>
      </w:pPr>
      <w:rPr>
        <w:rFonts w:cs="Times New Roman" w:hint="default"/>
      </w:rPr>
    </w:lvl>
    <w:lvl w:ilvl="4">
      <w:start w:val="1"/>
      <w:numFmt w:val="decimal"/>
      <w:lvlText w:val="%1.%2.%3.%4.%5"/>
      <w:lvlJc w:val="left"/>
      <w:pPr>
        <w:ind w:left="4216" w:hanging="1080"/>
      </w:pPr>
      <w:rPr>
        <w:rFonts w:cs="Times New Roman" w:hint="default"/>
      </w:rPr>
    </w:lvl>
    <w:lvl w:ilvl="5">
      <w:start w:val="1"/>
      <w:numFmt w:val="decimal"/>
      <w:lvlText w:val="%1.%2.%3.%4.%5.%6"/>
      <w:lvlJc w:val="left"/>
      <w:pPr>
        <w:ind w:left="5360" w:hanging="1440"/>
      </w:pPr>
      <w:rPr>
        <w:rFonts w:cs="Times New Roman" w:hint="default"/>
      </w:rPr>
    </w:lvl>
    <w:lvl w:ilvl="6">
      <w:start w:val="1"/>
      <w:numFmt w:val="decimal"/>
      <w:lvlText w:val="%1.%2.%3.%4.%5.%6.%7"/>
      <w:lvlJc w:val="left"/>
      <w:pPr>
        <w:ind w:left="6144" w:hanging="1440"/>
      </w:pPr>
      <w:rPr>
        <w:rFonts w:cs="Times New Roman" w:hint="default"/>
      </w:rPr>
    </w:lvl>
    <w:lvl w:ilvl="7">
      <w:start w:val="1"/>
      <w:numFmt w:val="decimal"/>
      <w:lvlText w:val="%1.%2.%3.%4.%5.%6.%7.%8"/>
      <w:lvlJc w:val="left"/>
      <w:pPr>
        <w:ind w:left="7288" w:hanging="1800"/>
      </w:pPr>
      <w:rPr>
        <w:rFonts w:cs="Times New Roman" w:hint="default"/>
      </w:rPr>
    </w:lvl>
    <w:lvl w:ilvl="8">
      <w:start w:val="1"/>
      <w:numFmt w:val="decimal"/>
      <w:lvlText w:val="%1.%2.%3.%4.%5.%6.%7.%8.%9"/>
      <w:lvlJc w:val="left"/>
      <w:pPr>
        <w:ind w:left="8432" w:hanging="2160"/>
      </w:pPr>
      <w:rPr>
        <w:rFonts w:cs="Times New Roman" w:hint="default"/>
      </w:rPr>
    </w:lvl>
  </w:abstractNum>
  <w:abstractNum w:abstractNumId="16">
    <w:nsid w:val="18732D78"/>
    <w:multiLevelType w:val="singleLevel"/>
    <w:tmpl w:val="290C03F4"/>
    <w:lvl w:ilvl="0">
      <w:numFmt w:val="bullet"/>
      <w:lvlText w:val="-"/>
      <w:lvlJc w:val="left"/>
      <w:pPr>
        <w:tabs>
          <w:tab w:val="num" w:pos="1211"/>
        </w:tabs>
        <w:ind w:left="1211" w:hanging="360"/>
      </w:pPr>
      <w:rPr>
        <w:rFonts w:hint="default"/>
      </w:rPr>
    </w:lvl>
  </w:abstractNum>
  <w:abstractNum w:abstractNumId="17">
    <w:nsid w:val="194474DA"/>
    <w:multiLevelType w:val="singleLevel"/>
    <w:tmpl w:val="411C2F5A"/>
    <w:lvl w:ilvl="0">
      <w:start w:val="3"/>
      <w:numFmt w:val="bullet"/>
      <w:lvlText w:val="-"/>
      <w:lvlJc w:val="left"/>
      <w:pPr>
        <w:tabs>
          <w:tab w:val="num" w:pos="360"/>
        </w:tabs>
        <w:ind w:left="360" w:hanging="360"/>
      </w:pPr>
      <w:rPr>
        <w:rFonts w:hint="default"/>
      </w:rPr>
    </w:lvl>
  </w:abstractNum>
  <w:abstractNum w:abstractNumId="18">
    <w:nsid w:val="1D0B6057"/>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9">
    <w:nsid w:val="2100256B"/>
    <w:multiLevelType w:val="singleLevel"/>
    <w:tmpl w:val="80584AA4"/>
    <w:lvl w:ilvl="0">
      <w:start w:val="4"/>
      <w:numFmt w:val="bullet"/>
      <w:lvlText w:val="-"/>
      <w:lvlJc w:val="left"/>
      <w:pPr>
        <w:tabs>
          <w:tab w:val="num" w:pos="1211"/>
        </w:tabs>
        <w:ind w:left="1211" w:hanging="360"/>
      </w:pPr>
      <w:rPr>
        <w:rFonts w:hint="default"/>
      </w:rPr>
    </w:lvl>
  </w:abstractNum>
  <w:abstractNum w:abstractNumId="20">
    <w:nsid w:val="2111389A"/>
    <w:multiLevelType w:val="multilevel"/>
    <w:tmpl w:val="6CA0B1D4"/>
    <w:lvl w:ilvl="0">
      <w:start w:val="3"/>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21">
    <w:nsid w:val="222D625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2">
    <w:nsid w:val="22BD5647"/>
    <w:multiLevelType w:val="singleLevel"/>
    <w:tmpl w:val="6A022FE4"/>
    <w:lvl w:ilvl="0">
      <w:start w:val="1"/>
      <w:numFmt w:val="decimal"/>
      <w:lvlText w:val="%1)"/>
      <w:lvlJc w:val="left"/>
      <w:pPr>
        <w:tabs>
          <w:tab w:val="num" w:pos="1211"/>
        </w:tabs>
        <w:ind w:left="1211" w:hanging="360"/>
      </w:pPr>
      <w:rPr>
        <w:rFonts w:cs="Times New Roman" w:hint="default"/>
      </w:rPr>
    </w:lvl>
  </w:abstractNum>
  <w:abstractNum w:abstractNumId="23">
    <w:nsid w:val="248A0386"/>
    <w:multiLevelType w:val="singleLevel"/>
    <w:tmpl w:val="D654FA34"/>
    <w:lvl w:ilvl="0">
      <w:numFmt w:val="bullet"/>
      <w:lvlText w:val="-"/>
      <w:lvlJc w:val="left"/>
      <w:pPr>
        <w:tabs>
          <w:tab w:val="num" w:pos="405"/>
        </w:tabs>
        <w:ind w:left="405" w:hanging="360"/>
      </w:pPr>
      <w:rPr>
        <w:rFonts w:hint="default"/>
      </w:rPr>
    </w:lvl>
  </w:abstractNum>
  <w:abstractNum w:abstractNumId="24">
    <w:nsid w:val="25D46FA3"/>
    <w:multiLevelType w:val="singleLevel"/>
    <w:tmpl w:val="C63224FE"/>
    <w:lvl w:ilvl="0">
      <w:start w:val="1"/>
      <w:numFmt w:val="bullet"/>
      <w:lvlText w:val=""/>
      <w:lvlJc w:val="left"/>
      <w:pPr>
        <w:tabs>
          <w:tab w:val="num" w:pos="360"/>
        </w:tabs>
        <w:ind w:left="360" w:hanging="360"/>
      </w:pPr>
      <w:rPr>
        <w:rFonts w:ascii="Symbol" w:hAnsi="Symbol" w:hint="default"/>
        <w:b w:val="0"/>
        <w:i w:val="0"/>
        <w:sz w:val="28"/>
      </w:rPr>
    </w:lvl>
  </w:abstractNum>
  <w:abstractNum w:abstractNumId="25">
    <w:nsid w:val="27B462C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2A3E3567"/>
    <w:multiLevelType w:val="multilevel"/>
    <w:tmpl w:val="04190025"/>
    <w:lvl w:ilvl="0">
      <w:start w:val="1"/>
      <w:numFmt w:val="decimal"/>
      <w:lvlText w:val="%1"/>
      <w:lvlJc w:val="left"/>
      <w:pPr>
        <w:tabs>
          <w:tab w:val="num" w:pos="432"/>
        </w:tabs>
        <w:ind w:left="432" w:hanging="432"/>
      </w:pPr>
      <w:rPr>
        <w:rFonts w:cs="Times New Roman"/>
      </w:rPr>
    </w:lvl>
    <w:lvl w:ilvl="1">
      <w:start w:val="1"/>
      <w:numFmt w:val="decimal"/>
      <w:pStyle w:val="2"/>
      <w:lvlText w:val="%1.%2"/>
      <w:lvlJc w:val="left"/>
      <w:pPr>
        <w:tabs>
          <w:tab w:val="num" w:pos="576"/>
        </w:tabs>
        <w:ind w:left="57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27">
    <w:nsid w:val="2AB924B4"/>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28">
    <w:nsid w:val="2AF835CD"/>
    <w:multiLevelType w:val="singleLevel"/>
    <w:tmpl w:val="C63224FE"/>
    <w:lvl w:ilvl="0">
      <w:start w:val="1"/>
      <w:numFmt w:val="bullet"/>
      <w:lvlText w:val=""/>
      <w:lvlJc w:val="left"/>
      <w:pPr>
        <w:tabs>
          <w:tab w:val="num" w:pos="360"/>
        </w:tabs>
        <w:ind w:left="360" w:hanging="360"/>
      </w:pPr>
      <w:rPr>
        <w:rFonts w:ascii="Symbol" w:hAnsi="Symbol" w:hint="default"/>
        <w:b w:val="0"/>
        <w:i w:val="0"/>
        <w:sz w:val="28"/>
      </w:rPr>
    </w:lvl>
  </w:abstractNum>
  <w:abstractNum w:abstractNumId="29">
    <w:nsid w:val="2C4A4123"/>
    <w:multiLevelType w:val="singleLevel"/>
    <w:tmpl w:val="4950091C"/>
    <w:lvl w:ilvl="0">
      <w:start w:val="1"/>
      <w:numFmt w:val="decimal"/>
      <w:lvlText w:val="%1)"/>
      <w:lvlJc w:val="left"/>
      <w:pPr>
        <w:tabs>
          <w:tab w:val="num" w:pos="1436"/>
        </w:tabs>
        <w:ind w:left="1436" w:hanging="585"/>
      </w:pPr>
      <w:rPr>
        <w:rFonts w:cs="Times New Roman" w:hint="default"/>
      </w:rPr>
    </w:lvl>
  </w:abstractNum>
  <w:abstractNum w:abstractNumId="30">
    <w:nsid w:val="2E1D4FA6"/>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31">
    <w:nsid w:val="319F4D67"/>
    <w:multiLevelType w:val="multilevel"/>
    <w:tmpl w:val="80F60354"/>
    <w:lvl w:ilvl="0">
      <w:start w:val="1"/>
      <w:numFmt w:val="decimal"/>
      <w:lvlText w:val="%1."/>
      <w:lvlJc w:val="left"/>
      <w:pPr>
        <w:tabs>
          <w:tab w:val="num" w:pos="360"/>
        </w:tabs>
        <w:ind w:left="360" w:hanging="360"/>
      </w:pPr>
      <w:rPr>
        <w:rFonts w:cs="Times New Roman" w:hint="default"/>
      </w:rPr>
    </w:lvl>
    <w:lvl w:ilvl="1">
      <w:start w:val="10"/>
      <w:numFmt w:val="decimal"/>
      <w:isLgl/>
      <w:lvlText w:val="%1.%2"/>
      <w:lvlJc w:val="left"/>
      <w:pPr>
        <w:tabs>
          <w:tab w:val="num" w:pos="990"/>
        </w:tabs>
        <w:ind w:left="990" w:hanging="990"/>
      </w:pPr>
      <w:rPr>
        <w:rFonts w:cs="Times New Roman" w:hint="default"/>
      </w:rPr>
    </w:lvl>
    <w:lvl w:ilvl="2">
      <w:start w:val="1"/>
      <w:numFmt w:val="decimal"/>
      <w:isLgl/>
      <w:lvlText w:val="%1.%2.%3"/>
      <w:lvlJc w:val="left"/>
      <w:pPr>
        <w:tabs>
          <w:tab w:val="num" w:pos="990"/>
        </w:tabs>
        <w:ind w:left="990" w:hanging="99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32">
    <w:nsid w:val="366D44B5"/>
    <w:multiLevelType w:val="singleLevel"/>
    <w:tmpl w:val="33C8EF4C"/>
    <w:lvl w:ilvl="0">
      <w:start w:val="1"/>
      <w:numFmt w:val="lowerLetter"/>
      <w:lvlText w:val="%1)"/>
      <w:lvlJc w:val="left"/>
      <w:pPr>
        <w:tabs>
          <w:tab w:val="num" w:pos="1270"/>
        </w:tabs>
        <w:ind w:left="1270" w:hanging="420"/>
      </w:pPr>
      <w:rPr>
        <w:rFonts w:cs="Times New Roman" w:hint="default"/>
      </w:rPr>
    </w:lvl>
  </w:abstractNum>
  <w:abstractNum w:abstractNumId="33">
    <w:nsid w:val="39441B08"/>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34">
    <w:nsid w:val="39B176C2"/>
    <w:multiLevelType w:val="singleLevel"/>
    <w:tmpl w:val="61BE3EA2"/>
    <w:lvl w:ilvl="0">
      <w:start w:val="1"/>
      <w:numFmt w:val="decimal"/>
      <w:lvlText w:val="%1)"/>
      <w:lvlJc w:val="left"/>
      <w:pPr>
        <w:tabs>
          <w:tab w:val="num" w:pos="1571"/>
        </w:tabs>
        <w:ind w:left="1571" w:hanging="720"/>
      </w:pPr>
      <w:rPr>
        <w:rFonts w:cs="Times New Roman" w:hint="default"/>
      </w:rPr>
    </w:lvl>
  </w:abstractNum>
  <w:abstractNum w:abstractNumId="35">
    <w:nsid w:val="3E8F47A9"/>
    <w:multiLevelType w:val="singleLevel"/>
    <w:tmpl w:val="C63224FE"/>
    <w:lvl w:ilvl="0">
      <w:start w:val="1"/>
      <w:numFmt w:val="bullet"/>
      <w:lvlText w:val=""/>
      <w:lvlJc w:val="left"/>
      <w:pPr>
        <w:tabs>
          <w:tab w:val="num" w:pos="360"/>
        </w:tabs>
        <w:ind w:left="360" w:hanging="360"/>
      </w:pPr>
      <w:rPr>
        <w:rFonts w:ascii="Symbol" w:hAnsi="Symbol" w:hint="default"/>
        <w:b w:val="0"/>
        <w:i w:val="0"/>
        <w:sz w:val="28"/>
      </w:rPr>
    </w:lvl>
  </w:abstractNum>
  <w:abstractNum w:abstractNumId="36">
    <w:nsid w:val="46864FEB"/>
    <w:multiLevelType w:val="multilevel"/>
    <w:tmpl w:val="55BEBD64"/>
    <w:lvl w:ilvl="0">
      <w:start w:val="3"/>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287"/>
        </w:tabs>
        <w:ind w:left="1287" w:hanging="72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5202"/>
        </w:tabs>
        <w:ind w:left="5202" w:hanging="180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37">
    <w:nsid w:val="494642D2"/>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38">
    <w:nsid w:val="4B716B93"/>
    <w:multiLevelType w:val="singleLevel"/>
    <w:tmpl w:val="7D6AD3F0"/>
    <w:lvl w:ilvl="0">
      <w:numFmt w:val="bullet"/>
      <w:lvlText w:val="-"/>
      <w:lvlJc w:val="left"/>
      <w:pPr>
        <w:tabs>
          <w:tab w:val="num" w:pos="1211"/>
        </w:tabs>
        <w:ind w:left="1211" w:hanging="360"/>
      </w:pPr>
      <w:rPr>
        <w:rFonts w:hint="default"/>
      </w:rPr>
    </w:lvl>
  </w:abstractNum>
  <w:abstractNum w:abstractNumId="39">
    <w:nsid w:val="4D7E2095"/>
    <w:multiLevelType w:val="singleLevel"/>
    <w:tmpl w:val="4950091C"/>
    <w:lvl w:ilvl="0">
      <w:start w:val="1"/>
      <w:numFmt w:val="decimal"/>
      <w:lvlText w:val="%1)"/>
      <w:lvlJc w:val="left"/>
      <w:pPr>
        <w:tabs>
          <w:tab w:val="num" w:pos="1436"/>
        </w:tabs>
        <w:ind w:left="1436" w:hanging="585"/>
      </w:pPr>
      <w:rPr>
        <w:rFonts w:cs="Times New Roman" w:hint="default"/>
      </w:rPr>
    </w:lvl>
  </w:abstractNum>
  <w:abstractNum w:abstractNumId="40">
    <w:nsid w:val="4D9D4955"/>
    <w:multiLevelType w:val="singleLevel"/>
    <w:tmpl w:val="C63224FE"/>
    <w:lvl w:ilvl="0">
      <w:start w:val="1"/>
      <w:numFmt w:val="bullet"/>
      <w:lvlText w:val=""/>
      <w:lvlJc w:val="left"/>
      <w:pPr>
        <w:tabs>
          <w:tab w:val="num" w:pos="360"/>
        </w:tabs>
        <w:ind w:left="360" w:hanging="360"/>
      </w:pPr>
      <w:rPr>
        <w:rFonts w:ascii="Symbol" w:hAnsi="Symbol" w:hint="default"/>
        <w:b w:val="0"/>
        <w:i w:val="0"/>
        <w:sz w:val="28"/>
      </w:rPr>
    </w:lvl>
  </w:abstractNum>
  <w:abstractNum w:abstractNumId="41">
    <w:nsid w:val="4FCD22C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
    <w:nsid w:val="55AF54C4"/>
    <w:multiLevelType w:val="singleLevel"/>
    <w:tmpl w:val="C63224FE"/>
    <w:lvl w:ilvl="0">
      <w:start w:val="1"/>
      <w:numFmt w:val="bullet"/>
      <w:lvlText w:val=""/>
      <w:lvlJc w:val="left"/>
      <w:pPr>
        <w:tabs>
          <w:tab w:val="num" w:pos="360"/>
        </w:tabs>
        <w:ind w:left="360" w:hanging="360"/>
      </w:pPr>
      <w:rPr>
        <w:rFonts w:ascii="Symbol" w:hAnsi="Symbol" w:hint="default"/>
        <w:b w:val="0"/>
        <w:i w:val="0"/>
        <w:sz w:val="28"/>
      </w:rPr>
    </w:lvl>
  </w:abstractNum>
  <w:abstractNum w:abstractNumId="43">
    <w:nsid w:val="587F390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44">
    <w:nsid w:val="59ED1A80"/>
    <w:multiLevelType w:val="multilevel"/>
    <w:tmpl w:val="2482F904"/>
    <w:lvl w:ilvl="0">
      <w:start w:val="1"/>
      <w:numFmt w:val="decimal"/>
      <w:lvlText w:val="%1"/>
      <w:lvlJc w:val="left"/>
      <w:pPr>
        <w:ind w:left="825" w:hanging="825"/>
      </w:pPr>
      <w:rPr>
        <w:rFonts w:cs="Times New Roman" w:hint="default"/>
      </w:rPr>
    </w:lvl>
    <w:lvl w:ilvl="1">
      <w:start w:val="1"/>
      <w:numFmt w:val="decimal"/>
      <w:lvlText w:val="%1.%2"/>
      <w:lvlJc w:val="left"/>
      <w:pPr>
        <w:ind w:left="1014" w:hanging="825"/>
      </w:pPr>
      <w:rPr>
        <w:rFonts w:cs="Times New Roman" w:hint="default"/>
      </w:rPr>
    </w:lvl>
    <w:lvl w:ilvl="2">
      <w:start w:val="1"/>
      <w:numFmt w:val="decimal"/>
      <w:lvlText w:val="%1.%2.%3"/>
      <w:lvlJc w:val="left"/>
      <w:pPr>
        <w:ind w:left="1203" w:hanging="825"/>
      </w:pPr>
      <w:rPr>
        <w:rFonts w:cs="Times New Roman" w:hint="default"/>
      </w:rPr>
    </w:lvl>
    <w:lvl w:ilvl="3">
      <w:start w:val="3"/>
      <w:numFmt w:val="decimal"/>
      <w:lvlText w:val="%1.%2.%3.%4"/>
      <w:lvlJc w:val="left"/>
      <w:pPr>
        <w:ind w:left="1647" w:hanging="1080"/>
      </w:pPr>
      <w:rPr>
        <w:rFonts w:cs="Times New Roman" w:hint="default"/>
      </w:rPr>
    </w:lvl>
    <w:lvl w:ilvl="4">
      <w:start w:val="1"/>
      <w:numFmt w:val="decimal"/>
      <w:lvlText w:val="%1.%2.%3.%4.%5"/>
      <w:lvlJc w:val="left"/>
      <w:pPr>
        <w:ind w:left="1836" w:hanging="1080"/>
      </w:pPr>
      <w:rPr>
        <w:rFonts w:cs="Times New Roman" w:hint="default"/>
      </w:rPr>
    </w:lvl>
    <w:lvl w:ilvl="5">
      <w:start w:val="1"/>
      <w:numFmt w:val="decimal"/>
      <w:lvlText w:val="%1.%2.%3.%4.%5.%6"/>
      <w:lvlJc w:val="left"/>
      <w:pPr>
        <w:ind w:left="2385" w:hanging="1440"/>
      </w:pPr>
      <w:rPr>
        <w:rFonts w:cs="Times New Roman" w:hint="default"/>
      </w:rPr>
    </w:lvl>
    <w:lvl w:ilvl="6">
      <w:start w:val="1"/>
      <w:numFmt w:val="decimal"/>
      <w:lvlText w:val="%1.%2.%3.%4.%5.%6.%7"/>
      <w:lvlJc w:val="left"/>
      <w:pPr>
        <w:ind w:left="2574" w:hanging="1440"/>
      </w:pPr>
      <w:rPr>
        <w:rFonts w:cs="Times New Roman" w:hint="default"/>
      </w:rPr>
    </w:lvl>
    <w:lvl w:ilvl="7">
      <w:start w:val="1"/>
      <w:numFmt w:val="decimal"/>
      <w:lvlText w:val="%1.%2.%3.%4.%5.%6.%7.%8"/>
      <w:lvlJc w:val="left"/>
      <w:pPr>
        <w:ind w:left="3123" w:hanging="1800"/>
      </w:pPr>
      <w:rPr>
        <w:rFonts w:cs="Times New Roman" w:hint="default"/>
      </w:rPr>
    </w:lvl>
    <w:lvl w:ilvl="8">
      <w:start w:val="1"/>
      <w:numFmt w:val="decimal"/>
      <w:lvlText w:val="%1.%2.%3.%4.%5.%6.%7.%8.%9"/>
      <w:lvlJc w:val="left"/>
      <w:pPr>
        <w:ind w:left="3672" w:hanging="2160"/>
      </w:pPr>
      <w:rPr>
        <w:rFonts w:cs="Times New Roman" w:hint="default"/>
      </w:rPr>
    </w:lvl>
  </w:abstractNum>
  <w:abstractNum w:abstractNumId="45">
    <w:nsid w:val="5DE976E7"/>
    <w:multiLevelType w:val="singleLevel"/>
    <w:tmpl w:val="C63224FE"/>
    <w:lvl w:ilvl="0">
      <w:start w:val="1"/>
      <w:numFmt w:val="bullet"/>
      <w:lvlText w:val=""/>
      <w:lvlJc w:val="left"/>
      <w:pPr>
        <w:tabs>
          <w:tab w:val="num" w:pos="360"/>
        </w:tabs>
        <w:ind w:left="360" w:hanging="360"/>
      </w:pPr>
      <w:rPr>
        <w:rFonts w:ascii="Symbol" w:hAnsi="Symbol" w:hint="default"/>
        <w:b w:val="0"/>
        <w:i w:val="0"/>
        <w:sz w:val="28"/>
      </w:rPr>
    </w:lvl>
  </w:abstractNum>
  <w:abstractNum w:abstractNumId="46">
    <w:nsid w:val="5E7151C2"/>
    <w:multiLevelType w:val="singleLevel"/>
    <w:tmpl w:val="8D7C4CDE"/>
    <w:lvl w:ilvl="0">
      <w:start w:val="1"/>
      <w:numFmt w:val="decimal"/>
      <w:lvlText w:val="%1)"/>
      <w:lvlJc w:val="left"/>
      <w:pPr>
        <w:tabs>
          <w:tab w:val="num" w:pos="1421"/>
        </w:tabs>
        <w:ind w:left="1421" w:hanging="570"/>
      </w:pPr>
      <w:rPr>
        <w:rFonts w:cs="Times New Roman" w:hint="default"/>
      </w:rPr>
    </w:lvl>
  </w:abstractNum>
  <w:abstractNum w:abstractNumId="47">
    <w:nsid w:val="5F8777EA"/>
    <w:multiLevelType w:val="singleLevel"/>
    <w:tmpl w:val="C63224FE"/>
    <w:lvl w:ilvl="0">
      <w:start w:val="1"/>
      <w:numFmt w:val="bullet"/>
      <w:lvlText w:val=""/>
      <w:lvlJc w:val="left"/>
      <w:pPr>
        <w:tabs>
          <w:tab w:val="num" w:pos="360"/>
        </w:tabs>
        <w:ind w:left="360" w:hanging="360"/>
      </w:pPr>
      <w:rPr>
        <w:rFonts w:ascii="Symbol" w:hAnsi="Symbol" w:hint="default"/>
        <w:b w:val="0"/>
        <w:i w:val="0"/>
        <w:sz w:val="28"/>
      </w:rPr>
    </w:lvl>
  </w:abstractNum>
  <w:abstractNum w:abstractNumId="48">
    <w:nsid w:val="61182ADD"/>
    <w:multiLevelType w:val="singleLevel"/>
    <w:tmpl w:val="C35E7A10"/>
    <w:lvl w:ilvl="0">
      <w:start w:val="1"/>
      <w:numFmt w:val="bullet"/>
      <w:pStyle w:val="bullet"/>
      <w:lvlText w:val=""/>
      <w:lvlJc w:val="left"/>
      <w:pPr>
        <w:tabs>
          <w:tab w:val="num" w:pos="360"/>
        </w:tabs>
        <w:ind w:left="360" w:hanging="360"/>
      </w:pPr>
      <w:rPr>
        <w:rFonts w:ascii="Symbol" w:hAnsi="Symbol" w:hint="default"/>
        <w:b w:val="0"/>
        <w:i w:val="0"/>
        <w:sz w:val="22"/>
      </w:rPr>
    </w:lvl>
  </w:abstractNum>
  <w:abstractNum w:abstractNumId="49">
    <w:nsid w:val="6532083A"/>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0">
    <w:nsid w:val="67FD211E"/>
    <w:multiLevelType w:val="multilevel"/>
    <w:tmpl w:val="623C2500"/>
    <w:lvl w:ilvl="0">
      <w:start w:val="1"/>
      <w:numFmt w:val="decimal"/>
      <w:lvlText w:val="%1"/>
      <w:lvlJc w:val="left"/>
      <w:pPr>
        <w:ind w:left="375" w:hanging="375"/>
      </w:pPr>
      <w:rPr>
        <w:rFonts w:cs="Times New Roman" w:hint="default"/>
      </w:rPr>
    </w:lvl>
    <w:lvl w:ilvl="1">
      <w:start w:val="7"/>
      <w:numFmt w:val="decimal"/>
      <w:lvlText w:val="%1.%2"/>
      <w:lvlJc w:val="left"/>
      <w:pPr>
        <w:ind w:left="1164" w:hanging="375"/>
      </w:pPr>
      <w:rPr>
        <w:rFonts w:cs="Times New Roman" w:hint="default"/>
      </w:rPr>
    </w:lvl>
    <w:lvl w:ilvl="2">
      <w:start w:val="1"/>
      <w:numFmt w:val="decimal"/>
      <w:lvlText w:val="%1.%2.%3"/>
      <w:lvlJc w:val="left"/>
      <w:pPr>
        <w:ind w:left="2298" w:hanging="720"/>
      </w:pPr>
      <w:rPr>
        <w:rFonts w:cs="Times New Roman" w:hint="default"/>
      </w:rPr>
    </w:lvl>
    <w:lvl w:ilvl="3">
      <w:start w:val="1"/>
      <w:numFmt w:val="decimal"/>
      <w:lvlText w:val="%1.%2.%3.%4"/>
      <w:lvlJc w:val="left"/>
      <w:pPr>
        <w:ind w:left="3447" w:hanging="1080"/>
      </w:pPr>
      <w:rPr>
        <w:rFonts w:cs="Times New Roman" w:hint="default"/>
      </w:rPr>
    </w:lvl>
    <w:lvl w:ilvl="4">
      <w:start w:val="1"/>
      <w:numFmt w:val="decimal"/>
      <w:lvlText w:val="%1.%2.%3.%4.%5"/>
      <w:lvlJc w:val="left"/>
      <w:pPr>
        <w:ind w:left="4236" w:hanging="1080"/>
      </w:pPr>
      <w:rPr>
        <w:rFonts w:cs="Times New Roman" w:hint="default"/>
      </w:rPr>
    </w:lvl>
    <w:lvl w:ilvl="5">
      <w:start w:val="1"/>
      <w:numFmt w:val="decimal"/>
      <w:lvlText w:val="%1.%2.%3.%4.%5.%6"/>
      <w:lvlJc w:val="left"/>
      <w:pPr>
        <w:ind w:left="5385" w:hanging="1440"/>
      </w:pPr>
      <w:rPr>
        <w:rFonts w:cs="Times New Roman" w:hint="default"/>
      </w:rPr>
    </w:lvl>
    <w:lvl w:ilvl="6">
      <w:start w:val="1"/>
      <w:numFmt w:val="decimal"/>
      <w:lvlText w:val="%1.%2.%3.%4.%5.%6.%7"/>
      <w:lvlJc w:val="left"/>
      <w:pPr>
        <w:ind w:left="6174" w:hanging="1440"/>
      </w:pPr>
      <w:rPr>
        <w:rFonts w:cs="Times New Roman" w:hint="default"/>
      </w:rPr>
    </w:lvl>
    <w:lvl w:ilvl="7">
      <w:start w:val="1"/>
      <w:numFmt w:val="decimal"/>
      <w:lvlText w:val="%1.%2.%3.%4.%5.%6.%7.%8"/>
      <w:lvlJc w:val="left"/>
      <w:pPr>
        <w:ind w:left="7323" w:hanging="1800"/>
      </w:pPr>
      <w:rPr>
        <w:rFonts w:cs="Times New Roman" w:hint="default"/>
      </w:rPr>
    </w:lvl>
    <w:lvl w:ilvl="8">
      <w:start w:val="1"/>
      <w:numFmt w:val="decimal"/>
      <w:lvlText w:val="%1.%2.%3.%4.%5.%6.%7.%8.%9"/>
      <w:lvlJc w:val="left"/>
      <w:pPr>
        <w:ind w:left="8472" w:hanging="2160"/>
      </w:pPr>
      <w:rPr>
        <w:rFonts w:cs="Times New Roman" w:hint="default"/>
      </w:rPr>
    </w:lvl>
  </w:abstractNum>
  <w:abstractNum w:abstractNumId="51">
    <w:nsid w:val="69105B2F"/>
    <w:multiLevelType w:val="singleLevel"/>
    <w:tmpl w:val="C63224FE"/>
    <w:lvl w:ilvl="0">
      <w:start w:val="1"/>
      <w:numFmt w:val="bullet"/>
      <w:lvlText w:val=""/>
      <w:lvlJc w:val="left"/>
      <w:pPr>
        <w:tabs>
          <w:tab w:val="num" w:pos="360"/>
        </w:tabs>
        <w:ind w:left="360" w:hanging="360"/>
      </w:pPr>
      <w:rPr>
        <w:rFonts w:ascii="Symbol" w:hAnsi="Symbol" w:hint="default"/>
        <w:b w:val="0"/>
        <w:i w:val="0"/>
        <w:sz w:val="28"/>
      </w:rPr>
    </w:lvl>
  </w:abstractNum>
  <w:abstractNum w:abstractNumId="52">
    <w:nsid w:val="6CFD056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53">
    <w:nsid w:val="6D285F6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54">
    <w:nsid w:val="725579FD"/>
    <w:multiLevelType w:val="multilevel"/>
    <w:tmpl w:val="72EEB3CE"/>
    <w:lvl w:ilvl="0">
      <w:start w:val="1"/>
      <w:numFmt w:val="decimal"/>
      <w:lvlText w:val="%1"/>
      <w:lvlJc w:val="left"/>
      <w:pPr>
        <w:ind w:left="600" w:hanging="600"/>
      </w:pPr>
      <w:rPr>
        <w:rFonts w:cs="Times New Roman" w:hint="default"/>
      </w:rPr>
    </w:lvl>
    <w:lvl w:ilvl="1">
      <w:start w:val="3"/>
      <w:numFmt w:val="decimal"/>
      <w:lvlText w:val="%1.%2"/>
      <w:lvlJc w:val="left"/>
      <w:pPr>
        <w:ind w:left="789" w:hanging="600"/>
      </w:pPr>
      <w:rPr>
        <w:rFonts w:cs="Times New Roman" w:hint="default"/>
      </w:rPr>
    </w:lvl>
    <w:lvl w:ilvl="2">
      <w:start w:val="1"/>
      <w:numFmt w:val="decimal"/>
      <w:lvlText w:val="%1.%2.%3"/>
      <w:lvlJc w:val="left"/>
      <w:pPr>
        <w:ind w:left="1098" w:hanging="720"/>
      </w:pPr>
      <w:rPr>
        <w:rFonts w:cs="Times New Roman" w:hint="default"/>
      </w:rPr>
    </w:lvl>
    <w:lvl w:ilvl="3">
      <w:start w:val="1"/>
      <w:numFmt w:val="decimal"/>
      <w:lvlText w:val="%1.%2.%3.%4"/>
      <w:lvlJc w:val="left"/>
      <w:pPr>
        <w:ind w:left="1647" w:hanging="1080"/>
      </w:pPr>
      <w:rPr>
        <w:rFonts w:cs="Times New Roman" w:hint="default"/>
      </w:rPr>
    </w:lvl>
    <w:lvl w:ilvl="4">
      <w:start w:val="1"/>
      <w:numFmt w:val="decimal"/>
      <w:lvlText w:val="%1.%2.%3.%4.%5"/>
      <w:lvlJc w:val="left"/>
      <w:pPr>
        <w:ind w:left="1836" w:hanging="1080"/>
      </w:pPr>
      <w:rPr>
        <w:rFonts w:cs="Times New Roman" w:hint="default"/>
      </w:rPr>
    </w:lvl>
    <w:lvl w:ilvl="5">
      <w:start w:val="1"/>
      <w:numFmt w:val="decimal"/>
      <w:lvlText w:val="%1.%2.%3.%4.%5.%6"/>
      <w:lvlJc w:val="left"/>
      <w:pPr>
        <w:ind w:left="2385" w:hanging="1440"/>
      </w:pPr>
      <w:rPr>
        <w:rFonts w:cs="Times New Roman" w:hint="default"/>
      </w:rPr>
    </w:lvl>
    <w:lvl w:ilvl="6">
      <w:start w:val="1"/>
      <w:numFmt w:val="decimal"/>
      <w:lvlText w:val="%1.%2.%3.%4.%5.%6.%7"/>
      <w:lvlJc w:val="left"/>
      <w:pPr>
        <w:ind w:left="2574" w:hanging="1440"/>
      </w:pPr>
      <w:rPr>
        <w:rFonts w:cs="Times New Roman" w:hint="default"/>
      </w:rPr>
    </w:lvl>
    <w:lvl w:ilvl="7">
      <w:start w:val="1"/>
      <w:numFmt w:val="decimal"/>
      <w:lvlText w:val="%1.%2.%3.%4.%5.%6.%7.%8"/>
      <w:lvlJc w:val="left"/>
      <w:pPr>
        <w:ind w:left="3123" w:hanging="1800"/>
      </w:pPr>
      <w:rPr>
        <w:rFonts w:cs="Times New Roman" w:hint="default"/>
      </w:rPr>
    </w:lvl>
    <w:lvl w:ilvl="8">
      <w:start w:val="1"/>
      <w:numFmt w:val="decimal"/>
      <w:lvlText w:val="%1.%2.%3.%4.%5.%6.%7.%8.%9"/>
      <w:lvlJc w:val="left"/>
      <w:pPr>
        <w:ind w:left="3672" w:hanging="2160"/>
      </w:pPr>
      <w:rPr>
        <w:rFonts w:cs="Times New Roman" w:hint="default"/>
      </w:rPr>
    </w:lvl>
  </w:abstractNum>
  <w:abstractNum w:abstractNumId="55">
    <w:nsid w:val="72CF3CF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56">
    <w:nsid w:val="7C0D544F"/>
    <w:multiLevelType w:val="singleLevel"/>
    <w:tmpl w:val="3E14FBE0"/>
    <w:lvl w:ilvl="0">
      <w:numFmt w:val="bullet"/>
      <w:lvlText w:val="-"/>
      <w:lvlJc w:val="left"/>
      <w:pPr>
        <w:tabs>
          <w:tab w:val="num" w:pos="1211"/>
        </w:tabs>
        <w:ind w:left="1211" w:hanging="360"/>
      </w:pPr>
      <w:rPr>
        <w:rFonts w:hint="default"/>
      </w:rPr>
    </w:lvl>
  </w:abstractNum>
  <w:abstractNum w:abstractNumId="57">
    <w:nsid w:val="7EB52F57"/>
    <w:multiLevelType w:val="singleLevel"/>
    <w:tmpl w:val="4950091C"/>
    <w:lvl w:ilvl="0">
      <w:start w:val="1"/>
      <w:numFmt w:val="decimal"/>
      <w:lvlText w:val="%1)"/>
      <w:lvlJc w:val="left"/>
      <w:pPr>
        <w:tabs>
          <w:tab w:val="num" w:pos="1436"/>
        </w:tabs>
        <w:ind w:left="1436" w:hanging="585"/>
      </w:pPr>
      <w:rPr>
        <w:rFonts w:cs="Times New Roman" w:hint="default"/>
      </w:rPr>
    </w:lvl>
  </w:abstractNum>
  <w:num w:numId="1">
    <w:abstractNumId w:val="0"/>
  </w:num>
  <w:num w:numId="2">
    <w:abstractNumId w:val="1"/>
  </w:num>
  <w:num w:numId="3">
    <w:abstractNumId w:val="0"/>
  </w:num>
  <w:num w:numId="4">
    <w:abstractNumId w:val="1"/>
  </w:num>
  <w:num w:numId="5">
    <w:abstractNumId w:val="32"/>
  </w:num>
  <w:num w:numId="6">
    <w:abstractNumId w:val="26"/>
  </w:num>
  <w:num w:numId="7">
    <w:abstractNumId w:val="6"/>
  </w:num>
  <w:num w:numId="8">
    <w:abstractNumId w:val="4"/>
  </w:num>
  <w:num w:numId="9">
    <w:abstractNumId w:val="18"/>
  </w:num>
  <w:num w:numId="10">
    <w:abstractNumId w:val="30"/>
  </w:num>
  <w:num w:numId="11">
    <w:abstractNumId w:val="21"/>
  </w:num>
  <w:num w:numId="12">
    <w:abstractNumId w:val="33"/>
  </w:num>
  <w:num w:numId="13">
    <w:abstractNumId w:val="37"/>
  </w:num>
  <w:num w:numId="14">
    <w:abstractNumId w:val="27"/>
  </w:num>
  <w:num w:numId="15">
    <w:abstractNumId w:val="41"/>
  </w:num>
  <w:num w:numId="16">
    <w:abstractNumId w:val="25"/>
  </w:num>
  <w:num w:numId="17">
    <w:abstractNumId w:val="23"/>
  </w:num>
  <w:num w:numId="18">
    <w:abstractNumId w:val="14"/>
  </w:num>
  <w:num w:numId="19">
    <w:abstractNumId w:val="31"/>
  </w:num>
  <w:num w:numId="20">
    <w:abstractNumId w:val="46"/>
  </w:num>
  <w:num w:numId="21">
    <w:abstractNumId w:val="51"/>
  </w:num>
  <w:num w:numId="22">
    <w:abstractNumId w:val="42"/>
  </w:num>
  <w:num w:numId="23">
    <w:abstractNumId w:val="28"/>
  </w:num>
  <w:num w:numId="24">
    <w:abstractNumId w:val="45"/>
  </w:num>
  <w:num w:numId="25">
    <w:abstractNumId w:val="47"/>
  </w:num>
  <w:num w:numId="26">
    <w:abstractNumId w:val="11"/>
  </w:num>
  <w:num w:numId="27">
    <w:abstractNumId w:val="40"/>
  </w:num>
  <w:num w:numId="28">
    <w:abstractNumId w:val="13"/>
  </w:num>
  <w:num w:numId="29">
    <w:abstractNumId w:val="2"/>
    <w:lvlOverride w:ilvl="0">
      <w:lvl w:ilvl="0">
        <w:start w:val="1"/>
        <w:numFmt w:val="bullet"/>
        <w:lvlText w:val=""/>
        <w:legacy w:legacy="1" w:legacySpace="0" w:legacyIndent="283"/>
        <w:lvlJc w:val="left"/>
        <w:pPr>
          <w:ind w:left="992" w:hanging="283"/>
        </w:pPr>
        <w:rPr>
          <w:rFonts w:ascii="Symbol" w:hAnsi="Symbol" w:hint="default"/>
        </w:rPr>
      </w:lvl>
    </w:lvlOverride>
  </w:num>
  <w:num w:numId="30">
    <w:abstractNumId w:val="19"/>
  </w:num>
  <w:num w:numId="31">
    <w:abstractNumId w:val="55"/>
  </w:num>
  <w:num w:numId="32">
    <w:abstractNumId w:val="53"/>
  </w:num>
  <w:num w:numId="33">
    <w:abstractNumId w:val="35"/>
  </w:num>
  <w:num w:numId="34">
    <w:abstractNumId w:val="43"/>
  </w:num>
  <w:num w:numId="35">
    <w:abstractNumId w:val="24"/>
  </w:num>
  <w:num w:numId="36">
    <w:abstractNumId w:val="29"/>
  </w:num>
  <w:num w:numId="37">
    <w:abstractNumId w:val="9"/>
  </w:num>
  <w:num w:numId="38">
    <w:abstractNumId w:val="57"/>
  </w:num>
  <w:num w:numId="39">
    <w:abstractNumId w:val="38"/>
  </w:num>
  <w:num w:numId="40">
    <w:abstractNumId w:val="39"/>
  </w:num>
  <w:num w:numId="41">
    <w:abstractNumId w:val="7"/>
  </w:num>
  <w:num w:numId="42">
    <w:abstractNumId w:val="52"/>
  </w:num>
  <w:num w:numId="43">
    <w:abstractNumId w:val="34"/>
  </w:num>
  <w:num w:numId="44">
    <w:abstractNumId w:val="22"/>
  </w:num>
  <w:num w:numId="45">
    <w:abstractNumId w:val="10"/>
  </w:num>
  <w:num w:numId="46">
    <w:abstractNumId w:val="56"/>
  </w:num>
  <w:num w:numId="47">
    <w:abstractNumId w:val="48"/>
  </w:num>
  <w:num w:numId="48">
    <w:abstractNumId w:val="12"/>
  </w:num>
  <w:num w:numId="49">
    <w:abstractNumId w:val="3"/>
  </w:num>
  <w:num w:numId="50">
    <w:abstractNumId w:val="49"/>
  </w:num>
  <w:num w:numId="51">
    <w:abstractNumId w:val="17"/>
  </w:num>
  <w:num w:numId="52">
    <w:abstractNumId w:val="36"/>
  </w:num>
  <w:num w:numId="53">
    <w:abstractNumId w:val="8"/>
  </w:num>
  <w:num w:numId="54">
    <w:abstractNumId w:val="16"/>
  </w:num>
  <w:num w:numId="55">
    <w:abstractNumId w:val="44"/>
  </w:num>
  <w:num w:numId="56">
    <w:abstractNumId w:val="5"/>
  </w:num>
  <w:num w:numId="57">
    <w:abstractNumId w:val="54"/>
  </w:num>
  <w:num w:numId="58">
    <w:abstractNumId w:val="50"/>
  </w:num>
  <w:num w:numId="59">
    <w:abstractNumId w:val="15"/>
  </w:num>
  <w:num w:numId="60">
    <w:abstractNumId w:val="2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rawingGridHorizontalSpacing w:val="14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F4FB2"/>
    <w:rsid w:val="000D280F"/>
    <w:rsid w:val="001A423F"/>
    <w:rsid w:val="004264EF"/>
    <w:rsid w:val="0045206A"/>
    <w:rsid w:val="004C3FA9"/>
    <w:rsid w:val="006A4262"/>
    <w:rsid w:val="007D630E"/>
    <w:rsid w:val="00843062"/>
    <w:rsid w:val="008F4FB2"/>
    <w:rsid w:val="00AE01E5"/>
    <w:rsid w:val="00CB4A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17"/>
    <o:shapelayout v:ext="edit">
      <o:idmap v:ext="edit" data="1"/>
      <o:rules v:ext="edit">
        <o:r id="V:Rule1" type="callout" idref="#_x0000_s1761"/>
        <o:r id="V:Rule2" type="callout" idref="#_x0000_s1762"/>
        <o:r id="V:Rule3" type="callout" idref="#_x0000_s1763"/>
        <o:r id="V:Rule4" type="callout" idref="#_x0000_s1768"/>
        <o:r id="V:Rule5" type="callout" idref="#_x0000_s1769"/>
        <o:r id="V:Rule6" type="callout" idref="#_x0000_s1770"/>
        <o:r id="V:Rule7" type="callout" idref="#_x0000_s1771"/>
        <o:r id="V:Rule8" type="callout" idref="#_x0000_s1772"/>
        <o:r id="V:Rule9" type="callout" idref="#_x0000_s1773"/>
        <o:r id="V:Rule10" type="callout" idref="#_x0000_s1774"/>
        <o:r id="V:Rule11" type="arc" idref="#_x0000_s1789"/>
        <o:r id="V:Rule12" type="arc" idref="#_x0000_s1811"/>
        <o:r id="V:Rule13" type="arc" idref="#_x0000_s1852"/>
      </o:rules>
    </o:shapelayout>
  </w:shapeDefaults>
  <w:decimalSymbol w:val=","/>
  <w:listSeparator w:val=";"/>
  <w14:defaultImageDpi w14:val="0"/>
  <w15:docId w15:val="{5BD62E7A-EBD3-4510-AADD-7B6BA1222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uiPriority="35"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link w:val="10"/>
    <w:uiPriority w:val="9"/>
    <w:qFormat/>
    <w:pPr>
      <w:keepNext/>
      <w:spacing w:line="360" w:lineRule="auto"/>
      <w:ind w:right="567"/>
      <w:jc w:val="both"/>
      <w:outlineLvl w:val="0"/>
    </w:pPr>
    <w:rPr>
      <w:b/>
      <w:color w:val="000000"/>
      <w:sz w:val="28"/>
    </w:rPr>
  </w:style>
  <w:style w:type="paragraph" w:styleId="2">
    <w:name w:val="heading 2"/>
    <w:basedOn w:val="a"/>
    <w:next w:val="a"/>
    <w:link w:val="20"/>
    <w:uiPriority w:val="9"/>
    <w:qFormat/>
    <w:pPr>
      <w:keepNext/>
      <w:numPr>
        <w:ilvl w:val="1"/>
        <w:numId w:val="6"/>
      </w:numPr>
      <w:spacing w:line="360" w:lineRule="auto"/>
      <w:ind w:right="1700"/>
      <w:jc w:val="center"/>
      <w:outlineLvl w:val="1"/>
    </w:pPr>
    <w:rPr>
      <w:color w:val="000000"/>
      <w:sz w:val="32"/>
    </w:rPr>
  </w:style>
  <w:style w:type="paragraph" w:styleId="3">
    <w:name w:val="heading 3"/>
    <w:basedOn w:val="a"/>
    <w:next w:val="a"/>
    <w:link w:val="30"/>
    <w:uiPriority w:val="9"/>
    <w:qFormat/>
    <w:pPr>
      <w:keepNext/>
      <w:numPr>
        <w:ilvl w:val="2"/>
        <w:numId w:val="6"/>
      </w:numPr>
      <w:spacing w:line="360" w:lineRule="auto"/>
      <w:jc w:val="center"/>
      <w:outlineLvl w:val="2"/>
    </w:pPr>
    <w:rPr>
      <w:color w:val="000000"/>
      <w:sz w:val="32"/>
    </w:rPr>
  </w:style>
  <w:style w:type="paragraph" w:styleId="4">
    <w:name w:val="heading 4"/>
    <w:basedOn w:val="a"/>
    <w:next w:val="a"/>
    <w:link w:val="40"/>
    <w:uiPriority w:val="9"/>
    <w:qFormat/>
    <w:pPr>
      <w:keepNext/>
      <w:numPr>
        <w:ilvl w:val="3"/>
        <w:numId w:val="6"/>
      </w:numPr>
      <w:spacing w:before="240" w:after="60"/>
      <w:outlineLvl w:val="3"/>
    </w:pPr>
    <w:rPr>
      <w:rFonts w:ascii="Arial" w:hAnsi="Arial"/>
      <w:b/>
      <w:color w:val="000000"/>
      <w:sz w:val="24"/>
    </w:rPr>
  </w:style>
  <w:style w:type="paragraph" w:styleId="5">
    <w:name w:val="heading 5"/>
    <w:basedOn w:val="a"/>
    <w:next w:val="a"/>
    <w:link w:val="50"/>
    <w:uiPriority w:val="9"/>
    <w:qFormat/>
    <w:pPr>
      <w:numPr>
        <w:ilvl w:val="4"/>
        <w:numId w:val="6"/>
      </w:numPr>
      <w:spacing w:before="240" w:after="60"/>
      <w:outlineLvl w:val="4"/>
    </w:pPr>
    <w:rPr>
      <w:color w:val="000000"/>
      <w:sz w:val="22"/>
    </w:rPr>
  </w:style>
  <w:style w:type="paragraph" w:styleId="6">
    <w:name w:val="heading 6"/>
    <w:basedOn w:val="a"/>
    <w:next w:val="a"/>
    <w:link w:val="60"/>
    <w:uiPriority w:val="9"/>
    <w:qFormat/>
    <w:pPr>
      <w:numPr>
        <w:ilvl w:val="5"/>
        <w:numId w:val="6"/>
      </w:numPr>
      <w:spacing w:before="240" w:after="60"/>
      <w:outlineLvl w:val="5"/>
    </w:pPr>
    <w:rPr>
      <w:i/>
      <w:color w:val="000000"/>
      <w:sz w:val="22"/>
    </w:rPr>
  </w:style>
  <w:style w:type="paragraph" w:styleId="7">
    <w:name w:val="heading 7"/>
    <w:basedOn w:val="a"/>
    <w:next w:val="a"/>
    <w:link w:val="70"/>
    <w:uiPriority w:val="9"/>
    <w:qFormat/>
    <w:pPr>
      <w:numPr>
        <w:ilvl w:val="6"/>
        <w:numId w:val="6"/>
      </w:numPr>
      <w:spacing w:before="240" w:after="60"/>
      <w:outlineLvl w:val="6"/>
    </w:pPr>
    <w:rPr>
      <w:rFonts w:ascii="Arial" w:hAnsi="Arial"/>
      <w:color w:val="000000"/>
    </w:rPr>
  </w:style>
  <w:style w:type="paragraph" w:styleId="8">
    <w:name w:val="heading 8"/>
    <w:basedOn w:val="a"/>
    <w:next w:val="a"/>
    <w:link w:val="80"/>
    <w:uiPriority w:val="9"/>
    <w:qFormat/>
    <w:pPr>
      <w:numPr>
        <w:ilvl w:val="7"/>
        <w:numId w:val="6"/>
      </w:numPr>
      <w:spacing w:before="240" w:after="60"/>
      <w:outlineLvl w:val="7"/>
    </w:pPr>
    <w:rPr>
      <w:rFonts w:ascii="Arial" w:hAnsi="Arial"/>
      <w:i/>
      <w:color w:val="000000"/>
    </w:rPr>
  </w:style>
  <w:style w:type="paragraph" w:styleId="9">
    <w:name w:val="heading 9"/>
    <w:basedOn w:val="a"/>
    <w:next w:val="a"/>
    <w:link w:val="90"/>
    <w:uiPriority w:val="9"/>
    <w:qFormat/>
    <w:pPr>
      <w:numPr>
        <w:ilvl w:val="8"/>
        <w:numId w:val="6"/>
      </w:numPr>
      <w:spacing w:before="240" w:after="60"/>
      <w:outlineLvl w:val="8"/>
    </w:pPr>
    <w:rPr>
      <w:rFonts w:ascii="Arial" w:hAnsi="Arial"/>
      <w:b/>
      <w:i/>
      <w:color w:val="000000"/>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color w:val="000000"/>
      <w:kern w:val="32"/>
      <w:sz w:val="32"/>
      <w:szCs w:val="32"/>
    </w:rPr>
  </w:style>
  <w:style w:type="character" w:customStyle="1" w:styleId="20">
    <w:name w:val="Заголовок 2 Знак"/>
    <w:basedOn w:val="a0"/>
    <w:link w:val="2"/>
    <w:uiPriority w:val="9"/>
    <w:locked/>
    <w:rPr>
      <w:color w:val="000000"/>
      <w:sz w:val="32"/>
    </w:rPr>
  </w:style>
  <w:style w:type="character" w:customStyle="1" w:styleId="30">
    <w:name w:val="Заголовок 3 Знак"/>
    <w:basedOn w:val="a0"/>
    <w:link w:val="3"/>
    <w:uiPriority w:val="9"/>
    <w:locked/>
    <w:rPr>
      <w:color w:val="000000"/>
      <w:sz w:val="32"/>
    </w:rPr>
  </w:style>
  <w:style w:type="character" w:customStyle="1" w:styleId="40">
    <w:name w:val="Заголовок 4 Знак"/>
    <w:basedOn w:val="a0"/>
    <w:link w:val="4"/>
    <w:uiPriority w:val="9"/>
    <w:locked/>
    <w:rPr>
      <w:rFonts w:ascii="Arial" w:hAnsi="Arial"/>
      <w:b/>
      <w:color w:val="000000"/>
      <w:sz w:val="24"/>
    </w:rPr>
  </w:style>
  <w:style w:type="character" w:customStyle="1" w:styleId="50">
    <w:name w:val="Заголовок 5 Знак"/>
    <w:basedOn w:val="a0"/>
    <w:link w:val="5"/>
    <w:uiPriority w:val="9"/>
    <w:locked/>
    <w:rPr>
      <w:color w:val="000000"/>
      <w:sz w:val="22"/>
    </w:rPr>
  </w:style>
  <w:style w:type="character" w:customStyle="1" w:styleId="60">
    <w:name w:val="Заголовок 6 Знак"/>
    <w:basedOn w:val="a0"/>
    <w:link w:val="6"/>
    <w:uiPriority w:val="9"/>
    <w:locked/>
    <w:rPr>
      <w:i/>
      <w:color w:val="000000"/>
      <w:sz w:val="22"/>
    </w:rPr>
  </w:style>
  <w:style w:type="character" w:customStyle="1" w:styleId="70">
    <w:name w:val="Заголовок 7 Знак"/>
    <w:basedOn w:val="a0"/>
    <w:link w:val="7"/>
    <w:uiPriority w:val="9"/>
    <w:locked/>
    <w:rPr>
      <w:rFonts w:ascii="Arial" w:hAnsi="Arial"/>
      <w:color w:val="000000"/>
    </w:rPr>
  </w:style>
  <w:style w:type="character" w:customStyle="1" w:styleId="80">
    <w:name w:val="Заголовок 8 Знак"/>
    <w:basedOn w:val="a0"/>
    <w:link w:val="8"/>
    <w:uiPriority w:val="9"/>
    <w:locked/>
    <w:rPr>
      <w:rFonts w:ascii="Arial" w:hAnsi="Arial"/>
      <w:i/>
      <w:color w:val="000000"/>
    </w:rPr>
  </w:style>
  <w:style w:type="character" w:customStyle="1" w:styleId="90">
    <w:name w:val="Заголовок 9 Знак"/>
    <w:basedOn w:val="a0"/>
    <w:link w:val="9"/>
    <w:uiPriority w:val="9"/>
    <w:locked/>
    <w:rPr>
      <w:rFonts w:ascii="Arial" w:hAnsi="Arial"/>
      <w:b/>
      <w:i/>
      <w:color w:val="000000"/>
      <w:sz w:val="18"/>
    </w:rPr>
  </w:style>
  <w:style w:type="paragraph" w:styleId="a3">
    <w:name w:val="Title"/>
    <w:basedOn w:val="a"/>
    <w:link w:val="a4"/>
    <w:uiPriority w:val="10"/>
    <w:qFormat/>
    <w:pPr>
      <w:jc w:val="center"/>
    </w:pPr>
    <w:rPr>
      <w:b/>
      <w:sz w:val="28"/>
    </w:rPr>
  </w:style>
  <w:style w:type="paragraph" w:styleId="a5">
    <w:name w:val="Body Text Indent"/>
    <w:basedOn w:val="a"/>
    <w:link w:val="a6"/>
    <w:uiPriority w:val="99"/>
    <w:semiHidden/>
    <w:pPr>
      <w:spacing w:line="360" w:lineRule="auto"/>
      <w:ind w:firstLine="851"/>
      <w:jc w:val="both"/>
    </w:pPr>
    <w:rPr>
      <w:rFonts w:ascii="Courier New" w:hAnsi="Courier New"/>
      <w:color w:val="000000"/>
      <w:sz w:val="28"/>
    </w:rPr>
  </w:style>
  <w:style w:type="character" w:customStyle="1" w:styleId="a4">
    <w:name w:val="Назва Знак"/>
    <w:basedOn w:val="a0"/>
    <w:link w:val="a3"/>
    <w:uiPriority w:val="10"/>
    <w:locked/>
    <w:rPr>
      <w:rFonts w:asciiTheme="majorHAnsi" w:eastAsiaTheme="majorEastAsia" w:hAnsiTheme="majorHAnsi" w:cs="Times New Roman"/>
      <w:b/>
      <w:bCs/>
      <w:color w:val="000000"/>
      <w:kern w:val="28"/>
      <w:sz w:val="32"/>
      <w:szCs w:val="32"/>
    </w:rPr>
  </w:style>
  <w:style w:type="paragraph" w:styleId="a7">
    <w:name w:val="Block Text"/>
    <w:basedOn w:val="a"/>
    <w:uiPriority w:val="99"/>
    <w:semiHidden/>
    <w:pPr>
      <w:spacing w:line="360" w:lineRule="auto"/>
      <w:ind w:left="1134" w:right="1133"/>
      <w:jc w:val="center"/>
    </w:pPr>
    <w:rPr>
      <w:color w:val="000000"/>
      <w:sz w:val="32"/>
    </w:rPr>
  </w:style>
  <w:style w:type="character" w:customStyle="1" w:styleId="a6">
    <w:name w:val="Основний текст з відступом Знак"/>
    <w:basedOn w:val="a0"/>
    <w:link w:val="a5"/>
    <w:uiPriority w:val="99"/>
    <w:semiHidden/>
    <w:locked/>
    <w:rPr>
      <w:rFonts w:cs="Times New Roman"/>
      <w:color w:val="000000"/>
      <w:sz w:val="28"/>
    </w:rPr>
  </w:style>
  <w:style w:type="paragraph" w:styleId="21">
    <w:name w:val="Body Text Indent 2"/>
    <w:basedOn w:val="a"/>
    <w:link w:val="22"/>
    <w:uiPriority w:val="99"/>
    <w:semiHidden/>
    <w:pPr>
      <w:spacing w:line="360" w:lineRule="auto"/>
      <w:ind w:firstLine="851"/>
      <w:jc w:val="both"/>
    </w:pPr>
    <w:rPr>
      <w:color w:val="000000"/>
      <w:sz w:val="32"/>
    </w:rPr>
  </w:style>
  <w:style w:type="paragraph" w:styleId="31">
    <w:name w:val="Body Text Indent 3"/>
    <w:basedOn w:val="a"/>
    <w:link w:val="32"/>
    <w:uiPriority w:val="99"/>
    <w:semiHidden/>
    <w:pPr>
      <w:spacing w:line="360" w:lineRule="auto"/>
      <w:ind w:firstLine="850"/>
      <w:jc w:val="both"/>
    </w:pPr>
    <w:rPr>
      <w:color w:val="000000"/>
      <w:sz w:val="28"/>
    </w:rPr>
  </w:style>
  <w:style w:type="character" w:customStyle="1" w:styleId="22">
    <w:name w:val="Основний текст з відступом 2 Знак"/>
    <w:basedOn w:val="a0"/>
    <w:link w:val="21"/>
    <w:uiPriority w:val="99"/>
    <w:semiHidden/>
    <w:locked/>
    <w:rPr>
      <w:rFonts w:cs="Times New Roman"/>
      <w:color w:val="000000"/>
      <w:sz w:val="28"/>
    </w:rPr>
  </w:style>
  <w:style w:type="paragraph" w:styleId="a8">
    <w:name w:val="Body Text"/>
    <w:basedOn w:val="a"/>
    <w:link w:val="a9"/>
    <w:uiPriority w:val="99"/>
    <w:pPr>
      <w:spacing w:after="120"/>
    </w:pPr>
  </w:style>
  <w:style w:type="character" w:customStyle="1" w:styleId="32">
    <w:name w:val="Основний текст з відступом 3 Знак"/>
    <w:basedOn w:val="a0"/>
    <w:link w:val="31"/>
    <w:uiPriority w:val="99"/>
    <w:semiHidden/>
    <w:locked/>
    <w:rPr>
      <w:rFonts w:cs="Times New Roman"/>
      <w:color w:val="000000"/>
      <w:sz w:val="16"/>
      <w:szCs w:val="16"/>
    </w:rPr>
  </w:style>
  <w:style w:type="paragraph" w:styleId="23">
    <w:name w:val="Body Text 2"/>
    <w:basedOn w:val="a"/>
    <w:link w:val="24"/>
    <w:uiPriority w:val="99"/>
    <w:semiHidden/>
    <w:pPr>
      <w:spacing w:line="360" w:lineRule="auto"/>
      <w:jc w:val="center"/>
    </w:pPr>
    <w:rPr>
      <w:b/>
      <w:color w:val="000000"/>
      <w:sz w:val="32"/>
    </w:rPr>
  </w:style>
  <w:style w:type="character" w:customStyle="1" w:styleId="a9">
    <w:name w:val="Основний текст Знак"/>
    <w:basedOn w:val="a0"/>
    <w:link w:val="a8"/>
    <w:uiPriority w:val="99"/>
    <w:semiHidden/>
    <w:locked/>
    <w:rPr>
      <w:rFonts w:cs="Times New Roman"/>
      <w:color w:val="000000"/>
      <w:sz w:val="28"/>
    </w:rPr>
  </w:style>
  <w:style w:type="paragraph" w:styleId="aa">
    <w:name w:val="Plain Text"/>
    <w:basedOn w:val="a"/>
    <w:link w:val="ab"/>
    <w:uiPriority w:val="99"/>
    <w:semiHidden/>
    <w:rPr>
      <w:rFonts w:ascii="Courier New" w:hAnsi="Courier New"/>
    </w:rPr>
  </w:style>
  <w:style w:type="character" w:customStyle="1" w:styleId="24">
    <w:name w:val="Основний текст 2 Знак"/>
    <w:basedOn w:val="a0"/>
    <w:link w:val="23"/>
    <w:uiPriority w:val="99"/>
    <w:semiHidden/>
    <w:locked/>
    <w:rPr>
      <w:rFonts w:cs="Times New Roman"/>
      <w:color w:val="000000"/>
      <w:sz w:val="28"/>
    </w:rPr>
  </w:style>
  <w:style w:type="character" w:customStyle="1" w:styleId="ab">
    <w:name w:val="Текст Знак"/>
    <w:basedOn w:val="a0"/>
    <w:link w:val="aa"/>
    <w:uiPriority w:val="99"/>
    <w:semiHidden/>
    <w:locked/>
    <w:rPr>
      <w:rFonts w:ascii="Courier New" w:hAnsi="Courier New" w:cs="Courier New"/>
      <w:color w:val="000000"/>
    </w:rPr>
  </w:style>
  <w:style w:type="paragraph" w:styleId="33">
    <w:name w:val="Body Text 3"/>
    <w:basedOn w:val="a"/>
    <w:link w:val="34"/>
    <w:uiPriority w:val="99"/>
    <w:semiHidden/>
    <w:rPr>
      <w:color w:val="000000"/>
    </w:rPr>
  </w:style>
  <w:style w:type="paragraph" w:styleId="ac">
    <w:name w:val="header"/>
    <w:basedOn w:val="a"/>
    <w:link w:val="ad"/>
    <w:uiPriority w:val="99"/>
    <w:pPr>
      <w:tabs>
        <w:tab w:val="center" w:pos="4153"/>
        <w:tab w:val="right" w:pos="8306"/>
      </w:tabs>
    </w:pPr>
  </w:style>
  <w:style w:type="character" w:customStyle="1" w:styleId="34">
    <w:name w:val="Основний текст 3 Знак"/>
    <w:basedOn w:val="a0"/>
    <w:link w:val="33"/>
    <w:uiPriority w:val="99"/>
    <w:semiHidden/>
    <w:locked/>
    <w:rPr>
      <w:rFonts w:cs="Times New Roman"/>
      <w:color w:val="000000"/>
      <w:sz w:val="16"/>
      <w:szCs w:val="16"/>
    </w:rPr>
  </w:style>
  <w:style w:type="paragraph" w:styleId="11">
    <w:name w:val="toc 1"/>
    <w:basedOn w:val="a"/>
    <w:next w:val="a"/>
    <w:autoRedefine/>
    <w:uiPriority w:val="39"/>
    <w:semiHidden/>
    <w:pPr>
      <w:tabs>
        <w:tab w:val="left" w:pos="993"/>
        <w:tab w:val="right" w:leader="dot" w:pos="9356"/>
      </w:tabs>
      <w:spacing w:line="360" w:lineRule="auto"/>
      <w:ind w:left="993" w:right="566" w:hanging="993"/>
    </w:pPr>
    <w:rPr>
      <w:noProof/>
      <w:color w:val="000000"/>
      <w:sz w:val="28"/>
    </w:rPr>
  </w:style>
  <w:style w:type="character" w:customStyle="1" w:styleId="ad">
    <w:name w:val="Верхній колонтитул Знак"/>
    <w:basedOn w:val="a0"/>
    <w:link w:val="ac"/>
    <w:uiPriority w:val="99"/>
    <w:semiHidden/>
    <w:locked/>
    <w:rPr>
      <w:rFonts w:cs="Times New Roman"/>
      <w:color w:val="000000"/>
      <w:sz w:val="28"/>
    </w:rPr>
  </w:style>
  <w:style w:type="paragraph" w:styleId="25">
    <w:name w:val="toc 2"/>
    <w:basedOn w:val="a"/>
    <w:next w:val="a"/>
    <w:autoRedefine/>
    <w:uiPriority w:val="39"/>
    <w:semiHidden/>
    <w:pPr>
      <w:ind w:left="280"/>
    </w:pPr>
    <w:rPr>
      <w:color w:val="000000"/>
      <w:sz w:val="28"/>
    </w:rPr>
  </w:style>
  <w:style w:type="paragraph" w:styleId="35">
    <w:name w:val="toc 3"/>
    <w:basedOn w:val="a"/>
    <w:next w:val="a"/>
    <w:autoRedefine/>
    <w:uiPriority w:val="39"/>
    <w:semiHidden/>
    <w:pPr>
      <w:ind w:left="560"/>
    </w:pPr>
    <w:rPr>
      <w:color w:val="000000"/>
      <w:sz w:val="28"/>
    </w:rPr>
  </w:style>
  <w:style w:type="paragraph" w:styleId="41">
    <w:name w:val="toc 4"/>
    <w:basedOn w:val="a"/>
    <w:next w:val="a"/>
    <w:autoRedefine/>
    <w:uiPriority w:val="39"/>
    <w:semiHidden/>
    <w:pPr>
      <w:ind w:left="840"/>
    </w:pPr>
    <w:rPr>
      <w:color w:val="000000"/>
      <w:sz w:val="28"/>
    </w:rPr>
  </w:style>
  <w:style w:type="paragraph" w:styleId="51">
    <w:name w:val="toc 5"/>
    <w:basedOn w:val="a"/>
    <w:next w:val="a"/>
    <w:autoRedefine/>
    <w:uiPriority w:val="39"/>
    <w:semiHidden/>
    <w:pPr>
      <w:ind w:left="1120"/>
    </w:pPr>
    <w:rPr>
      <w:color w:val="000000"/>
      <w:sz w:val="28"/>
    </w:rPr>
  </w:style>
  <w:style w:type="paragraph" w:styleId="61">
    <w:name w:val="toc 6"/>
    <w:basedOn w:val="a"/>
    <w:next w:val="a"/>
    <w:autoRedefine/>
    <w:uiPriority w:val="39"/>
    <w:semiHidden/>
    <w:pPr>
      <w:ind w:left="1400"/>
    </w:pPr>
    <w:rPr>
      <w:color w:val="000000"/>
      <w:sz w:val="28"/>
    </w:rPr>
  </w:style>
  <w:style w:type="paragraph" w:styleId="71">
    <w:name w:val="toc 7"/>
    <w:basedOn w:val="a"/>
    <w:next w:val="a"/>
    <w:autoRedefine/>
    <w:uiPriority w:val="39"/>
    <w:semiHidden/>
    <w:pPr>
      <w:ind w:left="1680"/>
    </w:pPr>
    <w:rPr>
      <w:color w:val="000000"/>
      <w:sz w:val="28"/>
    </w:rPr>
  </w:style>
  <w:style w:type="paragraph" w:styleId="81">
    <w:name w:val="toc 8"/>
    <w:basedOn w:val="a"/>
    <w:next w:val="a"/>
    <w:autoRedefine/>
    <w:uiPriority w:val="39"/>
    <w:semiHidden/>
    <w:pPr>
      <w:ind w:left="1960"/>
    </w:pPr>
    <w:rPr>
      <w:color w:val="000000"/>
      <w:sz w:val="28"/>
    </w:rPr>
  </w:style>
  <w:style w:type="paragraph" w:styleId="91">
    <w:name w:val="toc 9"/>
    <w:basedOn w:val="a"/>
    <w:next w:val="a"/>
    <w:autoRedefine/>
    <w:uiPriority w:val="39"/>
    <w:semiHidden/>
    <w:pPr>
      <w:ind w:left="2240"/>
    </w:pPr>
    <w:rPr>
      <w:color w:val="000000"/>
      <w:sz w:val="28"/>
    </w:rPr>
  </w:style>
  <w:style w:type="paragraph" w:styleId="ae">
    <w:name w:val="List"/>
    <w:basedOn w:val="a"/>
    <w:uiPriority w:val="99"/>
    <w:semiHidden/>
    <w:pPr>
      <w:ind w:left="283" w:hanging="283"/>
    </w:pPr>
  </w:style>
  <w:style w:type="paragraph" w:styleId="26">
    <w:name w:val="List Bullet 2"/>
    <w:basedOn w:val="a"/>
    <w:autoRedefine/>
    <w:uiPriority w:val="99"/>
    <w:semiHidden/>
    <w:pPr>
      <w:ind w:left="566" w:hanging="283"/>
    </w:pPr>
  </w:style>
  <w:style w:type="character" w:customStyle="1" w:styleId="af">
    <w:name w:val="сновной шрифт"/>
  </w:style>
  <w:style w:type="character" w:styleId="af0">
    <w:name w:val="page number"/>
    <w:basedOn w:val="af"/>
    <w:uiPriority w:val="99"/>
    <w:semiHidden/>
    <w:rPr>
      <w:rFonts w:cs="Times New Roman"/>
    </w:rPr>
  </w:style>
  <w:style w:type="paragraph" w:styleId="af1">
    <w:name w:val="List Bullet"/>
    <w:basedOn w:val="a"/>
    <w:autoRedefine/>
    <w:uiPriority w:val="99"/>
    <w:semiHidden/>
    <w:pPr>
      <w:ind w:left="283" w:hanging="283"/>
    </w:pPr>
  </w:style>
  <w:style w:type="paragraph" w:styleId="27">
    <w:name w:val="List Continue 2"/>
    <w:basedOn w:val="a"/>
    <w:uiPriority w:val="99"/>
    <w:semiHidden/>
    <w:pPr>
      <w:spacing w:after="120"/>
      <w:ind w:left="566"/>
    </w:pPr>
  </w:style>
  <w:style w:type="paragraph" w:customStyle="1" w:styleId="af2">
    <w:name w:val="Для диплома"/>
    <w:basedOn w:val="a"/>
    <w:pPr>
      <w:spacing w:line="360" w:lineRule="auto"/>
      <w:jc w:val="both"/>
    </w:pPr>
    <w:rPr>
      <w:sz w:val="28"/>
    </w:rPr>
  </w:style>
  <w:style w:type="paragraph" w:styleId="af3">
    <w:name w:val="footer"/>
    <w:basedOn w:val="a"/>
    <w:link w:val="af4"/>
    <w:uiPriority w:val="99"/>
    <w:semiHidden/>
    <w:pPr>
      <w:tabs>
        <w:tab w:val="center" w:pos="4153"/>
        <w:tab w:val="right" w:pos="8306"/>
      </w:tabs>
    </w:pPr>
  </w:style>
  <w:style w:type="paragraph" w:styleId="af5">
    <w:name w:val="caption"/>
    <w:basedOn w:val="a"/>
    <w:uiPriority w:val="35"/>
    <w:qFormat/>
    <w:pPr>
      <w:jc w:val="center"/>
    </w:pPr>
    <w:rPr>
      <w:b/>
      <w:sz w:val="28"/>
    </w:rPr>
  </w:style>
  <w:style w:type="character" w:customStyle="1" w:styleId="af4">
    <w:name w:val="Нижній колонтитул Знак"/>
    <w:basedOn w:val="a0"/>
    <w:link w:val="af3"/>
    <w:uiPriority w:val="99"/>
    <w:semiHidden/>
    <w:locked/>
    <w:rPr>
      <w:rFonts w:cs="Times New Roman"/>
    </w:rPr>
  </w:style>
  <w:style w:type="paragraph" w:customStyle="1" w:styleId="FR1">
    <w:name w:val="FR1"/>
    <w:pPr>
      <w:widowControl w:val="0"/>
      <w:ind w:left="40"/>
      <w:jc w:val="center"/>
    </w:pPr>
    <w:rPr>
      <w:rFonts w:ascii="Arial" w:hAnsi="Arial"/>
      <w:b/>
      <w:sz w:val="16"/>
    </w:rPr>
  </w:style>
  <w:style w:type="paragraph" w:customStyle="1" w:styleId="bullet">
    <w:name w:val="bullet"/>
    <w:basedOn w:val="a"/>
    <w:pPr>
      <w:keepLines/>
      <w:widowControl w:val="0"/>
      <w:numPr>
        <w:numId w:val="47"/>
      </w:numPr>
      <w:tabs>
        <w:tab w:val="clear" w:pos="360"/>
      </w:tabs>
      <w:ind w:left="1985" w:hanging="284"/>
      <w:jc w:val="both"/>
    </w:pPr>
    <w:rPr>
      <w:sz w:val="22"/>
    </w:rPr>
  </w:style>
  <w:style w:type="paragraph" w:customStyle="1" w:styleId="body">
    <w:name w:val="body"/>
    <w:basedOn w:val="a"/>
    <w:pPr>
      <w:tabs>
        <w:tab w:val="left" w:pos="720"/>
        <w:tab w:val="left" w:pos="1008"/>
        <w:tab w:val="left" w:pos="1152"/>
      </w:tabs>
      <w:spacing w:before="120"/>
      <w:ind w:left="1134"/>
      <w:jc w:val="both"/>
    </w:pPr>
    <w:rPr>
      <w:sz w:val="22"/>
    </w:rPr>
  </w:style>
  <w:style w:type="paragraph" w:customStyle="1" w:styleId="12">
    <w:name w:val="Стиль1"/>
    <w:basedOn w:val="a5"/>
    <w:pPr>
      <w:spacing w:line="240" w:lineRule="auto"/>
      <w:ind w:firstLine="567"/>
    </w:pPr>
    <w:rPr>
      <w:rFonts w:ascii="Arial" w:hAnsi="Arial"/>
      <w:sz w:val="24"/>
    </w:rPr>
  </w:style>
  <w:style w:type="table" w:styleId="af6">
    <w:name w:val="Table Grid"/>
    <w:basedOn w:val="a1"/>
    <w:uiPriority w:val="59"/>
    <w:rsid w:val="004C3FA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10.wmf"/><Relationship Id="rId42" Type="http://schemas.openxmlformats.org/officeDocument/2006/relationships/image" Target="media/image21.png"/><Relationship Id="rId47" Type="http://schemas.openxmlformats.org/officeDocument/2006/relationships/oleObject" Target="embeddings/oleObject17.bin"/><Relationship Id="rId63" Type="http://schemas.openxmlformats.org/officeDocument/2006/relationships/image" Target="media/image33.png"/><Relationship Id="rId68" Type="http://schemas.openxmlformats.org/officeDocument/2006/relationships/image" Target="media/image38.wmf"/><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oleObject" Target="embeddings/oleObject10.bin"/><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9.png"/><Relationship Id="rId74" Type="http://schemas.openxmlformats.org/officeDocument/2006/relationships/oleObject" Target="embeddings/oleObject27.bin"/><Relationship Id="rId79" Type="http://schemas.openxmlformats.org/officeDocument/2006/relationships/image" Target="media/image43.wmf"/><Relationship Id="rId5" Type="http://schemas.openxmlformats.org/officeDocument/2006/relationships/footnotes" Target="footnotes.xml"/><Relationship Id="rId61" Type="http://schemas.openxmlformats.org/officeDocument/2006/relationships/image" Target="media/image32.wmf"/><Relationship Id="rId82" Type="http://schemas.openxmlformats.org/officeDocument/2006/relationships/theme" Target="theme/theme1.xml"/><Relationship Id="rId19" Type="http://schemas.openxmlformats.org/officeDocument/2006/relationships/image" Target="media/image9.wmf"/><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image" Target="media/image17.jpeg"/><Relationship Id="rId43" Type="http://schemas.openxmlformats.org/officeDocument/2006/relationships/oleObject" Target="embeddings/oleObject15.bin"/><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image" Target="media/image34.png"/><Relationship Id="rId69" Type="http://schemas.openxmlformats.org/officeDocument/2006/relationships/oleObject" Target="embeddings/oleObject24.bin"/><Relationship Id="rId77" Type="http://schemas.openxmlformats.org/officeDocument/2006/relationships/image" Target="media/image42.wmf"/><Relationship Id="rId8" Type="http://schemas.openxmlformats.org/officeDocument/2006/relationships/oleObject" Target="embeddings/oleObject1.bin"/><Relationship Id="rId51" Type="http://schemas.openxmlformats.org/officeDocument/2006/relationships/oleObject" Target="embeddings/oleObject19.bin"/><Relationship Id="rId72" Type="http://schemas.openxmlformats.org/officeDocument/2006/relationships/oleObject" Target="embeddings/oleObject26.bin"/><Relationship Id="rId80" Type="http://schemas.openxmlformats.org/officeDocument/2006/relationships/oleObject" Target="embeddings/oleObject30.bin"/><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image" Target="media/image30.png"/><Relationship Id="rId67" Type="http://schemas.openxmlformats.org/officeDocument/2006/relationships/image" Target="media/image37.png"/><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27.png"/><Relationship Id="rId62" Type="http://schemas.openxmlformats.org/officeDocument/2006/relationships/oleObject" Target="embeddings/oleObject23.bin"/><Relationship Id="rId70" Type="http://schemas.openxmlformats.org/officeDocument/2006/relationships/oleObject" Target="embeddings/oleObject25.bin"/><Relationship Id="rId75" Type="http://schemas.openxmlformats.org/officeDocument/2006/relationships/image" Target="media/image41.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oleObject" Target="embeddings/oleObject8.bin"/><Relationship Id="rId36" Type="http://schemas.openxmlformats.org/officeDocument/2006/relationships/image" Target="media/image18.png"/><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2.png"/><Relationship Id="rId31" Type="http://schemas.openxmlformats.org/officeDocument/2006/relationships/image" Target="media/image15.wmf"/><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1.png"/><Relationship Id="rId65" Type="http://schemas.openxmlformats.org/officeDocument/2006/relationships/image" Target="media/image35.png"/><Relationship Id="rId73" Type="http://schemas.openxmlformats.org/officeDocument/2006/relationships/image" Target="media/image40.wmf"/><Relationship Id="rId78" Type="http://schemas.openxmlformats.org/officeDocument/2006/relationships/oleObject" Target="embeddings/oleObject29.bin"/><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oleObject" Target="embeddings/oleObject3.bin"/><Relationship Id="rId39" Type="http://schemas.openxmlformats.org/officeDocument/2006/relationships/oleObject" Target="embeddings/oleObject13.bin"/><Relationship Id="rId34" Type="http://schemas.openxmlformats.org/officeDocument/2006/relationships/oleObject" Target="embeddings/oleObject11.bin"/><Relationship Id="rId50" Type="http://schemas.openxmlformats.org/officeDocument/2006/relationships/image" Target="media/image25.png"/><Relationship Id="rId55" Type="http://schemas.openxmlformats.org/officeDocument/2006/relationships/oleObject" Target="embeddings/oleObject21.bin"/><Relationship Id="rId76" Type="http://schemas.openxmlformats.org/officeDocument/2006/relationships/oleObject" Target="embeddings/oleObject28.bin"/><Relationship Id="rId7" Type="http://schemas.openxmlformats.org/officeDocument/2006/relationships/image" Target="media/image1.wmf"/><Relationship Id="rId71" Type="http://schemas.openxmlformats.org/officeDocument/2006/relationships/image" Target="media/image39.wmf"/><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oleObject" Target="embeddings/oleObject6.bin"/><Relationship Id="rId40" Type="http://schemas.openxmlformats.org/officeDocument/2006/relationships/image" Target="media/image20.png"/><Relationship Id="rId45" Type="http://schemas.openxmlformats.org/officeDocument/2006/relationships/oleObject" Target="embeddings/oleObject16.bin"/><Relationship Id="rId66"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25733</Words>
  <Characters>146680</Characters>
  <Application>Microsoft Office Word</Application>
  <DocSecurity>0</DocSecurity>
  <Lines>1222</Lines>
  <Paragraphs>344</Paragraphs>
  <ScaleCrop>false</ScaleCrop>
  <Company>AlKuz</Company>
  <LinksUpToDate>false</LinksUpToDate>
  <CharactersWithSpaces>172069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Кузьмичев А.А.</dc:creator>
  <cp:keywords/>
  <dc:description/>
  <cp:lastModifiedBy>Irina</cp:lastModifiedBy>
  <cp:revision>2</cp:revision>
  <cp:lastPrinted>2000-06-05T06:25:00Z</cp:lastPrinted>
  <dcterms:created xsi:type="dcterms:W3CDTF">2014-09-12T20:54:00Z</dcterms:created>
  <dcterms:modified xsi:type="dcterms:W3CDTF">2014-09-12T20:54:00Z</dcterms:modified>
</cp:coreProperties>
</file>