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359" w:rsidRPr="004C154C" w:rsidRDefault="00B27359" w:rsidP="00771A54">
      <w:pPr>
        <w:widowControl w:val="0"/>
        <w:spacing w:line="360" w:lineRule="auto"/>
        <w:jc w:val="center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МИНИСТРЕТСТВО ОБРАЗОВАНИЯ РЕСПУБЛИКИ БЕЛАРУСЬ</w:t>
      </w:r>
    </w:p>
    <w:p w:rsidR="00B27359" w:rsidRPr="004C154C" w:rsidRDefault="00B27359" w:rsidP="00771A54">
      <w:pPr>
        <w:widowControl w:val="0"/>
        <w:spacing w:line="360" w:lineRule="auto"/>
        <w:jc w:val="center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Учреждение образования «Гомельский государственный дорожно-строительный колледж им. Ленинского комсомола Белоруссии»</w:t>
      </w:r>
    </w:p>
    <w:p w:rsidR="00B27359" w:rsidRPr="004C154C" w:rsidRDefault="00B27359" w:rsidP="00771A54">
      <w:pPr>
        <w:widowControl w:val="0"/>
        <w:spacing w:line="360" w:lineRule="auto"/>
        <w:jc w:val="center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Отделение: «Электронные вычислительные средства»</w:t>
      </w:r>
    </w:p>
    <w:p w:rsidR="00B27359" w:rsidRPr="004C154C" w:rsidRDefault="00B27359" w:rsidP="00771A54">
      <w:pPr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B27359" w:rsidRPr="004C154C" w:rsidRDefault="00B27359" w:rsidP="00771A54">
      <w:pPr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B27359" w:rsidRPr="004C154C" w:rsidRDefault="00B27359" w:rsidP="00771A54">
      <w:pPr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B27359" w:rsidRPr="004C154C" w:rsidRDefault="00B27359" w:rsidP="00771A54">
      <w:pPr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B27359" w:rsidRPr="004C154C" w:rsidRDefault="00B27359" w:rsidP="00771A54">
      <w:pPr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B27359" w:rsidRPr="004C154C" w:rsidRDefault="00B27359" w:rsidP="00771A54">
      <w:pPr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B27359" w:rsidRPr="004C154C" w:rsidRDefault="00B27359" w:rsidP="00771A54">
      <w:pPr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B27359" w:rsidRPr="004C154C" w:rsidRDefault="00B27359" w:rsidP="00771A54">
      <w:pPr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B27359" w:rsidRPr="004C154C" w:rsidRDefault="00B27359" w:rsidP="00771A54">
      <w:pPr>
        <w:widowControl w:val="0"/>
        <w:spacing w:line="360" w:lineRule="auto"/>
        <w:jc w:val="center"/>
        <w:rPr>
          <w:noProof/>
          <w:color w:val="000000"/>
          <w:sz w:val="28"/>
          <w:szCs w:val="32"/>
        </w:rPr>
      </w:pPr>
      <w:r w:rsidRPr="004C154C">
        <w:rPr>
          <w:noProof/>
          <w:color w:val="000000"/>
          <w:sz w:val="28"/>
          <w:szCs w:val="32"/>
        </w:rPr>
        <w:t>ПОЯСНИТЕЛЬНАЯ ЗАПИСКА</w:t>
      </w:r>
    </w:p>
    <w:p w:rsidR="00B27359" w:rsidRPr="004C154C" w:rsidRDefault="00B27359" w:rsidP="00771A54">
      <w:pPr>
        <w:widowControl w:val="0"/>
        <w:spacing w:line="360" w:lineRule="auto"/>
        <w:jc w:val="center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  <w:szCs w:val="32"/>
        </w:rPr>
        <w:t>К ДИПЛОМНОМУ ПРОЕКТУ</w:t>
      </w:r>
    </w:p>
    <w:p w:rsidR="00B27359" w:rsidRPr="004C154C" w:rsidRDefault="00B27359" w:rsidP="00771A54">
      <w:pPr>
        <w:widowControl w:val="0"/>
        <w:spacing w:line="360" w:lineRule="auto"/>
        <w:jc w:val="center"/>
        <w:rPr>
          <w:b/>
          <w:noProof/>
          <w:color w:val="000000"/>
          <w:sz w:val="28"/>
          <w:szCs w:val="28"/>
        </w:rPr>
      </w:pPr>
      <w:r w:rsidRPr="004C154C">
        <w:rPr>
          <w:b/>
          <w:noProof/>
          <w:color w:val="000000"/>
          <w:sz w:val="28"/>
          <w:szCs w:val="28"/>
        </w:rPr>
        <w:t>Разработка системы подачи электропитания по расписанию</w:t>
      </w:r>
    </w:p>
    <w:p w:rsidR="00B27359" w:rsidRPr="004C154C" w:rsidRDefault="00B27359" w:rsidP="00771A54">
      <w:pPr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B27359" w:rsidRPr="004C154C" w:rsidRDefault="00B27359" w:rsidP="00771A54">
      <w:pPr>
        <w:widowControl w:val="0"/>
        <w:spacing w:line="360" w:lineRule="auto"/>
        <w:ind w:firstLine="4111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Учащийся группы ЭВС-42 Р.В. Сувалов</w:t>
      </w:r>
    </w:p>
    <w:p w:rsidR="00B27359" w:rsidRPr="004C154C" w:rsidRDefault="00B27359" w:rsidP="00771A54">
      <w:pPr>
        <w:widowControl w:val="0"/>
        <w:spacing w:line="360" w:lineRule="auto"/>
        <w:ind w:firstLine="4111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Руководитель Д.С. Минин</w:t>
      </w:r>
    </w:p>
    <w:p w:rsidR="00B27359" w:rsidRPr="004C154C" w:rsidRDefault="00B27359" w:rsidP="00771A54">
      <w:pPr>
        <w:widowControl w:val="0"/>
        <w:spacing w:line="360" w:lineRule="auto"/>
        <w:ind w:firstLine="4111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 xml:space="preserve">Консультант по экономическому разделу </w:t>
      </w:r>
    </w:p>
    <w:p w:rsidR="00B27359" w:rsidRPr="004C154C" w:rsidRDefault="00B27359" w:rsidP="00771A54">
      <w:pPr>
        <w:widowControl w:val="0"/>
        <w:spacing w:line="360" w:lineRule="auto"/>
        <w:ind w:firstLine="4111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Л.П. Дворак</w:t>
      </w:r>
    </w:p>
    <w:p w:rsidR="00B27359" w:rsidRPr="004C154C" w:rsidRDefault="00B27359" w:rsidP="00771A54">
      <w:pPr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B27359" w:rsidRPr="004C154C" w:rsidRDefault="00B27359" w:rsidP="00771A54">
      <w:pPr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B27359" w:rsidRPr="004C154C" w:rsidRDefault="00B27359" w:rsidP="00771A54">
      <w:pPr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B27359" w:rsidRPr="004C154C" w:rsidRDefault="00B27359" w:rsidP="00771A54">
      <w:pPr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B27359" w:rsidRPr="004C154C" w:rsidRDefault="00B27359" w:rsidP="00771A54">
      <w:pPr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B27359" w:rsidRPr="004C154C" w:rsidRDefault="00B27359" w:rsidP="00771A54">
      <w:pPr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B27359" w:rsidRPr="004C154C" w:rsidRDefault="00B27359" w:rsidP="00771A54">
      <w:pPr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B27359" w:rsidRPr="004C154C" w:rsidRDefault="00B27359" w:rsidP="00771A54">
      <w:pPr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B27359" w:rsidRPr="004C154C" w:rsidRDefault="00B27359" w:rsidP="00771A54">
      <w:pPr>
        <w:widowControl w:val="0"/>
        <w:spacing w:line="360" w:lineRule="auto"/>
        <w:jc w:val="center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Гомель, 2010</w:t>
      </w:r>
    </w:p>
    <w:p w:rsidR="00B27359" w:rsidRPr="004C154C" w:rsidRDefault="00B27359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</w:rPr>
        <w:br w:type="page"/>
      </w:r>
      <w:r w:rsidRPr="004C154C">
        <w:rPr>
          <w:noProof/>
          <w:color w:val="000000"/>
          <w:sz w:val="28"/>
          <w:szCs w:val="28"/>
        </w:rPr>
        <w:t>Содержание</w:t>
      </w:r>
    </w:p>
    <w:p w:rsidR="00B27359" w:rsidRPr="004C154C" w:rsidRDefault="00B27359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27359" w:rsidRPr="004C154C" w:rsidRDefault="00B27359" w:rsidP="00771A54">
      <w:pPr>
        <w:widowControl w:val="0"/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Введение</w:t>
      </w:r>
    </w:p>
    <w:p w:rsidR="00B27359" w:rsidRPr="004C154C" w:rsidRDefault="00B27359" w:rsidP="00771A54">
      <w:pPr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Расчётно-проектировочный раздел</w:t>
      </w:r>
    </w:p>
    <w:p w:rsidR="00B27359" w:rsidRPr="004C154C" w:rsidRDefault="00B27359" w:rsidP="00771A54">
      <w:pPr>
        <w:widowControl w:val="0"/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1.1 Назначение и область применения проектируемого устройства</w:t>
      </w:r>
    </w:p>
    <w:p w:rsidR="00B27359" w:rsidRPr="004C154C" w:rsidRDefault="00B27359" w:rsidP="00771A54">
      <w:pPr>
        <w:widowControl w:val="0"/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1.2 Разработка структурной схемы</w:t>
      </w:r>
    </w:p>
    <w:p w:rsidR="00B27359" w:rsidRPr="004C154C" w:rsidRDefault="00B27359" w:rsidP="00771A54">
      <w:pPr>
        <w:widowControl w:val="0"/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1.3 Разработка функциональной схемы</w:t>
      </w:r>
    </w:p>
    <w:p w:rsidR="00B27359" w:rsidRPr="004C154C" w:rsidRDefault="00B27359" w:rsidP="00771A54">
      <w:pPr>
        <w:widowControl w:val="0"/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1.4 Разработка принципиальной схемы</w:t>
      </w:r>
    </w:p>
    <w:p w:rsidR="00B27359" w:rsidRPr="004C154C" w:rsidRDefault="00B27359" w:rsidP="00771A54">
      <w:pPr>
        <w:widowControl w:val="0"/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1.4.1 Расчёт узлов и блоков</w:t>
      </w:r>
    </w:p>
    <w:p w:rsidR="00B27359" w:rsidRPr="004C154C" w:rsidRDefault="00B27359" w:rsidP="00771A54">
      <w:pPr>
        <w:widowControl w:val="0"/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1.4.2 Выбор элементной базы</w:t>
      </w:r>
    </w:p>
    <w:p w:rsidR="00B27359" w:rsidRPr="004C154C" w:rsidRDefault="00B27359" w:rsidP="00771A54">
      <w:pPr>
        <w:widowControl w:val="0"/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1.4.3 Описание принципа действия</w:t>
      </w:r>
    </w:p>
    <w:p w:rsidR="00B27359" w:rsidRPr="004C154C" w:rsidRDefault="00B27359" w:rsidP="00771A54">
      <w:pPr>
        <w:widowControl w:val="0"/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1.4.4 Расчёт потребляемой мощности</w:t>
      </w:r>
    </w:p>
    <w:p w:rsidR="00B27359" w:rsidRPr="004C154C" w:rsidRDefault="00B27359" w:rsidP="00771A54">
      <w:pPr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Конструкторско-технологичекий раздел</w:t>
      </w:r>
    </w:p>
    <w:p w:rsidR="00B27359" w:rsidRPr="004C154C" w:rsidRDefault="00B27359" w:rsidP="00771A54">
      <w:pPr>
        <w:widowControl w:val="0"/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2.1 Разработка печатной платы</w:t>
      </w:r>
    </w:p>
    <w:p w:rsidR="00B27359" w:rsidRPr="004C154C" w:rsidRDefault="00B27359" w:rsidP="00771A54">
      <w:pPr>
        <w:widowControl w:val="0"/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2.2 Выбор способа изготовления печатной платы</w:t>
      </w:r>
    </w:p>
    <w:p w:rsidR="00B27359" w:rsidRPr="004C154C" w:rsidRDefault="00B27359" w:rsidP="00771A54">
      <w:pPr>
        <w:widowControl w:val="0"/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2.3 Разработка компоновки устройства</w:t>
      </w:r>
    </w:p>
    <w:p w:rsidR="00B27359" w:rsidRPr="004C154C" w:rsidRDefault="00B27359" w:rsidP="00771A54">
      <w:pPr>
        <w:widowControl w:val="0"/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2.4 Поиск и устранение неисправностей</w:t>
      </w:r>
    </w:p>
    <w:p w:rsidR="00B27359" w:rsidRPr="004C154C" w:rsidRDefault="00B27359" w:rsidP="00771A54">
      <w:pPr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Экономический раздел</w:t>
      </w:r>
    </w:p>
    <w:p w:rsidR="00B27359" w:rsidRPr="004C154C" w:rsidRDefault="00B27359" w:rsidP="00771A54">
      <w:pPr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Охрана труда</w:t>
      </w:r>
    </w:p>
    <w:p w:rsidR="00B27359" w:rsidRPr="004C154C" w:rsidRDefault="00B27359" w:rsidP="00771A54">
      <w:pPr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Энерго- и материалосбережение</w:t>
      </w:r>
    </w:p>
    <w:p w:rsidR="00B27359" w:rsidRPr="004C154C" w:rsidRDefault="00B27359" w:rsidP="00771A54">
      <w:pPr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Охрана окружающей среды</w:t>
      </w:r>
    </w:p>
    <w:p w:rsidR="00B27359" w:rsidRPr="004C154C" w:rsidRDefault="00B27359" w:rsidP="00771A54">
      <w:pPr>
        <w:widowControl w:val="0"/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Заключение</w:t>
      </w:r>
    </w:p>
    <w:p w:rsidR="00B27359" w:rsidRPr="004C154C" w:rsidRDefault="00B27359" w:rsidP="00771A54">
      <w:pPr>
        <w:widowControl w:val="0"/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0D65" w:rsidRPr="004C154C" w:rsidRDefault="00B27359" w:rsidP="00771A54">
      <w:pPr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  <w:szCs w:val="32"/>
        </w:rPr>
      </w:pPr>
      <w:r w:rsidRPr="004C154C">
        <w:rPr>
          <w:bCs/>
          <w:noProof/>
          <w:color w:val="000000"/>
          <w:sz w:val="28"/>
          <w:szCs w:val="32"/>
        </w:rPr>
        <w:br w:type="page"/>
      </w:r>
      <w:r w:rsidR="006A0D65" w:rsidRPr="004C154C">
        <w:rPr>
          <w:bCs/>
          <w:noProof/>
          <w:color w:val="000000"/>
          <w:sz w:val="28"/>
          <w:szCs w:val="32"/>
        </w:rPr>
        <w:t>Введение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Написание дипломного проекта и последующая его защита является заключительной стадией обучения в средних специальных учебных заведениях. Дипломный проект является обобщающей проверкой всех знаний накопленных за время учебы в техникуме. Он охватывает такие предметы как: экономика, схемотехника ЭВМ, экология, энергосбережение и некоторые другие предметы, характерные для отделения «Вычислительная техника». Темой дипломного проекта является разработка, какого либо электронного устройства, в данном случае устройство подачи электропитания по расписанию. Для разработки устройства требуются знания теории, подкрепленной практическим опытом. Разработка устройства включает в себя:</w:t>
      </w:r>
    </w:p>
    <w:p w:rsidR="006A0D65" w:rsidRPr="004C154C" w:rsidRDefault="006A0D65" w:rsidP="00771A5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Выбор и обоснование элементной базы.</w:t>
      </w:r>
    </w:p>
    <w:p w:rsidR="006A0D65" w:rsidRPr="004C154C" w:rsidRDefault="006A0D65" w:rsidP="00771A5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Разработка структурной схемы.</w:t>
      </w:r>
    </w:p>
    <w:p w:rsidR="006A0D65" w:rsidRPr="004C154C" w:rsidRDefault="006A0D65" w:rsidP="00771A5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Разработка принципиальной схемы.</w:t>
      </w:r>
    </w:p>
    <w:p w:rsidR="006A0D65" w:rsidRPr="004C154C" w:rsidRDefault="006A0D65" w:rsidP="00771A5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Расчет узлов и блоков.</w:t>
      </w:r>
    </w:p>
    <w:p w:rsidR="006A0D65" w:rsidRPr="004C154C" w:rsidRDefault="006A0D65" w:rsidP="00771A5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Выбор ИМС и радиоэлектронных элементов.</w:t>
      </w:r>
    </w:p>
    <w:p w:rsidR="006A0D65" w:rsidRPr="004C154C" w:rsidRDefault="006A0D65" w:rsidP="00771A5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Расчет потребляемой мощности.</w:t>
      </w:r>
    </w:p>
    <w:p w:rsidR="006A0D65" w:rsidRPr="004C154C" w:rsidRDefault="006A0D65" w:rsidP="00771A5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Расчет быстродействия.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Для практического исполнения устройства требуются практические навыки, полученные при прохождении практик:</w:t>
      </w:r>
    </w:p>
    <w:p w:rsidR="006A0D65" w:rsidRPr="004C154C" w:rsidRDefault="006A0D65" w:rsidP="00771A54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Электромонтажная.</w:t>
      </w:r>
    </w:p>
    <w:p w:rsidR="006A0D65" w:rsidRPr="004C154C" w:rsidRDefault="006A0D65" w:rsidP="00771A54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Электроизмерительная.</w:t>
      </w:r>
    </w:p>
    <w:p w:rsidR="006A0D65" w:rsidRPr="004C154C" w:rsidRDefault="006A0D65" w:rsidP="00771A54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Производственно-технологическая.</w:t>
      </w:r>
    </w:p>
    <w:p w:rsidR="006A0D65" w:rsidRPr="004C154C" w:rsidRDefault="006A0D65" w:rsidP="00771A54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Преддипломная.</w:t>
      </w:r>
    </w:p>
    <w:p w:rsidR="00B27359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Навыки, полученные при прохождении электромонтажной практики (пайка, нанесение печатного монтажа на платы, травление плат) нужны для изготовления печатной платы устройства и припаивания микросхем и радиоэлементов к печатному монтажу.</w:t>
      </w:r>
    </w:p>
    <w:p w:rsidR="00B27359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Навыки, полученные при прохождении электроизмерительной практики нужны для поиска и устранения неисправностей в готовом устройстве.</w:t>
      </w:r>
    </w:p>
    <w:p w:rsidR="00B27359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Навыки, полученные при прохождении производственно-технологической практики, требуются для изготовления и проверки на работоспособность устройства, но с использованием знаний опытных инженеров-электроников, что позволяет сократить затрачиваемое время на изготовление устройства и поиск неисправностей в нем.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Преддипломная практика требуется в основном для сбора и подготовки материалов к дипломному проекту.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После написания и защиты дипломного проекта молодые специалисты могут приступать к трудовой деятельности.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0D65" w:rsidRPr="004C154C" w:rsidRDefault="006A0D65" w:rsidP="00771A54">
      <w:pPr>
        <w:pStyle w:val="5"/>
        <w:widowControl w:val="0"/>
        <w:spacing w:before="0" w:after="0" w:line="360" w:lineRule="auto"/>
        <w:ind w:firstLine="709"/>
        <w:jc w:val="both"/>
        <w:rPr>
          <w:b w:val="0"/>
          <w:i w:val="0"/>
          <w:noProof/>
          <w:color w:val="000000"/>
          <w:sz w:val="28"/>
          <w:szCs w:val="32"/>
        </w:rPr>
      </w:pPr>
      <w:r w:rsidRPr="004C154C">
        <w:rPr>
          <w:b w:val="0"/>
          <w:i w:val="0"/>
          <w:noProof/>
          <w:color w:val="000000"/>
          <w:sz w:val="28"/>
        </w:rPr>
        <w:br w:type="page"/>
      </w:r>
      <w:r w:rsidRPr="004C154C">
        <w:rPr>
          <w:b w:val="0"/>
          <w:i w:val="0"/>
          <w:noProof/>
          <w:color w:val="000000"/>
          <w:sz w:val="28"/>
          <w:szCs w:val="32"/>
        </w:rPr>
        <w:t>1</w:t>
      </w:r>
      <w:r w:rsidR="00B27359" w:rsidRPr="004C154C">
        <w:rPr>
          <w:b w:val="0"/>
          <w:i w:val="0"/>
          <w:noProof/>
          <w:color w:val="000000"/>
          <w:sz w:val="28"/>
          <w:szCs w:val="32"/>
        </w:rPr>
        <w:t>.</w:t>
      </w:r>
      <w:r w:rsidRPr="004C154C">
        <w:rPr>
          <w:b w:val="0"/>
          <w:i w:val="0"/>
          <w:noProof/>
          <w:color w:val="000000"/>
          <w:sz w:val="28"/>
          <w:szCs w:val="32"/>
        </w:rPr>
        <w:t xml:space="preserve"> Расчетно-проектировочный раздел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6A0D65" w:rsidRPr="004C154C" w:rsidRDefault="006A0D65" w:rsidP="00771A54">
      <w:pPr>
        <w:pStyle w:val="21"/>
        <w:widowControl w:val="0"/>
        <w:numPr>
          <w:ilvl w:val="1"/>
          <w:numId w:val="4"/>
        </w:numPr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Назначение и области</w:t>
      </w:r>
      <w:r w:rsidR="00B27359" w:rsidRPr="004C154C">
        <w:rPr>
          <w:noProof/>
          <w:color w:val="000000"/>
          <w:sz w:val="28"/>
          <w:szCs w:val="28"/>
        </w:rPr>
        <w:t xml:space="preserve"> </w:t>
      </w:r>
      <w:r w:rsidRPr="004C154C">
        <w:rPr>
          <w:noProof/>
          <w:color w:val="000000"/>
          <w:sz w:val="28"/>
          <w:szCs w:val="28"/>
        </w:rPr>
        <w:t>применения проектируемого устройства</w:t>
      </w:r>
    </w:p>
    <w:p w:rsidR="006A0D65" w:rsidRPr="004C154C" w:rsidRDefault="006A0D65" w:rsidP="00771A54">
      <w:pPr>
        <w:pStyle w:val="31"/>
        <w:widowControl w:val="0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6A0D65" w:rsidRPr="004C154C" w:rsidRDefault="006A0D65" w:rsidP="00771A54">
      <w:pPr>
        <w:pStyle w:val="31"/>
        <w:widowControl w:val="0"/>
        <w:spacing w:after="0" w:line="360" w:lineRule="auto"/>
        <w:ind w:left="0"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  <w:szCs w:val="28"/>
        </w:rPr>
        <w:t>Тема</w:t>
      </w:r>
      <w:r w:rsidR="00B27359" w:rsidRPr="004C154C">
        <w:rPr>
          <w:noProof/>
          <w:color w:val="000000"/>
          <w:sz w:val="28"/>
          <w:szCs w:val="28"/>
        </w:rPr>
        <w:t xml:space="preserve"> </w:t>
      </w:r>
      <w:r w:rsidRPr="004C154C">
        <w:rPr>
          <w:noProof/>
          <w:color w:val="000000"/>
          <w:sz w:val="28"/>
          <w:szCs w:val="28"/>
        </w:rPr>
        <w:t>моего дипломного проекта «Разработка системы подачи электропитания по расписанию». Это устройство предназначено для автоматического регулирование освещением в помещении либо на улице. Разрабатываемое мной устройство может найти применение в учебных заведениях либо на производстве.</w:t>
      </w:r>
      <w:r w:rsidRPr="004C154C">
        <w:rPr>
          <w:noProof/>
          <w:color w:val="000000"/>
          <w:sz w:val="28"/>
        </w:rPr>
        <w:t xml:space="preserve"> 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0D65" w:rsidRPr="004C154C" w:rsidRDefault="006A0D65" w:rsidP="00771A54">
      <w:pPr>
        <w:widowControl w:val="0"/>
        <w:numPr>
          <w:ilvl w:val="1"/>
          <w:numId w:val="4"/>
        </w:numPr>
        <w:spacing w:line="360" w:lineRule="auto"/>
        <w:ind w:left="0" w:firstLine="709"/>
        <w:jc w:val="both"/>
        <w:rPr>
          <w:bCs/>
          <w:noProof/>
          <w:color w:val="000000"/>
          <w:sz w:val="28"/>
        </w:rPr>
      </w:pPr>
      <w:r w:rsidRPr="004C154C">
        <w:rPr>
          <w:bCs/>
          <w:noProof/>
          <w:color w:val="000000"/>
          <w:sz w:val="28"/>
        </w:rPr>
        <w:t>Р</w:t>
      </w:r>
      <w:r w:rsidR="00B27359" w:rsidRPr="004C154C">
        <w:rPr>
          <w:bCs/>
          <w:noProof/>
          <w:color w:val="000000"/>
          <w:sz w:val="28"/>
        </w:rPr>
        <w:t>азработка структурной схемы</w:t>
      </w:r>
    </w:p>
    <w:p w:rsidR="00B27359" w:rsidRPr="004C154C" w:rsidRDefault="00B27359" w:rsidP="00771A54">
      <w:pPr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4C154C">
        <w:rPr>
          <w:bCs/>
          <w:noProof/>
          <w:color w:val="000000"/>
          <w:sz w:val="28"/>
        </w:rPr>
        <w:t>Разработка структурной схемы является начальным этапом проектирования любого</w:t>
      </w:r>
      <w:r w:rsidR="00B27359" w:rsidRPr="004C154C">
        <w:rPr>
          <w:bCs/>
          <w:noProof/>
          <w:color w:val="000000"/>
          <w:sz w:val="28"/>
        </w:rPr>
        <w:t xml:space="preserve"> </w:t>
      </w:r>
      <w:r w:rsidRPr="004C154C">
        <w:rPr>
          <w:bCs/>
          <w:noProof/>
          <w:color w:val="000000"/>
          <w:sz w:val="28"/>
        </w:rPr>
        <w:t>электронного устройства.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Структурной называется схема, которая определяет основные функциональные части изделия и связи между ними. Структурная схема лишь в общих чертах раскрывает назначение устройства и его функциональных частей, а также взаимосвязи между ними, и служит лишь для общего ознакомления с изделием.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Составные части проектируемого устройства изображаются упрощенно в виде прямоугольников произвольной формы, т. е. с применением условно-графических обозначений. Внутри каждого прямоугольника, функционального узла устройства, указаны наименования, которые очень кратко описывают предназначение конкретного блока.</w:t>
      </w:r>
      <w:r w:rsidRPr="004C154C">
        <w:rPr>
          <w:bCs/>
          <w:noProof/>
          <w:color w:val="000000"/>
          <w:sz w:val="28"/>
        </w:rPr>
        <w:t xml:space="preserve"> Структурная схема разрабатываемого устройства для автоматизации управления осв</w:t>
      </w:r>
      <w:r w:rsidR="00B27359" w:rsidRPr="004C154C">
        <w:rPr>
          <w:bCs/>
          <w:noProof/>
          <w:color w:val="000000"/>
          <w:sz w:val="28"/>
        </w:rPr>
        <w:t>ещением, представлена на рис.1.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Структурная схема разрабатываемого устройуства состоит из следующих блоков:</w:t>
      </w:r>
    </w:p>
    <w:p w:rsidR="006A0D65" w:rsidRPr="004C154C" w:rsidRDefault="00B27359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  <w:szCs w:val="28"/>
        </w:rPr>
        <w:br w:type="page"/>
      </w:r>
      <w:r w:rsidR="00556D97">
        <w:rPr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.75pt;height:183pt">
            <v:imagedata r:id="rId7" o:title=""/>
          </v:shape>
        </w:pic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Рис. 1 Структурная схема</w:t>
      </w:r>
    </w:p>
    <w:p w:rsidR="00B27359" w:rsidRPr="004C154C" w:rsidRDefault="00B27359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0D65" w:rsidRPr="004C154C" w:rsidRDefault="006A0D65" w:rsidP="00771A54">
      <w:pPr>
        <w:pStyle w:val="2"/>
        <w:widowControl w:val="0"/>
        <w:spacing w:line="360" w:lineRule="auto"/>
        <w:ind w:firstLine="709"/>
        <w:rPr>
          <w:rFonts w:ascii="Times New Roman" w:hAnsi="Times New Roman" w:cs="Times New Roman"/>
          <w:noProof/>
          <w:color w:val="000000"/>
        </w:rPr>
      </w:pPr>
      <w:r w:rsidRPr="004C154C">
        <w:rPr>
          <w:rFonts w:ascii="Times New Roman" w:hAnsi="Times New Roman" w:cs="Times New Roman"/>
          <w:noProof/>
          <w:color w:val="000000"/>
        </w:rPr>
        <w:t>«Блок управления» - предназначен</w:t>
      </w:r>
      <w:r w:rsidR="00B27359" w:rsidRPr="004C154C">
        <w:rPr>
          <w:rFonts w:ascii="Times New Roman" w:hAnsi="Times New Roman" w:cs="Times New Roman"/>
          <w:noProof/>
          <w:color w:val="000000"/>
        </w:rPr>
        <w:t xml:space="preserve"> </w:t>
      </w:r>
      <w:r w:rsidRPr="004C154C">
        <w:rPr>
          <w:rFonts w:ascii="Times New Roman" w:hAnsi="Times New Roman" w:cs="Times New Roman"/>
          <w:noProof/>
          <w:color w:val="000000"/>
        </w:rPr>
        <w:t>для управления сервисом и временными задержками в</w:t>
      </w:r>
      <w:r w:rsidR="00B27359" w:rsidRPr="004C154C">
        <w:rPr>
          <w:rFonts w:ascii="Times New Roman" w:hAnsi="Times New Roman" w:cs="Times New Roman"/>
          <w:noProof/>
          <w:color w:val="000000"/>
        </w:rPr>
        <w:t xml:space="preserve"> </w:t>
      </w:r>
      <w:r w:rsidRPr="004C154C">
        <w:rPr>
          <w:rFonts w:ascii="Times New Roman" w:hAnsi="Times New Roman" w:cs="Times New Roman"/>
          <w:noProof/>
          <w:color w:val="000000"/>
        </w:rPr>
        <w:t>автоматическом режиме.</w:t>
      </w:r>
    </w:p>
    <w:p w:rsidR="00B27359" w:rsidRPr="004C154C" w:rsidRDefault="006A0D65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«</w:t>
      </w:r>
      <w:r w:rsidRPr="004C154C">
        <w:rPr>
          <w:noProof/>
          <w:color w:val="000000"/>
          <w:sz w:val="28"/>
          <w:szCs w:val="28"/>
        </w:rPr>
        <w:t xml:space="preserve">Реле времени» - этот блок </w:t>
      </w:r>
      <w:r w:rsidRPr="004C154C">
        <w:rPr>
          <w:noProof/>
          <w:color w:val="000000"/>
          <w:sz w:val="28"/>
        </w:rPr>
        <w:t>предназначен для отсчета времени.</w:t>
      </w:r>
    </w:p>
    <w:p w:rsidR="00B27359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«Объект управления» - производит декодирование информации в двоичный код и, сравнивая исходную и декодированную информацию, выдает сигнал об ошибке, при наличии таковой.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«Блок питания» - осуществляет электропитание всех составных частей учебного стенда.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На основании данной схемы разрабатываются другие типы схем, которые имеют более конкретную специализацию и гораздо более подробно описывают принцип действия устройства.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0D65" w:rsidRPr="004C154C" w:rsidRDefault="006A0D65" w:rsidP="00771A54">
      <w:pPr>
        <w:widowControl w:val="0"/>
        <w:numPr>
          <w:ilvl w:val="1"/>
          <w:numId w:val="4"/>
        </w:numPr>
        <w:tabs>
          <w:tab w:val="clear" w:pos="1155"/>
          <w:tab w:val="num" w:pos="180"/>
        </w:tabs>
        <w:spacing w:line="360" w:lineRule="auto"/>
        <w:ind w:left="0" w:firstLine="709"/>
        <w:jc w:val="both"/>
        <w:rPr>
          <w:bCs/>
          <w:noProof/>
          <w:color w:val="000000"/>
          <w:sz w:val="28"/>
        </w:rPr>
      </w:pPr>
      <w:r w:rsidRPr="004C154C">
        <w:rPr>
          <w:bCs/>
          <w:noProof/>
          <w:color w:val="000000"/>
          <w:sz w:val="28"/>
        </w:rPr>
        <w:t>Разработка функциональной схемы</w:t>
      </w:r>
    </w:p>
    <w:p w:rsidR="006A0D65" w:rsidRPr="004C154C" w:rsidRDefault="006A0D65" w:rsidP="00771A54">
      <w:pPr>
        <w:widowControl w:val="0"/>
        <w:tabs>
          <w:tab w:val="num" w:pos="180"/>
        </w:tabs>
        <w:spacing w:line="360" w:lineRule="auto"/>
        <w:ind w:firstLine="709"/>
        <w:jc w:val="both"/>
        <w:rPr>
          <w:bCs/>
          <w:noProof/>
          <w:color w:val="000000"/>
          <w:sz w:val="28"/>
        </w:rPr>
      </w:pPr>
    </w:p>
    <w:p w:rsidR="00B27359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Следующим этапом проектирования данного устройства является разработка его функциональной схемы. Функциональная схема должна более детально раскрывать внутреннее устройство наиболее важных блоков и узлов устройства автоматического включения освещения.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Для реализации необходимых функций и выше приведенной структурной схемы предлагаю использовать микроконтроллер производства Microchip Technology Inc</w:t>
      </w:r>
      <w:r w:rsidR="00B27359" w:rsidRPr="004C154C">
        <w:rPr>
          <w:noProof/>
          <w:color w:val="000000"/>
          <w:sz w:val="28"/>
          <w:szCs w:val="28"/>
        </w:rPr>
        <w:t xml:space="preserve"> </w:t>
      </w:r>
      <w:r w:rsidRPr="004C154C">
        <w:rPr>
          <w:noProof/>
          <w:color w:val="000000"/>
          <w:sz w:val="28"/>
          <w:szCs w:val="28"/>
        </w:rPr>
        <w:t>как самый простой и доступный из представленных на рынке. Кроме того, его использование позволит существенно упростить проектирование самого устройства, сделать его изготовление очень простой задачей.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Ввиду использования такого решения, предлагаю следующую схему разделения функций по компонентам системы:</w:t>
      </w:r>
    </w:p>
    <w:p w:rsidR="006A0D65" w:rsidRPr="004C154C" w:rsidRDefault="006A0D65" w:rsidP="00771A54">
      <w:pPr>
        <w:widowControl w:val="0"/>
        <w:tabs>
          <w:tab w:val="num" w:pos="1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В данном устройстве предусмотрена возможность переключения в трёх режимах. Функциональная схема показывает основные принципы функционирования устройства автоматического включения освещения и структуру наиболее важных его блоков, что существенно упрощает построение принципиальной схемы.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0D65" w:rsidRPr="004C154C" w:rsidRDefault="006A0D65" w:rsidP="00771A54">
      <w:pPr>
        <w:widowControl w:val="0"/>
        <w:numPr>
          <w:ilvl w:val="1"/>
          <w:numId w:val="4"/>
        </w:numPr>
        <w:tabs>
          <w:tab w:val="clear" w:pos="1155"/>
          <w:tab w:val="num" w:pos="180"/>
        </w:tabs>
        <w:spacing w:line="360" w:lineRule="auto"/>
        <w:ind w:left="0" w:firstLine="709"/>
        <w:jc w:val="both"/>
        <w:rPr>
          <w:bCs/>
          <w:noProof/>
          <w:color w:val="000000"/>
          <w:sz w:val="28"/>
        </w:rPr>
      </w:pPr>
      <w:r w:rsidRPr="004C154C">
        <w:rPr>
          <w:bCs/>
          <w:noProof/>
          <w:color w:val="000000"/>
          <w:sz w:val="28"/>
        </w:rPr>
        <w:t>Разработка принципиальной схемы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</w:p>
    <w:p w:rsidR="006A0D65" w:rsidRPr="004C154C" w:rsidRDefault="006A0D65" w:rsidP="00771A54">
      <w:pPr>
        <w:widowControl w:val="0"/>
        <w:tabs>
          <w:tab w:val="num" w:pos="180"/>
        </w:tabs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4C154C">
        <w:rPr>
          <w:bCs/>
          <w:noProof/>
          <w:color w:val="000000"/>
          <w:sz w:val="28"/>
        </w:rPr>
        <w:t>1.4.1</w:t>
      </w:r>
      <w:r w:rsidR="00B27359" w:rsidRPr="004C154C">
        <w:rPr>
          <w:bCs/>
          <w:noProof/>
          <w:color w:val="000000"/>
          <w:sz w:val="28"/>
        </w:rPr>
        <w:t xml:space="preserve"> </w:t>
      </w:r>
      <w:r w:rsidRPr="004C154C">
        <w:rPr>
          <w:bCs/>
          <w:noProof/>
          <w:color w:val="000000"/>
          <w:sz w:val="28"/>
        </w:rPr>
        <w:t>Расчет узлов и блоков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 xml:space="preserve">Для микросхем используются стандартные подключения. 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 xml:space="preserve">Понятно, что ток при таком включении будет незначительный, поэтому не требуется включения ограничивающего резистора в цепи транзистора VT1. 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Рассчитаем ограничивающий резистор в цепи транзистора VT2. Максимальный ток для транзистора – 30 мА. Исходя из этого, выберем рабочий ток 20 мА. Тогда по закону Ома: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R = U/I = 5 / 0,02 = 250 Ом.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При этом токе выделяемая мощность составит: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 xml:space="preserve">P = UI = 5 * 0,02 = 0,1 Вт. </w:t>
      </w:r>
    </w:p>
    <w:p w:rsidR="00771A54" w:rsidRDefault="00771A54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 xml:space="preserve">В цепи питания, параллельно микроконтроллеру должен быть включён керамический конденсатор номиналом 0,1 мкФ. 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 xml:space="preserve">Далее, в соответствии со стандартным подключением. 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R2 = 22 Мом, 0,125 Вт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R3 = 510 кОм, 0,125 Вт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ZQ1 = 32 кГц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С1 = 62 пФ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С2 = 3..15 пФ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С3 = 4..20 пФ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С4 = 12 пФ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ZQ2 = 1 МГц.</w:t>
      </w:r>
    </w:p>
    <w:p w:rsidR="006A0D65" w:rsidRPr="004C154C" w:rsidRDefault="006A0D65" w:rsidP="00771A54">
      <w:pPr>
        <w:widowControl w:val="0"/>
        <w:tabs>
          <w:tab w:val="num" w:pos="0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6A0D65" w:rsidRPr="004C154C" w:rsidRDefault="006A0D65" w:rsidP="00771A54">
      <w:pPr>
        <w:widowControl w:val="0"/>
        <w:numPr>
          <w:ilvl w:val="2"/>
          <w:numId w:val="5"/>
        </w:numPr>
        <w:spacing w:line="360" w:lineRule="auto"/>
        <w:ind w:left="0" w:firstLine="709"/>
        <w:jc w:val="both"/>
        <w:rPr>
          <w:bCs/>
          <w:noProof/>
          <w:color w:val="000000"/>
          <w:sz w:val="28"/>
          <w:szCs w:val="28"/>
        </w:rPr>
      </w:pPr>
      <w:r w:rsidRPr="004C154C">
        <w:rPr>
          <w:bCs/>
          <w:noProof/>
          <w:color w:val="000000"/>
          <w:sz w:val="28"/>
          <w:szCs w:val="28"/>
        </w:rPr>
        <w:t>Выбор элементной базы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 xml:space="preserve">Выбор микроконтроллера был продиктован его функциональными возможностями, которые являются оптимальными для разрабатываемой системы, а также его сравнительно низкой стоимостью. 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 xml:space="preserve">Выбор микросхемы PIC12F675 был обусловлен тем, что она содержит все необходимые моей системе компоненты в максимально интегрированном виде. 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Выбор реле был продиктован уровнем управляющего напряжения и коммутируемой мощностью. Последний параметр был значителен, и чем выше он был, тем лучше. Тем больше электро-лампочек можно было подключить. Я использовал реле с максимальным током в 5 А, что на мой взгляд более чем достаточно даже для большого количества лампочек.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Все конденсаторы должны выдерживать напряжение 10 В. Резисторы, кроме R17, мощность 0,125 Вт. R17 – 0,25 Вт.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Ключ S1 – с фиксацией в обоих положениях.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Ключ SB1,SB2 и SB3 – кнопки без фиксации в нажатом состоянии или ключ. Должна выдерживать напряжение 220 В и ток 5 А.</w:t>
      </w:r>
    </w:p>
    <w:p w:rsidR="006A0D65" w:rsidRPr="004C154C" w:rsidRDefault="00B27359" w:rsidP="00771A54">
      <w:pPr>
        <w:widowControl w:val="0"/>
        <w:numPr>
          <w:ilvl w:val="2"/>
          <w:numId w:val="5"/>
        </w:numPr>
        <w:spacing w:line="360" w:lineRule="auto"/>
        <w:ind w:left="0" w:firstLine="709"/>
        <w:jc w:val="both"/>
        <w:rPr>
          <w:bCs/>
          <w:noProof/>
          <w:color w:val="000000"/>
          <w:sz w:val="28"/>
          <w:szCs w:val="28"/>
        </w:rPr>
      </w:pPr>
      <w:r w:rsidRPr="004C154C">
        <w:rPr>
          <w:bCs/>
          <w:noProof/>
          <w:color w:val="000000"/>
          <w:sz w:val="28"/>
          <w:szCs w:val="28"/>
        </w:rPr>
        <w:br w:type="page"/>
      </w:r>
      <w:r w:rsidR="006A0D65" w:rsidRPr="004C154C">
        <w:rPr>
          <w:bCs/>
          <w:noProof/>
          <w:color w:val="000000"/>
          <w:sz w:val="28"/>
          <w:szCs w:val="28"/>
        </w:rPr>
        <w:t>Описание принципа действия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При разработке принципа действия данного устройства, я решил отказаться от использования реального времени и контрольных точек. Разработка устройства по этому пути была бы неоправданно сложной и затратной. Поэтому я решил использовать принцип таймера и реализовать схему с использованием микроконтроллера PIC12F675.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Принцип действия основан на</w:t>
      </w:r>
      <w:r w:rsidR="00B27359" w:rsidRPr="004C154C">
        <w:rPr>
          <w:noProof/>
          <w:color w:val="000000"/>
          <w:sz w:val="28"/>
          <w:szCs w:val="28"/>
        </w:rPr>
        <w:t xml:space="preserve"> </w:t>
      </w:r>
      <w:r w:rsidRPr="004C154C">
        <w:rPr>
          <w:noProof/>
          <w:color w:val="000000"/>
          <w:sz w:val="28"/>
          <w:szCs w:val="28"/>
        </w:rPr>
        <w:t>трёх режимах: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1.</w:t>
      </w:r>
      <w:r w:rsidR="00B27359" w:rsidRPr="004C154C">
        <w:rPr>
          <w:noProof/>
          <w:color w:val="000000"/>
          <w:sz w:val="28"/>
          <w:szCs w:val="28"/>
        </w:rPr>
        <w:t xml:space="preserve"> </w:t>
      </w:r>
      <w:r w:rsidRPr="004C154C">
        <w:rPr>
          <w:noProof/>
          <w:color w:val="000000"/>
          <w:sz w:val="28"/>
          <w:szCs w:val="28"/>
        </w:rPr>
        <w:t>Ручное управление освещением подъезда</w:t>
      </w:r>
      <w:r w:rsidR="00B27359" w:rsidRPr="004C154C">
        <w:rPr>
          <w:noProof/>
          <w:color w:val="000000"/>
          <w:sz w:val="28"/>
          <w:szCs w:val="28"/>
        </w:rPr>
        <w:t xml:space="preserve"> </w:t>
      </w:r>
      <w:r w:rsidRPr="004C154C">
        <w:rPr>
          <w:noProof/>
          <w:color w:val="000000"/>
          <w:sz w:val="28"/>
          <w:szCs w:val="28"/>
        </w:rPr>
        <w:t>по таймеру (1-60минут).</w:t>
      </w:r>
      <w:r w:rsidR="00B27359" w:rsidRPr="004C154C">
        <w:rPr>
          <w:noProof/>
          <w:color w:val="000000"/>
          <w:sz w:val="28"/>
          <w:szCs w:val="28"/>
        </w:rPr>
        <w:t xml:space="preserve"> </w:t>
      </w:r>
      <w:r w:rsidRPr="004C154C">
        <w:rPr>
          <w:noProof/>
          <w:color w:val="000000"/>
          <w:sz w:val="28"/>
          <w:szCs w:val="28"/>
        </w:rPr>
        <w:t>Перемычка S1</w:t>
      </w:r>
      <w:r w:rsidR="00B27359" w:rsidRPr="004C154C">
        <w:rPr>
          <w:noProof/>
          <w:color w:val="000000"/>
          <w:sz w:val="28"/>
          <w:szCs w:val="28"/>
        </w:rPr>
        <w:t xml:space="preserve"> </w:t>
      </w:r>
      <w:r w:rsidRPr="004C154C">
        <w:rPr>
          <w:noProof/>
          <w:color w:val="000000"/>
          <w:sz w:val="28"/>
          <w:szCs w:val="28"/>
        </w:rPr>
        <w:t xml:space="preserve">в нижнем по схеме положении. Включение исполнительного реле К1 осуществляется с помощью кнопок управления и подсветки (включенных параллельно) и располагаемых на каждом этаже подъезда. 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2.</w:t>
      </w:r>
      <w:r w:rsidR="00B27359" w:rsidRPr="004C154C">
        <w:rPr>
          <w:noProof/>
          <w:color w:val="000000"/>
          <w:sz w:val="28"/>
          <w:szCs w:val="28"/>
        </w:rPr>
        <w:t xml:space="preserve"> </w:t>
      </w:r>
      <w:r w:rsidRPr="004C154C">
        <w:rPr>
          <w:noProof/>
          <w:color w:val="000000"/>
          <w:sz w:val="28"/>
          <w:szCs w:val="28"/>
        </w:rPr>
        <w:t>Автоматическое управление уличным освещением. Для этого необходимо</w:t>
      </w:r>
      <w:r w:rsidR="00B27359" w:rsidRPr="004C154C">
        <w:rPr>
          <w:noProof/>
          <w:color w:val="000000"/>
          <w:sz w:val="28"/>
          <w:szCs w:val="28"/>
        </w:rPr>
        <w:t xml:space="preserve"> </w:t>
      </w:r>
      <w:r w:rsidRPr="004C154C">
        <w:rPr>
          <w:noProof/>
          <w:color w:val="000000"/>
          <w:sz w:val="28"/>
          <w:szCs w:val="28"/>
        </w:rPr>
        <w:t xml:space="preserve">замкнуть контакты разъёма Х2. Порог включения исполнительного реле К1 настраивается с помощью сервисной кнопки SB3 (перемычка S1 в нижнем положении). 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3.</w:t>
      </w:r>
      <w:r w:rsidR="00B27359" w:rsidRPr="004C154C">
        <w:rPr>
          <w:noProof/>
          <w:color w:val="000000"/>
          <w:sz w:val="28"/>
          <w:szCs w:val="28"/>
        </w:rPr>
        <w:t xml:space="preserve"> </w:t>
      </w:r>
      <w:r w:rsidRPr="004C154C">
        <w:rPr>
          <w:noProof/>
          <w:color w:val="000000"/>
          <w:sz w:val="28"/>
          <w:szCs w:val="28"/>
        </w:rPr>
        <w:t>Программируемый (1-60 минут) таймер для управления исполнительным реле К1. Настройка</w:t>
      </w:r>
      <w:r w:rsidR="00B27359" w:rsidRPr="004C154C">
        <w:rPr>
          <w:noProof/>
          <w:color w:val="000000"/>
          <w:sz w:val="28"/>
          <w:szCs w:val="28"/>
        </w:rPr>
        <w:t xml:space="preserve"> </w:t>
      </w:r>
      <w:r w:rsidRPr="004C154C">
        <w:rPr>
          <w:noProof/>
          <w:color w:val="000000"/>
          <w:sz w:val="28"/>
          <w:szCs w:val="28"/>
        </w:rPr>
        <w:t>времени выдержки производится</w:t>
      </w:r>
      <w:r w:rsidR="00B27359" w:rsidRPr="004C154C">
        <w:rPr>
          <w:noProof/>
          <w:color w:val="000000"/>
          <w:sz w:val="28"/>
          <w:szCs w:val="28"/>
        </w:rPr>
        <w:t xml:space="preserve"> </w:t>
      </w:r>
      <w:r w:rsidRPr="004C154C">
        <w:rPr>
          <w:noProof/>
          <w:color w:val="000000"/>
          <w:sz w:val="28"/>
          <w:szCs w:val="28"/>
        </w:rPr>
        <w:t>с помощью сервисной кнопки SB3 при подключении</w:t>
      </w:r>
      <w:r w:rsidR="00B27359" w:rsidRPr="004C154C">
        <w:rPr>
          <w:noProof/>
          <w:color w:val="000000"/>
          <w:sz w:val="28"/>
          <w:szCs w:val="28"/>
        </w:rPr>
        <w:t xml:space="preserve"> </w:t>
      </w:r>
      <w:r w:rsidRPr="004C154C">
        <w:rPr>
          <w:noProof/>
          <w:color w:val="000000"/>
          <w:sz w:val="28"/>
          <w:szCs w:val="28"/>
        </w:rPr>
        <w:t>перемычки S1 в верхнее положение. Включение таймера осуществляется кнопками управления и подсветки, подключаемыми к разъёму Х2, перемычка S1 должна в этом случае находиться в нижнем положении. Контакты разъёма Х3 в этом режиме, как настройки, так и работы должны быть замкнуты.</w:t>
      </w:r>
      <w:r w:rsidR="00B27359" w:rsidRPr="004C154C">
        <w:rPr>
          <w:noProof/>
          <w:color w:val="000000"/>
          <w:sz w:val="28"/>
          <w:szCs w:val="28"/>
        </w:rPr>
        <w:t xml:space="preserve"> </w:t>
      </w:r>
      <w:r w:rsidRPr="004C154C">
        <w:rPr>
          <w:noProof/>
          <w:color w:val="000000"/>
          <w:sz w:val="28"/>
          <w:szCs w:val="28"/>
        </w:rPr>
        <w:t>Настройка порога включения исполнительного реле в этом режиме (с замкнутыми контактами разъёма Х3) также необходима.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6A0D65" w:rsidRPr="004C154C" w:rsidRDefault="006A0D65" w:rsidP="00771A54">
      <w:pPr>
        <w:widowControl w:val="0"/>
        <w:numPr>
          <w:ilvl w:val="2"/>
          <w:numId w:val="5"/>
        </w:numPr>
        <w:spacing w:line="360" w:lineRule="auto"/>
        <w:ind w:left="0" w:firstLine="709"/>
        <w:jc w:val="both"/>
        <w:rPr>
          <w:bCs/>
          <w:noProof/>
          <w:color w:val="000000"/>
          <w:sz w:val="28"/>
          <w:szCs w:val="28"/>
        </w:rPr>
      </w:pPr>
      <w:r w:rsidRPr="004C154C">
        <w:rPr>
          <w:bCs/>
          <w:noProof/>
          <w:color w:val="000000"/>
          <w:sz w:val="28"/>
          <w:szCs w:val="28"/>
        </w:rPr>
        <w:t>Расчет потребляемой мощности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Потребляемый ток микроконтроллера, в соответствии с технической документацией,</w:t>
      </w:r>
      <w:r w:rsidR="00B27359" w:rsidRPr="004C154C">
        <w:rPr>
          <w:noProof/>
          <w:color w:val="000000"/>
          <w:sz w:val="28"/>
          <w:szCs w:val="28"/>
        </w:rPr>
        <w:t xml:space="preserve"> </w:t>
      </w:r>
      <w:r w:rsidRPr="004C154C">
        <w:rPr>
          <w:noProof/>
          <w:color w:val="000000"/>
          <w:sz w:val="28"/>
          <w:szCs w:val="28"/>
        </w:rPr>
        <w:t>в рабочем режиме составляет 0,3 мА. При напряжении питания 12 В. Рассчитаем мощность:</w:t>
      </w:r>
    </w:p>
    <w:p w:rsidR="006A0D65" w:rsidRPr="004C154C" w:rsidRDefault="00B27359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br w:type="page"/>
      </w:r>
      <w:r w:rsidR="006A0D65" w:rsidRPr="004C154C">
        <w:rPr>
          <w:noProof/>
          <w:color w:val="000000"/>
          <w:sz w:val="28"/>
          <w:szCs w:val="28"/>
        </w:rPr>
        <w:t>P = UI = 12* 0,0003 = 0,0036 Вт.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Ток на резисторах R1-R7 незначителен, поэтому примем потребляемую ими мощность как 0,05 Вт.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Итого потребляемая мощность схемы: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P = 0,05 + 0,0036 = 0,0536 Вт.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6A0D65" w:rsidRPr="004C154C" w:rsidRDefault="00B27359" w:rsidP="00771A54">
      <w:pPr>
        <w:widowControl w:val="0"/>
        <w:tabs>
          <w:tab w:val="num" w:pos="900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32"/>
        </w:rPr>
      </w:pPr>
      <w:r w:rsidRPr="004C154C">
        <w:rPr>
          <w:bCs/>
          <w:noProof/>
          <w:color w:val="000000"/>
          <w:sz w:val="28"/>
          <w:szCs w:val="32"/>
        </w:rPr>
        <w:br w:type="page"/>
      </w:r>
      <w:r w:rsidR="006A0D65" w:rsidRPr="004C154C">
        <w:rPr>
          <w:bCs/>
          <w:noProof/>
          <w:color w:val="000000"/>
          <w:sz w:val="28"/>
          <w:szCs w:val="32"/>
        </w:rPr>
        <w:t>2</w:t>
      </w:r>
      <w:r w:rsidRPr="004C154C">
        <w:rPr>
          <w:bCs/>
          <w:noProof/>
          <w:color w:val="000000"/>
          <w:sz w:val="28"/>
          <w:szCs w:val="32"/>
        </w:rPr>
        <w:t xml:space="preserve">. </w:t>
      </w:r>
      <w:r w:rsidR="006A0D65" w:rsidRPr="004C154C">
        <w:rPr>
          <w:bCs/>
          <w:noProof/>
          <w:color w:val="000000"/>
          <w:sz w:val="28"/>
          <w:szCs w:val="32"/>
        </w:rPr>
        <w:t>Конструкторско-технологический раздел</w:t>
      </w:r>
    </w:p>
    <w:p w:rsidR="006A0D65" w:rsidRPr="004C154C" w:rsidRDefault="006A0D65" w:rsidP="00771A54">
      <w:pPr>
        <w:widowControl w:val="0"/>
        <w:tabs>
          <w:tab w:val="num" w:pos="900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32"/>
        </w:rPr>
      </w:pPr>
    </w:p>
    <w:p w:rsidR="006A0D65" w:rsidRPr="004C154C" w:rsidRDefault="006A0D65" w:rsidP="00771A54">
      <w:pPr>
        <w:widowControl w:val="0"/>
        <w:tabs>
          <w:tab w:val="num" w:pos="-180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4C154C">
        <w:rPr>
          <w:bCs/>
          <w:noProof/>
          <w:color w:val="000000"/>
          <w:sz w:val="28"/>
          <w:szCs w:val="28"/>
        </w:rPr>
        <w:t>2.1</w:t>
      </w:r>
      <w:r w:rsidR="00B27359" w:rsidRPr="004C154C">
        <w:rPr>
          <w:bCs/>
          <w:noProof/>
          <w:color w:val="000000"/>
          <w:sz w:val="28"/>
          <w:szCs w:val="28"/>
        </w:rPr>
        <w:t xml:space="preserve"> </w:t>
      </w:r>
      <w:r w:rsidRPr="004C154C">
        <w:rPr>
          <w:bCs/>
          <w:noProof/>
          <w:color w:val="000000"/>
          <w:sz w:val="28"/>
          <w:szCs w:val="28"/>
        </w:rPr>
        <w:t>Разработка печатной платы</w:t>
      </w:r>
    </w:p>
    <w:p w:rsidR="00B27359" w:rsidRPr="004C154C" w:rsidRDefault="00B27359" w:rsidP="00771A54">
      <w:pPr>
        <w:widowControl w:val="0"/>
        <w:tabs>
          <w:tab w:val="num" w:pos="900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Печатная плата была разработана на основе принципиальной схемы с помощью программы RuLay. Ниже приведен её рисунок:</w:t>
      </w:r>
    </w:p>
    <w:p w:rsidR="00B27359" w:rsidRPr="004C154C" w:rsidRDefault="00B27359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0D65" w:rsidRPr="004C154C" w:rsidRDefault="00556D97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6" type="#_x0000_t75" style="width:150.75pt;height:201.75pt">
            <v:imagedata r:id="rId8" o:title=""/>
          </v:shape>
        </w:pic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2"/>
        </w:rPr>
        <w:t>Рис. 4 Печатная плата</w:t>
      </w:r>
      <w:r w:rsidR="00B27359" w:rsidRPr="004C154C">
        <w:rPr>
          <w:noProof/>
          <w:color w:val="000000"/>
          <w:sz w:val="28"/>
          <w:szCs w:val="22"/>
        </w:rPr>
        <w:t xml:space="preserve">. </w:t>
      </w:r>
      <w:r w:rsidRPr="004C154C">
        <w:rPr>
          <w:noProof/>
          <w:color w:val="000000"/>
          <w:sz w:val="28"/>
          <w:szCs w:val="28"/>
        </w:rPr>
        <w:t>Реальный размер платы 5х7см.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0D65" w:rsidRPr="004C154C" w:rsidRDefault="006A0D65" w:rsidP="00771A54">
      <w:pPr>
        <w:widowControl w:val="0"/>
        <w:tabs>
          <w:tab w:val="num" w:pos="-426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4C154C">
        <w:rPr>
          <w:bCs/>
          <w:noProof/>
          <w:color w:val="000000"/>
          <w:sz w:val="28"/>
          <w:szCs w:val="28"/>
        </w:rPr>
        <w:t>2.2</w:t>
      </w:r>
      <w:r w:rsidR="00B27359" w:rsidRPr="004C154C">
        <w:rPr>
          <w:bCs/>
          <w:noProof/>
          <w:color w:val="000000"/>
          <w:sz w:val="28"/>
          <w:szCs w:val="28"/>
        </w:rPr>
        <w:t xml:space="preserve"> </w:t>
      </w:r>
      <w:r w:rsidRPr="004C154C">
        <w:rPr>
          <w:noProof/>
          <w:color w:val="000000"/>
          <w:sz w:val="28"/>
          <w:szCs w:val="32"/>
        </w:rPr>
        <w:t>Выбор способа изготовления печатной платы</w:t>
      </w:r>
    </w:p>
    <w:p w:rsidR="006A0D65" w:rsidRPr="004C154C" w:rsidRDefault="006A0D65" w:rsidP="00771A54">
      <w:pPr>
        <w:widowControl w:val="0"/>
        <w:tabs>
          <w:tab w:val="num" w:pos="900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6A0D65" w:rsidRPr="004C154C" w:rsidRDefault="006A0D65" w:rsidP="00771A54">
      <w:pPr>
        <w:widowControl w:val="0"/>
        <w:tabs>
          <w:tab w:val="num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Печатные платы представляют собой диэлектрическую основу</w:t>
      </w:r>
      <w:r w:rsidR="00B27359" w:rsidRPr="004C154C">
        <w:rPr>
          <w:noProof/>
          <w:color w:val="000000"/>
          <w:sz w:val="28"/>
          <w:szCs w:val="28"/>
        </w:rPr>
        <w:t xml:space="preserve"> </w:t>
      </w:r>
      <w:r w:rsidRPr="004C154C">
        <w:rPr>
          <w:noProof/>
          <w:color w:val="000000"/>
          <w:sz w:val="28"/>
          <w:szCs w:val="28"/>
        </w:rPr>
        <w:t xml:space="preserve">с нанесенным на нее токопроводящим рисунком (печатным монтажом) и отверстиями для монтажа элементов. </w:t>
      </w:r>
    </w:p>
    <w:p w:rsidR="006A0D65" w:rsidRPr="004C154C" w:rsidRDefault="006A0D65" w:rsidP="00771A54">
      <w:pPr>
        <w:widowControl w:val="0"/>
        <w:tabs>
          <w:tab w:val="num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 xml:space="preserve">Печатный монтаж – это нанесение на изоляционное основание тонких электропроводящих покрытий (печатных проводников), выполняющих функции монтажных проводов для соединения элементов схемы. </w:t>
      </w:r>
    </w:p>
    <w:p w:rsidR="006A0D65" w:rsidRPr="004C154C" w:rsidRDefault="006A0D65" w:rsidP="00771A54">
      <w:pPr>
        <w:widowControl w:val="0"/>
        <w:tabs>
          <w:tab w:val="num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 xml:space="preserve">Печатные платы служат для размещения и закрепления элементов устройства на одном основании, а печатный монтаж обеспечивает связь между этими элементами в соответствии с принципиальной схемой устройства. </w:t>
      </w:r>
    </w:p>
    <w:p w:rsidR="006A0D65" w:rsidRPr="004C154C" w:rsidRDefault="006A0D65" w:rsidP="00771A54">
      <w:pPr>
        <w:widowControl w:val="0"/>
        <w:tabs>
          <w:tab w:val="num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Наряду с традиционным проводным монтажом печатные платы являются основным этапом в подготовке устройства к производству и имеют ряд преимуществ, т. е. они позволяют:</w:t>
      </w:r>
    </w:p>
    <w:p w:rsidR="006A0D65" w:rsidRPr="004C154C" w:rsidRDefault="006A0D65" w:rsidP="00771A54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Увеличить плотность монтажных соединений и возможность миниатюризации компоновки радиоэлементов и блоков внутри устройства;</w:t>
      </w:r>
    </w:p>
    <w:p w:rsidR="006A0D65" w:rsidRPr="004C154C" w:rsidRDefault="006A0D65" w:rsidP="00771A54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Организовать изготовление печатных проводников и электрорадиоэлементов в одном технологическом цикле;</w:t>
      </w:r>
    </w:p>
    <w:p w:rsidR="006A0D65" w:rsidRPr="004C154C" w:rsidRDefault="006A0D65" w:rsidP="00771A54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Гарантированная стабильность и повторяемость электрических характеристик;</w:t>
      </w:r>
    </w:p>
    <w:p w:rsidR="006A0D65" w:rsidRPr="004C154C" w:rsidRDefault="006A0D65" w:rsidP="00771A54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Повышенная стойкость устройства к климатическим и механическим воздействиям;</w:t>
      </w:r>
    </w:p>
    <w:p w:rsidR="006A0D65" w:rsidRPr="004C154C" w:rsidRDefault="006A0D65" w:rsidP="00771A54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Провести унификацию конструкторских и технологических решений;</w:t>
      </w:r>
    </w:p>
    <w:p w:rsidR="006A0D65" w:rsidRPr="004C154C" w:rsidRDefault="006A0D65" w:rsidP="00771A54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Увеличить надежность;</w:t>
      </w:r>
    </w:p>
    <w:p w:rsidR="006A0D65" w:rsidRPr="004C154C" w:rsidRDefault="006A0D65" w:rsidP="00771A54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Организовать комплексную автоматизацию работ по изготовлению устройства;</w:t>
      </w:r>
    </w:p>
    <w:p w:rsidR="006A0D65" w:rsidRPr="004C154C" w:rsidRDefault="006A0D65" w:rsidP="00771A54">
      <w:pPr>
        <w:widowControl w:val="0"/>
        <w:tabs>
          <w:tab w:val="num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По конструктивному исполнению все печатные платы можно подразделить на: односторонние, двухсторонние, однослойные и многослойные.</w:t>
      </w:r>
    </w:p>
    <w:p w:rsidR="006A0D65" w:rsidRPr="004C154C" w:rsidRDefault="006A0D65" w:rsidP="00771A54">
      <w:pPr>
        <w:widowControl w:val="0"/>
        <w:tabs>
          <w:tab w:val="num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 xml:space="preserve">Односторонние печатные платы представляют собой диэлектрическое основание, на одной стороне которого выполнен печатный монтаж, а на другой стороне размещаются элементы устройства. </w:t>
      </w:r>
    </w:p>
    <w:p w:rsidR="006A0D65" w:rsidRPr="004C154C" w:rsidRDefault="006A0D65" w:rsidP="00771A54">
      <w:pPr>
        <w:widowControl w:val="0"/>
        <w:tabs>
          <w:tab w:val="num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 xml:space="preserve">У двухсторонних печатных плат печатный монтаж выполнен на двух сторонах, а переход токопроводящих линий осуществляется металлизированными контактными отверстиями. Такое исполнение печатной платы позволяет обеспечить большую плотность размещения печатных проводников. </w:t>
      </w:r>
    </w:p>
    <w:p w:rsidR="006A0D65" w:rsidRPr="004C154C" w:rsidRDefault="006A0D65" w:rsidP="00771A54">
      <w:pPr>
        <w:widowControl w:val="0"/>
        <w:tabs>
          <w:tab w:val="num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Многослойные печатные платы состоят из чередующихся слоев материала с проводящим рисунком, соединенных клеевыми прокладками в монолитное основание путем прессования. Такое исполнение печатной платы позволяет обеспечить наибольшую плотность и надежность печатного монтажа, что в свою очередь позволяет уменьшить габаритные размеры печатной платы.</w:t>
      </w:r>
    </w:p>
    <w:p w:rsidR="006A0D65" w:rsidRPr="004C154C" w:rsidRDefault="006A0D65" w:rsidP="00771A54">
      <w:pPr>
        <w:widowControl w:val="0"/>
        <w:tabs>
          <w:tab w:val="num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Теперь рассмотрим более подробно методику нанесения токопроводящего рисунка на подложку печатной платы. Существует несколько способов:</w:t>
      </w:r>
    </w:p>
    <w:p w:rsidR="006A0D65" w:rsidRPr="004C154C" w:rsidRDefault="006A0D65" w:rsidP="00771A54">
      <w:pPr>
        <w:widowControl w:val="0"/>
        <w:tabs>
          <w:tab w:val="num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1</w:t>
      </w:r>
      <w:r w:rsidR="00B27359" w:rsidRPr="004C154C">
        <w:rPr>
          <w:noProof/>
          <w:color w:val="000000"/>
          <w:sz w:val="28"/>
          <w:szCs w:val="28"/>
        </w:rPr>
        <w:t xml:space="preserve"> </w:t>
      </w:r>
      <w:r w:rsidRPr="004C154C">
        <w:rPr>
          <w:noProof/>
          <w:color w:val="000000"/>
          <w:sz w:val="28"/>
          <w:szCs w:val="28"/>
        </w:rPr>
        <w:t>Химическое травление;</w:t>
      </w:r>
    </w:p>
    <w:p w:rsidR="006A0D65" w:rsidRPr="004C154C" w:rsidRDefault="006A0D65" w:rsidP="00771A54">
      <w:pPr>
        <w:widowControl w:val="0"/>
        <w:tabs>
          <w:tab w:val="num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2</w:t>
      </w:r>
      <w:r w:rsidR="00B27359" w:rsidRPr="004C154C">
        <w:rPr>
          <w:noProof/>
          <w:color w:val="000000"/>
          <w:sz w:val="28"/>
          <w:szCs w:val="28"/>
        </w:rPr>
        <w:t xml:space="preserve"> </w:t>
      </w:r>
      <w:r w:rsidRPr="004C154C">
        <w:rPr>
          <w:noProof/>
          <w:color w:val="000000"/>
          <w:sz w:val="28"/>
          <w:szCs w:val="28"/>
        </w:rPr>
        <w:t>Электрохимическое осаждение;</w:t>
      </w:r>
    </w:p>
    <w:p w:rsidR="006A0D65" w:rsidRPr="004C154C" w:rsidRDefault="006A0D65" w:rsidP="00771A54">
      <w:pPr>
        <w:widowControl w:val="0"/>
        <w:tabs>
          <w:tab w:val="num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3</w:t>
      </w:r>
      <w:r w:rsidR="00B27359" w:rsidRPr="004C154C">
        <w:rPr>
          <w:noProof/>
          <w:color w:val="000000"/>
          <w:sz w:val="28"/>
          <w:szCs w:val="28"/>
        </w:rPr>
        <w:t xml:space="preserve"> </w:t>
      </w:r>
      <w:r w:rsidRPr="004C154C">
        <w:rPr>
          <w:noProof/>
          <w:color w:val="000000"/>
          <w:sz w:val="28"/>
          <w:szCs w:val="28"/>
        </w:rPr>
        <w:t>Комбинированный.</w:t>
      </w:r>
    </w:p>
    <w:p w:rsidR="006A0D65" w:rsidRPr="004C154C" w:rsidRDefault="006A0D65" w:rsidP="00771A54">
      <w:pPr>
        <w:widowControl w:val="0"/>
        <w:tabs>
          <w:tab w:val="num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 xml:space="preserve">Наиболее распространенным из этих методов является метод химического травления. </w:t>
      </w:r>
    </w:p>
    <w:p w:rsidR="006A0D65" w:rsidRPr="004C154C" w:rsidRDefault="006A0D65" w:rsidP="00771A54">
      <w:pPr>
        <w:widowControl w:val="0"/>
        <w:tabs>
          <w:tab w:val="num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Организация процесса химического травления фольгированного материала осуществляется при помощи специально изготавливаемых для этих целей химических составов. Существует широкая номенклатура таких реактивов, большинство из которых довольно легко можно изготовить даже в домашних условиях. Наиболее простыми способами травления фольгированного материала в процессе изготовления печатной платы является:</w:t>
      </w:r>
    </w:p>
    <w:p w:rsidR="006A0D65" w:rsidRPr="004C154C" w:rsidRDefault="006A0D65" w:rsidP="00771A54">
      <w:pPr>
        <w:widowControl w:val="0"/>
        <w:tabs>
          <w:tab w:val="num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1</w:t>
      </w:r>
      <w:r w:rsidRPr="004C154C">
        <w:rPr>
          <w:noProof/>
          <w:color w:val="000000"/>
          <w:sz w:val="28"/>
          <w:szCs w:val="28"/>
        </w:rPr>
        <w:tab/>
        <w:t xml:space="preserve"> Участки фольги, которые на полученном рисунке должны остаться в виде проводников, покрывают нитролаком, или клеем БФ, подкрашенным несколькими каплями чернил.</w:t>
      </w:r>
      <w:r w:rsidR="00B27359" w:rsidRPr="004C154C">
        <w:rPr>
          <w:noProof/>
          <w:color w:val="000000"/>
          <w:sz w:val="28"/>
          <w:szCs w:val="28"/>
        </w:rPr>
        <w:t xml:space="preserve"> </w:t>
      </w:r>
      <w:r w:rsidRPr="004C154C">
        <w:rPr>
          <w:noProof/>
          <w:color w:val="000000"/>
          <w:sz w:val="28"/>
          <w:szCs w:val="28"/>
        </w:rPr>
        <w:t>После высыхания краски рисунок проверяют на соответствие чертежу и при необходимости корректируют его. Затем в стакане холодной воды растворяют 4 – 6 таблеток перекиси водорода и осторожно добавляют 15 – 25 мл концентрированной серной кислоты. Раствор выливается в стеклянную или керамическую емкость, в которую помещается плата. Время травления в данном растворе примерно 1 час.</w:t>
      </w:r>
    </w:p>
    <w:p w:rsidR="006A0D65" w:rsidRPr="004C154C" w:rsidRDefault="006A0D65" w:rsidP="00771A54">
      <w:pPr>
        <w:widowControl w:val="0"/>
        <w:tabs>
          <w:tab w:val="num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2</w:t>
      </w:r>
      <w:r w:rsidR="00B27359" w:rsidRPr="004C154C">
        <w:rPr>
          <w:noProof/>
          <w:color w:val="000000"/>
          <w:sz w:val="28"/>
          <w:szCs w:val="28"/>
        </w:rPr>
        <w:t xml:space="preserve"> </w:t>
      </w:r>
      <w:r w:rsidRPr="004C154C">
        <w:rPr>
          <w:noProof/>
          <w:color w:val="000000"/>
          <w:sz w:val="28"/>
          <w:szCs w:val="28"/>
        </w:rPr>
        <w:t>Раствор хлорного железа в воде: в 200 мл воды растворяют 150 г хлорного железа в порошке. Для приготовления хлорного железа берут 9%-ную соляную кислоту и мелкие железные опилки. На 25 объемных частей кислоты берут одну часть железных опилок. Опилки засыпают в открытый сосуд с кислотой и оставляют на несколько дней. Через 5 – 6 дней раствор окрасится в желто-бурый цвет, что означает готовность раствора к применению.</w:t>
      </w:r>
    </w:p>
    <w:p w:rsidR="006A0D65" w:rsidRPr="004C154C" w:rsidRDefault="006A0D65" w:rsidP="00771A54">
      <w:pPr>
        <w:widowControl w:val="0"/>
        <w:tabs>
          <w:tab w:val="num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3</w:t>
      </w:r>
      <w:r w:rsidR="00B27359" w:rsidRPr="004C154C">
        <w:rPr>
          <w:noProof/>
          <w:color w:val="000000"/>
          <w:sz w:val="28"/>
          <w:szCs w:val="28"/>
        </w:rPr>
        <w:t xml:space="preserve"> </w:t>
      </w:r>
      <w:r w:rsidRPr="004C154C">
        <w:rPr>
          <w:noProof/>
          <w:color w:val="000000"/>
          <w:sz w:val="28"/>
          <w:szCs w:val="28"/>
        </w:rPr>
        <w:t>Травление платы в концентрированном растворе азотной кислоты занимает 1 –5 минут, но требует осторожности. После травления плату тщательно промывают водой с мылом.</w:t>
      </w:r>
    </w:p>
    <w:p w:rsidR="006A0D65" w:rsidRPr="004C154C" w:rsidRDefault="006A0D65" w:rsidP="00771A54">
      <w:pPr>
        <w:widowControl w:val="0"/>
        <w:tabs>
          <w:tab w:val="num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 xml:space="preserve">Существует также механический способ изготовления печатной платы без применения химикатов. Данный процесс осуществляется следующим образом: требуемых размеров плату вырезают из фольгированного материала, сверлят все необходимые отверстия и наносят на нее рисунок печатного монтажа. Контуры обводят острым шилом. Фольгу с там, где это необходимо снимают при помощи резака. Для изготовления платы средней сложности приведенным способом затрачивается 1,5 – 2 часа. При применении данного метода незначительно ухудшается качество платы. 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Для изготовления печатной платы, я буду использовать метод травления в хлорном железе. Этот метод выбран из-за своей доступности и простоты исполнения. Нанесение рисунка дорожек будет осуществлено путём переноса тонера с распечатки на термобумаге. Это позволит существенно повысить качество изготовления печатной платы, в сравнении с методом ручного переноса.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C154C">
        <w:rPr>
          <w:bCs/>
          <w:noProof/>
          <w:color w:val="000000"/>
          <w:sz w:val="28"/>
          <w:szCs w:val="28"/>
        </w:rPr>
        <w:t>2.3</w:t>
      </w:r>
      <w:r w:rsidR="00B27359" w:rsidRPr="004C154C">
        <w:rPr>
          <w:bCs/>
          <w:noProof/>
          <w:color w:val="000000"/>
          <w:sz w:val="28"/>
          <w:szCs w:val="28"/>
        </w:rPr>
        <w:t xml:space="preserve"> </w:t>
      </w:r>
      <w:r w:rsidRPr="004C154C">
        <w:rPr>
          <w:noProof/>
          <w:color w:val="000000"/>
          <w:sz w:val="28"/>
          <w:szCs w:val="32"/>
        </w:rPr>
        <w:t>Разработка компоновки устройства</w:t>
      </w:r>
    </w:p>
    <w:p w:rsidR="00B27359" w:rsidRPr="004C154C" w:rsidRDefault="00B27359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Устройство можно исполнить в виде коробки габаритными размерами 13х11х8 см. На крышке предлагаю разместить управляющие кнопки. В корпусе следует предусмотреть отверстие для подключения блока питания и возможность установки элементов питания для микросхемы К176ИЕ12. В качестве такого элемента питания можно использовать батарейку типа «Крона». Ниже привожу примерный рисунок компоновки устройства.</w:t>
      </w:r>
    </w:p>
    <w:p w:rsidR="006A0D65" w:rsidRPr="004C154C" w:rsidRDefault="00B27359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C154C">
        <w:rPr>
          <w:noProof/>
          <w:color w:val="000000"/>
          <w:sz w:val="28"/>
          <w:szCs w:val="28"/>
        </w:rPr>
        <w:br w:type="page"/>
      </w:r>
      <w:r w:rsidR="00556D97">
        <w:rPr>
          <w:noProof/>
          <w:color w:val="000000"/>
          <w:sz w:val="28"/>
          <w:szCs w:val="32"/>
        </w:rPr>
        <w:pict>
          <v:shape id="_x0000_i1027" type="#_x0000_t75" style="width:58.5pt;height:146.25pt">
            <v:imagedata r:id="rId9" o:title=""/>
          </v:shape>
        </w:pic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4C154C">
        <w:rPr>
          <w:noProof/>
          <w:color w:val="000000"/>
          <w:sz w:val="28"/>
          <w:szCs w:val="22"/>
        </w:rPr>
        <w:t>Рис. 5 Компоновка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C154C">
        <w:rPr>
          <w:noProof/>
          <w:color w:val="000000"/>
          <w:sz w:val="28"/>
          <w:szCs w:val="32"/>
        </w:rPr>
        <w:t>2.4 Поиск и устранение неисправностей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 xml:space="preserve">В данном устройстве используется минимум элементов, подверженных старению, чьи характеристики ухудшаются с течением времени. Это является фактором, существенно повышающим надёжность системы. В месте с тем, в целях удешевления и упрощения устройства, я отказался от индикации. Это несколько усложняет процесс поиска неисправностей, если они всё же возникнут. Поэтому для того, чтобы выявить неисправность с большой долей вероятности потребуется осциллограф. 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 xml:space="preserve">В число деталей, подверженных старению, входят конденсаторы, которые в данном устройстве в большинстве своём входят в стандартное подключение кварцевого резонатора. Их старение может привести к снижению точности отсчёта времени. Для устранения этого эффекта можно пользоваться построечными конденсаторами, для компенсации потерянной ёмкости. 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При поиске и устранении неисправностей, предлагаю пользоваться следующей таблицей:</w:t>
      </w:r>
    </w:p>
    <w:p w:rsidR="00B27359" w:rsidRPr="004C154C" w:rsidRDefault="00B27359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B27359" w:rsidRPr="004C154C" w:rsidRDefault="00B27359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4C154C">
        <w:rPr>
          <w:noProof/>
          <w:color w:val="000000"/>
          <w:sz w:val="28"/>
          <w:szCs w:val="22"/>
        </w:rPr>
        <w:t>Табл. 1 Возможные неисправности и методы их устранения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830"/>
        <w:gridCol w:w="2433"/>
        <w:gridCol w:w="5308"/>
      </w:tblGrid>
      <w:tr w:rsidR="004C154C" w:rsidRPr="00AC3746" w:rsidTr="00AC3746">
        <w:trPr>
          <w:trHeight w:val="23"/>
        </w:trPr>
        <w:tc>
          <w:tcPr>
            <w:tcW w:w="956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Признак</w:t>
            </w:r>
          </w:p>
        </w:tc>
        <w:tc>
          <w:tcPr>
            <w:tcW w:w="1271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Причина</w:t>
            </w:r>
          </w:p>
        </w:tc>
        <w:tc>
          <w:tcPr>
            <w:tcW w:w="2773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Действия по устранению</w:t>
            </w:r>
          </w:p>
        </w:tc>
      </w:tr>
      <w:tr w:rsidR="006A0D65" w:rsidRPr="00AC3746" w:rsidTr="00AC3746">
        <w:trPr>
          <w:trHeight w:val="23"/>
        </w:trPr>
        <w:tc>
          <w:tcPr>
            <w:tcW w:w="956" w:type="pct"/>
            <w:vMerge w:val="restar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Устройство не включает свет</w:t>
            </w:r>
          </w:p>
        </w:tc>
        <w:tc>
          <w:tcPr>
            <w:tcW w:w="1271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Отсутствие питания</w:t>
            </w:r>
          </w:p>
        </w:tc>
        <w:tc>
          <w:tcPr>
            <w:tcW w:w="2773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Проверить наличие питания на всех узлах устройства, в первую очередь на микросхемах, надёжность пайки.</w:t>
            </w:r>
          </w:p>
        </w:tc>
      </w:tr>
      <w:tr w:rsidR="006A0D65" w:rsidRPr="00AC3746" w:rsidTr="00AC3746">
        <w:trPr>
          <w:trHeight w:val="23"/>
        </w:trPr>
        <w:tc>
          <w:tcPr>
            <w:tcW w:w="956" w:type="pct"/>
            <w:vMerge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271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Выход из строя микроконтроллера и/или программы</w:t>
            </w:r>
          </w:p>
        </w:tc>
        <w:tc>
          <w:tcPr>
            <w:tcW w:w="2773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Проверить наличие импульса на выходе микроконтроллера. Проверить программу на эмуляторе данного микроконтроллера, заменить его аналогичным.</w:t>
            </w:r>
          </w:p>
        </w:tc>
      </w:tr>
      <w:tr w:rsidR="006A0D65" w:rsidRPr="00AC3746" w:rsidTr="00AC3746">
        <w:trPr>
          <w:trHeight w:val="23"/>
        </w:trPr>
        <w:tc>
          <w:tcPr>
            <w:tcW w:w="956" w:type="pct"/>
            <w:vMerge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271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Выход из строя реле</w:t>
            </w:r>
          </w:p>
        </w:tc>
        <w:tc>
          <w:tcPr>
            <w:tcW w:w="2773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Проверить наличие импульсов на выходе микроконтроллера, напряжения на реле. При наличии обоих, заменить реле.</w:t>
            </w:r>
          </w:p>
        </w:tc>
      </w:tr>
    </w:tbl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0D65" w:rsidRPr="004C154C" w:rsidRDefault="00B27359" w:rsidP="00771A54">
      <w:pPr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  <w:szCs w:val="32"/>
        </w:rPr>
      </w:pPr>
      <w:r w:rsidRPr="004C154C">
        <w:rPr>
          <w:bCs/>
          <w:noProof/>
          <w:color w:val="000000"/>
          <w:sz w:val="28"/>
          <w:szCs w:val="32"/>
        </w:rPr>
        <w:br w:type="page"/>
      </w:r>
      <w:r w:rsidR="006A0D65" w:rsidRPr="004C154C">
        <w:rPr>
          <w:bCs/>
          <w:noProof/>
          <w:color w:val="000000"/>
          <w:sz w:val="28"/>
          <w:szCs w:val="32"/>
        </w:rPr>
        <w:t>3. Экономический раздел</w:t>
      </w:r>
    </w:p>
    <w:p w:rsidR="00B27359" w:rsidRPr="004C154C" w:rsidRDefault="00B27359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В данном разделе будет рассчитана стоимость изготовления устройства для автоматической подачи питания в учебных заведениях. Для этого будет составлена калькуляция себестоимости изготовления данного изделия в условиях предприятия РУП «Гомель ВТИ». Для расчётов использованы данные и нормы расхода материалов этого предприятия. Цены на покупные комплектующие – розничные.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1. Расчет затрат на сырье и материалы:</w:t>
      </w:r>
    </w:p>
    <w:p w:rsidR="00B27359" w:rsidRPr="004C154C" w:rsidRDefault="00B27359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 xml:space="preserve">См = </w:t>
      </w:r>
      <w:r w:rsidRPr="004C154C">
        <w:rPr>
          <w:noProof/>
          <w:color w:val="000000"/>
          <w:sz w:val="28"/>
          <w:szCs w:val="28"/>
        </w:rPr>
        <w:sym w:font="Symbol" w:char="F053"/>
      </w:r>
      <w:r w:rsidRPr="004C154C">
        <w:rPr>
          <w:noProof/>
          <w:color w:val="000000"/>
          <w:sz w:val="28"/>
          <w:szCs w:val="28"/>
        </w:rPr>
        <w:t>Нi * Цi,</w:t>
      </w:r>
    </w:p>
    <w:p w:rsidR="00B27359" w:rsidRPr="004C154C" w:rsidRDefault="00B27359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где См – стоимость сырья и материалов, руб.;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Нi – норма расхода i-го материала, в натуральных показателях;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 xml:space="preserve">Цi – цена за единицу измерения i-го материала, руб. </w:t>
      </w:r>
    </w:p>
    <w:p w:rsidR="00B27359" w:rsidRPr="004C154C" w:rsidRDefault="00B27359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2"/>
        </w:rPr>
        <w:t>Табл. 2 Затраты на сырьё и материалы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600"/>
        <w:gridCol w:w="3183"/>
        <w:gridCol w:w="1447"/>
        <w:gridCol w:w="1447"/>
        <w:gridCol w:w="1447"/>
        <w:gridCol w:w="1447"/>
      </w:tblGrid>
      <w:tr w:rsidR="00B27359" w:rsidRPr="00AC3746" w:rsidTr="00AC3746">
        <w:trPr>
          <w:trHeight w:val="23"/>
        </w:trPr>
        <w:tc>
          <w:tcPr>
            <w:tcW w:w="313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C3746">
              <w:rPr>
                <w:noProof/>
                <w:color w:val="000000"/>
                <w:sz w:val="20"/>
              </w:rPr>
              <w:t>№</w:t>
            </w:r>
          </w:p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C3746">
              <w:rPr>
                <w:noProof/>
                <w:color w:val="000000"/>
                <w:sz w:val="20"/>
              </w:rPr>
              <w:t>n/n</w:t>
            </w:r>
          </w:p>
        </w:tc>
        <w:tc>
          <w:tcPr>
            <w:tcW w:w="1663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C3746">
              <w:rPr>
                <w:noProof/>
                <w:color w:val="000000"/>
                <w:sz w:val="20"/>
              </w:rPr>
              <w:t xml:space="preserve">Наименование </w:t>
            </w:r>
          </w:p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C3746">
              <w:rPr>
                <w:noProof/>
                <w:color w:val="000000"/>
                <w:sz w:val="20"/>
              </w:rPr>
              <w:t>материала</w:t>
            </w:r>
          </w:p>
        </w:tc>
        <w:tc>
          <w:tcPr>
            <w:tcW w:w="756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C3746">
              <w:rPr>
                <w:noProof/>
                <w:color w:val="000000"/>
                <w:sz w:val="20"/>
              </w:rPr>
              <w:t>Единицы измерения</w:t>
            </w:r>
          </w:p>
        </w:tc>
        <w:tc>
          <w:tcPr>
            <w:tcW w:w="756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C3746">
              <w:rPr>
                <w:noProof/>
                <w:color w:val="000000"/>
                <w:sz w:val="20"/>
              </w:rPr>
              <w:t>Норма расхода на устройство</w:t>
            </w:r>
          </w:p>
        </w:tc>
        <w:tc>
          <w:tcPr>
            <w:tcW w:w="756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C3746">
              <w:rPr>
                <w:noProof/>
                <w:color w:val="000000"/>
                <w:sz w:val="20"/>
              </w:rPr>
              <w:t>Цена за ед. измерения,</w:t>
            </w:r>
          </w:p>
          <w:p w:rsidR="006A0D65" w:rsidRPr="00AC3746" w:rsidRDefault="00B27359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C3746">
              <w:rPr>
                <w:noProof/>
                <w:color w:val="000000"/>
                <w:sz w:val="20"/>
              </w:rPr>
              <w:t>(</w:t>
            </w:r>
            <w:r w:rsidR="006A0D65" w:rsidRPr="00AC3746">
              <w:rPr>
                <w:noProof/>
                <w:color w:val="000000"/>
                <w:sz w:val="20"/>
              </w:rPr>
              <w:t>руб.)</w:t>
            </w:r>
          </w:p>
        </w:tc>
        <w:tc>
          <w:tcPr>
            <w:tcW w:w="756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C3746">
              <w:rPr>
                <w:noProof/>
                <w:color w:val="000000"/>
                <w:sz w:val="20"/>
              </w:rPr>
              <w:t>Сумма,</w:t>
            </w:r>
          </w:p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C3746">
              <w:rPr>
                <w:noProof/>
                <w:color w:val="000000"/>
                <w:sz w:val="20"/>
              </w:rPr>
              <w:t>(руб.)</w:t>
            </w:r>
          </w:p>
        </w:tc>
      </w:tr>
      <w:tr w:rsidR="006A0D65" w:rsidRPr="00AC3746" w:rsidTr="00AC3746">
        <w:trPr>
          <w:trHeight w:val="23"/>
        </w:trPr>
        <w:tc>
          <w:tcPr>
            <w:tcW w:w="313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C3746">
              <w:rPr>
                <w:noProof/>
                <w:color w:val="000000"/>
                <w:sz w:val="20"/>
              </w:rPr>
              <w:t>1</w:t>
            </w:r>
          </w:p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663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Бензин – растворитель</w:t>
            </w:r>
            <w:r w:rsidR="00B27359" w:rsidRPr="00AC3746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AC3746">
              <w:rPr>
                <w:noProof/>
                <w:color w:val="000000"/>
                <w:sz w:val="20"/>
                <w:szCs w:val="28"/>
              </w:rPr>
              <w:t>ГОСТ 3134 – 78</w:t>
            </w:r>
          </w:p>
        </w:tc>
        <w:tc>
          <w:tcPr>
            <w:tcW w:w="756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кг</w:t>
            </w:r>
          </w:p>
        </w:tc>
        <w:tc>
          <w:tcPr>
            <w:tcW w:w="756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0,03</w:t>
            </w:r>
          </w:p>
        </w:tc>
        <w:tc>
          <w:tcPr>
            <w:tcW w:w="756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8000</w:t>
            </w:r>
          </w:p>
        </w:tc>
        <w:tc>
          <w:tcPr>
            <w:tcW w:w="756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240</w:t>
            </w:r>
          </w:p>
        </w:tc>
      </w:tr>
      <w:tr w:rsidR="006A0D65" w:rsidRPr="00AC3746" w:rsidTr="00AC3746">
        <w:trPr>
          <w:trHeight w:val="23"/>
        </w:trPr>
        <w:tc>
          <w:tcPr>
            <w:tcW w:w="313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C3746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1663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Канифоль сосновая</w:t>
            </w:r>
            <w:r w:rsidR="00B27359" w:rsidRPr="00AC3746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AC3746">
              <w:rPr>
                <w:noProof/>
                <w:color w:val="000000"/>
                <w:sz w:val="20"/>
                <w:szCs w:val="28"/>
              </w:rPr>
              <w:t>ГОСТ 19113 – 72</w:t>
            </w:r>
          </w:p>
        </w:tc>
        <w:tc>
          <w:tcPr>
            <w:tcW w:w="756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кг</w:t>
            </w:r>
          </w:p>
        </w:tc>
        <w:tc>
          <w:tcPr>
            <w:tcW w:w="756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0,01</w:t>
            </w:r>
          </w:p>
        </w:tc>
        <w:tc>
          <w:tcPr>
            <w:tcW w:w="756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1000</w:t>
            </w:r>
          </w:p>
        </w:tc>
        <w:tc>
          <w:tcPr>
            <w:tcW w:w="756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20</w:t>
            </w:r>
          </w:p>
        </w:tc>
      </w:tr>
      <w:tr w:rsidR="006A0D65" w:rsidRPr="00AC3746" w:rsidTr="00AC3746">
        <w:trPr>
          <w:trHeight w:val="23"/>
        </w:trPr>
        <w:tc>
          <w:tcPr>
            <w:tcW w:w="313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C3746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1663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Припой ПОС 61</w:t>
            </w:r>
            <w:r w:rsidR="00B27359" w:rsidRPr="00AC3746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AC3746">
              <w:rPr>
                <w:noProof/>
                <w:color w:val="000000"/>
                <w:sz w:val="20"/>
                <w:szCs w:val="28"/>
              </w:rPr>
              <w:t>ГОСТ 21931 – 76</w:t>
            </w:r>
          </w:p>
        </w:tc>
        <w:tc>
          <w:tcPr>
            <w:tcW w:w="756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кг</w:t>
            </w:r>
          </w:p>
        </w:tc>
        <w:tc>
          <w:tcPr>
            <w:tcW w:w="756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0,03</w:t>
            </w:r>
          </w:p>
        </w:tc>
        <w:tc>
          <w:tcPr>
            <w:tcW w:w="756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15000</w:t>
            </w:r>
          </w:p>
        </w:tc>
        <w:tc>
          <w:tcPr>
            <w:tcW w:w="756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600</w:t>
            </w:r>
          </w:p>
        </w:tc>
      </w:tr>
      <w:tr w:rsidR="006A0D65" w:rsidRPr="00AC3746" w:rsidTr="00AC3746">
        <w:trPr>
          <w:trHeight w:val="23"/>
        </w:trPr>
        <w:tc>
          <w:tcPr>
            <w:tcW w:w="313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C3746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1663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Стеклотекстолит</w:t>
            </w:r>
            <w:r w:rsidR="00B27359" w:rsidRPr="00AC3746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AC3746">
              <w:rPr>
                <w:noProof/>
                <w:color w:val="000000"/>
                <w:sz w:val="20"/>
                <w:szCs w:val="28"/>
              </w:rPr>
              <w:t>СФ – 2 – 35Г – 1,5 1с</w:t>
            </w:r>
            <w:r w:rsidR="00B27359" w:rsidRPr="00AC3746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AC3746">
              <w:rPr>
                <w:noProof/>
                <w:color w:val="000000"/>
                <w:sz w:val="20"/>
                <w:szCs w:val="28"/>
              </w:rPr>
              <w:t>ГОСТ 10316 – 78</w:t>
            </w:r>
          </w:p>
        </w:tc>
        <w:tc>
          <w:tcPr>
            <w:tcW w:w="756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кг</w:t>
            </w:r>
          </w:p>
        </w:tc>
        <w:tc>
          <w:tcPr>
            <w:tcW w:w="756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0,01</w:t>
            </w:r>
          </w:p>
        </w:tc>
        <w:tc>
          <w:tcPr>
            <w:tcW w:w="756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5000</w:t>
            </w:r>
          </w:p>
        </w:tc>
        <w:tc>
          <w:tcPr>
            <w:tcW w:w="756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50</w:t>
            </w:r>
          </w:p>
        </w:tc>
      </w:tr>
      <w:tr w:rsidR="006A0D65" w:rsidRPr="00AC3746" w:rsidTr="00AC3746">
        <w:trPr>
          <w:trHeight w:val="23"/>
        </w:trPr>
        <w:tc>
          <w:tcPr>
            <w:tcW w:w="313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C3746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1663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Хлорное железо</w:t>
            </w:r>
            <w:r w:rsidR="00B27359" w:rsidRPr="00AC3746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AC3746">
              <w:rPr>
                <w:noProof/>
                <w:color w:val="000000"/>
                <w:sz w:val="20"/>
                <w:szCs w:val="28"/>
              </w:rPr>
              <w:t>ТУ6 – 09 – 3084 – 82</w:t>
            </w:r>
          </w:p>
        </w:tc>
        <w:tc>
          <w:tcPr>
            <w:tcW w:w="756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кг</w:t>
            </w:r>
          </w:p>
        </w:tc>
        <w:tc>
          <w:tcPr>
            <w:tcW w:w="756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0,02</w:t>
            </w:r>
          </w:p>
        </w:tc>
        <w:tc>
          <w:tcPr>
            <w:tcW w:w="756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7000</w:t>
            </w:r>
          </w:p>
        </w:tc>
        <w:tc>
          <w:tcPr>
            <w:tcW w:w="756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140</w:t>
            </w:r>
          </w:p>
        </w:tc>
      </w:tr>
      <w:tr w:rsidR="006A0D65" w:rsidRPr="00AC3746" w:rsidTr="00AC3746">
        <w:trPr>
          <w:trHeight w:val="23"/>
        </w:trPr>
        <w:tc>
          <w:tcPr>
            <w:tcW w:w="4244" w:type="pct"/>
            <w:gridSpan w:val="5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Итого:</w:t>
            </w:r>
          </w:p>
        </w:tc>
        <w:tc>
          <w:tcPr>
            <w:tcW w:w="756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1050</w:t>
            </w:r>
          </w:p>
        </w:tc>
      </w:tr>
    </w:tbl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2.</w:t>
      </w:r>
      <w:r w:rsidR="00B27359" w:rsidRPr="004C154C">
        <w:rPr>
          <w:noProof/>
          <w:color w:val="000000"/>
          <w:sz w:val="28"/>
          <w:szCs w:val="28"/>
        </w:rPr>
        <w:t xml:space="preserve"> </w:t>
      </w:r>
      <w:r w:rsidRPr="004C154C">
        <w:rPr>
          <w:noProof/>
          <w:color w:val="000000"/>
          <w:sz w:val="28"/>
          <w:szCs w:val="28"/>
        </w:rPr>
        <w:t xml:space="preserve">Расчет затрат на покупные комплектующие изделия и полуфабрикаты: </w:t>
      </w:r>
    </w:p>
    <w:p w:rsidR="006A0D65" w:rsidRPr="004C154C" w:rsidRDefault="00061208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br w:type="page"/>
      </w:r>
      <w:r w:rsidR="006A0D65" w:rsidRPr="004C154C">
        <w:rPr>
          <w:noProof/>
          <w:color w:val="000000"/>
          <w:sz w:val="28"/>
          <w:szCs w:val="28"/>
        </w:rPr>
        <w:t xml:space="preserve">Ск = </w:t>
      </w:r>
      <w:r w:rsidR="006A0D65" w:rsidRPr="004C154C">
        <w:rPr>
          <w:noProof/>
          <w:color w:val="000000"/>
          <w:sz w:val="28"/>
          <w:szCs w:val="28"/>
        </w:rPr>
        <w:sym w:font="Symbol" w:char="F053"/>
      </w:r>
      <w:r w:rsidR="006A0D65" w:rsidRPr="004C154C">
        <w:rPr>
          <w:noProof/>
          <w:color w:val="000000"/>
          <w:sz w:val="28"/>
          <w:szCs w:val="28"/>
        </w:rPr>
        <w:t>(Кi * Цi,)</w:t>
      </w:r>
    </w:p>
    <w:p w:rsidR="00061208" w:rsidRPr="004C154C" w:rsidRDefault="00061208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где Ск — стоимость покупных комплектующих изделий и полуфабрикатов на одно устройство, руб.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Кi — количество комплектующих изделий и полуфабрикатов i-го наименования на одно устройство, шт.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Цi — цена за единицу, руб.</w:t>
      </w:r>
    </w:p>
    <w:p w:rsidR="00061208" w:rsidRPr="004C154C" w:rsidRDefault="00061208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Табл. 3 Затраты на покупные комплектующие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690"/>
        <w:gridCol w:w="3294"/>
        <w:gridCol w:w="1757"/>
        <w:gridCol w:w="1757"/>
        <w:gridCol w:w="2073"/>
      </w:tblGrid>
      <w:tr w:rsidR="00061208" w:rsidRPr="00AC3746" w:rsidTr="00AC3746">
        <w:trPr>
          <w:trHeight w:val="23"/>
        </w:trPr>
        <w:tc>
          <w:tcPr>
            <w:tcW w:w="360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C3746">
              <w:rPr>
                <w:noProof/>
                <w:color w:val="000000"/>
                <w:sz w:val="20"/>
              </w:rPr>
              <w:t>№</w:t>
            </w:r>
          </w:p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C3746">
              <w:rPr>
                <w:noProof/>
                <w:color w:val="000000"/>
                <w:sz w:val="20"/>
              </w:rPr>
              <w:t>N/n</w:t>
            </w:r>
          </w:p>
        </w:tc>
        <w:tc>
          <w:tcPr>
            <w:tcW w:w="1721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C3746">
              <w:rPr>
                <w:noProof/>
                <w:color w:val="000000"/>
                <w:sz w:val="20"/>
              </w:rPr>
              <w:t>Наименование</w:t>
            </w:r>
            <w:r w:rsidR="00B27359" w:rsidRPr="00AC3746">
              <w:rPr>
                <w:noProof/>
                <w:color w:val="000000"/>
                <w:sz w:val="20"/>
              </w:rPr>
              <w:t xml:space="preserve"> </w:t>
            </w:r>
            <w:r w:rsidRPr="00AC3746">
              <w:rPr>
                <w:noProof/>
                <w:color w:val="000000"/>
                <w:sz w:val="20"/>
              </w:rPr>
              <w:t>комплектующих изделий и полуфабрикатов</w:t>
            </w:r>
          </w:p>
        </w:tc>
        <w:tc>
          <w:tcPr>
            <w:tcW w:w="918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C3746">
              <w:rPr>
                <w:noProof/>
                <w:color w:val="000000"/>
                <w:sz w:val="20"/>
              </w:rPr>
              <w:t>Количество на 1 устройство</w:t>
            </w:r>
          </w:p>
        </w:tc>
        <w:tc>
          <w:tcPr>
            <w:tcW w:w="918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C3746">
              <w:rPr>
                <w:noProof/>
                <w:color w:val="000000"/>
                <w:sz w:val="20"/>
              </w:rPr>
              <w:t>Цена за единицу,</w:t>
            </w:r>
          </w:p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C3746">
              <w:rPr>
                <w:noProof/>
                <w:color w:val="000000"/>
                <w:sz w:val="20"/>
              </w:rPr>
              <w:t>(руб.)</w:t>
            </w:r>
          </w:p>
        </w:tc>
        <w:tc>
          <w:tcPr>
            <w:tcW w:w="1083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C3746">
              <w:rPr>
                <w:noProof/>
                <w:color w:val="000000"/>
                <w:sz w:val="20"/>
              </w:rPr>
              <w:t>Сумма,</w:t>
            </w:r>
          </w:p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C3746">
              <w:rPr>
                <w:noProof/>
                <w:color w:val="000000"/>
                <w:sz w:val="20"/>
              </w:rPr>
              <w:t>(руб.)</w:t>
            </w:r>
          </w:p>
        </w:tc>
      </w:tr>
      <w:tr w:rsidR="006A0D65" w:rsidRPr="00AC3746" w:rsidTr="00AC3746">
        <w:trPr>
          <w:trHeight w:val="23"/>
        </w:trPr>
        <w:tc>
          <w:tcPr>
            <w:tcW w:w="360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1721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Диоды</w:t>
            </w:r>
          </w:p>
        </w:tc>
        <w:tc>
          <w:tcPr>
            <w:tcW w:w="918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918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500</w:t>
            </w:r>
          </w:p>
        </w:tc>
        <w:tc>
          <w:tcPr>
            <w:tcW w:w="1083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500</w:t>
            </w:r>
          </w:p>
        </w:tc>
      </w:tr>
      <w:tr w:rsidR="006A0D65" w:rsidRPr="00AC3746" w:rsidTr="00AC3746">
        <w:trPr>
          <w:trHeight w:val="23"/>
        </w:trPr>
        <w:tc>
          <w:tcPr>
            <w:tcW w:w="360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1721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Конденсатор постоянной ёмкости</w:t>
            </w:r>
          </w:p>
        </w:tc>
        <w:tc>
          <w:tcPr>
            <w:tcW w:w="918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918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200</w:t>
            </w:r>
          </w:p>
        </w:tc>
        <w:tc>
          <w:tcPr>
            <w:tcW w:w="1083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800</w:t>
            </w:r>
          </w:p>
        </w:tc>
      </w:tr>
      <w:tr w:rsidR="006A0D65" w:rsidRPr="00AC3746" w:rsidTr="00AC3746">
        <w:trPr>
          <w:trHeight w:val="23"/>
        </w:trPr>
        <w:tc>
          <w:tcPr>
            <w:tcW w:w="360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1721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Светодиоды</w:t>
            </w:r>
          </w:p>
        </w:tc>
        <w:tc>
          <w:tcPr>
            <w:tcW w:w="918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918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1000</w:t>
            </w:r>
          </w:p>
        </w:tc>
        <w:tc>
          <w:tcPr>
            <w:tcW w:w="1083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4000</w:t>
            </w:r>
          </w:p>
        </w:tc>
      </w:tr>
      <w:tr w:rsidR="006A0D65" w:rsidRPr="00AC3746" w:rsidTr="00AC3746">
        <w:trPr>
          <w:trHeight w:val="23"/>
        </w:trPr>
        <w:tc>
          <w:tcPr>
            <w:tcW w:w="360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1721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Микроконтроллер PIC12F675</w:t>
            </w:r>
          </w:p>
        </w:tc>
        <w:tc>
          <w:tcPr>
            <w:tcW w:w="918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918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6000</w:t>
            </w:r>
          </w:p>
        </w:tc>
        <w:tc>
          <w:tcPr>
            <w:tcW w:w="1083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6000</w:t>
            </w:r>
          </w:p>
        </w:tc>
      </w:tr>
      <w:tr w:rsidR="006A0D65" w:rsidRPr="00AC3746" w:rsidTr="00AC3746">
        <w:trPr>
          <w:trHeight w:val="23"/>
        </w:trPr>
        <w:tc>
          <w:tcPr>
            <w:tcW w:w="360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1721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Разъемы</w:t>
            </w:r>
          </w:p>
        </w:tc>
        <w:tc>
          <w:tcPr>
            <w:tcW w:w="918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918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700</w:t>
            </w:r>
          </w:p>
        </w:tc>
        <w:tc>
          <w:tcPr>
            <w:tcW w:w="1083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2800</w:t>
            </w:r>
          </w:p>
        </w:tc>
      </w:tr>
      <w:tr w:rsidR="006A0D65" w:rsidRPr="00AC3746" w:rsidTr="00AC3746">
        <w:trPr>
          <w:trHeight w:val="23"/>
        </w:trPr>
        <w:tc>
          <w:tcPr>
            <w:tcW w:w="360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1721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 xml:space="preserve">Реле </w:t>
            </w:r>
          </w:p>
        </w:tc>
        <w:tc>
          <w:tcPr>
            <w:tcW w:w="918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918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4000</w:t>
            </w:r>
          </w:p>
        </w:tc>
        <w:tc>
          <w:tcPr>
            <w:tcW w:w="1083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4000</w:t>
            </w:r>
          </w:p>
        </w:tc>
      </w:tr>
      <w:tr w:rsidR="006A0D65" w:rsidRPr="00AC3746" w:rsidTr="00AC3746">
        <w:trPr>
          <w:trHeight w:val="23"/>
        </w:trPr>
        <w:tc>
          <w:tcPr>
            <w:tcW w:w="360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7</w:t>
            </w:r>
          </w:p>
        </w:tc>
        <w:tc>
          <w:tcPr>
            <w:tcW w:w="1721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Резисторы МЛТ</w:t>
            </w:r>
          </w:p>
        </w:tc>
        <w:tc>
          <w:tcPr>
            <w:tcW w:w="918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7</w:t>
            </w:r>
          </w:p>
        </w:tc>
        <w:tc>
          <w:tcPr>
            <w:tcW w:w="918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200</w:t>
            </w:r>
          </w:p>
        </w:tc>
        <w:tc>
          <w:tcPr>
            <w:tcW w:w="1083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1400</w:t>
            </w:r>
          </w:p>
        </w:tc>
      </w:tr>
      <w:tr w:rsidR="006A0D65" w:rsidRPr="00AC3746" w:rsidTr="00AC3746">
        <w:trPr>
          <w:trHeight w:val="23"/>
        </w:trPr>
        <w:tc>
          <w:tcPr>
            <w:tcW w:w="360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8</w:t>
            </w:r>
          </w:p>
        </w:tc>
        <w:tc>
          <w:tcPr>
            <w:tcW w:w="1721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Ключ</w:t>
            </w:r>
          </w:p>
        </w:tc>
        <w:tc>
          <w:tcPr>
            <w:tcW w:w="918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918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1000</w:t>
            </w:r>
          </w:p>
        </w:tc>
        <w:tc>
          <w:tcPr>
            <w:tcW w:w="1083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2000</w:t>
            </w:r>
          </w:p>
        </w:tc>
      </w:tr>
      <w:tr w:rsidR="006A0D65" w:rsidRPr="00AC3746" w:rsidTr="00AC3746">
        <w:trPr>
          <w:trHeight w:val="23"/>
        </w:trPr>
        <w:tc>
          <w:tcPr>
            <w:tcW w:w="360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9</w:t>
            </w:r>
          </w:p>
        </w:tc>
        <w:tc>
          <w:tcPr>
            <w:tcW w:w="1721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Транзистор полевой</w:t>
            </w:r>
          </w:p>
        </w:tc>
        <w:tc>
          <w:tcPr>
            <w:tcW w:w="918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918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500</w:t>
            </w:r>
          </w:p>
        </w:tc>
        <w:tc>
          <w:tcPr>
            <w:tcW w:w="1083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1000</w:t>
            </w:r>
          </w:p>
        </w:tc>
      </w:tr>
      <w:tr w:rsidR="006A0D65" w:rsidRPr="00AC3746" w:rsidTr="00AC3746">
        <w:trPr>
          <w:trHeight w:val="23"/>
        </w:trPr>
        <w:tc>
          <w:tcPr>
            <w:tcW w:w="360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721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18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18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Итого:</w:t>
            </w:r>
          </w:p>
        </w:tc>
        <w:tc>
          <w:tcPr>
            <w:tcW w:w="1083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18500</w:t>
            </w:r>
          </w:p>
        </w:tc>
      </w:tr>
    </w:tbl>
    <w:p w:rsidR="00061208" w:rsidRPr="004C154C" w:rsidRDefault="00061208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3.</w:t>
      </w:r>
      <w:r w:rsidR="00B27359" w:rsidRPr="004C154C">
        <w:rPr>
          <w:noProof/>
          <w:color w:val="000000"/>
          <w:sz w:val="28"/>
          <w:szCs w:val="28"/>
        </w:rPr>
        <w:t xml:space="preserve"> </w:t>
      </w:r>
      <w:r w:rsidRPr="004C154C">
        <w:rPr>
          <w:noProof/>
          <w:color w:val="000000"/>
          <w:sz w:val="28"/>
          <w:szCs w:val="28"/>
        </w:rPr>
        <w:t>Расчет тарифной заработной платы производственных рабочих:</w:t>
      </w:r>
      <w:r w:rsidR="00B27359" w:rsidRPr="004C154C">
        <w:rPr>
          <w:noProof/>
          <w:color w:val="000000"/>
          <w:sz w:val="28"/>
          <w:szCs w:val="28"/>
        </w:rPr>
        <w:t xml:space="preserve"> </w:t>
      </w:r>
    </w:p>
    <w:p w:rsidR="00061208" w:rsidRPr="004C154C" w:rsidRDefault="00061208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 xml:space="preserve">ЗПтар = </w:t>
      </w:r>
      <w:r w:rsidRPr="004C154C">
        <w:rPr>
          <w:noProof/>
          <w:color w:val="000000"/>
          <w:sz w:val="28"/>
          <w:szCs w:val="28"/>
        </w:rPr>
        <w:sym w:font="Symbol" w:char="F053"/>
      </w:r>
      <w:r w:rsidRPr="004C154C">
        <w:rPr>
          <w:noProof/>
          <w:color w:val="000000"/>
          <w:sz w:val="28"/>
          <w:szCs w:val="28"/>
        </w:rPr>
        <w:t>(Сч</w:t>
      </w:r>
      <w:r w:rsidRPr="004C154C">
        <w:rPr>
          <w:noProof/>
          <w:color w:val="000000"/>
          <w:sz w:val="28"/>
          <w:szCs w:val="28"/>
          <w:vertAlign w:val="subscript"/>
        </w:rPr>
        <w:t>ij</w:t>
      </w:r>
      <w:r w:rsidRPr="004C154C">
        <w:rPr>
          <w:noProof/>
          <w:color w:val="000000"/>
          <w:sz w:val="28"/>
          <w:szCs w:val="28"/>
        </w:rPr>
        <w:t xml:space="preserve"> * Тe</w:t>
      </w:r>
      <w:r w:rsidRPr="004C154C">
        <w:rPr>
          <w:noProof/>
          <w:color w:val="000000"/>
          <w:sz w:val="28"/>
          <w:szCs w:val="28"/>
          <w:vertAlign w:val="subscript"/>
        </w:rPr>
        <w:t>i</w:t>
      </w:r>
      <w:r w:rsidRPr="004C154C">
        <w:rPr>
          <w:noProof/>
          <w:color w:val="000000"/>
          <w:sz w:val="28"/>
          <w:szCs w:val="28"/>
        </w:rPr>
        <w:t>),</w:t>
      </w:r>
    </w:p>
    <w:p w:rsidR="00061208" w:rsidRPr="004C154C" w:rsidRDefault="00061208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где ЗПтар — тарифная заработная плата производственных рабочих, руб.;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Сч</w:t>
      </w:r>
      <w:r w:rsidRPr="004C154C">
        <w:rPr>
          <w:noProof/>
          <w:color w:val="000000"/>
          <w:sz w:val="28"/>
          <w:szCs w:val="28"/>
          <w:vertAlign w:val="subscript"/>
        </w:rPr>
        <w:t>ij</w:t>
      </w:r>
      <w:r w:rsidRPr="004C154C">
        <w:rPr>
          <w:noProof/>
          <w:color w:val="000000"/>
          <w:sz w:val="28"/>
          <w:szCs w:val="28"/>
        </w:rPr>
        <w:t xml:space="preserve"> — часовая тарифная ставка</w:t>
      </w:r>
      <w:r w:rsidR="00B27359" w:rsidRPr="004C154C">
        <w:rPr>
          <w:noProof/>
          <w:color w:val="000000"/>
          <w:sz w:val="28"/>
          <w:szCs w:val="28"/>
        </w:rPr>
        <w:t xml:space="preserve"> </w:t>
      </w:r>
      <w:r w:rsidRPr="004C154C">
        <w:rPr>
          <w:noProof/>
          <w:color w:val="000000"/>
          <w:sz w:val="28"/>
          <w:szCs w:val="28"/>
        </w:rPr>
        <w:t>по i-той</w:t>
      </w:r>
      <w:r w:rsidR="00B27359" w:rsidRPr="004C154C">
        <w:rPr>
          <w:noProof/>
          <w:color w:val="000000"/>
          <w:sz w:val="28"/>
          <w:szCs w:val="28"/>
        </w:rPr>
        <w:t xml:space="preserve"> </w:t>
      </w:r>
      <w:r w:rsidRPr="004C154C">
        <w:rPr>
          <w:noProof/>
          <w:color w:val="000000"/>
          <w:sz w:val="28"/>
          <w:szCs w:val="28"/>
        </w:rPr>
        <w:t>операции, j-го разряда работ, руб.;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Тe</w:t>
      </w:r>
      <w:r w:rsidRPr="004C154C">
        <w:rPr>
          <w:noProof/>
          <w:color w:val="000000"/>
          <w:sz w:val="28"/>
          <w:szCs w:val="28"/>
          <w:vertAlign w:val="subscript"/>
        </w:rPr>
        <w:t>i</w:t>
      </w:r>
      <w:r w:rsidRPr="004C154C">
        <w:rPr>
          <w:noProof/>
          <w:color w:val="000000"/>
          <w:sz w:val="28"/>
          <w:szCs w:val="28"/>
        </w:rPr>
        <w:t xml:space="preserve"> — трудоемкость i-той операции, чел-час.;</w:t>
      </w:r>
    </w:p>
    <w:p w:rsidR="006A0D65" w:rsidRPr="004C154C" w:rsidRDefault="00061208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br w:type="page"/>
      </w:r>
      <w:r w:rsidR="006A0D65" w:rsidRPr="004C154C">
        <w:rPr>
          <w:noProof/>
          <w:color w:val="000000"/>
          <w:sz w:val="28"/>
          <w:szCs w:val="28"/>
        </w:rPr>
        <w:t>Табл. 4 Тарифная заработная плата.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83"/>
        <w:gridCol w:w="3099"/>
        <w:gridCol w:w="1409"/>
        <w:gridCol w:w="1409"/>
        <w:gridCol w:w="1411"/>
        <w:gridCol w:w="1660"/>
      </w:tblGrid>
      <w:tr w:rsidR="00061208" w:rsidRPr="00AC3746" w:rsidTr="00AC3746">
        <w:trPr>
          <w:trHeight w:val="23"/>
        </w:trPr>
        <w:tc>
          <w:tcPr>
            <w:tcW w:w="305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C3746">
              <w:rPr>
                <w:noProof/>
                <w:color w:val="000000"/>
                <w:sz w:val="20"/>
              </w:rPr>
              <w:t>№</w:t>
            </w:r>
          </w:p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C3746">
              <w:rPr>
                <w:noProof/>
                <w:color w:val="000000"/>
                <w:sz w:val="20"/>
              </w:rPr>
              <w:t>N/n</w:t>
            </w:r>
          </w:p>
        </w:tc>
        <w:tc>
          <w:tcPr>
            <w:tcW w:w="1619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C3746">
              <w:rPr>
                <w:noProof/>
                <w:color w:val="000000"/>
                <w:sz w:val="20"/>
              </w:rPr>
              <w:t>Наименование операции</w:t>
            </w:r>
          </w:p>
        </w:tc>
        <w:tc>
          <w:tcPr>
            <w:tcW w:w="736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C3746">
              <w:rPr>
                <w:noProof/>
                <w:color w:val="000000"/>
                <w:sz w:val="20"/>
              </w:rPr>
              <w:t>Разряд</w:t>
            </w:r>
          </w:p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C3746">
              <w:rPr>
                <w:noProof/>
                <w:color w:val="000000"/>
                <w:sz w:val="20"/>
              </w:rPr>
              <w:t>работ</w:t>
            </w:r>
          </w:p>
        </w:tc>
        <w:tc>
          <w:tcPr>
            <w:tcW w:w="736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C3746">
              <w:rPr>
                <w:noProof/>
                <w:color w:val="000000"/>
                <w:sz w:val="20"/>
              </w:rPr>
              <w:t xml:space="preserve">Часовая </w:t>
            </w:r>
          </w:p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C3746">
              <w:rPr>
                <w:noProof/>
                <w:color w:val="000000"/>
                <w:sz w:val="20"/>
              </w:rPr>
              <w:t>тарифная ставка</w:t>
            </w:r>
          </w:p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C3746">
              <w:rPr>
                <w:noProof/>
                <w:color w:val="000000"/>
                <w:sz w:val="20"/>
              </w:rPr>
              <w:t>(руб.)</w:t>
            </w:r>
          </w:p>
        </w:tc>
        <w:tc>
          <w:tcPr>
            <w:tcW w:w="737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C3746">
              <w:rPr>
                <w:noProof/>
                <w:color w:val="000000"/>
                <w:sz w:val="20"/>
              </w:rPr>
              <w:t>Трудо-</w:t>
            </w:r>
          </w:p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C3746">
              <w:rPr>
                <w:noProof/>
                <w:color w:val="000000"/>
                <w:sz w:val="20"/>
              </w:rPr>
              <w:t xml:space="preserve">-емкость операции, </w:t>
            </w:r>
          </w:p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C3746">
              <w:rPr>
                <w:noProof/>
                <w:color w:val="000000"/>
                <w:sz w:val="20"/>
              </w:rPr>
              <w:t>(чел-час.)</w:t>
            </w:r>
          </w:p>
        </w:tc>
        <w:tc>
          <w:tcPr>
            <w:tcW w:w="867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C3746">
              <w:rPr>
                <w:noProof/>
                <w:color w:val="000000"/>
                <w:sz w:val="20"/>
              </w:rPr>
              <w:t>Сумма тарифной</w:t>
            </w:r>
          </w:p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C3746">
              <w:rPr>
                <w:noProof/>
                <w:color w:val="000000"/>
                <w:sz w:val="20"/>
              </w:rPr>
              <w:t>зарплаты,</w:t>
            </w:r>
          </w:p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C3746">
              <w:rPr>
                <w:noProof/>
                <w:color w:val="000000"/>
                <w:sz w:val="20"/>
              </w:rPr>
              <w:t>(руб.)</w:t>
            </w:r>
          </w:p>
        </w:tc>
      </w:tr>
      <w:tr w:rsidR="006A0D65" w:rsidRPr="00AC3746" w:rsidTr="00AC3746">
        <w:trPr>
          <w:trHeight w:val="23"/>
        </w:trPr>
        <w:tc>
          <w:tcPr>
            <w:tcW w:w="305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C3746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1619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Слесарные</w:t>
            </w:r>
          </w:p>
        </w:tc>
        <w:tc>
          <w:tcPr>
            <w:tcW w:w="736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736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1036</w:t>
            </w:r>
          </w:p>
        </w:tc>
        <w:tc>
          <w:tcPr>
            <w:tcW w:w="737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3,5</w:t>
            </w:r>
          </w:p>
        </w:tc>
        <w:tc>
          <w:tcPr>
            <w:tcW w:w="867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3626</w:t>
            </w:r>
          </w:p>
        </w:tc>
      </w:tr>
      <w:tr w:rsidR="006A0D65" w:rsidRPr="00AC3746" w:rsidTr="00AC3746">
        <w:trPr>
          <w:trHeight w:val="23"/>
        </w:trPr>
        <w:tc>
          <w:tcPr>
            <w:tcW w:w="305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C3746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1619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Механические</w:t>
            </w:r>
          </w:p>
        </w:tc>
        <w:tc>
          <w:tcPr>
            <w:tcW w:w="736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736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1036</w:t>
            </w:r>
          </w:p>
        </w:tc>
        <w:tc>
          <w:tcPr>
            <w:tcW w:w="737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0,5</w:t>
            </w:r>
          </w:p>
        </w:tc>
        <w:tc>
          <w:tcPr>
            <w:tcW w:w="867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518</w:t>
            </w:r>
          </w:p>
        </w:tc>
      </w:tr>
      <w:tr w:rsidR="006A0D65" w:rsidRPr="00AC3746" w:rsidTr="00AC3746">
        <w:trPr>
          <w:trHeight w:val="23"/>
        </w:trPr>
        <w:tc>
          <w:tcPr>
            <w:tcW w:w="305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C3746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1619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Гальванические</w:t>
            </w:r>
          </w:p>
        </w:tc>
        <w:tc>
          <w:tcPr>
            <w:tcW w:w="736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736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1202</w:t>
            </w:r>
          </w:p>
        </w:tc>
        <w:tc>
          <w:tcPr>
            <w:tcW w:w="737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0,5</w:t>
            </w:r>
          </w:p>
        </w:tc>
        <w:tc>
          <w:tcPr>
            <w:tcW w:w="867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601</w:t>
            </w:r>
          </w:p>
        </w:tc>
      </w:tr>
      <w:tr w:rsidR="006A0D65" w:rsidRPr="00AC3746" w:rsidTr="00AC3746">
        <w:trPr>
          <w:trHeight w:val="23"/>
        </w:trPr>
        <w:tc>
          <w:tcPr>
            <w:tcW w:w="305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C3746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1619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Монтажные</w:t>
            </w:r>
          </w:p>
        </w:tc>
        <w:tc>
          <w:tcPr>
            <w:tcW w:w="736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736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1399</w:t>
            </w:r>
          </w:p>
        </w:tc>
        <w:tc>
          <w:tcPr>
            <w:tcW w:w="737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867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5596</w:t>
            </w:r>
          </w:p>
        </w:tc>
      </w:tr>
      <w:tr w:rsidR="006A0D65" w:rsidRPr="00AC3746" w:rsidTr="00AC3746">
        <w:trPr>
          <w:trHeight w:val="23"/>
        </w:trPr>
        <w:tc>
          <w:tcPr>
            <w:tcW w:w="305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C3746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1619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Регулировочные</w:t>
            </w:r>
          </w:p>
        </w:tc>
        <w:tc>
          <w:tcPr>
            <w:tcW w:w="736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736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1399</w:t>
            </w:r>
          </w:p>
        </w:tc>
        <w:tc>
          <w:tcPr>
            <w:tcW w:w="737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867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2798</w:t>
            </w:r>
          </w:p>
        </w:tc>
      </w:tr>
      <w:tr w:rsidR="006A0D65" w:rsidRPr="00AC3746" w:rsidTr="00AC3746">
        <w:trPr>
          <w:trHeight w:val="23"/>
        </w:trPr>
        <w:tc>
          <w:tcPr>
            <w:tcW w:w="4133" w:type="pct"/>
            <w:gridSpan w:val="5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Итого заработная плата тарифная(ЗПтар):</w:t>
            </w:r>
          </w:p>
        </w:tc>
        <w:tc>
          <w:tcPr>
            <w:tcW w:w="867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13139</w:t>
            </w:r>
          </w:p>
        </w:tc>
      </w:tr>
    </w:tbl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0D65" w:rsidRPr="004C154C" w:rsidRDefault="006A0D65" w:rsidP="00771A54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Расчет основной заработной платы производственных рабочих:</w:t>
      </w:r>
    </w:p>
    <w:p w:rsidR="00061208" w:rsidRPr="004C154C" w:rsidRDefault="00061208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ЗПосн = ЗПтар * 1,3,</w:t>
      </w:r>
    </w:p>
    <w:p w:rsidR="00061208" w:rsidRPr="004C154C" w:rsidRDefault="00061208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где ЗПосн — основная заработная плата производственных рабочих, руб.;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Пр — сумма премии, руб.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ЗПосн = 13139 * 1,3 = 17081 руб.</w:t>
      </w:r>
    </w:p>
    <w:p w:rsidR="006A0D65" w:rsidRPr="004C154C" w:rsidRDefault="006A0D65" w:rsidP="00771A54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 xml:space="preserve">Расчет дополнительной заработной платы производственных рабочих </w:t>
      </w:r>
      <w:r w:rsidR="00B27359" w:rsidRPr="004C154C">
        <w:rPr>
          <w:noProof/>
          <w:color w:val="000000"/>
          <w:sz w:val="28"/>
          <w:szCs w:val="28"/>
        </w:rPr>
        <w:t>(</w:t>
      </w:r>
      <w:r w:rsidRPr="004C154C">
        <w:rPr>
          <w:noProof/>
          <w:color w:val="000000"/>
          <w:sz w:val="28"/>
          <w:szCs w:val="28"/>
        </w:rPr>
        <w:t>ЗПдоп):</w:t>
      </w:r>
    </w:p>
    <w:p w:rsidR="00061208" w:rsidRPr="004C154C" w:rsidRDefault="00061208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27359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ЗПдоп = ЗПосн * 12,3 / 100,</w:t>
      </w:r>
    </w:p>
    <w:p w:rsidR="00061208" w:rsidRPr="004C154C" w:rsidRDefault="00061208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где 12,3 - % дополнительной зарплаты</w:t>
      </w:r>
      <w:r w:rsidR="00B27359" w:rsidRPr="004C154C">
        <w:rPr>
          <w:noProof/>
          <w:color w:val="000000"/>
          <w:sz w:val="28"/>
          <w:szCs w:val="28"/>
        </w:rPr>
        <w:t xml:space="preserve"> </w:t>
      </w:r>
      <w:r w:rsidRPr="004C154C">
        <w:rPr>
          <w:noProof/>
          <w:color w:val="000000"/>
          <w:sz w:val="28"/>
          <w:szCs w:val="28"/>
        </w:rPr>
        <w:t>по предприятию.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ЗПдоп = 17081*12,3/100 = 2101 руб.</w:t>
      </w:r>
    </w:p>
    <w:p w:rsidR="006A0D65" w:rsidRPr="004C154C" w:rsidRDefault="006A0D65" w:rsidP="00771A54">
      <w:pPr>
        <w:pStyle w:val="a4"/>
        <w:widowControl w:val="0"/>
        <w:spacing w:line="360" w:lineRule="auto"/>
        <w:ind w:right="0" w:firstLine="709"/>
        <w:jc w:val="both"/>
        <w:rPr>
          <w:b w:val="0"/>
          <w:noProof/>
          <w:color w:val="000000"/>
          <w:sz w:val="28"/>
          <w:szCs w:val="28"/>
        </w:rPr>
      </w:pPr>
      <w:r w:rsidRPr="004C154C">
        <w:rPr>
          <w:b w:val="0"/>
          <w:noProof/>
          <w:color w:val="000000"/>
          <w:sz w:val="28"/>
          <w:szCs w:val="28"/>
        </w:rPr>
        <w:t>6.</w:t>
      </w:r>
      <w:r w:rsidR="00B27359" w:rsidRPr="004C154C">
        <w:rPr>
          <w:b w:val="0"/>
          <w:noProof/>
          <w:color w:val="000000"/>
          <w:sz w:val="28"/>
          <w:szCs w:val="28"/>
        </w:rPr>
        <w:t xml:space="preserve"> </w:t>
      </w:r>
      <w:r w:rsidRPr="004C154C">
        <w:rPr>
          <w:b w:val="0"/>
          <w:noProof/>
          <w:color w:val="000000"/>
          <w:sz w:val="28"/>
          <w:szCs w:val="28"/>
        </w:rPr>
        <w:t>Расчет налогов и отчислений</w:t>
      </w:r>
      <w:r w:rsidR="00B27359" w:rsidRPr="004C154C">
        <w:rPr>
          <w:b w:val="0"/>
          <w:noProof/>
          <w:color w:val="000000"/>
          <w:sz w:val="28"/>
          <w:szCs w:val="28"/>
        </w:rPr>
        <w:t xml:space="preserve"> </w:t>
      </w:r>
      <w:r w:rsidRPr="004C154C">
        <w:rPr>
          <w:b w:val="0"/>
          <w:noProof/>
          <w:color w:val="000000"/>
          <w:sz w:val="28"/>
          <w:szCs w:val="28"/>
        </w:rPr>
        <w:t>от заработной платы производственных рабочих (Озп):</w:t>
      </w:r>
    </w:p>
    <w:p w:rsidR="006A0D65" w:rsidRPr="004C154C" w:rsidRDefault="006A0D65" w:rsidP="00771A54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а) в фонд соц. защиты — 34% от заработной платы;</w:t>
      </w:r>
    </w:p>
    <w:p w:rsidR="006A0D65" w:rsidRPr="004C154C" w:rsidRDefault="006A0D65" w:rsidP="00771A54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б) отчисления по обязательному страхованию – 0,36 %.</w:t>
      </w:r>
    </w:p>
    <w:p w:rsidR="00061208" w:rsidRPr="004C154C" w:rsidRDefault="00061208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Озп = 0,3436* (ЗПосн + ЗПдоп)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Озп = 0,3436*(17081+2101) = 6591руб.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7.</w:t>
      </w:r>
      <w:r w:rsidR="00B27359" w:rsidRPr="004C154C">
        <w:rPr>
          <w:noProof/>
          <w:color w:val="000000"/>
          <w:sz w:val="28"/>
          <w:szCs w:val="28"/>
        </w:rPr>
        <w:t xml:space="preserve"> </w:t>
      </w:r>
      <w:r w:rsidRPr="004C154C">
        <w:rPr>
          <w:noProof/>
          <w:color w:val="000000"/>
          <w:sz w:val="28"/>
          <w:szCs w:val="28"/>
        </w:rPr>
        <w:t>Итого прямые затраты (Зпр):</w:t>
      </w:r>
    </w:p>
    <w:p w:rsidR="00061208" w:rsidRPr="004C154C" w:rsidRDefault="00061208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Зпр = М + ЗПосн + ЗПдоп + Озп</w:t>
      </w:r>
    </w:p>
    <w:p w:rsidR="00771A54" w:rsidRDefault="00771A54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Зпр = 19550+17081+2101+6591= 45323 руб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8.</w:t>
      </w:r>
      <w:r w:rsidR="00B27359" w:rsidRPr="004C154C">
        <w:rPr>
          <w:noProof/>
          <w:color w:val="000000"/>
          <w:sz w:val="28"/>
          <w:szCs w:val="28"/>
        </w:rPr>
        <w:t xml:space="preserve"> </w:t>
      </w:r>
      <w:r w:rsidRPr="004C154C">
        <w:rPr>
          <w:noProof/>
          <w:color w:val="000000"/>
          <w:sz w:val="28"/>
          <w:szCs w:val="28"/>
        </w:rPr>
        <w:t>Расчет накладных расходов (Нр):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Нр = 17081 *186/100 = 31770 руб</w:t>
      </w:r>
    </w:p>
    <w:p w:rsidR="006A0D65" w:rsidRPr="004C154C" w:rsidRDefault="00061208" w:rsidP="00771A54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Калькуляция себестоимости проектируемого устройства, расчет отпускной цены проектируемого устройства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Табл. 5 Калькуляция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607"/>
        <w:gridCol w:w="5972"/>
        <w:gridCol w:w="1547"/>
        <w:gridCol w:w="1445"/>
      </w:tblGrid>
      <w:tr w:rsidR="00061208" w:rsidRPr="00AC3746" w:rsidTr="00AC3746">
        <w:trPr>
          <w:trHeight w:val="23"/>
        </w:trPr>
        <w:tc>
          <w:tcPr>
            <w:tcW w:w="317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C3746">
              <w:rPr>
                <w:noProof/>
                <w:color w:val="000000"/>
                <w:sz w:val="20"/>
              </w:rPr>
              <w:t>№</w:t>
            </w:r>
          </w:p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C3746">
              <w:rPr>
                <w:noProof/>
                <w:color w:val="000000"/>
                <w:sz w:val="20"/>
              </w:rPr>
              <w:t>n/n</w:t>
            </w:r>
          </w:p>
        </w:tc>
        <w:tc>
          <w:tcPr>
            <w:tcW w:w="3120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C3746">
              <w:rPr>
                <w:noProof/>
                <w:color w:val="000000"/>
                <w:sz w:val="20"/>
              </w:rPr>
              <w:t>Статьи</w:t>
            </w:r>
            <w:r w:rsidR="00B27359" w:rsidRPr="00AC3746">
              <w:rPr>
                <w:noProof/>
                <w:color w:val="000000"/>
                <w:sz w:val="20"/>
              </w:rPr>
              <w:t xml:space="preserve"> </w:t>
            </w:r>
            <w:r w:rsidRPr="00AC3746">
              <w:rPr>
                <w:noProof/>
                <w:color w:val="000000"/>
                <w:sz w:val="20"/>
              </w:rPr>
              <w:t>затрат калькуляции</w:t>
            </w:r>
          </w:p>
        </w:tc>
        <w:tc>
          <w:tcPr>
            <w:tcW w:w="808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C3746">
              <w:rPr>
                <w:noProof/>
                <w:color w:val="000000"/>
                <w:sz w:val="20"/>
              </w:rPr>
              <w:t>Условные обозначения</w:t>
            </w:r>
          </w:p>
        </w:tc>
        <w:tc>
          <w:tcPr>
            <w:tcW w:w="755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C3746">
              <w:rPr>
                <w:noProof/>
                <w:color w:val="000000"/>
                <w:sz w:val="20"/>
              </w:rPr>
              <w:t>Сумма, руб.</w:t>
            </w:r>
          </w:p>
        </w:tc>
      </w:tr>
      <w:tr w:rsidR="006A0D65" w:rsidRPr="00AC3746" w:rsidTr="00AC3746">
        <w:trPr>
          <w:trHeight w:val="23"/>
        </w:trPr>
        <w:tc>
          <w:tcPr>
            <w:tcW w:w="317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120" w:type="pct"/>
            <w:shd w:val="clear" w:color="auto" w:fill="auto"/>
          </w:tcPr>
          <w:p w:rsidR="006A0D65" w:rsidRPr="00AC3746" w:rsidRDefault="006A0D65" w:rsidP="00AC3746">
            <w:pPr>
              <w:pStyle w:val="a6"/>
              <w:widowControl w:val="0"/>
              <w:numPr>
                <w:ilvl w:val="12"/>
                <w:numId w:val="0"/>
              </w:num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AC3746">
              <w:rPr>
                <w:noProof/>
                <w:color w:val="000000"/>
                <w:szCs w:val="24"/>
              </w:rPr>
              <w:t>Материальные затраты</w:t>
            </w:r>
          </w:p>
        </w:tc>
        <w:tc>
          <w:tcPr>
            <w:tcW w:w="808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М</w:t>
            </w:r>
          </w:p>
        </w:tc>
        <w:tc>
          <w:tcPr>
            <w:tcW w:w="755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19550</w:t>
            </w:r>
          </w:p>
        </w:tc>
      </w:tr>
      <w:tr w:rsidR="006A0D65" w:rsidRPr="00AC3746" w:rsidTr="00AC3746">
        <w:trPr>
          <w:trHeight w:val="23"/>
        </w:trPr>
        <w:tc>
          <w:tcPr>
            <w:tcW w:w="317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120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C3746">
              <w:rPr>
                <w:noProof/>
                <w:color w:val="000000"/>
                <w:sz w:val="20"/>
              </w:rPr>
              <w:t>Заработная плата производственных рабочих</w:t>
            </w:r>
          </w:p>
        </w:tc>
        <w:tc>
          <w:tcPr>
            <w:tcW w:w="808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ЗПосн + ЗПдоп</w:t>
            </w:r>
          </w:p>
        </w:tc>
        <w:tc>
          <w:tcPr>
            <w:tcW w:w="755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19182</w:t>
            </w:r>
          </w:p>
        </w:tc>
      </w:tr>
      <w:tr w:rsidR="006A0D65" w:rsidRPr="00AC3746" w:rsidTr="00AC3746">
        <w:trPr>
          <w:trHeight w:val="23"/>
        </w:trPr>
        <w:tc>
          <w:tcPr>
            <w:tcW w:w="317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120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C3746">
              <w:rPr>
                <w:noProof/>
                <w:color w:val="000000"/>
                <w:sz w:val="20"/>
              </w:rPr>
              <w:t>Отчисления от заработной платы</w:t>
            </w:r>
            <w:r w:rsidR="00B27359" w:rsidRPr="00AC3746">
              <w:rPr>
                <w:noProof/>
                <w:color w:val="000000"/>
                <w:sz w:val="20"/>
              </w:rPr>
              <w:t xml:space="preserve"> </w:t>
            </w:r>
            <w:r w:rsidRPr="00AC3746">
              <w:rPr>
                <w:noProof/>
                <w:color w:val="000000"/>
                <w:sz w:val="20"/>
              </w:rPr>
              <w:t xml:space="preserve">производственных рабочих </w:t>
            </w:r>
          </w:p>
        </w:tc>
        <w:tc>
          <w:tcPr>
            <w:tcW w:w="808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 xml:space="preserve">Озп </w:t>
            </w:r>
          </w:p>
        </w:tc>
        <w:tc>
          <w:tcPr>
            <w:tcW w:w="755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6591</w:t>
            </w:r>
          </w:p>
        </w:tc>
      </w:tr>
      <w:tr w:rsidR="006A0D65" w:rsidRPr="00AC3746" w:rsidTr="00AC3746">
        <w:trPr>
          <w:trHeight w:val="23"/>
        </w:trPr>
        <w:tc>
          <w:tcPr>
            <w:tcW w:w="317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120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C3746">
              <w:rPr>
                <w:noProof/>
                <w:color w:val="000000"/>
                <w:sz w:val="20"/>
              </w:rPr>
              <w:t>Итого прямые затраты</w:t>
            </w:r>
            <w:r w:rsidR="00B27359" w:rsidRPr="00AC3746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808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Зпр</w:t>
            </w:r>
            <w:r w:rsidR="00B27359" w:rsidRPr="00AC3746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755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45323</w:t>
            </w:r>
          </w:p>
        </w:tc>
      </w:tr>
      <w:tr w:rsidR="006A0D65" w:rsidRPr="00AC3746" w:rsidTr="00AC3746">
        <w:trPr>
          <w:trHeight w:val="23"/>
        </w:trPr>
        <w:tc>
          <w:tcPr>
            <w:tcW w:w="317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120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C3746">
              <w:rPr>
                <w:noProof/>
                <w:color w:val="000000"/>
                <w:sz w:val="20"/>
              </w:rPr>
              <w:t xml:space="preserve">Накладные расходы </w:t>
            </w:r>
          </w:p>
        </w:tc>
        <w:tc>
          <w:tcPr>
            <w:tcW w:w="808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Нр</w:t>
            </w:r>
          </w:p>
        </w:tc>
        <w:tc>
          <w:tcPr>
            <w:tcW w:w="755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31770</w:t>
            </w:r>
          </w:p>
        </w:tc>
      </w:tr>
      <w:tr w:rsidR="006A0D65" w:rsidRPr="00AC3746" w:rsidTr="00AC3746">
        <w:trPr>
          <w:trHeight w:val="23"/>
        </w:trPr>
        <w:tc>
          <w:tcPr>
            <w:tcW w:w="317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120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C3746">
              <w:rPr>
                <w:noProof/>
                <w:color w:val="000000"/>
                <w:sz w:val="20"/>
              </w:rPr>
              <w:t>Итого полная себестоимость</w:t>
            </w:r>
            <w:r w:rsidR="00B27359" w:rsidRPr="00AC3746">
              <w:rPr>
                <w:noProof/>
                <w:color w:val="000000"/>
                <w:sz w:val="20"/>
              </w:rPr>
              <w:t xml:space="preserve"> (</w:t>
            </w:r>
            <w:r w:rsidRPr="00AC3746">
              <w:rPr>
                <w:noProof/>
                <w:color w:val="000000"/>
                <w:sz w:val="20"/>
              </w:rPr>
              <w:t>С = Зпр + Нр)</w:t>
            </w:r>
          </w:p>
        </w:tc>
        <w:tc>
          <w:tcPr>
            <w:tcW w:w="808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С</w:t>
            </w:r>
          </w:p>
        </w:tc>
        <w:tc>
          <w:tcPr>
            <w:tcW w:w="755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77093</w:t>
            </w:r>
          </w:p>
        </w:tc>
      </w:tr>
      <w:tr w:rsidR="006A0D65" w:rsidRPr="00AC3746" w:rsidTr="00AC3746">
        <w:trPr>
          <w:trHeight w:val="23"/>
        </w:trPr>
        <w:tc>
          <w:tcPr>
            <w:tcW w:w="317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120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C3746">
              <w:rPr>
                <w:noProof/>
                <w:color w:val="000000"/>
                <w:sz w:val="20"/>
              </w:rPr>
              <w:t>Плановая прибыль (П = Ур * С / 100</w:t>
            </w:r>
            <w:r w:rsidR="00B27359" w:rsidRPr="00AC3746">
              <w:rPr>
                <w:noProof/>
                <w:color w:val="000000"/>
                <w:sz w:val="20"/>
              </w:rPr>
              <w:t xml:space="preserve">; </w:t>
            </w:r>
            <w:r w:rsidRPr="00AC3746">
              <w:rPr>
                <w:noProof/>
                <w:color w:val="000000"/>
                <w:sz w:val="20"/>
              </w:rPr>
              <w:t>где Ур</w:t>
            </w:r>
            <w:r w:rsidR="00B27359" w:rsidRPr="00AC3746">
              <w:rPr>
                <w:noProof/>
                <w:color w:val="000000"/>
                <w:sz w:val="20"/>
              </w:rPr>
              <w:t xml:space="preserve"> </w:t>
            </w:r>
            <w:r w:rsidRPr="00AC3746">
              <w:rPr>
                <w:noProof/>
                <w:color w:val="000000"/>
                <w:sz w:val="20"/>
              </w:rPr>
              <w:t>- уровень плановой рентабельности</w:t>
            </w:r>
            <w:r w:rsidR="00B27359" w:rsidRPr="00AC3746">
              <w:rPr>
                <w:noProof/>
                <w:color w:val="000000"/>
                <w:sz w:val="20"/>
              </w:rPr>
              <w:t xml:space="preserve"> </w:t>
            </w:r>
            <w:r w:rsidRPr="00AC3746">
              <w:rPr>
                <w:noProof/>
                <w:color w:val="000000"/>
                <w:sz w:val="20"/>
              </w:rPr>
              <w:t>20%)</w:t>
            </w:r>
          </w:p>
        </w:tc>
        <w:tc>
          <w:tcPr>
            <w:tcW w:w="808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П</w:t>
            </w:r>
          </w:p>
        </w:tc>
        <w:tc>
          <w:tcPr>
            <w:tcW w:w="755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15419</w:t>
            </w:r>
          </w:p>
        </w:tc>
      </w:tr>
      <w:tr w:rsidR="006A0D65" w:rsidRPr="00AC3746" w:rsidTr="00AC3746">
        <w:trPr>
          <w:trHeight w:val="23"/>
        </w:trPr>
        <w:tc>
          <w:tcPr>
            <w:tcW w:w="317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120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C3746">
              <w:rPr>
                <w:noProof/>
                <w:color w:val="000000"/>
                <w:sz w:val="20"/>
              </w:rPr>
              <w:t>Итого проектируемого устройства без НДС</w:t>
            </w:r>
          </w:p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C3746">
              <w:rPr>
                <w:noProof/>
                <w:color w:val="000000"/>
                <w:sz w:val="20"/>
              </w:rPr>
              <w:t>Сндс = С + П + Сб</w:t>
            </w:r>
          </w:p>
        </w:tc>
        <w:tc>
          <w:tcPr>
            <w:tcW w:w="808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Сндс</w:t>
            </w:r>
          </w:p>
        </w:tc>
        <w:tc>
          <w:tcPr>
            <w:tcW w:w="755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95373</w:t>
            </w:r>
          </w:p>
        </w:tc>
      </w:tr>
      <w:tr w:rsidR="006A0D65" w:rsidRPr="00AC3746" w:rsidTr="00AC3746">
        <w:trPr>
          <w:trHeight w:val="23"/>
        </w:trPr>
        <w:tc>
          <w:tcPr>
            <w:tcW w:w="317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120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C3746">
              <w:rPr>
                <w:noProof/>
                <w:color w:val="000000"/>
                <w:sz w:val="20"/>
              </w:rPr>
              <w:t xml:space="preserve">Налог на добавленную стоимость </w:t>
            </w:r>
          </w:p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C3746">
              <w:rPr>
                <w:noProof/>
                <w:color w:val="000000"/>
                <w:sz w:val="20"/>
              </w:rPr>
              <w:t>НДС = (С+П)*20/100</w:t>
            </w:r>
          </w:p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C3746">
              <w:rPr>
                <w:noProof/>
                <w:color w:val="000000"/>
                <w:sz w:val="20"/>
              </w:rPr>
              <w:t>где %НДС — ставка НДС, -20%.</w:t>
            </w:r>
          </w:p>
        </w:tc>
        <w:tc>
          <w:tcPr>
            <w:tcW w:w="808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НДС</w:t>
            </w:r>
          </w:p>
        </w:tc>
        <w:tc>
          <w:tcPr>
            <w:tcW w:w="755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18502</w:t>
            </w:r>
          </w:p>
        </w:tc>
      </w:tr>
      <w:tr w:rsidR="006A0D65" w:rsidRPr="00AC3746" w:rsidTr="00AC3746">
        <w:trPr>
          <w:trHeight w:val="23"/>
        </w:trPr>
        <w:tc>
          <w:tcPr>
            <w:tcW w:w="317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120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C3746">
              <w:rPr>
                <w:noProof/>
                <w:color w:val="000000"/>
                <w:sz w:val="20"/>
              </w:rPr>
              <w:t>Отпускная цена проектируемого устройства</w:t>
            </w:r>
          </w:p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C3746">
              <w:rPr>
                <w:noProof/>
                <w:color w:val="000000"/>
                <w:sz w:val="20"/>
              </w:rPr>
              <w:t>Цо = С + П +Сб + НДС</w:t>
            </w:r>
          </w:p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808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Цо</w:t>
            </w:r>
          </w:p>
        </w:tc>
        <w:tc>
          <w:tcPr>
            <w:tcW w:w="755" w:type="pct"/>
            <w:shd w:val="clear" w:color="auto" w:fill="auto"/>
          </w:tcPr>
          <w:p w:rsidR="006A0D65" w:rsidRPr="00AC3746" w:rsidRDefault="006A0D65" w:rsidP="00AC3746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C3746">
              <w:rPr>
                <w:noProof/>
                <w:color w:val="000000"/>
                <w:sz w:val="20"/>
                <w:szCs w:val="28"/>
              </w:rPr>
              <w:t>113875</w:t>
            </w:r>
          </w:p>
        </w:tc>
      </w:tr>
    </w:tbl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6A0D65" w:rsidRPr="004C154C" w:rsidRDefault="006A0D65" w:rsidP="00771A54">
      <w:pPr>
        <w:widowControl w:val="0"/>
        <w:tabs>
          <w:tab w:val="num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bCs/>
          <w:noProof/>
          <w:color w:val="000000"/>
          <w:sz w:val="28"/>
          <w:szCs w:val="28"/>
        </w:rPr>
        <w:t>Из произведенных ниже расчётов стоимости изготовления, очевидно, что предложенное устройство обладает конкурентоспособной ценой в условиях рыночной экономики, при промышленном производстве. При внедрении устройства автоматической подачи электропитания по расписанию</w:t>
      </w:r>
      <w:r w:rsidR="00B27359" w:rsidRPr="004C154C">
        <w:rPr>
          <w:bCs/>
          <w:noProof/>
          <w:color w:val="000000"/>
          <w:sz w:val="28"/>
          <w:szCs w:val="28"/>
        </w:rPr>
        <w:t>,</w:t>
      </w:r>
      <w:r w:rsidRPr="004C154C">
        <w:rPr>
          <w:bCs/>
          <w:noProof/>
          <w:color w:val="000000"/>
          <w:sz w:val="28"/>
          <w:szCs w:val="28"/>
        </w:rPr>
        <w:t xml:space="preserve"> себестоимость его изготовления может быть снижена, за счёт экономии материалов и более низких цен на комплектующие при оптовой закупке.</w:t>
      </w:r>
    </w:p>
    <w:p w:rsidR="00061208" w:rsidRPr="004C154C" w:rsidRDefault="00061208" w:rsidP="00771A54">
      <w:pPr>
        <w:pStyle w:val="a8"/>
        <w:widowControl w:val="0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6A0D65" w:rsidRPr="004C154C" w:rsidRDefault="00061208" w:rsidP="00771A54">
      <w:pPr>
        <w:pStyle w:val="a8"/>
        <w:widowControl w:val="0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4C154C">
        <w:rPr>
          <w:b w:val="0"/>
          <w:noProof/>
          <w:color w:val="000000"/>
          <w:sz w:val="28"/>
        </w:rPr>
        <w:br w:type="page"/>
      </w:r>
      <w:r w:rsidR="006A0D65" w:rsidRPr="004C154C">
        <w:rPr>
          <w:b w:val="0"/>
          <w:noProof/>
          <w:color w:val="000000"/>
          <w:sz w:val="28"/>
        </w:rPr>
        <w:t>4</w:t>
      </w:r>
      <w:r w:rsidR="00B27359" w:rsidRPr="004C154C">
        <w:rPr>
          <w:b w:val="0"/>
          <w:noProof/>
          <w:color w:val="000000"/>
          <w:sz w:val="28"/>
        </w:rPr>
        <w:t xml:space="preserve"> </w:t>
      </w:r>
      <w:r w:rsidR="006A0D65" w:rsidRPr="004C154C">
        <w:rPr>
          <w:b w:val="0"/>
          <w:noProof/>
          <w:color w:val="000000"/>
          <w:sz w:val="28"/>
        </w:rPr>
        <w:t>Охрана труда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6A0D65" w:rsidRPr="004C154C" w:rsidRDefault="006A0D65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Ниже изложена типовая инструкция по охране труда при выполнении паяльных работ.</w:t>
      </w:r>
    </w:p>
    <w:p w:rsidR="00771A54" w:rsidRDefault="00771A54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  <w:szCs w:val="32"/>
        </w:rPr>
      </w:pPr>
    </w:p>
    <w:p w:rsidR="006A0D65" w:rsidRPr="004C154C" w:rsidRDefault="006A0D65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  <w:szCs w:val="32"/>
        </w:rPr>
      </w:pPr>
      <w:r w:rsidRPr="004C154C">
        <w:rPr>
          <w:bCs/>
          <w:noProof/>
          <w:color w:val="000000"/>
          <w:sz w:val="28"/>
          <w:szCs w:val="32"/>
        </w:rPr>
        <w:t>4.1 Общие требования безопасности</w:t>
      </w:r>
    </w:p>
    <w:p w:rsidR="00771A54" w:rsidRDefault="00771A54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0D65" w:rsidRPr="004C154C" w:rsidRDefault="006A0D65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4.1.1 К выполнению работ по пайке паяльником допускаются работники в возрасте не моложе 18 лет, прошедшие обучение, инструктаж и проверку знаний по охране труда, освоившие безопасные методы и приемы выполнения работ, методы и приемы правильного обращения с приспособлениями, инструментами и грузами.</w:t>
      </w:r>
    </w:p>
    <w:p w:rsidR="00771A54" w:rsidRDefault="00771A54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0D65" w:rsidRPr="004C154C" w:rsidRDefault="006A0D65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4.1.2 Работники, выполняющие пайку паяльником, должны иметь II группу по электробезопасности.</w:t>
      </w:r>
    </w:p>
    <w:p w:rsidR="00771A54" w:rsidRDefault="00771A54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0D65" w:rsidRPr="004C154C" w:rsidRDefault="006A0D65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4.1.3 В случае возникновения в процессе пайки паяльником каких-либо вопросов, связанных с ее безопасным выполнением, работник должен обратиться к своему непосредственному или вышестоящему руководителю.</w:t>
      </w:r>
    </w:p>
    <w:p w:rsidR="00771A54" w:rsidRDefault="00771A54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0D65" w:rsidRPr="004C154C" w:rsidRDefault="006A0D65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4.1.4 При пайке паяльником на работника могут воздействовать опасные и вредные производственные факторы:</w:t>
      </w:r>
    </w:p>
    <w:p w:rsidR="006A0D65" w:rsidRPr="004C154C" w:rsidRDefault="006A0D65" w:rsidP="00771A5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повышенная загазованность воздуха рабочей зоны парами вредных химических веществ;</w:t>
      </w:r>
    </w:p>
    <w:p w:rsidR="006A0D65" w:rsidRPr="004C154C" w:rsidRDefault="006A0D65" w:rsidP="00771A5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повышенная температура поверхности изделия, оборудования, инструмента и расплавов припоев;</w:t>
      </w:r>
    </w:p>
    <w:p w:rsidR="006A0D65" w:rsidRPr="004C154C" w:rsidRDefault="006A0D65" w:rsidP="00771A5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повышенная температура воздуха рабочей зоны;</w:t>
      </w:r>
    </w:p>
    <w:p w:rsidR="006A0D65" w:rsidRPr="004C154C" w:rsidRDefault="006A0D65" w:rsidP="00771A5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пожароопасность;</w:t>
      </w:r>
    </w:p>
    <w:p w:rsidR="006A0D65" w:rsidRPr="004C154C" w:rsidRDefault="006A0D65" w:rsidP="00771A5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брызги припоев и флюсов;</w:t>
      </w:r>
    </w:p>
    <w:p w:rsidR="006A0D65" w:rsidRPr="004C154C" w:rsidRDefault="006A0D65" w:rsidP="00771A5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повышенное значение напряжения в электрической цепи, замыкание которой может произойти через тело работника.</w:t>
      </w:r>
    </w:p>
    <w:p w:rsidR="00771A54" w:rsidRDefault="00771A54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0D65" w:rsidRPr="004C154C" w:rsidRDefault="006A0D65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4.1.5 Работники, занятые пайкой паяльником, должны обеспечиваться средствами индивидуальной защиты.</w:t>
      </w:r>
    </w:p>
    <w:p w:rsidR="00771A54" w:rsidRDefault="00771A54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0D65" w:rsidRPr="004C154C" w:rsidRDefault="006A0D65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4.1.6 Работы с вредными и взрывопожароопасными веществами при нанесении припоев, флюсов, паяльных паст, связующих и растворителей должны проводиться при действующей общеобменной и местной вытяжной вентиляции. Системы местных отсосов должны включаться до начала работ и выключаться после их окончания. Работа вентиляционных установок должна контролироваться с помощью световой и звуковой сигнализации, автоматически включающейся при остановке вентиляции.</w:t>
      </w:r>
    </w:p>
    <w:p w:rsidR="00771A54" w:rsidRDefault="00771A54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0D65" w:rsidRPr="004C154C" w:rsidRDefault="006A0D65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4.1.7 Паяльник должен проходить проверку и испытания в сроки и объемах, установленных технической документацией на него.</w:t>
      </w:r>
    </w:p>
    <w:p w:rsidR="00771A54" w:rsidRDefault="00771A54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0D65" w:rsidRPr="004C154C" w:rsidRDefault="006A0D65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4.1.8 Кабель паяльника должен быть защищен от случайного механического повреждения и соприкосновения с горячими деталями.</w:t>
      </w:r>
    </w:p>
    <w:p w:rsidR="00771A54" w:rsidRDefault="00771A54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0D65" w:rsidRPr="004C154C" w:rsidRDefault="006A0D65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4.1.9. Рабочие места обжига изоляции с концов электропроводов (жгутов) должны быть оборудованы местной вытяжной вентиляцией. Работа по обжигу изоляции без применения работниками защитных очков не допускается.</w:t>
      </w:r>
    </w:p>
    <w:p w:rsidR="00771A54" w:rsidRDefault="00771A54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0D65" w:rsidRPr="004C154C" w:rsidRDefault="006A0D65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4.1.10 Для местного освещения рабочих мест при пайке паяльником должны применяться светильники с непросвечивающими отражателями. Светильники должны располагаться таким образом, чтобы их светящие элементы не попадали в поле зрения работников.</w:t>
      </w:r>
    </w:p>
    <w:p w:rsidR="00771A54" w:rsidRDefault="00771A54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0D65" w:rsidRPr="004C154C" w:rsidRDefault="006A0D65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4.1.11 На рабочем месте должны быть емкости с нейтрализующими жидкостями для удаления паяльных флюсов, содержащих фтористые и хлористые соли, в случаях их попадания на кожу работника.</w:t>
      </w:r>
    </w:p>
    <w:p w:rsidR="00771A54" w:rsidRDefault="00771A54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0D65" w:rsidRPr="004C154C" w:rsidRDefault="006A0D65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4.1.12 На участках пайки паяльником на полу должны быть положены деревянные решетки, покрытые диэлектрическими ковриками.</w:t>
      </w:r>
    </w:p>
    <w:p w:rsidR="00771A54" w:rsidRDefault="00771A54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0D65" w:rsidRPr="004C154C" w:rsidRDefault="006A0D65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4.1.13 Рабочие поверхности столов и оборудования на участках пайки паяльником, а также поверхности ящиков для хранения инструментов должны покрываться гладким, легко очищаемым и обмываемым материалом.</w:t>
      </w:r>
    </w:p>
    <w:p w:rsidR="00771A54" w:rsidRDefault="00771A54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0D65" w:rsidRPr="004C154C" w:rsidRDefault="006A0D65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4.1.14 Использованные при пайке паяльником салфетки и ветошь, должны собираться в специальную емкость, удаляться из помещения по мере их накопления в специально отведенное место.</w:t>
      </w:r>
    </w:p>
    <w:p w:rsidR="00771A54" w:rsidRDefault="00771A54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0D65" w:rsidRPr="004C154C" w:rsidRDefault="006A0D65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4.1.15 Работник, занятый пайкой паяльником, немедленно извещает своего непосредственного или вышестоящего руководителя о любых ситуациях, угрожающих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771A54" w:rsidRDefault="00771A54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</w:p>
    <w:p w:rsidR="006A0D65" w:rsidRPr="004C154C" w:rsidRDefault="006A0D65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4C154C">
        <w:rPr>
          <w:bCs/>
          <w:noProof/>
          <w:color w:val="000000"/>
          <w:sz w:val="28"/>
        </w:rPr>
        <w:t>4.2 Требования безопасности перед началом работы</w:t>
      </w:r>
    </w:p>
    <w:p w:rsidR="00771A54" w:rsidRDefault="00771A54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0D65" w:rsidRPr="004C154C" w:rsidRDefault="006A0D65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Перед началом работы необходимо:</w:t>
      </w:r>
    </w:p>
    <w:p w:rsidR="00771A54" w:rsidRDefault="00771A54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0D65" w:rsidRPr="004C154C" w:rsidRDefault="006A0D65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4.2.1 Осмотреть рабочее место, привести его в порядок, освободить проходы и не загромождать их.</w:t>
      </w:r>
    </w:p>
    <w:p w:rsidR="00771A54" w:rsidRDefault="00771A54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0D65" w:rsidRPr="004C154C" w:rsidRDefault="006A0D65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4.2.2 Осмотреть, привести в порядок и надеть средства индивидуальной защиты.</w:t>
      </w:r>
    </w:p>
    <w:p w:rsidR="006A0D65" w:rsidRPr="004C154C" w:rsidRDefault="006A0D65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4.2.3 При пользовании паяльником:</w:t>
      </w:r>
    </w:p>
    <w:p w:rsidR="006A0D65" w:rsidRPr="004C154C" w:rsidRDefault="006A0D65" w:rsidP="00771A5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проверить его на соответствие классу защиты от поражения электрическим током;</w:t>
      </w:r>
    </w:p>
    <w:p w:rsidR="006A0D65" w:rsidRPr="004C154C" w:rsidRDefault="006A0D65" w:rsidP="00771A5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проверить внешним осмотром техническое состояние кабеля и штепсельной вилки, целостность защитного кожуха и изоляции рукоятки;</w:t>
      </w:r>
    </w:p>
    <w:p w:rsidR="006A0D65" w:rsidRPr="004C154C" w:rsidRDefault="006A0D65" w:rsidP="00771A5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проверить на работоспособность встроенных в его конструкцию отсосов;</w:t>
      </w:r>
    </w:p>
    <w:p w:rsidR="006A0D65" w:rsidRPr="004C154C" w:rsidRDefault="006A0D65" w:rsidP="00771A5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проверить на работоспособность механизированную подачу припоя в случаях ее установки в паяльнике.</w:t>
      </w:r>
    </w:p>
    <w:p w:rsidR="00771A54" w:rsidRDefault="00771A54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0D65" w:rsidRPr="004C154C" w:rsidRDefault="006A0D65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4.2.4 Включить и проверить работу вентиляции.</w:t>
      </w:r>
    </w:p>
    <w:p w:rsidR="00771A54" w:rsidRDefault="00771A54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0D65" w:rsidRPr="004C154C" w:rsidRDefault="006A0D65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4.2.5 Проверить наличие и исправность:</w:t>
      </w:r>
    </w:p>
    <w:p w:rsidR="006A0D65" w:rsidRPr="004C154C" w:rsidRDefault="006A0D65" w:rsidP="00771A5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ограждений и предохранительных приспособлений;</w:t>
      </w:r>
    </w:p>
    <w:p w:rsidR="006A0D65" w:rsidRPr="004C154C" w:rsidRDefault="006A0D65" w:rsidP="00771A5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токоведущих частей электрической аппаратуры (пускателей, трансформаторов, кнопок и других частей);</w:t>
      </w:r>
    </w:p>
    <w:p w:rsidR="006A0D65" w:rsidRPr="004C154C" w:rsidRDefault="006A0D65" w:rsidP="00771A5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заземляющих устройств;</w:t>
      </w:r>
    </w:p>
    <w:p w:rsidR="006A0D65" w:rsidRPr="004C154C" w:rsidRDefault="006A0D65" w:rsidP="00771A5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средств пожаротушения.</w:t>
      </w:r>
    </w:p>
    <w:p w:rsidR="00771A54" w:rsidRDefault="00771A54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0D65" w:rsidRPr="004C154C" w:rsidRDefault="006A0D65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4.2.6 Проверить освещенность рабочего места. Напряжение для местного освещения не должно превышать 50В.</w:t>
      </w:r>
    </w:p>
    <w:p w:rsidR="00771A54" w:rsidRDefault="00771A54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</w:p>
    <w:p w:rsidR="006A0D65" w:rsidRPr="004C154C" w:rsidRDefault="006A0D65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4C154C">
        <w:rPr>
          <w:bCs/>
          <w:noProof/>
          <w:color w:val="000000"/>
          <w:sz w:val="28"/>
        </w:rPr>
        <w:t>4.3 Требование безопасности при выполнении работ</w:t>
      </w:r>
    </w:p>
    <w:p w:rsidR="00771A54" w:rsidRDefault="00771A54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0D65" w:rsidRPr="004C154C" w:rsidRDefault="006A0D65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Во время работы необходимо:</w:t>
      </w:r>
    </w:p>
    <w:p w:rsidR="00771A54" w:rsidRDefault="00771A54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0D65" w:rsidRPr="004C154C" w:rsidRDefault="006A0D65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4.3.1 Содержать рабочее место в чистоте, не допускать его загромождения.</w:t>
      </w:r>
    </w:p>
    <w:p w:rsidR="00771A54" w:rsidRDefault="00771A54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0D65" w:rsidRPr="004C154C" w:rsidRDefault="006A0D65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4.3.2 При выполнении работ соблюдать принятую технологию пайки изделий.</w:t>
      </w:r>
    </w:p>
    <w:p w:rsidR="00771A54" w:rsidRDefault="00771A54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0D65" w:rsidRPr="004C154C" w:rsidRDefault="006A0D65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4.3.3 Паяльник, находящийся в рабочем состоянии, устанавливать в зоне действия местной вытяжной вентиляции.</w:t>
      </w:r>
    </w:p>
    <w:p w:rsidR="00771A54" w:rsidRDefault="00771A54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0D65" w:rsidRPr="004C154C" w:rsidRDefault="006A0D65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4.3.4 Паяльник на рабочих местах устанавливать на огнезащитные подставки, исключающие его падение.</w:t>
      </w:r>
    </w:p>
    <w:p w:rsidR="00771A54" w:rsidRDefault="00771A54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0D65" w:rsidRPr="004C154C" w:rsidRDefault="006A0D65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4.3.5 Нагретые в процессе работы изделия и технологическую оснастку размещать в местах, оборудованных вытяжной вентиляцией.</w:t>
      </w:r>
    </w:p>
    <w:p w:rsidR="00771A54" w:rsidRDefault="00771A54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0D65" w:rsidRPr="004C154C" w:rsidRDefault="006A0D65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4.3.6 При пайке крупногабаритных изделий применять паяльник со встроенным отсосом.</w:t>
      </w:r>
    </w:p>
    <w:p w:rsidR="00771A54" w:rsidRDefault="00771A54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0D65" w:rsidRPr="004C154C" w:rsidRDefault="006A0D65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4.3.7 Для перемещения изделий применять специальные инструменты (пинцеты, клещи или другие инструменты), обеспечивающие безопасность при пайке.</w:t>
      </w:r>
    </w:p>
    <w:p w:rsidR="00771A54" w:rsidRDefault="00771A54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0D65" w:rsidRPr="004C154C" w:rsidRDefault="006A0D65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4.3.8 Сборку, фиксацию, поджатие соединяемых элементов, нанесение припоя, флюса и других материалов на сборочные детали проводить с использованием специальных приспособлений или инструментов, указанных в технологической документации.</w:t>
      </w:r>
    </w:p>
    <w:p w:rsidR="00771A54" w:rsidRDefault="00771A54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0D65" w:rsidRPr="004C154C" w:rsidRDefault="006A0D65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4.3.9 Излишки припоя и флюса с жала паяльника снимать с применением материалов, указанных в технологической документации (хлопчатобумажные салфетки, асбест и другие).</w:t>
      </w:r>
    </w:p>
    <w:p w:rsidR="00771A54" w:rsidRDefault="00771A54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0D65" w:rsidRPr="004C154C" w:rsidRDefault="006A0D65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4.3.10 Пайку паяльником в замкнутых объемах проводить не менее чем двумя работниками. Для осуществления контроля безопасного проведения работ один из работников должен находиться вне замкнутого объема. Работник, находящийся в замкнутом объеме, кроме спецодежды должен применять: защитные каски (полиэтиленовые, текстолитовые или винипластовые), электрозащитные средства (диэлектрические перчатки, галоши, коврики) и предохранительный пояс с канатом, конец которого должен находиться у наблюдающего вне замкнутого объема.</w:t>
      </w:r>
    </w:p>
    <w:p w:rsidR="00771A54" w:rsidRDefault="00771A54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0D65" w:rsidRPr="004C154C" w:rsidRDefault="006A0D65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4.3.11 Пайку паяльником в замкнутых объемах проводить паяльником с напряжением не выше 12 В и при непрерывной работе местной приточной и вытяжной вентиляции.</w:t>
      </w:r>
    </w:p>
    <w:p w:rsidR="00771A54" w:rsidRDefault="00771A54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0D65" w:rsidRPr="004C154C" w:rsidRDefault="006A0D65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4.3.12 Пайку малогабаритных изделий в виде штепсельных разъемов, наконечников, клемм и других аналогичных изделий производить, закрепляя их в специальных приспособлениях, указанных в технологической документации (зажимы, струбцины и другие приспособления).</w:t>
      </w:r>
    </w:p>
    <w:p w:rsidR="00771A54" w:rsidRDefault="00771A54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0D65" w:rsidRPr="004C154C" w:rsidRDefault="006A0D65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4.3.13 Во избежание ожогов расплавленным припоем при распайке не выдергивать резко с большим усилием паяемые провода.</w:t>
      </w:r>
    </w:p>
    <w:p w:rsidR="00771A54" w:rsidRDefault="00771A54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0D65" w:rsidRPr="004C154C" w:rsidRDefault="006A0D65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4.3.14 Паяльник переносить за корпус, а не за провод или рабочую часть. При перерывах в работе паяльник отключать от электросети.</w:t>
      </w:r>
    </w:p>
    <w:p w:rsidR="00771A54" w:rsidRDefault="00771A54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0D65" w:rsidRPr="004C154C" w:rsidRDefault="006A0D65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4.3.15 При нанесении флюсов на соединяемые места пользоваться кисточкой или фарфоровой лопаточкой.</w:t>
      </w:r>
    </w:p>
    <w:p w:rsidR="00771A54" w:rsidRDefault="00771A54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0D65" w:rsidRPr="004C154C" w:rsidRDefault="006A0D65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4.3.16 При проверке результатов пайки не убирать изделие из активной зоны вытяжки до полного его остывания.</w:t>
      </w:r>
    </w:p>
    <w:p w:rsidR="00771A54" w:rsidRDefault="00771A54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0D65" w:rsidRPr="004C154C" w:rsidRDefault="006A0D65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4.3.17 Изделия для пайки паяльником укладывать таким образом, чтобы они находились в устойчивом положении.</w:t>
      </w:r>
    </w:p>
    <w:p w:rsidR="006A0D65" w:rsidRPr="004C154C" w:rsidRDefault="00771A54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br w:type="page"/>
      </w:r>
      <w:r w:rsidR="006A0D65" w:rsidRPr="004C154C">
        <w:rPr>
          <w:noProof/>
          <w:color w:val="000000"/>
          <w:sz w:val="28"/>
        </w:rPr>
        <w:t>4.3.18 На участках пайки паяльником, не производить прием и хранение пищи, а также курение.</w:t>
      </w:r>
    </w:p>
    <w:p w:rsidR="00771A54" w:rsidRDefault="00771A54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</w:p>
    <w:p w:rsidR="006A0D65" w:rsidRPr="004C154C" w:rsidRDefault="006A0D65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4C154C">
        <w:rPr>
          <w:bCs/>
          <w:noProof/>
          <w:color w:val="000000"/>
          <w:sz w:val="28"/>
        </w:rPr>
        <w:t>4.4 Требования безопасности при окончании работы</w:t>
      </w:r>
    </w:p>
    <w:p w:rsidR="00771A54" w:rsidRDefault="00771A54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0D65" w:rsidRPr="004C154C" w:rsidRDefault="006A0D65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По окончании работы необходимо:</w:t>
      </w:r>
    </w:p>
    <w:p w:rsidR="00771A54" w:rsidRDefault="00771A54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0D65" w:rsidRPr="004C154C" w:rsidRDefault="006A0D65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4.4.1 Отключить от электросети паяльник, пульты питания, освещение.</w:t>
      </w:r>
    </w:p>
    <w:p w:rsidR="00771A54" w:rsidRDefault="00771A54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0D65" w:rsidRPr="004C154C" w:rsidRDefault="006A0D65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4.4.2 Отключить местную вытяжную вентиляцию.</w:t>
      </w:r>
    </w:p>
    <w:p w:rsidR="00771A54" w:rsidRDefault="00771A54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0D65" w:rsidRPr="004C154C" w:rsidRDefault="006A0D65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4.4.3 Неизрасходованные флюсы убрать в вытяжные шкафы или в специально предназначенные для хранения кладовые.</w:t>
      </w:r>
    </w:p>
    <w:p w:rsidR="00771A54" w:rsidRDefault="00771A54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0D65" w:rsidRPr="004C154C" w:rsidRDefault="006A0D65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4.4.4 Привести в порядок рабочее место, сложить инструменты и приспособления в инструментальный ящик.</w:t>
      </w:r>
    </w:p>
    <w:p w:rsidR="00771A54" w:rsidRDefault="00771A54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0D65" w:rsidRPr="004C154C" w:rsidRDefault="006A0D65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4.4.5 Снять спецодежду и другие средства индивидуальной защиты и повесить их в специально предназначенное место.</w:t>
      </w:r>
    </w:p>
    <w:p w:rsidR="00771A54" w:rsidRDefault="00771A54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0D65" w:rsidRPr="004C154C" w:rsidRDefault="006A0D65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4.4.6 Вымыть руки и лицо теплой водой с мылом, при возможности принять душ.</w:t>
      </w:r>
    </w:p>
    <w:p w:rsidR="00771A54" w:rsidRDefault="00771A54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</w:p>
    <w:p w:rsidR="006A0D65" w:rsidRPr="004C154C" w:rsidRDefault="006A0D65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4C154C">
        <w:rPr>
          <w:bCs/>
          <w:noProof/>
          <w:color w:val="000000"/>
          <w:sz w:val="28"/>
        </w:rPr>
        <w:t>4.5 Требование безопасности в аварийных ситуациях.</w:t>
      </w:r>
    </w:p>
    <w:p w:rsidR="00771A54" w:rsidRDefault="00771A54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0D65" w:rsidRPr="004C154C" w:rsidRDefault="006A0D65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В аварийных ситуациях необходимо:</w:t>
      </w:r>
    </w:p>
    <w:p w:rsidR="00771A54" w:rsidRDefault="00771A54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0D65" w:rsidRPr="004C154C" w:rsidRDefault="006A0D65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4.5.1 При обнаружении неисправной работы паяльника отключить его от питающей электросети и известить об этом своего непосредственного или вышестоящего руководителя.</w:t>
      </w:r>
    </w:p>
    <w:p w:rsidR="006A0D65" w:rsidRPr="004C154C" w:rsidRDefault="006A0D65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4.5.2 При травмировании, отравлении и внезапном заболевании работника оказать ему первую (доврачебную) помощь и, при необходимости, организовать доставку в учреждение здравоохранения.</w:t>
      </w:r>
    </w:p>
    <w:p w:rsidR="00771A54" w:rsidRDefault="00771A54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0D65" w:rsidRPr="004C154C" w:rsidRDefault="006A0D65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4.5.3 При поражении электрическим током работника принять меры к скорейшему освобождению пострадавшего от действия тока.</w:t>
      </w:r>
    </w:p>
    <w:p w:rsidR="00771A54" w:rsidRDefault="00771A54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0D65" w:rsidRPr="004C154C" w:rsidRDefault="006A0D65" w:rsidP="00771A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4.5.4 При возникновении пожара:</w:t>
      </w:r>
    </w:p>
    <w:p w:rsidR="006A0D65" w:rsidRPr="004C154C" w:rsidRDefault="006A0D65" w:rsidP="00771A5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прекратить работу;</w:t>
      </w:r>
    </w:p>
    <w:p w:rsidR="006A0D65" w:rsidRPr="004C154C" w:rsidRDefault="006A0D65" w:rsidP="00771A5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отключить электрооборудование;</w:t>
      </w:r>
    </w:p>
    <w:p w:rsidR="006A0D65" w:rsidRPr="004C154C" w:rsidRDefault="006A0D65" w:rsidP="00771A5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сообщить непосредственному или вышестоящему руководителю о пожаре;</w:t>
      </w:r>
    </w:p>
    <w:p w:rsidR="006A0D65" w:rsidRPr="004C154C" w:rsidRDefault="006A0D65" w:rsidP="00771A5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сообщить о пожаре в пожарную охрану;</w:t>
      </w:r>
    </w:p>
    <w:p w:rsidR="006A0D65" w:rsidRPr="004C154C" w:rsidRDefault="006A0D65" w:rsidP="00771A5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принять по возможности меры по эвакуации работников, тушению пожара и сохранности материальных ценностей.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4C154C">
        <w:rPr>
          <w:noProof/>
          <w:color w:val="000000"/>
          <w:sz w:val="28"/>
        </w:rPr>
        <w:br w:type="page"/>
      </w:r>
      <w:r w:rsidR="00061208" w:rsidRPr="004C154C">
        <w:rPr>
          <w:noProof/>
          <w:color w:val="000000"/>
          <w:sz w:val="28"/>
          <w:szCs w:val="32"/>
        </w:rPr>
        <w:t>Раздел 5. Энерго- и материалосбережение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Рыночная экономика требует максимально эффективного использования материальных ресурсов и энергии. Чтобы повысить экономическую привлекательность моего устройства, я применил следующие технические и проектировочные методы:</w:t>
      </w:r>
    </w:p>
    <w:p w:rsidR="006A0D65" w:rsidRPr="004C154C" w:rsidRDefault="006A0D65" w:rsidP="00771A54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Оптимизировал конструкцию устройства в соответствии с поставленной задачей, максимально упростив его изготовление, использовал минимально необходимое количество деталей.</w:t>
      </w:r>
    </w:p>
    <w:p w:rsidR="006A0D65" w:rsidRPr="004C154C" w:rsidRDefault="006A0D65" w:rsidP="00771A54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>Минимизировал использование материалов, путей максимально компактной разводки печатной платы.</w:t>
      </w:r>
    </w:p>
    <w:p w:rsidR="006A0D65" w:rsidRPr="004C154C" w:rsidRDefault="006A0D65" w:rsidP="00771A54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154C">
        <w:rPr>
          <w:noProof/>
          <w:color w:val="000000"/>
          <w:sz w:val="28"/>
          <w:szCs w:val="28"/>
        </w:rPr>
        <w:t xml:space="preserve">В процессе проектирования отказался от индикации, тем самым сэкономил материальные и энергоресурсы. 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  <w:szCs w:val="32"/>
        </w:rPr>
      </w:pPr>
      <w:r w:rsidRPr="004C154C">
        <w:rPr>
          <w:noProof/>
          <w:color w:val="000000"/>
          <w:sz w:val="28"/>
        </w:rPr>
        <w:br w:type="page"/>
      </w:r>
      <w:r w:rsidRPr="004C154C">
        <w:rPr>
          <w:bCs/>
          <w:noProof/>
          <w:color w:val="000000"/>
          <w:sz w:val="28"/>
          <w:szCs w:val="32"/>
        </w:rPr>
        <w:t>6</w:t>
      </w:r>
      <w:r w:rsidR="00061208" w:rsidRPr="004C154C">
        <w:rPr>
          <w:bCs/>
          <w:noProof/>
          <w:color w:val="000000"/>
          <w:sz w:val="28"/>
          <w:szCs w:val="32"/>
        </w:rPr>
        <w:t>.</w:t>
      </w:r>
      <w:r w:rsidR="00B27359" w:rsidRPr="004C154C">
        <w:rPr>
          <w:bCs/>
          <w:noProof/>
          <w:color w:val="000000"/>
          <w:sz w:val="28"/>
          <w:szCs w:val="32"/>
        </w:rPr>
        <w:t xml:space="preserve"> </w:t>
      </w:r>
      <w:r w:rsidRPr="004C154C">
        <w:rPr>
          <w:bCs/>
          <w:noProof/>
          <w:color w:val="000000"/>
          <w:sz w:val="28"/>
          <w:szCs w:val="32"/>
        </w:rPr>
        <w:t>Охрана окружающей среды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  <w:szCs w:val="36"/>
        </w:rPr>
      </w:pP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В настоящее время – время бурного развития и внедрения, постоянно совершенствующихся и обновляющихся технологий производства конечной продукции – все больше внимания стало уделяться влиянию этих новых технологий на окружающую среду. Сейчас повсеместно открываются новые заводы и фабрики и никто не обращает внимание на экологическую зону, находящуюся под надзором этого предприятия. В результате чего следуют грубые нарушения правил природопользования со стороны предприятия, самое распространенное – загрязнение близлежащих водоемов и рек сбрасываемыми отходами производства. Эти действия уничтожают многих обитателей животного и растительного мира; загрязняют пресную воду нефтью и отходами нефтепродуктов, веществами органического и минерального происхождения; загрязняют почву токсичными веществами, золой, промышленными отходами, кислотами, соединениями тяжелых металлов и др. Также распространены случаи загрязнения атмосферы. Атмосфера загрязняется промышленными выбросами, содержащими оксиды серы, азота, углерода, углеводорода, частицы пыли. Такие случаи не единичны, поэтому все государства всерьез задумались о контроле соблюдения правил природопользования. Создаются специальные службы, комитеты и т.д. следящие за соблюдением правил природопользования со стороны предприятий. Поэтому новые проекты производства должны проходить экологическую экспертизу. Экологическая экспертиза - система комплексной проверки всех возможных экологических и социально-экономических последствий осуществления проектов и реконструкций, направленная на предотвращение их отрицательного влияния на окружающую среду и на решение намеченных задач с наименьшими затратами ресурсов.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Для развития и соблюдения правил природопользования, также применяется экологическое образование. Во многих учебных заведениях, в том числе и в нашем оно тоже существует. Вопросами развития окружающей среды занимается экология – наука о взаимоотношении живых организмов и среды их обитания. Рациональное решение экологических проблем возможно лишь при оптимальном взаимодействии природы и общества.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Исходя из такого положения вещей, производство продукции и сама продукция не должны никоим образом загрязнять окружающую среду. Поэтому на предприятиях используются разного рода очистные сооружения. Методика очистки промышленных выбросов по характеру протекания физико-химических процессов делят на 4 группы:</w:t>
      </w:r>
    </w:p>
    <w:p w:rsidR="006A0D65" w:rsidRPr="004C154C" w:rsidRDefault="006A0D65" w:rsidP="00771A54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промывка выбросов растворителями примесей (абсорбция);</w:t>
      </w:r>
    </w:p>
    <w:p w:rsidR="006A0D65" w:rsidRPr="004C154C" w:rsidRDefault="006A0D65" w:rsidP="00771A54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промывка выбросов растворами реагентов, связывающих примеси химически (хемосорбция);</w:t>
      </w:r>
    </w:p>
    <w:p w:rsidR="006A0D65" w:rsidRPr="004C154C" w:rsidRDefault="006A0D65" w:rsidP="00771A54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поглощение газообразных примесей твердыми активными веществами (адсорбция);</w:t>
      </w:r>
    </w:p>
    <w:p w:rsidR="006A0D65" w:rsidRPr="004C154C" w:rsidRDefault="006A0D65" w:rsidP="00771A54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термическая нейтрализация отходящих газов и поглощение примесей путем применения каталитического превращения.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 xml:space="preserve">При разработке устройства подачи питания по расписанию были соблюдены правила природопользования. Данная конструкция не загрязняет окружающую среду в процессе своей работы. Устройство не излучает никаких вредных для здоровья человека и природы излучений. При производстве печатной платы необходимо соблюдать технику безопасности, тогда никаких вредных воздействий на окружающую среду и человека не будет. При разработке и создании корпуса использованы материалы, не влияющие на окружающую среду, т.к. устройство имеет малые габариты, то и материал, затрачиваемый на его изготовление, используется рационально и в малых количествах. </w:t>
      </w:r>
    </w:p>
    <w:p w:rsidR="00061208" w:rsidRPr="004C154C" w:rsidRDefault="00061208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  <w:szCs w:val="32"/>
        </w:rPr>
      </w:pPr>
      <w:r w:rsidRPr="004C154C">
        <w:rPr>
          <w:noProof/>
          <w:color w:val="000000"/>
          <w:sz w:val="28"/>
        </w:rPr>
        <w:br w:type="page"/>
      </w:r>
      <w:r w:rsidRPr="004C154C">
        <w:rPr>
          <w:bCs/>
          <w:noProof/>
          <w:color w:val="000000"/>
          <w:sz w:val="28"/>
          <w:szCs w:val="32"/>
        </w:rPr>
        <w:t>Заключение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  <w:szCs w:val="36"/>
        </w:rPr>
      </w:pP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 xml:space="preserve">В результате выполнения дипломного проекта мной были разработаны структурная, функциональная и принципиальная схемы, на основе знаний полученных при изучении предметов специальности «Вычислительная техника». При разработке дипломного проекта понадобились не только знания специальных предметов, таких как «Cхемотехника», «Промышленная электроника», «Микропроцессорная техника», «Эксплуатация и ремонт ЭВС», «Периферийные устройства», «Конструирование», но и некоторых общеобразовательных – «Черчение», «Основы экологии», «Охрана труда», «Энергосбережение», «Экономика». 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В ходе проделанной работы были разработаны функциональные узлы устройства и обеспечены взаимосвязи между ними.</w:t>
      </w:r>
    </w:p>
    <w:p w:rsidR="006A0D65" w:rsidRPr="004C154C" w:rsidRDefault="006A0D65" w:rsidP="00771A5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C154C">
        <w:rPr>
          <w:noProof/>
          <w:color w:val="000000"/>
          <w:sz w:val="28"/>
        </w:rPr>
        <w:t>Также хочу отметить, что спроектированный мною устройство подачи электропитания по расписанию является позитивно обоснованное со всех сторон жизненно необходимых факторов, экономической эффективности применения, материалосбережения, энергосбережения, быстродействия и конечно же эксплуатационных качеств.</w:t>
      </w:r>
      <w:bookmarkStart w:id="0" w:name="_GoBack"/>
      <w:bookmarkEnd w:id="0"/>
    </w:p>
    <w:sectPr w:rsidR="006A0D65" w:rsidRPr="004C154C" w:rsidSect="00061208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746" w:rsidRDefault="00AC3746" w:rsidP="00B27359">
      <w:r>
        <w:separator/>
      </w:r>
    </w:p>
  </w:endnote>
  <w:endnote w:type="continuationSeparator" w:id="0">
    <w:p w:rsidR="00AC3746" w:rsidRDefault="00AC3746" w:rsidP="00B2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746" w:rsidRDefault="00AC3746" w:rsidP="00B27359">
      <w:r>
        <w:separator/>
      </w:r>
    </w:p>
  </w:footnote>
  <w:footnote w:type="continuationSeparator" w:id="0">
    <w:p w:rsidR="00AC3746" w:rsidRDefault="00AC3746" w:rsidP="00B27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0484B"/>
    <w:multiLevelType w:val="multilevel"/>
    <w:tmpl w:val="585C193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>
    <w:nsid w:val="03D814A8"/>
    <w:multiLevelType w:val="singleLevel"/>
    <w:tmpl w:val="375403C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>
    <w:nsid w:val="139748A2"/>
    <w:multiLevelType w:val="hybridMultilevel"/>
    <w:tmpl w:val="313E70D0"/>
    <w:lvl w:ilvl="0" w:tplc="49A83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19E58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FEF7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4F6BC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652D1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C4E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8C473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94EA9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E44D3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1C546B79"/>
    <w:multiLevelType w:val="hybridMultilevel"/>
    <w:tmpl w:val="AF200D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F7280A"/>
    <w:multiLevelType w:val="hybridMultilevel"/>
    <w:tmpl w:val="51BAA4F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6E67D60"/>
    <w:multiLevelType w:val="singleLevel"/>
    <w:tmpl w:val="375403C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>
    <w:nsid w:val="27AB0483"/>
    <w:multiLevelType w:val="hybridMultilevel"/>
    <w:tmpl w:val="8988B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F352D1"/>
    <w:multiLevelType w:val="hybridMultilevel"/>
    <w:tmpl w:val="CAB2A1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A67A33"/>
    <w:multiLevelType w:val="singleLevel"/>
    <w:tmpl w:val="375403C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>
    <w:nsid w:val="32B518CC"/>
    <w:multiLevelType w:val="singleLevel"/>
    <w:tmpl w:val="375403C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0">
    <w:nsid w:val="33AE4DB1"/>
    <w:multiLevelType w:val="hybridMultilevel"/>
    <w:tmpl w:val="85F800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1E7899"/>
    <w:multiLevelType w:val="hybridMultilevel"/>
    <w:tmpl w:val="C19E80B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3AB44614"/>
    <w:multiLevelType w:val="hybridMultilevel"/>
    <w:tmpl w:val="5948B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6851BB"/>
    <w:multiLevelType w:val="hybridMultilevel"/>
    <w:tmpl w:val="A63487F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5FE6720"/>
    <w:multiLevelType w:val="hybridMultilevel"/>
    <w:tmpl w:val="266C549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516D1470"/>
    <w:multiLevelType w:val="multilevel"/>
    <w:tmpl w:val="69FAF4EE"/>
    <w:lvl w:ilvl="0">
      <w:start w:val="1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70D8529D"/>
    <w:multiLevelType w:val="singleLevel"/>
    <w:tmpl w:val="0F92A888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7">
    <w:nsid w:val="70EC5B23"/>
    <w:multiLevelType w:val="hybridMultilevel"/>
    <w:tmpl w:val="1074AAD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5"/>
  </w:num>
  <w:num w:numId="6">
    <w:abstractNumId w:val="17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  <w:num w:numId="11">
    <w:abstractNumId w:val="13"/>
  </w:num>
  <w:num w:numId="12">
    <w:abstractNumId w:val="4"/>
  </w:num>
  <w:num w:numId="13">
    <w:abstractNumId w:val="12"/>
  </w:num>
  <w:num w:numId="14">
    <w:abstractNumId w:val="10"/>
  </w:num>
  <w:num w:numId="15">
    <w:abstractNumId w:val="3"/>
  </w:num>
  <w:num w:numId="16">
    <w:abstractNumId w:val="7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6FDA"/>
    <w:rsid w:val="00021C5B"/>
    <w:rsid w:val="0005007C"/>
    <w:rsid w:val="00061208"/>
    <w:rsid w:val="000C33F4"/>
    <w:rsid w:val="00115DF6"/>
    <w:rsid w:val="00155E52"/>
    <w:rsid w:val="001B6139"/>
    <w:rsid w:val="00226374"/>
    <w:rsid w:val="00363831"/>
    <w:rsid w:val="00393F31"/>
    <w:rsid w:val="00395DD8"/>
    <w:rsid w:val="003F12E0"/>
    <w:rsid w:val="00404CC4"/>
    <w:rsid w:val="004C154C"/>
    <w:rsid w:val="00556D97"/>
    <w:rsid w:val="005C5939"/>
    <w:rsid w:val="006255A5"/>
    <w:rsid w:val="006A0D65"/>
    <w:rsid w:val="006A59E1"/>
    <w:rsid w:val="006C2420"/>
    <w:rsid w:val="00713AFC"/>
    <w:rsid w:val="00771A54"/>
    <w:rsid w:val="00782D9D"/>
    <w:rsid w:val="0079232E"/>
    <w:rsid w:val="00806686"/>
    <w:rsid w:val="00833513"/>
    <w:rsid w:val="00846470"/>
    <w:rsid w:val="00905EBE"/>
    <w:rsid w:val="0096145A"/>
    <w:rsid w:val="00A27029"/>
    <w:rsid w:val="00A72E0C"/>
    <w:rsid w:val="00A77D4F"/>
    <w:rsid w:val="00AC3746"/>
    <w:rsid w:val="00B27359"/>
    <w:rsid w:val="00B36CFE"/>
    <w:rsid w:val="00B966C0"/>
    <w:rsid w:val="00BA187B"/>
    <w:rsid w:val="00BA6FDA"/>
    <w:rsid w:val="00C53252"/>
    <w:rsid w:val="00C85519"/>
    <w:rsid w:val="00C92143"/>
    <w:rsid w:val="00CD68A0"/>
    <w:rsid w:val="00D07F02"/>
    <w:rsid w:val="00D5161F"/>
    <w:rsid w:val="00DE5CD3"/>
    <w:rsid w:val="00DE7CBD"/>
    <w:rsid w:val="00ED1ED0"/>
    <w:rsid w:val="00ED4A37"/>
    <w:rsid w:val="00FE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A2E9AFA1-39D9-4536-A2F0-74CEBEB3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0D65"/>
    <w:pPr>
      <w:keepNext/>
      <w:jc w:val="center"/>
      <w:outlineLvl w:val="0"/>
    </w:pPr>
    <w:rPr>
      <w:b/>
      <w:i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6A0D65"/>
    <w:pPr>
      <w:keepNext/>
      <w:outlineLvl w:val="2"/>
    </w:pPr>
    <w:rPr>
      <w:rFonts w:ascii="Arial" w:hAnsi="Arial"/>
      <w:i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6A0D65"/>
    <w:pPr>
      <w:keepNext/>
      <w:outlineLvl w:val="3"/>
    </w:pPr>
    <w:rPr>
      <w:rFonts w:ascii="Arial" w:hAnsi="Arial"/>
      <w:i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6A0D6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A0D65"/>
    <w:rPr>
      <w:rFonts w:cs="Times New Roman"/>
      <w:b/>
      <w:i/>
      <w:sz w:val="32"/>
    </w:rPr>
  </w:style>
  <w:style w:type="character" w:customStyle="1" w:styleId="30">
    <w:name w:val="Заголовок 3 Знак"/>
    <w:link w:val="3"/>
    <w:uiPriority w:val="9"/>
    <w:locked/>
    <w:rsid w:val="006A0D65"/>
    <w:rPr>
      <w:rFonts w:ascii="Arial" w:hAnsi="Arial" w:cs="Times New Roman"/>
      <w:i/>
      <w:sz w:val="22"/>
    </w:rPr>
  </w:style>
  <w:style w:type="character" w:customStyle="1" w:styleId="40">
    <w:name w:val="Заголовок 4 Знак"/>
    <w:link w:val="4"/>
    <w:uiPriority w:val="9"/>
    <w:locked/>
    <w:rsid w:val="006A0D65"/>
    <w:rPr>
      <w:rFonts w:ascii="Arial" w:hAnsi="Arial" w:cs="Times New Roman"/>
      <w:i/>
    </w:rPr>
  </w:style>
  <w:style w:type="character" w:customStyle="1" w:styleId="50">
    <w:name w:val="Заголовок 5 Знак"/>
    <w:link w:val="5"/>
    <w:uiPriority w:val="9"/>
    <w:locked/>
    <w:rsid w:val="006A0D65"/>
    <w:rPr>
      <w:rFonts w:cs="Times New Roman"/>
      <w:b/>
      <w:bCs/>
      <w:i/>
      <w:iCs/>
      <w:sz w:val="26"/>
      <w:szCs w:val="26"/>
    </w:rPr>
  </w:style>
  <w:style w:type="paragraph" w:customStyle="1" w:styleId="a3">
    <w:name w:val="Чертежный"/>
    <w:rsid w:val="006A0D65"/>
    <w:pPr>
      <w:jc w:val="both"/>
    </w:pPr>
    <w:rPr>
      <w:rFonts w:ascii="ISOCPEUR" w:hAnsi="ISOCPEUR"/>
      <w:i/>
      <w:iCs/>
      <w:sz w:val="28"/>
      <w:szCs w:val="28"/>
      <w:lang w:val="uk-UA" w:eastAsia="zh-CN"/>
    </w:rPr>
  </w:style>
  <w:style w:type="paragraph" w:styleId="2">
    <w:name w:val="Body Text 2"/>
    <w:basedOn w:val="a"/>
    <w:link w:val="20"/>
    <w:uiPriority w:val="99"/>
    <w:rsid w:val="006A0D65"/>
    <w:pPr>
      <w:jc w:val="both"/>
    </w:pPr>
    <w:rPr>
      <w:rFonts w:ascii="Arial" w:hAnsi="Arial" w:cs="Arial"/>
      <w:sz w:val="28"/>
    </w:rPr>
  </w:style>
  <w:style w:type="character" w:customStyle="1" w:styleId="20">
    <w:name w:val="Основной текст 2 Знак"/>
    <w:link w:val="2"/>
    <w:uiPriority w:val="99"/>
    <w:locked/>
    <w:rsid w:val="006A0D65"/>
    <w:rPr>
      <w:rFonts w:ascii="Arial" w:hAnsi="Arial" w:cs="Arial"/>
      <w:sz w:val="24"/>
      <w:szCs w:val="24"/>
    </w:rPr>
  </w:style>
  <w:style w:type="paragraph" w:styleId="21">
    <w:name w:val="Body Text Indent 2"/>
    <w:basedOn w:val="a"/>
    <w:link w:val="22"/>
    <w:uiPriority w:val="99"/>
    <w:rsid w:val="006A0D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6A0D65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6A0D6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6A0D65"/>
    <w:rPr>
      <w:rFonts w:cs="Times New Roman"/>
      <w:sz w:val="16"/>
      <w:szCs w:val="16"/>
    </w:rPr>
  </w:style>
  <w:style w:type="paragraph" w:styleId="a4">
    <w:name w:val="Body Text"/>
    <w:basedOn w:val="a"/>
    <w:link w:val="a5"/>
    <w:uiPriority w:val="99"/>
    <w:rsid w:val="006A0D65"/>
    <w:pPr>
      <w:ind w:right="-185"/>
      <w:jc w:val="center"/>
    </w:pPr>
    <w:rPr>
      <w:b/>
      <w:bCs/>
      <w:sz w:val="32"/>
      <w:szCs w:val="32"/>
    </w:rPr>
  </w:style>
  <w:style w:type="character" w:customStyle="1" w:styleId="a5">
    <w:name w:val="Основной текст Знак"/>
    <w:link w:val="a4"/>
    <w:uiPriority w:val="99"/>
    <w:locked/>
    <w:rsid w:val="006A0D65"/>
    <w:rPr>
      <w:rFonts w:cs="Times New Roman"/>
      <w:b/>
      <w:bCs/>
      <w:sz w:val="32"/>
      <w:szCs w:val="32"/>
    </w:rPr>
  </w:style>
  <w:style w:type="paragraph" w:styleId="a6">
    <w:name w:val="annotation text"/>
    <w:basedOn w:val="a"/>
    <w:link w:val="a7"/>
    <w:uiPriority w:val="99"/>
    <w:rsid w:val="006A0D65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6A0D65"/>
    <w:rPr>
      <w:rFonts w:cs="Times New Roman"/>
    </w:rPr>
  </w:style>
  <w:style w:type="paragraph" w:styleId="a8">
    <w:name w:val="Title"/>
    <w:basedOn w:val="a"/>
    <w:link w:val="a9"/>
    <w:uiPriority w:val="10"/>
    <w:qFormat/>
    <w:rsid w:val="006A0D65"/>
    <w:pPr>
      <w:autoSpaceDE w:val="0"/>
      <w:autoSpaceDN w:val="0"/>
      <w:adjustRightInd w:val="0"/>
      <w:ind w:firstLine="567"/>
      <w:jc w:val="center"/>
    </w:pPr>
    <w:rPr>
      <w:b/>
      <w:bCs/>
      <w:sz w:val="32"/>
      <w:szCs w:val="32"/>
    </w:rPr>
  </w:style>
  <w:style w:type="character" w:customStyle="1" w:styleId="a9">
    <w:name w:val="Название Знак"/>
    <w:link w:val="a8"/>
    <w:uiPriority w:val="10"/>
    <w:locked/>
    <w:rsid w:val="006A0D65"/>
    <w:rPr>
      <w:rFonts w:cs="Times New Roman"/>
      <w:b/>
      <w:bCs/>
      <w:sz w:val="32"/>
      <w:szCs w:val="32"/>
    </w:rPr>
  </w:style>
  <w:style w:type="paragraph" w:styleId="aa">
    <w:name w:val="Body Text Indent"/>
    <w:basedOn w:val="a"/>
    <w:link w:val="ab"/>
    <w:uiPriority w:val="99"/>
    <w:rsid w:val="006A0D65"/>
    <w:pPr>
      <w:ind w:firstLine="567"/>
    </w:pPr>
    <w:rPr>
      <w:sz w:val="28"/>
    </w:rPr>
  </w:style>
  <w:style w:type="character" w:customStyle="1" w:styleId="ab">
    <w:name w:val="Основной текст с отступом Знак"/>
    <w:link w:val="aa"/>
    <w:uiPriority w:val="99"/>
    <w:locked/>
    <w:rsid w:val="006A0D65"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B2735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B27359"/>
    <w:rPr>
      <w:rFonts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B2735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B27359"/>
    <w:rPr>
      <w:rFonts w:cs="Times New Roman"/>
      <w:sz w:val="24"/>
      <w:szCs w:val="24"/>
    </w:rPr>
  </w:style>
  <w:style w:type="table" w:styleId="af0">
    <w:name w:val="Table Professional"/>
    <w:basedOn w:val="a1"/>
    <w:uiPriority w:val="99"/>
    <w:rsid w:val="00B2735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5228</Words>
  <Characters>29806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34965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Бегляк Родион Александрович</dc:creator>
  <cp:keywords/>
  <dc:description/>
  <cp:lastModifiedBy>admin</cp:lastModifiedBy>
  <cp:revision>2</cp:revision>
  <cp:lastPrinted>2010-06-11T23:51:00Z</cp:lastPrinted>
  <dcterms:created xsi:type="dcterms:W3CDTF">2014-03-09T17:46:00Z</dcterms:created>
  <dcterms:modified xsi:type="dcterms:W3CDTF">2014-03-09T17:46:00Z</dcterms:modified>
</cp:coreProperties>
</file>