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5C4" w:rsidRDefault="007765C4" w:rsidP="00EE768E">
      <w:pPr>
        <w:spacing w:line="360" w:lineRule="auto"/>
        <w:ind w:firstLine="709"/>
        <w:jc w:val="both"/>
        <w:rPr>
          <w:color w:val="000000"/>
          <w:sz w:val="28"/>
          <w:lang w:val="uk-UA"/>
        </w:rPr>
      </w:pPr>
    </w:p>
    <w:p w:rsidR="0009474E" w:rsidRDefault="0009474E" w:rsidP="00EE768E">
      <w:pPr>
        <w:spacing w:line="360" w:lineRule="auto"/>
        <w:ind w:firstLine="709"/>
        <w:jc w:val="both"/>
        <w:rPr>
          <w:color w:val="000000"/>
          <w:sz w:val="28"/>
          <w:lang w:val="uk-UA"/>
        </w:rPr>
      </w:pPr>
    </w:p>
    <w:p w:rsidR="0009474E" w:rsidRDefault="0009474E" w:rsidP="00EE768E">
      <w:pPr>
        <w:spacing w:line="360" w:lineRule="auto"/>
        <w:ind w:firstLine="709"/>
        <w:jc w:val="both"/>
        <w:rPr>
          <w:color w:val="000000"/>
          <w:sz w:val="28"/>
          <w:lang w:val="uk-UA"/>
        </w:rPr>
      </w:pPr>
    </w:p>
    <w:p w:rsidR="0009474E" w:rsidRDefault="0009474E" w:rsidP="00EE768E">
      <w:pPr>
        <w:spacing w:line="360" w:lineRule="auto"/>
        <w:ind w:firstLine="709"/>
        <w:jc w:val="both"/>
        <w:rPr>
          <w:color w:val="000000"/>
          <w:sz w:val="28"/>
          <w:lang w:val="uk-UA"/>
        </w:rPr>
      </w:pPr>
    </w:p>
    <w:p w:rsidR="0009474E" w:rsidRDefault="0009474E" w:rsidP="00EE768E">
      <w:pPr>
        <w:spacing w:line="360" w:lineRule="auto"/>
        <w:ind w:firstLine="709"/>
        <w:jc w:val="both"/>
        <w:rPr>
          <w:color w:val="000000"/>
          <w:sz w:val="28"/>
          <w:lang w:val="uk-UA"/>
        </w:rPr>
      </w:pPr>
    </w:p>
    <w:p w:rsidR="0009474E" w:rsidRDefault="0009474E" w:rsidP="00EE768E">
      <w:pPr>
        <w:spacing w:line="360" w:lineRule="auto"/>
        <w:ind w:firstLine="709"/>
        <w:jc w:val="both"/>
        <w:rPr>
          <w:color w:val="000000"/>
          <w:sz w:val="28"/>
          <w:lang w:val="uk-UA"/>
        </w:rPr>
      </w:pPr>
    </w:p>
    <w:p w:rsidR="0009474E" w:rsidRDefault="0009474E" w:rsidP="00EE768E">
      <w:pPr>
        <w:spacing w:line="360" w:lineRule="auto"/>
        <w:ind w:firstLine="709"/>
        <w:jc w:val="both"/>
        <w:rPr>
          <w:color w:val="000000"/>
          <w:sz w:val="28"/>
          <w:lang w:val="uk-UA"/>
        </w:rPr>
      </w:pPr>
    </w:p>
    <w:p w:rsidR="0009474E" w:rsidRDefault="0009474E" w:rsidP="00EE768E">
      <w:pPr>
        <w:spacing w:line="360" w:lineRule="auto"/>
        <w:ind w:firstLine="709"/>
        <w:jc w:val="both"/>
        <w:rPr>
          <w:color w:val="000000"/>
          <w:sz w:val="28"/>
          <w:lang w:val="uk-UA"/>
        </w:rPr>
      </w:pPr>
    </w:p>
    <w:p w:rsidR="0009474E" w:rsidRDefault="0009474E" w:rsidP="00EE768E">
      <w:pPr>
        <w:spacing w:line="360" w:lineRule="auto"/>
        <w:ind w:firstLine="709"/>
        <w:jc w:val="both"/>
        <w:rPr>
          <w:color w:val="000000"/>
          <w:sz w:val="28"/>
          <w:lang w:val="uk-UA"/>
        </w:rPr>
      </w:pPr>
    </w:p>
    <w:p w:rsidR="0009474E" w:rsidRPr="0009474E" w:rsidRDefault="0009474E" w:rsidP="00EE768E">
      <w:pPr>
        <w:spacing w:line="360" w:lineRule="auto"/>
        <w:ind w:firstLine="709"/>
        <w:jc w:val="both"/>
        <w:rPr>
          <w:color w:val="000000"/>
          <w:sz w:val="28"/>
        </w:rPr>
      </w:pPr>
    </w:p>
    <w:p w:rsidR="007765C4" w:rsidRPr="00EE768E" w:rsidRDefault="007765C4" w:rsidP="00EE768E">
      <w:pPr>
        <w:spacing w:line="360" w:lineRule="auto"/>
        <w:ind w:firstLine="709"/>
        <w:jc w:val="both"/>
        <w:rPr>
          <w:color w:val="000000"/>
          <w:sz w:val="28"/>
        </w:rPr>
      </w:pPr>
    </w:p>
    <w:p w:rsidR="007765C4" w:rsidRPr="00EE768E" w:rsidRDefault="007765C4" w:rsidP="00EE768E">
      <w:pPr>
        <w:spacing w:line="360" w:lineRule="auto"/>
        <w:ind w:firstLine="709"/>
        <w:jc w:val="both"/>
        <w:rPr>
          <w:color w:val="000000"/>
          <w:sz w:val="28"/>
        </w:rPr>
      </w:pPr>
    </w:p>
    <w:p w:rsidR="007765C4" w:rsidRPr="00EE768E" w:rsidRDefault="004A3BD7" w:rsidP="0009474E">
      <w:pPr>
        <w:spacing w:line="360" w:lineRule="auto"/>
        <w:jc w:val="center"/>
        <w:rPr>
          <w:color w:val="000000"/>
          <w:sz w:val="28"/>
        </w:rPr>
      </w:pPr>
      <w:r w:rsidRPr="00EE768E">
        <w:rPr>
          <w:color w:val="000000"/>
          <w:sz w:val="28"/>
        </w:rPr>
        <w:t>Дипломный проект</w:t>
      </w:r>
    </w:p>
    <w:p w:rsidR="004A3BD7" w:rsidRPr="00EE768E" w:rsidRDefault="004A3BD7" w:rsidP="0009474E">
      <w:pPr>
        <w:spacing w:line="360" w:lineRule="auto"/>
        <w:jc w:val="center"/>
        <w:rPr>
          <w:color w:val="000000"/>
          <w:sz w:val="28"/>
          <w:szCs w:val="32"/>
        </w:rPr>
      </w:pPr>
      <w:r w:rsidRPr="00EE768E">
        <w:rPr>
          <w:color w:val="000000"/>
          <w:sz w:val="28"/>
        </w:rPr>
        <w:t>Тема: «</w:t>
      </w:r>
      <w:r w:rsidRPr="00EE768E">
        <w:rPr>
          <w:color w:val="000000"/>
          <w:sz w:val="28"/>
          <w:szCs w:val="32"/>
        </w:rPr>
        <w:t>Разработка стратегии развития бизнес-инкубаторов</w:t>
      </w:r>
      <w:r w:rsidR="00EE768E">
        <w:rPr>
          <w:color w:val="000000"/>
          <w:sz w:val="28"/>
          <w:szCs w:val="32"/>
        </w:rPr>
        <w:t xml:space="preserve"> </w:t>
      </w:r>
      <w:r w:rsidRPr="00EE768E">
        <w:rPr>
          <w:color w:val="000000"/>
          <w:sz w:val="28"/>
          <w:szCs w:val="32"/>
        </w:rPr>
        <w:t>(на примере Новошахтинского зонального бизнес-инкубатора)»</w:t>
      </w:r>
    </w:p>
    <w:p w:rsidR="004A3BD7" w:rsidRPr="00EE768E" w:rsidRDefault="004A3BD7" w:rsidP="00EE768E">
      <w:pPr>
        <w:spacing w:line="360" w:lineRule="auto"/>
        <w:ind w:firstLine="709"/>
        <w:jc w:val="both"/>
        <w:rPr>
          <w:color w:val="000000"/>
          <w:sz w:val="28"/>
          <w:szCs w:val="32"/>
        </w:rPr>
      </w:pPr>
    </w:p>
    <w:p w:rsidR="00ED12DC" w:rsidRPr="00EE768E" w:rsidRDefault="00ED12DC" w:rsidP="00EE768E">
      <w:pPr>
        <w:spacing w:line="360" w:lineRule="auto"/>
        <w:ind w:firstLine="709"/>
        <w:jc w:val="both"/>
        <w:rPr>
          <w:color w:val="000000"/>
          <w:sz w:val="28"/>
          <w:szCs w:val="28"/>
        </w:rPr>
      </w:pPr>
    </w:p>
    <w:p w:rsidR="006D00A9" w:rsidRPr="00EE768E" w:rsidRDefault="0009474E" w:rsidP="00EE768E">
      <w:pPr>
        <w:spacing w:line="360" w:lineRule="auto"/>
        <w:ind w:firstLine="709"/>
        <w:jc w:val="both"/>
        <w:rPr>
          <w:color w:val="000000"/>
          <w:sz w:val="28"/>
        </w:rPr>
      </w:pPr>
      <w:r>
        <w:rPr>
          <w:color w:val="000000"/>
          <w:sz w:val="28"/>
          <w:szCs w:val="28"/>
        </w:rPr>
        <w:br w:type="page"/>
      </w:r>
      <w:r w:rsidR="006D00A9" w:rsidRPr="00EE768E">
        <w:rPr>
          <w:color w:val="000000"/>
          <w:sz w:val="28"/>
        </w:rPr>
        <w:t>Введение</w:t>
      </w:r>
    </w:p>
    <w:p w:rsidR="006B6A9F" w:rsidRDefault="006B6A9F" w:rsidP="00EE768E">
      <w:pPr>
        <w:spacing w:line="360" w:lineRule="auto"/>
        <w:ind w:firstLine="709"/>
        <w:jc w:val="both"/>
        <w:rPr>
          <w:b w:val="0"/>
          <w:color w:val="000000"/>
          <w:sz w:val="28"/>
        </w:rPr>
      </w:pPr>
    </w:p>
    <w:p w:rsidR="006D00A9" w:rsidRPr="00EE768E" w:rsidRDefault="006D00A9" w:rsidP="00EE768E">
      <w:pPr>
        <w:spacing w:line="360" w:lineRule="auto"/>
        <w:ind w:firstLine="709"/>
        <w:jc w:val="both"/>
        <w:rPr>
          <w:b w:val="0"/>
          <w:color w:val="000000"/>
          <w:sz w:val="28"/>
        </w:rPr>
      </w:pPr>
      <w:r w:rsidRPr="00EE768E">
        <w:rPr>
          <w:b w:val="0"/>
          <w:color w:val="000000"/>
          <w:sz w:val="28"/>
        </w:rPr>
        <w:t>Становление рыночной экономики должно сопровождаться формированием конкурентной среды. Такая среда может быть образована только путем развития института предпринимательства, создания благоприятных условий для развития малого бизнеса.</w:t>
      </w:r>
    </w:p>
    <w:p w:rsidR="006D00A9" w:rsidRPr="00EE768E" w:rsidRDefault="006D00A9" w:rsidP="00EE768E">
      <w:pPr>
        <w:spacing w:line="360" w:lineRule="auto"/>
        <w:ind w:firstLine="709"/>
        <w:jc w:val="both"/>
        <w:rPr>
          <w:b w:val="0"/>
          <w:color w:val="000000"/>
          <w:sz w:val="28"/>
        </w:rPr>
      </w:pPr>
      <w:r w:rsidRPr="00EE768E">
        <w:rPr>
          <w:b w:val="0"/>
          <w:color w:val="000000"/>
          <w:sz w:val="28"/>
        </w:rPr>
        <w:t>В настоящее время назрела необходимость изучения и систематизации накопленного в России опыта развития предпринимательства с использованием механизмов бизнес-инкубации, подведение промежуточных итогов практической деятельности и решения ряда теоретических, методических и организационных проблем, а также изучения и создания методик адаптации наиболее интересного западного опыта в создании и дея</w:t>
      </w:r>
      <w:r w:rsidR="003A49FE" w:rsidRPr="00EE768E">
        <w:rPr>
          <w:b w:val="0"/>
          <w:color w:val="000000"/>
          <w:sz w:val="28"/>
        </w:rPr>
        <w:t>тельности бизнес-инкубаторов</w:t>
      </w:r>
      <w:r w:rsidR="00B32DB8" w:rsidRPr="00EE768E">
        <w:rPr>
          <w:b w:val="0"/>
          <w:color w:val="000000"/>
          <w:sz w:val="28"/>
        </w:rPr>
        <w:t xml:space="preserve"> </w:t>
      </w:r>
      <w:r w:rsidRPr="00EE768E">
        <w:rPr>
          <w:b w:val="0"/>
          <w:color w:val="000000"/>
          <w:sz w:val="28"/>
        </w:rPr>
        <w:t>с целью выработки единого подхода и практических рекомендаций, которые позволят существенно снизить риски, повысить эффективность институтов бизнеса и распространять положительный российский опыт в разных регионах страны.</w:t>
      </w:r>
    </w:p>
    <w:p w:rsidR="006D00A9" w:rsidRPr="00EE768E" w:rsidRDefault="006D00A9" w:rsidP="00EE768E">
      <w:pPr>
        <w:spacing w:line="360" w:lineRule="auto"/>
        <w:ind w:firstLine="709"/>
        <w:jc w:val="both"/>
        <w:rPr>
          <w:color w:val="000000"/>
          <w:sz w:val="28"/>
        </w:rPr>
      </w:pPr>
      <w:r w:rsidRPr="00EE768E">
        <w:rPr>
          <w:b w:val="0"/>
          <w:color w:val="000000"/>
          <w:sz w:val="28"/>
        </w:rPr>
        <w:t>Одна из наиболее привлекательных черт инкубаторов малого бизнеса в современных российских условиях заключается в том, что они могут не только содействовать развитию предпринимательства в регионах, но также могут быть использованы как инструмент развития региональных производственных, интеллектуальных и других ресурсов, которые на сегодняшний день не нашли достойного применения в складывающейся рыночной системе. А именно:</w:t>
      </w:r>
      <w:r w:rsidR="00EE768E">
        <w:rPr>
          <w:b w:val="0"/>
          <w:color w:val="000000"/>
          <w:sz w:val="28"/>
        </w:rPr>
        <w:t xml:space="preserve"> </w:t>
      </w:r>
      <w:r w:rsidR="003A49FE" w:rsidRPr="00EE768E">
        <w:rPr>
          <w:b w:val="0"/>
          <w:color w:val="000000"/>
          <w:sz w:val="28"/>
        </w:rPr>
        <w:t xml:space="preserve">бизнес-инкубаторы </w:t>
      </w:r>
      <w:r w:rsidRPr="00EE768E">
        <w:rPr>
          <w:b w:val="0"/>
          <w:color w:val="000000"/>
          <w:sz w:val="28"/>
        </w:rPr>
        <w:t>способны стать инструментом «конверсии» больших и неконкурентных производственных мощностей в сектор малой экономики. Причем от многих других организаций подобного характера, при грамот</w:t>
      </w:r>
      <w:r w:rsidR="003A49FE" w:rsidRPr="00EE768E">
        <w:rPr>
          <w:b w:val="0"/>
          <w:color w:val="000000"/>
          <w:sz w:val="28"/>
        </w:rPr>
        <w:t>ном планировании и управлении бизнес-инкубаторы</w:t>
      </w:r>
      <w:r w:rsidR="00EE768E">
        <w:rPr>
          <w:b w:val="0"/>
          <w:color w:val="000000"/>
          <w:sz w:val="28"/>
        </w:rPr>
        <w:t xml:space="preserve"> </w:t>
      </w:r>
      <w:r w:rsidRPr="00EE768E">
        <w:rPr>
          <w:b w:val="0"/>
          <w:color w:val="000000"/>
          <w:sz w:val="28"/>
        </w:rPr>
        <w:t>могут стать не только самоокупаемыми, но и коммерчески выгодными предприятиями благодаря коммерциализации ресурсов и использованию частной инициативы в регионах.</w:t>
      </w:r>
    </w:p>
    <w:p w:rsidR="006D00A9" w:rsidRPr="00EE768E" w:rsidRDefault="006D00A9" w:rsidP="00EE768E">
      <w:pPr>
        <w:spacing w:line="360" w:lineRule="auto"/>
        <w:ind w:firstLine="709"/>
        <w:jc w:val="both"/>
        <w:rPr>
          <w:b w:val="0"/>
          <w:color w:val="000000"/>
          <w:sz w:val="28"/>
        </w:rPr>
      </w:pPr>
      <w:r w:rsidRPr="00EE768E">
        <w:rPr>
          <w:b w:val="0"/>
          <w:color w:val="000000"/>
          <w:sz w:val="28"/>
        </w:rPr>
        <w:t>Российский опыт функционирования систем поддержки и развития малых предприятий, адаптации бизнес-инкубаторов, научных и технологических парков обобщен и систематизирован в работах</w:t>
      </w:r>
      <w:r w:rsidR="00DF4924" w:rsidRPr="00EE768E">
        <w:rPr>
          <w:b w:val="0"/>
          <w:color w:val="000000"/>
          <w:sz w:val="28"/>
        </w:rPr>
        <w:t xml:space="preserve"> </w:t>
      </w:r>
      <w:r w:rsidR="00EE768E" w:rsidRPr="00EE768E">
        <w:rPr>
          <w:b w:val="0"/>
          <w:color w:val="000000"/>
          <w:sz w:val="28"/>
        </w:rPr>
        <w:t>О.</w:t>
      </w:r>
      <w:r w:rsidR="00EE768E">
        <w:rPr>
          <w:b w:val="0"/>
          <w:color w:val="000000"/>
          <w:sz w:val="28"/>
        </w:rPr>
        <w:t> </w:t>
      </w:r>
      <w:r w:rsidR="00EE768E" w:rsidRPr="00EE768E">
        <w:rPr>
          <w:b w:val="0"/>
          <w:color w:val="000000"/>
          <w:sz w:val="28"/>
        </w:rPr>
        <w:t>Айгистовой</w:t>
      </w:r>
      <w:r w:rsidR="00DF4924" w:rsidRPr="00EE768E">
        <w:rPr>
          <w:b w:val="0"/>
          <w:color w:val="000000"/>
          <w:sz w:val="28"/>
        </w:rPr>
        <w:t>,</w:t>
      </w:r>
      <w:r w:rsidRPr="00EE768E">
        <w:rPr>
          <w:b w:val="0"/>
          <w:color w:val="000000"/>
          <w:sz w:val="28"/>
        </w:rPr>
        <w:t xml:space="preserve"> </w:t>
      </w:r>
      <w:r w:rsidR="00EE768E" w:rsidRPr="00EE768E">
        <w:rPr>
          <w:b w:val="0"/>
          <w:color w:val="000000"/>
          <w:sz w:val="28"/>
        </w:rPr>
        <w:t>В.</w:t>
      </w:r>
      <w:r w:rsidR="00EE768E">
        <w:rPr>
          <w:b w:val="0"/>
          <w:color w:val="000000"/>
          <w:sz w:val="28"/>
        </w:rPr>
        <w:t> </w:t>
      </w:r>
      <w:r w:rsidR="00EE768E" w:rsidRPr="00EE768E">
        <w:rPr>
          <w:b w:val="0"/>
          <w:color w:val="000000"/>
          <w:sz w:val="28"/>
        </w:rPr>
        <w:t>Атояна</w:t>
      </w:r>
      <w:r w:rsidRPr="00EE768E">
        <w:rPr>
          <w:b w:val="0"/>
          <w:color w:val="000000"/>
          <w:sz w:val="28"/>
        </w:rPr>
        <w:t xml:space="preserve">, </w:t>
      </w:r>
      <w:r w:rsidR="00EE768E" w:rsidRPr="00EE768E">
        <w:rPr>
          <w:b w:val="0"/>
          <w:color w:val="000000"/>
          <w:sz w:val="28"/>
        </w:rPr>
        <w:t>В.</w:t>
      </w:r>
      <w:r w:rsidR="00EE768E">
        <w:rPr>
          <w:b w:val="0"/>
          <w:color w:val="000000"/>
          <w:sz w:val="28"/>
        </w:rPr>
        <w:t> </w:t>
      </w:r>
      <w:r w:rsidR="00EE768E" w:rsidRPr="00EE768E">
        <w:rPr>
          <w:b w:val="0"/>
          <w:color w:val="000000"/>
          <w:sz w:val="28"/>
        </w:rPr>
        <w:t>Бузника</w:t>
      </w:r>
      <w:r w:rsidRPr="00EE768E">
        <w:rPr>
          <w:b w:val="0"/>
          <w:color w:val="000000"/>
          <w:sz w:val="28"/>
        </w:rPr>
        <w:t xml:space="preserve">, </w:t>
      </w:r>
      <w:r w:rsidR="00EE768E" w:rsidRPr="00EE768E">
        <w:rPr>
          <w:b w:val="0"/>
          <w:color w:val="000000"/>
          <w:sz w:val="28"/>
        </w:rPr>
        <w:t>А.</w:t>
      </w:r>
      <w:r w:rsidR="00EE768E">
        <w:rPr>
          <w:b w:val="0"/>
          <w:color w:val="000000"/>
          <w:sz w:val="28"/>
        </w:rPr>
        <w:t> </w:t>
      </w:r>
      <w:r w:rsidR="00EE768E" w:rsidRPr="00EE768E">
        <w:rPr>
          <w:b w:val="0"/>
          <w:color w:val="000000"/>
          <w:sz w:val="28"/>
        </w:rPr>
        <w:t>Власова</w:t>
      </w:r>
      <w:r w:rsidRPr="00EE768E">
        <w:rPr>
          <w:b w:val="0"/>
          <w:color w:val="000000"/>
          <w:sz w:val="28"/>
        </w:rPr>
        <w:t xml:space="preserve">, </w:t>
      </w:r>
      <w:r w:rsidR="00EE768E" w:rsidRPr="00EE768E">
        <w:rPr>
          <w:b w:val="0"/>
          <w:color w:val="000000"/>
          <w:sz w:val="28"/>
        </w:rPr>
        <w:t>В.</w:t>
      </w:r>
      <w:r w:rsidR="00EE768E">
        <w:rPr>
          <w:b w:val="0"/>
          <w:color w:val="000000"/>
          <w:sz w:val="28"/>
        </w:rPr>
        <w:t> </w:t>
      </w:r>
      <w:r w:rsidR="00EE768E" w:rsidRPr="00EE768E">
        <w:rPr>
          <w:b w:val="0"/>
          <w:color w:val="000000"/>
          <w:sz w:val="28"/>
        </w:rPr>
        <w:t>Горбунова</w:t>
      </w:r>
      <w:r w:rsidRPr="00EE768E">
        <w:rPr>
          <w:b w:val="0"/>
          <w:color w:val="000000"/>
          <w:sz w:val="28"/>
        </w:rPr>
        <w:t xml:space="preserve">, </w:t>
      </w:r>
      <w:r w:rsidR="00EE768E" w:rsidRPr="00EE768E">
        <w:rPr>
          <w:b w:val="0"/>
          <w:color w:val="000000"/>
          <w:sz w:val="28"/>
        </w:rPr>
        <w:t>В.</w:t>
      </w:r>
      <w:r w:rsidR="00EE768E">
        <w:rPr>
          <w:b w:val="0"/>
          <w:color w:val="000000"/>
          <w:sz w:val="28"/>
        </w:rPr>
        <w:t> </w:t>
      </w:r>
      <w:r w:rsidR="00EE768E" w:rsidRPr="00EE768E">
        <w:rPr>
          <w:b w:val="0"/>
          <w:color w:val="000000"/>
          <w:sz w:val="28"/>
        </w:rPr>
        <w:t>Каганова</w:t>
      </w:r>
      <w:r w:rsidRPr="00EE768E">
        <w:rPr>
          <w:b w:val="0"/>
          <w:color w:val="000000"/>
          <w:sz w:val="28"/>
        </w:rPr>
        <w:t xml:space="preserve">, </w:t>
      </w:r>
      <w:r w:rsidR="00EE768E" w:rsidRPr="00EE768E">
        <w:rPr>
          <w:b w:val="0"/>
          <w:color w:val="000000"/>
          <w:sz w:val="28"/>
        </w:rPr>
        <w:t>А.</w:t>
      </w:r>
      <w:r w:rsidR="00EE768E">
        <w:rPr>
          <w:b w:val="0"/>
          <w:color w:val="000000"/>
          <w:sz w:val="28"/>
        </w:rPr>
        <w:t> </w:t>
      </w:r>
      <w:r w:rsidR="00EE768E" w:rsidRPr="00EE768E">
        <w:rPr>
          <w:b w:val="0"/>
          <w:color w:val="000000"/>
          <w:sz w:val="28"/>
        </w:rPr>
        <w:t>Кулагина</w:t>
      </w:r>
      <w:r w:rsidRPr="00EE768E">
        <w:rPr>
          <w:b w:val="0"/>
          <w:color w:val="000000"/>
          <w:sz w:val="28"/>
        </w:rPr>
        <w:t xml:space="preserve">, </w:t>
      </w:r>
      <w:r w:rsidR="00EE768E" w:rsidRPr="00EE768E">
        <w:rPr>
          <w:b w:val="0"/>
          <w:color w:val="000000"/>
          <w:sz w:val="28"/>
        </w:rPr>
        <w:t>С.</w:t>
      </w:r>
      <w:r w:rsidR="00EE768E">
        <w:rPr>
          <w:b w:val="0"/>
          <w:color w:val="000000"/>
          <w:sz w:val="28"/>
        </w:rPr>
        <w:t> </w:t>
      </w:r>
      <w:r w:rsidR="00EE768E" w:rsidRPr="00EE768E">
        <w:rPr>
          <w:b w:val="0"/>
          <w:color w:val="000000"/>
          <w:sz w:val="28"/>
        </w:rPr>
        <w:t>Иванова</w:t>
      </w:r>
      <w:r w:rsidRPr="00EE768E">
        <w:rPr>
          <w:b w:val="0"/>
          <w:color w:val="000000"/>
          <w:sz w:val="28"/>
        </w:rPr>
        <w:t xml:space="preserve">, </w:t>
      </w:r>
      <w:r w:rsidR="00EE768E" w:rsidRPr="00EE768E">
        <w:rPr>
          <w:b w:val="0"/>
          <w:color w:val="000000"/>
          <w:sz w:val="28"/>
        </w:rPr>
        <w:t>Ю.</w:t>
      </w:r>
      <w:r w:rsidR="00EE768E">
        <w:rPr>
          <w:b w:val="0"/>
          <w:color w:val="000000"/>
          <w:sz w:val="28"/>
        </w:rPr>
        <w:t> </w:t>
      </w:r>
      <w:r w:rsidR="00EE768E" w:rsidRPr="00EE768E">
        <w:rPr>
          <w:b w:val="0"/>
          <w:color w:val="000000"/>
          <w:sz w:val="28"/>
        </w:rPr>
        <w:t>Ровенского</w:t>
      </w:r>
      <w:r w:rsidRPr="00EE768E">
        <w:rPr>
          <w:b w:val="0"/>
          <w:color w:val="000000"/>
          <w:sz w:val="28"/>
        </w:rPr>
        <w:t xml:space="preserve">, </w:t>
      </w:r>
      <w:r w:rsidR="00EE768E" w:rsidRPr="00EE768E">
        <w:rPr>
          <w:b w:val="0"/>
          <w:color w:val="000000"/>
          <w:sz w:val="28"/>
        </w:rPr>
        <w:t>А.</w:t>
      </w:r>
      <w:r w:rsidR="00EE768E">
        <w:rPr>
          <w:b w:val="0"/>
          <w:color w:val="000000"/>
          <w:sz w:val="28"/>
        </w:rPr>
        <w:t> </w:t>
      </w:r>
      <w:r w:rsidR="00EE768E" w:rsidRPr="00EE768E">
        <w:rPr>
          <w:b w:val="0"/>
          <w:color w:val="000000"/>
          <w:sz w:val="28"/>
        </w:rPr>
        <w:t>Сенина</w:t>
      </w:r>
      <w:r w:rsidRPr="00EE768E">
        <w:rPr>
          <w:b w:val="0"/>
          <w:color w:val="000000"/>
          <w:sz w:val="28"/>
        </w:rPr>
        <w:t xml:space="preserve">, </w:t>
      </w:r>
      <w:r w:rsidR="00EE768E" w:rsidRPr="00EE768E">
        <w:rPr>
          <w:b w:val="0"/>
          <w:color w:val="000000"/>
          <w:sz w:val="28"/>
        </w:rPr>
        <w:t>В.</w:t>
      </w:r>
      <w:r w:rsidR="00EE768E">
        <w:rPr>
          <w:b w:val="0"/>
          <w:color w:val="000000"/>
          <w:sz w:val="28"/>
        </w:rPr>
        <w:t> </w:t>
      </w:r>
      <w:r w:rsidR="00EE768E" w:rsidRPr="00EE768E">
        <w:rPr>
          <w:b w:val="0"/>
          <w:color w:val="000000"/>
          <w:sz w:val="28"/>
        </w:rPr>
        <w:t>Шукшунова</w:t>
      </w:r>
      <w:r w:rsidRPr="00EE768E">
        <w:rPr>
          <w:b w:val="0"/>
          <w:color w:val="000000"/>
          <w:sz w:val="28"/>
        </w:rPr>
        <w:t xml:space="preserve"> и др.</w:t>
      </w:r>
    </w:p>
    <w:p w:rsidR="006D00A9" w:rsidRPr="00EE768E" w:rsidRDefault="006D00A9" w:rsidP="00EE768E">
      <w:pPr>
        <w:spacing w:line="360" w:lineRule="auto"/>
        <w:ind w:firstLine="709"/>
        <w:jc w:val="both"/>
        <w:rPr>
          <w:b w:val="0"/>
          <w:color w:val="000000"/>
          <w:sz w:val="28"/>
        </w:rPr>
      </w:pPr>
      <w:r w:rsidRPr="00EE768E">
        <w:rPr>
          <w:b w:val="0"/>
          <w:color w:val="000000"/>
          <w:sz w:val="28"/>
        </w:rPr>
        <w:t xml:space="preserve">Особенности функционирования местного самоуправления и муниципальной экономики рассмотрены в работах таких отечественных и зарубежных ученых и практиков, как </w:t>
      </w:r>
      <w:r w:rsidR="00EE768E" w:rsidRPr="00EE768E">
        <w:rPr>
          <w:b w:val="0"/>
          <w:color w:val="000000"/>
          <w:sz w:val="28"/>
        </w:rPr>
        <w:t>Т.</w:t>
      </w:r>
      <w:r w:rsidR="00EE768E">
        <w:rPr>
          <w:b w:val="0"/>
          <w:color w:val="000000"/>
          <w:sz w:val="28"/>
        </w:rPr>
        <w:t> </w:t>
      </w:r>
      <w:r w:rsidR="00EE768E" w:rsidRPr="00EE768E">
        <w:rPr>
          <w:b w:val="0"/>
          <w:color w:val="000000"/>
          <w:sz w:val="28"/>
        </w:rPr>
        <w:t>Авдеева</w:t>
      </w:r>
      <w:r w:rsidRPr="00EE768E">
        <w:rPr>
          <w:b w:val="0"/>
          <w:color w:val="000000"/>
          <w:sz w:val="28"/>
        </w:rPr>
        <w:t xml:space="preserve">, </w:t>
      </w:r>
      <w:r w:rsidR="00EE768E" w:rsidRPr="00EE768E">
        <w:rPr>
          <w:b w:val="0"/>
          <w:color w:val="000000"/>
          <w:sz w:val="28"/>
        </w:rPr>
        <w:t>Г.</w:t>
      </w:r>
      <w:r w:rsidR="00EE768E">
        <w:rPr>
          <w:b w:val="0"/>
          <w:color w:val="000000"/>
          <w:sz w:val="28"/>
        </w:rPr>
        <w:t> </w:t>
      </w:r>
      <w:r w:rsidR="00EE768E" w:rsidRPr="00EE768E">
        <w:rPr>
          <w:b w:val="0"/>
          <w:color w:val="000000"/>
          <w:sz w:val="28"/>
        </w:rPr>
        <w:t>Алимургаев</w:t>
      </w:r>
      <w:r w:rsidR="00866EF3" w:rsidRPr="00EE768E">
        <w:rPr>
          <w:b w:val="0"/>
          <w:color w:val="000000"/>
          <w:sz w:val="28"/>
        </w:rPr>
        <w:t xml:space="preserve">, </w:t>
      </w:r>
      <w:r w:rsidR="00EE768E" w:rsidRPr="00EE768E">
        <w:rPr>
          <w:b w:val="0"/>
          <w:color w:val="000000"/>
          <w:sz w:val="28"/>
        </w:rPr>
        <w:t>М.</w:t>
      </w:r>
      <w:r w:rsidR="00EE768E">
        <w:rPr>
          <w:b w:val="0"/>
          <w:color w:val="000000"/>
          <w:sz w:val="28"/>
        </w:rPr>
        <w:t> </w:t>
      </w:r>
      <w:r w:rsidR="00EE768E" w:rsidRPr="00EE768E">
        <w:rPr>
          <w:b w:val="0"/>
          <w:color w:val="000000"/>
          <w:sz w:val="28"/>
        </w:rPr>
        <w:t>Вебер</w:t>
      </w:r>
      <w:r w:rsidR="00866EF3" w:rsidRPr="00EE768E">
        <w:rPr>
          <w:b w:val="0"/>
          <w:color w:val="000000"/>
          <w:sz w:val="28"/>
        </w:rPr>
        <w:t xml:space="preserve">, </w:t>
      </w:r>
      <w:r w:rsidR="00EE768E" w:rsidRPr="00EE768E">
        <w:rPr>
          <w:b w:val="0"/>
          <w:color w:val="000000"/>
          <w:sz w:val="28"/>
        </w:rPr>
        <w:t>Л.</w:t>
      </w:r>
      <w:r w:rsidR="00EE768E">
        <w:rPr>
          <w:b w:val="0"/>
          <w:color w:val="000000"/>
          <w:sz w:val="28"/>
        </w:rPr>
        <w:t> </w:t>
      </w:r>
      <w:r w:rsidR="00EE768E" w:rsidRPr="00EE768E">
        <w:rPr>
          <w:b w:val="0"/>
          <w:color w:val="000000"/>
          <w:sz w:val="28"/>
        </w:rPr>
        <w:t>Велихов</w:t>
      </w:r>
      <w:r w:rsidRPr="00EE768E">
        <w:rPr>
          <w:b w:val="0"/>
          <w:color w:val="000000"/>
          <w:sz w:val="28"/>
        </w:rPr>
        <w:t xml:space="preserve">, </w:t>
      </w:r>
      <w:r w:rsidR="00EE768E" w:rsidRPr="00EE768E">
        <w:rPr>
          <w:b w:val="0"/>
          <w:color w:val="000000"/>
          <w:sz w:val="28"/>
        </w:rPr>
        <w:t>Н.</w:t>
      </w:r>
      <w:r w:rsidR="00EE768E">
        <w:rPr>
          <w:b w:val="0"/>
          <w:color w:val="000000"/>
          <w:sz w:val="28"/>
        </w:rPr>
        <w:t> </w:t>
      </w:r>
      <w:r w:rsidR="00EE768E" w:rsidRPr="00EE768E">
        <w:rPr>
          <w:b w:val="0"/>
          <w:color w:val="000000"/>
          <w:sz w:val="28"/>
        </w:rPr>
        <w:t>Вобленко</w:t>
      </w:r>
      <w:r w:rsidRPr="00EE768E">
        <w:rPr>
          <w:b w:val="0"/>
          <w:color w:val="000000"/>
          <w:sz w:val="28"/>
        </w:rPr>
        <w:t xml:space="preserve">, </w:t>
      </w:r>
      <w:r w:rsidR="00EE768E" w:rsidRPr="00EE768E">
        <w:rPr>
          <w:b w:val="0"/>
          <w:color w:val="000000"/>
          <w:sz w:val="28"/>
        </w:rPr>
        <w:t>С.</w:t>
      </w:r>
      <w:r w:rsidR="00EE768E">
        <w:rPr>
          <w:b w:val="0"/>
          <w:color w:val="000000"/>
          <w:sz w:val="28"/>
        </w:rPr>
        <w:t> </w:t>
      </w:r>
      <w:r w:rsidR="00EE768E" w:rsidRPr="00EE768E">
        <w:rPr>
          <w:b w:val="0"/>
          <w:color w:val="000000"/>
          <w:sz w:val="28"/>
        </w:rPr>
        <w:t>Вобленко</w:t>
      </w:r>
      <w:r w:rsidRPr="00EE768E">
        <w:rPr>
          <w:b w:val="0"/>
          <w:color w:val="000000"/>
          <w:sz w:val="28"/>
        </w:rPr>
        <w:t xml:space="preserve">, </w:t>
      </w:r>
      <w:r w:rsidR="00EE768E" w:rsidRPr="00EE768E">
        <w:rPr>
          <w:b w:val="0"/>
          <w:color w:val="000000"/>
          <w:sz w:val="28"/>
        </w:rPr>
        <w:t>С.</w:t>
      </w:r>
      <w:r w:rsidR="00EE768E">
        <w:rPr>
          <w:b w:val="0"/>
          <w:color w:val="000000"/>
          <w:sz w:val="28"/>
        </w:rPr>
        <w:t> </w:t>
      </w:r>
      <w:r w:rsidR="00EE768E" w:rsidRPr="00EE768E">
        <w:rPr>
          <w:b w:val="0"/>
          <w:color w:val="000000"/>
          <w:sz w:val="28"/>
        </w:rPr>
        <w:t>Воронин</w:t>
      </w:r>
      <w:r w:rsidRPr="00EE768E">
        <w:rPr>
          <w:b w:val="0"/>
          <w:color w:val="000000"/>
          <w:sz w:val="28"/>
        </w:rPr>
        <w:t xml:space="preserve">, </w:t>
      </w:r>
      <w:r w:rsidR="00EE768E" w:rsidRPr="00EE768E">
        <w:rPr>
          <w:b w:val="0"/>
          <w:color w:val="000000"/>
          <w:sz w:val="28"/>
        </w:rPr>
        <w:t>Т.</w:t>
      </w:r>
      <w:r w:rsidR="00EE768E">
        <w:rPr>
          <w:b w:val="0"/>
          <w:color w:val="000000"/>
          <w:sz w:val="28"/>
        </w:rPr>
        <w:t> </w:t>
      </w:r>
      <w:r w:rsidR="00EE768E" w:rsidRPr="00EE768E">
        <w:rPr>
          <w:b w:val="0"/>
          <w:color w:val="000000"/>
          <w:sz w:val="28"/>
        </w:rPr>
        <w:t>Говоренкова</w:t>
      </w:r>
      <w:r w:rsidRPr="00EE768E">
        <w:rPr>
          <w:b w:val="0"/>
          <w:color w:val="000000"/>
          <w:sz w:val="28"/>
        </w:rPr>
        <w:t xml:space="preserve">, </w:t>
      </w:r>
      <w:r w:rsidR="00EE768E" w:rsidRPr="00EE768E">
        <w:rPr>
          <w:b w:val="0"/>
          <w:color w:val="000000"/>
          <w:sz w:val="28"/>
        </w:rPr>
        <w:t>А.</w:t>
      </w:r>
      <w:r w:rsidR="00EE768E">
        <w:rPr>
          <w:b w:val="0"/>
          <w:color w:val="000000"/>
          <w:sz w:val="28"/>
        </w:rPr>
        <w:t> </w:t>
      </w:r>
      <w:r w:rsidR="00EE768E" w:rsidRPr="00EE768E">
        <w:rPr>
          <w:b w:val="0"/>
          <w:color w:val="000000"/>
          <w:sz w:val="28"/>
        </w:rPr>
        <w:t>Гуревич</w:t>
      </w:r>
      <w:r w:rsidRPr="00EE768E">
        <w:rPr>
          <w:b w:val="0"/>
          <w:color w:val="000000"/>
          <w:sz w:val="28"/>
        </w:rPr>
        <w:t xml:space="preserve">, </w:t>
      </w:r>
      <w:r w:rsidR="00EE768E" w:rsidRPr="00EE768E">
        <w:rPr>
          <w:b w:val="0"/>
          <w:color w:val="000000"/>
          <w:sz w:val="28"/>
        </w:rPr>
        <w:t>В.</w:t>
      </w:r>
      <w:r w:rsidR="00EE768E">
        <w:rPr>
          <w:b w:val="0"/>
          <w:color w:val="000000"/>
          <w:sz w:val="28"/>
        </w:rPr>
        <w:t> </w:t>
      </w:r>
      <w:r w:rsidR="00EE768E" w:rsidRPr="00EE768E">
        <w:rPr>
          <w:b w:val="0"/>
          <w:color w:val="000000"/>
          <w:sz w:val="28"/>
        </w:rPr>
        <w:t>Иванов</w:t>
      </w:r>
      <w:r w:rsidRPr="00EE768E">
        <w:rPr>
          <w:b w:val="0"/>
          <w:color w:val="000000"/>
          <w:sz w:val="28"/>
        </w:rPr>
        <w:t xml:space="preserve">, </w:t>
      </w:r>
      <w:r w:rsidR="00EE768E" w:rsidRPr="00EE768E">
        <w:rPr>
          <w:b w:val="0"/>
          <w:color w:val="000000"/>
          <w:sz w:val="28"/>
        </w:rPr>
        <w:t>В.</w:t>
      </w:r>
      <w:r w:rsidR="00EE768E">
        <w:rPr>
          <w:b w:val="0"/>
          <w:color w:val="000000"/>
          <w:sz w:val="28"/>
        </w:rPr>
        <w:t> </w:t>
      </w:r>
      <w:r w:rsidR="00EE768E" w:rsidRPr="00EE768E">
        <w:rPr>
          <w:b w:val="0"/>
          <w:color w:val="000000"/>
          <w:sz w:val="28"/>
        </w:rPr>
        <w:t>Лапин</w:t>
      </w:r>
      <w:r w:rsidRPr="00EE768E">
        <w:rPr>
          <w:b w:val="0"/>
          <w:color w:val="000000"/>
          <w:sz w:val="28"/>
        </w:rPr>
        <w:t xml:space="preserve">, </w:t>
      </w:r>
      <w:r w:rsidR="00EE768E" w:rsidRPr="00EE768E">
        <w:rPr>
          <w:b w:val="0"/>
          <w:color w:val="000000"/>
          <w:sz w:val="28"/>
        </w:rPr>
        <w:t>В.</w:t>
      </w:r>
      <w:r w:rsidR="00EE768E">
        <w:rPr>
          <w:b w:val="0"/>
          <w:color w:val="000000"/>
          <w:sz w:val="28"/>
        </w:rPr>
        <w:t> </w:t>
      </w:r>
      <w:r w:rsidR="00EE768E" w:rsidRPr="00EE768E">
        <w:rPr>
          <w:b w:val="0"/>
          <w:color w:val="000000"/>
          <w:sz w:val="28"/>
        </w:rPr>
        <w:t>Лексин</w:t>
      </w:r>
      <w:r w:rsidRPr="00EE768E">
        <w:rPr>
          <w:b w:val="0"/>
          <w:color w:val="000000"/>
          <w:sz w:val="28"/>
        </w:rPr>
        <w:t xml:space="preserve">, </w:t>
      </w:r>
      <w:r w:rsidR="00EE768E" w:rsidRPr="00EE768E">
        <w:rPr>
          <w:b w:val="0"/>
          <w:color w:val="000000"/>
          <w:sz w:val="28"/>
        </w:rPr>
        <w:t>С.</w:t>
      </w:r>
      <w:r w:rsidR="00EE768E">
        <w:rPr>
          <w:b w:val="0"/>
          <w:color w:val="000000"/>
          <w:sz w:val="28"/>
        </w:rPr>
        <w:t> </w:t>
      </w:r>
      <w:r w:rsidR="00EE768E" w:rsidRPr="00EE768E">
        <w:rPr>
          <w:b w:val="0"/>
          <w:color w:val="000000"/>
          <w:sz w:val="28"/>
        </w:rPr>
        <w:t>Мельников</w:t>
      </w:r>
      <w:r w:rsidRPr="00EE768E">
        <w:rPr>
          <w:b w:val="0"/>
          <w:color w:val="000000"/>
          <w:sz w:val="28"/>
        </w:rPr>
        <w:t xml:space="preserve">, </w:t>
      </w:r>
      <w:r w:rsidR="00EE768E" w:rsidRPr="00EE768E">
        <w:rPr>
          <w:b w:val="0"/>
          <w:color w:val="000000"/>
          <w:sz w:val="28"/>
        </w:rPr>
        <w:t>Т.</w:t>
      </w:r>
      <w:r w:rsidR="00EE768E">
        <w:rPr>
          <w:b w:val="0"/>
          <w:color w:val="000000"/>
          <w:sz w:val="28"/>
        </w:rPr>
        <w:t> </w:t>
      </w:r>
      <w:r w:rsidR="00EE768E" w:rsidRPr="00EE768E">
        <w:rPr>
          <w:b w:val="0"/>
          <w:color w:val="000000"/>
          <w:sz w:val="28"/>
        </w:rPr>
        <w:t>Морозова</w:t>
      </w:r>
      <w:r w:rsidRPr="00EE768E">
        <w:rPr>
          <w:b w:val="0"/>
          <w:color w:val="000000"/>
          <w:sz w:val="28"/>
        </w:rPr>
        <w:t xml:space="preserve">, </w:t>
      </w:r>
      <w:r w:rsidR="00EE768E" w:rsidRPr="00EE768E">
        <w:rPr>
          <w:b w:val="0"/>
          <w:color w:val="000000"/>
          <w:sz w:val="28"/>
        </w:rPr>
        <w:t>Р.</w:t>
      </w:r>
      <w:r w:rsidR="00EE768E">
        <w:rPr>
          <w:b w:val="0"/>
          <w:color w:val="000000"/>
          <w:sz w:val="28"/>
        </w:rPr>
        <w:t> </w:t>
      </w:r>
      <w:r w:rsidR="00EE768E" w:rsidRPr="00EE768E">
        <w:rPr>
          <w:b w:val="0"/>
          <w:color w:val="000000"/>
          <w:sz w:val="28"/>
        </w:rPr>
        <w:t>Попов</w:t>
      </w:r>
      <w:r w:rsidRPr="00EE768E">
        <w:rPr>
          <w:b w:val="0"/>
          <w:color w:val="000000"/>
          <w:sz w:val="28"/>
        </w:rPr>
        <w:t xml:space="preserve">, </w:t>
      </w:r>
      <w:r w:rsidR="00EE768E" w:rsidRPr="00EE768E">
        <w:rPr>
          <w:b w:val="0"/>
          <w:color w:val="000000"/>
          <w:sz w:val="28"/>
        </w:rPr>
        <w:t>Г.</w:t>
      </w:r>
      <w:r w:rsidR="00EE768E">
        <w:rPr>
          <w:b w:val="0"/>
          <w:color w:val="000000"/>
          <w:sz w:val="28"/>
        </w:rPr>
        <w:t> </w:t>
      </w:r>
      <w:r w:rsidR="00EE768E" w:rsidRPr="00EE768E">
        <w:rPr>
          <w:b w:val="0"/>
          <w:color w:val="000000"/>
          <w:sz w:val="28"/>
        </w:rPr>
        <w:t>Рубин</w:t>
      </w:r>
      <w:r w:rsidRPr="00EE768E">
        <w:rPr>
          <w:b w:val="0"/>
          <w:color w:val="000000"/>
          <w:sz w:val="28"/>
        </w:rPr>
        <w:t xml:space="preserve">, </w:t>
      </w:r>
      <w:r w:rsidR="00EE768E" w:rsidRPr="00EE768E">
        <w:rPr>
          <w:b w:val="0"/>
          <w:color w:val="000000"/>
          <w:sz w:val="28"/>
        </w:rPr>
        <w:t>В.</w:t>
      </w:r>
      <w:r w:rsidR="00EE768E">
        <w:rPr>
          <w:b w:val="0"/>
          <w:color w:val="000000"/>
          <w:sz w:val="28"/>
        </w:rPr>
        <w:t> </w:t>
      </w:r>
      <w:r w:rsidR="00EE768E" w:rsidRPr="00EE768E">
        <w:rPr>
          <w:b w:val="0"/>
          <w:color w:val="000000"/>
          <w:sz w:val="28"/>
        </w:rPr>
        <w:t>Самойленко</w:t>
      </w:r>
      <w:r w:rsidRPr="00EE768E">
        <w:rPr>
          <w:b w:val="0"/>
          <w:color w:val="000000"/>
          <w:sz w:val="28"/>
        </w:rPr>
        <w:t xml:space="preserve">, </w:t>
      </w:r>
      <w:r w:rsidR="00EE768E" w:rsidRPr="00EE768E">
        <w:rPr>
          <w:b w:val="0"/>
          <w:color w:val="000000"/>
          <w:sz w:val="28"/>
        </w:rPr>
        <w:t>Ю.</w:t>
      </w:r>
      <w:r w:rsidR="00EE768E">
        <w:rPr>
          <w:b w:val="0"/>
          <w:color w:val="000000"/>
          <w:sz w:val="28"/>
        </w:rPr>
        <w:t> </w:t>
      </w:r>
      <w:r w:rsidR="00EE768E" w:rsidRPr="00EE768E">
        <w:rPr>
          <w:b w:val="0"/>
          <w:color w:val="000000"/>
          <w:sz w:val="28"/>
        </w:rPr>
        <w:t>Филиппов</w:t>
      </w:r>
      <w:r w:rsidRPr="00EE768E">
        <w:rPr>
          <w:b w:val="0"/>
          <w:color w:val="000000"/>
          <w:sz w:val="28"/>
        </w:rPr>
        <w:t xml:space="preserve">, </w:t>
      </w:r>
      <w:r w:rsidR="00EE768E" w:rsidRPr="00EE768E">
        <w:rPr>
          <w:b w:val="0"/>
          <w:color w:val="000000"/>
          <w:sz w:val="28"/>
        </w:rPr>
        <w:t>А.</w:t>
      </w:r>
      <w:r w:rsidR="00EE768E">
        <w:rPr>
          <w:b w:val="0"/>
          <w:color w:val="000000"/>
          <w:sz w:val="28"/>
        </w:rPr>
        <w:t> </w:t>
      </w:r>
      <w:r w:rsidR="00EE768E" w:rsidRPr="00EE768E">
        <w:rPr>
          <w:b w:val="0"/>
          <w:color w:val="000000"/>
          <w:sz w:val="28"/>
        </w:rPr>
        <w:t>Широков</w:t>
      </w:r>
      <w:r w:rsidRPr="00EE768E">
        <w:rPr>
          <w:b w:val="0"/>
          <w:color w:val="000000"/>
          <w:sz w:val="28"/>
        </w:rPr>
        <w:t xml:space="preserve"> и др.</w:t>
      </w:r>
    </w:p>
    <w:p w:rsidR="006D00A9" w:rsidRPr="00EE768E" w:rsidRDefault="006D00A9" w:rsidP="00EE768E">
      <w:pPr>
        <w:spacing w:line="360" w:lineRule="auto"/>
        <w:ind w:firstLine="709"/>
        <w:jc w:val="both"/>
        <w:rPr>
          <w:b w:val="0"/>
          <w:color w:val="000000"/>
          <w:sz w:val="28"/>
        </w:rPr>
      </w:pPr>
      <w:r w:rsidRPr="00EE768E">
        <w:rPr>
          <w:b w:val="0"/>
          <w:color w:val="000000"/>
          <w:sz w:val="28"/>
        </w:rPr>
        <w:t>Однако рассматриваемая проблема не нашла пока достаточно полного отражения в литературе и нуждается в дальнейшем комплексном исследовании. Это обстоятельство обусловило выбор темы, постановку цели</w:t>
      </w:r>
      <w:r w:rsidR="00EE768E">
        <w:rPr>
          <w:b w:val="0"/>
          <w:color w:val="000000"/>
          <w:sz w:val="28"/>
        </w:rPr>
        <w:t xml:space="preserve"> </w:t>
      </w:r>
      <w:r w:rsidRPr="00EE768E">
        <w:rPr>
          <w:b w:val="0"/>
          <w:color w:val="000000"/>
          <w:sz w:val="28"/>
        </w:rPr>
        <w:t>и задач дипломного проекта.</w:t>
      </w:r>
    </w:p>
    <w:p w:rsidR="006B6A9F" w:rsidRDefault="006D00A9" w:rsidP="00EE768E">
      <w:pPr>
        <w:spacing w:line="360" w:lineRule="auto"/>
        <w:ind w:firstLine="709"/>
        <w:jc w:val="both"/>
        <w:rPr>
          <w:b w:val="0"/>
          <w:color w:val="000000"/>
          <w:sz w:val="28"/>
        </w:rPr>
      </w:pPr>
      <w:r w:rsidRPr="00EE768E">
        <w:rPr>
          <w:b w:val="0"/>
          <w:color w:val="000000"/>
          <w:sz w:val="28"/>
        </w:rPr>
        <w:t xml:space="preserve">Цель дипломного проекта состоит в разработке теоретических предпосылок и практических рекомендаций по формированию </w:t>
      </w:r>
      <w:r w:rsidR="00866EF3" w:rsidRPr="00EE768E">
        <w:rPr>
          <w:b w:val="0"/>
          <w:color w:val="000000"/>
          <w:sz w:val="28"/>
        </w:rPr>
        <w:t xml:space="preserve">стратегических направлений </w:t>
      </w:r>
      <w:r w:rsidRPr="00EE768E">
        <w:rPr>
          <w:b w:val="0"/>
          <w:color w:val="000000"/>
          <w:sz w:val="28"/>
        </w:rPr>
        <w:t>развития бизнес-инкубатора</w:t>
      </w:r>
      <w:r w:rsidR="006B6A9F">
        <w:rPr>
          <w:b w:val="0"/>
          <w:color w:val="000000"/>
          <w:sz w:val="28"/>
        </w:rPr>
        <w:t>.</w:t>
      </w:r>
    </w:p>
    <w:p w:rsidR="006D00A9" w:rsidRPr="00EE768E" w:rsidRDefault="006D00A9" w:rsidP="00EE768E">
      <w:pPr>
        <w:spacing w:line="360" w:lineRule="auto"/>
        <w:ind w:firstLine="709"/>
        <w:jc w:val="both"/>
        <w:rPr>
          <w:b w:val="0"/>
          <w:color w:val="000000"/>
          <w:sz w:val="28"/>
        </w:rPr>
      </w:pPr>
      <w:r w:rsidRPr="00EE768E">
        <w:rPr>
          <w:b w:val="0"/>
          <w:color w:val="000000"/>
          <w:sz w:val="28"/>
        </w:rPr>
        <w:t>В соответствии с этим в работе поставлены следующие задачи:</w:t>
      </w:r>
    </w:p>
    <w:p w:rsidR="005B15E5"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о</w:t>
      </w:r>
      <w:r w:rsidR="005B15E5" w:rsidRPr="00EE768E">
        <w:rPr>
          <w:b w:val="0"/>
          <w:color w:val="000000"/>
          <w:sz w:val="28"/>
        </w:rPr>
        <w:t>пределить роль и место бизнес-инкубаторов в системе государственной поддержки малого предпринимательства в России;</w:t>
      </w:r>
    </w:p>
    <w:p w:rsidR="005B15E5"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в</w:t>
      </w:r>
      <w:r w:rsidR="005B15E5" w:rsidRPr="00EE768E">
        <w:rPr>
          <w:b w:val="0"/>
          <w:color w:val="000000"/>
          <w:sz w:val="28"/>
        </w:rPr>
        <w:t>ыявить цели, задачи и этапы разработки стратегии;</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п</w:t>
      </w:r>
      <w:r w:rsidR="006D00A9" w:rsidRPr="00EE768E">
        <w:rPr>
          <w:b w:val="0"/>
          <w:color w:val="000000"/>
          <w:sz w:val="28"/>
        </w:rPr>
        <w:t>роанализировать экономическое состояние Новошахтинского зонального бизнес-инкубатора</w:t>
      </w:r>
      <w:r w:rsidR="006A238C" w:rsidRPr="00EE768E">
        <w:rPr>
          <w:b w:val="0"/>
          <w:color w:val="000000"/>
          <w:sz w:val="28"/>
        </w:rPr>
        <w:t xml:space="preserve"> (НЗБИ)</w:t>
      </w:r>
      <w:r w:rsidR="006D00A9" w:rsidRPr="00EE768E">
        <w:rPr>
          <w:b w:val="0"/>
          <w:color w:val="000000"/>
          <w:sz w:val="28"/>
        </w:rPr>
        <w:t>;</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и</w:t>
      </w:r>
      <w:r w:rsidR="006D00A9" w:rsidRPr="00EE768E">
        <w:rPr>
          <w:b w:val="0"/>
          <w:color w:val="000000"/>
          <w:sz w:val="28"/>
        </w:rPr>
        <w:t>сследовать потенциал организации</w:t>
      </w:r>
      <w:r w:rsidR="00F1185F" w:rsidRPr="00EE768E">
        <w:rPr>
          <w:b w:val="0"/>
          <w:color w:val="000000"/>
          <w:sz w:val="28"/>
        </w:rPr>
        <w:t xml:space="preserve"> (внутреннюю среду)</w:t>
      </w:r>
      <w:r w:rsidR="006D00A9" w:rsidRPr="00EE768E">
        <w:rPr>
          <w:b w:val="0"/>
          <w:color w:val="000000"/>
          <w:sz w:val="28"/>
        </w:rPr>
        <w:t>;</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р</w:t>
      </w:r>
      <w:r w:rsidR="006D00A9" w:rsidRPr="00EE768E">
        <w:rPr>
          <w:b w:val="0"/>
          <w:color w:val="000000"/>
          <w:sz w:val="28"/>
        </w:rPr>
        <w:t>ассмотреть внешние факторы, их влияние на внутреннюю среду НЗБИ;</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р</w:t>
      </w:r>
      <w:r w:rsidR="006D00A9" w:rsidRPr="00EE768E">
        <w:rPr>
          <w:b w:val="0"/>
          <w:color w:val="000000"/>
          <w:sz w:val="28"/>
        </w:rPr>
        <w:t>азработать рекомендации по целенаправленному развитию и функционированию бизнес-инкубатора, основанные на интеграции соответствующих экономических и организационных решений.</w:t>
      </w:r>
    </w:p>
    <w:p w:rsidR="006D00A9" w:rsidRPr="00EE768E" w:rsidRDefault="006D00A9" w:rsidP="00EE768E">
      <w:pPr>
        <w:spacing w:line="360" w:lineRule="auto"/>
        <w:ind w:firstLine="709"/>
        <w:jc w:val="both"/>
        <w:rPr>
          <w:b w:val="0"/>
          <w:color w:val="000000"/>
          <w:sz w:val="28"/>
        </w:rPr>
      </w:pPr>
      <w:r w:rsidRPr="00EE768E">
        <w:rPr>
          <w:b w:val="0"/>
          <w:color w:val="000000"/>
          <w:sz w:val="28"/>
        </w:rPr>
        <w:t>Объектом исследования является Новошахтинский зональный бизнес-инкубатор, его структура и динамика на современном этапе развития.</w:t>
      </w:r>
    </w:p>
    <w:p w:rsidR="006B6A9F" w:rsidRDefault="006D00A9" w:rsidP="00EE768E">
      <w:pPr>
        <w:spacing w:line="360" w:lineRule="auto"/>
        <w:ind w:firstLine="709"/>
        <w:jc w:val="both"/>
        <w:rPr>
          <w:b w:val="0"/>
          <w:color w:val="000000"/>
          <w:sz w:val="28"/>
        </w:rPr>
      </w:pPr>
      <w:r w:rsidRPr="00EE768E">
        <w:rPr>
          <w:b w:val="0"/>
          <w:color w:val="000000"/>
          <w:sz w:val="28"/>
        </w:rPr>
        <w:t xml:space="preserve">Предметом исследования выступает </w:t>
      </w:r>
      <w:r w:rsidR="00866EF3" w:rsidRPr="00EE768E">
        <w:rPr>
          <w:b w:val="0"/>
          <w:color w:val="000000"/>
          <w:sz w:val="28"/>
        </w:rPr>
        <w:t>внутренняя и</w:t>
      </w:r>
      <w:r w:rsidR="006B6A9F">
        <w:rPr>
          <w:b w:val="0"/>
          <w:color w:val="000000"/>
          <w:sz w:val="28"/>
        </w:rPr>
        <w:t xml:space="preserve"> внешняя среда НЗБИ.</w:t>
      </w:r>
    </w:p>
    <w:p w:rsidR="006D00A9" w:rsidRPr="00EE768E" w:rsidRDefault="006D00A9" w:rsidP="00EE768E">
      <w:pPr>
        <w:spacing w:line="360" w:lineRule="auto"/>
        <w:ind w:firstLine="709"/>
        <w:jc w:val="both"/>
        <w:rPr>
          <w:b w:val="0"/>
          <w:color w:val="000000"/>
          <w:sz w:val="28"/>
        </w:rPr>
      </w:pPr>
      <w:r w:rsidRPr="00EE768E">
        <w:rPr>
          <w:b w:val="0"/>
          <w:color w:val="000000"/>
          <w:sz w:val="28"/>
        </w:rPr>
        <w:t>Теоретическую и методологическую основу исследования составляют современные теории менеджмента в их применении к функционированию структур поддержки малого предпринимательства.</w:t>
      </w:r>
    </w:p>
    <w:p w:rsidR="006D00A9" w:rsidRPr="00EE768E" w:rsidRDefault="006D00A9" w:rsidP="00EE768E">
      <w:pPr>
        <w:spacing w:line="360" w:lineRule="auto"/>
        <w:ind w:firstLine="709"/>
        <w:jc w:val="both"/>
        <w:rPr>
          <w:b w:val="0"/>
          <w:color w:val="000000"/>
          <w:sz w:val="28"/>
        </w:rPr>
      </w:pPr>
      <w:r w:rsidRPr="00EE768E">
        <w:rPr>
          <w:b w:val="0"/>
          <w:color w:val="000000"/>
          <w:sz w:val="28"/>
        </w:rPr>
        <w:t xml:space="preserve">В основу дипломного проекта положены подходы классического менеджмента, </w:t>
      </w:r>
      <w:r w:rsidR="00866EF3" w:rsidRPr="00EE768E">
        <w:rPr>
          <w:b w:val="0"/>
          <w:color w:val="000000"/>
          <w:sz w:val="28"/>
        </w:rPr>
        <w:t>м</w:t>
      </w:r>
      <w:r w:rsidRPr="00EE768E">
        <w:rPr>
          <w:b w:val="0"/>
          <w:color w:val="000000"/>
          <w:sz w:val="28"/>
        </w:rPr>
        <w:t>етоды управленческого, экономического</w:t>
      </w:r>
      <w:r w:rsidR="00866EF3" w:rsidRPr="00EE768E">
        <w:rPr>
          <w:b w:val="0"/>
          <w:color w:val="000000"/>
          <w:sz w:val="28"/>
        </w:rPr>
        <w:t xml:space="preserve">, </w:t>
      </w:r>
      <w:r w:rsidRPr="00EE768E">
        <w:rPr>
          <w:b w:val="0"/>
          <w:color w:val="000000"/>
          <w:sz w:val="28"/>
        </w:rPr>
        <w:t>статистического</w:t>
      </w:r>
      <w:r w:rsidR="00866EF3" w:rsidRPr="00EE768E">
        <w:rPr>
          <w:b w:val="0"/>
          <w:color w:val="000000"/>
          <w:sz w:val="28"/>
        </w:rPr>
        <w:t xml:space="preserve"> и системного</w:t>
      </w:r>
      <w:r w:rsidRPr="00EE768E">
        <w:rPr>
          <w:b w:val="0"/>
          <w:color w:val="000000"/>
          <w:sz w:val="28"/>
        </w:rPr>
        <w:t xml:space="preserve"> анализа, количественного и качественного изучения.</w:t>
      </w:r>
    </w:p>
    <w:p w:rsidR="006D00A9" w:rsidRPr="00EE768E" w:rsidRDefault="006D00A9" w:rsidP="00EE768E">
      <w:pPr>
        <w:spacing w:line="360" w:lineRule="auto"/>
        <w:ind w:firstLine="709"/>
        <w:jc w:val="both"/>
        <w:rPr>
          <w:b w:val="0"/>
          <w:color w:val="000000"/>
          <w:sz w:val="28"/>
        </w:rPr>
      </w:pPr>
      <w:r w:rsidRPr="00EE768E">
        <w:rPr>
          <w:b w:val="0"/>
          <w:color w:val="000000"/>
          <w:sz w:val="28"/>
        </w:rPr>
        <w:t>Практическая значимость дипломного проекта заключается в том, что предложенные рекомендации могут быть использованы в практической деятельности Новошахтинского зонального бизнес-инкубатора, а также в деятельности аналогичных организаций в различных регионах страны.</w:t>
      </w:r>
    </w:p>
    <w:p w:rsidR="006D00A9" w:rsidRPr="00EE768E" w:rsidRDefault="006D00A9" w:rsidP="00EE768E">
      <w:pPr>
        <w:spacing w:line="360" w:lineRule="auto"/>
        <w:ind w:firstLine="709"/>
        <w:jc w:val="both"/>
        <w:rPr>
          <w:color w:val="000000"/>
          <w:sz w:val="28"/>
        </w:rPr>
      </w:pPr>
      <w:r w:rsidRPr="00EE768E">
        <w:rPr>
          <w:b w:val="0"/>
          <w:color w:val="000000"/>
          <w:sz w:val="28"/>
        </w:rPr>
        <w:t>Дипломный проект состоит из введения, трех глав, заключения, списка использованной литературы и приложений</w:t>
      </w:r>
      <w:r w:rsidRPr="00EE768E">
        <w:rPr>
          <w:color w:val="000000"/>
          <w:sz w:val="28"/>
        </w:rPr>
        <w:t>.</w:t>
      </w:r>
    </w:p>
    <w:p w:rsidR="00B4292E" w:rsidRPr="00EE768E" w:rsidRDefault="00F1185F" w:rsidP="00EE768E">
      <w:pPr>
        <w:spacing w:line="360" w:lineRule="auto"/>
        <w:ind w:firstLine="709"/>
        <w:jc w:val="both"/>
        <w:rPr>
          <w:b w:val="0"/>
          <w:color w:val="000000"/>
          <w:sz w:val="28"/>
        </w:rPr>
      </w:pPr>
      <w:r w:rsidRPr="00EE768E">
        <w:rPr>
          <w:b w:val="0"/>
          <w:color w:val="000000"/>
          <w:sz w:val="28"/>
        </w:rPr>
        <w:t>В первой главе анализируется зарубежный опыт поддержки малого предпринимательства, и, в первую очередь, бизнес-инкубирования. Рассматриваются</w:t>
      </w:r>
      <w:r w:rsidR="00B4292E" w:rsidRPr="00EE768E">
        <w:rPr>
          <w:b w:val="0"/>
          <w:color w:val="000000"/>
          <w:sz w:val="28"/>
        </w:rPr>
        <w:t xml:space="preserve"> положение малого бизнеса в России, а также система государственной поддержки малого предпринимательства. Поскольку бизнес-инкубатор, как правило, далеко не единственная структура поддержки малого предпринимательства, анализируются распространенные в России формы, элементы инфраструктуры поддержки, определяется место бизнес-инкубаторов в этой системе</w:t>
      </w:r>
      <w:r w:rsidR="00BC39DA" w:rsidRPr="00EE768E">
        <w:rPr>
          <w:b w:val="0"/>
          <w:color w:val="000000"/>
          <w:sz w:val="28"/>
        </w:rPr>
        <w:t>, раскрываются секреты успешной деятельности.</w:t>
      </w:r>
    </w:p>
    <w:p w:rsidR="00B4292E" w:rsidRPr="00EE768E" w:rsidRDefault="00B4292E" w:rsidP="00EE768E">
      <w:pPr>
        <w:spacing w:line="360" w:lineRule="auto"/>
        <w:ind w:firstLine="709"/>
        <w:jc w:val="both"/>
        <w:rPr>
          <w:b w:val="0"/>
          <w:color w:val="000000"/>
          <w:sz w:val="28"/>
        </w:rPr>
      </w:pPr>
      <w:r w:rsidRPr="00EE768E">
        <w:rPr>
          <w:b w:val="0"/>
          <w:color w:val="000000"/>
          <w:sz w:val="28"/>
        </w:rPr>
        <w:t>Вопросы методических основ разработки стратегии развития бизнес-инкубаторов раскрываются во второй главе дипломного проекта: определяются цели, задачи и основные этапы разработки стратегических направлений развития.</w:t>
      </w:r>
    </w:p>
    <w:p w:rsidR="00BF1800" w:rsidRPr="00EE768E" w:rsidRDefault="00B4292E" w:rsidP="00EE768E">
      <w:pPr>
        <w:spacing w:line="360" w:lineRule="auto"/>
        <w:ind w:firstLine="709"/>
        <w:jc w:val="both"/>
        <w:rPr>
          <w:b w:val="0"/>
          <w:color w:val="000000"/>
          <w:sz w:val="28"/>
        </w:rPr>
      </w:pPr>
      <w:r w:rsidRPr="00EE768E">
        <w:rPr>
          <w:b w:val="0"/>
          <w:color w:val="000000"/>
          <w:sz w:val="28"/>
        </w:rPr>
        <w:t>В трет</w:t>
      </w:r>
      <w:r w:rsidR="00BC39DA" w:rsidRPr="00EE768E">
        <w:rPr>
          <w:b w:val="0"/>
          <w:color w:val="000000"/>
          <w:sz w:val="28"/>
        </w:rPr>
        <w:t>ь</w:t>
      </w:r>
      <w:r w:rsidRPr="00EE768E">
        <w:rPr>
          <w:b w:val="0"/>
          <w:color w:val="000000"/>
          <w:sz w:val="28"/>
        </w:rPr>
        <w:t xml:space="preserve">ей </w:t>
      </w:r>
      <w:r w:rsidR="00BC39DA" w:rsidRPr="00EE768E">
        <w:rPr>
          <w:b w:val="0"/>
          <w:color w:val="000000"/>
          <w:sz w:val="28"/>
        </w:rPr>
        <w:t xml:space="preserve">главе дается характеристика НЗБИ, рассматривается перечень предоставляемых услуг, материально-технические и финансовые аспекты, основные направления деятельности. Проведен анализ состояния внешней и внутренней среды организации. В результате сформулированы </w:t>
      </w:r>
      <w:r w:rsidR="00BF1800" w:rsidRPr="00EE768E">
        <w:rPr>
          <w:b w:val="0"/>
          <w:color w:val="000000"/>
          <w:sz w:val="28"/>
        </w:rPr>
        <w:t>основные проблемы и предпосылки развития НЗБИ, осуществлено обоснование рекомендаций по основным стратегическим направлениям развития бизнес-инкубатора.</w:t>
      </w:r>
    </w:p>
    <w:p w:rsidR="006B6A9F" w:rsidRDefault="006B6A9F" w:rsidP="00EE768E">
      <w:pPr>
        <w:spacing w:line="360" w:lineRule="auto"/>
        <w:ind w:firstLine="709"/>
        <w:jc w:val="both"/>
        <w:rPr>
          <w:color w:val="000000"/>
          <w:sz w:val="28"/>
        </w:rPr>
      </w:pPr>
    </w:p>
    <w:p w:rsidR="006B6A9F" w:rsidRDefault="006B6A9F" w:rsidP="00EE768E">
      <w:pPr>
        <w:spacing w:line="360" w:lineRule="auto"/>
        <w:ind w:firstLine="709"/>
        <w:jc w:val="both"/>
        <w:rPr>
          <w:color w:val="000000"/>
          <w:sz w:val="28"/>
        </w:rPr>
      </w:pPr>
    </w:p>
    <w:p w:rsidR="006D00A9" w:rsidRPr="00EE768E" w:rsidRDefault="006B6A9F" w:rsidP="00EE768E">
      <w:pPr>
        <w:spacing w:line="360" w:lineRule="auto"/>
        <w:ind w:firstLine="709"/>
        <w:jc w:val="both"/>
        <w:rPr>
          <w:color w:val="000000"/>
          <w:sz w:val="28"/>
        </w:rPr>
      </w:pPr>
      <w:r>
        <w:rPr>
          <w:color w:val="000000"/>
          <w:sz w:val="28"/>
        </w:rPr>
        <w:br w:type="page"/>
      </w:r>
      <w:r w:rsidR="006D00A9" w:rsidRPr="00EE768E">
        <w:rPr>
          <w:color w:val="000000"/>
          <w:sz w:val="28"/>
        </w:rPr>
        <w:t>1. Роль и место бизнес-инкубатора в системе государственной поддержки малого предпринимательства</w:t>
      </w:r>
    </w:p>
    <w:p w:rsidR="006D00A9" w:rsidRPr="00EE768E" w:rsidRDefault="006D00A9" w:rsidP="00EE768E">
      <w:pPr>
        <w:tabs>
          <w:tab w:val="left" w:pos="6260"/>
        </w:tabs>
        <w:spacing w:line="360" w:lineRule="auto"/>
        <w:ind w:firstLine="709"/>
        <w:jc w:val="both"/>
        <w:rPr>
          <w:color w:val="000000"/>
          <w:sz w:val="28"/>
        </w:rPr>
      </w:pPr>
    </w:p>
    <w:p w:rsidR="006D00A9" w:rsidRPr="00EE768E" w:rsidRDefault="006D00A9" w:rsidP="009B6DFB">
      <w:pPr>
        <w:numPr>
          <w:ilvl w:val="1"/>
          <w:numId w:val="3"/>
        </w:numPr>
        <w:spacing w:line="360" w:lineRule="auto"/>
        <w:ind w:left="0" w:firstLine="709"/>
        <w:jc w:val="both"/>
        <w:rPr>
          <w:color w:val="000000"/>
          <w:sz w:val="28"/>
        </w:rPr>
      </w:pPr>
      <w:r w:rsidRPr="00EE768E">
        <w:rPr>
          <w:color w:val="000000"/>
          <w:sz w:val="28"/>
        </w:rPr>
        <w:t>Опыт поддержки малого бизнеса в странах с развитой экономикой</w:t>
      </w:r>
    </w:p>
    <w:p w:rsidR="006B6A9F" w:rsidRDefault="006B6A9F" w:rsidP="00EE768E">
      <w:pPr>
        <w:spacing w:line="360" w:lineRule="auto"/>
        <w:ind w:firstLine="709"/>
        <w:jc w:val="both"/>
        <w:rPr>
          <w:b w:val="0"/>
          <w:color w:val="000000"/>
          <w:sz w:val="28"/>
        </w:rPr>
      </w:pPr>
    </w:p>
    <w:p w:rsidR="006D00A9" w:rsidRPr="00EE768E" w:rsidRDefault="006D00A9" w:rsidP="00EE768E">
      <w:pPr>
        <w:spacing w:line="360" w:lineRule="auto"/>
        <w:ind w:firstLine="709"/>
        <w:jc w:val="both"/>
        <w:rPr>
          <w:b w:val="0"/>
          <w:color w:val="000000"/>
          <w:sz w:val="28"/>
        </w:rPr>
      </w:pPr>
      <w:r w:rsidRPr="00EE768E">
        <w:rPr>
          <w:b w:val="0"/>
          <w:color w:val="000000"/>
          <w:sz w:val="28"/>
        </w:rPr>
        <w:t>Международный опыт показывает, что во второй половине ХХ века малый бизнес (МБ) занял достойное место</w:t>
      </w:r>
      <w:r w:rsidR="00EE768E">
        <w:rPr>
          <w:b w:val="0"/>
          <w:color w:val="000000"/>
          <w:sz w:val="28"/>
        </w:rPr>
        <w:t xml:space="preserve"> </w:t>
      </w:r>
      <w:r w:rsidRPr="00EE768E">
        <w:rPr>
          <w:b w:val="0"/>
          <w:color w:val="000000"/>
          <w:sz w:val="28"/>
        </w:rPr>
        <w:t>в экономике. В настоящее время в развитых странах миллионы малых и средних фирм во взаимодействии с крупными компаниями образуют особый механизм саморегуляции рыночной экономики.</w:t>
      </w:r>
    </w:p>
    <w:p w:rsidR="00EE768E" w:rsidRDefault="006D00A9" w:rsidP="00EE768E">
      <w:pPr>
        <w:spacing w:line="360" w:lineRule="auto"/>
        <w:ind w:firstLine="709"/>
        <w:jc w:val="both"/>
        <w:rPr>
          <w:b w:val="0"/>
          <w:color w:val="000000"/>
          <w:sz w:val="28"/>
        </w:rPr>
      </w:pPr>
      <w:r w:rsidRPr="00EE768E">
        <w:rPr>
          <w:b w:val="0"/>
          <w:color w:val="000000"/>
          <w:sz w:val="28"/>
        </w:rPr>
        <w:t>В послевоенный период малый бизнес в США дал около 5</w:t>
      </w:r>
      <w:r w:rsidR="00EE768E" w:rsidRPr="00EE768E">
        <w:rPr>
          <w:b w:val="0"/>
          <w:color w:val="000000"/>
          <w:sz w:val="28"/>
        </w:rPr>
        <w:t>0</w:t>
      </w:r>
      <w:r w:rsidR="00EE768E">
        <w:rPr>
          <w:b w:val="0"/>
          <w:color w:val="000000"/>
          <w:sz w:val="28"/>
        </w:rPr>
        <w:t>%</w:t>
      </w:r>
      <w:r w:rsidRPr="00EE768E">
        <w:rPr>
          <w:b w:val="0"/>
          <w:color w:val="000000"/>
          <w:sz w:val="28"/>
        </w:rPr>
        <w:t xml:space="preserve"> всех нововведений и большинство новейших технологий, которые определяют лицо технического прогресса в настоящее время. Из 61 крупного открытия ХХ века 48 состоялись в малых и средних фирмах. Малые предприятия впервые разработали и внедрили: вертолет, крекинг нефти, шариковую ручку, персональный компьютер. По данным Национального научного фонда США в расчете на один доллар, вложенный в научно-исследовательские работы, малые предприятия дали вчетверо больше новинок, чем средние фирмы, и в24 раза больше, чем крупные корпорации. На одного сотрудника малого предприятия приходится по статистике в 2.5 раза больше инноваций, чем на работника крупного предприятия.</w:t>
      </w:r>
      <w:r w:rsidR="00C06C67" w:rsidRPr="00EE768E">
        <w:rPr>
          <w:b w:val="0"/>
          <w:color w:val="000000"/>
          <w:sz w:val="28"/>
        </w:rPr>
        <w:t xml:space="preserve"> [19</w:t>
      </w:r>
      <w:r w:rsidR="00D04E39" w:rsidRPr="00EE768E">
        <w:rPr>
          <w:b w:val="0"/>
          <w:color w:val="000000"/>
          <w:sz w:val="28"/>
        </w:rPr>
        <w:t>.C.7].</w:t>
      </w:r>
    </w:p>
    <w:p w:rsidR="00EE768E" w:rsidRDefault="006D00A9" w:rsidP="00EE768E">
      <w:pPr>
        <w:spacing w:line="360" w:lineRule="auto"/>
        <w:ind w:firstLine="709"/>
        <w:jc w:val="both"/>
        <w:rPr>
          <w:b w:val="0"/>
          <w:color w:val="000000"/>
          <w:sz w:val="28"/>
        </w:rPr>
      </w:pPr>
      <w:r w:rsidRPr="00EE768E">
        <w:rPr>
          <w:b w:val="0"/>
          <w:color w:val="000000"/>
          <w:sz w:val="28"/>
        </w:rPr>
        <w:t>Удельный вес продукции малого бизнеса в валовом национальном продукте (ВНП) развитых стран уже превысил 5</w:t>
      </w:r>
      <w:r w:rsidR="00EE768E" w:rsidRPr="00EE768E">
        <w:rPr>
          <w:b w:val="0"/>
          <w:color w:val="000000"/>
          <w:sz w:val="28"/>
        </w:rPr>
        <w:t>0</w:t>
      </w:r>
      <w:r w:rsidR="00EE768E">
        <w:rPr>
          <w:b w:val="0"/>
          <w:color w:val="000000"/>
          <w:sz w:val="28"/>
        </w:rPr>
        <w:t>%</w:t>
      </w:r>
      <w:r w:rsidRPr="00EE768E">
        <w:rPr>
          <w:b w:val="0"/>
          <w:color w:val="000000"/>
          <w:sz w:val="28"/>
        </w:rPr>
        <w:t>. С середины 60</w:t>
      </w:r>
      <w:r w:rsidR="00EE768E">
        <w:rPr>
          <w:b w:val="0"/>
          <w:color w:val="000000"/>
          <w:sz w:val="28"/>
        </w:rPr>
        <w:t>-</w:t>
      </w:r>
      <w:r w:rsidR="00EE768E" w:rsidRPr="00EE768E">
        <w:rPr>
          <w:b w:val="0"/>
          <w:color w:val="000000"/>
          <w:sz w:val="28"/>
        </w:rPr>
        <w:t>х</w:t>
      </w:r>
      <w:r w:rsidRPr="00EE768E">
        <w:rPr>
          <w:b w:val="0"/>
          <w:color w:val="000000"/>
          <w:sz w:val="28"/>
        </w:rPr>
        <w:t xml:space="preserve"> годов до настоящего времени количество малых предприятий увеличилось в США более чем в 4 раза. В</w:t>
      </w:r>
      <w:r w:rsidR="00EE768E">
        <w:rPr>
          <w:b w:val="0"/>
          <w:color w:val="000000"/>
          <w:sz w:val="28"/>
        </w:rPr>
        <w:t xml:space="preserve"> </w:t>
      </w:r>
      <w:r w:rsidRPr="00EE768E">
        <w:rPr>
          <w:b w:val="0"/>
          <w:color w:val="000000"/>
          <w:sz w:val="28"/>
        </w:rPr>
        <w:t>странах Европейского Сообщества наиболее типичным для бизнеса стало микропредприятие с численностью до 9 человек. С развитием малого бизнеса государства-члены ЕС связывают возможность</w:t>
      </w:r>
      <w:r w:rsidR="00EE768E">
        <w:rPr>
          <w:b w:val="0"/>
          <w:color w:val="000000"/>
          <w:sz w:val="28"/>
        </w:rPr>
        <w:t xml:space="preserve"> </w:t>
      </w:r>
      <w:r w:rsidRPr="00EE768E">
        <w:rPr>
          <w:b w:val="0"/>
          <w:color w:val="000000"/>
          <w:sz w:val="28"/>
        </w:rPr>
        <w:t>экономического подъема отсталых регионов и снижения социальной напряженности в обществе. В последнее десятилетие малый бизнес обеспечил создание около 8</w:t>
      </w:r>
      <w:r w:rsidR="00EE768E" w:rsidRPr="00EE768E">
        <w:rPr>
          <w:b w:val="0"/>
          <w:color w:val="000000"/>
          <w:sz w:val="28"/>
        </w:rPr>
        <w:t>0</w:t>
      </w:r>
      <w:r w:rsidR="00EE768E">
        <w:rPr>
          <w:b w:val="0"/>
          <w:color w:val="000000"/>
          <w:sz w:val="28"/>
        </w:rPr>
        <w:t>%</w:t>
      </w:r>
      <w:r w:rsidRPr="00EE768E">
        <w:rPr>
          <w:b w:val="0"/>
          <w:color w:val="000000"/>
          <w:sz w:val="28"/>
        </w:rPr>
        <w:t xml:space="preserve"> новых рабочих мест в Западной Европе и США.</w:t>
      </w:r>
      <w:r w:rsidR="00D04E39" w:rsidRPr="00EE768E">
        <w:rPr>
          <w:b w:val="0"/>
          <w:color w:val="000000"/>
          <w:sz w:val="28"/>
        </w:rPr>
        <w:t xml:space="preserve"> [1</w:t>
      </w:r>
      <w:r w:rsidR="00C06C67" w:rsidRPr="00EE768E">
        <w:rPr>
          <w:b w:val="0"/>
          <w:color w:val="000000"/>
          <w:sz w:val="28"/>
        </w:rPr>
        <w:t>9</w:t>
      </w:r>
      <w:r w:rsidR="00D04E39" w:rsidRPr="00EE768E">
        <w:rPr>
          <w:b w:val="0"/>
          <w:color w:val="000000"/>
          <w:sz w:val="28"/>
        </w:rPr>
        <w:t>.C.8].</w:t>
      </w:r>
    </w:p>
    <w:p w:rsidR="006D00A9" w:rsidRPr="00EE768E" w:rsidRDefault="006D00A9" w:rsidP="00EE768E">
      <w:pPr>
        <w:spacing w:line="360" w:lineRule="auto"/>
        <w:ind w:firstLine="709"/>
        <w:jc w:val="both"/>
        <w:rPr>
          <w:b w:val="0"/>
          <w:color w:val="000000"/>
          <w:sz w:val="28"/>
        </w:rPr>
      </w:pPr>
      <w:r w:rsidRPr="00EE768E">
        <w:rPr>
          <w:b w:val="0"/>
          <w:color w:val="000000"/>
          <w:sz w:val="28"/>
        </w:rPr>
        <w:t>Вместе с тем, малые предприятия более уязвимы по сравнению с крупными. Основные проблемы в следующем:</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н</w:t>
      </w:r>
      <w:r w:rsidR="006D00A9" w:rsidRPr="00EE768E">
        <w:rPr>
          <w:b w:val="0"/>
          <w:color w:val="000000"/>
          <w:sz w:val="28"/>
        </w:rPr>
        <w:t>едостаток финансов, особенно в период становления малого предпринимательства;</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п</w:t>
      </w:r>
      <w:r w:rsidR="006D00A9" w:rsidRPr="00EE768E">
        <w:rPr>
          <w:b w:val="0"/>
          <w:color w:val="000000"/>
          <w:sz w:val="28"/>
        </w:rPr>
        <w:t>овышенная</w:t>
      </w:r>
      <w:r>
        <w:rPr>
          <w:b w:val="0"/>
          <w:color w:val="000000"/>
          <w:sz w:val="28"/>
        </w:rPr>
        <w:t xml:space="preserve"> </w:t>
      </w:r>
      <w:r w:rsidR="006D00A9" w:rsidRPr="00EE768E">
        <w:rPr>
          <w:b w:val="0"/>
          <w:color w:val="000000"/>
          <w:sz w:val="28"/>
        </w:rPr>
        <w:t>чувствительность к макроизменениям;</w:t>
      </w:r>
    </w:p>
    <w:p w:rsid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н</w:t>
      </w:r>
      <w:r w:rsidR="006D00A9" w:rsidRPr="00EE768E">
        <w:rPr>
          <w:b w:val="0"/>
          <w:color w:val="000000"/>
          <w:sz w:val="28"/>
        </w:rPr>
        <w:t>изкий уровень компетенции руководства малых предприятий в вопросах управления.</w:t>
      </w:r>
    </w:p>
    <w:p w:rsidR="00EE768E" w:rsidRDefault="006D00A9" w:rsidP="00EE768E">
      <w:pPr>
        <w:spacing w:line="360" w:lineRule="auto"/>
        <w:ind w:firstLine="709"/>
        <w:jc w:val="both"/>
        <w:rPr>
          <w:b w:val="0"/>
          <w:color w:val="000000"/>
          <w:sz w:val="28"/>
        </w:rPr>
      </w:pPr>
      <w:r w:rsidRPr="00EE768E">
        <w:rPr>
          <w:b w:val="0"/>
          <w:color w:val="000000"/>
          <w:sz w:val="28"/>
        </w:rPr>
        <w:t xml:space="preserve">Таким образом, для эффективного развития предпринимательства необходима поддержка, в первую очередь со стороны государства. Правительства практически всех развитых стран выработали долговременную политику в отношении малого бизнеса. Государственная поддержка реализуется через развитие инфраструктуры поддержки малого предпринимательства, финансово-кредитную поддержку, налоговые льготы, помощь в получении банковского кредита и субподрядов </w:t>
      </w:r>
      <w:r w:rsidR="00EE768E">
        <w:rPr>
          <w:b w:val="0"/>
          <w:color w:val="000000"/>
          <w:sz w:val="28"/>
        </w:rPr>
        <w:t>и т.д.</w:t>
      </w:r>
      <w:r w:rsidRPr="00EE768E">
        <w:rPr>
          <w:b w:val="0"/>
          <w:color w:val="000000"/>
          <w:sz w:val="28"/>
        </w:rPr>
        <w:t xml:space="preserve"> Существуют многочисленные структуры, ведущие подготовку предпринимателей, консалтинговую и информационную поддержку, содействующие в продвижении товаров и получении кредитов и инвестиций. Но наиболее полную поддержку малое предпринимательство получает в так называемых бизнес-инкубаторах (БИ).</w:t>
      </w:r>
    </w:p>
    <w:p w:rsidR="006D00A9" w:rsidRPr="00EE768E" w:rsidRDefault="006D00A9" w:rsidP="00EE768E">
      <w:pPr>
        <w:spacing w:line="360" w:lineRule="auto"/>
        <w:ind w:firstLine="709"/>
        <w:jc w:val="both"/>
        <w:rPr>
          <w:b w:val="0"/>
          <w:color w:val="000000"/>
          <w:sz w:val="28"/>
        </w:rPr>
      </w:pPr>
      <w:r w:rsidRPr="00EE768E">
        <w:rPr>
          <w:b w:val="0"/>
          <w:color w:val="000000"/>
          <w:sz w:val="28"/>
        </w:rPr>
        <w:t>Первый бизнес-инкубатор появился в США в 1959 году. В пустующих после закрытия фабрики помещениях люди, оставшиеся без работы, открыли свои малые предприятия. В 1985 году в мире уже действовали около 70 бизнес-инкубаторов, в 1992 их насчитывалось 470, в 1995</w:t>
      </w:r>
      <w:r w:rsidR="00EE768E">
        <w:rPr>
          <w:b w:val="0"/>
          <w:color w:val="000000"/>
          <w:sz w:val="28"/>
        </w:rPr>
        <w:t>–</w:t>
      </w:r>
      <w:r w:rsidR="00EE768E" w:rsidRPr="00EE768E">
        <w:rPr>
          <w:b w:val="0"/>
          <w:color w:val="000000"/>
          <w:sz w:val="28"/>
        </w:rPr>
        <w:t>1</w:t>
      </w:r>
      <w:r w:rsidRPr="00EE768E">
        <w:rPr>
          <w:b w:val="0"/>
          <w:color w:val="000000"/>
          <w:sz w:val="28"/>
        </w:rPr>
        <w:t>000! Справедливости ради следует отметить, что в мире, как и у нас, нет четкого определения понятия БИ и отличия его от других форм поддержки малого предпринимательства. Поэтому указанные цифры с</w:t>
      </w:r>
      <w:r w:rsidR="006B6A9F">
        <w:rPr>
          <w:b w:val="0"/>
          <w:color w:val="000000"/>
          <w:sz w:val="28"/>
        </w:rPr>
        <w:t>ледует считать приблизительными</w:t>
      </w:r>
      <w:r w:rsidR="004711FF" w:rsidRPr="00EE768E">
        <w:rPr>
          <w:b w:val="0"/>
          <w:color w:val="000000"/>
          <w:sz w:val="28"/>
        </w:rPr>
        <w:t>.</w:t>
      </w:r>
    </w:p>
    <w:p w:rsidR="00EE768E" w:rsidRDefault="0078126F" w:rsidP="00EE768E">
      <w:pPr>
        <w:spacing w:line="360" w:lineRule="auto"/>
        <w:ind w:firstLine="709"/>
        <w:jc w:val="both"/>
        <w:rPr>
          <w:b w:val="0"/>
          <w:color w:val="000000"/>
          <w:sz w:val="28"/>
        </w:rPr>
      </w:pPr>
      <w:r w:rsidRPr="00EE768E">
        <w:rPr>
          <w:b w:val="0"/>
          <w:color w:val="000000"/>
          <w:sz w:val="28"/>
        </w:rPr>
        <w:t>Бизнес-инкубатор – это организация, создающая наиболее благоприятные условия (среду), для стартового развития малых предприятий.</w:t>
      </w:r>
      <w:r w:rsidR="004711FF" w:rsidRPr="00EE768E">
        <w:rPr>
          <w:b w:val="0"/>
          <w:color w:val="000000"/>
          <w:sz w:val="28"/>
        </w:rPr>
        <w:t>.</w:t>
      </w:r>
    </w:p>
    <w:p w:rsidR="006D00A9" w:rsidRPr="00EE768E" w:rsidRDefault="006D00A9" w:rsidP="00EE768E">
      <w:pPr>
        <w:spacing w:line="360" w:lineRule="auto"/>
        <w:ind w:firstLine="709"/>
        <w:jc w:val="both"/>
        <w:rPr>
          <w:b w:val="0"/>
          <w:color w:val="000000"/>
          <w:sz w:val="28"/>
        </w:rPr>
      </w:pPr>
      <w:r w:rsidRPr="00EE768E">
        <w:rPr>
          <w:b w:val="0"/>
          <w:color w:val="000000"/>
          <w:sz w:val="28"/>
        </w:rPr>
        <w:t>Концепция инкубирования тесно связана со стратегией развития малого бизнеса в конкретном регионе. При этом преследуются следующие цели создания бизнес-инкубатора:</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с</w:t>
      </w:r>
      <w:r w:rsidR="006D00A9" w:rsidRPr="00EE768E">
        <w:rPr>
          <w:b w:val="0"/>
          <w:color w:val="000000"/>
          <w:sz w:val="28"/>
        </w:rPr>
        <w:t>одействие изменениям в регионе, способствующих обеспечению продуктивных рабочих мест</w:t>
      </w:r>
      <w:r w:rsidR="00BF1800" w:rsidRPr="00EE768E">
        <w:rPr>
          <w:b w:val="0"/>
          <w:color w:val="000000"/>
          <w:sz w:val="28"/>
        </w:rPr>
        <w:t xml:space="preserve"> </w:t>
      </w:r>
      <w:r w:rsidR="006D00A9" w:rsidRPr="00EE768E">
        <w:rPr>
          <w:b w:val="0"/>
          <w:color w:val="000000"/>
          <w:sz w:val="28"/>
        </w:rPr>
        <w:t xml:space="preserve">и формированию нового имиджа региона </w:t>
      </w:r>
      <w:r>
        <w:rPr>
          <w:b w:val="0"/>
          <w:color w:val="000000"/>
          <w:sz w:val="28"/>
        </w:rPr>
        <w:t>(</w:t>
      </w:r>
      <w:r w:rsidR="006D00A9" w:rsidRPr="00EE768E">
        <w:rPr>
          <w:b w:val="0"/>
          <w:color w:val="000000"/>
          <w:sz w:val="28"/>
        </w:rPr>
        <w:t>характерно для регионов, в которых преобладают традиционные или устаревающие отросли промышленности</w:t>
      </w:r>
      <w:r>
        <w:rPr>
          <w:b w:val="0"/>
          <w:color w:val="000000"/>
          <w:sz w:val="28"/>
        </w:rPr>
        <w:t>)</w:t>
      </w:r>
      <w:r w:rsidR="006D00A9" w:rsidRPr="00EE768E">
        <w:rPr>
          <w:b w:val="0"/>
          <w:color w:val="000000"/>
          <w:sz w:val="28"/>
        </w:rPr>
        <w:t>;</w:t>
      </w:r>
    </w:p>
    <w:p w:rsid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с</w:t>
      </w:r>
      <w:r w:rsidR="006D00A9" w:rsidRPr="00EE768E">
        <w:rPr>
          <w:b w:val="0"/>
          <w:color w:val="000000"/>
          <w:sz w:val="28"/>
        </w:rPr>
        <w:t xml:space="preserve">оздание развитой инфраструктуры, в первую очередь для фирм, базирующихся в БИ и способных работать на партнерских началах с </w:t>
      </w:r>
      <w:r w:rsidR="00B32DB8" w:rsidRPr="00EE768E">
        <w:rPr>
          <w:b w:val="0"/>
          <w:color w:val="000000"/>
          <w:sz w:val="28"/>
        </w:rPr>
        <w:t>крупными различными</w:t>
      </w:r>
      <w:r w:rsidR="006D00A9" w:rsidRPr="00EE768E">
        <w:rPr>
          <w:b w:val="0"/>
          <w:color w:val="000000"/>
          <w:sz w:val="28"/>
        </w:rPr>
        <w:t xml:space="preserve"> промышленными и научно-техническими компаниями региона;</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о</w:t>
      </w:r>
      <w:r w:rsidR="006D00A9" w:rsidRPr="00EE768E">
        <w:rPr>
          <w:b w:val="0"/>
          <w:color w:val="000000"/>
          <w:sz w:val="28"/>
        </w:rPr>
        <w:t>беспечение высокими технологиями и инновациями развития местной промышленности и экспортно-импортной деятельности в необходимом для местной промышленности направлении;</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с</w:t>
      </w:r>
      <w:r w:rsidR="006D00A9" w:rsidRPr="00EE768E">
        <w:rPr>
          <w:b w:val="0"/>
          <w:color w:val="000000"/>
          <w:sz w:val="28"/>
        </w:rPr>
        <w:t>одействие укреплению связей между университетом (вузом или исследовательским центром) и местной промышленностью;</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п</w:t>
      </w:r>
      <w:r w:rsidR="006D00A9" w:rsidRPr="00EE768E">
        <w:rPr>
          <w:b w:val="0"/>
          <w:color w:val="000000"/>
          <w:sz w:val="28"/>
        </w:rPr>
        <w:t>оощрение и обеспечение формирования и роста новых предприятий, продвигающих новые технологии;</w:t>
      </w:r>
    </w:p>
    <w:p w:rsid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с</w:t>
      </w:r>
      <w:r w:rsidR="006D00A9" w:rsidRPr="00EE768E">
        <w:rPr>
          <w:b w:val="0"/>
          <w:color w:val="000000"/>
          <w:sz w:val="28"/>
        </w:rPr>
        <w:t>оздание среды, способствующей взаимообмену ресурсами, людьми, идеями, оборудованием между наукой и промышленностью региона.</w:t>
      </w:r>
    </w:p>
    <w:p w:rsidR="006D00A9" w:rsidRPr="00EE768E" w:rsidRDefault="006D00A9" w:rsidP="00EE768E">
      <w:pPr>
        <w:spacing w:line="360" w:lineRule="auto"/>
        <w:ind w:firstLine="709"/>
        <w:jc w:val="both"/>
        <w:rPr>
          <w:b w:val="0"/>
          <w:color w:val="000000"/>
          <w:sz w:val="28"/>
        </w:rPr>
      </w:pPr>
      <w:r w:rsidRPr="00EE768E">
        <w:rPr>
          <w:b w:val="0"/>
          <w:color w:val="000000"/>
          <w:sz w:val="28"/>
        </w:rPr>
        <w:t>Множественность целей создания таких структур как бизнес-инкубатор, а так же многообразие их практической реализации объясняет отсутствие единой терминологии, несмотря на более чем сорокалетний период их развития.</w:t>
      </w:r>
    </w:p>
    <w:p w:rsidR="006D00A9" w:rsidRPr="00EE768E" w:rsidRDefault="00BF1800" w:rsidP="00EE768E">
      <w:pPr>
        <w:spacing w:line="360" w:lineRule="auto"/>
        <w:ind w:firstLine="709"/>
        <w:jc w:val="both"/>
        <w:rPr>
          <w:b w:val="0"/>
          <w:color w:val="000000"/>
          <w:sz w:val="28"/>
        </w:rPr>
      </w:pPr>
      <w:r w:rsidRPr="00EE768E">
        <w:rPr>
          <w:b w:val="0"/>
          <w:color w:val="000000"/>
          <w:sz w:val="28"/>
        </w:rPr>
        <w:t>Наиболее полная</w:t>
      </w:r>
      <w:r w:rsidR="006D00A9" w:rsidRPr="00EE768E">
        <w:rPr>
          <w:b w:val="0"/>
          <w:color w:val="000000"/>
          <w:sz w:val="28"/>
        </w:rPr>
        <w:t>, на мой взгляд, классификация бизне</w:t>
      </w:r>
      <w:r w:rsidR="00383878" w:rsidRPr="00EE768E">
        <w:rPr>
          <w:b w:val="0"/>
          <w:color w:val="000000"/>
          <w:sz w:val="28"/>
        </w:rPr>
        <w:t>с</w:t>
      </w:r>
      <w:r w:rsidR="006D00A9" w:rsidRPr="00EE768E">
        <w:rPr>
          <w:b w:val="0"/>
          <w:color w:val="000000"/>
          <w:sz w:val="28"/>
        </w:rPr>
        <w:t xml:space="preserve">-инкубаторов предложена Полом Хэнноном </w:t>
      </w:r>
      <w:r w:rsidR="00EE768E">
        <w:rPr>
          <w:b w:val="0"/>
          <w:color w:val="000000"/>
          <w:sz w:val="28"/>
        </w:rPr>
        <w:t>(</w:t>
      </w:r>
      <w:r w:rsidR="006D00A9" w:rsidRPr="00EE768E">
        <w:rPr>
          <w:b w:val="0"/>
          <w:color w:val="000000"/>
          <w:sz w:val="28"/>
        </w:rPr>
        <w:t xml:space="preserve">Бизнес-школа университета, </w:t>
      </w:r>
      <w:r w:rsidR="00EE768E" w:rsidRPr="00EE768E">
        <w:rPr>
          <w:b w:val="0"/>
          <w:color w:val="000000"/>
          <w:sz w:val="28"/>
        </w:rPr>
        <w:t>г.</w:t>
      </w:r>
      <w:r w:rsidR="00EE768E">
        <w:rPr>
          <w:b w:val="0"/>
          <w:color w:val="000000"/>
          <w:sz w:val="28"/>
        </w:rPr>
        <w:t> </w:t>
      </w:r>
      <w:r w:rsidR="00EE768E" w:rsidRPr="00EE768E">
        <w:rPr>
          <w:b w:val="0"/>
          <w:color w:val="000000"/>
          <w:sz w:val="28"/>
        </w:rPr>
        <w:t>Дархэм</w:t>
      </w:r>
      <w:r w:rsidR="006D00A9" w:rsidRPr="00EE768E">
        <w:rPr>
          <w:b w:val="0"/>
          <w:color w:val="000000"/>
          <w:sz w:val="28"/>
        </w:rPr>
        <w:t>, Великобритания)</w:t>
      </w:r>
      <w:r w:rsidR="004711FF" w:rsidRPr="00EE768E">
        <w:rPr>
          <w:b w:val="0"/>
          <w:color w:val="000000"/>
          <w:sz w:val="28"/>
        </w:rPr>
        <w:t>. О</w:t>
      </w:r>
      <w:r w:rsidR="006D00A9" w:rsidRPr="00EE768E">
        <w:rPr>
          <w:b w:val="0"/>
          <w:color w:val="000000"/>
          <w:sz w:val="28"/>
        </w:rPr>
        <w:t xml:space="preserve">на во многом опирается на идентификацию специфических групп клиентов-пользователей услугами бизнес-инкубатора. Хэннон выделяет пять групп бизнес-инкубаторов </w:t>
      </w:r>
      <w:r w:rsidR="00EE768E">
        <w:rPr>
          <w:b w:val="0"/>
          <w:color w:val="000000"/>
          <w:sz w:val="28"/>
        </w:rPr>
        <w:t>(</w:t>
      </w:r>
      <w:r w:rsidR="006D00A9" w:rsidRPr="00EE768E">
        <w:rPr>
          <w:b w:val="0"/>
          <w:color w:val="000000"/>
          <w:sz w:val="28"/>
        </w:rPr>
        <w:t>и в таком виде научные парки или инкубаторы инновационного бизнеса уже можно рассматривать как один из вариантов бизнес-инкубационных структур):</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м</w:t>
      </w:r>
      <w:r w:rsidR="006D00A9" w:rsidRPr="00EE768E">
        <w:rPr>
          <w:b w:val="0"/>
          <w:color w:val="000000"/>
          <w:sz w:val="28"/>
        </w:rPr>
        <w:t>естные общественные организации (выполняют социальную роль поддержки развития малого предпринимательства, как правило, направлены на решение каких либо специфических региональных проблем и не являются коммерческими предприятиями);</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б</w:t>
      </w:r>
      <w:r w:rsidR="006D00A9" w:rsidRPr="00EE768E">
        <w:rPr>
          <w:b w:val="0"/>
          <w:color w:val="000000"/>
          <w:sz w:val="28"/>
        </w:rPr>
        <w:t>изнес-инкубаторы, нацеленные на формирование и развитие малого предпринимательства. Здесь в качестве основного критерия используется количество создаваемых рабочих мест, при этом возможна поддержка как вновь создаваемых, так и</w:t>
      </w:r>
      <w:r>
        <w:rPr>
          <w:b w:val="0"/>
          <w:color w:val="000000"/>
          <w:sz w:val="28"/>
        </w:rPr>
        <w:t xml:space="preserve"> </w:t>
      </w:r>
      <w:r w:rsidR="006D00A9" w:rsidRPr="00EE768E">
        <w:rPr>
          <w:b w:val="0"/>
          <w:color w:val="000000"/>
          <w:sz w:val="28"/>
        </w:rPr>
        <w:t>действующих (растущих) предприятий;</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б</w:t>
      </w:r>
      <w:r w:rsidR="006D00A9" w:rsidRPr="00EE768E">
        <w:rPr>
          <w:b w:val="0"/>
          <w:color w:val="000000"/>
          <w:sz w:val="28"/>
        </w:rPr>
        <w:t xml:space="preserve">изнес-инкубаторы, ориентированные на поддержку определенных слоев населения (молодежь, женщины, национальные меньшинства), </w:t>
      </w:r>
      <w:r>
        <w:rPr>
          <w:b w:val="0"/>
          <w:color w:val="000000"/>
          <w:sz w:val="28"/>
        </w:rPr>
        <w:t>т.е.</w:t>
      </w:r>
      <w:r w:rsidR="006D00A9" w:rsidRPr="00EE768E">
        <w:rPr>
          <w:b w:val="0"/>
          <w:color w:val="000000"/>
          <w:sz w:val="28"/>
        </w:rPr>
        <w:t xml:space="preserve"> тех групп, которые слабо адаптируются к рынку;</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б</w:t>
      </w:r>
      <w:r w:rsidR="006D00A9" w:rsidRPr="00EE768E">
        <w:rPr>
          <w:b w:val="0"/>
          <w:color w:val="000000"/>
          <w:sz w:val="28"/>
        </w:rPr>
        <w:t>изнес-инкубаторы, предоставляющие на определенных условиях офисные</w:t>
      </w:r>
      <w:r w:rsidR="00383878" w:rsidRPr="00EE768E">
        <w:rPr>
          <w:b w:val="0"/>
          <w:color w:val="000000"/>
          <w:sz w:val="28"/>
        </w:rPr>
        <w:t xml:space="preserve"> помещения и различные услуги (</w:t>
      </w:r>
      <w:r w:rsidR="006D00A9" w:rsidRPr="00EE768E">
        <w:rPr>
          <w:b w:val="0"/>
          <w:color w:val="000000"/>
          <w:sz w:val="28"/>
        </w:rPr>
        <w:t>такая организация фактически является бизнес-центром);</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и</w:t>
      </w:r>
      <w:r w:rsidR="006D00A9" w:rsidRPr="00EE768E">
        <w:rPr>
          <w:b w:val="0"/>
          <w:color w:val="000000"/>
          <w:sz w:val="28"/>
        </w:rPr>
        <w:t>нновационные (технологические) бизнес-инкубаторы, которые сориентированы на поддержку малых инновационных фирм (МИФ), развивающие инновационные технологии и продукты.</w:t>
      </w:r>
    </w:p>
    <w:p w:rsidR="006D00A9" w:rsidRPr="00EE768E" w:rsidRDefault="00BF1800" w:rsidP="00EE768E">
      <w:pPr>
        <w:spacing w:line="360" w:lineRule="auto"/>
        <w:ind w:firstLine="709"/>
        <w:jc w:val="both"/>
        <w:rPr>
          <w:b w:val="0"/>
          <w:color w:val="000000"/>
          <w:sz w:val="28"/>
        </w:rPr>
      </w:pPr>
      <w:r w:rsidRPr="00EE768E">
        <w:rPr>
          <w:b w:val="0"/>
          <w:color w:val="000000"/>
          <w:sz w:val="28"/>
        </w:rPr>
        <w:t>Н</w:t>
      </w:r>
      <w:r w:rsidR="006D00A9" w:rsidRPr="00EE768E">
        <w:rPr>
          <w:b w:val="0"/>
          <w:color w:val="000000"/>
          <w:sz w:val="28"/>
        </w:rPr>
        <w:t>аибольший опыт в инкубировании малых предприятий накоплен в США. В последние годы в США все больше бизнес-инкубаторов, созданных при исследовательских и научных центрах. Развиваются инновационные центры, направленные на поддержку нововведений.</w:t>
      </w:r>
    </w:p>
    <w:p w:rsidR="006D00A9" w:rsidRPr="00EE768E" w:rsidRDefault="006D00A9" w:rsidP="00EE768E">
      <w:pPr>
        <w:spacing w:line="360" w:lineRule="auto"/>
        <w:ind w:firstLine="709"/>
        <w:jc w:val="both"/>
        <w:rPr>
          <w:b w:val="0"/>
          <w:color w:val="000000"/>
          <w:sz w:val="28"/>
        </w:rPr>
      </w:pPr>
      <w:r w:rsidRPr="00EE768E">
        <w:rPr>
          <w:b w:val="0"/>
          <w:color w:val="000000"/>
          <w:sz w:val="28"/>
        </w:rPr>
        <w:t>Особо хотелось бы отметить увеличение в США так называемых «бизнес-инкубаторов без стен». Клиенты таких бизнес-инкубаторов пользуются всем перечнем обычных услуг (в первую очередь инф</w:t>
      </w:r>
      <w:r w:rsidR="00AB1CB2" w:rsidRPr="00EE768E">
        <w:rPr>
          <w:b w:val="0"/>
          <w:color w:val="000000"/>
          <w:sz w:val="28"/>
        </w:rPr>
        <w:t>ормационных</w:t>
      </w:r>
      <w:r w:rsidRPr="00EE768E">
        <w:rPr>
          <w:b w:val="0"/>
          <w:color w:val="000000"/>
          <w:sz w:val="28"/>
        </w:rPr>
        <w:t xml:space="preserve"> и консалтинговых) за исключением аренды офиса. В результате, такому бизнес-инкубатору для начала деятельности требуется всего несколько комнат и небольшие финансовые вложения. Число же клиентов увеличивается в десятки раз по сравнению с обычным бизнес-инкубатором. Подобная структура оказалась очень эффективной в плане поддержки малого бизнеса в регионе.</w:t>
      </w:r>
    </w:p>
    <w:p w:rsidR="006D00A9" w:rsidRPr="00EE768E" w:rsidRDefault="006D00A9" w:rsidP="00EE768E">
      <w:pPr>
        <w:spacing w:line="360" w:lineRule="auto"/>
        <w:ind w:firstLine="709"/>
        <w:jc w:val="both"/>
        <w:rPr>
          <w:b w:val="0"/>
          <w:color w:val="000000"/>
          <w:sz w:val="28"/>
        </w:rPr>
      </w:pPr>
      <w:r w:rsidRPr="00EE768E">
        <w:rPr>
          <w:b w:val="0"/>
          <w:color w:val="000000"/>
          <w:sz w:val="28"/>
        </w:rPr>
        <w:t>Интересно, что идеи инкубирования малого бизнеса неожиданно активно стали развиваться и внутри крупных компаний.</w:t>
      </w:r>
    </w:p>
    <w:p w:rsidR="006D00A9" w:rsidRPr="00EE768E" w:rsidRDefault="006D00A9" w:rsidP="00EE768E">
      <w:pPr>
        <w:spacing w:line="360" w:lineRule="auto"/>
        <w:ind w:firstLine="709"/>
        <w:jc w:val="both"/>
        <w:rPr>
          <w:b w:val="0"/>
          <w:color w:val="000000"/>
          <w:sz w:val="28"/>
        </w:rPr>
      </w:pPr>
      <w:r w:rsidRPr="00EE768E">
        <w:rPr>
          <w:b w:val="0"/>
          <w:color w:val="000000"/>
          <w:sz w:val="28"/>
        </w:rPr>
        <w:t xml:space="preserve">Явная эффективность деятельности малых предприятий и результативности выведения исследователей и разработчиков-новаторов из-под административного контроля побудила крупные компании практиковать создание независимых подразделений (команд, групп, бригад </w:t>
      </w:r>
      <w:r w:rsidR="00EE768E">
        <w:rPr>
          <w:b w:val="0"/>
          <w:color w:val="000000"/>
          <w:sz w:val="28"/>
        </w:rPr>
        <w:t>и т.п.</w:t>
      </w:r>
      <w:r w:rsidRPr="00EE768E">
        <w:rPr>
          <w:b w:val="0"/>
          <w:color w:val="000000"/>
          <w:sz w:val="28"/>
        </w:rPr>
        <w:t>) внутри своей организационной структуры. Деятельность таких подразделений связана с созданием, производством и реализацией новых продуктов (товаров).</w:t>
      </w:r>
    </w:p>
    <w:p w:rsidR="006D00A9" w:rsidRPr="00EE768E" w:rsidRDefault="006D00A9" w:rsidP="00EE768E">
      <w:pPr>
        <w:spacing w:line="360" w:lineRule="auto"/>
        <w:ind w:firstLine="709"/>
        <w:jc w:val="both"/>
        <w:rPr>
          <w:b w:val="0"/>
          <w:color w:val="000000"/>
          <w:sz w:val="28"/>
        </w:rPr>
      </w:pPr>
      <w:r w:rsidRPr="00EE768E">
        <w:rPr>
          <w:b w:val="0"/>
          <w:color w:val="000000"/>
          <w:sz w:val="28"/>
        </w:rPr>
        <w:t xml:space="preserve">Наиболее распространенным решением стало создание в организации «товарных групп» многофункционального профиля, </w:t>
      </w:r>
      <w:r w:rsidR="00EE768E">
        <w:rPr>
          <w:b w:val="0"/>
          <w:color w:val="000000"/>
          <w:sz w:val="28"/>
        </w:rPr>
        <w:t>т.е.</w:t>
      </w:r>
      <w:r w:rsidRPr="00EE768E">
        <w:rPr>
          <w:b w:val="0"/>
          <w:color w:val="000000"/>
          <w:sz w:val="28"/>
        </w:rPr>
        <w:t xml:space="preserve"> группирующих в себе функции, необходимые для реализации проекта, и деятельность, начиная с исследовательской и заканчивая опытным производством. Членами «продуктовой группы» являются работники разных уровней. В ее составе команды </w:t>
      </w:r>
      <w:r w:rsidR="00EE768E">
        <w:rPr>
          <w:b w:val="0"/>
          <w:color w:val="000000"/>
          <w:sz w:val="28"/>
        </w:rPr>
        <w:t xml:space="preserve">– </w:t>
      </w:r>
      <w:r w:rsidR="00EE768E" w:rsidRPr="00EE768E">
        <w:rPr>
          <w:b w:val="0"/>
          <w:color w:val="000000"/>
          <w:sz w:val="28"/>
        </w:rPr>
        <w:t>и</w:t>
      </w:r>
      <w:r w:rsidRPr="00EE768E">
        <w:rPr>
          <w:b w:val="0"/>
          <w:color w:val="000000"/>
          <w:sz w:val="28"/>
        </w:rPr>
        <w:t>сследователи, новаторы и изобретатели, а также те, кому предстоит воплощать идеи в конкретные продукты. Там могут быть менеджеры и рабочие, инженеры и бухгалтеры.</w:t>
      </w:r>
    </w:p>
    <w:p w:rsidR="00EE768E" w:rsidRDefault="006D00A9" w:rsidP="00EE768E">
      <w:pPr>
        <w:spacing w:line="360" w:lineRule="auto"/>
        <w:ind w:firstLine="709"/>
        <w:jc w:val="both"/>
        <w:rPr>
          <w:b w:val="0"/>
          <w:color w:val="000000"/>
          <w:sz w:val="28"/>
        </w:rPr>
      </w:pPr>
      <w:r w:rsidRPr="00EE768E">
        <w:rPr>
          <w:b w:val="0"/>
          <w:color w:val="000000"/>
          <w:sz w:val="28"/>
        </w:rPr>
        <w:t>Таким образом, бизнес-инкубаторы в различных отраслях прочно заняли свое место в системах поддержки малого предпринимательства в различных странах, как на Западе, так и на Востоке. Идеология развития бизнес-инкубаторов постоянно модернизируется. В последние годы появляется все больше проектов, которые относятся к бизнес-инкубаторам как к виду бизнеса, который в итоге должен принести прибыль. Государство, местные власти, университеты, крупные компании на первом этапе, а часто постоянно, оказывают финансовую и организационную поддержку БИ. Разумеется, имеющийся зарубежный опыт важен, но не все можно автоматически перенести на Россию, однако учитывать и использовать необходимо.</w:t>
      </w:r>
    </w:p>
    <w:p w:rsidR="00EE768E" w:rsidRDefault="00EE768E" w:rsidP="00EE768E">
      <w:pPr>
        <w:spacing w:line="360" w:lineRule="auto"/>
        <w:ind w:firstLine="709"/>
        <w:jc w:val="both"/>
        <w:rPr>
          <w:color w:val="000000"/>
          <w:sz w:val="28"/>
        </w:rPr>
      </w:pPr>
    </w:p>
    <w:p w:rsidR="006D00A9" w:rsidRPr="00EE768E" w:rsidRDefault="006D00A9" w:rsidP="009B6DFB">
      <w:pPr>
        <w:numPr>
          <w:ilvl w:val="1"/>
          <w:numId w:val="3"/>
        </w:numPr>
        <w:spacing w:line="360" w:lineRule="auto"/>
        <w:ind w:left="0" w:firstLine="709"/>
        <w:jc w:val="both"/>
        <w:rPr>
          <w:color w:val="000000"/>
          <w:sz w:val="28"/>
        </w:rPr>
      </w:pPr>
      <w:r w:rsidRPr="00EE768E">
        <w:rPr>
          <w:color w:val="000000"/>
          <w:sz w:val="28"/>
        </w:rPr>
        <w:t>Инфраструктурные механизмы поддержки малого предпринимательства в России</w:t>
      </w:r>
    </w:p>
    <w:p w:rsidR="006B6A9F" w:rsidRDefault="006B6A9F" w:rsidP="00EE768E">
      <w:pPr>
        <w:spacing w:line="360" w:lineRule="auto"/>
        <w:ind w:firstLine="709"/>
        <w:jc w:val="both"/>
        <w:rPr>
          <w:b w:val="0"/>
          <w:color w:val="000000"/>
          <w:sz w:val="28"/>
        </w:rPr>
      </w:pPr>
    </w:p>
    <w:p w:rsidR="004711FF" w:rsidRPr="00EE768E" w:rsidRDefault="006D00A9" w:rsidP="00EE768E">
      <w:pPr>
        <w:spacing w:line="360" w:lineRule="auto"/>
        <w:ind w:firstLine="709"/>
        <w:jc w:val="both"/>
        <w:rPr>
          <w:b w:val="0"/>
          <w:color w:val="000000"/>
          <w:sz w:val="28"/>
        </w:rPr>
      </w:pPr>
      <w:r w:rsidRPr="00EE768E">
        <w:rPr>
          <w:b w:val="0"/>
          <w:color w:val="000000"/>
          <w:sz w:val="28"/>
        </w:rPr>
        <w:t>Сравнительный экономический анализ показывает, что для достижения уровня развитых стран структура народного хозяйства в масштабах всей страны должна содержать от 9 до 12 млн. малых предприятий (для сравнения: в США в настоящее время действует более 20 млн. частных фирм, в Японии – около 6,5 млн.). По официальным оценкам Министерства экономики РФ критическая масса малых предприятий для включения механизмов рыночной саморегуляции, конкурентной среды и осуществления необходимых организационно-структурных реформ в экономике в ближайшие годы должна составить не менее 2,5</w:t>
      </w:r>
      <w:r w:rsidR="00EE768E">
        <w:rPr>
          <w:b w:val="0"/>
          <w:color w:val="000000"/>
          <w:sz w:val="28"/>
        </w:rPr>
        <w:t>–</w:t>
      </w:r>
      <w:r w:rsidR="00EE768E" w:rsidRPr="00EE768E">
        <w:rPr>
          <w:b w:val="0"/>
          <w:color w:val="000000"/>
          <w:sz w:val="28"/>
        </w:rPr>
        <w:t>3</w:t>
      </w:r>
      <w:r w:rsidR="006B6A9F">
        <w:rPr>
          <w:b w:val="0"/>
          <w:color w:val="000000"/>
          <w:sz w:val="28"/>
        </w:rPr>
        <w:t>,5 млн</w:t>
      </w:r>
      <w:r w:rsidR="004711FF" w:rsidRPr="00EE768E">
        <w:rPr>
          <w:b w:val="0"/>
          <w:color w:val="000000"/>
          <w:sz w:val="28"/>
        </w:rPr>
        <w:t>.</w:t>
      </w:r>
    </w:p>
    <w:p w:rsidR="006D00A9" w:rsidRPr="00EE768E" w:rsidRDefault="006D00A9" w:rsidP="00EE768E">
      <w:pPr>
        <w:spacing w:line="360" w:lineRule="auto"/>
        <w:ind w:firstLine="709"/>
        <w:jc w:val="both"/>
        <w:rPr>
          <w:b w:val="0"/>
          <w:color w:val="000000"/>
          <w:sz w:val="28"/>
        </w:rPr>
      </w:pPr>
      <w:r w:rsidRPr="00EE768E">
        <w:rPr>
          <w:b w:val="0"/>
          <w:color w:val="000000"/>
          <w:sz w:val="28"/>
        </w:rPr>
        <w:t>Сфера малого бизнеса не является пока определяющей на рынке труда России. Тем не менее, малый бизнес уже сегодня играет серьезную роль в снижении темпов роста безработицы. По мере становления инфраструктуры малой экономики и развития малого предпринимательства это влияние будет усиливаться.</w:t>
      </w:r>
    </w:p>
    <w:p w:rsidR="006D00A9" w:rsidRPr="00EE768E" w:rsidRDefault="006D00A9" w:rsidP="00EE768E">
      <w:pPr>
        <w:spacing w:line="360" w:lineRule="auto"/>
        <w:ind w:firstLine="709"/>
        <w:jc w:val="both"/>
        <w:rPr>
          <w:b w:val="0"/>
          <w:color w:val="000000"/>
          <w:sz w:val="28"/>
        </w:rPr>
      </w:pPr>
      <w:r w:rsidRPr="00EE768E">
        <w:rPr>
          <w:b w:val="0"/>
          <w:color w:val="000000"/>
          <w:sz w:val="28"/>
        </w:rPr>
        <w:t>Наибольшее влияние малый бизнес имеет на рынках, где он позволяет решать следующие задачи:</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п</w:t>
      </w:r>
      <w:r w:rsidR="006D00A9" w:rsidRPr="00EE768E">
        <w:rPr>
          <w:b w:val="0"/>
          <w:color w:val="000000"/>
          <w:sz w:val="28"/>
        </w:rPr>
        <w:t>овышение эффективности использования и распределения материальных, кадровых, организационных и технических ресурсов, увеличение производительности труда;</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а</w:t>
      </w:r>
      <w:r w:rsidR="006D00A9" w:rsidRPr="00EE768E">
        <w:rPr>
          <w:b w:val="0"/>
          <w:color w:val="000000"/>
          <w:sz w:val="28"/>
        </w:rPr>
        <w:t>ктивизация местного предпринимательства и развития конкуренции, увеличение интенсивности производственных и коммерческих связей, вытеснение неэффективных производств;</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д</w:t>
      </w:r>
      <w:r w:rsidR="006D00A9" w:rsidRPr="00EE768E">
        <w:rPr>
          <w:b w:val="0"/>
          <w:color w:val="000000"/>
          <w:sz w:val="28"/>
        </w:rPr>
        <w:t>иверсификация местной экономики, развитие мелкомасштабных рынков, приближение товаров и услуг к потребителю, выравнивание уровня жизни населения;</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п</w:t>
      </w:r>
      <w:r w:rsidR="006D00A9" w:rsidRPr="00EE768E">
        <w:rPr>
          <w:b w:val="0"/>
          <w:color w:val="000000"/>
          <w:sz w:val="28"/>
        </w:rPr>
        <w:t>овышение гибкости и своевременное реагирование на изменение рыночного спроса при широком использовании местных кадровых, сырьевых и производственных ресурсов;</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с</w:t>
      </w:r>
      <w:r w:rsidR="006D00A9" w:rsidRPr="00EE768E">
        <w:rPr>
          <w:b w:val="0"/>
          <w:color w:val="000000"/>
          <w:sz w:val="28"/>
        </w:rPr>
        <w:t>оздание дополнительных рабочих мест при относительно меньших затратах, чем на крупных предприятиях;</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у</w:t>
      </w:r>
      <w:r w:rsidR="006D00A9" w:rsidRPr="00EE768E">
        <w:rPr>
          <w:b w:val="0"/>
          <w:color w:val="000000"/>
          <w:sz w:val="28"/>
        </w:rPr>
        <w:t>величение объемов, расширение ассортимента и повышение качества выпускаемой продукции;</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о</w:t>
      </w:r>
      <w:r w:rsidR="006D00A9" w:rsidRPr="00EE768E">
        <w:rPr>
          <w:b w:val="0"/>
          <w:color w:val="000000"/>
          <w:sz w:val="28"/>
        </w:rPr>
        <w:t>своение новых технологий перспективных рынков и повышение выпуска новых видов продукции;</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в</w:t>
      </w:r>
      <w:r w:rsidR="006D00A9" w:rsidRPr="00EE768E">
        <w:rPr>
          <w:b w:val="0"/>
          <w:color w:val="000000"/>
          <w:sz w:val="28"/>
        </w:rPr>
        <w:t>недрение новых форм организации производства, финансирования и сбыта.</w:t>
      </w:r>
    </w:p>
    <w:p w:rsidR="006D00A9" w:rsidRPr="00EE768E" w:rsidRDefault="006D00A9" w:rsidP="00EE768E">
      <w:pPr>
        <w:spacing w:line="360" w:lineRule="auto"/>
        <w:ind w:firstLine="709"/>
        <w:jc w:val="both"/>
        <w:rPr>
          <w:b w:val="0"/>
          <w:color w:val="000000"/>
          <w:sz w:val="28"/>
        </w:rPr>
      </w:pPr>
      <w:r w:rsidRPr="00EE768E">
        <w:rPr>
          <w:b w:val="0"/>
          <w:color w:val="000000"/>
          <w:sz w:val="28"/>
        </w:rPr>
        <w:t>В настоящее время в Российской Федерации сложилась довольно непростая ситуация в области создания и поддержки малых предприятий:</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с</w:t>
      </w:r>
      <w:r w:rsidR="006D00A9" w:rsidRPr="00EE768E">
        <w:rPr>
          <w:b w:val="0"/>
          <w:color w:val="000000"/>
          <w:sz w:val="28"/>
        </w:rPr>
        <w:t>ложная система налогообложения;</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н</w:t>
      </w:r>
      <w:r w:rsidR="006D00A9" w:rsidRPr="00EE768E">
        <w:rPr>
          <w:b w:val="0"/>
          <w:color w:val="000000"/>
          <w:sz w:val="28"/>
        </w:rPr>
        <w:t>еадекватные механизмы изыскания средств на организацию и развитие бизнеса;</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н</w:t>
      </w:r>
      <w:r w:rsidR="006D00A9" w:rsidRPr="00EE768E">
        <w:rPr>
          <w:b w:val="0"/>
          <w:color w:val="000000"/>
          <w:sz w:val="28"/>
        </w:rPr>
        <w:t>есоразмерный уровень планирования и современных навыков управления;</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н</w:t>
      </w:r>
      <w:r w:rsidR="006D00A9" w:rsidRPr="00EE768E">
        <w:rPr>
          <w:b w:val="0"/>
          <w:color w:val="000000"/>
          <w:sz w:val="28"/>
        </w:rPr>
        <w:t>еразвитые рынки деловых услуг;</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р</w:t>
      </w:r>
      <w:r w:rsidR="006D00A9" w:rsidRPr="00EE768E">
        <w:rPr>
          <w:b w:val="0"/>
          <w:color w:val="000000"/>
          <w:sz w:val="28"/>
        </w:rPr>
        <w:t>аспространение и разлагающее влияние коррупции и организованной преступности.</w:t>
      </w:r>
    </w:p>
    <w:p w:rsidR="006D00A9" w:rsidRPr="00EE768E" w:rsidRDefault="006D00A9" w:rsidP="00EE768E">
      <w:pPr>
        <w:spacing w:line="360" w:lineRule="auto"/>
        <w:ind w:firstLine="709"/>
        <w:jc w:val="both"/>
        <w:rPr>
          <w:b w:val="0"/>
          <w:color w:val="000000"/>
          <w:sz w:val="28"/>
        </w:rPr>
      </w:pPr>
      <w:r w:rsidRPr="00EE768E">
        <w:rPr>
          <w:b w:val="0"/>
          <w:color w:val="000000"/>
          <w:sz w:val="28"/>
        </w:rPr>
        <w:t>Эти препятствия зачастую взаимозависимы и лишь усиливают друг друга, что требует принятия срочных мер в экономической политике.</w:t>
      </w:r>
    </w:p>
    <w:p w:rsidR="006D00A9" w:rsidRPr="00EE768E" w:rsidRDefault="006D00A9" w:rsidP="00EE768E">
      <w:pPr>
        <w:spacing w:line="360" w:lineRule="auto"/>
        <w:ind w:firstLine="709"/>
        <w:jc w:val="both"/>
        <w:rPr>
          <w:b w:val="0"/>
          <w:color w:val="000000"/>
          <w:sz w:val="28"/>
        </w:rPr>
      </w:pPr>
      <w:r w:rsidRPr="00EE768E">
        <w:rPr>
          <w:b w:val="0"/>
          <w:color w:val="000000"/>
          <w:sz w:val="28"/>
        </w:rPr>
        <w:t>Российское малое предпринимательство нуждается во всесторонней поддержке, в том числе и государственной. Ее главным инструментом является создание специальной инфраструктуры, обеспечивающей развитие малого и среднего бизнеса.</w:t>
      </w:r>
    </w:p>
    <w:p w:rsidR="006D00A9" w:rsidRPr="00EE768E" w:rsidRDefault="006D00A9" w:rsidP="00EE768E">
      <w:pPr>
        <w:spacing w:line="360" w:lineRule="auto"/>
        <w:ind w:firstLine="709"/>
        <w:jc w:val="both"/>
        <w:rPr>
          <w:b w:val="0"/>
          <w:color w:val="000000"/>
          <w:sz w:val="28"/>
        </w:rPr>
      </w:pPr>
      <w:r w:rsidRPr="00EE768E">
        <w:rPr>
          <w:b w:val="0"/>
          <w:color w:val="000000"/>
          <w:sz w:val="28"/>
        </w:rPr>
        <w:t>Инфраструктура поддержки малого бизнеса (ИП МБ) – совокупность государственных и негосударственных организаций, действующих в направлении создания благоприятных условий для развития предпринимательства, оказывающих услуги начинающим и развивающимся малым предприятиям.</w:t>
      </w:r>
    </w:p>
    <w:p w:rsidR="006D00A9" w:rsidRPr="00EE768E" w:rsidRDefault="006D00A9" w:rsidP="00EE768E">
      <w:pPr>
        <w:spacing w:line="360" w:lineRule="auto"/>
        <w:ind w:firstLine="709"/>
        <w:jc w:val="both"/>
        <w:rPr>
          <w:b w:val="0"/>
          <w:color w:val="000000"/>
          <w:sz w:val="28"/>
        </w:rPr>
      </w:pPr>
      <w:r w:rsidRPr="00EE768E">
        <w:rPr>
          <w:b w:val="0"/>
          <w:color w:val="000000"/>
          <w:sz w:val="28"/>
        </w:rPr>
        <w:t>Каждый регион</w:t>
      </w:r>
      <w:r w:rsidR="00AB1CB2" w:rsidRPr="00EE768E">
        <w:rPr>
          <w:b w:val="0"/>
          <w:color w:val="000000"/>
          <w:sz w:val="28"/>
        </w:rPr>
        <w:t>,</w:t>
      </w:r>
      <w:r w:rsidRPr="00EE768E">
        <w:rPr>
          <w:b w:val="0"/>
          <w:color w:val="000000"/>
          <w:sz w:val="28"/>
        </w:rPr>
        <w:t xml:space="preserve"> город индивидуален. Соответственно индивидуальна и сложившаяся там инфраструктура поддержки малого бизнеса. Но есть элементы, которые повторяются в большинстве регионов и нацелены на комплексную поддержку малого бизнеса.</w:t>
      </w:r>
    </w:p>
    <w:p w:rsidR="00EE768E" w:rsidRDefault="006D00A9" w:rsidP="00EE768E">
      <w:pPr>
        <w:spacing w:line="360" w:lineRule="auto"/>
        <w:ind w:firstLine="709"/>
        <w:jc w:val="both"/>
        <w:rPr>
          <w:b w:val="0"/>
          <w:color w:val="000000"/>
          <w:sz w:val="28"/>
        </w:rPr>
      </w:pPr>
      <w:r w:rsidRPr="00EE768E">
        <w:rPr>
          <w:b w:val="0"/>
          <w:color w:val="000000"/>
          <w:sz w:val="28"/>
        </w:rPr>
        <w:t>Среди подобных выделяются учебно-деловые центры Морозовского проекта, региональные аген</w:t>
      </w:r>
      <w:r w:rsidR="003A49FE" w:rsidRPr="00EE768E">
        <w:rPr>
          <w:b w:val="0"/>
          <w:color w:val="000000"/>
          <w:sz w:val="28"/>
        </w:rPr>
        <w:t>т</w:t>
      </w:r>
      <w:r w:rsidRPr="00EE768E">
        <w:rPr>
          <w:b w:val="0"/>
          <w:color w:val="000000"/>
          <w:sz w:val="28"/>
        </w:rPr>
        <w:t>ства поддержки малого и среднего бизнеса, торгово-промышленные центры, научные парки и бизнес-инкубаторы.</w:t>
      </w:r>
    </w:p>
    <w:p w:rsidR="006B6A9F" w:rsidRDefault="00AB1CB2" w:rsidP="00EE768E">
      <w:pPr>
        <w:spacing w:line="360" w:lineRule="auto"/>
        <w:ind w:firstLine="709"/>
        <w:jc w:val="both"/>
        <w:rPr>
          <w:b w:val="0"/>
          <w:color w:val="000000"/>
          <w:sz w:val="28"/>
        </w:rPr>
      </w:pPr>
      <w:r w:rsidRPr="00EE768E">
        <w:rPr>
          <w:b w:val="0"/>
          <w:color w:val="000000"/>
          <w:sz w:val="28"/>
        </w:rPr>
        <w:t>Учебно-делов</w:t>
      </w:r>
      <w:r w:rsidR="006B6A9F">
        <w:rPr>
          <w:b w:val="0"/>
          <w:color w:val="000000"/>
          <w:sz w:val="28"/>
        </w:rPr>
        <w:t>ой центр Морозовского проекта</w:t>
      </w:r>
    </w:p>
    <w:p w:rsidR="006D00A9" w:rsidRPr="00EE768E" w:rsidRDefault="006D00A9" w:rsidP="00EE768E">
      <w:pPr>
        <w:spacing w:line="360" w:lineRule="auto"/>
        <w:ind w:firstLine="709"/>
        <w:jc w:val="both"/>
        <w:rPr>
          <w:b w:val="0"/>
          <w:color w:val="000000"/>
          <w:sz w:val="28"/>
        </w:rPr>
      </w:pPr>
      <w:r w:rsidRPr="00EE768E">
        <w:rPr>
          <w:b w:val="0"/>
          <w:color w:val="000000"/>
          <w:sz w:val="28"/>
        </w:rPr>
        <w:t>Морозовский проект – это широкомасштабная программа подготовки кадров для рыночной экономики, поддержки малого предпринимательства. Проект реализуется с 1992 года по инициативе Академии менеджмента и рынка, ряда ведущих</w:t>
      </w:r>
      <w:r w:rsidR="00EE768E">
        <w:rPr>
          <w:b w:val="0"/>
          <w:color w:val="000000"/>
          <w:sz w:val="28"/>
        </w:rPr>
        <w:t xml:space="preserve"> </w:t>
      </w:r>
      <w:r w:rsidRPr="00EE768E">
        <w:rPr>
          <w:b w:val="0"/>
          <w:color w:val="000000"/>
          <w:sz w:val="28"/>
        </w:rPr>
        <w:t>экономических и финансовых академий и институтов, при поддержке государственных органов, Американского аген</w:t>
      </w:r>
      <w:r w:rsidR="003A49FE" w:rsidRPr="00EE768E">
        <w:rPr>
          <w:b w:val="0"/>
          <w:color w:val="000000"/>
          <w:sz w:val="28"/>
        </w:rPr>
        <w:t>т</w:t>
      </w:r>
      <w:r w:rsidRPr="00EE768E">
        <w:rPr>
          <w:b w:val="0"/>
          <w:color w:val="000000"/>
          <w:sz w:val="28"/>
        </w:rPr>
        <w:t>ства международного развития, Европейского банка реконструкции и развития, а также ряда Европейских стран.</w:t>
      </w:r>
    </w:p>
    <w:p w:rsidR="006D00A9" w:rsidRPr="00EE768E" w:rsidRDefault="006D00A9" w:rsidP="00EE768E">
      <w:pPr>
        <w:spacing w:line="360" w:lineRule="auto"/>
        <w:ind w:firstLine="709"/>
        <w:jc w:val="both"/>
        <w:rPr>
          <w:b w:val="0"/>
          <w:color w:val="000000"/>
          <w:sz w:val="28"/>
        </w:rPr>
      </w:pPr>
      <w:r w:rsidRPr="00EE768E">
        <w:rPr>
          <w:b w:val="0"/>
          <w:color w:val="000000"/>
          <w:sz w:val="28"/>
        </w:rPr>
        <w:t>Учебно-деловой центр (УДЦ) – это статус, который присваивается региональной структуре, признанной лучшей в конкурсе образовательных заведений, осуществляющих дополнительное образование и переподготовку кадров для предпринимательской деятельности и рыночной экономики и структур поддержки малого бизнеса. В настоящее время учебно-деловые центры Морозовского проекта действуют в 59</w:t>
      </w:r>
      <w:r w:rsidR="00EE768E">
        <w:rPr>
          <w:b w:val="0"/>
          <w:color w:val="000000"/>
          <w:sz w:val="28"/>
        </w:rPr>
        <w:t xml:space="preserve"> </w:t>
      </w:r>
      <w:r w:rsidRPr="00EE768E">
        <w:rPr>
          <w:b w:val="0"/>
          <w:color w:val="000000"/>
          <w:sz w:val="28"/>
        </w:rPr>
        <w:t xml:space="preserve">регионах. Наряду с образовательной деятельностью УДЦ оказывают широкий </w:t>
      </w:r>
      <w:r w:rsidR="00AB1CB2" w:rsidRPr="00EE768E">
        <w:rPr>
          <w:b w:val="0"/>
          <w:color w:val="000000"/>
          <w:sz w:val="28"/>
        </w:rPr>
        <w:t>спектр</w:t>
      </w:r>
      <w:r w:rsidRPr="00EE768E">
        <w:rPr>
          <w:b w:val="0"/>
          <w:color w:val="000000"/>
          <w:sz w:val="28"/>
        </w:rPr>
        <w:t xml:space="preserve"> консалтинговых услуг, содействуют продвижению инвестиционных проектов к инвесторам, осуществляют информационную поддержку предприятий и предпринимателей.</w:t>
      </w:r>
    </w:p>
    <w:p w:rsidR="006D00A9" w:rsidRPr="00EE768E" w:rsidRDefault="006D00A9" w:rsidP="00EE768E">
      <w:pPr>
        <w:spacing w:line="360" w:lineRule="auto"/>
        <w:ind w:firstLine="709"/>
        <w:jc w:val="both"/>
        <w:rPr>
          <w:b w:val="0"/>
          <w:color w:val="000000"/>
          <w:sz w:val="28"/>
        </w:rPr>
      </w:pPr>
      <w:r w:rsidRPr="00EE768E">
        <w:rPr>
          <w:b w:val="0"/>
          <w:color w:val="000000"/>
          <w:sz w:val="28"/>
        </w:rPr>
        <w:t>На схеме взаимодействия УДЦ с различными структурами представлен пример инфраструктурной поддержки пред</w:t>
      </w:r>
      <w:r w:rsidR="006B6A9F">
        <w:rPr>
          <w:b w:val="0"/>
          <w:color w:val="000000"/>
          <w:sz w:val="28"/>
        </w:rPr>
        <w:t>принимателей в регионе</w:t>
      </w:r>
      <w:r w:rsidRPr="00EE768E">
        <w:rPr>
          <w:b w:val="0"/>
          <w:color w:val="000000"/>
          <w:sz w:val="28"/>
        </w:rPr>
        <w:t>.</w:t>
      </w:r>
    </w:p>
    <w:p w:rsidR="006D00A9" w:rsidRPr="00EE768E" w:rsidRDefault="006D00A9" w:rsidP="00EE768E">
      <w:pPr>
        <w:pStyle w:val="22"/>
        <w:ind w:firstLine="709"/>
        <w:jc w:val="both"/>
        <w:rPr>
          <w:b w:val="0"/>
          <w:color w:val="000000"/>
        </w:rPr>
      </w:pPr>
      <w:r w:rsidRPr="00EE768E">
        <w:rPr>
          <w:b w:val="0"/>
          <w:color w:val="000000"/>
        </w:rPr>
        <w:t>Благодаря помощи дирекции Морозовского проекта и администраций регионов учебно-деловые центры имеют хорошую материальную базу, квалифицированные кадры преподавателей и консультантов.</w:t>
      </w:r>
    </w:p>
    <w:p w:rsidR="006D00A9" w:rsidRPr="00EE768E" w:rsidRDefault="006D00A9" w:rsidP="00EE768E">
      <w:pPr>
        <w:pStyle w:val="22"/>
        <w:ind w:firstLine="709"/>
        <w:jc w:val="both"/>
        <w:rPr>
          <w:b w:val="0"/>
          <w:color w:val="000000"/>
        </w:rPr>
      </w:pPr>
      <w:r w:rsidRPr="00EE768E">
        <w:rPr>
          <w:b w:val="0"/>
          <w:color w:val="000000"/>
        </w:rPr>
        <w:t>За два года каждый УДЦ переподготовил от</w:t>
      </w:r>
      <w:r w:rsidR="000D43DA">
        <w:rPr>
          <w:b w:val="0"/>
          <w:color w:val="000000"/>
        </w:rPr>
        <w:t xml:space="preserve"> </w:t>
      </w:r>
      <w:r w:rsidRPr="00EE768E">
        <w:rPr>
          <w:b w:val="0"/>
          <w:color w:val="000000"/>
        </w:rPr>
        <w:t xml:space="preserve">30 до 70 специалистов на семинарах Морозовского проекта. Возможности сети позволяют УДЦ оказывать высококачественные услуги предпринимателям, которые позволяют им быть </w:t>
      </w:r>
      <w:r w:rsidR="00201AD6" w:rsidRPr="00EE768E">
        <w:rPr>
          <w:b w:val="0"/>
          <w:color w:val="000000"/>
        </w:rPr>
        <w:t>конкурентоспособными</w:t>
      </w:r>
      <w:r w:rsidR="000D43DA">
        <w:rPr>
          <w:b w:val="0"/>
          <w:color w:val="000000"/>
        </w:rPr>
        <w:t xml:space="preserve"> на рынке</w:t>
      </w:r>
      <w:r w:rsidR="004711FF" w:rsidRPr="00EE768E">
        <w:rPr>
          <w:b w:val="0"/>
          <w:color w:val="000000"/>
        </w:rPr>
        <w:t>.</w:t>
      </w:r>
    </w:p>
    <w:p w:rsidR="006D00A9" w:rsidRPr="00EE768E" w:rsidRDefault="006D00A9" w:rsidP="00EE768E">
      <w:pPr>
        <w:pStyle w:val="22"/>
        <w:ind w:firstLine="709"/>
        <w:jc w:val="both"/>
        <w:rPr>
          <w:b w:val="0"/>
          <w:color w:val="000000"/>
        </w:rPr>
      </w:pPr>
      <w:r w:rsidRPr="00EE768E">
        <w:rPr>
          <w:b w:val="0"/>
          <w:color w:val="000000"/>
        </w:rPr>
        <w:t>Многие УДЦ (в гг. Петрозаводске, Самаре, Борови</w:t>
      </w:r>
      <w:r w:rsidR="00201AD6" w:rsidRPr="00EE768E">
        <w:rPr>
          <w:b w:val="0"/>
          <w:color w:val="000000"/>
        </w:rPr>
        <w:t>к</w:t>
      </w:r>
      <w:r w:rsidRPr="00EE768E">
        <w:rPr>
          <w:b w:val="0"/>
          <w:color w:val="000000"/>
        </w:rPr>
        <w:t>ах, Красноярске и др.) имеют филиалы в городах, которые принято называть малыми. Таким образом, потенциал Морозовского проекта распространяется на периферию.</w:t>
      </w:r>
    </w:p>
    <w:p w:rsidR="006D00A9" w:rsidRPr="00EE768E" w:rsidRDefault="006D00A9" w:rsidP="00EE768E">
      <w:pPr>
        <w:pStyle w:val="22"/>
        <w:ind w:firstLine="709"/>
        <w:jc w:val="both"/>
        <w:rPr>
          <w:b w:val="0"/>
          <w:color w:val="000000"/>
        </w:rPr>
      </w:pPr>
      <w:r w:rsidRPr="00EE768E">
        <w:rPr>
          <w:b w:val="0"/>
          <w:color w:val="000000"/>
        </w:rPr>
        <w:t>Наряду с программами подготовки предпринимателей УДЦ освоил консультирование по вопросам маркетинга, финансового и инвестиционного менеджмента, оценки недвижимости, корпоративного управления и многим другим.</w:t>
      </w:r>
    </w:p>
    <w:p w:rsidR="00EE768E" w:rsidRDefault="006D00A9" w:rsidP="00EE768E">
      <w:pPr>
        <w:pStyle w:val="22"/>
        <w:ind w:firstLine="709"/>
        <w:jc w:val="both"/>
        <w:rPr>
          <w:color w:val="000000"/>
        </w:rPr>
      </w:pPr>
      <w:r w:rsidRPr="00EE768E">
        <w:rPr>
          <w:b w:val="0"/>
          <w:color w:val="000000"/>
        </w:rPr>
        <w:t>Одной из приоритетных программ в рамках Морозовского проекта является программа «БИНК» – создание сети бизнес-инкубаторов в регионах России. Основной идеей программы «БИНК» является создание при УДЦ таких бизнес-инкубаторов, которые в непростых российских условиях уже в ближайшее время выйдут на самоокупаемость.</w:t>
      </w:r>
    </w:p>
    <w:p w:rsidR="006D00A9" w:rsidRPr="00EE768E" w:rsidRDefault="006D00A9" w:rsidP="00EE768E">
      <w:pPr>
        <w:pStyle w:val="22"/>
        <w:ind w:firstLine="709"/>
        <w:jc w:val="both"/>
        <w:rPr>
          <w:b w:val="0"/>
          <w:color w:val="000000"/>
        </w:rPr>
      </w:pPr>
      <w:r w:rsidRPr="00EE768E">
        <w:rPr>
          <w:b w:val="0"/>
          <w:color w:val="000000"/>
        </w:rPr>
        <w:t>Р</w:t>
      </w:r>
      <w:r w:rsidR="009B4032" w:rsidRPr="00EE768E">
        <w:rPr>
          <w:b w:val="0"/>
          <w:color w:val="000000"/>
        </w:rPr>
        <w:t>егиональное агентство поддержки малого и среднего бизнеса</w:t>
      </w:r>
    </w:p>
    <w:p w:rsidR="006D00A9" w:rsidRPr="00EE768E" w:rsidRDefault="006D00A9" w:rsidP="00EE768E">
      <w:pPr>
        <w:pStyle w:val="22"/>
        <w:ind w:firstLine="709"/>
        <w:jc w:val="both"/>
        <w:rPr>
          <w:b w:val="0"/>
          <w:color w:val="000000"/>
        </w:rPr>
      </w:pPr>
      <w:r w:rsidRPr="00EE768E">
        <w:rPr>
          <w:b w:val="0"/>
          <w:color w:val="000000"/>
        </w:rPr>
        <w:t>Основной задачей Аген</w:t>
      </w:r>
      <w:r w:rsidR="00201AD6" w:rsidRPr="00EE768E">
        <w:rPr>
          <w:b w:val="0"/>
          <w:color w:val="000000"/>
        </w:rPr>
        <w:t>т</w:t>
      </w:r>
      <w:r w:rsidRPr="00EE768E">
        <w:rPr>
          <w:b w:val="0"/>
          <w:color w:val="000000"/>
        </w:rPr>
        <w:t xml:space="preserve">ства является содействие развитию предпринимательской активности населения путем предоставления информации и деловых консультаций. </w:t>
      </w:r>
      <w:r w:rsidR="00201AD6" w:rsidRPr="00EE768E">
        <w:rPr>
          <w:b w:val="0"/>
          <w:color w:val="000000"/>
        </w:rPr>
        <w:t>Агентство</w:t>
      </w:r>
      <w:r w:rsidRPr="00EE768E">
        <w:rPr>
          <w:b w:val="0"/>
          <w:color w:val="000000"/>
        </w:rPr>
        <w:t xml:space="preserve"> стремится к внедрению в хозяйственную практику малого бизнеса цивилизованных предпринимательских отношений, повышению уровня компетентности и информированности представителей этого сектора экономики. С этой целью Аген</w:t>
      </w:r>
      <w:r w:rsidR="00201AD6" w:rsidRPr="00EE768E">
        <w:rPr>
          <w:b w:val="0"/>
          <w:color w:val="000000"/>
        </w:rPr>
        <w:t>т</w:t>
      </w:r>
      <w:r w:rsidRPr="00EE768E">
        <w:rPr>
          <w:b w:val="0"/>
          <w:color w:val="000000"/>
        </w:rPr>
        <w:t>ство ведет работу по многим направлениям и предлагает услуги, среди которых основными являются:</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к</w:t>
      </w:r>
      <w:r w:rsidR="006D00A9" w:rsidRPr="00EE768E">
        <w:rPr>
          <w:b w:val="0"/>
          <w:color w:val="000000"/>
        </w:rPr>
        <w:t>онсультирование предпринимателей по вопросам экономической, финансовой, инвестиционной и налоговой политики;</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р</w:t>
      </w:r>
      <w:r w:rsidR="006D00A9" w:rsidRPr="00EE768E">
        <w:rPr>
          <w:b w:val="0"/>
          <w:color w:val="000000"/>
        </w:rPr>
        <w:t>азработка и оформление учредительных документов создаваемых предприятий и фирм, их регистрация;</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о</w:t>
      </w:r>
      <w:r w:rsidR="006D00A9" w:rsidRPr="00EE768E">
        <w:rPr>
          <w:b w:val="0"/>
          <w:color w:val="000000"/>
        </w:rPr>
        <w:t>бучение на основе разработанных Аген</w:t>
      </w:r>
      <w:r w:rsidR="00201AD6" w:rsidRPr="00EE768E">
        <w:rPr>
          <w:b w:val="0"/>
          <w:color w:val="000000"/>
        </w:rPr>
        <w:t>т</w:t>
      </w:r>
      <w:r w:rsidR="006D00A9" w:rsidRPr="00EE768E">
        <w:rPr>
          <w:b w:val="0"/>
          <w:color w:val="000000"/>
        </w:rPr>
        <w:t xml:space="preserve">ством программ практическим деловым навыкам, необходимым для успешного развития предпринимателем собственного дела (финансы, маркетинг, управление, реклама, этика предпринимательства </w:t>
      </w:r>
      <w:r>
        <w:rPr>
          <w:b w:val="0"/>
          <w:color w:val="000000"/>
        </w:rPr>
        <w:t>и т.п.</w:t>
      </w:r>
      <w:r w:rsidR="006D00A9" w:rsidRPr="00EE768E">
        <w:rPr>
          <w:b w:val="0"/>
          <w:color w:val="000000"/>
        </w:rPr>
        <w:t>). По итогам обучения выдается международный, совместный с Лондонским предпринимательским аген</w:t>
      </w:r>
      <w:r w:rsidR="00201AD6" w:rsidRPr="00EE768E">
        <w:rPr>
          <w:b w:val="0"/>
          <w:color w:val="000000"/>
        </w:rPr>
        <w:t>т</w:t>
      </w:r>
      <w:r w:rsidR="006D00A9" w:rsidRPr="00EE768E">
        <w:rPr>
          <w:b w:val="0"/>
          <w:color w:val="000000"/>
        </w:rPr>
        <w:t>ством, сертификат;</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у</w:t>
      </w:r>
      <w:r w:rsidR="006D00A9" w:rsidRPr="00EE768E">
        <w:rPr>
          <w:b w:val="0"/>
          <w:color w:val="000000"/>
        </w:rPr>
        <w:t>слуги информационно-справочного характера;</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р</w:t>
      </w:r>
      <w:r w:rsidR="006D00A9" w:rsidRPr="00EE768E">
        <w:rPr>
          <w:b w:val="0"/>
          <w:color w:val="000000"/>
        </w:rPr>
        <w:t>екламные, издательские, нотариальные услуги.</w:t>
      </w:r>
    </w:p>
    <w:p w:rsidR="006D00A9" w:rsidRPr="00EE768E" w:rsidRDefault="006D00A9" w:rsidP="00EE768E">
      <w:pPr>
        <w:pStyle w:val="22"/>
        <w:ind w:firstLine="709"/>
        <w:jc w:val="both"/>
        <w:rPr>
          <w:b w:val="0"/>
          <w:color w:val="000000"/>
        </w:rPr>
      </w:pPr>
      <w:r w:rsidRPr="00EE768E">
        <w:rPr>
          <w:b w:val="0"/>
          <w:color w:val="000000"/>
        </w:rPr>
        <w:t>В конце 1993 года – начале 1994</w:t>
      </w:r>
      <w:r w:rsidR="00EE768E">
        <w:rPr>
          <w:b w:val="0"/>
          <w:color w:val="000000"/>
        </w:rPr>
        <w:t> </w:t>
      </w:r>
      <w:r w:rsidR="00EE768E" w:rsidRPr="00EE768E">
        <w:rPr>
          <w:b w:val="0"/>
          <w:color w:val="000000"/>
        </w:rPr>
        <w:t>гг</w:t>
      </w:r>
      <w:r w:rsidRPr="00EE768E">
        <w:rPr>
          <w:b w:val="0"/>
          <w:color w:val="000000"/>
        </w:rPr>
        <w:t>. при содействии Фонда «Ноу-Хау» Правительство Великобритании и активной</w:t>
      </w:r>
      <w:r w:rsidR="00EE768E">
        <w:rPr>
          <w:b w:val="0"/>
          <w:color w:val="000000"/>
        </w:rPr>
        <w:t xml:space="preserve"> </w:t>
      </w:r>
      <w:r w:rsidRPr="00EE768E">
        <w:rPr>
          <w:b w:val="0"/>
          <w:color w:val="000000"/>
        </w:rPr>
        <w:t>поддержке местной администрации в ряде регионов был осуществлен первый, предварительный этап работы по созданию аген</w:t>
      </w:r>
      <w:r w:rsidR="00201AD6" w:rsidRPr="00EE768E">
        <w:rPr>
          <w:b w:val="0"/>
          <w:color w:val="000000"/>
        </w:rPr>
        <w:t>тс</w:t>
      </w:r>
      <w:r w:rsidRPr="00EE768E">
        <w:rPr>
          <w:b w:val="0"/>
          <w:color w:val="000000"/>
        </w:rPr>
        <w:t>тв развития малого бизнеса в регионах.</w:t>
      </w:r>
    </w:p>
    <w:p w:rsidR="006D00A9" w:rsidRPr="00EE768E" w:rsidRDefault="006D00A9" w:rsidP="00EE768E">
      <w:pPr>
        <w:pStyle w:val="22"/>
        <w:ind w:firstLine="709"/>
        <w:jc w:val="both"/>
        <w:rPr>
          <w:b w:val="0"/>
          <w:color w:val="000000"/>
        </w:rPr>
      </w:pPr>
      <w:r w:rsidRPr="00EE768E">
        <w:rPr>
          <w:b w:val="0"/>
          <w:color w:val="000000"/>
        </w:rPr>
        <w:t>Деятельность Аген</w:t>
      </w:r>
      <w:r w:rsidR="00201AD6" w:rsidRPr="00EE768E">
        <w:rPr>
          <w:b w:val="0"/>
          <w:color w:val="000000"/>
        </w:rPr>
        <w:t>т</w:t>
      </w:r>
      <w:r w:rsidRPr="00EE768E">
        <w:rPr>
          <w:b w:val="0"/>
          <w:color w:val="000000"/>
        </w:rPr>
        <w:t xml:space="preserve">ства в данном направлении получила поддержку со стороны федеральных органов власти (Постановление Правительства РФ </w:t>
      </w:r>
      <w:r w:rsidR="00EE768E">
        <w:rPr>
          <w:b w:val="0"/>
          <w:color w:val="000000"/>
        </w:rPr>
        <w:t>№</w:t>
      </w:r>
      <w:r w:rsidR="00EE768E" w:rsidRPr="00EE768E">
        <w:rPr>
          <w:b w:val="0"/>
          <w:color w:val="000000"/>
        </w:rPr>
        <w:t>1</w:t>
      </w:r>
      <w:r w:rsidRPr="00EE768E">
        <w:rPr>
          <w:b w:val="0"/>
          <w:color w:val="000000"/>
        </w:rPr>
        <w:t>434 от 29.12.94</w:t>
      </w:r>
      <w:r w:rsidR="00EE768E">
        <w:rPr>
          <w:b w:val="0"/>
          <w:color w:val="000000"/>
        </w:rPr>
        <w:t> </w:t>
      </w:r>
      <w:r w:rsidR="00EE768E" w:rsidRPr="00EE768E">
        <w:rPr>
          <w:b w:val="0"/>
          <w:color w:val="000000"/>
        </w:rPr>
        <w:t>г</w:t>
      </w:r>
      <w:r w:rsidRPr="00EE768E">
        <w:rPr>
          <w:b w:val="0"/>
          <w:color w:val="000000"/>
        </w:rPr>
        <w:t>.). Создание сети региональных аген</w:t>
      </w:r>
      <w:r w:rsidR="00201AD6" w:rsidRPr="00EE768E">
        <w:rPr>
          <w:b w:val="0"/>
          <w:color w:val="000000"/>
        </w:rPr>
        <w:t>т</w:t>
      </w:r>
      <w:r w:rsidRPr="00EE768E">
        <w:rPr>
          <w:b w:val="0"/>
          <w:color w:val="000000"/>
        </w:rPr>
        <w:t>ств включено в Федеральную программу государственной поддержке малого предпринимательства на 1994</w:t>
      </w:r>
      <w:r w:rsidR="00EE768E">
        <w:rPr>
          <w:b w:val="0"/>
          <w:color w:val="000000"/>
        </w:rPr>
        <w:t>–</w:t>
      </w:r>
      <w:r w:rsidR="00EE768E" w:rsidRPr="00EE768E">
        <w:rPr>
          <w:b w:val="0"/>
          <w:color w:val="000000"/>
        </w:rPr>
        <w:t>1</w:t>
      </w:r>
      <w:r w:rsidRPr="00EE768E">
        <w:rPr>
          <w:b w:val="0"/>
          <w:color w:val="000000"/>
        </w:rPr>
        <w:t>997</w:t>
      </w:r>
      <w:r w:rsidR="00EE768E">
        <w:rPr>
          <w:b w:val="0"/>
          <w:color w:val="000000"/>
        </w:rPr>
        <w:t> </w:t>
      </w:r>
      <w:r w:rsidR="00EE768E" w:rsidRPr="00EE768E">
        <w:rPr>
          <w:b w:val="0"/>
          <w:color w:val="000000"/>
        </w:rPr>
        <w:t>гг</w:t>
      </w:r>
      <w:r w:rsidRPr="00EE768E">
        <w:rPr>
          <w:b w:val="0"/>
          <w:color w:val="000000"/>
        </w:rPr>
        <w:t>.</w:t>
      </w:r>
    </w:p>
    <w:p w:rsidR="006D00A9" w:rsidRPr="00EE768E" w:rsidRDefault="006D00A9" w:rsidP="00EE768E">
      <w:pPr>
        <w:pStyle w:val="22"/>
        <w:ind w:firstLine="709"/>
        <w:jc w:val="both"/>
        <w:rPr>
          <w:b w:val="0"/>
          <w:color w:val="000000"/>
        </w:rPr>
      </w:pPr>
      <w:r w:rsidRPr="00EE768E">
        <w:rPr>
          <w:b w:val="0"/>
          <w:color w:val="000000"/>
        </w:rPr>
        <w:t>Организация сети региональных аген</w:t>
      </w:r>
      <w:r w:rsidR="00201AD6" w:rsidRPr="00EE768E">
        <w:rPr>
          <w:b w:val="0"/>
          <w:color w:val="000000"/>
        </w:rPr>
        <w:t>т</w:t>
      </w:r>
      <w:r w:rsidRPr="00EE768E">
        <w:rPr>
          <w:b w:val="0"/>
          <w:color w:val="000000"/>
        </w:rPr>
        <w:t>ств осуществляется на основе единых организационно-правовых и методических принципов, в которых учтен опыт деятельности Российского аген</w:t>
      </w:r>
      <w:r w:rsidR="00201AD6" w:rsidRPr="00EE768E">
        <w:rPr>
          <w:b w:val="0"/>
          <w:color w:val="000000"/>
        </w:rPr>
        <w:t>т</w:t>
      </w:r>
      <w:r w:rsidRPr="00EE768E">
        <w:rPr>
          <w:b w:val="0"/>
          <w:color w:val="000000"/>
        </w:rPr>
        <w:t>ства, наличие и использование в процессе работы подготовленной методической и учебной литературы, возможности привлечения высококвалифицированных преподавателей и консультантов.</w:t>
      </w:r>
    </w:p>
    <w:p w:rsidR="006D00A9" w:rsidRPr="00EE768E" w:rsidRDefault="00201AD6" w:rsidP="00EE768E">
      <w:pPr>
        <w:pStyle w:val="22"/>
        <w:ind w:firstLine="709"/>
        <w:jc w:val="both"/>
        <w:rPr>
          <w:b w:val="0"/>
          <w:color w:val="000000"/>
        </w:rPr>
      </w:pPr>
      <w:r w:rsidRPr="00EE768E">
        <w:rPr>
          <w:b w:val="0"/>
          <w:color w:val="000000"/>
        </w:rPr>
        <w:t>Р</w:t>
      </w:r>
      <w:r w:rsidR="009B4032" w:rsidRPr="00EE768E">
        <w:rPr>
          <w:b w:val="0"/>
          <w:color w:val="000000"/>
        </w:rPr>
        <w:t>егиональные информационно-аналитические центры</w:t>
      </w:r>
    </w:p>
    <w:p w:rsidR="006D00A9" w:rsidRPr="00EE768E" w:rsidRDefault="006D00A9" w:rsidP="00EE768E">
      <w:pPr>
        <w:pStyle w:val="22"/>
        <w:ind w:firstLine="709"/>
        <w:jc w:val="both"/>
        <w:rPr>
          <w:b w:val="0"/>
          <w:color w:val="000000"/>
        </w:rPr>
      </w:pPr>
      <w:r w:rsidRPr="00EE768E">
        <w:rPr>
          <w:b w:val="0"/>
          <w:color w:val="000000"/>
        </w:rPr>
        <w:t>Региональные информационно</w:t>
      </w:r>
      <w:r w:rsidR="00EE768E">
        <w:rPr>
          <w:b w:val="0"/>
          <w:color w:val="000000"/>
        </w:rPr>
        <w:t xml:space="preserve"> –</w:t>
      </w:r>
      <w:r w:rsidR="00EE768E" w:rsidRPr="00EE768E">
        <w:rPr>
          <w:b w:val="0"/>
          <w:color w:val="000000"/>
        </w:rPr>
        <w:t xml:space="preserve"> ан</w:t>
      </w:r>
      <w:r w:rsidRPr="00EE768E">
        <w:rPr>
          <w:b w:val="0"/>
          <w:color w:val="000000"/>
        </w:rPr>
        <w:t>алитические центры создаются в рамках системы информационного обеспечения малого предпринимательства (СИОМП). Организационно СИОМП реализуется путем создания и развития сети региональных и отраслевых информационно</w:t>
      </w:r>
      <w:r w:rsidR="00EE768E">
        <w:rPr>
          <w:b w:val="0"/>
          <w:color w:val="000000"/>
        </w:rPr>
        <w:t xml:space="preserve"> –</w:t>
      </w:r>
      <w:r w:rsidR="00EE768E" w:rsidRPr="00EE768E">
        <w:rPr>
          <w:b w:val="0"/>
          <w:color w:val="000000"/>
        </w:rPr>
        <w:t xml:space="preserve"> ан</w:t>
      </w:r>
      <w:r w:rsidRPr="00EE768E">
        <w:rPr>
          <w:b w:val="0"/>
          <w:color w:val="000000"/>
        </w:rPr>
        <w:t>алитических центров (РИАЦ и ОИАЦ). Центры на основе единых критериев интегрируют и производят информационные ресурсы. Координацию работ по реализации СИОМП осуществляет Государственный комитет РФ по промышленной политике. Непосредственную работу ведет специально созданное Аген</w:t>
      </w:r>
      <w:r w:rsidR="00201AD6" w:rsidRPr="00EE768E">
        <w:rPr>
          <w:b w:val="0"/>
          <w:color w:val="000000"/>
        </w:rPr>
        <w:t>т</w:t>
      </w:r>
      <w:r w:rsidRPr="00EE768E">
        <w:rPr>
          <w:b w:val="0"/>
          <w:color w:val="000000"/>
        </w:rPr>
        <w:t>ство «Российские информационные системы».</w:t>
      </w:r>
      <w:r w:rsidR="003C2433" w:rsidRPr="00EE768E">
        <w:rPr>
          <w:b w:val="0"/>
          <w:color w:val="000000"/>
        </w:rPr>
        <w:t xml:space="preserve"> [</w:t>
      </w:r>
      <w:r w:rsidR="00383878" w:rsidRPr="00EE768E">
        <w:rPr>
          <w:b w:val="0"/>
          <w:color w:val="000000"/>
        </w:rPr>
        <w:t>33</w:t>
      </w:r>
      <w:r w:rsidR="003C2433" w:rsidRPr="00EE768E">
        <w:rPr>
          <w:b w:val="0"/>
          <w:color w:val="000000"/>
        </w:rPr>
        <w:t>.C.18].</w:t>
      </w:r>
    </w:p>
    <w:p w:rsidR="006D00A9" w:rsidRPr="00EE768E" w:rsidRDefault="006D00A9" w:rsidP="00EE768E">
      <w:pPr>
        <w:pStyle w:val="22"/>
        <w:ind w:firstLine="709"/>
        <w:jc w:val="both"/>
        <w:rPr>
          <w:b w:val="0"/>
          <w:color w:val="000000"/>
        </w:rPr>
      </w:pPr>
      <w:r w:rsidRPr="00EE768E">
        <w:rPr>
          <w:b w:val="0"/>
          <w:color w:val="000000"/>
        </w:rPr>
        <w:t>При создании системы информационного обеспечения малого предпринимательства предполагается использовать ранее созданные информационные ресурсы и программно-технические средства при максимальной их унификации.</w:t>
      </w:r>
    </w:p>
    <w:p w:rsidR="006D00A9" w:rsidRPr="00EE768E" w:rsidRDefault="006D00A9" w:rsidP="00EE768E">
      <w:pPr>
        <w:pStyle w:val="22"/>
        <w:ind w:firstLine="709"/>
        <w:jc w:val="both"/>
        <w:rPr>
          <w:b w:val="0"/>
          <w:color w:val="000000"/>
        </w:rPr>
      </w:pPr>
      <w:r w:rsidRPr="00EE768E">
        <w:rPr>
          <w:b w:val="0"/>
          <w:color w:val="000000"/>
        </w:rPr>
        <w:t>СИОМП представляет предпринимателям информационные услуги, касающиеся коммерческой, адресной, юридической, статистической информации и информации по инвестиционным проектам, регистрации создаваемых предприятий, маркетингу, аудиту, возможностям материально</w:t>
      </w:r>
      <w:r w:rsidR="00EE768E">
        <w:rPr>
          <w:b w:val="0"/>
          <w:color w:val="000000"/>
        </w:rPr>
        <w:t xml:space="preserve"> –</w:t>
      </w:r>
      <w:r w:rsidR="00EE768E" w:rsidRPr="00EE768E">
        <w:rPr>
          <w:b w:val="0"/>
          <w:color w:val="000000"/>
        </w:rPr>
        <w:t xml:space="preserve"> те</w:t>
      </w:r>
      <w:r w:rsidRPr="00EE768E">
        <w:rPr>
          <w:b w:val="0"/>
          <w:color w:val="000000"/>
        </w:rPr>
        <w:t xml:space="preserve">хнического снабжения и сбыта продукции, установлению делового сотрудничества между возможными партнерами, осуществлению финансовых операций, поиску производственных мощностей, электронной почты, ведению бухгалтерской деятельности </w:t>
      </w:r>
      <w:r w:rsidR="00EE768E">
        <w:rPr>
          <w:b w:val="0"/>
          <w:color w:val="000000"/>
        </w:rPr>
        <w:t>и т.д.</w:t>
      </w:r>
      <w:r w:rsidRPr="00EE768E">
        <w:rPr>
          <w:b w:val="0"/>
          <w:color w:val="000000"/>
        </w:rPr>
        <w:t xml:space="preserve"> Перечень информационных услуг уточняется в процессе организации информационно-аналитических центров на основе анализа потребностей конкретных пользователей.</w:t>
      </w:r>
    </w:p>
    <w:p w:rsidR="006D00A9" w:rsidRPr="00EE768E" w:rsidRDefault="006D00A9" w:rsidP="00EE768E">
      <w:pPr>
        <w:pStyle w:val="22"/>
        <w:ind w:firstLine="709"/>
        <w:jc w:val="both"/>
        <w:rPr>
          <w:b w:val="0"/>
          <w:color w:val="000000"/>
        </w:rPr>
      </w:pPr>
      <w:r w:rsidRPr="00EE768E">
        <w:rPr>
          <w:b w:val="0"/>
          <w:color w:val="000000"/>
        </w:rPr>
        <w:t xml:space="preserve">При этом сеть информационно-аналитических центров </w:t>
      </w:r>
      <w:r w:rsidR="009B4032" w:rsidRPr="00EE768E">
        <w:rPr>
          <w:b w:val="0"/>
          <w:color w:val="000000"/>
        </w:rPr>
        <w:t>формируется</w:t>
      </w:r>
      <w:r w:rsidRPr="00EE768E">
        <w:rPr>
          <w:b w:val="0"/>
          <w:color w:val="000000"/>
        </w:rPr>
        <w:t xml:space="preserve"> по региональному и отраслевому принципам и базируется на </w:t>
      </w:r>
      <w:r w:rsidR="009B4032" w:rsidRPr="00EE768E">
        <w:rPr>
          <w:b w:val="0"/>
          <w:color w:val="000000"/>
        </w:rPr>
        <w:t>имеющемся</w:t>
      </w:r>
      <w:r w:rsidRPr="00EE768E">
        <w:rPr>
          <w:b w:val="0"/>
          <w:color w:val="000000"/>
        </w:rPr>
        <w:t xml:space="preserve"> в настоящее время работы в области информационных услуг.</w:t>
      </w:r>
    </w:p>
    <w:p w:rsidR="009B4032" w:rsidRPr="00EE768E" w:rsidRDefault="006D00A9" w:rsidP="00EE768E">
      <w:pPr>
        <w:pStyle w:val="22"/>
        <w:ind w:firstLine="709"/>
        <w:jc w:val="both"/>
        <w:rPr>
          <w:color w:val="000000"/>
        </w:rPr>
      </w:pPr>
      <w:r w:rsidRPr="00EE768E">
        <w:rPr>
          <w:b w:val="0"/>
          <w:color w:val="000000"/>
        </w:rPr>
        <w:t>В настоящее время РИАЦ созданы более чем в 20 регионах. Развитие системы предусматривает создание таких структур в каждом регионе.</w:t>
      </w:r>
    </w:p>
    <w:p w:rsidR="00EE768E" w:rsidRDefault="009B4032" w:rsidP="00EE768E">
      <w:pPr>
        <w:pStyle w:val="22"/>
        <w:ind w:firstLine="709"/>
        <w:jc w:val="both"/>
        <w:rPr>
          <w:b w:val="0"/>
          <w:color w:val="000000"/>
        </w:rPr>
      </w:pPr>
      <w:r w:rsidRPr="00EE768E">
        <w:rPr>
          <w:b w:val="0"/>
          <w:color w:val="000000"/>
        </w:rPr>
        <w:t>Торгово-промышленные палаты</w:t>
      </w:r>
    </w:p>
    <w:p w:rsidR="006D00A9" w:rsidRPr="00EE768E" w:rsidRDefault="006D00A9" w:rsidP="00EE768E">
      <w:pPr>
        <w:pStyle w:val="22"/>
        <w:ind w:firstLine="709"/>
        <w:jc w:val="both"/>
        <w:rPr>
          <w:b w:val="0"/>
          <w:color w:val="000000"/>
        </w:rPr>
      </w:pPr>
      <w:r w:rsidRPr="00EE768E">
        <w:rPr>
          <w:b w:val="0"/>
          <w:color w:val="000000"/>
        </w:rPr>
        <w:t>Торгово-промышленные палаты в настоящее время действуют во всех регионах России. Объединение местных палат формирует Торгово-промышленную палату РФ. В 1991 году был принят закон «О торгово-промышленной палате РФ». В законе закреплены и функции торгово-промышленных палат. Торгово-промышленные палаты лоббируют интересы предпринимателей и товаропроизводителей в органах власти, развивают систему информационного обмена, ведут подготовку и переподготовку кадров для членов организации, организуют выставки-ярмарки и проводят другую работу, связанную с поддержкой производителей товаров и услуг. Традиционно торгово-промышленные палаты активно ведут работу по сертификации товаров и услуг, поддержке международных контактов предприятий-участников.</w:t>
      </w:r>
    </w:p>
    <w:p w:rsidR="006D00A9" w:rsidRPr="00EE768E" w:rsidRDefault="006D00A9" w:rsidP="00EE768E">
      <w:pPr>
        <w:pStyle w:val="22"/>
        <w:ind w:firstLine="709"/>
        <w:jc w:val="both"/>
        <w:rPr>
          <w:b w:val="0"/>
          <w:color w:val="000000"/>
        </w:rPr>
      </w:pPr>
      <w:r w:rsidRPr="00EE768E">
        <w:rPr>
          <w:b w:val="0"/>
          <w:color w:val="000000"/>
        </w:rPr>
        <w:t>В последнее время торгово-промышленные предприятия все большее время уделяют поддержке малого бизнеса. Особенно эта работа активизировалась после 1 Всероссийского съезда представителей малых предприятий. Торгово-промышленная палата РФ является учредителем Морозовского проекта и Российского аген</w:t>
      </w:r>
      <w:r w:rsidR="00201AD6" w:rsidRPr="00EE768E">
        <w:rPr>
          <w:b w:val="0"/>
          <w:color w:val="000000"/>
        </w:rPr>
        <w:t>т</w:t>
      </w:r>
      <w:r w:rsidRPr="00EE768E">
        <w:rPr>
          <w:b w:val="0"/>
          <w:color w:val="000000"/>
        </w:rPr>
        <w:t>ства поддержки малого и среднего бизнеса.</w:t>
      </w:r>
    </w:p>
    <w:p w:rsidR="00EE768E" w:rsidRDefault="006D00A9" w:rsidP="00EE768E">
      <w:pPr>
        <w:pStyle w:val="22"/>
        <w:ind w:firstLine="709"/>
        <w:jc w:val="both"/>
        <w:rPr>
          <w:b w:val="0"/>
          <w:color w:val="000000"/>
        </w:rPr>
      </w:pPr>
      <w:r w:rsidRPr="00EE768E">
        <w:rPr>
          <w:b w:val="0"/>
          <w:color w:val="000000"/>
        </w:rPr>
        <w:t>Помимо основной деятельности палаты обеспечивают связь работодателями и государственными структурами, что крайне важно для формирования в стране и регионе сбалансированной экономической политики.</w:t>
      </w:r>
    </w:p>
    <w:p w:rsidR="006D00A9" w:rsidRPr="00EE768E" w:rsidRDefault="006D00A9" w:rsidP="00EE768E">
      <w:pPr>
        <w:pStyle w:val="22"/>
        <w:ind w:firstLine="709"/>
        <w:jc w:val="both"/>
        <w:rPr>
          <w:b w:val="0"/>
          <w:color w:val="000000"/>
        </w:rPr>
      </w:pPr>
      <w:r w:rsidRPr="00EE768E">
        <w:rPr>
          <w:b w:val="0"/>
          <w:color w:val="000000"/>
        </w:rPr>
        <w:t>Р</w:t>
      </w:r>
      <w:r w:rsidR="009B4032" w:rsidRPr="00EE768E">
        <w:rPr>
          <w:b w:val="0"/>
          <w:color w:val="000000"/>
        </w:rPr>
        <w:t>егиональные фонды поддержки малого предпринимательства</w:t>
      </w:r>
    </w:p>
    <w:p w:rsidR="006D00A9" w:rsidRPr="00EE768E" w:rsidRDefault="006D00A9" w:rsidP="00EE768E">
      <w:pPr>
        <w:pStyle w:val="22"/>
        <w:ind w:firstLine="709"/>
        <w:jc w:val="both"/>
        <w:rPr>
          <w:b w:val="0"/>
          <w:color w:val="000000"/>
        </w:rPr>
      </w:pPr>
      <w:r w:rsidRPr="00EE768E">
        <w:rPr>
          <w:b w:val="0"/>
          <w:color w:val="000000"/>
        </w:rPr>
        <w:t>Региональные фонды поддержки малого предпринимательства (РФПМП)</w:t>
      </w:r>
      <w:r w:rsidR="00EE768E">
        <w:rPr>
          <w:b w:val="0"/>
          <w:color w:val="000000"/>
        </w:rPr>
        <w:t xml:space="preserve"> </w:t>
      </w:r>
      <w:r w:rsidRPr="00EE768E">
        <w:rPr>
          <w:b w:val="0"/>
          <w:color w:val="000000"/>
        </w:rPr>
        <w:t>развиваются в регионах по инициативе местных администраций с целью формирования механизма финансово-кредитной поддержки малых предприятий. В настоящее время фонды созданы в 73 регионах. Многие из них стали реальным инструментом финансовой поддержки. В большинстве своем фонды действуют как юридические лица, созданные администрацией. Так, например, Тульский региональный фонд поддержки малого предпринимательства во взаимодействии с банком-агентом Европейского банка реконструкции и развития сумели профинансировать некоторое количество предпринимательских проектов.</w:t>
      </w:r>
    </w:p>
    <w:p w:rsidR="00EE768E" w:rsidRDefault="006D00A9" w:rsidP="00EE768E">
      <w:pPr>
        <w:pStyle w:val="22"/>
        <w:ind w:firstLine="709"/>
        <w:jc w:val="both"/>
        <w:rPr>
          <w:b w:val="0"/>
          <w:color w:val="000000"/>
        </w:rPr>
      </w:pPr>
      <w:r w:rsidRPr="00EE768E">
        <w:rPr>
          <w:b w:val="0"/>
          <w:color w:val="000000"/>
        </w:rPr>
        <w:t>В большинстве регионов фонды не являются юридическими лицами. Средства аккумулируются на счету администрации либо комитета по экономике. В регионах, где нет отдельных департаментов по поддержке и развитию малого предпринимательства, на фонды возлагаются функции координации всех действий по поддержке малого предпринимательства.</w:t>
      </w:r>
    </w:p>
    <w:p w:rsidR="006D00A9" w:rsidRPr="00EE768E" w:rsidRDefault="006D00A9" w:rsidP="00EE768E">
      <w:pPr>
        <w:pStyle w:val="22"/>
        <w:ind w:firstLine="709"/>
        <w:jc w:val="both"/>
        <w:rPr>
          <w:b w:val="0"/>
          <w:color w:val="000000"/>
        </w:rPr>
      </w:pPr>
      <w:r w:rsidRPr="00EE768E">
        <w:rPr>
          <w:b w:val="0"/>
          <w:color w:val="000000"/>
        </w:rPr>
        <w:t>Во многих регионах действуют структуры, объединяющие все или часть вышеприведенных функций.</w:t>
      </w:r>
    </w:p>
    <w:p w:rsidR="006D00A9" w:rsidRPr="00EE768E" w:rsidRDefault="006D00A9" w:rsidP="00EE768E">
      <w:pPr>
        <w:pStyle w:val="22"/>
        <w:ind w:firstLine="709"/>
        <w:jc w:val="both"/>
        <w:rPr>
          <w:b w:val="0"/>
          <w:color w:val="000000"/>
        </w:rPr>
      </w:pPr>
      <w:r w:rsidRPr="00EE768E">
        <w:rPr>
          <w:b w:val="0"/>
          <w:color w:val="000000"/>
        </w:rPr>
        <w:t xml:space="preserve">Так, например, в Екатеринбурге давно и успешно действует Центр содействия предпринимательству. Администрация Новгородской области предоставила АО «Новгородский бизнес-парк» комплекс заданий, находящихся в областной собственности в </w:t>
      </w:r>
      <w:r w:rsidR="00EE768E" w:rsidRPr="00EE768E">
        <w:rPr>
          <w:b w:val="0"/>
          <w:color w:val="000000"/>
        </w:rPr>
        <w:t>г.</w:t>
      </w:r>
      <w:r w:rsidR="00EE768E">
        <w:rPr>
          <w:b w:val="0"/>
          <w:color w:val="000000"/>
        </w:rPr>
        <w:t> </w:t>
      </w:r>
      <w:r w:rsidR="00EE768E" w:rsidRPr="00EE768E">
        <w:rPr>
          <w:b w:val="0"/>
          <w:color w:val="000000"/>
        </w:rPr>
        <w:t>Туле</w:t>
      </w:r>
      <w:r w:rsidRPr="00EE768E">
        <w:rPr>
          <w:b w:val="0"/>
          <w:color w:val="000000"/>
        </w:rPr>
        <w:t>. В Московской области в 1994</w:t>
      </w:r>
      <w:r w:rsidR="00EE768E">
        <w:rPr>
          <w:b w:val="0"/>
          <w:color w:val="000000"/>
        </w:rPr>
        <w:t> </w:t>
      </w:r>
      <w:r w:rsidR="00EE768E" w:rsidRPr="00EE768E">
        <w:rPr>
          <w:b w:val="0"/>
          <w:color w:val="000000"/>
        </w:rPr>
        <w:t>г</w:t>
      </w:r>
      <w:r w:rsidRPr="00EE768E">
        <w:rPr>
          <w:b w:val="0"/>
          <w:color w:val="000000"/>
        </w:rPr>
        <w:t xml:space="preserve">. создан бизнес-центр в </w:t>
      </w:r>
      <w:r w:rsidR="00EE768E" w:rsidRPr="00EE768E">
        <w:rPr>
          <w:b w:val="0"/>
          <w:color w:val="000000"/>
        </w:rPr>
        <w:t>г.</w:t>
      </w:r>
      <w:r w:rsidR="00EE768E">
        <w:rPr>
          <w:b w:val="0"/>
          <w:color w:val="000000"/>
        </w:rPr>
        <w:t> </w:t>
      </w:r>
      <w:r w:rsidR="00EE768E" w:rsidRPr="00EE768E">
        <w:rPr>
          <w:b w:val="0"/>
          <w:color w:val="000000"/>
        </w:rPr>
        <w:t>Щелкове</w:t>
      </w:r>
      <w:r w:rsidRPr="00EE768E">
        <w:rPr>
          <w:b w:val="0"/>
          <w:color w:val="000000"/>
        </w:rPr>
        <w:t>; в Иркутской области в 1994</w:t>
      </w:r>
      <w:r w:rsidR="00EE768E">
        <w:rPr>
          <w:b w:val="0"/>
          <w:color w:val="000000"/>
        </w:rPr>
        <w:t> </w:t>
      </w:r>
      <w:r w:rsidR="00EE768E" w:rsidRPr="00EE768E">
        <w:rPr>
          <w:b w:val="0"/>
          <w:color w:val="000000"/>
        </w:rPr>
        <w:t>г</w:t>
      </w:r>
      <w:r w:rsidRPr="00EE768E">
        <w:rPr>
          <w:b w:val="0"/>
          <w:color w:val="000000"/>
        </w:rPr>
        <w:t>. создан «Иркутский бизнес-парк». Приступили к экономической деятельности Московская лизинговая компания, научные парки в Санкт-Петербурге, Москве, Томске, Ярославский социально</w:t>
      </w:r>
      <w:r w:rsidR="000D43DA">
        <w:rPr>
          <w:b w:val="0"/>
          <w:color w:val="000000"/>
        </w:rPr>
        <w:t>-предпринимательский центр и др</w:t>
      </w:r>
      <w:r w:rsidR="003C2433" w:rsidRPr="00EE768E">
        <w:rPr>
          <w:b w:val="0"/>
          <w:color w:val="000000"/>
        </w:rPr>
        <w:t>.</w:t>
      </w:r>
    </w:p>
    <w:p w:rsidR="006D00A9" w:rsidRPr="00EE768E" w:rsidRDefault="006D00A9" w:rsidP="00EE768E">
      <w:pPr>
        <w:pStyle w:val="22"/>
        <w:ind w:firstLine="709"/>
        <w:jc w:val="both"/>
        <w:rPr>
          <w:b w:val="0"/>
          <w:color w:val="000000"/>
        </w:rPr>
      </w:pPr>
      <w:r w:rsidRPr="00EE768E">
        <w:rPr>
          <w:b w:val="0"/>
          <w:color w:val="000000"/>
        </w:rPr>
        <w:t>Б</w:t>
      </w:r>
      <w:r w:rsidR="009B4032" w:rsidRPr="00EE768E">
        <w:rPr>
          <w:b w:val="0"/>
          <w:color w:val="000000"/>
        </w:rPr>
        <w:t>изнес-инкубатор в региональной инфраструктуре</w:t>
      </w:r>
    </w:p>
    <w:p w:rsidR="006D00A9" w:rsidRPr="00EE768E" w:rsidRDefault="006D00A9" w:rsidP="00EE768E">
      <w:pPr>
        <w:pStyle w:val="22"/>
        <w:ind w:firstLine="709"/>
        <w:jc w:val="both"/>
        <w:rPr>
          <w:b w:val="0"/>
          <w:color w:val="000000"/>
        </w:rPr>
      </w:pPr>
      <w:r w:rsidRPr="00EE768E">
        <w:rPr>
          <w:b w:val="0"/>
          <w:color w:val="000000"/>
        </w:rPr>
        <w:t xml:space="preserve">Вышеперечисленные структуры поддержки малого предпринимательства в той или иной степени занимаются «выращиванием», «инкубированием» малых предприятий, </w:t>
      </w:r>
      <w:r w:rsidR="00EE768E">
        <w:rPr>
          <w:b w:val="0"/>
          <w:color w:val="000000"/>
        </w:rPr>
        <w:t>т.е.</w:t>
      </w:r>
      <w:r w:rsidRPr="00EE768E">
        <w:rPr>
          <w:b w:val="0"/>
          <w:color w:val="000000"/>
        </w:rPr>
        <w:t xml:space="preserve"> выполняют часть функций бизнес-инкубатора.</w:t>
      </w:r>
    </w:p>
    <w:p w:rsidR="006D00A9" w:rsidRPr="00EE768E" w:rsidRDefault="006D00A9" w:rsidP="00EE768E">
      <w:pPr>
        <w:pStyle w:val="22"/>
        <w:ind w:firstLine="709"/>
        <w:jc w:val="both"/>
        <w:rPr>
          <w:b w:val="0"/>
          <w:color w:val="000000"/>
        </w:rPr>
      </w:pPr>
      <w:r w:rsidRPr="00EE768E">
        <w:rPr>
          <w:b w:val="0"/>
          <w:color w:val="000000"/>
        </w:rPr>
        <w:t>Многие отечественные и зарубежные специалисты считают, что именно бизнес-инкубатор как элемент инфраструктуры поддержки малого бизнеса на местах позволит объединить в России усилия и возможности заинтересованных в развитии малого бизнеса сторон: государственных организаций, органов власти, коммерческих структур, различных фондов, а также предпринимателей, желающих реализовать свою идею. Решать ли бизнес-инкубаторы все проблемы,</w:t>
      </w:r>
      <w:r w:rsidR="00201AD6" w:rsidRPr="00EE768E">
        <w:rPr>
          <w:b w:val="0"/>
          <w:color w:val="000000"/>
        </w:rPr>
        <w:t xml:space="preserve"> </w:t>
      </w:r>
      <w:r w:rsidRPr="00EE768E">
        <w:rPr>
          <w:b w:val="0"/>
          <w:color w:val="000000"/>
        </w:rPr>
        <w:t>связанные с развитием предпринимательства? Наверное, нет. Но они могут ускорить появление новой волны отечественных цивилизованных предпринимателей. Бизнес-инкубатор реально содействует становлению и выживанию в жесткой конкурентной борьбе малых предприятий, а это означает, как минимум, создание новых рабочих мест и увеличение налоговых поступлений в местный бюджет.</w:t>
      </w:r>
    </w:p>
    <w:p w:rsidR="006D00A9" w:rsidRPr="00EE768E" w:rsidRDefault="006D00A9" w:rsidP="00EE768E">
      <w:pPr>
        <w:pStyle w:val="22"/>
        <w:ind w:firstLine="709"/>
        <w:jc w:val="both"/>
        <w:rPr>
          <w:b w:val="0"/>
          <w:color w:val="000000"/>
        </w:rPr>
      </w:pPr>
    </w:p>
    <w:p w:rsidR="006D00A9" w:rsidRPr="00EE768E" w:rsidRDefault="006D00A9" w:rsidP="00EE768E">
      <w:pPr>
        <w:pStyle w:val="22"/>
        <w:ind w:firstLine="709"/>
        <w:jc w:val="both"/>
        <w:rPr>
          <w:color w:val="000000"/>
        </w:rPr>
      </w:pPr>
      <w:r w:rsidRPr="00EE768E">
        <w:rPr>
          <w:color w:val="000000"/>
        </w:rPr>
        <w:t>1.3 Бизнес-инкубаторы и содержание их деятельности</w:t>
      </w:r>
    </w:p>
    <w:p w:rsidR="000D43DA" w:rsidRDefault="000D43DA" w:rsidP="00EE768E">
      <w:pPr>
        <w:pStyle w:val="22"/>
        <w:ind w:firstLine="709"/>
        <w:jc w:val="both"/>
        <w:rPr>
          <w:b w:val="0"/>
          <w:color w:val="000000"/>
        </w:rPr>
      </w:pPr>
    </w:p>
    <w:p w:rsidR="006D00A9" w:rsidRPr="00EE768E" w:rsidRDefault="006D00A9" w:rsidP="00EE768E">
      <w:pPr>
        <w:pStyle w:val="22"/>
        <w:ind w:firstLine="709"/>
        <w:jc w:val="both"/>
        <w:rPr>
          <w:b w:val="0"/>
          <w:color w:val="000000"/>
        </w:rPr>
      </w:pPr>
      <w:r w:rsidRPr="00EE768E">
        <w:rPr>
          <w:b w:val="0"/>
          <w:color w:val="000000"/>
        </w:rPr>
        <w:t>Бизнес-инкубатор</w:t>
      </w:r>
      <w:r w:rsidRPr="00EE768E">
        <w:rPr>
          <w:color w:val="000000"/>
        </w:rPr>
        <w:t xml:space="preserve"> </w:t>
      </w:r>
      <w:r w:rsidRPr="00EE768E">
        <w:rPr>
          <w:b w:val="0"/>
          <w:color w:val="000000"/>
        </w:rPr>
        <w:t>– это общее название для организаций, развивающих предпринимательство путем создания условий, оказания комплекса услуг и предоставления, ресурсов для ускорения роста предприятий на ранней инкубационной стадии их развития.</w:t>
      </w:r>
      <w:r w:rsidR="003C2433" w:rsidRPr="00EE768E">
        <w:rPr>
          <w:b w:val="0"/>
          <w:color w:val="000000"/>
        </w:rPr>
        <w:t xml:space="preserve"> [</w:t>
      </w:r>
      <w:r w:rsidR="00383878" w:rsidRPr="00EE768E">
        <w:rPr>
          <w:b w:val="0"/>
          <w:color w:val="000000"/>
        </w:rPr>
        <w:t>13</w:t>
      </w:r>
      <w:r w:rsidR="003C2433" w:rsidRPr="00EE768E">
        <w:rPr>
          <w:b w:val="0"/>
          <w:color w:val="000000"/>
        </w:rPr>
        <w:t>.C.6].</w:t>
      </w:r>
    </w:p>
    <w:p w:rsidR="006D00A9" w:rsidRPr="00EE768E" w:rsidRDefault="006D00A9" w:rsidP="00EE768E">
      <w:pPr>
        <w:pStyle w:val="22"/>
        <w:ind w:firstLine="709"/>
        <w:jc w:val="both"/>
        <w:rPr>
          <w:b w:val="0"/>
          <w:color w:val="000000"/>
        </w:rPr>
      </w:pPr>
      <w:r w:rsidRPr="00EE768E">
        <w:rPr>
          <w:b w:val="0"/>
          <w:color w:val="000000"/>
        </w:rPr>
        <w:t xml:space="preserve">Инкубаторы малого бизнеса помогают молодому бизнесу вырасти и выжить в стартовый период, </w:t>
      </w:r>
      <w:r w:rsidR="00EE768E">
        <w:rPr>
          <w:b w:val="0"/>
          <w:color w:val="000000"/>
        </w:rPr>
        <w:t>т.е.</w:t>
      </w:r>
      <w:r w:rsidRPr="00EE768E">
        <w:rPr>
          <w:b w:val="0"/>
          <w:color w:val="000000"/>
        </w:rPr>
        <w:t xml:space="preserve"> в период наибольшей уязвимости с финансовой точки зрения. Предприятия, расположенные вне инкубатора, также могут пользоваться всеми его услугами.</w:t>
      </w:r>
    </w:p>
    <w:p w:rsidR="006D00A9" w:rsidRPr="00EE768E" w:rsidRDefault="006D00A9" w:rsidP="00EE768E">
      <w:pPr>
        <w:pStyle w:val="22"/>
        <w:ind w:firstLine="709"/>
        <w:jc w:val="both"/>
        <w:rPr>
          <w:b w:val="0"/>
          <w:color w:val="000000"/>
        </w:rPr>
      </w:pPr>
      <w:r w:rsidRPr="00EE768E">
        <w:rPr>
          <w:b w:val="0"/>
          <w:color w:val="000000"/>
        </w:rPr>
        <w:t>Опыт развития мировой экономики показывает, что в условиях экономического кризиса политика, ориентированная на оказание помощи и содействие развитию малого предпринимательства, дает ощутимые результаты в достижении сбалансированного экономического роста. В этой связи выявления проблем становления малого бизнеса в России и поиск наиболее эффективных путей его поддержки имеет чрезвычайное значение.</w:t>
      </w:r>
    </w:p>
    <w:p w:rsidR="006D00A9" w:rsidRPr="00EE768E" w:rsidRDefault="006D00A9" w:rsidP="00EE768E">
      <w:pPr>
        <w:pStyle w:val="22"/>
        <w:ind w:firstLine="709"/>
        <w:jc w:val="both"/>
        <w:rPr>
          <w:b w:val="0"/>
          <w:color w:val="000000"/>
        </w:rPr>
      </w:pPr>
      <w:r w:rsidRPr="00EE768E">
        <w:rPr>
          <w:b w:val="0"/>
          <w:color w:val="000000"/>
        </w:rPr>
        <w:t>Стремительное развитие и бурный рост числа БИ во многих странах мира доказывает эффективность использования этой модели для решения целого ряда задач, среди которых можно выделить следующие:</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о</w:t>
      </w:r>
      <w:r w:rsidR="006D00A9" w:rsidRPr="00EE768E">
        <w:rPr>
          <w:b w:val="0"/>
          <w:color w:val="000000"/>
        </w:rPr>
        <w:t>здоровление экономической активности регионов, развитие внутренних рынков, диверсификация регионов;</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р</w:t>
      </w:r>
      <w:r w:rsidR="006D00A9" w:rsidRPr="00EE768E">
        <w:rPr>
          <w:b w:val="0"/>
          <w:color w:val="000000"/>
        </w:rPr>
        <w:t>ост числа малых предприятий, повышение их жизнеспособности и, следовательно, расширение налогооблагаемой базы регионов и государств;</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н</w:t>
      </w:r>
      <w:r w:rsidR="006D00A9" w:rsidRPr="00EE768E">
        <w:rPr>
          <w:b w:val="0"/>
          <w:color w:val="000000"/>
        </w:rPr>
        <w:t>аиболее полное использование ресурсов регионов, включая трудовые, производственные, технологические, природные и пр.;</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п</w:t>
      </w:r>
      <w:r w:rsidR="006D00A9" w:rsidRPr="00EE768E">
        <w:rPr>
          <w:b w:val="0"/>
          <w:color w:val="000000"/>
        </w:rPr>
        <w:t>овышение инновационной активности бизнеса в целом, внедрение новых технологий и «ноу-хау»;</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с</w:t>
      </w:r>
      <w:r w:rsidR="006D00A9" w:rsidRPr="00EE768E">
        <w:rPr>
          <w:b w:val="0"/>
          <w:color w:val="000000"/>
        </w:rPr>
        <w:t>оздание и укрепление связей между малым бизнесом и другими сторонами экономики (крупным бизнесом, государственным, финансовым сектором и пр.), а также межрегиональных и международных связей, способствующих укреплению экономических систем;</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р</w:t>
      </w:r>
      <w:r w:rsidR="006D00A9" w:rsidRPr="00EE768E">
        <w:rPr>
          <w:b w:val="0"/>
          <w:color w:val="000000"/>
        </w:rPr>
        <w:t>ост занятости уровня жизни населения.</w:t>
      </w:r>
    </w:p>
    <w:p w:rsidR="006D00A9" w:rsidRPr="00EE768E" w:rsidRDefault="006D00A9" w:rsidP="00EE768E">
      <w:pPr>
        <w:pStyle w:val="22"/>
        <w:ind w:firstLine="709"/>
        <w:jc w:val="both"/>
        <w:rPr>
          <w:b w:val="0"/>
          <w:color w:val="000000"/>
        </w:rPr>
      </w:pPr>
      <w:r w:rsidRPr="00EE768E">
        <w:rPr>
          <w:b w:val="0"/>
          <w:color w:val="000000"/>
        </w:rPr>
        <w:t>Инкубаторы малого бизнеса, являющиеся частью инфраструктуры поддержки малого предпринимательства, могут выступать как самостоятельно, так и как часть единой системы развития малых предприятий наряду с техническими и научными парками, инновационными и бизнес-центрами и пр., в которой бизнес-инкубатору отводится одна из ранних фаз развития малого предпринимательства.</w:t>
      </w:r>
    </w:p>
    <w:p w:rsidR="006D00A9" w:rsidRPr="00EE768E" w:rsidRDefault="006D00A9" w:rsidP="00EE768E">
      <w:pPr>
        <w:pStyle w:val="22"/>
        <w:ind w:firstLine="709"/>
        <w:jc w:val="both"/>
        <w:rPr>
          <w:b w:val="0"/>
          <w:color w:val="000000"/>
        </w:rPr>
      </w:pPr>
      <w:r w:rsidRPr="00EE768E">
        <w:rPr>
          <w:b w:val="0"/>
          <w:color w:val="000000"/>
        </w:rPr>
        <w:t>В мире не существует одинаковых бизнес-инкубаторов, но в целом набор услуг, оказываемых ими малым предприятиям, довольно стандартен. Ниже приведен наиболее полный перечень, причем все услуги БИ разбиты на 4 категории:</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с</w:t>
      </w:r>
      <w:r w:rsidR="006D00A9" w:rsidRPr="00EE768E">
        <w:rPr>
          <w:b w:val="0"/>
          <w:color w:val="000000"/>
        </w:rPr>
        <w:t>дача в аренду помещений и офисное обслуживание;</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о</w:t>
      </w:r>
      <w:r w:rsidR="006D00A9" w:rsidRPr="00EE768E">
        <w:rPr>
          <w:b w:val="0"/>
          <w:color w:val="000000"/>
        </w:rPr>
        <w:t>бучение предпринимателей;</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к</w:t>
      </w:r>
      <w:r w:rsidR="006D00A9" w:rsidRPr="00EE768E">
        <w:rPr>
          <w:b w:val="0"/>
          <w:color w:val="000000"/>
        </w:rPr>
        <w:t>онсультационные услуги;</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п</w:t>
      </w:r>
      <w:r w:rsidR="006D00A9" w:rsidRPr="00EE768E">
        <w:rPr>
          <w:b w:val="0"/>
          <w:color w:val="000000"/>
        </w:rPr>
        <w:t>родвижение проектов к инвестициям.</w:t>
      </w:r>
    </w:p>
    <w:p w:rsidR="006D00A9" w:rsidRPr="00EE768E" w:rsidRDefault="006D00A9" w:rsidP="00EE768E">
      <w:pPr>
        <w:pStyle w:val="22"/>
        <w:ind w:firstLine="709"/>
        <w:jc w:val="both"/>
        <w:rPr>
          <w:b w:val="0"/>
          <w:color w:val="000000"/>
        </w:rPr>
      </w:pPr>
      <w:r w:rsidRPr="00EE768E">
        <w:rPr>
          <w:b w:val="0"/>
          <w:color w:val="000000"/>
        </w:rPr>
        <w:t>Все эти услуги оказываются на льготных условиях.</w:t>
      </w:r>
    </w:p>
    <w:p w:rsidR="006D00A9" w:rsidRPr="00EE768E" w:rsidRDefault="0078126F" w:rsidP="00EE768E">
      <w:pPr>
        <w:pStyle w:val="22"/>
        <w:ind w:firstLine="709"/>
        <w:jc w:val="both"/>
        <w:rPr>
          <w:color w:val="000000"/>
        </w:rPr>
      </w:pPr>
      <w:r w:rsidRPr="00EE768E">
        <w:rPr>
          <w:b w:val="0"/>
          <w:color w:val="000000"/>
        </w:rPr>
        <w:t>1. Сдача в аренду помещений и офисное обслуживание</w:t>
      </w:r>
    </w:p>
    <w:p w:rsidR="006D00A9" w:rsidRPr="00EE768E" w:rsidRDefault="006D00A9" w:rsidP="00EE768E">
      <w:pPr>
        <w:pStyle w:val="22"/>
        <w:ind w:firstLine="709"/>
        <w:jc w:val="both"/>
        <w:rPr>
          <w:b w:val="0"/>
          <w:color w:val="000000"/>
        </w:rPr>
      </w:pPr>
      <w:r w:rsidRPr="00EE768E">
        <w:rPr>
          <w:b w:val="0"/>
          <w:color w:val="000000"/>
        </w:rPr>
        <w:t>1)</w:t>
      </w:r>
      <w:r w:rsidR="00B32DB8" w:rsidRPr="00EE768E">
        <w:rPr>
          <w:b w:val="0"/>
          <w:color w:val="000000"/>
        </w:rPr>
        <w:t xml:space="preserve"> </w:t>
      </w:r>
      <w:r w:rsidRPr="00EE768E">
        <w:rPr>
          <w:b w:val="0"/>
          <w:color w:val="000000"/>
        </w:rPr>
        <w:t>Сдача в аренду помещений под офисы</w:t>
      </w:r>
    </w:p>
    <w:p w:rsidR="006D00A9" w:rsidRPr="00EE768E" w:rsidRDefault="006D00A9" w:rsidP="00EE768E">
      <w:pPr>
        <w:pStyle w:val="22"/>
        <w:ind w:firstLine="709"/>
        <w:jc w:val="both"/>
        <w:rPr>
          <w:b w:val="0"/>
          <w:color w:val="000000"/>
        </w:rPr>
      </w:pPr>
      <w:r w:rsidRPr="00EE768E">
        <w:rPr>
          <w:b w:val="0"/>
          <w:color w:val="000000"/>
        </w:rPr>
        <w:t>В США существует норматив, согласно которому требуемая офисная площадь рассчитывается исходя из 14 кв. м на сотрудника. На практике все определяется возможностями бизнес-инкубатора и МП-арендатора и решается при их обоюдном согласии. При этом стоимость арендной платы изменяется в зависимости от качества офисного помещения.</w:t>
      </w:r>
    </w:p>
    <w:p w:rsidR="006D00A9" w:rsidRPr="00EE768E" w:rsidRDefault="006D00A9" w:rsidP="00EE768E">
      <w:pPr>
        <w:pStyle w:val="22"/>
        <w:ind w:firstLine="709"/>
        <w:jc w:val="both"/>
        <w:rPr>
          <w:b w:val="0"/>
          <w:color w:val="000000"/>
        </w:rPr>
      </w:pPr>
      <w:r w:rsidRPr="00EE768E">
        <w:rPr>
          <w:b w:val="0"/>
          <w:color w:val="000000"/>
        </w:rPr>
        <w:t xml:space="preserve">Обычно арендная плата дифференцируется также в зависимости от времени пребывания малого предприятия в бизнес-инкубаторе. Она, как правило, ниже рыночной на начальном этапе (иначе теряется смысл инкубирования) и увеличивается до среднерыночной, а иногда и превышает ее к моменту завершения пребывания малого предприятия в БИ. И, конечно, арендная плата рассчитывается с учетом надбавок за долевое использование мест общего пользования (лестницы, холлы </w:t>
      </w:r>
      <w:r w:rsidR="00EE768E">
        <w:rPr>
          <w:b w:val="0"/>
          <w:color w:val="000000"/>
        </w:rPr>
        <w:t>и т.п.</w:t>
      </w:r>
      <w:r w:rsidRPr="00EE768E">
        <w:rPr>
          <w:b w:val="0"/>
          <w:color w:val="000000"/>
        </w:rPr>
        <w:t>).</w:t>
      </w:r>
    </w:p>
    <w:p w:rsidR="006D00A9" w:rsidRPr="00EE768E" w:rsidRDefault="006D00A9" w:rsidP="00EE768E">
      <w:pPr>
        <w:pStyle w:val="22"/>
        <w:ind w:firstLine="709"/>
        <w:jc w:val="both"/>
        <w:rPr>
          <w:b w:val="0"/>
          <w:color w:val="000000"/>
        </w:rPr>
      </w:pPr>
      <w:r w:rsidRPr="00EE768E">
        <w:rPr>
          <w:b w:val="0"/>
          <w:color w:val="000000"/>
        </w:rPr>
        <w:t>2)</w:t>
      </w:r>
      <w:r w:rsidR="00B32DB8" w:rsidRPr="00EE768E">
        <w:rPr>
          <w:b w:val="0"/>
          <w:color w:val="000000"/>
        </w:rPr>
        <w:t xml:space="preserve"> </w:t>
      </w:r>
      <w:r w:rsidRPr="00EE768E">
        <w:rPr>
          <w:b w:val="0"/>
          <w:color w:val="000000"/>
        </w:rPr>
        <w:t>Пользование коммунальными услугами</w:t>
      </w:r>
    </w:p>
    <w:p w:rsidR="006D00A9" w:rsidRPr="00EE768E" w:rsidRDefault="006D00A9" w:rsidP="00EE768E">
      <w:pPr>
        <w:pStyle w:val="22"/>
        <w:ind w:firstLine="709"/>
        <w:jc w:val="both"/>
        <w:rPr>
          <w:b w:val="0"/>
          <w:color w:val="000000"/>
        </w:rPr>
      </w:pPr>
      <w:r w:rsidRPr="00EE768E">
        <w:rPr>
          <w:b w:val="0"/>
          <w:color w:val="000000"/>
        </w:rPr>
        <w:t>3)</w:t>
      </w:r>
      <w:r w:rsidR="00B32DB8" w:rsidRPr="00EE768E">
        <w:rPr>
          <w:b w:val="0"/>
          <w:color w:val="000000"/>
        </w:rPr>
        <w:t xml:space="preserve"> </w:t>
      </w:r>
      <w:r w:rsidRPr="00EE768E">
        <w:rPr>
          <w:b w:val="0"/>
          <w:color w:val="000000"/>
        </w:rPr>
        <w:t>Охрана и уборка помещений (как правило, осуществляется централизованно)</w:t>
      </w:r>
    </w:p>
    <w:p w:rsidR="006D00A9" w:rsidRPr="00EE768E" w:rsidRDefault="006D00A9" w:rsidP="00EE768E">
      <w:pPr>
        <w:pStyle w:val="22"/>
        <w:ind w:firstLine="709"/>
        <w:jc w:val="both"/>
        <w:rPr>
          <w:b w:val="0"/>
          <w:color w:val="000000"/>
        </w:rPr>
      </w:pPr>
      <w:r w:rsidRPr="00EE768E">
        <w:rPr>
          <w:b w:val="0"/>
          <w:color w:val="000000"/>
        </w:rPr>
        <w:t>4)</w:t>
      </w:r>
      <w:r w:rsidR="00B32DB8" w:rsidRPr="00EE768E">
        <w:rPr>
          <w:b w:val="0"/>
          <w:color w:val="000000"/>
        </w:rPr>
        <w:t xml:space="preserve"> </w:t>
      </w:r>
      <w:r w:rsidRPr="00EE768E">
        <w:rPr>
          <w:b w:val="0"/>
          <w:color w:val="000000"/>
        </w:rPr>
        <w:t>Мебель. Возможны самые разнообразные варианты:</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Б</w:t>
      </w:r>
      <w:r w:rsidR="006D00A9" w:rsidRPr="00EE768E">
        <w:rPr>
          <w:b w:val="0"/>
          <w:color w:val="000000"/>
        </w:rPr>
        <w:t>И сдает в аренду обставленные мебель офисы;</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Б</w:t>
      </w:r>
      <w:r w:rsidR="006D00A9" w:rsidRPr="00EE768E">
        <w:rPr>
          <w:b w:val="0"/>
          <w:color w:val="000000"/>
        </w:rPr>
        <w:t>И помогает малому предприятию взять на прокат или дешево купить необходимую мебель;</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е</w:t>
      </w:r>
      <w:r w:rsidR="006D00A9" w:rsidRPr="00EE768E">
        <w:rPr>
          <w:b w:val="0"/>
          <w:color w:val="000000"/>
        </w:rPr>
        <w:t>сли учредителем БИ является крупная организация,</w:t>
      </w:r>
      <w:r w:rsidR="00201AD6" w:rsidRPr="00EE768E">
        <w:rPr>
          <w:b w:val="0"/>
          <w:color w:val="000000"/>
        </w:rPr>
        <w:t xml:space="preserve"> </w:t>
      </w:r>
      <w:r w:rsidR="006D00A9" w:rsidRPr="00EE768E">
        <w:rPr>
          <w:b w:val="0"/>
          <w:color w:val="000000"/>
        </w:rPr>
        <w:t>имеющая избыток мебели (университет), то вполне реально организовать бесплатное пользование мебелью.</w:t>
      </w:r>
    </w:p>
    <w:p w:rsidR="006D00A9" w:rsidRPr="00EE768E" w:rsidRDefault="006D00A9" w:rsidP="00EE768E">
      <w:pPr>
        <w:pStyle w:val="22"/>
        <w:ind w:firstLine="709"/>
        <w:jc w:val="both"/>
        <w:rPr>
          <w:b w:val="0"/>
          <w:color w:val="000000"/>
        </w:rPr>
      </w:pPr>
      <w:r w:rsidRPr="00EE768E">
        <w:rPr>
          <w:b w:val="0"/>
          <w:color w:val="000000"/>
        </w:rPr>
        <w:t>5)</w:t>
      </w:r>
      <w:r w:rsidR="00B32DB8" w:rsidRPr="00EE768E">
        <w:rPr>
          <w:b w:val="0"/>
          <w:color w:val="000000"/>
        </w:rPr>
        <w:t xml:space="preserve"> </w:t>
      </w:r>
      <w:r w:rsidRPr="00EE768E">
        <w:rPr>
          <w:b w:val="0"/>
          <w:color w:val="000000"/>
        </w:rPr>
        <w:t>Телефонная сеть и оборудование</w:t>
      </w:r>
    </w:p>
    <w:p w:rsidR="006D00A9" w:rsidRPr="00EE768E" w:rsidRDefault="006D00A9" w:rsidP="00EE768E">
      <w:pPr>
        <w:pStyle w:val="22"/>
        <w:ind w:firstLine="709"/>
        <w:jc w:val="both"/>
        <w:rPr>
          <w:b w:val="0"/>
          <w:color w:val="000000"/>
        </w:rPr>
      </w:pPr>
      <w:r w:rsidRPr="00EE768E">
        <w:rPr>
          <w:b w:val="0"/>
          <w:color w:val="000000"/>
        </w:rPr>
        <w:t>С самого начала следует предусмотреть вариант, когда на все звонки в бизнес-инкубатор будет отвечать секретарь. Это предполагает наличие в БИ собственной телефонной сети или подключение его абонентов в уже действующую телефонную сеть. В этом случае все арендаторы должны использовать совместимые телефонные а</w:t>
      </w:r>
      <w:r w:rsidR="00201AD6" w:rsidRPr="00EE768E">
        <w:rPr>
          <w:b w:val="0"/>
          <w:color w:val="000000"/>
        </w:rPr>
        <w:t>ппараты, которые обеспечивает БИ</w:t>
      </w:r>
      <w:r w:rsidRPr="00EE768E">
        <w:rPr>
          <w:b w:val="0"/>
          <w:color w:val="000000"/>
        </w:rPr>
        <w:t>.</w:t>
      </w:r>
    </w:p>
    <w:p w:rsidR="00EE768E" w:rsidRDefault="006D00A9" w:rsidP="00EE768E">
      <w:pPr>
        <w:pStyle w:val="22"/>
        <w:ind w:firstLine="709"/>
        <w:jc w:val="both"/>
        <w:rPr>
          <w:b w:val="0"/>
          <w:color w:val="000000"/>
        </w:rPr>
      </w:pPr>
      <w:r w:rsidRPr="00EE768E">
        <w:rPr>
          <w:b w:val="0"/>
          <w:color w:val="000000"/>
        </w:rPr>
        <w:t>Кроме обычной городской необходимо обеспечить МП-арендаторам возможность пользования междугородней и международной связью, а также факсами.</w:t>
      </w:r>
    </w:p>
    <w:p w:rsidR="006D00A9" w:rsidRPr="00EE768E" w:rsidRDefault="006D00A9" w:rsidP="00EE768E">
      <w:pPr>
        <w:pStyle w:val="22"/>
        <w:ind w:firstLine="709"/>
        <w:jc w:val="both"/>
        <w:rPr>
          <w:b w:val="0"/>
          <w:color w:val="000000"/>
        </w:rPr>
      </w:pPr>
      <w:r w:rsidRPr="00EE768E">
        <w:rPr>
          <w:b w:val="0"/>
          <w:color w:val="000000"/>
        </w:rPr>
        <w:t>6)</w:t>
      </w:r>
      <w:r w:rsidR="00B32DB8" w:rsidRPr="00EE768E">
        <w:rPr>
          <w:b w:val="0"/>
          <w:color w:val="000000"/>
        </w:rPr>
        <w:t xml:space="preserve"> </w:t>
      </w:r>
      <w:r w:rsidRPr="00EE768E">
        <w:rPr>
          <w:b w:val="0"/>
          <w:color w:val="000000"/>
        </w:rPr>
        <w:t>Компьютерное оборудование</w:t>
      </w:r>
    </w:p>
    <w:p w:rsidR="006D00A9" w:rsidRPr="00EE768E" w:rsidRDefault="006D00A9" w:rsidP="00EE768E">
      <w:pPr>
        <w:pStyle w:val="22"/>
        <w:ind w:firstLine="709"/>
        <w:jc w:val="both"/>
        <w:rPr>
          <w:b w:val="0"/>
          <w:color w:val="000000"/>
        </w:rPr>
      </w:pPr>
      <w:r w:rsidRPr="00EE768E">
        <w:rPr>
          <w:b w:val="0"/>
          <w:color w:val="000000"/>
        </w:rPr>
        <w:t>Здесь политика БИ определяется исключительно его финансовыми возможностями. Если они ограничены, то несколько персональных компьютеров (ПК) с принте</w:t>
      </w:r>
      <w:r w:rsidR="00C604C0" w:rsidRPr="00EE768E">
        <w:rPr>
          <w:b w:val="0"/>
          <w:color w:val="000000"/>
        </w:rPr>
        <w:t>рами и, возможно, сканер распола</w:t>
      </w:r>
      <w:r w:rsidRPr="00EE768E">
        <w:rPr>
          <w:b w:val="0"/>
          <w:color w:val="000000"/>
        </w:rPr>
        <w:t>гаются в отдельной комнате. Комната открыта для всех арендаторов бизнес-инкубатора в течение определенного времени каждый рабочий день.</w:t>
      </w:r>
    </w:p>
    <w:p w:rsidR="006D00A9" w:rsidRPr="00EE768E" w:rsidRDefault="006D00A9" w:rsidP="00EE768E">
      <w:pPr>
        <w:pStyle w:val="22"/>
        <w:ind w:firstLine="709"/>
        <w:jc w:val="both"/>
        <w:rPr>
          <w:b w:val="0"/>
          <w:color w:val="000000"/>
        </w:rPr>
      </w:pPr>
      <w:r w:rsidRPr="00EE768E">
        <w:rPr>
          <w:b w:val="0"/>
          <w:color w:val="000000"/>
        </w:rPr>
        <w:t>Если ресурсы бизнес-инкубатора достаточно велики, то он может обеспечивать МП-арендаторов компьютерным оборудованием на определенных условиях по их заявкам.</w:t>
      </w:r>
    </w:p>
    <w:p w:rsidR="006D00A9" w:rsidRPr="00EE768E" w:rsidRDefault="006D00A9" w:rsidP="00EE768E">
      <w:pPr>
        <w:pStyle w:val="22"/>
        <w:ind w:firstLine="709"/>
        <w:jc w:val="both"/>
        <w:rPr>
          <w:b w:val="0"/>
          <w:color w:val="000000"/>
        </w:rPr>
      </w:pPr>
      <w:r w:rsidRPr="00EE768E">
        <w:rPr>
          <w:b w:val="0"/>
          <w:color w:val="000000"/>
        </w:rPr>
        <w:t>Сейчас достаточно распространена электронная почта. Бизнес-инкубатор должен обязательно иметь свой электронный адрес, а по возможности – наделить персональными адресами и предприятия-арендаторы.</w:t>
      </w:r>
    </w:p>
    <w:p w:rsidR="006D00A9" w:rsidRPr="00EE768E" w:rsidRDefault="006D00A9" w:rsidP="00EE768E">
      <w:pPr>
        <w:pStyle w:val="22"/>
        <w:ind w:firstLine="709"/>
        <w:jc w:val="both"/>
        <w:rPr>
          <w:b w:val="0"/>
          <w:color w:val="000000"/>
        </w:rPr>
      </w:pPr>
      <w:r w:rsidRPr="00EE768E">
        <w:rPr>
          <w:b w:val="0"/>
          <w:color w:val="000000"/>
        </w:rPr>
        <w:t>Конечно, бизнес-инкубатору целесообразно иметь свою компьютерную сеть, к которой могут подключаться все малые предприятия-арендаторы. Кроме того, следует учесть, что за рубежом все большее число МП-арендаторов бизнес-инкубаторов проявляют заинтересованность в подключении к сети «Интернет». Выход в «Интернет» позволит войти во многие базы данных, в том числе, в базы данных Морозовского проекта, которые содержат немало полезной для малых предприятий информации.</w:t>
      </w:r>
    </w:p>
    <w:p w:rsidR="006D00A9" w:rsidRPr="00EE768E" w:rsidRDefault="006D00A9" w:rsidP="00EE768E">
      <w:pPr>
        <w:pStyle w:val="22"/>
        <w:ind w:firstLine="709"/>
        <w:jc w:val="both"/>
        <w:rPr>
          <w:b w:val="0"/>
          <w:color w:val="000000"/>
        </w:rPr>
      </w:pPr>
      <w:r w:rsidRPr="00EE768E">
        <w:rPr>
          <w:b w:val="0"/>
          <w:color w:val="000000"/>
        </w:rPr>
        <w:t>7)</w:t>
      </w:r>
      <w:r w:rsidR="00B32DB8" w:rsidRPr="00EE768E">
        <w:rPr>
          <w:b w:val="0"/>
          <w:color w:val="000000"/>
        </w:rPr>
        <w:t xml:space="preserve"> </w:t>
      </w:r>
      <w:r w:rsidRPr="00EE768E">
        <w:rPr>
          <w:b w:val="0"/>
          <w:color w:val="000000"/>
        </w:rPr>
        <w:t>Пользование множительной техникой</w:t>
      </w:r>
    </w:p>
    <w:p w:rsidR="006D00A9" w:rsidRPr="00EE768E" w:rsidRDefault="006D00A9" w:rsidP="00EE768E">
      <w:pPr>
        <w:pStyle w:val="22"/>
        <w:ind w:firstLine="709"/>
        <w:jc w:val="both"/>
        <w:rPr>
          <w:b w:val="0"/>
          <w:color w:val="000000"/>
        </w:rPr>
      </w:pPr>
      <w:r w:rsidRPr="00EE768E">
        <w:rPr>
          <w:b w:val="0"/>
          <w:color w:val="000000"/>
        </w:rPr>
        <w:t>Возможность коллективного использования множительной техники позволяет, как это уже отмечалось выше, существенно снизить издержки малого предприятия на копирование документов и регулярно обновлять это оборудование.</w:t>
      </w:r>
    </w:p>
    <w:p w:rsidR="006D00A9" w:rsidRPr="00EE768E" w:rsidRDefault="006D00A9" w:rsidP="00EE768E">
      <w:pPr>
        <w:pStyle w:val="22"/>
        <w:ind w:firstLine="709"/>
        <w:jc w:val="both"/>
        <w:rPr>
          <w:b w:val="0"/>
          <w:color w:val="000000"/>
        </w:rPr>
      </w:pPr>
      <w:r w:rsidRPr="00EE768E">
        <w:rPr>
          <w:b w:val="0"/>
          <w:color w:val="000000"/>
        </w:rPr>
        <w:t>8)</w:t>
      </w:r>
      <w:r w:rsidR="00B32DB8" w:rsidRPr="00EE768E">
        <w:rPr>
          <w:b w:val="0"/>
          <w:color w:val="000000"/>
        </w:rPr>
        <w:t xml:space="preserve"> </w:t>
      </w:r>
      <w:r w:rsidRPr="00EE768E">
        <w:rPr>
          <w:b w:val="0"/>
          <w:color w:val="000000"/>
        </w:rPr>
        <w:t>Библиотека</w:t>
      </w:r>
    </w:p>
    <w:p w:rsidR="0078126F" w:rsidRPr="00EE768E" w:rsidRDefault="006D00A9" w:rsidP="00EE768E">
      <w:pPr>
        <w:pStyle w:val="22"/>
        <w:ind w:firstLine="709"/>
        <w:jc w:val="both"/>
        <w:rPr>
          <w:b w:val="0"/>
          <w:color w:val="000000"/>
        </w:rPr>
      </w:pPr>
      <w:r w:rsidRPr="00EE768E">
        <w:rPr>
          <w:b w:val="0"/>
          <w:color w:val="000000"/>
        </w:rPr>
        <w:t>Речь не идет о традиционной библиотеке. Однако бизнес-инкубатору необходимо выписывать несколько центральных и наиболее влиятельную региональную газеты. Правилом должно стать и для штатных сотрудников бизнес-инкубатора и для предпринимателей регулярно пополнять библиотечку БИ новыми брошюрами по предпринимательству, материалами семинаров, круглых столов, конференций, стажировок.</w:t>
      </w:r>
    </w:p>
    <w:p w:rsidR="006D00A9" w:rsidRPr="00EE768E" w:rsidRDefault="0078126F" w:rsidP="00EE768E">
      <w:pPr>
        <w:pStyle w:val="22"/>
        <w:ind w:firstLine="709"/>
        <w:jc w:val="both"/>
        <w:rPr>
          <w:b w:val="0"/>
          <w:color w:val="000000"/>
        </w:rPr>
      </w:pPr>
      <w:r w:rsidRPr="00EE768E">
        <w:rPr>
          <w:b w:val="0"/>
          <w:color w:val="000000"/>
        </w:rPr>
        <w:t>2. Обучение предпринимателей</w:t>
      </w:r>
    </w:p>
    <w:p w:rsidR="006D00A9" w:rsidRPr="00EE768E" w:rsidRDefault="006D00A9" w:rsidP="00EE768E">
      <w:pPr>
        <w:pStyle w:val="22"/>
        <w:ind w:firstLine="709"/>
        <w:jc w:val="both"/>
        <w:rPr>
          <w:b w:val="0"/>
          <w:color w:val="000000"/>
        </w:rPr>
      </w:pPr>
      <w:r w:rsidRPr="00EE768E">
        <w:rPr>
          <w:b w:val="0"/>
          <w:color w:val="000000"/>
        </w:rPr>
        <w:t xml:space="preserve">Для России эта услуга является весьма актуальной. Недостаточно иметь коммерчески значимую идею и большое желание ее реализовать. Необходимо еще иметь определенные знания в области экономики, менеджмента, маркетинга, уметь разработать бизнес-план, разбираться в бухгалтерском учете </w:t>
      </w:r>
      <w:r w:rsidR="00EE768E">
        <w:rPr>
          <w:b w:val="0"/>
          <w:color w:val="000000"/>
        </w:rPr>
        <w:t>и т.д.</w:t>
      </w:r>
      <w:r w:rsidRPr="00EE768E">
        <w:rPr>
          <w:b w:val="0"/>
          <w:color w:val="000000"/>
        </w:rPr>
        <w:t xml:space="preserve"> Для этого может быть рекомендована программа «Основы предпринимательства», разработанная в рамках Морозовского проекта.</w:t>
      </w:r>
    </w:p>
    <w:p w:rsidR="006D00A9" w:rsidRPr="00EE768E" w:rsidRDefault="006D00A9" w:rsidP="00EE768E">
      <w:pPr>
        <w:pStyle w:val="22"/>
        <w:ind w:firstLine="709"/>
        <w:jc w:val="both"/>
        <w:rPr>
          <w:b w:val="0"/>
          <w:color w:val="000000"/>
        </w:rPr>
      </w:pPr>
      <w:r w:rsidRPr="00EE768E">
        <w:rPr>
          <w:b w:val="0"/>
          <w:color w:val="000000"/>
        </w:rPr>
        <w:t xml:space="preserve">Образовательной деятельностью в той или иной степени занимается большинство бизнес-инкубаторов. Большой популярностью также пользуются семинары, круглые столы </w:t>
      </w:r>
      <w:r w:rsidR="00EE768E">
        <w:rPr>
          <w:b w:val="0"/>
          <w:color w:val="000000"/>
        </w:rPr>
        <w:t>и т.п.</w:t>
      </w:r>
      <w:r w:rsidRPr="00EE768E">
        <w:rPr>
          <w:b w:val="0"/>
          <w:color w:val="000000"/>
        </w:rPr>
        <w:t xml:space="preserve"> мероприятия. Появился даже новый термин для обозначения такого обучения – «оперативное консультирование». Проведение подобных мероприятий еще очень возможно с точки зрения дополнительного финансирования бизнес-инкубатора, а также его популяризации. Такие мероприятия, как известно, способствуют завязыванию контактов, знакомству, расширению связей БИ с внешней средой.</w:t>
      </w:r>
    </w:p>
    <w:p w:rsidR="006D00A9" w:rsidRPr="00EE768E" w:rsidRDefault="006D00A9" w:rsidP="00EE768E">
      <w:pPr>
        <w:pStyle w:val="22"/>
        <w:ind w:firstLine="709"/>
        <w:jc w:val="both"/>
        <w:rPr>
          <w:b w:val="0"/>
          <w:color w:val="000000"/>
        </w:rPr>
      </w:pPr>
      <w:r w:rsidRPr="00EE768E">
        <w:rPr>
          <w:b w:val="0"/>
          <w:color w:val="000000"/>
        </w:rPr>
        <w:t>Целесообразно заключение договоров с соответствующими образовательными структурами, имеющими опыт и доброе имя. Так, например, в</w:t>
      </w:r>
      <w:r w:rsidR="00EE768E">
        <w:rPr>
          <w:b w:val="0"/>
          <w:color w:val="000000"/>
        </w:rPr>
        <w:t xml:space="preserve"> </w:t>
      </w:r>
      <w:r w:rsidR="00EE768E" w:rsidRPr="00EE768E">
        <w:rPr>
          <w:b w:val="0"/>
          <w:color w:val="000000"/>
        </w:rPr>
        <w:t>г.</w:t>
      </w:r>
      <w:r w:rsidR="00EE768E">
        <w:rPr>
          <w:b w:val="0"/>
          <w:color w:val="000000"/>
        </w:rPr>
        <w:t> </w:t>
      </w:r>
      <w:r w:rsidR="00EE768E" w:rsidRPr="00EE768E">
        <w:rPr>
          <w:b w:val="0"/>
          <w:color w:val="000000"/>
        </w:rPr>
        <w:t>Петрозаводске</w:t>
      </w:r>
      <w:r w:rsidRPr="00EE768E">
        <w:rPr>
          <w:b w:val="0"/>
          <w:color w:val="000000"/>
        </w:rPr>
        <w:t xml:space="preserve"> бизнес-инкубатор заключил договор о подготовке кадров с учебно-деловым центром Морозовского проекта, действующим на базе учебного Центра непрерывного образования «КарелНОК».</w:t>
      </w:r>
    </w:p>
    <w:p w:rsidR="002F7FD4" w:rsidRPr="00EE768E" w:rsidRDefault="002F7FD4" w:rsidP="00EE768E">
      <w:pPr>
        <w:pStyle w:val="22"/>
        <w:ind w:firstLine="709"/>
        <w:jc w:val="both"/>
        <w:rPr>
          <w:b w:val="0"/>
          <w:color w:val="000000"/>
        </w:rPr>
      </w:pPr>
      <w:r w:rsidRPr="00EE768E">
        <w:rPr>
          <w:b w:val="0"/>
          <w:color w:val="000000"/>
        </w:rPr>
        <w:t>3. Консультационные услуги</w:t>
      </w:r>
    </w:p>
    <w:p w:rsidR="006D00A9" w:rsidRPr="00EE768E" w:rsidRDefault="006D00A9" w:rsidP="009B6DFB">
      <w:pPr>
        <w:pStyle w:val="22"/>
        <w:numPr>
          <w:ilvl w:val="0"/>
          <w:numId w:val="4"/>
        </w:numPr>
        <w:ind w:left="0" w:firstLine="709"/>
        <w:jc w:val="both"/>
        <w:rPr>
          <w:b w:val="0"/>
          <w:color w:val="000000"/>
        </w:rPr>
      </w:pPr>
      <w:r w:rsidRPr="00EE768E">
        <w:rPr>
          <w:b w:val="0"/>
          <w:color w:val="000000"/>
        </w:rPr>
        <w:t>Консультация в сфере бухгалтерского учета, аудит.</w:t>
      </w:r>
    </w:p>
    <w:p w:rsidR="006D00A9" w:rsidRPr="00EE768E" w:rsidRDefault="006D00A9" w:rsidP="009B6DFB">
      <w:pPr>
        <w:pStyle w:val="22"/>
        <w:numPr>
          <w:ilvl w:val="0"/>
          <w:numId w:val="4"/>
        </w:numPr>
        <w:ind w:left="0" w:firstLine="709"/>
        <w:jc w:val="both"/>
        <w:rPr>
          <w:b w:val="0"/>
          <w:color w:val="000000"/>
        </w:rPr>
      </w:pPr>
      <w:r w:rsidRPr="00EE768E">
        <w:rPr>
          <w:b w:val="0"/>
          <w:color w:val="000000"/>
        </w:rPr>
        <w:t>Консультации в налоговой и правовой сферах.</w:t>
      </w:r>
    </w:p>
    <w:p w:rsidR="006D00A9" w:rsidRPr="00EE768E" w:rsidRDefault="006D00A9" w:rsidP="009B6DFB">
      <w:pPr>
        <w:pStyle w:val="22"/>
        <w:numPr>
          <w:ilvl w:val="0"/>
          <w:numId w:val="4"/>
        </w:numPr>
        <w:ind w:left="0" w:firstLine="709"/>
        <w:jc w:val="both"/>
        <w:rPr>
          <w:b w:val="0"/>
          <w:color w:val="000000"/>
        </w:rPr>
      </w:pPr>
      <w:r w:rsidRPr="00EE768E">
        <w:rPr>
          <w:b w:val="0"/>
          <w:color w:val="000000"/>
        </w:rPr>
        <w:t>Секретарские услуги.</w:t>
      </w:r>
    </w:p>
    <w:p w:rsidR="006D00A9" w:rsidRPr="00EE768E" w:rsidRDefault="006D00A9" w:rsidP="009B6DFB">
      <w:pPr>
        <w:pStyle w:val="22"/>
        <w:numPr>
          <w:ilvl w:val="0"/>
          <w:numId w:val="4"/>
        </w:numPr>
        <w:ind w:left="0" w:firstLine="709"/>
        <w:jc w:val="both"/>
        <w:rPr>
          <w:b w:val="0"/>
          <w:color w:val="000000"/>
        </w:rPr>
      </w:pPr>
      <w:r w:rsidRPr="00EE768E">
        <w:rPr>
          <w:b w:val="0"/>
          <w:color w:val="000000"/>
        </w:rPr>
        <w:t>Консультации в сфере ведения бизнеса.</w:t>
      </w:r>
    </w:p>
    <w:p w:rsidR="006D00A9" w:rsidRPr="00EE768E" w:rsidRDefault="006D00A9" w:rsidP="009B6DFB">
      <w:pPr>
        <w:pStyle w:val="22"/>
        <w:numPr>
          <w:ilvl w:val="0"/>
          <w:numId w:val="4"/>
        </w:numPr>
        <w:ind w:left="0" w:firstLine="709"/>
        <w:jc w:val="both"/>
        <w:rPr>
          <w:b w:val="0"/>
          <w:color w:val="000000"/>
        </w:rPr>
      </w:pPr>
      <w:r w:rsidRPr="00EE768E">
        <w:rPr>
          <w:b w:val="0"/>
          <w:color w:val="000000"/>
        </w:rPr>
        <w:t>Услуги в области маркетинга и рекламы.</w:t>
      </w:r>
    </w:p>
    <w:p w:rsidR="006D00A9" w:rsidRPr="00EE768E" w:rsidRDefault="006D00A9" w:rsidP="009B6DFB">
      <w:pPr>
        <w:pStyle w:val="22"/>
        <w:numPr>
          <w:ilvl w:val="0"/>
          <w:numId w:val="4"/>
        </w:numPr>
        <w:ind w:left="0" w:firstLine="709"/>
        <w:jc w:val="both"/>
        <w:rPr>
          <w:b w:val="0"/>
          <w:color w:val="000000"/>
        </w:rPr>
      </w:pPr>
      <w:r w:rsidRPr="00EE768E">
        <w:rPr>
          <w:b w:val="0"/>
          <w:color w:val="000000"/>
        </w:rPr>
        <w:t>Услуги переводчика.</w:t>
      </w:r>
    </w:p>
    <w:p w:rsidR="006D00A9" w:rsidRPr="00EE768E" w:rsidRDefault="006D00A9" w:rsidP="009B6DFB">
      <w:pPr>
        <w:pStyle w:val="22"/>
        <w:numPr>
          <w:ilvl w:val="0"/>
          <w:numId w:val="4"/>
        </w:numPr>
        <w:ind w:left="0" w:firstLine="709"/>
        <w:jc w:val="both"/>
        <w:rPr>
          <w:b w:val="0"/>
          <w:color w:val="000000"/>
        </w:rPr>
      </w:pPr>
      <w:r w:rsidRPr="00EE768E">
        <w:rPr>
          <w:b w:val="0"/>
          <w:color w:val="000000"/>
        </w:rPr>
        <w:t>Услуги в области патентования и лицензирования продукции.</w:t>
      </w:r>
    </w:p>
    <w:p w:rsidR="006D00A9" w:rsidRPr="00EE768E" w:rsidRDefault="006D00A9" w:rsidP="009B6DFB">
      <w:pPr>
        <w:pStyle w:val="22"/>
        <w:numPr>
          <w:ilvl w:val="0"/>
          <w:numId w:val="4"/>
        </w:numPr>
        <w:ind w:left="0" w:firstLine="709"/>
        <w:jc w:val="both"/>
        <w:rPr>
          <w:color w:val="000000"/>
        </w:rPr>
      </w:pPr>
      <w:r w:rsidRPr="00EE768E">
        <w:rPr>
          <w:b w:val="0"/>
          <w:color w:val="000000"/>
        </w:rPr>
        <w:t>Издательские и полиграфические услуги</w:t>
      </w:r>
      <w:r w:rsidRPr="00EE768E">
        <w:rPr>
          <w:color w:val="000000"/>
        </w:rPr>
        <w:t>.</w:t>
      </w:r>
    </w:p>
    <w:p w:rsidR="002F7FD4" w:rsidRPr="00EE768E" w:rsidRDefault="002F7FD4" w:rsidP="009B6DFB">
      <w:pPr>
        <w:pStyle w:val="22"/>
        <w:numPr>
          <w:ilvl w:val="0"/>
          <w:numId w:val="19"/>
        </w:numPr>
        <w:ind w:left="0" w:firstLine="709"/>
        <w:jc w:val="both"/>
        <w:rPr>
          <w:b w:val="0"/>
          <w:color w:val="000000"/>
        </w:rPr>
      </w:pPr>
      <w:r w:rsidRPr="00EE768E">
        <w:rPr>
          <w:b w:val="0"/>
          <w:color w:val="000000"/>
        </w:rPr>
        <w:t>Продвижение проектов к инвестициям</w:t>
      </w:r>
    </w:p>
    <w:p w:rsidR="006D00A9" w:rsidRPr="00EE768E" w:rsidRDefault="006D00A9" w:rsidP="00EE768E">
      <w:pPr>
        <w:pStyle w:val="22"/>
        <w:ind w:firstLine="709"/>
        <w:jc w:val="both"/>
        <w:rPr>
          <w:b w:val="0"/>
          <w:color w:val="000000"/>
        </w:rPr>
      </w:pPr>
      <w:r w:rsidRPr="00EE768E">
        <w:rPr>
          <w:b w:val="0"/>
          <w:color w:val="000000"/>
        </w:rPr>
        <w:t>Эта услуга совершенно нетипична для бизнес-инкубаторов развитых стран. Вообще эту услугу можно отнести к вышеприведенному перечню консультационных услуг. Но реальная деятельность в области инкубирования малых предприятий и поддержки предпринимательства в России показала, что продвижение проектов к инвестициям в условиях, когда число потенциальных организаций-инвесторов крайне ограничено, и финансовый рынок далек от совершенства, является важнейшей и неудовлетворенной потребностью предпринимателей.</w:t>
      </w:r>
    </w:p>
    <w:p w:rsidR="006D00A9" w:rsidRPr="00EE768E" w:rsidRDefault="006D00A9" w:rsidP="00EE768E">
      <w:pPr>
        <w:pStyle w:val="22"/>
        <w:ind w:firstLine="709"/>
        <w:jc w:val="both"/>
        <w:rPr>
          <w:b w:val="0"/>
          <w:color w:val="000000"/>
        </w:rPr>
      </w:pPr>
      <w:r w:rsidRPr="00EE768E">
        <w:rPr>
          <w:b w:val="0"/>
          <w:color w:val="000000"/>
        </w:rPr>
        <w:t>Вероятнее всего то, что бизнес-инкубатор, особенно в начале своей деятельности, будет действовать как бесприбыльный или с минимальной прибылью. Основными источниками финансирования БИ являются: доход от сдачи в аренду офисов, государственные вложения и финансовая поддержка организаций-учредителей. Но очень часто эти источники дохода не покрывают расходов бизнес-инкубатора.</w:t>
      </w:r>
    </w:p>
    <w:p w:rsidR="006D00A9" w:rsidRPr="00EE768E" w:rsidRDefault="006D00A9" w:rsidP="00EE768E">
      <w:pPr>
        <w:pStyle w:val="22"/>
        <w:ind w:firstLine="709"/>
        <w:jc w:val="both"/>
        <w:rPr>
          <w:b w:val="0"/>
          <w:color w:val="000000"/>
        </w:rPr>
      </w:pPr>
      <w:r w:rsidRPr="00EE768E">
        <w:rPr>
          <w:b w:val="0"/>
          <w:color w:val="000000"/>
        </w:rPr>
        <w:t>Увеличить доход бизнес-инкубатор может за счет сдачи в аренду или продажи недоиспользуемых ресурсов. Речь идет и об офисных площадях, и об оборудовании, и о возможностях персонала. Например, это сдача в аренду сторонним потребителям конференц-зала или какого-то специфического оборудования. Если в штате БИ есть профессиональные консультанты, то они по договоренности с руководством, могут участвовать в консультировании</w:t>
      </w:r>
      <w:r w:rsidR="00EE768E">
        <w:rPr>
          <w:b w:val="0"/>
          <w:color w:val="000000"/>
        </w:rPr>
        <w:t xml:space="preserve"> </w:t>
      </w:r>
      <w:r w:rsidRPr="00EE768E">
        <w:rPr>
          <w:b w:val="0"/>
          <w:color w:val="000000"/>
        </w:rPr>
        <w:t>и внешних фирм. При этом свои услуги они оценивают с учетом обязательных отчислений БИ.</w:t>
      </w:r>
    </w:p>
    <w:p w:rsidR="006D00A9" w:rsidRPr="00EE768E" w:rsidRDefault="006D00A9" w:rsidP="00EE768E">
      <w:pPr>
        <w:pStyle w:val="22"/>
        <w:ind w:firstLine="709"/>
        <w:jc w:val="both"/>
        <w:rPr>
          <w:b w:val="0"/>
          <w:color w:val="000000"/>
        </w:rPr>
      </w:pPr>
      <w:r w:rsidRPr="00EE768E">
        <w:rPr>
          <w:b w:val="0"/>
          <w:color w:val="000000"/>
        </w:rPr>
        <w:t xml:space="preserve">Выше уже говорилось о выгодности для бизнес-инкубатора проведения различных семинаров, учебных курсов </w:t>
      </w:r>
      <w:r w:rsidR="00EE768E">
        <w:rPr>
          <w:b w:val="0"/>
          <w:color w:val="000000"/>
        </w:rPr>
        <w:t>и т.п.</w:t>
      </w:r>
      <w:r w:rsidRPr="00EE768E">
        <w:rPr>
          <w:b w:val="0"/>
          <w:color w:val="000000"/>
        </w:rPr>
        <w:t xml:space="preserve"> по целевому заказу различных организаций. Постепенно БИ, зная ситуацию в регионе, сам начнет проводить подобные мероприятия с платным участием для внешних организаций. Конечно, для своих МП-арендаторов участие в подобных мероприятиях будет бесплатным или льготным.</w:t>
      </w:r>
    </w:p>
    <w:p w:rsidR="006D00A9" w:rsidRPr="00EE768E" w:rsidRDefault="006D00A9" w:rsidP="00EE768E">
      <w:pPr>
        <w:pStyle w:val="22"/>
        <w:ind w:firstLine="709"/>
        <w:jc w:val="both"/>
        <w:rPr>
          <w:color w:val="000000"/>
        </w:rPr>
      </w:pPr>
      <w:r w:rsidRPr="00EE768E">
        <w:rPr>
          <w:b w:val="0"/>
          <w:color w:val="000000"/>
        </w:rPr>
        <w:t xml:space="preserve">Одним из источников дохода бизнес-инкубатора может стать его долевое участие в собственном капитале МП-арендаторов. Участие в собственном капитале МП-арендаторов может быть рекомендовано только успешно действующим бизнес-инкубаторам. Только такие </w:t>
      </w:r>
      <w:r w:rsidR="00B32DB8" w:rsidRPr="00EE768E">
        <w:rPr>
          <w:b w:val="0"/>
          <w:color w:val="000000"/>
        </w:rPr>
        <w:t xml:space="preserve">бизнес-инкубаторы </w:t>
      </w:r>
      <w:r w:rsidRPr="00EE768E">
        <w:rPr>
          <w:b w:val="0"/>
          <w:color w:val="000000"/>
        </w:rPr>
        <w:t>могут позволить себе подождать несколько лет, до тех пор пока это участие принесет ощутимые выгоды и доход от него станет сопоставимым с другими доходами</w:t>
      </w:r>
      <w:r w:rsidRPr="00EE768E">
        <w:rPr>
          <w:color w:val="000000"/>
        </w:rPr>
        <w:t xml:space="preserve"> </w:t>
      </w:r>
      <w:r w:rsidRPr="00EE768E">
        <w:rPr>
          <w:b w:val="0"/>
          <w:color w:val="000000"/>
        </w:rPr>
        <w:t>БИ.</w:t>
      </w:r>
    </w:p>
    <w:p w:rsidR="00EE768E" w:rsidRDefault="00EE768E" w:rsidP="00EE768E">
      <w:pPr>
        <w:pStyle w:val="22"/>
        <w:ind w:firstLine="709"/>
        <w:jc w:val="both"/>
        <w:rPr>
          <w:color w:val="000000"/>
        </w:rPr>
      </w:pPr>
    </w:p>
    <w:p w:rsidR="006D00A9" w:rsidRPr="00EE768E" w:rsidRDefault="006D00A9" w:rsidP="009B6DFB">
      <w:pPr>
        <w:pStyle w:val="22"/>
        <w:numPr>
          <w:ilvl w:val="1"/>
          <w:numId w:val="3"/>
        </w:numPr>
        <w:ind w:left="0" w:firstLine="709"/>
        <w:jc w:val="both"/>
        <w:rPr>
          <w:color w:val="000000"/>
        </w:rPr>
      </w:pPr>
      <w:r w:rsidRPr="00EE768E">
        <w:rPr>
          <w:color w:val="000000"/>
        </w:rPr>
        <w:t>Опыт успешных бизнес-инкубаторов</w:t>
      </w:r>
    </w:p>
    <w:p w:rsidR="000D43DA" w:rsidRDefault="000D43DA" w:rsidP="00EE768E">
      <w:pPr>
        <w:pStyle w:val="22"/>
        <w:ind w:firstLine="709"/>
        <w:jc w:val="both"/>
        <w:rPr>
          <w:b w:val="0"/>
          <w:color w:val="000000"/>
        </w:rPr>
      </w:pPr>
    </w:p>
    <w:p w:rsidR="006D00A9" w:rsidRPr="00EE768E" w:rsidRDefault="006D00A9" w:rsidP="00EE768E">
      <w:pPr>
        <w:pStyle w:val="22"/>
        <w:ind w:firstLine="709"/>
        <w:jc w:val="both"/>
        <w:rPr>
          <w:b w:val="0"/>
          <w:color w:val="000000"/>
        </w:rPr>
      </w:pPr>
      <w:r w:rsidRPr="00EE768E">
        <w:rPr>
          <w:b w:val="0"/>
          <w:color w:val="000000"/>
        </w:rPr>
        <w:t>Экономическая эффективность бизнес-инкубатора может быть проиллюстрирована на примере Зеленоградского БИ. НА его создание в 1996</w:t>
      </w:r>
      <w:r w:rsidR="00EE768E">
        <w:rPr>
          <w:b w:val="0"/>
          <w:color w:val="000000"/>
        </w:rPr>
        <w:t> </w:t>
      </w:r>
      <w:r w:rsidR="00EE768E" w:rsidRPr="00EE768E">
        <w:rPr>
          <w:b w:val="0"/>
          <w:color w:val="000000"/>
        </w:rPr>
        <w:t>г</w:t>
      </w:r>
      <w:r w:rsidRPr="00EE768E">
        <w:rPr>
          <w:b w:val="0"/>
          <w:color w:val="000000"/>
        </w:rPr>
        <w:t xml:space="preserve">. было истрачено около 100 000 долларов (ремонт </w:t>
      </w:r>
      <w:r w:rsidR="003A49FE" w:rsidRPr="00EE768E">
        <w:rPr>
          <w:b w:val="0"/>
          <w:color w:val="000000"/>
        </w:rPr>
        <w:t>неиспользуемого</w:t>
      </w:r>
      <w:r w:rsidRPr="00EE768E">
        <w:rPr>
          <w:b w:val="0"/>
          <w:color w:val="000000"/>
        </w:rPr>
        <w:t xml:space="preserve"> помещения большого предприятия и оснащение оргтехникой). Через год в нем работали 18 предприятий. Официальные налоги, перечисляемые ими в местный и республиканский бюджеты, превысил сумму, затраченную на организацию БИ. При этом было создано около</w:t>
      </w:r>
      <w:r w:rsidR="000D43DA">
        <w:rPr>
          <w:b w:val="0"/>
          <w:color w:val="000000"/>
        </w:rPr>
        <w:t xml:space="preserve"> </w:t>
      </w:r>
      <w:r w:rsidRPr="00EE768E">
        <w:rPr>
          <w:b w:val="0"/>
          <w:color w:val="000000"/>
        </w:rPr>
        <w:t xml:space="preserve">400 рабочих мест, местный рынок наполнился качественными товарами и услугами, заработная плата сотрудников инкубируемых предприятий превышала среднюю по региону </w:t>
      </w:r>
      <w:r w:rsidR="00EE768E">
        <w:rPr>
          <w:b w:val="0"/>
          <w:color w:val="000000"/>
        </w:rPr>
        <w:t>и т.п.</w:t>
      </w:r>
    </w:p>
    <w:p w:rsidR="006D00A9" w:rsidRPr="00EE768E" w:rsidRDefault="006D00A9" w:rsidP="00EE768E">
      <w:pPr>
        <w:pStyle w:val="22"/>
        <w:ind w:firstLine="709"/>
        <w:jc w:val="both"/>
        <w:rPr>
          <w:b w:val="0"/>
          <w:color w:val="000000"/>
        </w:rPr>
      </w:pPr>
      <w:r w:rsidRPr="00EE768E">
        <w:rPr>
          <w:b w:val="0"/>
          <w:color w:val="000000"/>
        </w:rPr>
        <w:t xml:space="preserve">Бизнес-инкубатор в </w:t>
      </w:r>
      <w:r w:rsidR="00EE768E" w:rsidRPr="00EE768E">
        <w:rPr>
          <w:b w:val="0"/>
          <w:color w:val="000000"/>
        </w:rPr>
        <w:t>г.</w:t>
      </w:r>
      <w:r w:rsidR="00EE768E">
        <w:rPr>
          <w:b w:val="0"/>
          <w:color w:val="000000"/>
        </w:rPr>
        <w:t> </w:t>
      </w:r>
      <w:r w:rsidR="00EE768E" w:rsidRPr="00EE768E">
        <w:rPr>
          <w:b w:val="0"/>
          <w:color w:val="000000"/>
        </w:rPr>
        <w:t>Пущине</w:t>
      </w:r>
      <w:r w:rsidRPr="00EE768E">
        <w:rPr>
          <w:b w:val="0"/>
          <w:color w:val="000000"/>
        </w:rPr>
        <w:t>. В качестве примера активно действующего бизнес-инкубатора можно привести инновационный центр – автономную некоммерческую организацию «Инкубатор биотехнологий» (АНО ИБ), созданную в июне 1999</w:t>
      </w:r>
      <w:r w:rsidR="00EE768E">
        <w:rPr>
          <w:b w:val="0"/>
          <w:color w:val="000000"/>
        </w:rPr>
        <w:t> </w:t>
      </w:r>
      <w:r w:rsidR="00EE768E" w:rsidRPr="00EE768E">
        <w:rPr>
          <w:b w:val="0"/>
          <w:color w:val="000000"/>
        </w:rPr>
        <w:t>г</w:t>
      </w:r>
      <w:r w:rsidRPr="00EE768E">
        <w:rPr>
          <w:b w:val="0"/>
          <w:color w:val="000000"/>
        </w:rPr>
        <w:t>., а с июля 2000</w:t>
      </w:r>
      <w:r w:rsidR="00EE768E">
        <w:rPr>
          <w:b w:val="0"/>
          <w:color w:val="000000"/>
        </w:rPr>
        <w:t> </w:t>
      </w:r>
      <w:r w:rsidR="00EE768E" w:rsidRPr="00EE768E">
        <w:rPr>
          <w:b w:val="0"/>
          <w:color w:val="000000"/>
        </w:rPr>
        <w:t>г</w:t>
      </w:r>
      <w:r w:rsidRPr="00EE768E">
        <w:rPr>
          <w:b w:val="0"/>
          <w:color w:val="000000"/>
        </w:rPr>
        <w:t xml:space="preserve">. являющуюся членом НСБИ. Учредителями АНО «Инкубатор биотехнологий» выступили администрация </w:t>
      </w:r>
      <w:r w:rsidR="00EE768E" w:rsidRPr="00EE768E">
        <w:rPr>
          <w:b w:val="0"/>
          <w:color w:val="000000"/>
        </w:rPr>
        <w:t>г.</w:t>
      </w:r>
      <w:r w:rsidR="00EE768E">
        <w:rPr>
          <w:b w:val="0"/>
          <w:color w:val="000000"/>
        </w:rPr>
        <w:t> </w:t>
      </w:r>
      <w:r w:rsidR="00EE768E" w:rsidRPr="00EE768E">
        <w:rPr>
          <w:b w:val="0"/>
          <w:color w:val="000000"/>
        </w:rPr>
        <w:t>Пущино</w:t>
      </w:r>
      <w:r w:rsidRPr="00EE768E">
        <w:rPr>
          <w:b w:val="0"/>
          <w:color w:val="000000"/>
        </w:rPr>
        <w:t>, пре</w:t>
      </w:r>
      <w:r w:rsidR="002F7FD4" w:rsidRPr="00EE768E">
        <w:rPr>
          <w:b w:val="0"/>
          <w:color w:val="000000"/>
        </w:rPr>
        <w:t>зидиум Пущи</w:t>
      </w:r>
      <w:r w:rsidRPr="00EE768E">
        <w:rPr>
          <w:b w:val="0"/>
          <w:color w:val="000000"/>
        </w:rPr>
        <w:t>нского научного центра Российской академии наук (ПНЦ РАН), а также московская консалтинговая компания ЗАО «Техноконсалт». В сфере деятельности организации находятся разработчики девяти институтов, трех профессионально ориентированных высших учебных заведений и около двух десятков малых инновационных предприятий. Штат организации небольшой – постоянно работают четыре</w:t>
      </w:r>
      <w:r w:rsidRPr="00EE768E">
        <w:rPr>
          <w:color w:val="000000"/>
        </w:rPr>
        <w:t xml:space="preserve"> </w:t>
      </w:r>
      <w:r w:rsidRPr="00EE768E">
        <w:rPr>
          <w:b w:val="0"/>
          <w:color w:val="000000"/>
        </w:rPr>
        <w:t>человека.</w:t>
      </w:r>
    </w:p>
    <w:p w:rsidR="006D00A9" w:rsidRPr="00EE768E" w:rsidRDefault="006D00A9" w:rsidP="00EE768E">
      <w:pPr>
        <w:pStyle w:val="22"/>
        <w:ind w:firstLine="709"/>
        <w:jc w:val="both"/>
        <w:rPr>
          <w:b w:val="0"/>
          <w:color w:val="000000"/>
        </w:rPr>
      </w:pPr>
      <w:r w:rsidRPr="00EE768E">
        <w:rPr>
          <w:b w:val="0"/>
          <w:color w:val="000000"/>
        </w:rPr>
        <w:t>Бизнес-инкубатор проводит консультирование малых предприятий и отдельных разработчиков по вопросам коммерциализации технологий; совместно с партнерами продвигает на российский и зарубежный рынки; предоставляет офисные услуги заинтересованным компаниям. Пущинский БИ отличается ярко выраженной инновационной направленностью, тесной связью с наукой и быстрым внедрением разработок в производство.</w:t>
      </w:r>
    </w:p>
    <w:p w:rsidR="006D00A9" w:rsidRPr="00EE768E" w:rsidRDefault="006D00A9" w:rsidP="00EE768E">
      <w:pPr>
        <w:pStyle w:val="22"/>
        <w:ind w:firstLine="709"/>
        <w:jc w:val="both"/>
        <w:rPr>
          <w:b w:val="0"/>
          <w:color w:val="000000"/>
        </w:rPr>
      </w:pPr>
      <w:r w:rsidRPr="00EE768E">
        <w:rPr>
          <w:b w:val="0"/>
          <w:color w:val="000000"/>
        </w:rPr>
        <w:t xml:space="preserve">Бизнес-инкубатор в </w:t>
      </w:r>
      <w:r w:rsidR="00EE768E" w:rsidRPr="00EE768E">
        <w:rPr>
          <w:b w:val="0"/>
          <w:color w:val="000000"/>
        </w:rPr>
        <w:t>г.</w:t>
      </w:r>
      <w:r w:rsidR="00EE768E">
        <w:rPr>
          <w:b w:val="0"/>
          <w:color w:val="000000"/>
        </w:rPr>
        <w:t> </w:t>
      </w:r>
      <w:r w:rsidR="00EE768E" w:rsidRPr="00EE768E">
        <w:rPr>
          <w:b w:val="0"/>
          <w:color w:val="000000"/>
        </w:rPr>
        <w:t>Кирове</w:t>
      </w:r>
      <w:r w:rsidRPr="00EE768E">
        <w:rPr>
          <w:b w:val="0"/>
          <w:color w:val="000000"/>
        </w:rPr>
        <w:t>. Некоммерческая организация – негосударственное образовательное учреждение «Учебно-деловой молодежный центр (бизнес-инкубатор)» создан в 1995</w:t>
      </w:r>
      <w:r w:rsidR="00EE768E">
        <w:rPr>
          <w:b w:val="0"/>
          <w:color w:val="000000"/>
        </w:rPr>
        <w:t> </w:t>
      </w:r>
      <w:r w:rsidR="00EE768E" w:rsidRPr="00EE768E">
        <w:rPr>
          <w:b w:val="0"/>
          <w:color w:val="000000"/>
        </w:rPr>
        <w:t>г</w:t>
      </w:r>
      <w:r w:rsidRPr="00EE768E">
        <w:rPr>
          <w:b w:val="0"/>
          <w:color w:val="000000"/>
        </w:rPr>
        <w:t>. с целью реализации программы «Поддержка молодежного предпринимательства» президентской программы «Молодежь России». Учредителями являются комитет по делам молодежи Администрации Кировской области, Российский центр содействия молодежному предпринимательству (структура Государственного комитета РФ по делам молодежи), Вятский государственный технический университет, областная общественная организация «Ассоциация молодых предпринимателей Кировской области».</w:t>
      </w:r>
      <w:r w:rsidR="003C2433" w:rsidRPr="00EE768E">
        <w:rPr>
          <w:b w:val="0"/>
          <w:color w:val="000000"/>
        </w:rPr>
        <w:t xml:space="preserve"> [34.C.52].</w:t>
      </w:r>
    </w:p>
    <w:p w:rsidR="006D00A9" w:rsidRPr="00EE768E" w:rsidRDefault="006D00A9" w:rsidP="00EE768E">
      <w:pPr>
        <w:pStyle w:val="22"/>
        <w:ind w:firstLine="709"/>
        <w:jc w:val="both"/>
        <w:rPr>
          <w:b w:val="0"/>
          <w:color w:val="000000"/>
        </w:rPr>
      </w:pPr>
      <w:r w:rsidRPr="00EE768E">
        <w:rPr>
          <w:b w:val="0"/>
          <w:color w:val="000000"/>
        </w:rPr>
        <w:t>За период 1995</w:t>
      </w:r>
      <w:r w:rsidR="00EE768E">
        <w:rPr>
          <w:b w:val="0"/>
          <w:color w:val="000000"/>
        </w:rPr>
        <w:t>–</w:t>
      </w:r>
      <w:r w:rsidR="00EE768E" w:rsidRPr="00EE768E">
        <w:rPr>
          <w:b w:val="0"/>
          <w:color w:val="000000"/>
        </w:rPr>
        <w:t>1</w:t>
      </w:r>
      <w:r w:rsidRPr="00EE768E">
        <w:rPr>
          <w:b w:val="0"/>
          <w:color w:val="000000"/>
        </w:rPr>
        <w:t>999</w:t>
      </w:r>
      <w:r w:rsidR="00EE768E">
        <w:rPr>
          <w:b w:val="0"/>
          <w:color w:val="000000"/>
        </w:rPr>
        <w:t> </w:t>
      </w:r>
      <w:r w:rsidR="00EE768E" w:rsidRPr="00EE768E">
        <w:rPr>
          <w:b w:val="0"/>
          <w:color w:val="000000"/>
        </w:rPr>
        <w:t>гг</w:t>
      </w:r>
      <w:r w:rsidRPr="00EE768E">
        <w:rPr>
          <w:b w:val="0"/>
          <w:color w:val="000000"/>
        </w:rPr>
        <w:t>. в деятельности бизнес-инкубатора были определены следующие основные направления развития:</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о</w:t>
      </w:r>
      <w:r w:rsidR="006D00A9" w:rsidRPr="00EE768E">
        <w:rPr>
          <w:b w:val="0"/>
          <w:color w:val="000000"/>
        </w:rPr>
        <w:t>бразовательная деятельность по экономическим и бизнес-специальностям;</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п</w:t>
      </w:r>
      <w:r w:rsidR="006D00A9" w:rsidRPr="00EE768E">
        <w:rPr>
          <w:b w:val="0"/>
          <w:color w:val="000000"/>
        </w:rPr>
        <w:t>редоставление предприятиям и предпринимателям Кировской области следующего комплекса услуг: подготовка, переподготовка и повышение квалификации руководителей и сотрудников организаций и фирм (за 1995</w:t>
      </w:r>
      <w:r>
        <w:rPr>
          <w:b w:val="0"/>
          <w:color w:val="000000"/>
        </w:rPr>
        <w:t>–</w:t>
      </w:r>
      <w:r w:rsidRPr="00EE768E">
        <w:rPr>
          <w:b w:val="0"/>
          <w:color w:val="000000"/>
        </w:rPr>
        <w:t>1</w:t>
      </w:r>
      <w:r w:rsidR="006D00A9" w:rsidRPr="00EE768E">
        <w:rPr>
          <w:b w:val="0"/>
          <w:color w:val="000000"/>
        </w:rPr>
        <w:t>998</w:t>
      </w:r>
      <w:r>
        <w:rPr>
          <w:b w:val="0"/>
          <w:color w:val="000000"/>
        </w:rPr>
        <w:t> </w:t>
      </w:r>
      <w:r w:rsidRPr="00EE768E">
        <w:rPr>
          <w:b w:val="0"/>
          <w:color w:val="000000"/>
        </w:rPr>
        <w:t>гг</w:t>
      </w:r>
      <w:r w:rsidR="006D00A9" w:rsidRPr="00EE768E">
        <w:rPr>
          <w:b w:val="0"/>
          <w:color w:val="000000"/>
        </w:rPr>
        <w:t>. подготовлено около 1500 специалистов для предприятий и фирм); консультационные услуги по широкой тематике (бухучет, организация бизнеса, правовое и информационное обеспечение), оказанные более, чем 200 предприятиям и частным предпринимателям, услуги по разработке бизнес-планов и проведению маркетинговых исследований (разработано около 100 бизнес-планов и проведены 30 маркетинговых исследований), инкубирование создающихся предприятий (было оказано содействие более, чем 50 гражданам в открытии собственного дела – поиск помещений, персонала, оборудования, консультирование, посредничество при заключении договоров, содействие в организации сбыта продукции, поиск партнеров и инвестиций);</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с</w:t>
      </w:r>
      <w:r w:rsidR="006D00A9" w:rsidRPr="00EE768E">
        <w:rPr>
          <w:b w:val="0"/>
          <w:color w:val="000000"/>
        </w:rPr>
        <w:t xml:space="preserve"> января 2000</w:t>
      </w:r>
      <w:r>
        <w:rPr>
          <w:b w:val="0"/>
          <w:color w:val="000000"/>
        </w:rPr>
        <w:t> </w:t>
      </w:r>
      <w:r w:rsidRPr="00EE768E">
        <w:rPr>
          <w:b w:val="0"/>
          <w:color w:val="000000"/>
        </w:rPr>
        <w:t>г</w:t>
      </w:r>
      <w:r w:rsidR="006D00A9" w:rsidRPr="00EE768E">
        <w:rPr>
          <w:b w:val="0"/>
          <w:color w:val="000000"/>
        </w:rPr>
        <w:t>. бизнес-инкубатор приступил к реализации нового проекта – развитию инвестиционных механизмов поддержки малого предпринимательства в Кировской области, цель которого создать благоприятные инвестиционные условия для предпринимателей и обеспечить взаимодействие банковских, государственных, предпринимательских структур для выработки реально действующей программы</w:t>
      </w:r>
      <w:r>
        <w:rPr>
          <w:b w:val="0"/>
          <w:color w:val="000000"/>
        </w:rPr>
        <w:t xml:space="preserve"> </w:t>
      </w:r>
      <w:r w:rsidR="006D00A9" w:rsidRPr="00EE768E">
        <w:rPr>
          <w:b w:val="0"/>
          <w:color w:val="000000"/>
        </w:rPr>
        <w:t>поддержки и развития малого бизнеса в области;</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в</w:t>
      </w:r>
      <w:r w:rsidR="006D00A9" w:rsidRPr="00EE768E">
        <w:rPr>
          <w:b w:val="0"/>
          <w:color w:val="000000"/>
        </w:rPr>
        <w:t>ыпуск собственного издания – информационно-аналитического обозрения «Работа и учеба в Вятке». Газета начала издаваться бизнес-инкубатором с июня 1999</w:t>
      </w:r>
      <w:r>
        <w:rPr>
          <w:b w:val="0"/>
          <w:color w:val="000000"/>
        </w:rPr>
        <w:t> </w:t>
      </w:r>
      <w:r w:rsidRPr="00EE768E">
        <w:rPr>
          <w:b w:val="0"/>
          <w:color w:val="000000"/>
        </w:rPr>
        <w:t>г</w:t>
      </w:r>
      <w:r w:rsidR="006D00A9" w:rsidRPr="00EE768E">
        <w:rPr>
          <w:b w:val="0"/>
          <w:color w:val="000000"/>
        </w:rPr>
        <w:t>. и за это время смогла увеличить тираж с 1200 до 2200 экз.;</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р</w:t>
      </w:r>
      <w:r w:rsidR="006D00A9" w:rsidRPr="00EE768E">
        <w:rPr>
          <w:b w:val="0"/>
          <w:color w:val="000000"/>
        </w:rPr>
        <w:t>еализация социальных программ. Данное направление было открыто с 1997</w:t>
      </w:r>
      <w:r>
        <w:rPr>
          <w:b w:val="0"/>
          <w:color w:val="000000"/>
        </w:rPr>
        <w:t> </w:t>
      </w:r>
      <w:r w:rsidRPr="00EE768E">
        <w:rPr>
          <w:b w:val="0"/>
          <w:color w:val="000000"/>
        </w:rPr>
        <w:t>г</w:t>
      </w:r>
      <w:r w:rsidR="006D00A9" w:rsidRPr="00EE768E">
        <w:rPr>
          <w:b w:val="0"/>
          <w:color w:val="000000"/>
        </w:rPr>
        <w:t>. Его целью является разработка и реализация программ, направленных на защиту прав и поддержку социально незащищенных слоев населения Кировской области.</w:t>
      </w:r>
    </w:p>
    <w:p w:rsidR="006D00A9" w:rsidRPr="00EE768E" w:rsidRDefault="006D00A9" w:rsidP="00EE768E">
      <w:pPr>
        <w:pStyle w:val="22"/>
        <w:ind w:firstLine="709"/>
        <w:jc w:val="both"/>
        <w:rPr>
          <w:b w:val="0"/>
          <w:color w:val="000000"/>
        </w:rPr>
      </w:pPr>
      <w:r w:rsidRPr="00EE768E">
        <w:rPr>
          <w:b w:val="0"/>
          <w:color w:val="000000"/>
        </w:rPr>
        <w:t>Саратовский областной бизнес-центр. Саратовский областной бизнес-центр (ОБЦ) образован в составе Поволжского межрегионального учебного центра Министерства труда и социального развития РФ (ПМУЦ) в апреле 1996</w:t>
      </w:r>
      <w:r w:rsidR="00EE768E">
        <w:rPr>
          <w:b w:val="0"/>
          <w:color w:val="000000"/>
        </w:rPr>
        <w:t> </w:t>
      </w:r>
      <w:r w:rsidR="00EE768E" w:rsidRPr="00EE768E">
        <w:rPr>
          <w:b w:val="0"/>
          <w:color w:val="000000"/>
        </w:rPr>
        <w:t>г</w:t>
      </w:r>
      <w:r w:rsidRPr="00EE768E">
        <w:rPr>
          <w:b w:val="0"/>
          <w:color w:val="000000"/>
        </w:rPr>
        <w:t>. Являясь структурным подразделением ПМУЦ, он образован путем создания и развития инфраструктуры поддержки малого предпринимательства и организации технологического процесса бизнес-инкубированния, включающего отбор и подготовку специалистов для малого бизнеса, оказание содействия при создании, становлении и развитии малых предприятий.</w:t>
      </w:r>
    </w:p>
    <w:p w:rsidR="006D00A9" w:rsidRPr="00EE768E" w:rsidRDefault="006D00A9" w:rsidP="00EE768E">
      <w:pPr>
        <w:pStyle w:val="22"/>
        <w:ind w:firstLine="709"/>
        <w:jc w:val="both"/>
        <w:rPr>
          <w:b w:val="0"/>
          <w:color w:val="000000"/>
        </w:rPr>
      </w:pPr>
      <w:r w:rsidRPr="00EE768E">
        <w:rPr>
          <w:b w:val="0"/>
          <w:color w:val="000000"/>
        </w:rPr>
        <w:t>Деятельность ОБЦ характеризуется следующими показателями:</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н</w:t>
      </w:r>
      <w:r w:rsidR="006D00A9" w:rsidRPr="00EE768E">
        <w:rPr>
          <w:b w:val="0"/>
          <w:color w:val="000000"/>
        </w:rPr>
        <w:t>а курсах предпринимателей малого бизнеса и самозанятости, начиная с 1998</w:t>
      </w:r>
      <w:r>
        <w:rPr>
          <w:b w:val="0"/>
          <w:color w:val="000000"/>
        </w:rPr>
        <w:t> </w:t>
      </w:r>
      <w:r w:rsidRPr="00EE768E">
        <w:rPr>
          <w:b w:val="0"/>
          <w:color w:val="000000"/>
        </w:rPr>
        <w:t>г</w:t>
      </w:r>
      <w:r w:rsidR="006D00A9" w:rsidRPr="00EE768E">
        <w:rPr>
          <w:b w:val="0"/>
          <w:color w:val="000000"/>
        </w:rPr>
        <w:t xml:space="preserve">., обучены 396 человек, из них по Российско-Британской программе подготовки специалистов «Навыки менеджмента в области бизнеса» с выдачей диплома о профессиональной подготовке российского образца и дипломов Международной марки качества </w:t>
      </w:r>
      <w:r w:rsidR="006D00A9" w:rsidRPr="00EE768E">
        <w:rPr>
          <w:b w:val="0"/>
          <w:color w:val="000000"/>
          <w:lang w:val="en-US"/>
        </w:rPr>
        <w:t>RSA</w:t>
      </w:r>
      <w:r w:rsidR="006D00A9" w:rsidRPr="00EE768E">
        <w:rPr>
          <w:b w:val="0"/>
          <w:color w:val="000000"/>
        </w:rPr>
        <w:t xml:space="preserve"> – 152 человека;</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е</w:t>
      </w:r>
      <w:r w:rsidR="006D00A9" w:rsidRPr="00EE768E">
        <w:rPr>
          <w:b w:val="0"/>
          <w:color w:val="000000"/>
        </w:rPr>
        <w:t>жеквартально проводятся «круглые столы» для слушателей курсов и потенциальных работодателей;</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р</w:t>
      </w:r>
      <w:r w:rsidR="006D00A9" w:rsidRPr="00EE768E">
        <w:rPr>
          <w:b w:val="0"/>
          <w:color w:val="000000"/>
        </w:rPr>
        <w:t xml:space="preserve">егулярно проводятся семинары по вопросам подготовки кадров для субъектов предпринимательства, автоматизации бухгалтерского учета, </w:t>
      </w:r>
      <w:r w:rsidR="00353D1E" w:rsidRPr="00EE768E">
        <w:rPr>
          <w:b w:val="0"/>
          <w:color w:val="000000"/>
        </w:rPr>
        <w:t>налогообложению</w:t>
      </w:r>
      <w:r w:rsidR="006D00A9" w:rsidRPr="00EE768E">
        <w:rPr>
          <w:b w:val="0"/>
          <w:color w:val="000000"/>
        </w:rPr>
        <w:t>, бизнес-инкубированию;</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о</w:t>
      </w:r>
      <w:r w:rsidR="006D00A9" w:rsidRPr="00EE768E">
        <w:rPr>
          <w:b w:val="0"/>
          <w:color w:val="000000"/>
        </w:rPr>
        <w:t>бъем оказываемых ОБЦ консалтинговых услуг составляет примерно 350 обращений в год;</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з</w:t>
      </w:r>
      <w:r w:rsidR="006D00A9" w:rsidRPr="00EE768E">
        <w:rPr>
          <w:b w:val="0"/>
          <w:color w:val="000000"/>
        </w:rPr>
        <w:t>а время работы ОБЦ созданы 32 новых рабочих места, вновь созданы 2 фирмы и 2 подразделения в действующих фирмах.</w:t>
      </w:r>
      <w:r w:rsidR="003C2433" w:rsidRPr="00EE768E">
        <w:rPr>
          <w:b w:val="0"/>
          <w:color w:val="000000"/>
        </w:rPr>
        <w:t xml:space="preserve"> [1</w:t>
      </w:r>
      <w:r w:rsidR="00383878" w:rsidRPr="00EE768E">
        <w:rPr>
          <w:b w:val="0"/>
          <w:color w:val="000000"/>
        </w:rPr>
        <w:t>9</w:t>
      </w:r>
      <w:r w:rsidR="003C2433" w:rsidRPr="00EE768E">
        <w:rPr>
          <w:b w:val="0"/>
          <w:color w:val="000000"/>
        </w:rPr>
        <w:t>.C.96].</w:t>
      </w:r>
    </w:p>
    <w:p w:rsidR="00353D1E" w:rsidRPr="00EE768E" w:rsidRDefault="00353D1E" w:rsidP="00EE768E">
      <w:pPr>
        <w:pStyle w:val="22"/>
        <w:ind w:firstLine="709"/>
        <w:jc w:val="both"/>
        <w:rPr>
          <w:color w:val="000000"/>
        </w:rPr>
      </w:pPr>
    </w:p>
    <w:p w:rsidR="006D00A9" w:rsidRPr="00EE768E" w:rsidRDefault="006D00A9" w:rsidP="00EE768E">
      <w:pPr>
        <w:pStyle w:val="22"/>
        <w:ind w:firstLine="709"/>
        <w:jc w:val="both"/>
        <w:rPr>
          <w:color w:val="000000"/>
        </w:rPr>
      </w:pPr>
    </w:p>
    <w:p w:rsidR="006D00A9" w:rsidRPr="00EE768E" w:rsidRDefault="000D43DA" w:rsidP="00EE768E">
      <w:pPr>
        <w:pStyle w:val="22"/>
        <w:ind w:firstLine="709"/>
        <w:jc w:val="both"/>
        <w:rPr>
          <w:color w:val="000000"/>
        </w:rPr>
      </w:pPr>
      <w:r>
        <w:rPr>
          <w:color w:val="000000"/>
        </w:rPr>
        <w:br w:type="page"/>
      </w:r>
      <w:r w:rsidR="006D00A9" w:rsidRPr="00EE768E">
        <w:rPr>
          <w:color w:val="000000"/>
        </w:rPr>
        <w:t>2. Методические основы разра</w:t>
      </w:r>
      <w:r w:rsidR="006C1CE7" w:rsidRPr="00EE768E">
        <w:rPr>
          <w:color w:val="000000"/>
        </w:rPr>
        <w:t>ботки стратегии</w:t>
      </w:r>
      <w:r w:rsidR="006D00A9" w:rsidRPr="00EE768E">
        <w:rPr>
          <w:color w:val="000000"/>
        </w:rPr>
        <w:t xml:space="preserve"> развития бизнес-инкубатора</w:t>
      </w:r>
    </w:p>
    <w:p w:rsidR="00EE768E" w:rsidRDefault="00EE768E" w:rsidP="00EE768E">
      <w:pPr>
        <w:pStyle w:val="22"/>
        <w:ind w:firstLine="709"/>
        <w:jc w:val="both"/>
        <w:rPr>
          <w:color w:val="000000"/>
        </w:rPr>
      </w:pPr>
    </w:p>
    <w:p w:rsidR="006D00A9" w:rsidRPr="00EE768E" w:rsidRDefault="006D00A9" w:rsidP="00EE768E">
      <w:pPr>
        <w:pStyle w:val="22"/>
        <w:ind w:firstLine="709"/>
        <w:jc w:val="both"/>
        <w:rPr>
          <w:color w:val="000000"/>
        </w:rPr>
      </w:pPr>
      <w:r w:rsidRPr="00EE768E">
        <w:rPr>
          <w:color w:val="000000"/>
        </w:rPr>
        <w:t>2.1 Цели, задачи и особенности подготовительного этапа разработки стра</w:t>
      </w:r>
      <w:r w:rsidR="00044EF7" w:rsidRPr="00EE768E">
        <w:rPr>
          <w:color w:val="000000"/>
        </w:rPr>
        <w:t>тегии</w:t>
      </w:r>
      <w:r w:rsidR="00C604C0" w:rsidRPr="00EE768E">
        <w:rPr>
          <w:color w:val="000000"/>
        </w:rPr>
        <w:t xml:space="preserve"> развития</w:t>
      </w:r>
    </w:p>
    <w:p w:rsidR="000D43DA" w:rsidRDefault="000D43DA" w:rsidP="00EE768E">
      <w:pPr>
        <w:pStyle w:val="22"/>
        <w:ind w:firstLine="709"/>
        <w:jc w:val="both"/>
        <w:rPr>
          <w:b w:val="0"/>
          <w:color w:val="000000"/>
        </w:rPr>
      </w:pPr>
    </w:p>
    <w:p w:rsidR="006D00A9" w:rsidRPr="00EE768E" w:rsidRDefault="00044EF7" w:rsidP="00EE768E">
      <w:pPr>
        <w:pStyle w:val="22"/>
        <w:ind w:firstLine="709"/>
        <w:jc w:val="both"/>
        <w:rPr>
          <w:b w:val="0"/>
          <w:color w:val="000000"/>
        </w:rPr>
      </w:pPr>
      <w:r w:rsidRPr="00EE768E">
        <w:rPr>
          <w:b w:val="0"/>
          <w:color w:val="000000"/>
        </w:rPr>
        <w:t>Цель разработки стратегии</w:t>
      </w:r>
      <w:r w:rsidR="00C604C0" w:rsidRPr="00EE768E">
        <w:rPr>
          <w:b w:val="0"/>
          <w:color w:val="000000"/>
        </w:rPr>
        <w:t xml:space="preserve"> </w:t>
      </w:r>
      <w:r w:rsidR="006D00A9" w:rsidRPr="00EE768E">
        <w:rPr>
          <w:b w:val="0"/>
          <w:color w:val="000000"/>
        </w:rPr>
        <w:t>– сформулировать и предложить конкретные действия, которые обеспечат организации конк</w:t>
      </w:r>
      <w:r w:rsidRPr="00EE768E">
        <w:rPr>
          <w:b w:val="0"/>
          <w:color w:val="000000"/>
        </w:rPr>
        <w:t>у</w:t>
      </w:r>
      <w:r w:rsidR="006D00A9" w:rsidRPr="00EE768E">
        <w:rPr>
          <w:b w:val="0"/>
          <w:color w:val="000000"/>
        </w:rPr>
        <w:t>ре</w:t>
      </w:r>
      <w:r w:rsidRPr="00EE768E">
        <w:rPr>
          <w:b w:val="0"/>
          <w:color w:val="000000"/>
        </w:rPr>
        <w:t>нт</w:t>
      </w:r>
      <w:r w:rsidR="006D00A9" w:rsidRPr="00EE768E">
        <w:rPr>
          <w:b w:val="0"/>
          <w:color w:val="000000"/>
        </w:rPr>
        <w:t>ные преимущества, тем самым уменьшить риск и повысить эффективность развития.</w:t>
      </w:r>
    </w:p>
    <w:p w:rsidR="006D00A9" w:rsidRPr="00EE768E" w:rsidRDefault="006D00A9" w:rsidP="00EE768E">
      <w:pPr>
        <w:pStyle w:val="22"/>
        <w:ind w:firstLine="709"/>
        <w:jc w:val="both"/>
        <w:rPr>
          <w:b w:val="0"/>
          <w:color w:val="000000"/>
        </w:rPr>
      </w:pPr>
      <w:r w:rsidRPr="00EE768E">
        <w:rPr>
          <w:b w:val="0"/>
          <w:color w:val="000000"/>
        </w:rPr>
        <w:t>Определение стратегии позволяет решить следующие задачи:</w:t>
      </w:r>
    </w:p>
    <w:p w:rsidR="006D00A9" w:rsidRPr="00EE768E" w:rsidRDefault="006D00A9" w:rsidP="009B6DFB">
      <w:pPr>
        <w:pStyle w:val="22"/>
        <w:numPr>
          <w:ilvl w:val="0"/>
          <w:numId w:val="5"/>
        </w:numPr>
        <w:ind w:left="0" w:firstLine="709"/>
        <w:jc w:val="both"/>
        <w:rPr>
          <w:b w:val="0"/>
          <w:color w:val="000000"/>
        </w:rPr>
      </w:pPr>
      <w:r w:rsidRPr="00EE768E">
        <w:rPr>
          <w:b w:val="0"/>
          <w:color w:val="000000"/>
        </w:rPr>
        <w:t>Оценить потенциал организации, ее возможности и резервы для достижения общих целей.</w:t>
      </w:r>
    </w:p>
    <w:p w:rsidR="006D00A9" w:rsidRPr="00EE768E" w:rsidRDefault="006D00A9" w:rsidP="009B6DFB">
      <w:pPr>
        <w:pStyle w:val="22"/>
        <w:numPr>
          <w:ilvl w:val="0"/>
          <w:numId w:val="5"/>
        </w:numPr>
        <w:ind w:left="0" w:firstLine="709"/>
        <w:jc w:val="both"/>
        <w:rPr>
          <w:b w:val="0"/>
          <w:color w:val="000000"/>
        </w:rPr>
      </w:pPr>
      <w:r w:rsidRPr="00EE768E">
        <w:rPr>
          <w:b w:val="0"/>
          <w:color w:val="000000"/>
        </w:rPr>
        <w:t>Определить внешние факторы, требующие принятия мер, направленных на приспособление к изменившейся обстановке и возникшим ситуациям.</w:t>
      </w:r>
    </w:p>
    <w:p w:rsidR="00EE768E" w:rsidRDefault="006D00A9" w:rsidP="009B6DFB">
      <w:pPr>
        <w:pStyle w:val="22"/>
        <w:numPr>
          <w:ilvl w:val="0"/>
          <w:numId w:val="5"/>
        </w:numPr>
        <w:ind w:left="0" w:firstLine="709"/>
        <w:jc w:val="both"/>
        <w:rPr>
          <w:b w:val="0"/>
          <w:color w:val="000000"/>
        </w:rPr>
      </w:pPr>
      <w:r w:rsidRPr="00EE768E">
        <w:rPr>
          <w:b w:val="0"/>
          <w:color w:val="000000"/>
        </w:rPr>
        <w:t>Выработать оптимальные варианты для достижения поставленных целей, определить стратегию как программу конкретных действий.</w:t>
      </w:r>
    </w:p>
    <w:p w:rsidR="00EE768E" w:rsidRDefault="006D00A9" w:rsidP="00EE768E">
      <w:pPr>
        <w:pStyle w:val="22"/>
        <w:ind w:firstLine="709"/>
        <w:jc w:val="both"/>
        <w:rPr>
          <w:b w:val="0"/>
          <w:color w:val="000000"/>
        </w:rPr>
      </w:pPr>
      <w:r w:rsidRPr="00EE768E">
        <w:rPr>
          <w:b w:val="0"/>
          <w:color w:val="000000"/>
        </w:rPr>
        <w:t>В процессе разработки стратеги</w:t>
      </w:r>
      <w:r w:rsidR="00C604C0" w:rsidRPr="00EE768E">
        <w:rPr>
          <w:b w:val="0"/>
          <w:color w:val="000000"/>
        </w:rPr>
        <w:t>ческих направлений</w:t>
      </w:r>
      <w:r w:rsidRPr="00EE768E">
        <w:rPr>
          <w:b w:val="0"/>
          <w:color w:val="000000"/>
        </w:rPr>
        <w:t xml:space="preserve"> происходит:</w:t>
      </w:r>
    </w:p>
    <w:p w:rsidR="00EE768E" w:rsidRDefault="00EE768E" w:rsidP="00EE768E">
      <w:pPr>
        <w:pStyle w:val="22"/>
        <w:ind w:firstLine="709"/>
        <w:jc w:val="both"/>
        <w:rPr>
          <w:b w:val="0"/>
          <w:color w:val="000000"/>
        </w:rPr>
      </w:pPr>
      <w:r>
        <w:rPr>
          <w:b w:val="0"/>
          <w:color w:val="000000"/>
        </w:rPr>
        <w:t xml:space="preserve">– </w:t>
      </w:r>
      <w:r w:rsidRPr="00EE768E">
        <w:rPr>
          <w:b w:val="0"/>
          <w:color w:val="000000"/>
        </w:rPr>
        <w:t>ф</w:t>
      </w:r>
      <w:r w:rsidR="006D00A9" w:rsidRPr="00EE768E">
        <w:rPr>
          <w:b w:val="0"/>
          <w:color w:val="000000"/>
        </w:rPr>
        <w:t>ормирование стратегического мышления путем обсуждения и согласования с управленческим линейным аппаратом концепции развития организации в целом;</w:t>
      </w:r>
    </w:p>
    <w:p w:rsidR="00EE768E" w:rsidRDefault="00EE768E" w:rsidP="00EE768E">
      <w:pPr>
        <w:pStyle w:val="22"/>
        <w:ind w:firstLine="709"/>
        <w:jc w:val="both"/>
        <w:rPr>
          <w:b w:val="0"/>
          <w:color w:val="000000"/>
        </w:rPr>
      </w:pPr>
      <w:r>
        <w:rPr>
          <w:b w:val="0"/>
          <w:color w:val="000000"/>
        </w:rPr>
        <w:t xml:space="preserve">– </w:t>
      </w:r>
      <w:r w:rsidRPr="00EE768E">
        <w:rPr>
          <w:b w:val="0"/>
          <w:color w:val="000000"/>
        </w:rPr>
        <w:t>р</w:t>
      </w:r>
      <w:r w:rsidR="006D00A9" w:rsidRPr="00EE768E">
        <w:rPr>
          <w:b w:val="0"/>
          <w:color w:val="000000"/>
        </w:rPr>
        <w:t>екомендация новых стратегий развития, оказания новых видов услуг;</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ф</w:t>
      </w:r>
      <w:r w:rsidR="006D00A9" w:rsidRPr="00EE768E">
        <w:rPr>
          <w:b w:val="0"/>
          <w:color w:val="000000"/>
        </w:rPr>
        <w:t>ормирование проектов целей и подготовка директив для долгосрочного планирования, а также разработка стратегических планов и контроль над их выполнением.</w:t>
      </w:r>
    </w:p>
    <w:p w:rsidR="006D00A9" w:rsidRPr="00EE768E" w:rsidRDefault="006D00A9" w:rsidP="00EE768E">
      <w:pPr>
        <w:pStyle w:val="22"/>
        <w:ind w:firstLine="709"/>
        <w:jc w:val="both"/>
        <w:rPr>
          <w:b w:val="0"/>
          <w:color w:val="000000"/>
        </w:rPr>
      </w:pPr>
      <w:r w:rsidRPr="00EE768E">
        <w:rPr>
          <w:b w:val="0"/>
          <w:color w:val="000000"/>
        </w:rPr>
        <w:t>Прежде чем приступить к разработке стратегических</w:t>
      </w:r>
      <w:r w:rsidR="004742CC" w:rsidRPr="00EE768E">
        <w:rPr>
          <w:b w:val="0"/>
          <w:color w:val="000000"/>
        </w:rPr>
        <w:t xml:space="preserve"> </w:t>
      </w:r>
      <w:r w:rsidR="00C604C0" w:rsidRPr="00EE768E">
        <w:rPr>
          <w:b w:val="0"/>
          <w:color w:val="000000"/>
        </w:rPr>
        <w:t>направлений</w:t>
      </w:r>
      <w:r w:rsidRPr="00EE768E">
        <w:rPr>
          <w:b w:val="0"/>
          <w:color w:val="000000"/>
        </w:rPr>
        <w:t>, необходимо определить их</w:t>
      </w:r>
      <w:r w:rsidR="00EE768E">
        <w:rPr>
          <w:b w:val="0"/>
          <w:color w:val="000000"/>
        </w:rPr>
        <w:t xml:space="preserve"> </w:t>
      </w:r>
      <w:r w:rsidRPr="00EE768E">
        <w:rPr>
          <w:b w:val="0"/>
          <w:color w:val="000000"/>
        </w:rPr>
        <w:t>целесообразность посредством заполнения анкеты руководящими органами</w:t>
      </w:r>
      <w:r w:rsidR="004742CC" w:rsidRPr="00EE768E">
        <w:rPr>
          <w:b w:val="0"/>
          <w:color w:val="000000"/>
        </w:rPr>
        <w:t>.</w:t>
      </w:r>
    </w:p>
    <w:p w:rsidR="004742CC" w:rsidRPr="00EE768E" w:rsidRDefault="004742CC" w:rsidP="00EE768E">
      <w:pPr>
        <w:pStyle w:val="22"/>
        <w:ind w:firstLine="709"/>
        <w:jc w:val="both"/>
        <w:rPr>
          <w:b w:val="0"/>
          <w:color w:val="000000"/>
        </w:rPr>
      </w:pPr>
      <w:r w:rsidRPr="00EE768E">
        <w:rPr>
          <w:b w:val="0"/>
          <w:color w:val="000000"/>
        </w:rPr>
        <w:t>Анкетирование – проводимый по определенному плану письменный опрос, предполагающий получение ответов респондентов на упорядоченный по содержанию список вопросов и высказываний, либо один на один, либо в присутствии анкетера.</w:t>
      </w:r>
    </w:p>
    <w:p w:rsidR="004742CC" w:rsidRPr="00EE768E" w:rsidRDefault="004742CC" w:rsidP="00EE768E">
      <w:pPr>
        <w:pStyle w:val="22"/>
        <w:ind w:firstLine="709"/>
        <w:jc w:val="both"/>
        <w:rPr>
          <w:b w:val="0"/>
          <w:color w:val="000000"/>
        </w:rPr>
      </w:pPr>
      <w:r w:rsidRPr="00EE768E">
        <w:rPr>
          <w:b w:val="0"/>
          <w:color w:val="000000"/>
        </w:rPr>
        <w:t>Анкета – упорядоченный по содержанию и форме ряд вопросов и высказываний, представленный в виде опросного листа, который имеет жестко фиксированный порядок и стру</w:t>
      </w:r>
      <w:r w:rsidR="00B543BC" w:rsidRPr="00EE768E">
        <w:rPr>
          <w:b w:val="0"/>
          <w:color w:val="000000"/>
        </w:rPr>
        <w:t>ктуру.</w:t>
      </w:r>
    </w:p>
    <w:p w:rsidR="00066ADB" w:rsidRPr="00EE768E" w:rsidRDefault="006D00A9" w:rsidP="00EE768E">
      <w:pPr>
        <w:pStyle w:val="22"/>
        <w:ind w:firstLine="709"/>
        <w:jc w:val="both"/>
        <w:rPr>
          <w:b w:val="0"/>
          <w:color w:val="000000"/>
        </w:rPr>
      </w:pPr>
      <w:r w:rsidRPr="00EE768E">
        <w:rPr>
          <w:b w:val="0"/>
          <w:color w:val="000000"/>
        </w:rPr>
        <w:t>Если опрошенные, по крайней мере, 10 раз ответили «да», то, не теряя времени, следует приступать к стратегическому планированию. В противном случае необходимо подождать более благоприятного момента, иначе есть вероятность столкнуться со множеством препятствий.</w:t>
      </w:r>
    </w:p>
    <w:p w:rsidR="005509EF" w:rsidRPr="00EE768E" w:rsidRDefault="005509EF" w:rsidP="00EE768E">
      <w:pPr>
        <w:pStyle w:val="22"/>
        <w:ind w:firstLine="709"/>
        <w:jc w:val="both"/>
        <w:rPr>
          <w:b w:val="0"/>
          <w:color w:val="000000"/>
        </w:rPr>
      </w:pPr>
    </w:p>
    <w:p w:rsidR="006D00A9" w:rsidRPr="00EE768E" w:rsidRDefault="006D00A9" w:rsidP="00EE768E">
      <w:pPr>
        <w:pStyle w:val="22"/>
        <w:ind w:firstLine="709"/>
        <w:jc w:val="both"/>
        <w:rPr>
          <w:color w:val="000000"/>
        </w:rPr>
      </w:pPr>
      <w:r w:rsidRPr="00EE768E">
        <w:rPr>
          <w:color w:val="000000"/>
        </w:rPr>
        <w:t>2.2 Этапы разработки стратегических направлений</w:t>
      </w:r>
      <w:r w:rsidR="00460380" w:rsidRPr="00EE768E">
        <w:rPr>
          <w:color w:val="000000"/>
        </w:rPr>
        <w:t xml:space="preserve"> развития</w:t>
      </w:r>
    </w:p>
    <w:p w:rsidR="000D43DA" w:rsidRDefault="000D43DA" w:rsidP="00EE768E">
      <w:pPr>
        <w:pStyle w:val="22"/>
        <w:ind w:firstLine="709"/>
        <w:jc w:val="both"/>
        <w:rPr>
          <w:b w:val="0"/>
          <w:color w:val="000000"/>
        </w:rPr>
      </w:pPr>
    </w:p>
    <w:p w:rsidR="006D00A9" w:rsidRPr="00EE768E" w:rsidRDefault="006D00A9" w:rsidP="00EE768E">
      <w:pPr>
        <w:pStyle w:val="22"/>
        <w:ind w:firstLine="709"/>
        <w:jc w:val="both"/>
        <w:rPr>
          <w:b w:val="0"/>
          <w:color w:val="000000"/>
        </w:rPr>
      </w:pPr>
      <w:r w:rsidRPr="00EE768E">
        <w:rPr>
          <w:b w:val="0"/>
          <w:color w:val="000000"/>
        </w:rPr>
        <w:t>В целях разработки стратегических направлений необходимо выполнить следующие этапы:</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д</w:t>
      </w:r>
      <w:r w:rsidR="006D00A9" w:rsidRPr="00EE768E">
        <w:rPr>
          <w:b w:val="0"/>
          <w:color w:val="000000"/>
        </w:rPr>
        <w:t>ать общую характеристику организации;</w:t>
      </w:r>
    </w:p>
    <w:p w:rsidR="006D00A9" w:rsidRPr="00EE768E" w:rsidRDefault="00EE768E" w:rsidP="00EE768E">
      <w:pPr>
        <w:pStyle w:val="22"/>
        <w:ind w:firstLine="709"/>
        <w:jc w:val="both"/>
        <w:rPr>
          <w:b w:val="0"/>
          <w:color w:val="000000"/>
        </w:rPr>
      </w:pPr>
      <w:r>
        <w:rPr>
          <w:b w:val="0"/>
          <w:color w:val="000000"/>
        </w:rPr>
        <w:t>– </w:t>
      </w:r>
      <w:r w:rsidR="006D00A9" w:rsidRPr="00EE768E">
        <w:rPr>
          <w:b w:val="0"/>
          <w:color w:val="000000"/>
        </w:rPr>
        <w:t>определи</w:t>
      </w:r>
      <w:r w:rsidR="00460380" w:rsidRPr="00EE768E">
        <w:rPr>
          <w:b w:val="0"/>
          <w:color w:val="000000"/>
        </w:rPr>
        <w:t>ть внутреннюю среду организации</w:t>
      </w:r>
      <w:r w:rsidR="006D00A9" w:rsidRPr="00EE768E">
        <w:rPr>
          <w:b w:val="0"/>
          <w:color w:val="000000"/>
        </w:rPr>
        <w:t>, дать объективную оценку;</w:t>
      </w:r>
    </w:p>
    <w:p w:rsidR="006D00A9" w:rsidRPr="00EE768E" w:rsidRDefault="00EE768E" w:rsidP="00EE768E">
      <w:pPr>
        <w:pStyle w:val="22"/>
        <w:ind w:firstLine="709"/>
        <w:jc w:val="both"/>
        <w:rPr>
          <w:b w:val="0"/>
          <w:color w:val="000000"/>
        </w:rPr>
      </w:pPr>
      <w:r>
        <w:rPr>
          <w:b w:val="0"/>
          <w:color w:val="000000"/>
        </w:rPr>
        <w:t>– </w:t>
      </w:r>
      <w:r w:rsidR="006D00A9" w:rsidRPr="00EE768E">
        <w:rPr>
          <w:b w:val="0"/>
          <w:color w:val="000000"/>
        </w:rPr>
        <w:t>определить и оцен</w:t>
      </w:r>
      <w:r w:rsidR="00460380" w:rsidRPr="00EE768E">
        <w:rPr>
          <w:b w:val="0"/>
          <w:color w:val="000000"/>
        </w:rPr>
        <w:t>ить внешнюю среду организации</w:t>
      </w:r>
      <w:r>
        <w:rPr>
          <w:b w:val="0"/>
          <w:color w:val="000000"/>
        </w:rPr>
        <w:t xml:space="preserve"> </w:t>
      </w:r>
      <w:r w:rsidR="006D00A9" w:rsidRPr="00EE768E">
        <w:rPr>
          <w:b w:val="0"/>
          <w:color w:val="000000"/>
        </w:rPr>
        <w:t>по схеме СТЭП (макро- и микроклимат);</w:t>
      </w:r>
    </w:p>
    <w:p w:rsidR="006D00A9" w:rsidRPr="00EE768E" w:rsidRDefault="00EE768E" w:rsidP="00EE768E">
      <w:pPr>
        <w:pStyle w:val="22"/>
        <w:ind w:firstLine="709"/>
        <w:jc w:val="both"/>
        <w:rPr>
          <w:color w:val="000000"/>
        </w:rPr>
      </w:pPr>
      <w:r>
        <w:rPr>
          <w:b w:val="0"/>
          <w:color w:val="000000"/>
        </w:rPr>
        <w:t xml:space="preserve">– </w:t>
      </w:r>
      <w:r w:rsidRPr="00EE768E">
        <w:rPr>
          <w:b w:val="0"/>
          <w:color w:val="000000"/>
        </w:rPr>
        <w:t>о</w:t>
      </w:r>
      <w:r w:rsidR="007415C0" w:rsidRPr="00EE768E">
        <w:rPr>
          <w:b w:val="0"/>
          <w:color w:val="000000"/>
        </w:rPr>
        <w:t>ценить позицию</w:t>
      </w:r>
      <w:r w:rsidR="006D00A9" w:rsidRPr="00EE768E">
        <w:rPr>
          <w:b w:val="0"/>
          <w:color w:val="000000"/>
        </w:rPr>
        <w:t xml:space="preserve"> фирмы методом </w:t>
      </w:r>
      <w:r w:rsidR="006D00A9" w:rsidRPr="00EE768E">
        <w:rPr>
          <w:b w:val="0"/>
          <w:color w:val="000000"/>
          <w:lang w:val="en-US"/>
        </w:rPr>
        <w:t>SWOT</w:t>
      </w:r>
      <w:r>
        <w:rPr>
          <w:b w:val="0"/>
          <w:color w:val="000000"/>
        </w:rPr>
        <w:t>-</w:t>
      </w:r>
      <w:r w:rsidRPr="00EE768E">
        <w:rPr>
          <w:b w:val="0"/>
          <w:color w:val="000000"/>
        </w:rPr>
        <w:t>а</w:t>
      </w:r>
      <w:r w:rsidR="006D00A9" w:rsidRPr="00EE768E">
        <w:rPr>
          <w:b w:val="0"/>
          <w:color w:val="000000"/>
        </w:rPr>
        <w:t xml:space="preserve">нализа </w:t>
      </w:r>
      <w:r w:rsidR="00B66F53" w:rsidRPr="00EE768E">
        <w:rPr>
          <w:b w:val="0"/>
          <w:color w:val="000000"/>
        </w:rPr>
        <w:t>(оперативный диагностический</w:t>
      </w:r>
      <w:r w:rsidR="007415C0" w:rsidRPr="00EE768E">
        <w:rPr>
          <w:b w:val="0"/>
          <w:color w:val="000000"/>
        </w:rPr>
        <w:t xml:space="preserve"> анализ среды организации</w:t>
      </w:r>
      <w:r w:rsidR="00B66F53" w:rsidRPr="00EE768E">
        <w:rPr>
          <w:b w:val="0"/>
          <w:color w:val="000000"/>
        </w:rPr>
        <w:t xml:space="preserve">), </w:t>
      </w:r>
      <w:r w:rsidR="006D00A9" w:rsidRPr="00EE768E">
        <w:rPr>
          <w:b w:val="0"/>
          <w:color w:val="000000"/>
        </w:rPr>
        <w:t xml:space="preserve">разработать новые стратегии </w:t>
      </w:r>
      <w:r w:rsidR="00460380" w:rsidRPr="00EE768E">
        <w:rPr>
          <w:b w:val="0"/>
          <w:color w:val="000000"/>
        </w:rPr>
        <w:t>развития</w:t>
      </w:r>
      <w:r w:rsidR="006D00A9" w:rsidRPr="00EE768E">
        <w:rPr>
          <w:b w:val="0"/>
          <w:color w:val="000000"/>
        </w:rPr>
        <w:t xml:space="preserve"> организации.</w:t>
      </w:r>
    </w:p>
    <w:p w:rsidR="006D00A9" w:rsidRPr="00EE768E" w:rsidRDefault="006D00A9" w:rsidP="00EE768E">
      <w:pPr>
        <w:pStyle w:val="22"/>
        <w:ind w:firstLine="709"/>
        <w:jc w:val="both"/>
        <w:rPr>
          <w:b w:val="0"/>
          <w:color w:val="000000"/>
        </w:rPr>
      </w:pPr>
      <w:r w:rsidRPr="00EE768E">
        <w:rPr>
          <w:b w:val="0"/>
          <w:color w:val="000000"/>
        </w:rPr>
        <w:t>1</w:t>
      </w:r>
      <w:r w:rsidR="00EE768E" w:rsidRPr="00EE768E">
        <w:rPr>
          <w:b w:val="0"/>
          <w:color w:val="000000"/>
        </w:rPr>
        <w:t>.</w:t>
      </w:r>
      <w:r w:rsidR="00EE768E">
        <w:rPr>
          <w:b w:val="0"/>
          <w:color w:val="000000"/>
        </w:rPr>
        <w:t xml:space="preserve"> </w:t>
      </w:r>
      <w:r w:rsidR="00EE768E" w:rsidRPr="00EE768E">
        <w:rPr>
          <w:b w:val="0"/>
          <w:color w:val="000000"/>
        </w:rPr>
        <w:t>Об</w:t>
      </w:r>
      <w:r w:rsidRPr="00EE768E">
        <w:rPr>
          <w:b w:val="0"/>
          <w:color w:val="000000"/>
        </w:rPr>
        <w:t>щая характеристика организации</w:t>
      </w:r>
    </w:p>
    <w:p w:rsidR="006D00A9" w:rsidRPr="00EE768E" w:rsidRDefault="006D00A9" w:rsidP="00EE768E">
      <w:pPr>
        <w:pStyle w:val="22"/>
        <w:ind w:firstLine="709"/>
        <w:jc w:val="both"/>
        <w:rPr>
          <w:b w:val="0"/>
          <w:color w:val="000000"/>
        </w:rPr>
      </w:pPr>
      <w:r w:rsidRPr="00EE768E">
        <w:rPr>
          <w:b w:val="0"/>
          <w:color w:val="000000"/>
        </w:rPr>
        <w:t>На первом этапе н</w:t>
      </w:r>
      <w:r w:rsidR="00D116DE" w:rsidRPr="00EE768E">
        <w:rPr>
          <w:b w:val="0"/>
          <w:color w:val="000000"/>
        </w:rPr>
        <w:t>еобходимо сформулировать миссию и</w:t>
      </w:r>
      <w:r w:rsidRPr="00EE768E">
        <w:rPr>
          <w:b w:val="0"/>
          <w:color w:val="000000"/>
        </w:rPr>
        <w:t xml:space="preserve"> цели организации, определить все направления деятельности, целевые рынки по каждому направлению и место организации на этих рынках.</w:t>
      </w:r>
    </w:p>
    <w:p w:rsidR="001F6AB2" w:rsidRPr="00EE768E" w:rsidRDefault="00E57F6F" w:rsidP="00EE768E">
      <w:pPr>
        <w:pStyle w:val="22"/>
        <w:ind w:firstLine="709"/>
        <w:jc w:val="both"/>
        <w:rPr>
          <w:b w:val="0"/>
          <w:color w:val="000000"/>
        </w:rPr>
      </w:pPr>
      <w:r w:rsidRPr="00EE768E">
        <w:rPr>
          <w:b w:val="0"/>
          <w:color w:val="000000"/>
        </w:rPr>
        <w:t>Миссия – это цель, для которой организация существует</w:t>
      </w:r>
      <w:r w:rsidR="000B17DE" w:rsidRPr="00EE768E">
        <w:rPr>
          <w:b w:val="0"/>
          <w:color w:val="000000"/>
        </w:rPr>
        <w:t>.</w:t>
      </w:r>
      <w:r w:rsidRPr="00EE768E">
        <w:rPr>
          <w:b w:val="0"/>
          <w:color w:val="000000"/>
        </w:rPr>
        <w:t xml:space="preserve"> Миссия является комплексной целью, она включает как внутренние, так и внешние ориентиры деятельности организа</w:t>
      </w:r>
      <w:r w:rsidR="001F6AB2" w:rsidRPr="00EE768E">
        <w:rPr>
          <w:b w:val="0"/>
          <w:color w:val="000000"/>
        </w:rPr>
        <w:t>ции, выражая</w:t>
      </w:r>
      <w:r w:rsidR="00D86C5D" w:rsidRPr="00EE768E">
        <w:rPr>
          <w:b w:val="0"/>
          <w:color w:val="000000"/>
        </w:rPr>
        <w:t>,</w:t>
      </w:r>
      <w:r w:rsidR="001F6AB2" w:rsidRPr="00EE768E">
        <w:rPr>
          <w:b w:val="0"/>
          <w:color w:val="000000"/>
        </w:rPr>
        <w:t xml:space="preserve"> таким образом</w:t>
      </w:r>
      <w:r w:rsidR="00D86C5D" w:rsidRPr="00EE768E">
        <w:rPr>
          <w:b w:val="0"/>
          <w:color w:val="000000"/>
        </w:rPr>
        <w:t xml:space="preserve">, </w:t>
      </w:r>
      <w:r w:rsidR="001F6AB2" w:rsidRPr="00EE768E">
        <w:rPr>
          <w:b w:val="0"/>
          <w:color w:val="000000"/>
        </w:rPr>
        <w:t>суть того успеха, которого должно добиться предприятие.</w:t>
      </w:r>
    </w:p>
    <w:p w:rsidR="006B2642" w:rsidRPr="00EE768E" w:rsidRDefault="001F6AB2" w:rsidP="00EE768E">
      <w:pPr>
        <w:pStyle w:val="22"/>
        <w:ind w:firstLine="709"/>
        <w:jc w:val="both"/>
        <w:rPr>
          <w:b w:val="0"/>
          <w:color w:val="000000"/>
        </w:rPr>
      </w:pPr>
      <w:r w:rsidRPr="00EE768E">
        <w:rPr>
          <w:b w:val="0"/>
          <w:color w:val="000000"/>
        </w:rPr>
        <w:t>Существует широкое и узкое понимание миссии. В слу</w:t>
      </w:r>
      <w:r w:rsidR="005E2A10" w:rsidRPr="00EE768E">
        <w:rPr>
          <w:b w:val="0"/>
          <w:color w:val="000000"/>
        </w:rPr>
        <w:t>чае широкого понимания миссия рассматривается как констатация философии и предназначения, смысла существования организации. Философия организации определяет ценности, верования и принципы, в соответствии с которыми организация</w:t>
      </w:r>
      <w:r w:rsidR="00EE768E">
        <w:rPr>
          <w:b w:val="0"/>
          <w:color w:val="000000"/>
        </w:rPr>
        <w:t xml:space="preserve"> </w:t>
      </w:r>
      <w:r w:rsidR="005E2A10" w:rsidRPr="00EE768E">
        <w:rPr>
          <w:b w:val="0"/>
          <w:color w:val="000000"/>
        </w:rPr>
        <w:t>намеревается осуществлять свою деятельность, Предназначение</w:t>
      </w:r>
      <w:r w:rsidR="00EE768E">
        <w:rPr>
          <w:b w:val="0"/>
          <w:color w:val="000000"/>
        </w:rPr>
        <w:t xml:space="preserve"> </w:t>
      </w:r>
      <w:r w:rsidR="005E2A10" w:rsidRPr="00EE768E">
        <w:rPr>
          <w:b w:val="0"/>
          <w:color w:val="000000"/>
        </w:rPr>
        <w:t>определяет действия, которые организация намеревается осуществлять, и то, какого типа организацией она собирается быть. Философия организации обычно редко меняется. Что касается второй части миссии, то она может меняться в зависимости от глубины изменений, которые могут происходить в организации и в среде ее функционирования.</w:t>
      </w:r>
    </w:p>
    <w:p w:rsidR="000B17DE" w:rsidRPr="00EE768E" w:rsidRDefault="005E2A10" w:rsidP="00EE768E">
      <w:pPr>
        <w:pStyle w:val="22"/>
        <w:ind w:firstLine="709"/>
        <w:jc w:val="both"/>
        <w:rPr>
          <w:b w:val="0"/>
          <w:color w:val="000000"/>
        </w:rPr>
      </w:pPr>
      <w:r w:rsidRPr="00EE768E">
        <w:rPr>
          <w:b w:val="0"/>
          <w:color w:val="000000"/>
        </w:rPr>
        <w:t xml:space="preserve">В том случае, если имеется </w:t>
      </w:r>
      <w:r w:rsidR="000B17DE" w:rsidRPr="00EE768E">
        <w:rPr>
          <w:b w:val="0"/>
          <w:color w:val="000000"/>
        </w:rPr>
        <w:t>узкое понимание миссии, она рассматривается как сформулированное утверждение относительно того, для чего и по какой причине существует организация, то есть миссия понимается как утверждение, раскрывающее смысл существования организации, в котором проявляется отличие данной организации от ей подобной.</w:t>
      </w:r>
    </w:p>
    <w:p w:rsidR="00D86C5D" w:rsidRPr="00EE768E" w:rsidRDefault="000B17DE" w:rsidP="00EE768E">
      <w:pPr>
        <w:pStyle w:val="22"/>
        <w:ind w:firstLine="709"/>
        <w:jc w:val="both"/>
        <w:rPr>
          <w:b w:val="0"/>
          <w:color w:val="000000"/>
        </w:rPr>
      </w:pPr>
      <w:r w:rsidRPr="00EE768E">
        <w:rPr>
          <w:b w:val="0"/>
          <w:color w:val="000000"/>
        </w:rPr>
        <w:t>Правильно сформулированная миссия, хотя и имеет всегда общий философский смысл, тем не менее, обязательно несет в себе что-то, Что делает ее уникальной в своем роде, характеризующей именно ту организацию, в которой она была выработана.</w:t>
      </w:r>
    </w:p>
    <w:p w:rsidR="001F6AB2" w:rsidRPr="00EE768E" w:rsidRDefault="007E67B2" w:rsidP="00EE768E">
      <w:pPr>
        <w:pStyle w:val="22"/>
        <w:ind w:firstLine="709"/>
        <w:jc w:val="both"/>
        <w:rPr>
          <w:b w:val="0"/>
          <w:color w:val="000000"/>
        </w:rPr>
      </w:pPr>
      <w:r w:rsidRPr="00EE768E">
        <w:rPr>
          <w:b w:val="0"/>
          <w:color w:val="000000"/>
        </w:rPr>
        <w:t>Если миссия задает общие ориентиры, направления функционирования организации, то конкретные конечные состояния, к которым стремится организац</w:t>
      </w:r>
      <w:r w:rsidR="00D116DE" w:rsidRPr="00EE768E">
        <w:rPr>
          <w:b w:val="0"/>
          <w:color w:val="000000"/>
        </w:rPr>
        <w:t>ия, фиксируются в виде ее целей.</w:t>
      </w:r>
      <w:r w:rsidRPr="00EE768E">
        <w:rPr>
          <w:b w:val="0"/>
          <w:color w:val="000000"/>
        </w:rPr>
        <w:t xml:space="preserve"> </w:t>
      </w:r>
      <w:r w:rsidR="00D116DE" w:rsidRPr="00EE768E">
        <w:rPr>
          <w:b w:val="0"/>
          <w:color w:val="000000"/>
        </w:rPr>
        <w:t>Г</w:t>
      </w:r>
      <w:r w:rsidRPr="00EE768E">
        <w:rPr>
          <w:b w:val="0"/>
          <w:color w:val="000000"/>
        </w:rPr>
        <w:t>оворя иначе, цели – это конкретное состояние отдельных характеристик организации, достижение которых является для нее желательным</w:t>
      </w:r>
      <w:r w:rsidR="00D116DE" w:rsidRPr="00EE768E">
        <w:rPr>
          <w:b w:val="0"/>
          <w:color w:val="000000"/>
        </w:rPr>
        <w:t xml:space="preserve"> </w:t>
      </w:r>
      <w:r w:rsidRPr="00EE768E">
        <w:rPr>
          <w:b w:val="0"/>
          <w:color w:val="000000"/>
        </w:rPr>
        <w:t>и на достижение которых направлена ее деятельность</w:t>
      </w:r>
      <w:r w:rsidR="00D86C5D" w:rsidRPr="00EE768E">
        <w:rPr>
          <w:b w:val="0"/>
          <w:color w:val="000000"/>
        </w:rPr>
        <w:t>.</w:t>
      </w:r>
    </w:p>
    <w:p w:rsidR="006D00A9" w:rsidRPr="00EE768E" w:rsidRDefault="006D00A9" w:rsidP="00EE768E">
      <w:pPr>
        <w:pStyle w:val="22"/>
        <w:ind w:firstLine="709"/>
        <w:jc w:val="both"/>
        <w:rPr>
          <w:b w:val="0"/>
          <w:color w:val="000000"/>
        </w:rPr>
      </w:pPr>
      <w:r w:rsidRPr="00EE768E">
        <w:rPr>
          <w:b w:val="0"/>
          <w:color w:val="000000"/>
        </w:rPr>
        <w:t>2. Анализ внутренней среды</w:t>
      </w:r>
    </w:p>
    <w:p w:rsidR="00EE768E" w:rsidRDefault="006D00A9" w:rsidP="00EE768E">
      <w:pPr>
        <w:pStyle w:val="22"/>
        <w:ind w:firstLine="709"/>
        <w:jc w:val="both"/>
        <w:rPr>
          <w:b w:val="0"/>
          <w:color w:val="000000"/>
        </w:rPr>
      </w:pPr>
      <w:r w:rsidRPr="00EE768E">
        <w:rPr>
          <w:b w:val="0"/>
          <w:color w:val="000000"/>
        </w:rPr>
        <w:t>Внутренняя среда организации – это та часть общей среды, которая находится в рамках организации. Она показывает постоянное и самое непосредственное воздействие на функционирование организации.</w:t>
      </w:r>
    </w:p>
    <w:p w:rsidR="006D00A9" w:rsidRPr="00EE768E" w:rsidRDefault="006D00A9" w:rsidP="00EE768E">
      <w:pPr>
        <w:pStyle w:val="22"/>
        <w:ind w:firstLine="709"/>
        <w:jc w:val="both"/>
        <w:rPr>
          <w:b w:val="0"/>
          <w:color w:val="000000"/>
        </w:rPr>
      </w:pPr>
      <w:r w:rsidRPr="00EE768E">
        <w:rPr>
          <w:b w:val="0"/>
          <w:color w:val="000000"/>
        </w:rPr>
        <w:t>Внутренняя среда организации построена из элементов, образующих ее производственно-хозяйственную систему. Элементы сгруп</w:t>
      </w:r>
      <w:r w:rsidR="00D116DE" w:rsidRPr="00EE768E">
        <w:rPr>
          <w:b w:val="0"/>
          <w:color w:val="000000"/>
        </w:rPr>
        <w:t>п</w:t>
      </w:r>
      <w:r w:rsidRPr="00EE768E">
        <w:rPr>
          <w:b w:val="0"/>
          <w:color w:val="000000"/>
        </w:rPr>
        <w:t>ированы в следующие блоки:</w:t>
      </w:r>
    </w:p>
    <w:p w:rsidR="006D00A9" w:rsidRPr="00EE768E" w:rsidRDefault="006D00A9" w:rsidP="009B6DFB">
      <w:pPr>
        <w:pStyle w:val="22"/>
        <w:numPr>
          <w:ilvl w:val="0"/>
          <w:numId w:val="7"/>
        </w:numPr>
        <w:ind w:left="0" w:firstLine="709"/>
        <w:jc w:val="both"/>
        <w:rPr>
          <w:b w:val="0"/>
          <w:color w:val="000000"/>
        </w:rPr>
      </w:pPr>
      <w:r w:rsidRPr="00EE768E">
        <w:rPr>
          <w:b w:val="0"/>
          <w:color w:val="000000"/>
        </w:rPr>
        <w:t>проектный блок – направления деятельности организации и их результаты в виде продуктов и услуг (проекты и программы);</w:t>
      </w:r>
    </w:p>
    <w:p w:rsidR="006D00A9" w:rsidRPr="00EE768E" w:rsidRDefault="006D00A9" w:rsidP="009B6DFB">
      <w:pPr>
        <w:pStyle w:val="22"/>
        <w:numPr>
          <w:ilvl w:val="0"/>
          <w:numId w:val="7"/>
        </w:numPr>
        <w:ind w:left="0" w:firstLine="709"/>
        <w:jc w:val="both"/>
        <w:rPr>
          <w:b w:val="0"/>
          <w:color w:val="000000"/>
        </w:rPr>
      </w:pPr>
      <w:r w:rsidRPr="00EE768E">
        <w:rPr>
          <w:b w:val="0"/>
          <w:color w:val="000000"/>
        </w:rPr>
        <w:t>функциональный блок (блок производственных функций и деловых процессов) – оператор преобразования ресурсов и управления в продукты и в процессе трудовой деятельности сотрудников организации;</w:t>
      </w:r>
    </w:p>
    <w:p w:rsidR="006D00A9" w:rsidRPr="00EE768E" w:rsidRDefault="006D00A9" w:rsidP="009B6DFB">
      <w:pPr>
        <w:pStyle w:val="22"/>
        <w:numPr>
          <w:ilvl w:val="0"/>
          <w:numId w:val="7"/>
        </w:numPr>
        <w:ind w:left="0" w:firstLine="709"/>
        <w:jc w:val="both"/>
        <w:rPr>
          <w:b w:val="0"/>
          <w:color w:val="000000"/>
        </w:rPr>
      </w:pPr>
      <w:r w:rsidRPr="00EE768E">
        <w:rPr>
          <w:b w:val="0"/>
          <w:color w:val="000000"/>
        </w:rPr>
        <w:t>ресурсный блок – комплекс материально-технических, трудовых, информационных и финансовых ресурсов предприятия;</w:t>
      </w:r>
    </w:p>
    <w:p w:rsidR="006D00A9" w:rsidRPr="00EE768E" w:rsidRDefault="006D00A9" w:rsidP="009B6DFB">
      <w:pPr>
        <w:pStyle w:val="22"/>
        <w:numPr>
          <w:ilvl w:val="0"/>
          <w:numId w:val="7"/>
        </w:numPr>
        <w:ind w:left="0" w:firstLine="709"/>
        <w:jc w:val="both"/>
        <w:rPr>
          <w:b w:val="0"/>
          <w:color w:val="000000"/>
        </w:rPr>
      </w:pPr>
      <w:r w:rsidRPr="00EE768E">
        <w:rPr>
          <w:b w:val="0"/>
          <w:color w:val="000000"/>
        </w:rPr>
        <w:t>организационный блок – организационная структура, технология процессов по всем функциям и проектам, организационная культура;</w:t>
      </w:r>
    </w:p>
    <w:p w:rsidR="006D00A9" w:rsidRPr="00EE768E" w:rsidRDefault="006D00A9" w:rsidP="009B6DFB">
      <w:pPr>
        <w:pStyle w:val="22"/>
        <w:numPr>
          <w:ilvl w:val="0"/>
          <w:numId w:val="7"/>
        </w:numPr>
        <w:ind w:left="0" w:firstLine="709"/>
        <w:jc w:val="both"/>
        <w:rPr>
          <w:b w:val="0"/>
          <w:color w:val="000000"/>
        </w:rPr>
      </w:pPr>
      <w:r w:rsidRPr="00EE768E">
        <w:rPr>
          <w:b w:val="0"/>
          <w:color w:val="000000"/>
        </w:rPr>
        <w:t>блок управления – общее руководство организации, система управления и стиль управления.</w:t>
      </w:r>
    </w:p>
    <w:p w:rsidR="006D00A9" w:rsidRPr="00EE768E" w:rsidRDefault="006D00A9" w:rsidP="00EE768E">
      <w:pPr>
        <w:pStyle w:val="22"/>
        <w:ind w:firstLine="709"/>
        <w:jc w:val="both"/>
        <w:rPr>
          <w:b w:val="0"/>
          <w:color w:val="000000"/>
        </w:rPr>
      </w:pPr>
      <w:r w:rsidRPr="00EE768E">
        <w:rPr>
          <w:b w:val="0"/>
          <w:color w:val="000000"/>
        </w:rPr>
        <w:t>Потребности практики выдвигают необходимость в двух схемах анализа внутренней среды: детального и диагностического.</w:t>
      </w:r>
    </w:p>
    <w:p w:rsidR="006D00A9" w:rsidRPr="00EE768E" w:rsidRDefault="006D00A9" w:rsidP="00EE768E">
      <w:pPr>
        <w:pStyle w:val="22"/>
        <w:ind w:firstLine="709"/>
        <w:jc w:val="both"/>
        <w:rPr>
          <w:b w:val="0"/>
          <w:color w:val="000000"/>
        </w:rPr>
      </w:pPr>
      <w:r w:rsidRPr="00EE768E">
        <w:rPr>
          <w:b w:val="0"/>
          <w:color w:val="000000"/>
        </w:rPr>
        <w:t>Детальный анализ внутренней среды организации проводится в основном на стадии обоснования инновации и подготовки проекта ее реализации и внедрения. При большой трудоемкости он дает системную и полезную информацию. Схема оценки при детальном анализе внутренней среды такова:</w:t>
      </w:r>
    </w:p>
    <w:p w:rsidR="006D00A9" w:rsidRPr="00EE768E" w:rsidRDefault="006D00A9" w:rsidP="009B6DFB">
      <w:pPr>
        <w:pStyle w:val="22"/>
        <w:numPr>
          <w:ilvl w:val="0"/>
          <w:numId w:val="8"/>
        </w:numPr>
        <w:ind w:left="0" w:firstLine="709"/>
        <w:jc w:val="both"/>
        <w:rPr>
          <w:b w:val="0"/>
          <w:color w:val="000000"/>
        </w:rPr>
      </w:pPr>
      <w:r w:rsidRPr="00EE768E">
        <w:rPr>
          <w:b w:val="0"/>
          <w:color w:val="000000"/>
        </w:rPr>
        <w:t>дается описание системной нормативной модели состояния</w:t>
      </w:r>
      <w:r w:rsidR="00621A4E" w:rsidRPr="00EE768E">
        <w:rPr>
          <w:b w:val="0"/>
          <w:color w:val="000000"/>
        </w:rPr>
        <w:t xml:space="preserve"> внутренней среды</w:t>
      </w:r>
      <w:r w:rsidRPr="00EE768E">
        <w:rPr>
          <w:b w:val="0"/>
          <w:color w:val="000000"/>
        </w:rPr>
        <w:t xml:space="preserve"> организации, то есть четко устанавливаются те качественные и количественные требования к состоянию потенциала по всем блокам, компонентам блоков и параметрам, которые обеспечивают достижение </w:t>
      </w:r>
      <w:r w:rsidR="00621A4E" w:rsidRPr="00EE768E">
        <w:rPr>
          <w:b w:val="0"/>
          <w:color w:val="000000"/>
        </w:rPr>
        <w:t>ц</w:t>
      </w:r>
      <w:r w:rsidRPr="00EE768E">
        <w:rPr>
          <w:b w:val="0"/>
          <w:color w:val="000000"/>
        </w:rPr>
        <w:t>ели и ее подцелей (по дереву цели);</w:t>
      </w:r>
    </w:p>
    <w:p w:rsidR="006D00A9" w:rsidRPr="00EE768E" w:rsidRDefault="006D00A9" w:rsidP="009B6DFB">
      <w:pPr>
        <w:pStyle w:val="22"/>
        <w:numPr>
          <w:ilvl w:val="0"/>
          <w:numId w:val="8"/>
        </w:numPr>
        <w:ind w:left="0" w:firstLine="709"/>
        <w:jc w:val="both"/>
        <w:rPr>
          <w:b w:val="0"/>
          <w:color w:val="000000"/>
        </w:rPr>
      </w:pPr>
      <w:r w:rsidRPr="00EE768E">
        <w:rPr>
          <w:b w:val="0"/>
          <w:color w:val="000000"/>
        </w:rPr>
        <w:t xml:space="preserve">устанавливается фактическое состояние </w:t>
      </w:r>
      <w:r w:rsidR="00621A4E" w:rsidRPr="00EE768E">
        <w:rPr>
          <w:b w:val="0"/>
          <w:color w:val="000000"/>
        </w:rPr>
        <w:t xml:space="preserve">внутренней среды </w:t>
      </w:r>
      <w:r w:rsidRPr="00EE768E">
        <w:rPr>
          <w:b w:val="0"/>
          <w:color w:val="000000"/>
        </w:rPr>
        <w:t>по всем блокам, компонентам и параметрам;</w:t>
      </w:r>
    </w:p>
    <w:p w:rsidR="006D00A9" w:rsidRPr="00EE768E" w:rsidRDefault="006D00A9" w:rsidP="009B6DFB">
      <w:pPr>
        <w:pStyle w:val="22"/>
        <w:numPr>
          <w:ilvl w:val="0"/>
          <w:numId w:val="8"/>
        </w:numPr>
        <w:ind w:left="0" w:firstLine="709"/>
        <w:jc w:val="both"/>
        <w:rPr>
          <w:b w:val="0"/>
          <w:color w:val="000000"/>
        </w:rPr>
      </w:pPr>
      <w:r w:rsidRPr="00EE768E">
        <w:rPr>
          <w:b w:val="0"/>
          <w:color w:val="000000"/>
        </w:rPr>
        <w:t>анализируется рассогласование нормативных и фактических значений параметров потенциала организации; выделяются сильные (с запасом или точно соответствующие нормативной модели) и слабые (много или мало несоответствующие нормативной модели) стороны потенциала;</w:t>
      </w:r>
    </w:p>
    <w:p w:rsidR="006D00A9" w:rsidRPr="00EE768E" w:rsidRDefault="006D00A9" w:rsidP="009B6DFB">
      <w:pPr>
        <w:pStyle w:val="22"/>
        <w:numPr>
          <w:ilvl w:val="0"/>
          <w:numId w:val="8"/>
        </w:numPr>
        <w:ind w:left="0" w:firstLine="709"/>
        <w:jc w:val="both"/>
        <w:rPr>
          <w:b w:val="0"/>
          <w:color w:val="000000"/>
        </w:rPr>
      </w:pPr>
      <w:r w:rsidRPr="00EE768E">
        <w:rPr>
          <w:b w:val="0"/>
          <w:color w:val="000000"/>
        </w:rPr>
        <w:t>составляется примерный перечень работ по преобразованию</w:t>
      </w:r>
      <w:r w:rsidR="00C73582" w:rsidRPr="00EE768E">
        <w:rPr>
          <w:b w:val="0"/>
          <w:color w:val="000000"/>
        </w:rPr>
        <w:t xml:space="preserve"> внутренней среды</w:t>
      </w:r>
      <w:r w:rsidRPr="00EE768E">
        <w:rPr>
          <w:b w:val="0"/>
          <w:color w:val="000000"/>
        </w:rPr>
        <w:t xml:space="preserve"> организации (усилению слабых сторон).</w:t>
      </w:r>
    </w:p>
    <w:p w:rsidR="006D00A9" w:rsidRPr="00EE768E" w:rsidRDefault="006D00A9" w:rsidP="00EE768E">
      <w:pPr>
        <w:pStyle w:val="22"/>
        <w:ind w:firstLine="709"/>
        <w:jc w:val="both"/>
        <w:rPr>
          <w:b w:val="0"/>
          <w:color w:val="000000"/>
        </w:rPr>
      </w:pPr>
      <w:r w:rsidRPr="00EE768E">
        <w:rPr>
          <w:b w:val="0"/>
          <w:color w:val="000000"/>
        </w:rPr>
        <w:t xml:space="preserve">Ограничение в сроках отсутствие специалистов, способных проводить системный анализ, отсутствие или недоступность информации об организации (особенно при анализе </w:t>
      </w:r>
      <w:r w:rsidR="00066ADB" w:rsidRPr="00EE768E">
        <w:rPr>
          <w:b w:val="0"/>
          <w:color w:val="000000"/>
        </w:rPr>
        <w:t>внутренней среды организ</w:t>
      </w:r>
      <w:r w:rsidR="00C73582" w:rsidRPr="00EE768E">
        <w:rPr>
          <w:b w:val="0"/>
          <w:color w:val="000000"/>
        </w:rPr>
        <w:t xml:space="preserve">ации </w:t>
      </w:r>
      <w:r w:rsidRPr="00EE768E">
        <w:rPr>
          <w:b w:val="0"/>
          <w:color w:val="000000"/>
        </w:rPr>
        <w:t xml:space="preserve">конкурентов) заставляют использовать диагностические подходы к оценке </w:t>
      </w:r>
      <w:r w:rsidR="00C73582" w:rsidRPr="00EE768E">
        <w:rPr>
          <w:b w:val="0"/>
          <w:color w:val="000000"/>
        </w:rPr>
        <w:t xml:space="preserve">внутренней среды </w:t>
      </w:r>
      <w:r w:rsidRPr="00EE768E">
        <w:rPr>
          <w:b w:val="0"/>
          <w:color w:val="000000"/>
        </w:rPr>
        <w:t>организации.</w:t>
      </w:r>
    </w:p>
    <w:p w:rsidR="006D00A9" w:rsidRPr="00EE768E" w:rsidRDefault="006D00A9" w:rsidP="00EE768E">
      <w:pPr>
        <w:pStyle w:val="22"/>
        <w:ind w:firstLine="709"/>
        <w:jc w:val="both"/>
        <w:rPr>
          <w:b w:val="0"/>
          <w:color w:val="000000"/>
        </w:rPr>
      </w:pPr>
      <w:r w:rsidRPr="00EE768E">
        <w:rPr>
          <w:b w:val="0"/>
          <w:color w:val="000000"/>
        </w:rPr>
        <w:t>Диагностический подход реализуется в анализе и диагностике состояния организации по ограниченному и доступному как для внутренних, так и для внешних аналитиков кругу параметров.</w:t>
      </w:r>
    </w:p>
    <w:p w:rsidR="006D00A9" w:rsidRPr="00EE768E" w:rsidRDefault="006D00A9" w:rsidP="00EE768E">
      <w:pPr>
        <w:pStyle w:val="22"/>
        <w:ind w:firstLine="709"/>
        <w:jc w:val="both"/>
        <w:rPr>
          <w:b w:val="0"/>
          <w:color w:val="000000"/>
        </w:rPr>
      </w:pPr>
      <w:r w:rsidRPr="00EE768E">
        <w:rPr>
          <w:b w:val="0"/>
          <w:color w:val="000000"/>
        </w:rPr>
        <w:t>Обязательные условия проведения диагностического анализа:</w:t>
      </w:r>
    </w:p>
    <w:p w:rsidR="006D00A9" w:rsidRPr="00EE768E" w:rsidRDefault="006D00A9" w:rsidP="009B6DFB">
      <w:pPr>
        <w:pStyle w:val="22"/>
        <w:numPr>
          <w:ilvl w:val="0"/>
          <w:numId w:val="9"/>
        </w:numPr>
        <w:ind w:left="0" w:firstLine="709"/>
        <w:jc w:val="both"/>
        <w:rPr>
          <w:b w:val="0"/>
          <w:color w:val="000000"/>
        </w:rPr>
      </w:pPr>
      <w:r w:rsidRPr="00EE768E">
        <w:rPr>
          <w:b w:val="0"/>
          <w:color w:val="000000"/>
        </w:rPr>
        <w:t>должны использоваться знания системной модели и в целом системного анализа исследуемого объекта;</w:t>
      </w:r>
    </w:p>
    <w:p w:rsidR="006D00A9" w:rsidRPr="00EE768E" w:rsidRDefault="006D00A9" w:rsidP="009B6DFB">
      <w:pPr>
        <w:pStyle w:val="22"/>
        <w:numPr>
          <w:ilvl w:val="0"/>
          <w:numId w:val="9"/>
        </w:numPr>
        <w:ind w:left="0" w:firstLine="709"/>
        <w:jc w:val="both"/>
        <w:rPr>
          <w:b w:val="0"/>
          <w:color w:val="000000"/>
        </w:rPr>
      </w:pPr>
      <w:r w:rsidRPr="00EE768E">
        <w:rPr>
          <w:b w:val="0"/>
          <w:color w:val="000000"/>
        </w:rPr>
        <w:t>необходимо знать взаимосвязь диагностических параметров с другими важными параметрами системы с тем, чтобы по состоянию какого-либо одного диагностического параметра оценить состояние либо всей сис</w:t>
      </w:r>
      <w:r w:rsidR="00C73582" w:rsidRPr="00EE768E">
        <w:rPr>
          <w:b w:val="0"/>
          <w:color w:val="000000"/>
        </w:rPr>
        <w:t>темы</w:t>
      </w:r>
      <w:r w:rsidRPr="00EE768E">
        <w:rPr>
          <w:b w:val="0"/>
          <w:color w:val="000000"/>
        </w:rPr>
        <w:t>, либо существенной ее части;</w:t>
      </w:r>
    </w:p>
    <w:p w:rsidR="006D00A9" w:rsidRPr="00EE768E" w:rsidRDefault="006D00A9" w:rsidP="009B6DFB">
      <w:pPr>
        <w:pStyle w:val="22"/>
        <w:numPr>
          <w:ilvl w:val="0"/>
          <w:numId w:val="9"/>
        </w:numPr>
        <w:ind w:left="0" w:firstLine="709"/>
        <w:jc w:val="both"/>
        <w:rPr>
          <w:b w:val="0"/>
          <w:color w:val="000000"/>
        </w:rPr>
      </w:pPr>
      <w:r w:rsidRPr="00EE768E">
        <w:rPr>
          <w:b w:val="0"/>
          <w:color w:val="000000"/>
        </w:rPr>
        <w:t>информация о значениях отобранных диагностических параметров должна быть достоверной (при ограничении параметров возрастает риск потерь из-за неточно определенного диагноза состояния системы).</w:t>
      </w:r>
    </w:p>
    <w:p w:rsidR="006D00A9" w:rsidRPr="00EE768E" w:rsidRDefault="006D00A9" w:rsidP="00EE768E">
      <w:pPr>
        <w:pStyle w:val="22"/>
        <w:ind w:firstLine="709"/>
        <w:jc w:val="both"/>
        <w:rPr>
          <w:b w:val="0"/>
          <w:color w:val="000000"/>
        </w:rPr>
      </w:pPr>
      <w:r w:rsidRPr="00EE768E">
        <w:rPr>
          <w:b w:val="0"/>
          <w:color w:val="000000"/>
        </w:rPr>
        <w:t xml:space="preserve">Если в качестве диагностируемого элемента (блока) системы выступает элемент «кадры», то по состоянию этого элемента можно диагностировать состояние системы в целом. Диагностическими параметрами, характеризующими внешние проявления, будут входные и выходные (относительно системы) параметры. Это внешние параметры. Входные: численность; количество специалистов, имеющих ученую степень; расходы на заработную плату </w:t>
      </w:r>
      <w:r w:rsidR="00EE768E">
        <w:rPr>
          <w:b w:val="0"/>
          <w:color w:val="000000"/>
        </w:rPr>
        <w:t>и т.п.</w:t>
      </w:r>
      <w:r w:rsidRPr="00EE768E">
        <w:rPr>
          <w:b w:val="0"/>
          <w:color w:val="000000"/>
        </w:rPr>
        <w:t xml:space="preserve"> Выходные: продолжительность выполненных работ (длительность фаз ЖЦИ и всего цикла, длительность выполнения проекта или программы); уровень, качество продукции, услуг, проектов; затраты на выполнение работ, увольнения и перемещения сотрудников; объем выполненных работ </w:t>
      </w:r>
      <w:r w:rsidR="00EE768E">
        <w:rPr>
          <w:b w:val="0"/>
          <w:color w:val="000000"/>
        </w:rPr>
        <w:t>и т.п.</w:t>
      </w:r>
      <w:r w:rsidRPr="00EE768E">
        <w:rPr>
          <w:b w:val="0"/>
          <w:color w:val="000000"/>
        </w:rPr>
        <w:t xml:space="preserve"> В качестве диагностируемых параметров используются также интегральные параметры эффективности использования ресурсов (интегральные не в смысле обобщения частных параметров, а в смысле эффективности: отношение входных параметров к выходным, </w:t>
      </w:r>
      <w:r w:rsidR="00EE768E">
        <w:rPr>
          <w:b w:val="0"/>
          <w:color w:val="000000"/>
        </w:rPr>
        <w:t>т.е.</w:t>
      </w:r>
      <w:r w:rsidRPr="00EE768E">
        <w:rPr>
          <w:b w:val="0"/>
          <w:color w:val="000000"/>
        </w:rPr>
        <w:t xml:space="preserve"> отношение используемых ресурсов к полученным результатам). Например, производительность труда, себестоимость продукции. Если входные и выходные параметры – это абсолютные показатели, то интегральные </w:t>
      </w:r>
      <w:r w:rsidR="00EE768E">
        <w:rPr>
          <w:b w:val="0"/>
          <w:color w:val="000000"/>
        </w:rPr>
        <w:t>–</w:t>
      </w:r>
      <w:r w:rsidR="00EE768E" w:rsidRPr="00EE768E">
        <w:rPr>
          <w:b w:val="0"/>
          <w:color w:val="000000"/>
        </w:rPr>
        <w:t xml:space="preserve"> </w:t>
      </w:r>
      <w:r w:rsidRPr="00EE768E">
        <w:rPr>
          <w:b w:val="0"/>
          <w:color w:val="000000"/>
        </w:rPr>
        <w:t>относительные.</w:t>
      </w:r>
    </w:p>
    <w:p w:rsidR="006D00A9" w:rsidRPr="00EE768E" w:rsidRDefault="006D00A9" w:rsidP="00EE768E">
      <w:pPr>
        <w:pStyle w:val="22"/>
        <w:ind w:firstLine="709"/>
        <w:jc w:val="both"/>
        <w:rPr>
          <w:b w:val="0"/>
          <w:color w:val="000000"/>
        </w:rPr>
      </w:pPr>
      <w:r w:rsidRPr="00EE768E">
        <w:rPr>
          <w:b w:val="0"/>
          <w:color w:val="000000"/>
        </w:rPr>
        <w:t>Диагностические параметры могут быть локальными (частными), указывающими на один дефект системы (характеристика внутреннего состояния системы, выражаемая структурным параметром), и комплексными (общими, обобщенными),</w:t>
      </w:r>
      <w:r w:rsidR="00C73582" w:rsidRPr="00EE768E">
        <w:rPr>
          <w:b w:val="0"/>
          <w:color w:val="000000"/>
        </w:rPr>
        <w:t xml:space="preserve"> </w:t>
      </w:r>
      <w:r w:rsidRPr="00EE768E">
        <w:rPr>
          <w:b w:val="0"/>
          <w:color w:val="000000"/>
        </w:rPr>
        <w:t>указывающими на ряд дефектов, недостатков (структурных параметров), на ряд элементов, блоков фирмы.</w:t>
      </w:r>
    </w:p>
    <w:p w:rsidR="006D00A9" w:rsidRPr="00EE768E" w:rsidRDefault="006D00A9" w:rsidP="00EE768E">
      <w:pPr>
        <w:pStyle w:val="22"/>
        <w:ind w:firstLine="709"/>
        <w:jc w:val="both"/>
        <w:rPr>
          <w:b w:val="0"/>
          <w:color w:val="000000"/>
        </w:rPr>
      </w:pPr>
      <w:r w:rsidRPr="00EE768E">
        <w:rPr>
          <w:b w:val="0"/>
          <w:color w:val="000000"/>
        </w:rPr>
        <w:t>Диагностические параметры могут быть также зависимыми, когда для выявления дефекта внутреннего состояния системы требуется несколько диагностических параметров, и независимыми, когда достаточно одного диагностического параметра.</w:t>
      </w:r>
    </w:p>
    <w:p w:rsidR="006D00A9" w:rsidRPr="00EE768E" w:rsidRDefault="006D00A9" w:rsidP="00EE768E">
      <w:pPr>
        <w:pStyle w:val="22"/>
        <w:ind w:firstLine="709"/>
        <w:jc w:val="both"/>
        <w:rPr>
          <w:b w:val="0"/>
          <w:color w:val="000000"/>
        </w:rPr>
      </w:pPr>
      <w:r w:rsidRPr="00EE768E">
        <w:rPr>
          <w:b w:val="0"/>
          <w:color w:val="000000"/>
        </w:rPr>
        <w:t>Внутреннее состояние системы (информацию о котором так трудно получить) описывается структурными параметрами (не следует отождествлять с параметрами организационной структуры фирмы). В свою очередь структурные параметры делятся на ресурсные и функциональные. Ресурсные структурные параметры характеризуют износ (физический и моральный), старение, остаточную мощность, запас ресурсов (трудовых, материально-технических, информационных, финансовых) и организационных средств (технологии, методов, организационной структуры). Функциональные структурные параметры характеризуют рациональность, эффективность функционирования системы по отношению к использованию ресурсов, использованию организационного потенциала, управляющему воздействию.</w:t>
      </w:r>
    </w:p>
    <w:p w:rsidR="006D00A9" w:rsidRPr="00EE768E" w:rsidRDefault="006D00A9" w:rsidP="00EE768E">
      <w:pPr>
        <w:pStyle w:val="22"/>
        <w:ind w:firstLine="709"/>
        <w:jc w:val="both"/>
        <w:rPr>
          <w:b w:val="0"/>
          <w:color w:val="000000"/>
        </w:rPr>
      </w:pPr>
      <w:r w:rsidRPr="00EE768E">
        <w:rPr>
          <w:b w:val="0"/>
          <w:color w:val="000000"/>
        </w:rPr>
        <w:t xml:space="preserve">В части элемента кадры ресурсными параметрами будут: квалификация, сотрудничество, лояльность фирме, навыки и опыт, средний возраст коллектива </w:t>
      </w:r>
      <w:r w:rsidR="00EE768E">
        <w:rPr>
          <w:b w:val="0"/>
          <w:color w:val="000000"/>
        </w:rPr>
        <w:t>и т.п.</w:t>
      </w:r>
      <w:r w:rsidRPr="00EE768E">
        <w:rPr>
          <w:b w:val="0"/>
          <w:color w:val="000000"/>
        </w:rPr>
        <w:t xml:space="preserve"> Функциональные параметры: уровень профессионально-квалификационного разделения труда, специализации и совмещения, кооперации; учет личностных характеристик сотрудников и руководителей и другие.</w:t>
      </w:r>
    </w:p>
    <w:p w:rsidR="006D00A9" w:rsidRPr="00EE768E" w:rsidRDefault="006D00A9" w:rsidP="00EE768E">
      <w:pPr>
        <w:pStyle w:val="22"/>
        <w:ind w:firstLine="709"/>
        <w:jc w:val="both"/>
        <w:rPr>
          <w:b w:val="0"/>
          <w:color w:val="000000"/>
        </w:rPr>
      </w:pPr>
      <w:r w:rsidRPr="00EE768E">
        <w:rPr>
          <w:b w:val="0"/>
          <w:color w:val="000000"/>
        </w:rPr>
        <w:t xml:space="preserve">Проведение диагностического анализа требует определенных навыков и информационной базы. Схема диагностического анализа </w:t>
      </w:r>
      <w:r w:rsidR="00C73582" w:rsidRPr="00EE768E">
        <w:rPr>
          <w:b w:val="0"/>
          <w:color w:val="000000"/>
        </w:rPr>
        <w:t xml:space="preserve">внутренней среды </w:t>
      </w:r>
      <w:r w:rsidRPr="00EE768E">
        <w:rPr>
          <w:b w:val="0"/>
          <w:color w:val="000000"/>
        </w:rPr>
        <w:t>организации такова:</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в</w:t>
      </w:r>
      <w:r w:rsidR="006D00A9" w:rsidRPr="00EE768E">
        <w:rPr>
          <w:b w:val="0"/>
          <w:color w:val="000000"/>
        </w:rPr>
        <w:t>едение каталога управляющих воздействий;</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в</w:t>
      </w:r>
      <w:r w:rsidR="006D00A9" w:rsidRPr="00EE768E">
        <w:rPr>
          <w:b w:val="0"/>
          <w:color w:val="000000"/>
        </w:rPr>
        <w:t>едение каталога ситуаций с состоянием окружающей среды;</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в</w:t>
      </w:r>
      <w:r w:rsidR="006D00A9" w:rsidRPr="00EE768E">
        <w:rPr>
          <w:b w:val="0"/>
          <w:color w:val="000000"/>
        </w:rPr>
        <w:t>едение каталога диагностических параметров,</w:t>
      </w:r>
      <w:r w:rsidR="00C73582" w:rsidRPr="00EE768E">
        <w:rPr>
          <w:b w:val="0"/>
          <w:color w:val="000000"/>
        </w:rPr>
        <w:t xml:space="preserve"> </w:t>
      </w:r>
      <w:r w:rsidR="006D00A9" w:rsidRPr="00EE768E">
        <w:rPr>
          <w:b w:val="0"/>
          <w:color w:val="000000"/>
        </w:rPr>
        <w:t>характеризующих внешние проявления;</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в</w:t>
      </w:r>
      <w:r w:rsidR="006D00A9" w:rsidRPr="00EE768E">
        <w:rPr>
          <w:b w:val="0"/>
          <w:color w:val="000000"/>
        </w:rPr>
        <w:t>едение каталога структурных параметров, характеризующих внутреннее состояние;</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у</w:t>
      </w:r>
      <w:r w:rsidR="006D00A9" w:rsidRPr="00EE768E">
        <w:rPr>
          <w:b w:val="0"/>
          <w:color w:val="000000"/>
        </w:rPr>
        <w:t>становление взаимосвязи структурных и диагностических параметров системы;</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н</w:t>
      </w:r>
      <w:r w:rsidR="006D00A9" w:rsidRPr="00EE768E">
        <w:rPr>
          <w:b w:val="0"/>
          <w:color w:val="000000"/>
        </w:rPr>
        <w:t>аблюдение диагностических параметров и обработка статистических данных;</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о</w:t>
      </w:r>
      <w:r w:rsidR="006D00A9" w:rsidRPr="00EE768E">
        <w:rPr>
          <w:b w:val="0"/>
          <w:color w:val="000000"/>
        </w:rPr>
        <w:t>ценка структурных параметров;</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о</w:t>
      </w:r>
      <w:r w:rsidR="006D00A9" w:rsidRPr="00EE768E">
        <w:rPr>
          <w:b w:val="0"/>
          <w:color w:val="000000"/>
        </w:rPr>
        <w:t>ценка состояния частных параметров и определение интегральной оценки потенциала организации.</w:t>
      </w:r>
    </w:p>
    <w:p w:rsidR="006D00A9" w:rsidRPr="00EE768E" w:rsidRDefault="006D00A9" w:rsidP="00EE768E">
      <w:pPr>
        <w:pStyle w:val="22"/>
        <w:ind w:firstLine="709"/>
        <w:jc w:val="both"/>
        <w:rPr>
          <w:b w:val="0"/>
          <w:color w:val="000000"/>
        </w:rPr>
      </w:pPr>
      <w:r w:rsidRPr="00EE768E">
        <w:rPr>
          <w:b w:val="0"/>
          <w:color w:val="000000"/>
        </w:rPr>
        <w:t>Для решения аналитических задач с использованием оценки внутренней среды организации разрабатываются специальные вопросники и анкеты различной степени детализации параметров. В первую очередь предполагается использовать более общие анкеты блоковых оценок, в которых эксперты проставляют свои оценки по 5</w:t>
      </w:r>
      <w:r w:rsidR="00EE768E">
        <w:rPr>
          <w:b w:val="0"/>
          <w:color w:val="000000"/>
        </w:rPr>
        <w:t>-</w:t>
      </w:r>
      <w:r w:rsidR="00EE768E" w:rsidRPr="00EE768E">
        <w:rPr>
          <w:b w:val="0"/>
          <w:color w:val="000000"/>
        </w:rPr>
        <w:t>б</w:t>
      </w:r>
      <w:r w:rsidRPr="00EE768E">
        <w:rPr>
          <w:b w:val="0"/>
          <w:color w:val="000000"/>
        </w:rPr>
        <w:t>альной шкале.</w:t>
      </w:r>
    </w:p>
    <w:p w:rsidR="006D00A9" w:rsidRPr="00EE768E" w:rsidRDefault="006D00A9" w:rsidP="00EE768E">
      <w:pPr>
        <w:pStyle w:val="22"/>
        <w:ind w:firstLine="709"/>
        <w:jc w:val="both"/>
        <w:rPr>
          <w:b w:val="0"/>
          <w:color w:val="000000"/>
        </w:rPr>
      </w:pPr>
      <w:r w:rsidRPr="00EE768E">
        <w:rPr>
          <w:b w:val="0"/>
          <w:color w:val="000000"/>
        </w:rPr>
        <w:t>Содержание оценок:</w:t>
      </w:r>
    </w:p>
    <w:p w:rsidR="006D00A9" w:rsidRPr="00EE768E" w:rsidRDefault="006D00A9" w:rsidP="00EE768E">
      <w:pPr>
        <w:pStyle w:val="22"/>
        <w:ind w:firstLine="709"/>
        <w:jc w:val="both"/>
        <w:rPr>
          <w:b w:val="0"/>
          <w:color w:val="000000"/>
        </w:rPr>
      </w:pPr>
      <w:r w:rsidRPr="00EE768E">
        <w:rPr>
          <w:b w:val="0"/>
          <w:color w:val="000000"/>
        </w:rPr>
        <w:t>5 – очень хорошее состояние, совершенно удовлетворяющее нормативной модели достижения цели – квалифицируется как очень сильная сторона внутренней среды организации;</w:t>
      </w:r>
    </w:p>
    <w:p w:rsidR="00EE768E" w:rsidRDefault="006D00A9" w:rsidP="00EE768E">
      <w:pPr>
        <w:pStyle w:val="22"/>
        <w:ind w:firstLine="709"/>
        <w:jc w:val="both"/>
        <w:rPr>
          <w:b w:val="0"/>
          <w:color w:val="000000"/>
        </w:rPr>
      </w:pPr>
      <w:r w:rsidRPr="00EE768E">
        <w:rPr>
          <w:b w:val="0"/>
          <w:color w:val="000000"/>
        </w:rPr>
        <w:t>4 – хорошее состояние, удовлетворяющее нормативной модели, не требует изменения – сильная сторона;</w:t>
      </w:r>
    </w:p>
    <w:p w:rsidR="00EE768E" w:rsidRDefault="006D00A9" w:rsidP="00EE768E">
      <w:pPr>
        <w:pStyle w:val="22"/>
        <w:ind w:firstLine="709"/>
        <w:jc w:val="both"/>
        <w:rPr>
          <w:b w:val="0"/>
          <w:color w:val="000000"/>
        </w:rPr>
      </w:pPr>
      <w:r w:rsidRPr="00EE768E">
        <w:rPr>
          <w:b w:val="0"/>
          <w:color w:val="000000"/>
        </w:rPr>
        <w:t>3 – среднее состояние, требует некоторых ограниченных изменений, чтобы довести до требований</w:t>
      </w:r>
      <w:r w:rsidR="00EE768E">
        <w:rPr>
          <w:b w:val="0"/>
          <w:color w:val="000000"/>
        </w:rPr>
        <w:t xml:space="preserve"> </w:t>
      </w:r>
      <w:r w:rsidRPr="00EE768E">
        <w:rPr>
          <w:b w:val="0"/>
          <w:color w:val="000000"/>
        </w:rPr>
        <w:t>нормативной модели;</w:t>
      </w:r>
    </w:p>
    <w:p w:rsidR="00EE768E" w:rsidRDefault="006D00A9" w:rsidP="00EE768E">
      <w:pPr>
        <w:pStyle w:val="22"/>
        <w:ind w:firstLine="709"/>
        <w:jc w:val="both"/>
        <w:rPr>
          <w:b w:val="0"/>
          <w:color w:val="000000"/>
        </w:rPr>
      </w:pPr>
      <w:r w:rsidRPr="00EE768E">
        <w:rPr>
          <w:b w:val="0"/>
          <w:color w:val="000000"/>
        </w:rPr>
        <w:t>2 – плохое состояние, требует серьезных изменений – классифицируется как слабая сторона внутренней среды организации;</w:t>
      </w:r>
    </w:p>
    <w:p w:rsidR="006F3ABB" w:rsidRPr="00EE768E" w:rsidRDefault="006D00A9" w:rsidP="00EE768E">
      <w:pPr>
        <w:pStyle w:val="22"/>
        <w:ind w:firstLine="709"/>
        <w:jc w:val="both"/>
        <w:rPr>
          <w:b w:val="0"/>
          <w:color w:val="000000"/>
        </w:rPr>
      </w:pPr>
      <w:r w:rsidRPr="00EE768E">
        <w:rPr>
          <w:b w:val="0"/>
          <w:color w:val="000000"/>
        </w:rPr>
        <w:t>1 – очень плохое состояние, требует радикальных преобразований – очень слабая сторона.</w:t>
      </w:r>
    </w:p>
    <w:p w:rsidR="000D43DA" w:rsidRDefault="006F3ABB" w:rsidP="00EE768E">
      <w:pPr>
        <w:pStyle w:val="22"/>
        <w:ind w:firstLine="709"/>
        <w:jc w:val="both"/>
        <w:rPr>
          <w:b w:val="0"/>
          <w:color w:val="000000"/>
        </w:rPr>
      </w:pPr>
      <w:r w:rsidRPr="00EE768E">
        <w:rPr>
          <w:b w:val="0"/>
          <w:color w:val="000000"/>
        </w:rPr>
        <w:t>3. Анализ</w:t>
      </w:r>
      <w:r w:rsidR="000D43DA">
        <w:rPr>
          <w:b w:val="0"/>
          <w:color w:val="000000"/>
        </w:rPr>
        <w:t xml:space="preserve"> внешней среды организации</w:t>
      </w:r>
    </w:p>
    <w:p w:rsidR="006D00A9" w:rsidRPr="00EE768E" w:rsidRDefault="006D00A9" w:rsidP="00EE768E">
      <w:pPr>
        <w:pStyle w:val="22"/>
        <w:ind w:firstLine="709"/>
        <w:jc w:val="both"/>
        <w:rPr>
          <w:b w:val="0"/>
          <w:color w:val="000000"/>
        </w:rPr>
      </w:pPr>
      <w:r w:rsidRPr="00EE768E">
        <w:rPr>
          <w:b w:val="0"/>
          <w:color w:val="000000"/>
        </w:rPr>
        <w:t>В структуре внешней среды организации выделяют макросреду и микросреду.</w:t>
      </w:r>
    </w:p>
    <w:p w:rsidR="00515F96" w:rsidRPr="00EE768E" w:rsidRDefault="00515F96" w:rsidP="00EE768E">
      <w:pPr>
        <w:pStyle w:val="22"/>
        <w:ind w:firstLine="709"/>
        <w:jc w:val="both"/>
        <w:rPr>
          <w:b w:val="0"/>
          <w:color w:val="000000"/>
        </w:rPr>
      </w:pPr>
      <w:r w:rsidRPr="00EE768E">
        <w:rPr>
          <w:b w:val="0"/>
          <w:color w:val="000000"/>
        </w:rPr>
        <w:t xml:space="preserve">Макроокружение создает общие </w:t>
      </w:r>
      <w:r w:rsidR="001139CF" w:rsidRPr="00EE768E">
        <w:rPr>
          <w:b w:val="0"/>
          <w:color w:val="000000"/>
        </w:rPr>
        <w:t>условия среды нахождения организации. В большинстве случаев макросреда не носит специфического характера по отношению к отдельно взятой организации. Однако степень влияния состояния макроокружения на различные организации различна. Это связанно как с различиями в сферах деятельности организаций, так и с различиями во внутреннем потенциале организаций.</w:t>
      </w:r>
    </w:p>
    <w:p w:rsidR="006D00A9" w:rsidRPr="00EE768E" w:rsidRDefault="006D00A9" w:rsidP="00EE768E">
      <w:pPr>
        <w:pStyle w:val="22"/>
        <w:ind w:firstLine="709"/>
        <w:jc w:val="both"/>
        <w:rPr>
          <w:b w:val="0"/>
          <w:color w:val="000000"/>
        </w:rPr>
      </w:pPr>
      <w:r w:rsidRPr="00EE768E">
        <w:rPr>
          <w:b w:val="0"/>
          <w:color w:val="000000"/>
        </w:rPr>
        <w:t>В макросреде выделяют четыре стратегические сферы: социальная (С), технологическая (Т), экономическая (Э) и политическая (П). Их влия</w:t>
      </w:r>
      <w:r w:rsidR="00515F96" w:rsidRPr="00EE768E">
        <w:rPr>
          <w:b w:val="0"/>
          <w:color w:val="000000"/>
        </w:rPr>
        <w:t>ние на макросреду и внутреннюю среду организации</w:t>
      </w:r>
      <w:r w:rsidR="00EE768E">
        <w:rPr>
          <w:b w:val="0"/>
          <w:color w:val="000000"/>
        </w:rPr>
        <w:t xml:space="preserve"> </w:t>
      </w:r>
      <w:r w:rsidRPr="00EE768E">
        <w:rPr>
          <w:b w:val="0"/>
          <w:color w:val="000000"/>
        </w:rPr>
        <w:t>устанавливается по результатам СТЭП-анализа.</w:t>
      </w:r>
    </w:p>
    <w:p w:rsidR="005A0E6D" w:rsidRPr="00EE768E" w:rsidRDefault="00FE42A4" w:rsidP="00EE768E">
      <w:pPr>
        <w:pStyle w:val="22"/>
        <w:ind w:firstLine="709"/>
        <w:jc w:val="both"/>
        <w:rPr>
          <w:b w:val="0"/>
          <w:color w:val="000000"/>
        </w:rPr>
      </w:pPr>
      <w:r w:rsidRPr="00EE768E">
        <w:rPr>
          <w:b w:val="0"/>
          <w:color w:val="000000"/>
        </w:rPr>
        <w:t xml:space="preserve">Изучение социальной компоненты направлено на то, чтобы уяснить влияние на бизнес таких социальных явлений и процессов, как: отношение людей к работе и качеству жизни; существующие в обществе обычаи и верования; разделяемые людьми ценности; демографические структуры общества, рост населения, уровень образования, мобильность людей или готовность к перемене места жительства </w:t>
      </w:r>
      <w:r w:rsidR="00EE768E">
        <w:rPr>
          <w:b w:val="0"/>
          <w:color w:val="000000"/>
        </w:rPr>
        <w:t>и т.п.</w:t>
      </w:r>
      <w:r w:rsidRPr="00EE768E">
        <w:rPr>
          <w:b w:val="0"/>
          <w:color w:val="000000"/>
        </w:rPr>
        <w:t xml:space="preserve"> Значение социальной компоненты очень важно, так как она является всепроникающей, влияющей как на другие компоненты макроокружения, так и на внутреннюю среду организации</w:t>
      </w:r>
      <w:r w:rsidR="005A0E6D" w:rsidRPr="00EE768E">
        <w:rPr>
          <w:b w:val="0"/>
          <w:color w:val="000000"/>
        </w:rPr>
        <w:t>. Социальные процессы изменяются относительно медленно. Однако если происходят определенные социальные изменения, то они приводят ко многим очень существенным изменениям в окружении организации. Поэтому организация должна серьезно отслеживать возможные социальные изменения.</w:t>
      </w:r>
    </w:p>
    <w:p w:rsidR="00AE3FA2" w:rsidRPr="00EE768E" w:rsidRDefault="005A0E6D" w:rsidP="00EE768E">
      <w:pPr>
        <w:pStyle w:val="22"/>
        <w:ind w:firstLine="709"/>
        <w:jc w:val="both"/>
        <w:rPr>
          <w:b w:val="0"/>
          <w:color w:val="000000"/>
        </w:rPr>
      </w:pPr>
      <w:r w:rsidRPr="00EE768E">
        <w:rPr>
          <w:b w:val="0"/>
          <w:color w:val="000000"/>
        </w:rPr>
        <w:t>Анализ технологической компоненты позволяет своевременно увидеть те возможности, которые развитие науки и техники открывают для развития новой продукции (услуг), для усовершенствования производимой продукции (услуг). Прогресс науки и техники несет в себе огромные возможности и не менее огромные угрозы для организаций.</w:t>
      </w:r>
      <w:r w:rsidR="00AE3FA2" w:rsidRPr="00EE768E">
        <w:rPr>
          <w:b w:val="0"/>
          <w:color w:val="000000"/>
        </w:rPr>
        <w:t xml:space="preserve"> Многие организации не в состоянии увидеть открывающиеся</w:t>
      </w:r>
      <w:r w:rsidR="00EE768E">
        <w:rPr>
          <w:b w:val="0"/>
          <w:color w:val="000000"/>
        </w:rPr>
        <w:t xml:space="preserve"> </w:t>
      </w:r>
      <w:r w:rsidR="00AE3FA2" w:rsidRPr="00EE768E">
        <w:rPr>
          <w:b w:val="0"/>
          <w:color w:val="000000"/>
        </w:rPr>
        <w:t>новые перспективы. Опоздав с модернизацией, они теряют свою долю рынка, что может привести к крайне негативным последствиям для них.</w:t>
      </w:r>
    </w:p>
    <w:p w:rsidR="00A430C6" w:rsidRPr="00EE768E" w:rsidRDefault="00AE3FA2" w:rsidP="00EE768E">
      <w:pPr>
        <w:pStyle w:val="22"/>
        <w:ind w:firstLine="709"/>
        <w:jc w:val="both"/>
        <w:rPr>
          <w:b w:val="0"/>
          <w:color w:val="000000"/>
        </w:rPr>
      </w:pPr>
      <w:r w:rsidRPr="00EE768E">
        <w:rPr>
          <w:b w:val="0"/>
          <w:color w:val="000000"/>
        </w:rPr>
        <w:t xml:space="preserve">Изучение экономической компоненты макроокружения позволяет понять то, как формируются и распределяются ресурсы. Оно предполагает анализ таких характеристик, как величина </w:t>
      </w:r>
      <w:r w:rsidR="00A430C6" w:rsidRPr="00EE768E">
        <w:rPr>
          <w:b w:val="0"/>
          <w:color w:val="000000"/>
        </w:rPr>
        <w:t xml:space="preserve">валового национального продукта, темп инфляции, уровень безработицы, процентная ставка, производительность труда, нормы налогообложения, платежный баланс </w:t>
      </w:r>
      <w:r w:rsidR="00EE768E">
        <w:rPr>
          <w:b w:val="0"/>
          <w:color w:val="000000"/>
        </w:rPr>
        <w:t>и т.п.</w:t>
      </w:r>
      <w:r w:rsidR="00A430C6" w:rsidRPr="00EE768E">
        <w:rPr>
          <w:b w:val="0"/>
          <w:color w:val="000000"/>
        </w:rPr>
        <w:t xml:space="preserve"> При изучении экономической компоненты важно обращать внимание на такие факторы, как общий уровень экономического развития, добываемые природные ресурсы, климат, тип и уровень развитости конкурентных отношений, структура населения, уровень образованности рабочей силы и величина заработной платы.</w:t>
      </w:r>
    </w:p>
    <w:p w:rsidR="00B50DE1" w:rsidRPr="00EE768E" w:rsidRDefault="00A430C6" w:rsidP="00EE768E">
      <w:pPr>
        <w:pStyle w:val="22"/>
        <w:ind w:firstLine="709"/>
        <w:jc w:val="both"/>
        <w:rPr>
          <w:b w:val="0"/>
          <w:color w:val="000000"/>
        </w:rPr>
      </w:pPr>
      <w:r w:rsidRPr="00EE768E">
        <w:rPr>
          <w:b w:val="0"/>
          <w:color w:val="000000"/>
        </w:rPr>
        <w:t xml:space="preserve">Политическая составляющая макроокружения должна изучаться в первую очередь для того, чтобы иметь ясное представление о намерениях органов государственной власти в отношении развития общества и о средствах, </w:t>
      </w:r>
      <w:r w:rsidR="00C1019A" w:rsidRPr="00EE768E">
        <w:rPr>
          <w:b w:val="0"/>
          <w:color w:val="000000"/>
        </w:rPr>
        <w:t xml:space="preserve">с помощью которых государство намерено проводить в жизнь свою политику. Изучение политической компоненты должно концентрироваться на выяснении того, какие программы пытаются провести в жизнь различные партийные структуры, Какие группу лоббирования существуют в органах государственной власти, какое отношение у правительства существует по отношению к различным отраслям экономики и регионам страны, какие изменения в законодательстве и правовом </w:t>
      </w:r>
      <w:r w:rsidR="000D43DA" w:rsidRPr="00EE768E">
        <w:rPr>
          <w:b w:val="0"/>
          <w:color w:val="000000"/>
        </w:rPr>
        <w:t>регулировании</w:t>
      </w:r>
      <w:r w:rsidR="00C1019A" w:rsidRPr="00EE768E">
        <w:rPr>
          <w:b w:val="0"/>
          <w:color w:val="000000"/>
        </w:rPr>
        <w:t xml:space="preserve"> возможны в результате принятия новых законов и новых норм, регулирующих экономические процессы.</w:t>
      </w:r>
    </w:p>
    <w:p w:rsidR="00EE768E" w:rsidRDefault="00B50DE1" w:rsidP="00EE768E">
      <w:pPr>
        <w:pStyle w:val="22"/>
        <w:ind w:firstLine="709"/>
        <w:jc w:val="both"/>
        <w:rPr>
          <w:b w:val="0"/>
          <w:color w:val="000000"/>
        </w:rPr>
      </w:pPr>
      <w:r w:rsidRPr="00EE768E">
        <w:rPr>
          <w:b w:val="0"/>
          <w:color w:val="000000"/>
        </w:rPr>
        <w:t>Анализ правового регулирования, предполагающий изучение законов и других нормативных актов, устанавливающих правовые нормы и рамки отношений, дает организации возможность определить для себя допустимые границы действий во взаимоотношении с другими субъектами права и приемлемые методы отстаивания своих интересов.</w:t>
      </w:r>
    </w:p>
    <w:p w:rsidR="006D00A9" w:rsidRPr="00EE768E" w:rsidRDefault="006D00A9" w:rsidP="00EE768E">
      <w:pPr>
        <w:pStyle w:val="22"/>
        <w:ind w:firstLine="709"/>
        <w:jc w:val="both"/>
        <w:rPr>
          <w:b w:val="0"/>
          <w:color w:val="000000"/>
        </w:rPr>
      </w:pPr>
      <w:r w:rsidRPr="00EE768E">
        <w:rPr>
          <w:b w:val="0"/>
          <w:color w:val="000000"/>
        </w:rPr>
        <w:t>Микросреда рассматривается как совокупность стратегических зон ближайшего окружения, как состав субъектов, непосредственно с ней взаимодействующих на состояние инновационного потенциала.</w:t>
      </w:r>
    </w:p>
    <w:p w:rsidR="006D00A9" w:rsidRPr="00EE768E" w:rsidRDefault="006D00A9" w:rsidP="00EE768E">
      <w:pPr>
        <w:pStyle w:val="22"/>
        <w:ind w:firstLine="709"/>
        <w:jc w:val="both"/>
        <w:rPr>
          <w:b w:val="0"/>
          <w:color w:val="000000"/>
        </w:rPr>
      </w:pPr>
      <w:r w:rsidRPr="00EE768E">
        <w:rPr>
          <w:b w:val="0"/>
          <w:color w:val="000000"/>
        </w:rPr>
        <w:t>Объектом анализа макроклимата выступают сферы внешней макросреды, а предметом – их влияние на цели и стратегии.</w:t>
      </w:r>
    </w:p>
    <w:p w:rsidR="006D00A9" w:rsidRPr="00EE768E" w:rsidRDefault="006D00A9" w:rsidP="00EE768E">
      <w:pPr>
        <w:pStyle w:val="22"/>
        <w:ind w:firstLine="709"/>
        <w:jc w:val="both"/>
        <w:rPr>
          <w:b w:val="0"/>
          <w:color w:val="000000"/>
        </w:rPr>
      </w:pPr>
      <w:r w:rsidRPr="00EE768E">
        <w:rPr>
          <w:b w:val="0"/>
          <w:color w:val="000000"/>
        </w:rPr>
        <w:t xml:space="preserve">При необходимости можно углубить объект анализа за счет других двух векторов – территориального масштаба и отраслей. Однако в некоторой части эти два вектора уже учтены в структурах и характеристиках сфер. В приложении </w:t>
      </w:r>
      <w:r w:rsidR="00515F96" w:rsidRPr="00EE768E">
        <w:rPr>
          <w:b w:val="0"/>
          <w:color w:val="000000"/>
        </w:rPr>
        <w:t>1</w:t>
      </w:r>
      <w:r w:rsidRPr="00EE768E">
        <w:rPr>
          <w:b w:val="0"/>
          <w:color w:val="000000"/>
        </w:rPr>
        <w:t xml:space="preserve"> показано, что состояние сфер внешней макросреды</w:t>
      </w:r>
      <w:r w:rsidR="00515F96" w:rsidRPr="00EE768E">
        <w:rPr>
          <w:b w:val="0"/>
          <w:color w:val="000000"/>
        </w:rPr>
        <w:t xml:space="preserve"> оказывают влияние на микросреду</w:t>
      </w:r>
      <w:r w:rsidRPr="00EE768E">
        <w:rPr>
          <w:b w:val="0"/>
          <w:color w:val="000000"/>
        </w:rPr>
        <w:t xml:space="preserve"> и вместе с ней одновременно на внутреннюю среду организации.</w:t>
      </w:r>
    </w:p>
    <w:p w:rsidR="006D00A9" w:rsidRPr="00EE768E" w:rsidRDefault="006D00A9" w:rsidP="00EE768E">
      <w:pPr>
        <w:pStyle w:val="22"/>
        <w:ind w:firstLine="709"/>
        <w:jc w:val="both"/>
        <w:rPr>
          <w:b w:val="0"/>
          <w:color w:val="000000"/>
        </w:rPr>
      </w:pPr>
      <w:r w:rsidRPr="00EE768E">
        <w:rPr>
          <w:b w:val="0"/>
          <w:color w:val="000000"/>
        </w:rPr>
        <w:t xml:space="preserve">В качестве дальнего (косвенного) окружения внешняя макросреда не всегда непосредственно влияет на </w:t>
      </w:r>
      <w:r w:rsidR="00515F96" w:rsidRPr="00EE768E">
        <w:rPr>
          <w:b w:val="0"/>
          <w:color w:val="000000"/>
        </w:rPr>
        <w:t xml:space="preserve">внутреннюю среду </w:t>
      </w:r>
      <w:r w:rsidRPr="00EE768E">
        <w:rPr>
          <w:b w:val="0"/>
          <w:color w:val="000000"/>
        </w:rPr>
        <w:t>организации. Чаще это влияние передается через внешнюю микросреду (ближайшее окружение), которая прямо, непосредственно влияет на потенциал организации. Поэтому, точнее будет указать в качестве предмета анализа влияние климата на потенциал организации.</w:t>
      </w:r>
    </w:p>
    <w:p w:rsidR="006D00A9" w:rsidRPr="00EE768E" w:rsidRDefault="006D00A9" w:rsidP="00EE768E">
      <w:pPr>
        <w:pStyle w:val="22"/>
        <w:ind w:firstLine="709"/>
        <w:jc w:val="both"/>
        <w:rPr>
          <w:b w:val="0"/>
          <w:color w:val="000000"/>
        </w:rPr>
      </w:pPr>
      <w:r w:rsidRPr="00EE768E">
        <w:rPr>
          <w:b w:val="0"/>
          <w:color w:val="000000"/>
        </w:rPr>
        <w:t>Объект анализа микроклимата – зоны микросреды. Предмет – их влияние на</w:t>
      </w:r>
      <w:r w:rsidR="00EE768E">
        <w:rPr>
          <w:b w:val="0"/>
          <w:color w:val="000000"/>
        </w:rPr>
        <w:t xml:space="preserve"> </w:t>
      </w:r>
      <w:r w:rsidRPr="00EE768E">
        <w:rPr>
          <w:b w:val="0"/>
          <w:color w:val="000000"/>
        </w:rPr>
        <w:t>цели и стратегии</w:t>
      </w:r>
      <w:r w:rsidR="00515F96" w:rsidRPr="00EE768E">
        <w:rPr>
          <w:b w:val="0"/>
          <w:color w:val="000000"/>
        </w:rPr>
        <w:t xml:space="preserve"> организации </w:t>
      </w:r>
      <w:r w:rsidRPr="00EE768E">
        <w:rPr>
          <w:b w:val="0"/>
          <w:color w:val="000000"/>
        </w:rPr>
        <w:t>через влияние на</w:t>
      </w:r>
      <w:r w:rsidR="00B66F53" w:rsidRPr="00EE768E">
        <w:rPr>
          <w:b w:val="0"/>
          <w:color w:val="000000"/>
        </w:rPr>
        <w:t xml:space="preserve"> </w:t>
      </w:r>
      <w:r w:rsidR="00515F96" w:rsidRPr="00EE768E">
        <w:rPr>
          <w:b w:val="0"/>
          <w:color w:val="000000"/>
        </w:rPr>
        <w:t>внутреннюю среду</w:t>
      </w:r>
      <w:r w:rsidRPr="00EE768E">
        <w:rPr>
          <w:b w:val="0"/>
          <w:color w:val="000000"/>
        </w:rPr>
        <w:t>. Внешняя среда в части ближайшего окружения фирмы и прямого на нее влияния, то есть микросреда, представляется совокупностью стратегиче</w:t>
      </w:r>
      <w:r w:rsidR="000D43DA">
        <w:rPr>
          <w:b w:val="0"/>
          <w:color w:val="000000"/>
        </w:rPr>
        <w:t>ских зон.</w:t>
      </w:r>
    </w:p>
    <w:p w:rsidR="006D00A9" w:rsidRPr="00EE768E" w:rsidRDefault="006D00A9" w:rsidP="00EE768E">
      <w:pPr>
        <w:pStyle w:val="22"/>
        <w:ind w:firstLine="709"/>
        <w:jc w:val="both"/>
        <w:rPr>
          <w:b w:val="0"/>
          <w:color w:val="000000"/>
        </w:rPr>
      </w:pPr>
      <w:r w:rsidRPr="00EE768E">
        <w:rPr>
          <w:b w:val="0"/>
          <w:color w:val="000000"/>
        </w:rPr>
        <w:t xml:space="preserve">Измерение и анализ </w:t>
      </w:r>
      <w:r w:rsidR="00B50DE1" w:rsidRPr="00EE768E">
        <w:rPr>
          <w:b w:val="0"/>
          <w:color w:val="000000"/>
        </w:rPr>
        <w:t xml:space="preserve">внешней среды в </w:t>
      </w:r>
      <w:r w:rsidRPr="00EE768E">
        <w:rPr>
          <w:b w:val="0"/>
          <w:color w:val="000000"/>
        </w:rPr>
        <w:t>целом на стратегическом уровне можно проводить экспертным путем. Оценки компонентов и параметров внешней среды даются экспертом по 5</w:t>
      </w:r>
      <w:r w:rsidR="00EE768E">
        <w:rPr>
          <w:b w:val="0"/>
          <w:color w:val="000000"/>
        </w:rPr>
        <w:t>-</w:t>
      </w:r>
      <w:r w:rsidR="00EE768E" w:rsidRPr="00EE768E">
        <w:rPr>
          <w:b w:val="0"/>
          <w:color w:val="000000"/>
        </w:rPr>
        <w:t>б</w:t>
      </w:r>
      <w:r w:rsidRPr="00EE768E">
        <w:rPr>
          <w:b w:val="0"/>
          <w:color w:val="000000"/>
        </w:rPr>
        <w:t>альной шкале.</w:t>
      </w:r>
    </w:p>
    <w:p w:rsidR="00EE768E" w:rsidRDefault="006D00A9" w:rsidP="00EE768E">
      <w:pPr>
        <w:pStyle w:val="22"/>
        <w:ind w:firstLine="709"/>
        <w:jc w:val="both"/>
        <w:rPr>
          <w:b w:val="0"/>
          <w:color w:val="000000"/>
        </w:rPr>
      </w:pPr>
      <w:r w:rsidRPr="00EE768E">
        <w:rPr>
          <w:b w:val="0"/>
          <w:color w:val="000000"/>
        </w:rPr>
        <w:t xml:space="preserve">5 – состояние данного компонента, параметра внешней среды настолько отлично и приемлемо, что позволяет полностью использовать имеющийся </w:t>
      </w:r>
      <w:r w:rsidR="00515F96" w:rsidRPr="00EE768E">
        <w:rPr>
          <w:b w:val="0"/>
          <w:color w:val="000000"/>
        </w:rPr>
        <w:t xml:space="preserve">внутренний </w:t>
      </w:r>
      <w:r w:rsidRPr="00EE768E">
        <w:rPr>
          <w:b w:val="0"/>
          <w:color w:val="000000"/>
        </w:rPr>
        <w:t>потенциал. Это состояние рассматривается как отличная возможность для предприятия;</w:t>
      </w:r>
    </w:p>
    <w:p w:rsidR="00EE768E" w:rsidRDefault="006D00A9" w:rsidP="00EE768E">
      <w:pPr>
        <w:pStyle w:val="22"/>
        <w:ind w:firstLine="709"/>
        <w:jc w:val="both"/>
        <w:rPr>
          <w:b w:val="0"/>
          <w:color w:val="000000"/>
        </w:rPr>
      </w:pPr>
      <w:r w:rsidRPr="00EE768E">
        <w:rPr>
          <w:b w:val="0"/>
          <w:color w:val="000000"/>
        </w:rPr>
        <w:t xml:space="preserve">4 – состояние данного компонента, параметра хорошее, что создает некоторую возможность для использования </w:t>
      </w:r>
      <w:r w:rsidR="00515F96" w:rsidRPr="00EE768E">
        <w:rPr>
          <w:b w:val="0"/>
          <w:color w:val="000000"/>
        </w:rPr>
        <w:t xml:space="preserve">внутреннего </w:t>
      </w:r>
      <w:r w:rsidRPr="00EE768E">
        <w:rPr>
          <w:b w:val="0"/>
          <w:color w:val="000000"/>
        </w:rPr>
        <w:t>потенциала;</w:t>
      </w:r>
    </w:p>
    <w:p w:rsidR="00EE768E" w:rsidRDefault="006D00A9" w:rsidP="00EE768E">
      <w:pPr>
        <w:pStyle w:val="22"/>
        <w:ind w:firstLine="709"/>
        <w:jc w:val="both"/>
        <w:rPr>
          <w:b w:val="0"/>
          <w:color w:val="000000"/>
        </w:rPr>
      </w:pPr>
      <w:r w:rsidRPr="00EE768E">
        <w:rPr>
          <w:b w:val="0"/>
          <w:color w:val="000000"/>
        </w:rPr>
        <w:t>3 – состояние данного компонента, параметра ненадежно – угрозы пока нет, но требуется наблюдение за его динамикой;</w:t>
      </w:r>
    </w:p>
    <w:p w:rsidR="006D00A9" w:rsidRPr="00EE768E" w:rsidRDefault="006D00A9" w:rsidP="00EE768E">
      <w:pPr>
        <w:pStyle w:val="22"/>
        <w:ind w:firstLine="709"/>
        <w:jc w:val="both"/>
        <w:rPr>
          <w:b w:val="0"/>
          <w:color w:val="000000"/>
        </w:rPr>
      </w:pPr>
      <w:r w:rsidRPr="00EE768E">
        <w:rPr>
          <w:b w:val="0"/>
          <w:color w:val="000000"/>
        </w:rPr>
        <w:t xml:space="preserve">2 – состояние данного компонента, параметра вызывает тревогу, оно отрицательно влияет на </w:t>
      </w:r>
      <w:r w:rsidR="00515F96" w:rsidRPr="00EE768E">
        <w:rPr>
          <w:b w:val="0"/>
          <w:color w:val="000000"/>
        </w:rPr>
        <w:t xml:space="preserve">внутренний </w:t>
      </w:r>
      <w:r w:rsidRPr="00EE768E">
        <w:rPr>
          <w:b w:val="0"/>
          <w:color w:val="000000"/>
        </w:rPr>
        <w:t>потенциал. Это состояние классифицируется как некоторая угроза организации;</w:t>
      </w:r>
    </w:p>
    <w:p w:rsidR="006D00A9" w:rsidRPr="00EE768E" w:rsidRDefault="006D00A9" w:rsidP="00EE768E">
      <w:pPr>
        <w:pStyle w:val="22"/>
        <w:ind w:firstLine="709"/>
        <w:jc w:val="both"/>
        <w:rPr>
          <w:b w:val="0"/>
          <w:color w:val="000000"/>
        </w:rPr>
      </w:pPr>
      <w:r w:rsidRPr="00EE768E">
        <w:rPr>
          <w:b w:val="0"/>
          <w:color w:val="000000"/>
        </w:rPr>
        <w:t>1 – состояние данного компонента, параметра без всяких сомнений угрожающее, оно должно рассматриваться как опасная угроза.</w:t>
      </w:r>
    </w:p>
    <w:p w:rsidR="006D00A9" w:rsidRPr="00EE768E" w:rsidRDefault="0074668F" w:rsidP="009B6DFB">
      <w:pPr>
        <w:pStyle w:val="22"/>
        <w:numPr>
          <w:ilvl w:val="0"/>
          <w:numId w:val="11"/>
        </w:numPr>
        <w:ind w:left="0" w:firstLine="709"/>
        <w:jc w:val="both"/>
        <w:rPr>
          <w:b w:val="0"/>
          <w:color w:val="000000"/>
        </w:rPr>
      </w:pPr>
      <w:r w:rsidRPr="00EE768E">
        <w:rPr>
          <w:b w:val="0"/>
          <w:color w:val="000000"/>
        </w:rPr>
        <w:t xml:space="preserve">Оперативный диагностический </w:t>
      </w:r>
      <w:r w:rsidR="00CA3226" w:rsidRPr="00EE768E">
        <w:rPr>
          <w:b w:val="0"/>
          <w:color w:val="000000"/>
        </w:rPr>
        <w:t xml:space="preserve">анализ </w:t>
      </w:r>
      <w:r w:rsidR="007415C0" w:rsidRPr="00EE768E">
        <w:rPr>
          <w:b w:val="0"/>
          <w:color w:val="000000"/>
        </w:rPr>
        <w:t xml:space="preserve">среды </w:t>
      </w:r>
      <w:r w:rsidR="006D00A9" w:rsidRPr="00EE768E">
        <w:rPr>
          <w:b w:val="0"/>
          <w:color w:val="000000"/>
        </w:rPr>
        <w:t>(</w:t>
      </w:r>
      <w:r w:rsidR="006D00A9" w:rsidRPr="00EE768E">
        <w:rPr>
          <w:b w:val="0"/>
          <w:color w:val="000000"/>
          <w:lang w:val="en-US"/>
        </w:rPr>
        <w:t>SWOT</w:t>
      </w:r>
      <w:r w:rsidR="00EE768E">
        <w:rPr>
          <w:b w:val="0"/>
          <w:color w:val="000000"/>
        </w:rPr>
        <w:t>-</w:t>
      </w:r>
      <w:r w:rsidR="00EE768E" w:rsidRPr="00EE768E">
        <w:rPr>
          <w:b w:val="0"/>
          <w:color w:val="000000"/>
        </w:rPr>
        <w:t>а</w:t>
      </w:r>
      <w:r w:rsidR="006D00A9" w:rsidRPr="00EE768E">
        <w:rPr>
          <w:b w:val="0"/>
          <w:color w:val="000000"/>
        </w:rPr>
        <w:t>нализ)</w:t>
      </w:r>
      <w:r w:rsidR="00B20211" w:rsidRPr="00EE768E">
        <w:rPr>
          <w:b w:val="0"/>
          <w:color w:val="000000"/>
        </w:rPr>
        <w:t>, определение стратегии развития организации</w:t>
      </w:r>
    </w:p>
    <w:p w:rsidR="00E03A43" w:rsidRPr="00EE768E" w:rsidRDefault="00954BC9" w:rsidP="00EE768E">
      <w:pPr>
        <w:pStyle w:val="22"/>
        <w:ind w:firstLine="709"/>
        <w:jc w:val="both"/>
        <w:rPr>
          <w:b w:val="0"/>
          <w:color w:val="000000"/>
        </w:rPr>
      </w:pPr>
      <w:r w:rsidRPr="00EE768E">
        <w:rPr>
          <w:b w:val="0"/>
          <w:color w:val="000000"/>
        </w:rPr>
        <w:t>Для того</w:t>
      </w:r>
      <w:r w:rsidR="007415C0" w:rsidRPr="00EE768E">
        <w:rPr>
          <w:b w:val="0"/>
          <w:color w:val="000000"/>
        </w:rPr>
        <w:t xml:space="preserve"> чтобы </w:t>
      </w:r>
      <w:r w:rsidR="008D3213" w:rsidRPr="00EE768E">
        <w:rPr>
          <w:b w:val="0"/>
          <w:color w:val="000000"/>
        </w:rPr>
        <w:t>успешно выживать в долго</w:t>
      </w:r>
      <w:r w:rsidR="007415C0" w:rsidRPr="00EE768E">
        <w:rPr>
          <w:b w:val="0"/>
          <w:color w:val="000000"/>
        </w:rPr>
        <w:t>срочной перспективе</w:t>
      </w:r>
      <w:r w:rsidRPr="00EE768E">
        <w:rPr>
          <w:b w:val="0"/>
          <w:color w:val="000000"/>
        </w:rPr>
        <w:t xml:space="preserve">, организация должна уметь прогнозировать то, какие трудности могут возникнуть на ее пути в будущем, и то, какие новые возможности могут </w:t>
      </w:r>
      <w:r w:rsidR="00E03A43" w:rsidRPr="00EE768E">
        <w:rPr>
          <w:b w:val="0"/>
          <w:color w:val="000000"/>
        </w:rPr>
        <w:t>открыться для нее. Поэтому стратегическое управление, изучая внешнюю среду, концентрирует внимание на выяснении того, какие угрозы и какие возможности таит в себе внешняя среда.</w:t>
      </w:r>
    </w:p>
    <w:p w:rsidR="007415C0" w:rsidRPr="00EE768E" w:rsidRDefault="00E03A43" w:rsidP="00EE768E">
      <w:pPr>
        <w:pStyle w:val="22"/>
        <w:ind w:firstLine="709"/>
        <w:jc w:val="both"/>
        <w:rPr>
          <w:b w:val="0"/>
          <w:color w:val="000000"/>
        </w:rPr>
      </w:pPr>
      <w:r w:rsidRPr="00EE768E">
        <w:rPr>
          <w:b w:val="0"/>
          <w:color w:val="000000"/>
        </w:rPr>
        <w:t>Чтобы</w:t>
      </w:r>
      <w:r w:rsidR="00066ADB" w:rsidRPr="00EE768E">
        <w:rPr>
          <w:b w:val="0"/>
          <w:color w:val="000000"/>
        </w:rPr>
        <w:t xml:space="preserve"> успешно справляться с угрозами</w:t>
      </w:r>
      <w:r w:rsidR="00EE768E">
        <w:rPr>
          <w:b w:val="0"/>
          <w:color w:val="000000"/>
        </w:rPr>
        <w:t xml:space="preserve"> </w:t>
      </w:r>
      <w:r w:rsidR="00066ADB" w:rsidRPr="00EE768E">
        <w:rPr>
          <w:b w:val="0"/>
          <w:color w:val="000000"/>
        </w:rPr>
        <w:t xml:space="preserve">и действительно использовать возможности, отнюдь не достаточно только одного знания о них. Можно знать об угрозе, но не иметь возможности противостоять ей и тем самым потерпеть поражение. Также можно знать об открывающихся новых возможностях, но не обладать потенциалом для их использования и, следовательно, не суметь их использовать. Сильные и слабые стороны внутренней среды организации в такой же мере, как угрозы и возможности, определяют условия успешного существования организации. </w:t>
      </w:r>
      <w:r w:rsidR="0074668F" w:rsidRPr="00EE768E">
        <w:rPr>
          <w:b w:val="0"/>
          <w:color w:val="000000"/>
        </w:rPr>
        <w:t>Поэтому стратегическое управление при анализе внутренней среды интересует выявление именно того, какие сильные и слабые стороны имеют отдельные составляющие организации и организация в целом.</w:t>
      </w:r>
    </w:p>
    <w:p w:rsidR="006D00A9" w:rsidRPr="00EE768E" w:rsidRDefault="0074668F" w:rsidP="00EE768E">
      <w:pPr>
        <w:pStyle w:val="22"/>
        <w:ind w:firstLine="709"/>
        <w:jc w:val="both"/>
        <w:rPr>
          <w:b w:val="0"/>
          <w:color w:val="000000"/>
        </w:rPr>
      </w:pPr>
      <w:r w:rsidRPr="00EE768E">
        <w:rPr>
          <w:b w:val="0"/>
          <w:color w:val="000000"/>
        </w:rPr>
        <w:t>Суммируя вышесказанное, можно констатировать, что анализ среды, как он проводится при разработке стратегических направлений развития, направлен на выявление угроз и возможностей, которые могут возникнуть во внешней среде по отношению к организации, а также сильных и слабых сторон, которыми обладает организация. Таким образом, с</w:t>
      </w:r>
      <w:r w:rsidR="006D00A9" w:rsidRPr="00EE768E">
        <w:rPr>
          <w:b w:val="0"/>
          <w:color w:val="000000"/>
        </w:rPr>
        <w:t>тратегическая позиция организации определяется при совместном рассмотрении внутренней и внешней среды</w:t>
      </w:r>
      <w:r w:rsidR="00CA3226" w:rsidRPr="00EE768E">
        <w:rPr>
          <w:b w:val="0"/>
          <w:color w:val="000000"/>
        </w:rPr>
        <w:t xml:space="preserve">. </w:t>
      </w:r>
      <w:r w:rsidR="006D00A9" w:rsidRPr="00EE768E">
        <w:rPr>
          <w:b w:val="0"/>
          <w:color w:val="000000"/>
        </w:rPr>
        <w:t>Оценка позиции происходит с помощью различных матриц. Широкое распространение получил метод «</w:t>
      </w:r>
      <w:r w:rsidR="006D00A9" w:rsidRPr="00EE768E">
        <w:rPr>
          <w:b w:val="0"/>
          <w:color w:val="000000"/>
          <w:lang w:val="en-US"/>
        </w:rPr>
        <w:t>SWOT</w:t>
      </w:r>
      <w:r w:rsidR="00EE768E">
        <w:rPr>
          <w:b w:val="0"/>
          <w:color w:val="000000"/>
        </w:rPr>
        <w:t>-</w:t>
      </w:r>
      <w:r w:rsidR="00EE768E" w:rsidRPr="00EE768E">
        <w:rPr>
          <w:b w:val="0"/>
          <w:color w:val="000000"/>
        </w:rPr>
        <w:t>а</w:t>
      </w:r>
      <w:r w:rsidR="006D00A9" w:rsidRPr="00EE768E">
        <w:rPr>
          <w:b w:val="0"/>
          <w:color w:val="000000"/>
        </w:rPr>
        <w:t>нализа»</w:t>
      </w:r>
      <w:r w:rsidR="00EE768E">
        <w:rPr>
          <w:b w:val="0"/>
          <w:color w:val="000000"/>
        </w:rPr>
        <w:t> –</w:t>
      </w:r>
      <w:r w:rsidR="00EE768E" w:rsidRPr="00EE768E">
        <w:rPr>
          <w:b w:val="0"/>
          <w:color w:val="000000"/>
        </w:rPr>
        <w:t xml:space="preserve"> </w:t>
      </w:r>
      <w:r w:rsidR="006D00A9" w:rsidRPr="00EE768E">
        <w:rPr>
          <w:b w:val="0"/>
          <w:color w:val="000000"/>
        </w:rPr>
        <w:t>оперативный диагностический анализ среды организации.</w:t>
      </w:r>
    </w:p>
    <w:p w:rsidR="006D00A9" w:rsidRPr="00EE768E" w:rsidRDefault="006D00A9" w:rsidP="00EE768E">
      <w:pPr>
        <w:pStyle w:val="22"/>
        <w:ind w:firstLine="709"/>
        <w:jc w:val="both"/>
        <w:rPr>
          <w:b w:val="0"/>
          <w:color w:val="000000"/>
          <w:lang w:val="en-US"/>
        </w:rPr>
      </w:pPr>
      <w:r w:rsidRPr="00EE768E">
        <w:rPr>
          <w:b w:val="0"/>
          <w:color w:val="000000"/>
        </w:rPr>
        <w:t>Аббревиатура</w:t>
      </w:r>
      <w:r w:rsidRPr="00EE768E">
        <w:rPr>
          <w:b w:val="0"/>
          <w:color w:val="000000"/>
          <w:lang w:val="en-US"/>
        </w:rPr>
        <w:t xml:space="preserve"> SWOT:</w:t>
      </w:r>
    </w:p>
    <w:p w:rsidR="006D00A9" w:rsidRPr="00EE768E" w:rsidRDefault="006D00A9" w:rsidP="00EE768E">
      <w:pPr>
        <w:pStyle w:val="22"/>
        <w:ind w:firstLine="709"/>
        <w:jc w:val="both"/>
        <w:rPr>
          <w:b w:val="0"/>
          <w:color w:val="000000"/>
          <w:lang w:val="en-US"/>
        </w:rPr>
      </w:pPr>
      <w:r w:rsidRPr="00EE768E">
        <w:rPr>
          <w:b w:val="0"/>
          <w:color w:val="000000"/>
          <w:lang w:val="en-US"/>
        </w:rPr>
        <w:t>S – strength (</w:t>
      </w:r>
      <w:r w:rsidRPr="00EE768E">
        <w:rPr>
          <w:b w:val="0"/>
          <w:color w:val="000000"/>
        </w:rPr>
        <w:t>сила</w:t>
      </w:r>
      <w:r w:rsidRPr="00EE768E">
        <w:rPr>
          <w:b w:val="0"/>
          <w:color w:val="000000"/>
          <w:lang w:val="en-US"/>
        </w:rPr>
        <w:t>),</w:t>
      </w:r>
    </w:p>
    <w:p w:rsidR="006D00A9" w:rsidRPr="00EE768E" w:rsidRDefault="006D00A9" w:rsidP="00EE768E">
      <w:pPr>
        <w:pStyle w:val="22"/>
        <w:ind w:firstLine="709"/>
        <w:jc w:val="both"/>
        <w:rPr>
          <w:b w:val="0"/>
          <w:color w:val="000000"/>
          <w:lang w:val="en-US"/>
        </w:rPr>
      </w:pPr>
      <w:r w:rsidRPr="00EE768E">
        <w:rPr>
          <w:b w:val="0"/>
          <w:color w:val="000000"/>
          <w:lang w:val="en-US"/>
        </w:rPr>
        <w:t>W – weakness (</w:t>
      </w:r>
      <w:r w:rsidRPr="00EE768E">
        <w:rPr>
          <w:b w:val="0"/>
          <w:color w:val="000000"/>
        </w:rPr>
        <w:t>слабость</w:t>
      </w:r>
      <w:r w:rsidRPr="00EE768E">
        <w:rPr>
          <w:b w:val="0"/>
          <w:color w:val="000000"/>
          <w:lang w:val="en-US"/>
        </w:rPr>
        <w:t>),</w:t>
      </w:r>
    </w:p>
    <w:p w:rsidR="006D00A9" w:rsidRPr="00EE768E" w:rsidRDefault="006D00A9" w:rsidP="00EE768E">
      <w:pPr>
        <w:pStyle w:val="22"/>
        <w:ind w:firstLine="709"/>
        <w:jc w:val="both"/>
        <w:rPr>
          <w:b w:val="0"/>
          <w:color w:val="000000"/>
          <w:lang w:val="en-US"/>
        </w:rPr>
      </w:pPr>
      <w:r w:rsidRPr="00EE768E">
        <w:rPr>
          <w:b w:val="0"/>
          <w:color w:val="000000"/>
          <w:lang w:val="en-US"/>
        </w:rPr>
        <w:t>O – opportunity (</w:t>
      </w:r>
      <w:r w:rsidRPr="00EE768E">
        <w:rPr>
          <w:b w:val="0"/>
          <w:color w:val="000000"/>
        </w:rPr>
        <w:t>возможность</w:t>
      </w:r>
      <w:r w:rsidRPr="00EE768E">
        <w:rPr>
          <w:b w:val="0"/>
          <w:color w:val="000000"/>
          <w:lang w:val="en-US"/>
        </w:rPr>
        <w:t>),</w:t>
      </w:r>
    </w:p>
    <w:p w:rsidR="006D00A9" w:rsidRPr="00EE768E" w:rsidRDefault="006D00A9" w:rsidP="00EE768E">
      <w:pPr>
        <w:pStyle w:val="22"/>
        <w:ind w:firstLine="709"/>
        <w:jc w:val="both"/>
        <w:rPr>
          <w:b w:val="0"/>
          <w:color w:val="000000"/>
          <w:lang w:val="en-US"/>
        </w:rPr>
      </w:pPr>
      <w:r w:rsidRPr="00EE768E">
        <w:rPr>
          <w:b w:val="0"/>
          <w:color w:val="000000"/>
          <w:lang w:val="en-US"/>
        </w:rPr>
        <w:t>T – threat (</w:t>
      </w:r>
      <w:r w:rsidRPr="00EE768E">
        <w:rPr>
          <w:b w:val="0"/>
          <w:color w:val="000000"/>
        </w:rPr>
        <w:t>угроза</w:t>
      </w:r>
      <w:r w:rsidRPr="00EE768E">
        <w:rPr>
          <w:b w:val="0"/>
          <w:color w:val="000000"/>
          <w:lang w:val="en-US"/>
        </w:rPr>
        <w:t>).</w:t>
      </w:r>
    </w:p>
    <w:p w:rsidR="006D00A9" w:rsidRPr="00EE768E" w:rsidRDefault="006D00A9" w:rsidP="00EE768E">
      <w:pPr>
        <w:pStyle w:val="22"/>
        <w:ind w:firstLine="709"/>
        <w:jc w:val="both"/>
        <w:rPr>
          <w:b w:val="0"/>
          <w:color w:val="000000"/>
        </w:rPr>
      </w:pPr>
      <w:r w:rsidRPr="00EE768E">
        <w:rPr>
          <w:b w:val="0"/>
          <w:color w:val="000000"/>
        </w:rPr>
        <w:t xml:space="preserve">Осмысление возможных ситуаций осуществляются по матрице </w:t>
      </w:r>
      <w:r w:rsidRPr="00EE768E">
        <w:rPr>
          <w:b w:val="0"/>
          <w:color w:val="000000"/>
          <w:lang w:val="en-US"/>
        </w:rPr>
        <w:t>SWOT</w:t>
      </w:r>
      <w:r w:rsidR="00EE768E">
        <w:rPr>
          <w:b w:val="0"/>
          <w:color w:val="000000"/>
        </w:rPr>
        <w:t>-</w:t>
      </w:r>
      <w:r w:rsidR="00EE768E" w:rsidRPr="00EE768E">
        <w:rPr>
          <w:b w:val="0"/>
          <w:color w:val="000000"/>
        </w:rPr>
        <w:t>а</w:t>
      </w:r>
      <w:r w:rsidRPr="00EE768E">
        <w:rPr>
          <w:b w:val="0"/>
          <w:color w:val="000000"/>
        </w:rPr>
        <w:t xml:space="preserve">нализа </w:t>
      </w:r>
      <w:r w:rsidR="00B20211" w:rsidRPr="00EE768E">
        <w:rPr>
          <w:b w:val="0"/>
          <w:color w:val="000000"/>
        </w:rPr>
        <w:t xml:space="preserve">(см. </w:t>
      </w:r>
      <w:r w:rsidR="00EE768E" w:rsidRPr="00EE768E">
        <w:rPr>
          <w:b w:val="0"/>
          <w:color w:val="000000"/>
        </w:rPr>
        <w:t>прил.</w:t>
      </w:r>
      <w:r w:rsidR="00EE768E">
        <w:rPr>
          <w:b w:val="0"/>
          <w:color w:val="000000"/>
        </w:rPr>
        <w:t xml:space="preserve"> </w:t>
      </w:r>
      <w:r w:rsidR="00EE768E" w:rsidRPr="00EE768E">
        <w:rPr>
          <w:b w:val="0"/>
          <w:color w:val="000000"/>
        </w:rPr>
        <w:t>2</w:t>
      </w:r>
      <w:r w:rsidR="00B20211" w:rsidRPr="00EE768E">
        <w:rPr>
          <w:b w:val="0"/>
          <w:color w:val="000000"/>
        </w:rPr>
        <w:t>)</w:t>
      </w:r>
      <w:r w:rsidRPr="00EE768E">
        <w:rPr>
          <w:b w:val="0"/>
          <w:color w:val="000000"/>
        </w:rPr>
        <w:t xml:space="preserve">. Матрица </w:t>
      </w:r>
      <w:r w:rsidRPr="00EE768E">
        <w:rPr>
          <w:b w:val="0"/>
          <w:color w:val="000000"/>
          <w:lang w:val="en-US"/>
        </w:rPr>
        <w:t>SWOT</w:t>
      </w:r>
      <w:r w:rsidR="00EE768E">
        <w:rPr>
          <w:b w:val="0"/>
          <w:color w:val="000000"/>
        </w:rPr>
        <w:t>-</w:t>
      </w:r>
      <w:r w:rsidR="00EE768E" w:rsidRPr="00EE768E">
        <w:rPr>
          <w:b w:val="0"/>
          <w:color w:val="000000"/>
        </w:rPr>
        <w:t>а</w:t>
      </w:r>
      <w:r w:rsidRPr="00EE768E">
        <w:rPr>
          <w:b w:val="0"/>
          <w:color w:val="000000"/>
        </w:rPr>
        <w:t>нализа строится на двух векторах: состояние внешней среды (горизонтальная ось) и состояние внутренней среды (вертикальная ось). Каждый вектор разбивается на два раздела (уровни состояния): возможности и угрозы, исходящие от состояния внешней среды; сила и слабость потенциала организации. На пересечении 2</w:t>
      </w:r>
      <w:r w:rsidRPr="00EE768E">
        <w:rPr>
          <w:b w:val="0"/>
          <w:color w:val="000000"/>
          <w:lang w:val="en-US"/>
        </w:rPr>
        <w:t>/</w:t>
      </w:r>
      <w:r w:rsidRPr="00EE768E">
        <w:rPr>
          <w:b w:val="0"/>
          <w:color w:val="000000"/>
        </w:rPr>
        <w:t>2 получаем 4 поля (квадранта). Складываются следующие группы ситуаций.</w:t>
      </w:r>
    </w:p>
    <w:p w:rsidR="006D00A9" w:rsidRPr="00EE768E" w:rsidRDefault="006D00A9" w:rsidP="009B6DFB">
      <w:pPr>
        <w:pStyle w:val="22"/>
        <w:numPr>
          <w:ilvl w:val="0"/>
          <w:numId w:val="10"/>
        </w:numPr>
        <w:ind w:left="0" w:firstLine="709"/>
        <w:jc w:val="both"/>
        <w:rPr>
          <w:b w:val="0"/>
          <w:color w:val="000000"/>
        </w:rPr>
      </w:pPr>
      <w:r w:rsidRPr="00EE768E">
        <w:rPr>
          <w:b w:val="0"/>
          <w:color w:val="000000"/>
        </w:rPr>
        <w:t xml:space="preserve">Поле </w:t>
      </w:r>
      <w:r w:rsidRPr="00EE768E">
        <w:rPr>
          <w:b w:val="0"/>
          <w:color w:val="000000"/>
          <w:lang w:val="en-US"/>
        </w:rPr>
        <w:t>SO</w:t>
      </w:r>
      <w:r w:rsidRPr="00EE768E">
        <w:rPr>
          <w:b w:val="0"/>
          <w:color w:val="000000"/>
        </w:rPr>
        <w:t xml:space="preserve"> – «сила-возможности». </w:t>
      </w:r>
      <w:r w:rsidR="00B66F53" w:rsidRPr="00EE768E">
        <w:rPr>
          <w:b w:val="0"/>
          <w:color w:val="000000"/>
        </w:rPr>
        <w:t>Э</w:t>
      </w:r>
      <w:r w:rsidRPr="00EE768E">
        <w:rPr>
          <w:b w:val="0"/>
          <w:color w:val="000000"/>
        </w:rPr>
        <w:t>то самый благоприятный квадрант – нет необходимости что-либо изменять и к чему-либо готовиться.</w:t>
      </w:r>
      <w:r w:rsidR="00B66F53" w:rsidRPr="00EE768E">
        <w:rPr>
          <w:b w:val="0"/>
          <w:color w:val="000000"/>
        </w:rPr>
        <w:t xml:space="preserve"> Следует разрабатывать стратегию по использованию сильных сторон организации для того, чтобы получить отдачу от возможностей, которые появились во внешней среде.</w:t>
      </w:r>
    </w:p>
    <w:p w:rsidR="006D00A9" w:rsidRPr="00EE768E" w:rsidRDefault="006D00A9" w:rsidP="009B6DFB">
      <w:pPr>
        <w:pStyle w:val="22"/>
        <w:numPr>
          <w:ilvl w:val="0"/>
          <w:numId w:val="10"/>
        </w:numPr>
        <w:ind w:left="0" w:firstLine="709"/>
        <w:jc w:val="both"/>
        <w:rPr>
          <w:b w:val="0"/>
          <w:color w:val="000000"/>
        </w:rPr>
      </w:pPr>
      <w:r w:rsidRPr="00EE768E">
        <w:rPr>
          <w:b w:val="0"/>
          <w:color w:val="000000"/>
        </w:rPr>
        <w:t xml:space="preserve">Поле </w:t>
      </w:r>
      <w:r w:rsidRPr="00EE768E">
        <w:rPr>
          <w:b w:val="0"/>
          <w:color w:val="000000"/>
          <w:lang w:val="en-US"/>
        </w:rPr>
        <w:t>ST</w:t>
      </w:r>
      <w:r w:rsidRPr="00EE768E">
        <w:rPr>
          <w:b w:val="0"/>
          <w:color w:val="000000"/>
        </w:rPr>
        <w:t xml:space="preserve"> – «сила–угрозы». Фиксируются те факторы</w:t>
      </w:r>
      <w:r w:rsidR="00B66F53" w:rsidRPr="00EE768E">
        <w:rPr>
          <w:b w:val="0"/>
          <w:color w:val="000000"/>
        </w:rPr>
        <w:t xml:space="preserve"> внешней среды</w:t>
      </w:r>
      <w:r w:rsidRPr="00EE768E">
        <w:rPr>
          <w:b w:val="0"/>
          <w:color w:val="000000"/>
        </w:rPr>
        <w:t>, которые ограничивают использование сильных сторон потенциала. Предусматриваются специальные меры сохранения силь</w:t>
      </w:r>
      <w:r w:rsidR="005E5C3E" w:rsidRPr="00EE768E">
        <w:rPr>
          <w:b w:val="0"/>
          <w:color w:val="000000"/>
        </w:rPr>
        <w:t>ных сторон и их использование для устранения угроз.</w:t>
      </w:r>
    </w:p>
    <w:p w:rsidR="006D00A9" w:rsidRPr="00EE768E" w:rsidRDefault="006D00A9" w:rsidP="009B6DFB">
      <w:pPr>
        <w:pStyle w:val="22"/>
        <w:numPr>
          <w:ilvl w:val="0"/>
          <w:numId w:val="10"/>
        </w:numPr>
        <w:ind w:left="0" w:firstLine="709"/>
        <w:jc w:val="both"/>
        <w:rPr>
          <w:b w:val="0"/>
          <w:color w:val="000000"/>
        </w:rPr>
      </w:pPr>
      <w:r w:rsidRPr="00EE768E">
        <w:rPr>
          <w:b w:val="0"/>
          <w:color w:val="000000"/>
        </w:rPr>
        <w:t xml:space="preserve">Поле </w:t>
      </w:r>
      <w:r w:rsidRPr="00EE768E">
        <w:rPr>
          <w:b w:val="0"/>
          <w:color w:val="000000"/>
          <w:lang w:val="en-US"/>
        </w:rPr>
        <w:t>WT</w:t>
      </w:r>
      <w:r w:rsidRPr="00EE768E">
        <w:rPr>
          <w:b w:val="0"/>
          <w:color w:val="000000"/>
        </w:rPr>
        <w:t xml:space="preserve"> – «слабость-угрозы». Это наихудшее сочетание для фирмы. Тем важнее обратить на него внимание. Снижение угроз возможно лишь радикальными преобразованиями состояния органи</w:t>
      </w:r>
      <w:r w:rsidR="005E5C3E" w:rsidRPr="00EE768E">
        <w:rPr>
          <w:b w:val="0"/>
          <w:color w:val="000000"/>
        </w:rPr>
        <w:t>зации, то есть организация должна выработать такую стратегию, которая позволила бы ей как избавиться от слабости, так и попытаться предотвратить нависшую над ней угрозу</w:t>
      </w:r>
      <w:r w:rsidR="00436AB8" w:rsidRPr="00EE768E">
        <w:rPr>
          <w:b w:val="0"/>
          <w:color w:val="000000"/>
        </w:rPr>
        <w:t>.</w:t>
      </w:r>
    </w:p>
    <w:p w:rsidR="006D00A9" w:rsidRPr="00EE768E" w:rsidRDefault="006D00A9" w:rsidP="009B6DFB">
      <w:pPr>
        <w:pStyle w:val="22"/>
        <w:numPr>
          <w:ilvl w:val="0"/>
          <w:numId w:val="10"/>
        </w:numPr>
        <w:ind w:left="0" w:firstLine="709"/>
        <w:jc w:val="both"/>
        <w:rPr>
          <w:b w:val="0"/>
          <w:color w:val="000000"/>
        </w:rPr>
      </w:pPr>
      <w:r w:rsidRPr="00EE768E">
        <w:rPr>
          <w:b w:val="0"/>
          <w:color w:val="000000"/>
        </w:rPr>
        <w:t xml:space="preserve">Поле </w:t>
      </w:r>
      <w:r w:rsidRPr="00EE768E">
        <w:rPr>
          <w:b w:val="0"/>
          <w:color w:val="000000"/>
          <w:lang w:val="en-US"/>
        </w:rPr>
        <w:t>WO</w:t>
      </w:r>
      <w:r w:rsidRPr="00EE768E">
        <w:rPr>
          <w:b w:val="0"/>
          <w:color w:val="000000"/>
        </w:rPr>
        <w:t xml:space="preserve"> – «слабость-возможности». Руководству в данный момент внешняя среда не добавляет проблем, следует реализовать ранее намеченные меры по усилению</w:t>
      </w:r>
      <w:r w:rsidR="00436AB8" w:rsidRPr="00EE768E">
        <w:rPr>
          <w:b w:val="0"/>
          <w:color w:val="000000"/>
        </w:rPr>
        <w:t xml:space="preserve"> внутренней среды, </w:t>
      </w:r>
      <w:r w:rsidR="00EE768E">
        <w:rPr>
          <w:b w:val="0"/>
          <w:color w:val="000000"/>
        </w:rPr>
        <w:t>т.е.</w:t>
      </w:r>
      <w:r w:rsidR="00436AB8" w:rsidRPr="00EE768E">
        <w:rPr>
          <w:b w:val="0"/>
          <w:color w:val="000000"/>
        </w:rPr>
        <w:t xml:space="preserve"> за счет появившихся возможностей попытаться преодолеть имеющиеся в организации слабости</w:t>
      </w:r>
      <w:r w:rsidRPr="00EE768E">
        <w:rPr>
          <w:b w:val="0"/>
          <w:color w:val="000000"/>
        </w:rPr>
        <w:t>.</w:t>
      </w:r>
    </w:p>
    <w:p w:rsidR="006D00A9" w:rsidRPr="00EE768E" w:rsidRDefault="006D00A9" w:rsidP="00EE768E">
      <w:pPr>
        <w:pStyle w:val="22"/>
        <w:ind w:firstLine="709"/>
        <w:jc w:val="both"/>
        <w:rPr>
          <w:b w:val="0"/>
          <w:color w:val="000000"/>
        </w:rPr>
      </w:pPr>
      <w:r w:rsidRPr="00EE768E">
        <w:rPr>
          <w:b w:val="0"/>
          <w:color w:val="000000"/>
        </w:rPr>
        <w:t>Опираясь на выводы по результатам анализа, обосновываются рекомендации и мероприятия. В частности намечаются пути использования вскрытых резервов, устранения недостатков в работе</w:t>
      </w:r>
      <w:r w:rsidR="00DF4924" w:rsidRPr="00EE768E">
        <w:rPr>
          <w:b w:val="0"/>
          <w:color w:val="000000"/>
        </w:rPr>
        <w:t xml:space="preserve">. </w:t>
      </w:r>
      <w:r w:rsidRPr="00EE768E">
        <w:rPr>
          <w:b w:val="0"/>
          <w:color w:val="000000"/>
        </w:rPr>
        <w:t xml:space="preserve">Разработка </w:t>
      </w:r>
      <w:r w:rsidR="00DF4924" w:rsidRPr="00EE768E">
        <w:rPr>
          <w:b w:val="0"/>
          <w:color w:val="000000"/>
        </w:rPr>
        <w:t>стратегических направлений развития</w:t>
      </w:r>
      <w:r w:rsidRPr="00EE768E">
        <w:rPr>
          <w:b w:val="0"/>
          <w:color w:val="000000"/>
        </w:rPr>
        <w:t xml:space="preserve"> предполагает, что на основании анализа, выявления недостатков и возможностей разрешения проблемы, необходимо привести достаточно полные и аргументированные предложения и рекомендации</w:t>
      </w:r>
      <w:r w:rsidR="00DF4924" w:rsidRPr="00EE768E">
        <w:rPr>
          <w:b w:val="0"/>
          <w:color w:val="000000"/>
        </w:rPr>
        <w:t xml:space="preserve"> по совершенствованию деятельности организации в перспективе.</w:t>
      </w:r>
    </w:p>
    <w:p w:rsidR="006D00A9" w:rsidRPr="00EE768E" w:rsidRDefault="006D00A9" w:rsidP="00EE768E">
      <w:pPr>
        <w:pStyle w:val="22"/>
        <w:ind w:firstLine="709"/>
        <w:jc w:val="both"/>
        <w:rPr>
          <w:color w:val="000000"/>
        </w:rPr>
      </w:pPr>
    </w:p>
    <w:p w:rsidR="006D00A9" w:rsidRPr="00EE768E" w:rsidRDefault="006D00A9" w:rsidP="00EE768E">
      <w:pPr>
        <w:pStyle w:val="22"/>
        <w:ind w:firstLine="709"/>
        <w:jc w:val="both"/>
        <w:rPr>
          <w:color w:val="000000"/>
        </w:rPr>
      </w:pPr>
    </w:p>
    <w:p w:rsidR="00353D1E" w:rsidRPr="00EE768E" w:rsidRDefault="000D43DA" w:rsidP="00EE768E">
      <w:pPr>
        <w:pStyle w:val="22"/>
        <w:ind w:firstLine="709"/>
        <w:jc w:val="both"/>
        <w:rPr>
          <w:color w:val="000000"/>
        </w:rPr>
      </w:pPr>
      <w:r>
        <w:rPr>
          <w:color w:val="000000"/>
        </w:rPr>
        <w:br w:type="page"/>
      </w:r>
      <w:r w:rsidR="006D00A9" w:rsidRPr="00EE768E">
        <w:rPr>
          <w:color w:val="000000"/>
        </w:rPr>
        <w:t>3. Разработка</w:t>
      </w:r>
      <w:r w:rsidR="00F77FE1" w:rsidRPr="00EE768E">
        <w:rPr>
          <w:color w:val="000000"/>
        </w:rPr>
        <w:t xml:space="preserve"> новых</w:t>
      </w:r>
      <w:r w:rsidR="006D00A9" w:rsidRPr="00EE768E">
        <w:rPr>
          <w:color w:val="000000"/>
        </w:rPr>
        <w:t xml:space="preserve"> стратегических направлений</w:t>
      </w:r>
      <w:r w:rsidR="00353D1E" w:rsidRPr="00EE768E">
        <w:rPr>
          <w:color w:val="000000"/>
        </w:rPr>
        <w:t xml:space="preserve"> развития </w:t>
      </w:r>
      <w:r w:rsidR="006D00A9" w:rsidRPr="00EE768E">
        <w:rPr>
          <w:color w:val="000000"/>
        </w:rPr>
        <w:t>для Новошахтинского зонального бизнес-инкубатора</w:t>
      </w:r>
    </w:p>
    <w:p w:rsidR="00353D1E" w:rsidRPr="00EE768E" w:rsidRDefault="00353D1E" w:rsidP="00EE768E">
      <w:pPr>
        <w:pStyle w:val="22"/>
        <w:ind w:firstLine="709"/>
        <w:jc w:val="both"/>
        <w:rPr>
          <w:color w:val="000000"/>
        </w:rPr>
      </w:pPr>
    </w:p>
    <w:p w:rsidR="006D00A9" w:rsidRPr="00EE768E" w:rsidRDefault="006D00A9" w:rsidP="009B6DFB">
      <w:pPr>
        <w:pStyle w:val="22"/>
        <w:numPr>
          <w:ilvl w:val="1"/>
          <w:numId w:val="12"/>
        </w:numPr>
        <w:ind w:left="0" w:firstLine="709"/>
        <w:jc w:val="both"/>
        <w:rPr>
          <w:color w:val="000000"/>
        </w:rPr>
      </w:pPr>
      <w:r w:rsidRPr="00EE768E">
        <w:rPr>
          <w:color w:val="000000"/>
        </w:rPr>
        <w:t>Общая характеристика предприятия</w:t>
      </w:r>
    </w:p>
    <w:p w:rsidR="000D43DA" w:rsidRDefault="000D43DA" w:rsidP="00EE768E">
      <w:pPr>
        <w:pStyle w:val="22"/>
        <w:ind w:firstLine="709"/>
        <w:jc w:val="both"/>
        <w:rPr>
          <w:b w:val="0"/>
          <w:color w:val="000000"/>
        </w:rPr>
      </w:pPr>
    </w:p>
    <w:p w:rsidR="006D00A9" w:rsidRPr="00EE768E" w:rsidRDefault="006D00A9" w:rsidP="00EE768E">
      <w:pPr>
        <w:pStyle w:val="22"/>
        <w:ind w:firstLine="709"/>
        <w:jc w:val="both"/>
        <w:rPr>
          <w:b w:val="0"/>
          <w:color w:val="000000"/>
        </w:rPr>
      </w:pPr>
      <w:r w:rsidRPr="00EE768E">
        <w:rPr>
          <w:b w:val="0"/>
          <w:color w:val="000000"/>
        </w:rPr>
        <w:t xml:space="preserve">В феврале </w:t>
      </w:r>
      <w:r w:rsidR="00EE768E" w:rsidRPr="00EE768E">
        <w:rPr>
          <w:b w:val="0"/>
          <w:color w:val="000000"/>
        </w:rPr>
        <w:t>1997</w:t>
      </w:r>
      <w:r w:rsidR="00EE768E">
        <w:rPr>
          <w:b w:val="0"/>
          <w:color w:val="000000"/>
        </w:rPr>
        <w:t> </w:t>
      </w:r>
      <w:r w:rsidR="00EE768E" w:rsidRPr="00EE768E">
        <w:rPr>
          <w:b w:val="0"/>
          <w:color w:val="000000"/>
        </w:rPr>
        <w:t>г</w:t>
      </w:r>
      <w:r w:rsidRPr="00EE768E">
        <w:rPr>
          <w:b w:val="0"/>
          <w:color w:val="000000"/>
        </w:rPr>
        <w:t xml:space="preserve">. </w:t>
      </w:r>
      <w:r w:rsidR="00EE768E">
        <w:rPr>
          <w:b w:val="0"/>
          <w:color w:val="000000"/>
        </w:rPr>
        <w:t xml:space="preserve">– </w:t>
      </w:r>
      <w:r w:rsidRPr="00EE768E">
        <w:rPr>
          <w:b w:val="0"/>
          <w:color w:val="000000"/>
        </w:rPr>
        <w:t>был создан Новошахтинский Зональный Бизнес-инкубатор (НЗБИ), в марте</w:t>
      </w:r>
      <w:r w:rsidR="000D43DA">
        <w:rPr>
          <w:b w:val="0"/>
          <w:color w:val="000000"/>
        </w:rPr>
        <w:t xml:space="preserve"> </w:t>
      </w:r>
      <w:r w:rsidRPr="00EE768E">
        <w:rPr>
          <w:b w:val="0"/>
          <w:color w:val="000000"/>
        </w:rPr>
        <w:t>1998</w:t>
      </w:r>
      <w:r w:rsidR="000D43DA">
        <w:rPr>
          <w:b w:val="0"/>
          <w:color w:val="000000"/>
        </w:rPr>
        <w:t xml:space="preserve"> </w:t>
      </w:r>
      <w:r w:rsidRPr="00EE768E">
        <w:rPr>
          <w:b w:val="0"/>
          <w:color w:val="000000"/>
        </w:rPr>
        <w:t xml:space="preserve">г. </w:t>
      </w:r>
      <w:r w:rsidR="00EE768E">
        <w:rPr>
          <w:b w:val="0"/>
          <w:color w:val="000000"/>
        </w:rPr>
        <w:t xml:space="preserve">– </w:t>
      </w:r>
      <w:r w:rsidRPr="00EE768E">
        <w:rPr>
          <w:b w:val="0"/>
          <w:color w:val="000000"/>
        </w:rPr>
        <w:t xml:space="preserve">Новошахтинское Агентство Местного Развития (НАМР), в апреле того же года </w:t>
      </w:r>
      <w:r w:rsidR="00EE768E">
        <w:rPr>
          <w:b w:val="0"/>
          <w:color w:val="000000"/>
        </w:rPr>
        <w:t xml:space="preserve">– </w:t>
      </w:r>
      <w:r w:rsidRPr="00EE768E">
        <w:rPr>
          <w:b w:val="0"/>
          <w:color w:val="000000"/>
        </w:rPr>
        <w:t xml:space="preserve">Муниципальный Фонд поддержки малого предпринимательства (МФПМ), а в мае </w:t>
      </w:r>
      <w:r w:rsidR="00EE768E" w:rsidRPr="00EE768E">
        <w:rPr>
          <w:b w:val="0"/>
          <w:color w:val="000000"/>
        </w:rPr>
        <w:t>1999</w:t>
      </w:r>
      <w:r w:rsidR="00EE768E">
        <w:rPr>
          <w:b w:val="0"/>
          <w:color w:val="000000"/>
        </w:rPr>
        <w:t> </w:t>
      </w:r>
      <w:r w:rsidR="00EE768E" w:rsidRPr="00EE768E">
        <w:rPr>
          <w:b w:val="0"/>
          <w:color w:val="000000"/>
        </w:rPr>
        <w:t>г</w:t>
      </w:r>
      <w:r w:rsidRPr="00EE768E">
        <w:rPr>
          <w:b w:val="0"/>
          <w:color w:val="000000"/>
        </w:rPr>
        <w:t>. – НЗБИ и</w:t>
      </w:r>
      <w:r w:rsidR="00EE768E">
        <w:rPr>
          <w:b w:val="0"/>
          <w:color w:val="000000"/>
        </w:rPr>
        <w:t xml:space="preserve"> </w:t>
      </w:r>
      <w:r w:rsidRPr="00EE768E">
        <w:rPr>
          <w:b w:val="0"/>
          <w:color w:val="000000"/>
        </w:rPr>
        <w:t>НАМР объединены в единую структуру с общим названием Новошахтинский Зональный Бизнес-инкубатор.</w:t>
      </w:r>
    </w:p>
    <w:p w:rsidR="006D00A9" w:rsidRPr="00EE768E" w:rsidRDefault="006D00A9" w:rsidP="00EE768E">
      <w:pPr>
        <w:pStyle w:val="24"/>
        <w:tabs>
          <w:tab w:val="left" w:pos="0"/>
        </w:tabs>
        <w:spacing w:line="360" w:lineRule="auto"/>
        <w:ind w:firstLine="709"/>
        <w:rPr>
          <w:color w:val="000000"/>
          <w:sz w:val="28"/>
        </w:rPr>
      </w:pPr>
      <w:r w:rsidRPr="00EE768E">
        <w:rPr>
          <w:color w:val="000000"/>
          <w:sz w:val="28"/>
        </w:rPr>
        <w:t xml:space="preserve">На сегодняшний день основу инфраструктуры поддержки малого бизнеса в </w:t>
      </w:r>
      <w:r w:rsidR="00EE768E" w:rsidRPr="00EE768E">
        <w:rPr>
          <w:color w:val="000000"/>
          <w:sz w:val="28"/>
        </w:rPr>
        <w:t>г.</w:t>
      </w:r>
      <w:r w:rsidR="00EE768E">
        <w:rPr>
          <w:color w:val="000000"/>
          <w:sz w:val="28"/>
        </w:rPr>
        <w:t> </w:t>
      </w:r>
      <w:r w:rsidR="00EE768E" w:rsidRPr="00EE768E">
        <w:rPr>
          <w:color w:val="000000"/>
          <w:sz w:val="28"/>
        </w:rPr>
        <w:t>Новошахтинске</w:t>
      </w:r>
      <w:r w:rsidRPr="00EE768E">
        <w:rPr>
          <w:color w:val="000000"/>
          <w:sz w:val="28"/>
        </w:rPr>
        <w:t xml:space="preserve"> составляют тесно сотрудничающие Новошахтинский Зональный Бизнес-инкубатор (НЗБИ) и Муниципальный Фонд поддержки малого предпринимательства.</w:t>
      </w:r>
    </w:p>
    <w:p w:rsidR="006D00A9" w:rsidRPr="00EE768E" w:rsidRDefault="006D00A9" w:rsidP="00EE768E">
      <w:pPr>
        <w:tabs>
          <w:tab w:val="left" w:pos="0"/>
        </w:tabs>
        <w:spacing w:line="360" w:lineRule="auto"/>
        <w:ind w:firstLine="709"/>
        <w:jc w:val="both"/>
        <w:rPr>
          <w:b w:val="0"/>
          <w:color w:val="000000"/>
          <w:sz w:val="28"/>
        </w:rPr>
      </w:pPr>
      <w:r w:rsidRPr="00EE768E">
        <w:rPr>
          <w:b w:val="0"/>
          <w:color w:val="000000"/>
          <w:sz w:val="28"/>
        </w:rPr>
        <w:t xml:space="preserve">Бизнес-инкубатор – это некоммерческое партнерство, членами которого являются 24 юридических и физических лица, в том числе: Комитет по управлению имуществом </w:t>
      </w:r>
      <w:r w:rsidR="00EE768E" w:rsidRPr="00EE768E">
        <w:rPr>
          <w:b w:val="0"/>
          <w:color w:val="000000"/>
          <w:sz w:val="28"/>
        </w:rPr>
        <w:t>г.</w:t>
      </w:r>
      <w:r w:rsidR="00EE768E">
        <w:rPr>
          <w:b w:val="0"/>
          <w:color w:val="000000"/>
          <w:sz w:val="28"/>
        </w:rPr>
        <w:t> </w:t>
      </w:r>
      <w:r w:rsidR="00EE768E" w:rsidRPr="00EE768E">
        <w:rPr>
          <w:b w:val="0"/>
          <w:color w:val="000000"/>
          <w:sz w:val="28"/>
        </w:rPr>
        <w:t>Новошахтинска</w:t>
      </w:r>
      <w:r w:rsidRPr="00EE768E">
        <w:rPr>
          <w:b w:val="0"/>
          <w:color w:val="000000"/>
          <w:sz w:val="28"/>
        </w:rPr>
        <w:t>, городской Центр Занятости населения, Новочеркасский Промышленно-Гуманитарный Колледж (Морозовский проект) и ОАО</w:t>
      </w:r>
      <w:r w:rsidR="00EE768E">
        <w:rPr>
          <w:b w:val="0"/>
          <w:color w:val="000000"/>
          <w:sz w:val="28"/>
        </w:rPr>
        <w:t> </w:t>
      </w:r>
      <w:r w:rsidR="00EE768E" w:rsidRPr="00EE768E">
        <w:rPr>
          <w:b w:val="0"/>
          <w:color w:val="000000"/>
          <w:sz w:val="28"/>
        </w:rPr>
        <w:t>«</w:t>
      </w:r>
      <w:r w:rsidRPr="00EE768E">
        <w:rPr>
          <w:b w:val="0"/>
          <w:color w:val="000000"/>
          <w:sz w:val="28"/>
        </w:rPr>
        <w:t>Ростовуголь».</w:t>
      </w:r>
    </w:p>
    <w:p w:rsidR="006D00A9" w:rsidRPr="00EE768E" w:rsidRDefault="006D00A9" w:rsidP="00EE768E">
      <w:pPr>
        <w:pStyle w:val="22"/>
        <w:ind w:firstLine="709"/>
        <w:jc w:val="both"/>
        <w:rPr>
          <w:b w:val="0"/>
          <w:color w:val="000000"/>
        </w:rPr>
      </w:pPr>
      <w:r w:rsidRPr="00EE768E">
        <w:rPr>
          <w:b w:val="0"/>
          <w:color w:val="000000"/>
        </w:rPr>
        <w:t>Миссия НЗБИ –</w:t>
      </w:r>
      <w:r w:rsidR="00EE768E">
        <w:rPr>
          <w:b w:val="0"/>
          <w:color w:val="000000"/>
        </w:rPr>
        <w:t xml:space="preserve"> </w:t>
      </w:r>
      <w:r w:rsidRPr="00EE768E">
        <w:rPr>
          <w:b w:val="0"/>
          <w:color w:val="000000"/>
        </w:rPr>
        <w:t xml:space="preserve">содействие развитию малого и среднего бизнеса в </w:t>
      </w:r>
      <w:r w:rsidR="00EE768E" w:rsidRPr="00EE768E">
        <w:rPr>
          <w:b w:val="0"/>
          <w:color w:val="000000"/>
        </w:rPr>
        <w:t>г.</w:t>
      </w:r>
      <w:r w:rsidR="00EE768E">
        <w:rPr>
          <w:b w:val="0"/>
          <w:color w:val="000000"/>
        </w:rPr>
        <w:t> </w:t>
      </w:r>
      <w:r w:rsidR="00EE768E" w:rsidRPr="00EE768E">
        <w:rPr>
          <w:b w:val="0"/>
          <w:color w:val="000000"/>
        </w:rPr>
        <w:t>Новошахтинске</w:t>
      </w:r>
      <w:r w:rsidRPr="00EE768E">
        <w:rPr>
          <w:b w:val="0"/>
          <w:color w:val="000000"/>
        </w:rPr>
        <w:t xml:space="preserve"> и городах восточного Донбасса.</w:t>
      </w:r>
    </w:p>
    <w:p w:rsidR="006D00A9" w:rsidRPr="00EE768E" w:rsidRDefault="006D00A9" w:rsidP="00EE768E">
      <w:pPr>
        <w:spacing w:line="360" w:lineRule="auto"/>
        <w:ind w:firstLine="709"/>
        <w:jc w:val="both"/>
        <w:rPr>
          <w:b w:val="0"/>
          <w:color w:val="000000"/>
          <w:sz w:val="28"/>
        </w:rPr>
      </w:pPr>
      <w:r w:rsidRPr="00EE768E">
        <w:rPr>
          <w:b w:val="0"/>
          <w:color w:val="000000"/>
          <w:sz w:val="28"/>
        </w:rPr>
        <w:t>Основными</w:t>
      </w:r>
      <w:r w:rsidR="00EE768E">
        <w:rPr>
          <w:b w:val="0"/>
          <w:color w:val="000000"/>
          <w:sz w:val="28"/>
        </w:rPr>
        <w:t xml:space="preserve"> </w:t>
      </w:r>
      <w:r w:rsidRPr="00EE768E">
        <w:rPr>
          <w:b w:val="0"/>
          <w:color w:val="000000"/>
          <w:sz w:val="28"/>
        </w:rPr>
        <w:t>целями</w:t>
      </w:r>
      <w:r w:rsidR="00EE768E">
        <w:rPr>
          <w:b w:val="0"/>
          <w:color w:val="000000"/>
          <w:sz w:val="28"/>
        </w:rPr>
        <w:t xml:space="preserve"> </w:t>
      </w:r>
      <w:r w:rsidRPr="00EE768E">
        <w:rPr>
          <w:b w:val="0"/>
          <w:color w:val="000000"/>
          <w:sz w:val="28"/>
        </w:rPr>
        <w:t>деятельности</w:t>
      </w:r>
      <w:r w:rsidR="00EE768E">
        <w:rPr>
          <w:b w:val="0"/>
          <w:color w:val="000000"/>
          <w:sz w:val="28"/>
        </w:rPr>
        <w:t xml:space="preserve"> </w:t>
      </w:r>
      <w:r w:rsidRPr="00EE768E">
        <w:rPr>
          <w:b w:val="0"/>
          <w:color w:val="000000"/>
          <w:sz w:val="28"/>
        </w:rPr>
        <w:t>Партнерства</w:t>
      </w:r>
      <w:r w:rsidR="00EE768E">
        <w:rPr>
          <w:b w:val="0"/>
          <w:color w:val="000000"/>
          <w:sz w:val="28"/>
        </w:rPr>
        <w:t xml:space="preserve"> </w:t>
      </w:r>
      <w:r w:rsidRPr="00EE768E">
        <w:rPr>
          <w:b w:val="0"/>
          <w:color w:val="000000"/>
          <w:sz w:val="28"/>
        </w:rPr>
        <w:t>являются:</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о</w:t>
      </w:r>
      <w:r w:rsidR="006D00A9" w:rsidRPr="00EE768E">
        <w:rPr>
          <w:b w:val="0"/>
          <w:color w:val="000000"/>
          <w:sz w:val="28"/>
        </w:rPr>
        <w:t>беспечение Социального Партнерства, консолидации сил и мобилизации ресурсов для создания многопрофильного экономического потенциала, расширения занятости населения, развития предпринимательства и реформирования городского хозяйства;</w:t>
      </w:r>
    </w:p>
    <w:p w:rsid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с</w:t>
      </w:r>
      <w:r w:rsidR="006D00A9" w:rsidRPr="00EE768E">
        <w:rPr>
          <w:b w:val="0"/>
          <w:color w:val="000000"/>
          <w:sz w:val="28"/>
        </w:rPr>
        <w:t>оздание кадрового потенциала для работы в рыночных условиях, утверждение рыночной психологии;</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с</w:t>
      </w:r>
      <w:r w:rsidR="006D00A9" w:rsidRPr="00EE768E">
        <w:rPr>
          <w:b w:val="0"/>
          <w:color w:val="000000"/>
          <w:sz w:val="28"/>
        </w:rPr>
        <w:t>оздание благоприятного инвестиционного климата, привлечение инвестиций;</w:t>
      </w:r>
    </w:p>
    <w:p w:rsidR="006D00A9" w:rsidRPr="00EE768E" w:rsidRDefault="00EE768E" w:rsidP="00EE768E">
      <w:pPr>
        <w:pStyle w:val="22"/>
        <w:ind w:firstLine="709"/>
        <w:jc w:val="both"/>
        <w:rPr>
          <w:b w:val="0"/>
          <w:color w:val="000000"/>
        </w:rPr>
      </w:pPr>
      <w:r>
        <w:rPr>
          <w:b w:val="0"/>
          <w:color w:val="000000"/>
        </w:rPr>
        <w:t xml:space="preserve">– </w:t>
      </w:r>
      <w:r w:rsidRPr="00EE768E">
        <w:rPr>
          <w:b w:val="0"/>
          <w:color w:val="000000"/>
        </w:rPr>
        <w:t>с</w:t>
      </w:r>
      <w:r w:rsidR="006D00A9" w:rsidRPr="00EE768E">
        <w:rPr>
          <w:b w:val="0"/>
          <w:color w:val="000000"/>
        </w:rPr>
        <w:t>одействие созданию и развитию региональной рыночной инфраструктуры, обеспечение учебно-производственной, информационной и социальной базы для организации и развития малого предпринимательства.</w:t>
      </w:r>
    </w:p>
    <w:p w:rsidR="006D00A9" w:rsidRPr="00EE768E" w:rsidRDefault="006D00A9" w:rsidP="00EE768E">
      <w:pPr>
        <w:spacing w:line="360" w:lineRule="auto"/>
        <w:ind w:firstLine="709"/>
        <w:jc w:val="both"/>
        <w:rPr>
          <w:b w:val="0"/>
          <w:color w:val="000000"/>
          <w:sz w:val="28"/>
        </w:rPr>
      </w:pPr>
      <w:r w:rsidRPr="00EE768E">
        <w:rPr>
          <w:b w:val="0"/>
          <w:color w:val="000000"/>
          <w:sz w:val="28"/>
        </w:rPr>
        <w:t>Предметом</w:t>
      </w:r>
      <w:r w:rsidR="00EE768E">
        <w:rPr>
          <w:b w:val="0"/>
          <w:color w:val="000000"/>
          <w:sz w:val="28"/>
        </w:rPr>
        <w:t xml:space="preserve"> </w:t>
      </w:r>
      <w:r w:rsidRPr="00EE768E">
        <w:rPr>
          <w:b w:val="0"/>
          <w:color w:val="000000"/>
          <w:sz w:val="28"/>
        </w:rPr>
        <w:t>деятельности</w:t>
      </w:r>
      <w:r w:rsidR="00EE768E">
        <w:rPr>
          <w:b w:val="0"/>
          <w:color w:val="000000"/>
          <w:sz w:val="28"/>
        </w:rPr>
        <w:t xml:space="preserve"> </w:t>
      </w:r>
      <w:r w:rsidRPr="00EE768E">
        <w:rPr>
          <w:b w:val="0"/>
          <w:color w:val="000000"/>
          <w:sz w:val="28"/>
        </w:rPr>
        <w:t>Партнерства</w:t>
      </w:r>
      <w:r w:rsidR="00EE768E">
        <w:rPr>
          <w:b w:val="0"/>
          <w:color w:val="000000"/>
          <w:sz w:val="28"/>
        </w:rPr>
        <w:t xml:space="preserve"> </w:t>
      </w:r>
      <w:r w:rsidRPr="00EE768E">
        <w:rPr>
          <w:b w:val="0"/>
          <w:color w:val="000000"/>
          <w:sz w:val="28"/>
        </w:rPr>
        <w:t>является:</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с</w:t>
      </w:r>
      <w:r w:rsidR="006D00A9" w:rsidRPr="00EE768E">
        <w:rPr>
          <w:b w:val="0"/>
          <w:color w:val="000000"/>
          <w:sz w:val="28"/>
        </w:rPr>
        <w:t>тратегический план развития города;</w:t>
      </w:r>
    </w:p>
    <w:p w:rsid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п</w:t>
      </w:r>
      <w:r w:rsidR="006D00A9" w:rsidRPr="00EE768E">
        <w:rPr>
          <w:b w:val="0"/>
          <w:color w:val="000000"/>
          <w:sz w:val="28"/>
        </w:rPr>
        <w:t>рограммы местного развития;</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м</w:t>
      </w:r>
      <w:r w:rsidR="006D00A9" w:rsidRPr="00EE768E">
        <w:rPr>
          <w:b w:val="0"/>
          <w:color w:val="000000"/>
          <w:sz w:val="28"/>
        </w:rPr>
        <w:t>униципальная программа поддержки малого предпринимательства;</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м</w:t>
      </w:r>
      <w:r w:rsidR="006D00A9" w:rsidRPr="00EE768E">
        <w:rPr>
          <w:b w:val="0"/>
          <w:color w:val="000000"/>
          <w:sz w:val="28"/>
        </w:rPr>
        <w:t>атериальные, финансовые и людские ресурсы города;</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и</w:t>
      </w:r>
      <w:r w:rsidR="006D00A9" w:rsidRPr="00EE768E">
        <w:rPr>
          <w:b w:val="0"/>
          <w:color w:val="000000"/>
          <w:sz w:val="28"/>
        </w:rPr>
        <w:t>нформация по всем Российским и международным программам, инвестиционным фондам и другим организациям для развития предпринимательства и привлечения инвестиций.</w:t>
      </w:r>
    </w:p>
    <w:p w:rsidR="006D00A9" w:rsidRPr="00EE768E" w:rsidRDefault="006D00A9" w:rsidP="00EE768E">
      <w:pPr>
        <w:tabs>
          <w:tab w:val="left" w:pos="0"/>
        </w:tabs>
        <w:spacing w:line="360" w:lineRule="auto"/>
        <w:ind w:firstLine="709"/>
        <w:jc w:val="both"/>
        <w:rPr>
          <w:b w:val="0"/>
          <w:color w:val="000000"/>
          <w:sz w:val="28"/>
        </w:rPr>
      </w:pPr>
      <w:r w:rsidRPr="00EE768E">
        <w:rPr>
          <w:b w:val="0"/>
          <w:color w:val="000000"/>
          <w:sz w:val="28"/>
        </w:rPr>
        <w:t>В настоящее время в составе Бизнес-инкубатора организованы и уже действуют Учебный, Консалтинговый и Сервисный центры, Бизнес-лаборатория и Бизнес-парк, которые отражают основные направления деятельности НЗБИ.</w:t>
      </w:r>
    </w:p>
    <w:p w:rsidR="006D00A9" w:rsidRPr="00EE768E" w:rsidRDefault="006D00A9" w:rsidP="00EE768E">
      <w:pPr>
        <w:pStyle w:val="24"/>
        <w:tabs>
          <w:tab w:val="left" w:pos="0"/>
        </w:tabs>
        <w:spacing w:line="360" w:lineRule="auto"/>
        <w:ind w:firstLine="709"/>
        <w:rPr>
          <w:color w:val="000000"/>
          <w:sz w:val="28"/>
        </w:rPr>
      </w:pPr>
      <w:r w:rsidRPr="00EE768E">
        <w:rPr>
          <w:color w:val="000000"/>
          <w:sz w:val="28"/>
        </w:rPr>
        <w:t xml:space="preserve">Учебный центр Бизнес </w:t>
      </w:r>
      <w:r w:rsidR="00EE768E">
        <w:rPr>
          <w:color w:val="000000"/>
          <w:sz w:val="28"/>
        </w:rPr>
        <w:t>–</w:t>
      </w:r>
      <w:r w:rsidR="00EE768E" w:rsidRPr="00EE768E">
        <w:rPr>
          <w:color w:val="000000"/>
          <w:sz w:val="28"/>
        </w:rPr>
        <w:t xml:space="preserve"> </w:t>
      </w:r>
      <w:r w:rsidRPr="00EE768E">
        <w:rPr>
          <w:color w:val="000000"/>
          <w:sz w:val="28"/>
        </w:rPr>
        <w:t>инкубатора имеет учебный и мультимедийный классы на 10 учебных мест каждый. Лицензированное обучение ведется по следующим направлениям:</w:t>
      </w:r>
    </w:p>
    <w:p w:rsidR="006D00A9" w:rsidRPr="00EE768E" w:rsidRDefault="00EE768E" w:rsidP="00EE768E">
      <w:pPr>
        <w:tabs>
          <w:tab w:val="left" w:pos="0"/>
          <w:tab w:val="left" w:pos="851"/>
        </w:tabs>
        <w:spacing w:line="360" w:lineRule="auto"/>
        <w:ind w:firstLine="709"/>
        <w:jc w:val="both"/>
        <w:rPr>
          <w:b w:val="0"/>
          <w:color w:val="000000"/>
          <w:sz w:val="28"/>
        </w:rPr>
      </w:pPr>
      <w:r>
        <w:rPr>
          <w:b w:val="0"/>
          <w:color w:val="000000"/>
          <w:sz w:val="28"/>
        </w:rPr>
        <w:t xml:space="preserve">– </w:t>
      </w:r>
      <w:r w:rsidRPr="00EE768E">
        <w:rPr>
          <w:b w:val="0"/>
          <w:color w:val="000000"/>
          <w:sz w:val="28"/>
        </w:rPr>
        <w:t>ш</w:t>
      </w:r>
      <w:r w:rsidR="006D00A9" w:rsidRPr="00EE768E">
        <w:rPr>
          <w:b w:val="0"/>
          <w:color w:val="000000"/>
          <w:sz w:val="28"/>
        </w:rPr>
        <w:t>кола молодого предпринимателя;</w:t>
      </w:r>
    </w:p>
    <w:p w:rsidR="006D00A9" w:rsidRPr="00EE768E" w:rsidRDefault="00EE768E" w:rsidP="00EE768E">
      <w:pPr>
        <w:tabs>
          <w:tab w:val="left" w:pos="0"/>
          <w:tab w:val="left" w:pos="851"/>
        </w:tabs>
        <w:spacing w:line="360" w:lineRule="auto"/>
        <w:ind w:firstLine="709"/>
        <w:jc w:val="both"/>
        <w:rPr>
          <w:b w:val="0"/>
          <w:color w:val="000000"/>
          <w:sz w:val="28"/>
        </w:rPr>
      </w:pPr>
      <w:r>
        <w:rPr>
          <w:b w:val="0"/>
          <w:color w:val="000000"/>
          <w:sz w:val="28"/>
        </w:rPr>
        <w:t xml:space="preserve">– </w:t>
      </w:r>
      <w:r w:rsidRPr="00EE768E">
        <w:rPr>
          <w:b w:val="0"/>
          <w:color w:val="000000"/>
          <w:sz w:val="28"/>
        </w:rPr>
        <w:t>п</w:t>
      </w:r>
      <w:r w:rsidR="006D00A9" w:rsidRPr="00EE768E">
        <w:rPr>
          <w:b w:val="0"/>
          <w:color w:val="000000"/>
          <w:sz w:val="28"/>
        </w:rPr>
        <w:t>рофориентационный курс «Новый старт»;</w:t>
      </w:r>
    </w:p>
    <w:p w:rsidR="006D00A9" w:rsidRPr="00EE768E" w:rsidRDefault="00EE768E" w:rsidP="00EE768E">
      <w:pPr>
        <w:tabs>
          <w:tab w:val="left" w:pos="0"/>
          <w:tab w:val="left" w:pos="851"/>
        </w:tabs>
        <w:spacing w:line="360" w:lineRule="auto"/>
        <w:ind w:firstLine="709"/>
        <w:jc w:val="both"/>
        <w:rPr>
          <w:b w:val="0"/>
          <w:color w:val="000000"/>
          <w:sz w:val="28"/>
        </w:rPr>
      </w:pPr>
      <w:r>
        <w:rPr>
          <w:b w:val="0"/>
          <w:color w:val="000000"/>
          <w:sz w:val="28"/>
        </w:rPr>
        <w:t xml:space="preserve">– </w:t>
      </w:r>
      <w:r w:rsidRPr="00EE768E">
        <w:rPr>
          <w:b w:val="0"/>
          <w:color w:val="000000"/>
          <w:sz w:val="28"/>
        </w:rPr>
        <w:t>п</w:t>
      </w:r>
      <w:r w:rsidR="006D00A9" w:rsidRPr="00EE768E">
        <w:rPr>
          <w:b w:val="0"/>
          <w:color w:val="000000"/>
          <w:sz w:val="28"/>
        </w:rPr>
        <w:t>рофориентационный курс «Основы предпринимательства»;</w:t>
      </w:r>
    </w:p>
    <w:p w:rsidR="006D00A9" w:rsidRPr="00EE768E" w:rsidRDefault="00EE768E" w:rsidP="00EE768E">
      <w:pPr>
        <w:tabs>
          <w:tab w:val="left" w:pos="0"/>
          <w:tab w:val="left" w:pos="851"/>
        </w:tabs>
        <w:spacing w:line="360" w:lineRule="auto"/>
        <w:ind w:firstLine="709"/>
        <w:jc w:val="both"/>
        <w:rPr>
          <w:b w:val="0"/>
          <w:color w:val="000000"/>
          <w:sz w:val="28"/>
        </w:rPr>
      </w:pPr>
      <w:r>
        <w:rPr>
          <w:b w:val="0"/>
          <w:color w:val="000000"/>
          <w:sz w:val="28"/>
        </w:rPr>
        <w:t xml:space="preserve">– </w:t>
      </w:r>
      <w:r w:rsidRPr="00EE768E">
        <w:rPr>
          <w:b w:val="0"/>
          <w:color w:val="000000"/>
          <w:sz w:val="28"/>
        </w:rPr>
        <w:t>п</w:t>
      </w:r>
      <w:r w:rsidR="006D00A9" w:rsidRPr="00EE768E">
        <w:rPr>
          <w:b w:val="0"/>
          <w:color w:val="000000"/>
          <w:sz w:val="28"/>
        </w:rPr>
        <w:t>редпринимательство и бизнес-планирование;</w:t>
      </w:r>
    </w:p>
    <w:p w:rsidR="006D00A9" w:rsidRPr="00EE768E" w:rsidRDefault="00EE768E" w:rsidP="00EE768E">
      <w:pPr>
        <w:tabs>
          <w:tab w:val="left" w:pos="0"/>
          <w:tab w:val="left" w:pos="851"/>
        </w:tabs>
        <w:spacing w:line="360" w:lineRule="auto"/>
        <w:ind w:firstLine="709"/>
        <w:jc w:val="both"/>
        <w:rPr>
          <w:b w:val="0"/>
          <w:color w:val="000000"/>
          <w:sz w:val="28"/>
        </w:rPr>
      </w:pPr>
      <w:r>
        <w:rPr>
          <w:b w:val="0"/>
          <w:color w:val="000000"/>
          <w:sz w:val="28"/>
        </w:rPr>
        <w:t xml:space="preserve">– </w:t>
      </w:r>
      <w:r w:rsidRPr="00EE768E">
        <w:rPr>
          <w:b w:val="0"/>
          <w:color w:val="000000"/>
          <w:sz w:val="28"/>
        </w:rPr>
        <w:t>д</w:t>
      </w:r>
      <w:r w:rsidR="006D00A9" w:rsidRPr="00EE768E">
        <w:rPr>
          <w:b w:val="0"/>
          <w:color w:val="000000"/>
          <w:sz w:val="28"/>
        </w:rPr>
        <w:t>еловой английский язык;</w:t>
      </w:r>
    </w:p>
    <w:p w:rsidR="006D00A9" w:rsidRPr="00EE768E" w:rsidRDefault="00EE768E" w:rsidP="00EE768E">
      <w:pPr>
        <w:tabs>
          <w:tab w:val="left" w:pos="0"/>
          <w:tab w:val="left" w:pos="851"/>
        </w:tabs>
        <w:spacing w:line="360" w:lineRule="auto"/>
        <w:ind w:firstLine="709"/>
        <w:jc w:val="both"/>
        <w:rPr>
          <w:b w:val="0"/>
          <w:color w:val="000000"/>
          <w:sz w:val="28"/>
        </w:rPr>
      </w:pPr>
      <w:r>
        <w:rPr>
          <w:b w:val="0"/>
          <w:color w:val="000000"/>
          <w:sz w:val="28"/>
        </w:rPr>
        <w:t xml:space="preserve">– </w:t>
      </w:r>
      <w:r w:rsidRPr="00EE768E">
        <w:rPr>
          <w:b w:val="0"/>
          <w:color w:val="000000"/>
          <w:sz w:val="28"/>
        </w:rPr>
        <w:t>п</w:t>
      </w:r>
      <w:r w:rsidR="006D00A9" w:rsidRPr="00EE768E">
        <w:rPr>
          <w:b w:val="0"/>
          <w:color w:val="000000"/>
          <w:sz w:val="28"/>
        </w:rPr>
        <w:t>ользователь ПЭВМ;</w:t>
      </w:r>
    </w:p>
    <w:p w:rsidR="006D00A9" w:rsidRPr="00EE768E" w:rsidRDefault="00EE768E" w:rsidP="00EE768E">
      <w:pPr>
        <w:tabs>
          <w:tab w:val="left" w:pos="0"/>
          <w:tab w:val="left" w:pos="851"/>
        </w:tabs>
        <w:spacing w:line="360" w:lineRule="auto"/>
        <w:ind w:firstLine="709"/>
        <w:jc w:val="both"/>
        <w:rPr>
          <w:b w:val="0"/>
          <w:color w:val="000000"/>
          <w:sz w:val="28"/>
        </w:rPr>
      </w:pPr>
      <w:r>
        <w:rPr>
          <w:b w:val="0"/>
          <w:color w:val="000000"/>
          <w:sz w:val="28"/>
        </w:rPr>
        <w:t xml:space="preserve">– </w:t>
      </w:r>
      <w:r w:rsidRPr="00EE768E">
        <w:rPr>
          <w:b w:val="0"/>
          <w:color w:val="000000"/>
          <w:sz w:val="28"/>
        </w:rPr>
        <w:t>б</w:t>
      </w:r>
      <w:r w:rsidR="006D00A9" w:rsidRPr="00EE768E">
        <w:rPr>
          <w:b w:val="0"/>
          <w:color w:val="000000"/>
          <w:sz w:val="28"/>
        </w:rPr>
        <w:t>ухгалтер</w:t>
      </w:r>
      <w:r>
        <w:rPr>
          <w:b w:val="0"/>
          <w:color w:val="000000"/>
          <w:sz w:val="28"/>
        </w:rPr>
        <w:t xml:space="preserve"> –</w:t>
      </w:r>
      <w:r w:rsidRPr="00EE768E">
        <w:rPr>
          <w:b w:val="0"/>
          <w:color w:val="000000"/>
          <w:sz w:val="28"/>
        </w:rPr>
        <w:t xml:space="preserve"> по</w:t>
      </w:r>
      <w:r w:rsidR="006D00A9" w:rsidRPr="00EE768E">
        <w:rPr>
          <w:b w:val="0"/>
          <w:color w:val="000000"/>
          <w:sz w:val="28"/>
        </w:rPr>
        <w:t>льзователь ПЭВМ (1С: Бухгалтерия).</w:t>
      </w:r>
    </w:p>
    <w:p w:rsidR="006D00A9" w:rsidRPr="00EE768E" w:rsidRDefault="006D00A9" w:rsidP="00EE768E">
      <w:pPr>
        <w:pStyle w:val="24"/>
        <w:tabs>
          <w:tab w:val="left" w:pos="0"/>
        </w:tabs>
        <w:spacing w:line="360" w:lineRule="auto"/>
        <w:ind w:firstLine="709"/>
        <w:rPr>
          <w:color w:val="000000"/>
          <w:sz w:val="28"/>
        </w:rPr>
      </w:pPr>
      <w:r w:rsidRPr="00EE768E">
        <w:rPr>
          <w:color w:val="000000"/>
          <w:sz w:val="28"/>
        </w:rPr>
        <w:t xml:space="preserve">В консалтинговом центре любой желающий может разработать инвестиционный бизнес-план, сделать обоснование инвестиций, оформить пакет учредительных документов для регистрации фирмы, а также получить бесплатную консультацию экономиста, маркетолога, аудитора, бухгалтера, специалистов отдела стандартизации и </w:t>
      </w:r>
      <w:r w:rsidR="00387636" w:rsidRPr="00EE768E">
        <w:rPr>
          <w:color w:val="000000"/>
          <w:sz w:val="28"/>
        </w:rPr>
        <w:t>Госсанэпиднадзора</w:t>
      </w:r>
      <w:r w:rsidRPr="00EE768E">
        <w:rPr>
          <w:color w:val="000000"/>
          <w:sz w:val="28"/>
        </w:rPr>
        <w:t>, получить информацию по товарам и услугам по Ростовской области, России и странам СНГ, воспользоваться услугами переводчика.</w:t>
      </w:r>
    </w:p>
    <w:p w:rsidR="006D00A9" w:rsidRPr="00EE768E" w:rsidRDefault="006D00A9" w:rsidP="00EE768E">
      <w:pPr>
        <w:tabs>
          <w:tab w:val="left" w:pos="0"/>
        </w:tabs>
        <w:spacing w:line="360" w:lineRule="auto"/>
        <w:ind w:firstLine="709"/>
        <w:jc w:val="both"/>
        <w:rPr>
          <w:color w:val="000000"/>
          <w:sz w:val="28"/>
        </w:rPr>
      </w:pPr>
      <w:r w:rsidRPr="00EE768E">
        <w:rPr>
          <w:b w:val="0"/>
          <w:color w:val="000000"/>
          <w:sz w:val="28"/>
        </w:rPr>
        <w:t xml:space="preserve">Сервисный центр оказывает предпринимателям офисные и информационные услуги через сеть Интернет, а также </w:t>
      </w:r>
      <w:r w:rsidR="00EE768E">
        <w:rPr>
          <w:b w:val="0"/>
          <w:color w:val="000000"/>
          <w:sz w:val="28"/>
        </w:rPr>
        <w:t>–</w:t>
      </w:r>
      <w:r w:rsidR="00EE768E" w:rsidRPr="00EE768E">
        <w:rPr>
          <w:b w:val="0"/>
          <w:color w:val="000000"/>
          <w:sz w:val="28"/>
        </w:rPr>
        <w:t xml:space="preserve"> </w:t>
      </w:r>
      <w:r w:rsidRPr="00EE768E">
        <w:rPr>
          <w:b w:val="0"/>
          <w:color w:val="000000"/>
          <w:sz w:val="28"/>
        </w:rPr>
        <w:t>услуги по программному и техническому обслуживанию компьютеров и оргтехники, ксерокопированию, набору и распечатке текстов. Здесь же предприниматель может воспользоваться факсом, модемом, электронной почтой, а также приобрести различные книги, брошюры, бланки, изготовленные мини-типографией, организованной с помощью бизнес-инкубатора.</w:t>
      </w:r>
      <w:r w:rsidR="00EE768E">
        <w:rPr>
          <w:b w:val="0"/>
          <w:color w:val="000000"/>
          <w:sz w:val="28"/>
        </w:rPr>
        <w:t xml:space="preserve"> </w:t>
      </w:r>
      <w:r w:rsidRPr="00EE768E">
        <w:rPr>
          <w:b w:val="0"/>
          <w:color w:val="000000"/>
          <w:sz w:val="28"/>
        </w:rPr>
        <w:t>Бизнес-лаборатория на базе теплицы оказывает практическую помощь желающим открыть собственное дело.</w:t>
      </w:r>
    </w:p>
    <w:p w:rsidR="006D00A9" w:rsidRPr="00EE768E" w:rsidRDefault="006D00A9" w:rsidP="00EE768E">
      <w:pPr>
        <w:tabs>
          <w:tab w:val="left" w:pos="0"/>
        </w:tabs>
        <w:spacing w:line="360" w:lineRule="auto"/>
        <w:ind w:firstLine="709"/>
        <w:jc w:val="both"/>
        <w:rPr>
          <w:b w:val="0"/>
          <w:color w:val="000000"/>
          <w:sz w:val="28"/>
        </w:rPr>
      </w:pPr>
      <w:r w:rsidRPr="00EE768E">
        <w:rPr>
          <w:b w:val="0"/>
          <w:color w:val="000000"/>
          <w:sz w:val="28"/>
        </w:rPr>
        <w:t xml:space="preserve">В ноябре </w:t>
      </w:r>
      <w:r w:rsidR="00EE768E" w:rsidRPr="00EE768E">
        <w:rPr>
          <w:b w:val="0"/>
          <w:color w:val="000000"/>
          <w:sz w:val="28"/>
        </w:rPr>
        <w:t>1998</w:t>
      </w:r>
      <w:r w:rsidR="00EE768E">
        <w:rPr>
          <w:b w:val="0"/>
          <w:color w:val="000000"/>
          <w:sz w:val="28"/>
        </w:rPr>
        <w:t> </w:t>
      </w:r>
      <w:r w:rsidR="00EE768E" w:rsidRPr="00EE768E">
        <w:rPr>
          <w:b w:val="0"/>
          <w:color w:val="000000"/>
          <w:sz w:val="28"/>
        </w:rPr>
        <w:t>г</w:t>
      </w:r>
      <w:r w:rsidRPr="00EE768E">
        <w:rPr>
          <w:b w:val="0"/>
          <w:color w:val="000000"/>
          <w:sz w:val="28"/>
        </w:rPr>
        <w:t>. на базе административно-бытового корпуса, закрывшейся шахты «Несветаевская» (всего 4621</w:t>
      </w:r>
      <w:r w:rsidR="00EE768E">
        <w:rPr>
          <w:b w:val="0"/>
          <w:color w:val="000000"/>
          <w:sz w:val="28"/>
        </w:rPr>
        <w:t> </w:t>
      </w:r>
      <w:r w:rsidRPr="00EE768E">
        <w:rPr>
          <w:b w:val="0"/>
          <w:color w:val="000000"/>
          <w:sz w:val="28"/>
        </w:rPr>
        <w:t>м</w:t>
      </w:r>
      <w:r w:rsidRPr="00EE768E">
        <w:rPr>
          <w:b w:val="0"/>
          <w:color w:val="000000"/>
          <w:sz w:val="28"/>
          <w:vertAlign w:val="superscript"/>
        </w:rPr>
        <w:t>2</w:t>
      </w:r>
      <w:r w:rsidRPr="00EE768E">
        <w:rPr>
          <w:b w:val="0"/>
          <w:color w:val="000000"/>
          <w:sz w:val="28"/>
        </w:rPr>
        <w:t>) был создан Бизнес-парк, задача которого обеспечить на условиях льготной аренды площадями предпринимателей и малые фирмы для организации собственного дела.</w:t>
      </w:r>
    </w:p>
    <w:p w:rsidR="006D00A9" w:rsidRPr="00EE768E" w:rsidRDefault="00AA1086" w:rsidP="00EE768E">
      <w:pPr>
        <w:pStyle w:val="a8"/>
        <w:spacing w:line="360" w:lineRule="auto"/>
        <w:ind w:firstLine="709"/>
        <w:jc w:val="both"/>
        <w:rPr>
          <w:b w:val="0"/>
          <w:color w:val="000000"/>
          <w:sz w:val="28"/>
          <w:szCs w:val="28"/>
        </w:rPr>
      </w:pPr>
      <w:r w:rsidRPr="00EE768E">
        <w:rPr>
          <w:b w:val="0"/>
          <w:color w:val="000000"/>
          <w:sz w:val="28"/>
          <w:szCs w:val="28"/>
        </w:rPr>
        <w:t>С</w:t>
      </w:r>
      <w:r w:rsidR="006D00A9" w:rsidRPr="00EE768E">
        <w:rPr>
          <w:b w:val="0"/>
          <w:color w:val="000000"/>
          <w:sz w:val="28"/>
          <w:szCs w:val="28"/>
        </w:rPr>
        <w:t>тратегической целью организации является всестороннее содействие развитию многоотраслевой экономики города.</w:t>
      </w:r>
      <w:r w:rsidRPr="00EE768E">
        <w:rPr>
          <w:b w:val="0"/>
          <w:color w:val="000000"/>
          <w:sz w:val="28"/>
          <w:szCs w:val="28"/>
        </w:rPr>
        <w:t xml:space="preserve"> </w:t>
      </w:r>
      <w:r w:rsidR="006D00A9" w:rsidRPr="00EE768E">
        <w:rPr>
          <w:b w:val="0"/>
          <w:color w:val="000000"/>
          <w:sz w:val="28"/>
          <w:szCs w:val="28"/>
        </w:rPr>
        <w:t>Поставленная цель предусматривает гибкую политику НЗБИ в области проводимых мероприятий и организационной структуры.</w:t>
      </w:r>
    </w:p>
    <w:p w:rsidR="00EE768E" w:rsidRDefault="006D00A9" w:rsidP="00EE768E">
      <w:pPr>
        <w:pStyle w:val="a3"/>
        <w:tabs>
          <w:tab w:val="left" w:pos="142"/>
        </w:tabs>
        <w:ind w:firstLine="709"/>
        <w:jc w:val="both"/>
        <w:rPr>
          <w:b w:val="0"/>
          <w:color w:val="000000"/>
        </w:rPr>
      </w:pPr>
      <w:r w:rsidRPr="00EE768E">
        <w:rPr>
          <w:b w:val="0"/>
          <w:color w:val="000000"/>
        </w:rPr>
        <w:t>Структура управления НЗБИ в настоящее время претерпевает изменение. Так уже сегодня указанные структурные подразделения Учебный и Сервисный центры являются юридически самостоятельными единицами (фактически инкубируемыми фирмами), осуществляющие деятельность на разных условиях:</w:t>
      </w:r>
    </w:p>
    <w:p w:rsidR="00EE768E" w:rsidRDefault="00EE768E" w:rsidP="00EE768E">
      <w:pPr>
        <w:pStyle w:val="a3"/>
        <w:tabs>
          <w:tab w:val="left" w:pos="142"/>
        </w:tabs>
        <w:ind w:firstLine="709"/>
        <w:jc w:val="both"/>
        <w:rPr>
          <w:b w:val="0"/>
          <w:color w:val="000000"/>
        </w:rPr>
      </w:pPr>
      <w:r>
        <w:rPr>
          <w:b w:val="0"/>
          <w:color w:val="000000"/>
        </w:rPr>
        <w:t xml:space="preserve">– </w:t>
      </w:r>
      <w:r w:rsidRPr="00EE768E">
        <w:rPr>
          <w:b w:val="0"/>
          <w:color w:val="000000"/>
        </w:rPr>
        <w:t>У</w:t>
      </w:r>
      <w:r w:rsidR="006D00A9" w:rsidRPr="00EE768E">
        <w:rPr>
          <w:b w:val="0"/>
          <w:color w:val="000000"/>
        </w:rPr>
        <w:t>чебный Центр в виде Учреждения, единственным учредителем которого является НЗБИ;</w:t>
      </w:r>
    </w:p>
    <w:p w:rsidR="006D00A9" w:rsidRPr="00EE768E" w:rsidRDefault="00EE768E" w:rsidP="00EE768E">
      <w:pPr>
        <w:pStyle w:val="a3"/>
        <w:tabs>
          <w:tab w:val="left" w:pos="142"/>
          <w:tab w:val="num" w:pos="851"/>
        </w:tabs>
        <w:ind w:firstLine="709"/>
        <w:jc w:val="both"/>
        <w:rPr>
          <w:b w:val="0"/>
          <w:color w:val="000000"/>
        </w:rPr>
      </w:pPr>
      <w:r>
        <w:rPr>
          <w:b w:val="0"/>
          <w:color w:val="000000"/>
        </w:rPr>
        <w:t xml:space="preserve">– </w:t>
      </w:r>
      <w:r w:rsidRPr="00EE768E">
        <w:rPr>
          <w:b w:val="0"/>
          <w:color w:val="000000"/>
        </w:rPr>
        <w:t>С</w:t>
      </w:r>
      <w:r w:rsidR="006D00A9" w:rsidRPr="00EE768E">
        <w:rPr>
          <w:b w:val="0"/>
          <w:color w:val="000000"/>
        </w:rPr>
        <w:t xml:space="preserve">ервисный Центр в виде ПБОЮЛ, </w:t>
      </w:r>
      <w:r>
        <w:rPr>
          <w:b w:val="0"/>
          <w:color w:val="000000"/>
        </w:rPr>
        <w:t>т.е.</w:t>
      </w:r>
      <w:r w:rsidR="006D00A9" w:rsidRPr="00EE768E">
        <w:rPr>
          <w:b w:val="0"/>
          <w:color w:val="000000"/>
        </w:rPr>
        <w:t xml:space="preserve"> единица чисто частного характера.</w:t>
      </w:r>
    </w:p>
    <w:p w:rsidR="006D00A9" w:rsidRPr="00EE768E" w:rsidRDefault="006D00A9" w:rsidP="00EE768E">
      <w:pPr>
        <w:tabs>
          <w:tab w:val="left" w:pos="142"/>
        </w:tabs>
        <w:spacing w:line="360" w:lineRule="auto"/>
        <w:ind w:firstLine="709"/>
        <w:jc w:val="both"/>
        <w:rPr>
          <w:b w:val="0"/>
          <w:color w:val="000000"/>
          <w:sz w:val="28"/>
        </w:rPr>
      </w:pPr>
      <w:r w:rsidRPr="00EE768E">
        <w:rPr>
          <w:b w:val="0"/>
          <w:color w:val="000000"/>
          <w:sz w:val="28"/>
        </w:rPr>
        <w:t>Выделены они с целью обеспечения прибыльности НЗБИ в целом, как самые эффективно функционирующие звенья. Также в свое время МФ ПМП был структурной единицей НЗБИ, и</w:t>
      </w:r>
      <w:r w:rsidR="00EE768E">
        <w:rPr>
          <w:b w:val="0"/>
          <w:color w:val="000000"/>
          <w:sz w:val="28"/>
        </w:rPr>
        <w:t xml:space="preserve"> </w:t>
      </w:r>
      <w:r w:rsidRPr="00EE768E">
        <w:rPr>
          <w:b w:val="0"/>
          <w:color w:val="000000"/>
          <w:sz w:val="28"/>
        </w:rPr>
        <w:t>вот уже 3,5 года является самостоятельным юридическим лицом.</w:t>
      </w:r>
    </w:p>
    <w:p w:rsidR="006D00A9" w:rsidRPr="00EE768E" w:rsidRDefault="006D00A9" w:rsidP="00EE768E">
      <w:pPr>
        <w:pStyle w:val="a3"/>
        <w:tabs>
          <w:tab w:val="left" w:pos="142"/>
        </w:tabs>
        <w:ind w:firstLine="709"/>
        <w:jc w:val="both"/>
        <w:rPr>
          <w:b w:val="0"/>
          <w:color w:val="000000"/>
        </w:rPr>
      </w:pPr>
      <w:r w:rsidRPr="00EE768E">
        <w:rPr>
          <w:b w:val="0"/>
          <w:color w:val="000000"/>
        </w:rPr>
        <w:t>Деятельность НЗБИ тесно связана с МФ ПМП (НЗБИ готовит предпринимателей и разрабатывает для них бизнес-планы и обоснования инвестиций, а МФ ПМП финансирует отобранные Бизнес-планы), поэтому от качества работы НЗБИ зависит успех работы Фонда и, наоборот, чем успешнее работает Фонд, тем шире круг клиентов НЗБИ в будущем.</w:t>
      </w:r>
    </w:p>
    <w:p w:rsidR="00990C44" w:rsidRPr="00EE768E" w:rsidRDefault="006D00A9" w:rsidP="00EE768E">
      <w:pPr>
        <w:tabs>
          <w:tab w:val="left" w:pos="142"/>
        </w:tabs>
        <w:autoSpaceDE w:val="0"/>
        <w:autoSpaceDN w:val="0"/>
        <w:adjustRightInd w:val="0"/>
        <w:spacing w:line="360" w:lineRule="auto"/>
        <w:ind w:firstLine="709"/>
        <w:jc w:val="both"/>
        <w:rPr>
          <w:b w:val="0"/>
          <w:color w:val="000000"/>
          <w:sz w:val="28"/>
        </w:rPr>
      </w:pPr>
      <w:r w:rsidRPr="00EE768E">
        <w:rPr>
          <w:b w:val="0"/>
          <w:color w:val="000000"/>
          <w:sz w:val="28"/>
        </w:rPr>
        <w:t>Таким образом, к результатам проделанной работы</w:t>
      </w:r>
      <w:r w:rsidR="00990C44" w:rsidRPr="00EE768E">
        <w:rPr>
          <w:b w:val="0"/>
          <w:color w:val="000000"/>
          <w:sz w:val="28"/>
        </w:rPr>
        <w:t xml:space="preserve"> можно отнести:</w:t>
      </w:r>
    </w:p>
    <w:p w:rsidR="006D00A9" w:rsidRPr="00EE768E" w:rsidRDefault="00EE768E" w:rsidP="00EE768E">
      <w:pPr>
        <w:tabs>
          <w:tab w:val="left" w:pos="142"/>
        </w:tabs>
        <w:autoSpaceDE w:val="0"/>
        <w:autoSpaceDN w:val="0"/>
        <w:adjustRightInd w:val="0"/>
        <w:spacing w:line="360" w:lineRule="auto"/>
        <w:ind w:firstLine="709"/>
        <w:jc w:val="both"/>
        <w:rPr>
          <w:b w:val="0"/>
          <w:color w:val="000000"/>
          <w:sz w:val="28"/>
        </w:rPr>
      </w:pPr>
      <w:r>
        <w:rPr>
          <w:b w:val="0"/>
          <w:noProof/>
          <w:color w:val="000000"/>
          <w:sz w:val="28"/>
        </w:rPr>
        <w:t>– </w:t>
      </w:r>
      <w:r w:rsidR="006D00A9" w:rsidRPr="00EE768E">
        <w:rPr>
          <w:b w:val="0"/>
          <w:color w:val="000000"/>
          <w:sz w:val="28"/>
        </w:rPr>
        <w:t>численность занятых на малых предприятиях города к концу 2002</w:t>
      </w:r>
      <w:r>
        <w:rPr>
          <w:b w:val="0"/>
          <w:color w:val="000000"/>
          <w:sz w:val="28"/>
        </w:rPr>
        <w:t> </w:t>
      </w:r>
      <w:r w:rsidRPr="00EE768E">
        <w:rPr>
          <w:b w:val="0"/>
          <w:color w:val="000000"/>
          <w:sz w:val="28"/>
        </w:rPr>
        <w:t>г</w:t>
      </w:r>
      <w:r w:rsidR="006D00A9" w:rsidRPr="00EE768E">
        <w:rPr>
          <w:b w:val="0"/>
          <w:color w:val="000000"/>
          <w:sz w:val="28"/>
        </w:rPr>
        <w:t>. составила 2 032 человека вместо 1 750 в 2000</w:t>
      </w:r>
      <w:r>
        <w:rPr>
          <w:b w:val="0"/>
          <w:color w:val="000000"/>
          <w:sz w:val="28"/>
        </w:rPr>
        <w:t> </w:t>
      </w:r>
      <w:r w:rsidRPr="00EE768E">
        <w:rPr>
          <w:b w:val="0"/>
          <w:color w:val="000000"/>
          <w:sz w:val="28"/>
        </w:rPr>
        <w:t>г</w:t>
      </w:r>
      <w:r w:rsidR="006D00A9" w:rsidRPr="00EE768E">
        <w:rPr>
          <w:b w:val="0"/>
          <w:color w:val="000000"/>
          <w:sz w:val="28"/>
        </w:rPr>
        <w:t>. (темп прироста 116,</w:t>
      </w:r>
      <w:r w:rsidRPr="00EE768E">
        <w:rPr>
          <w:b w:val="0"/>
          <w:color w:val="000000"/>
          <w:sz w:val="28"/>
        </w:rPr>
        <w:t>1</w:t>
      </w:r>
      <w:r>
        <w:rPr>
          <w:b w:val="0"/>
          <w:color w:val="000000"/>
          <w:sz w:val="28"/>
        </w:rPr>
        <w:t>%</w:t>
      </w:r>
      <w:r w:rsidR="006D00A9" w:rsidRPr="00EE768E">
        <w:rPr>
          <w:b w:val="0"/>
          <w:color w:val="000000"/>
          <w:sz w:val="28"/>
        </w:rPr>
        <w:t>);</w:t>
      </w:r>
    </w:p>
    <w:p w:rsidR="006D00A9" w:rsidRPr="00EE768E" w:rsidRDefault="00EE768E" w:rsidP="00EE768E">
      <w:pPr>
        <w:tabs>
          <w:tab w:val="left" w:pos="142"/>
        </w:tabs>
        <w:autoSpaceDE w:val="0"/>
        <w:autoSpaceDN w:val="0"/>
        <w:adjustRightInd w:val="0"/>
        <w:spacing w:line="360" w:lineRule="auto"/>
        <w:ind w:firstLine="709"/>
        <w:jc w:val="both"/>
        <w:rPr>
          <w:b w:val="0"/>
          <w:color w:val="000000"/>
          <w:sz w:val="28"/>
        </w:rPr>
      </w:pPr>
      <w:r>
        <w:rPr>
          <w:b w:val="0"/>
          <w:noProof/>
          <w:color w:val="000000"/>
          <w:sz w:val="28"/>
        </w:rPr>
        <w:t>– </w:t>
      </w:r>
      <w:r w:rsidR="006D00A9" w:rsidRPr="00EE768E">
        <w:rPr>
          <w:b w:val="0"/>
          <w:color w:val="000000"/>
          <w:sz w:val="28"/>
        </w:rPr>
        <w:t>объем продукции (товаров, услуг), произведенной субъектами малого предпринимательства, составил 79,5 млн. руб. вместо 44,6 (178,</w:t>
      </w:r>
      <w:r w:rsidRPr="00EE768E">
        <w:rPr>
          <w:b w:val="0"/>
          <w:color w:val="000000"/>
          <w:sz w:val="28"/>
        </w:rPr>
        <w:t>3</w:t>
      </w:r>
      <w:r>
        <w:rPr>
          <w:b w:val="0"/>
          <w:color w:val="000000"/>
          <w:sz w:val="28"/>
        </w:rPr>
        <w:t>%</w:t>
      </w:r>
      <w:r w:rsidR="006D00A9" w:rsidRPr="00EE768E">
        <w:rPr>
          <w:b w:val="0"/>
          <w:color w:val="000000"/>
          <w:sz w:val="28"/>
        </w:rPr>
        <w:t>);</w:t>
      </w:r>
    </w:p>
    <w:p w:rsidR="006D00A9" w:rsidRPr="00EE768E" w:rsidRDefault="00EE768E" w:rsidP="00EE768E">
      <w:pPr>
        <w:tabs>
          <w:tab w:val="left" w:pos="142"/>
        </w:tabs>
        <w:autoSpaceDE w:val="0"/>
        <w:autoSpaceDN w:val="0"/>
        <w:adjustRightInd w:val="0"/>
        <w:spacing w:line="360" w:lineRule="auto"/>
        <w:ind w:firstLine="709"/>
        <w:jc w:val="both"/>
        <w:rPr>
          <w:b w:val="0"/>
          <w:color w:val="000000"/>
          <w:sz w:val="28"/>
        </w:rPr>
      </w:pPr>
      <w:r>
        <w:rPr>
          <w:b w:val="0"/>
          <w:color w:val="000000"/>
          <w:sz w:val="28"/>
        </w:rPr>
        <w:t>– </w:t>
      </w:r>
      <w:r w:rsidR="006D00A9" w:rsidRPr="00EE768E">
        <w:rPr>
          <w:b w:val="0"/>
          <w:color w:val="000000"/>
          <w:sz w:val="28"/>
        </w:rPr>
        <w:t>доля произведенной продукции субъектами малого предпринимательства в общем объеме произведенной в городе продукции</w:t>
      </w:r>
      <w:r>
        <w:rPr>
          <w:b w:val="0"/>
          <w:color w:val="000000"/>
          <w:sz w:val="28"/>
        </w:rPr>
        <w:t xml:space="preserve"> </w:t>
      </w:r>
      <w:r w:rsidR="006D00A9" w:rsidRPr="00EE768E">
        <w:rPr>
          <w:b w:val="0"/>
          <w:color w:val="000000"/>
          <w:sz w:val="28"/>
        </w:rPr>
        <w:t>возросла с 6,8</w:t>
      </w:r>
      <w:r w:rsidRPr="00EE768E">
        <w:rPr>
          <w:b w:val="0"/>
          <w:color w:val="000000"/>
          <w:sz w:val="28"/>
        </w:rPr>
        <w:t>6</w:t>
      </w:r>
      <w:r>
        <w:rPr>
          <w:b w:val="0"/>
          <w:color w:val="000000"/>
          <w:sz w:val="28"/>
        </w:rPr>
        <w:t>%</w:t>
      </w:r>
      <w:r w:rsidR="006D00A9" w:rsidRPr="00EE768E">
        <w:rPr>
          <w:b w:val="0"/>
          <w:color w:val="000000"/>
          <w:sz w:val="28"/>
        </w:rPr>
        <w:t xml:space="preserve"> до 10,2</w:t>
      </w:r>
      <w:r w:rsidRPr="00EE768E">
        <w:rPr>
          <w:b w:val="0"/>
          <w:color w:val="000000"/>
          <w:sz w:val="28"/>
        </w:rPr>
        <w:t>7</w:t>
      </w:r>
      <w:r>
        <w:rPr>
          <w:b w:val="0"/>
          <w:color w:val="000000"/>
          <w:sz w:val="28"/>
        </w:rPr>
        <w:t>%</w:t>
      </w:r>
      <w:r w:rsidR="006D00A9" w:rsidRPr="00EE768E">
        <w:rPr>
          <w:b w:val="0"/>
          <w:color w:val="000000"/>
          <w:sz w:val="28"/>
        </w:rPr>
        <w:t xml:space="preserve">, </w:t>
      </w:r>
      <w:r>
        <w:rPr>
          <w:b w:val="0"/>
          <w:color w:val="000000"/>
          <w:sz w:val="28"/>
        </w:rPr>
        <w:t>т.е.</w:t>
      </w:r>
      <w:r w:rsidR="006D00A9" w:rsidRPr="00EE768E">
        <w:rPr>
          <w:b w:val="0"/>
          <w:color w:val="000000"/>
          <w:sz w:val="28"/>
        </w:rPr>
        <w:t xml:space="preserve"> в 1,5 раза;</w:t>
      </w:r>
    </w:p>
    <w:p w:rsidR="006D00A9" w:rsidRPr="00EE768E" w:rsidRDefault="00EE768E" w:rsidP="00EE768E">
      <w:pPr>
        <w:tabs>
          <w:tab w:val="left" w:pos="142"/>
        </w:tabs>
        <w:autoSpaceDE w:val="0"/>
        <w:autoSpaceDN w:val="0"/>
        <w:adjustRightInd w:val="0"/>
        <w:spacing w:line="360" w:lineRule="auto"/>
        <w:ind w:firstLine="709"/>
        <w:jc w:val="both"/>
        <w:rPr>
          <w:b w:val="0"/>
          <w:color w:val="000000"/>
          <w:sz w:val="28"/>
        </w:rPr>
      </w:pPr>
      <w:r>
        <w:rPr>
          <w:b w:val="0"/>
          <w:noProof/>
          <w:color w:val="000000"/>
          <w:sz w:val="28"/>
        </w:rPr>
        <w:t>– </w:t>
      </w:r>
      <w:r w:rsidR="006D00A9" w:rsidRPr="00EE768E">
        <w:rPr>
          <w:b w:val="0"/>
          <w:color w:val="000000"/>
          <w:sz w:val="28"/>
        </w:rPr>
        <w:t>объем налоговых поступлений от субъектов малого предпринимательства составил</w:t>
      </w:r>
      <w:r>
        <w:rPr>
          <w:b w:val="0"/>
          <w:color w:val="000000"/>
          <w:sz w:val="28"/>
        </w:rPr>
        <w:t xml:space="preserve"> </w:t>
      </w:r>
      <w:r w:rsidR="006D00A9" w:rsidRPr="00EE768E">
        <w:rPr>
          <w:b w:val="0"/>
          <w:color w:val="000000"/>
          <w:sz w:val="28"/>
        </w:rPr>
        <w:t>13 860 тыс. руб. вместо 7 000 тыс. руб. (19</w:t>
      </w:r>
      <w:r w:rsidRPr="00EE768E">
        <w:rPr>
          <w:b w:val="0"/>
          <w:color w:val="000000"/>
          <w:sz w:val="28"/>
        </w:rPr>
        <w:t>8</w:t>
      </w:r>
      <w:r>
        <w:rPr>
          <w:b w:val="0"/>
          <w:color w:val="000000"/>
          <w:sz w:val="28"/>
        </w:rPr>
        <w:t>%</w:t>
      </w:r>
      <w:r w:rsidR="006D00A9" w:rsidRPr="00EE768E">
        <w:rPr>
          <w:b w:val="0"/>
          <w:color w:val="000000"/>
          <w:sz w:val="28"/>
        </w:rPr>
        <w:t xml:space="preserve">), а доля в общем объеме поступлений </w:t>
      </w:r>
      <w:r>
        <w:rPr>
          <w:b w:val="0"/>
          <w:color w:val="000000"/>
          <w:sz w:val="28"/>
        </w:rPr>
        <w:t xml:space="preserve">– </w:t>
      </w:r>
      <w:r w:rsidR="006D00A9" w:rsidRPr="00EE768E">
        <w:rPr>
          <w:b w:val="0"/>
          <w:color w:val="000000"/>
          <w:sz w:val="28"/>
        </w:rPr>
        <w:t>13,</w:t>
      </w:r>
      <w:r w:rsidRPr="00EE768E">
        <w:rPr>
          <w:b w:val="0"/>
          <w:color w:val="000000"/>
          <w:sz w:val="28"/>
        </w:rPr>
        <w:t>5</w:t>
      </w:r>
      <w:r>
        <w:rPr>
          <w:b w:val="0"/>
          <w:color w:val="000000"/>
          <w:sz w:val="28"/>
        </w:rPr>
        <w:t>%</w:t>
      </w:r>
      <w:r w:rsidR="006D00A9" w:rsidRPr="00EE768E">
        <w:rPr>
          <w:b w:val="0"/>
          <w:color w:val="000000"/>
          <w:sz w:val="28"/>
        </w:rPr>
        <w:t xml:space="preserve"> вместо 11,</w:t>
      </w:r>
      <w:r w:rsidRPr="00EE768E">
        <w:rPr>
          <w:b w:val="0"/>
          <w:color w:val="000000"/>
          <w:sz w:val="28"/>
        </w:rPr>
        <w:t>3</w:t>
      </w:r>
      <w:r>
        <w:rPr>
          <w:b w:val="0"/>
          <w:color w:val="000000"/>
          <w:sz w:val="28"/>
        </w:rPr>
        <w:t>%</w:t>
      </w:r>
      <w:r w:rsidR="006D00A9" w:rsidRPr="00EE768E">
        <w:rPr>
          <w:b w:val="0"/>
          <w:color w:val="000000"/>
          <w:sz w:val="28"/>
        </w:rPr>
        <w:t xml:space="preserve"> (возросла в 1,2 раза).</w:t>
      </w:r>
    </w:p>
    <w:p w:rsidR="006D00A9" w:rsidRPr="00EE768E" w:rsidRDefault="006D00A9" w:rsidP="00EE768E">
      <w:pPr>
        <w:spacing w:line="360" w:lineRule="auto"/>
        <w:ind w:firstLine="709"/>
        <w:jc w:val="both"/>
        <w:rPr>
          <w:b w:val="0"/>
          <w:color w:val="000000"/>
          <w:sz w:val="28"/>
        </w:rPr>
      </w:pPr>
      <w:r w:rsidRPr="00EE768E">
        <w:rPr>
          <w:b w:val="0"/>
          <w:color w:val="000000"/>
          <w:sz w:val="28"/>
        </w:rPr>
        <w:t>Деятельность Новошахтинского Зонального Бизнес-инкубатора направлена на тесное сотрудничество с Администрацией города Новошахтинска в деле улучшения социально-экономического положения населения.</w:t>
      </w:r>
      <w:r w:rsidR="00990C44" w:rsidRPr="00EE768E">
        <w:rPr>
          <w:b w:val="0"/>
          <w:color w:val="000000"/>
          <w:sz w:val="28"/>
        </w:rPr>
        <w:t xml:space="preserve"> </w:t>
      </w:r>
      <w:r w:rsidRPr="00EE768E">
        <w:rPr>
          <w:b w:val="0"/>
          <w:color w:val="000000"/>
          <w:sz w:val="28"/>
        </w:rPr>
        <w:t>Созданные структуры НЗБИ и МФ ПМП призваны решать следующие задачи:</w:t>
      </w:r>
    </w:p>
    <w:p w:rsidR="006D00A9" w:rsidRPr="00EE768E" w:rsidRDefault="00EE768E" w:rsidP="00EE768E">
      <w:pPr>
        <w:tabs>
          <w:tab w:val="num" w:pos="851"/>
        </w:tabs>
        <w:spacing w:line="360" w:lineRule="auto"/>
        <w:ind w:firstLine="709"/>
        <w:jc w:val="both"/>
        <w:rPr>
          <w:b w:val="0"/>
          <w:color w:val="000000"/>
          <w:sz w:val="28"/>
        </w:rPr>
      </w:pPr>
      <w:r>
        <w:rPr>
          <w:b w:val="0"/>
          <w:color w:val="000000"/>
          <w:sz w:val="28"/>
        </w:rPr>
        <w:t xml:space="preserve">– </w:t>
      </w:r>
      <w:r w:rsidRPr="00EE768E">
        <w:rPr>
          <w:b w:val="0"/>
          <w:color w:val="000000"/>
          <w:sz w:val="28"/>
        </w:rPr>
        <w:t>р</w:t>
      </w:r>
      <w:r w:rsidR="006D00A9" w:rsidRPr="00EE768E">
        <w:rPr>
          <w:b w:val="0"/>
          <w:color w:val="000000"/>
          <w:sz w:val="28"/>
        </w:rPr>
        <w:t>азработка и внедрение Стратегического Плана развития города Новошахтинска;</w:t>
      </w:r>
    </w:p>
    <w:p w:rsidR="006D00A9" w:rsidRPr="00EE768E" w:rsidRDefault="00EE768E" w:rsidP="00EE768E">
      <w:pPr>
        <w:tabs>
          <w:tab w:val="num" w:pos="851"/>
        </w:tabs>
        <w:spacing w:line="360" w:lineRule="auto"/>
        <w:ind w:firstLine="709"/>
        <w:jc w:val="both"/>
        <w:rPr>
          <w:b w:val="0"/>
          <w:color w:val="000000"/>
          <w:sz w:val="28"/>
        </w:rPr>
      </w:pPr>
      <w:r>
        <w:rPr>
          <w:b w:val="0"/>
          <w:color w:val="000000"/>
          <w:sz w:val="28"/>
        </w:rPr>
        <w:t xml:space="preserve">– </w:t>
      </w:r>
      <w:r w:rsidRPr="00EE768E">
        <w:rPr>
          <w:b w:val="0"/>
          <w:color w:val="000000"/>
          <w:sz w:val="28"/>
        </w:rPr>
        <w:t>о</w:t>
      </w:r>
      <w:r w:rsidR="006D00A9" w:rsidRPr="00EE768E">
        <w:rPr>
          <w:b w:val="0"/>
          <w:color w:val="000000"/>
          <w:sz w:val="28"/>
        </w:rPr>
        <w:t>рганизация работ по программам местного развития в рамках реструктуризации угольной отрасли;</w:t>
      </w:r>
    </w:p>
    <w:p w:rsidR="006D00A9" w:rsidRPr="00EE768E" w:rsidRDefault="00EE768E" w:rsidP="00EE768E">
      <w:pPr>
        <w:tabs>
          <w:tab w:val="num" w:pos="851"/>
        </w:tabs>
        <w:spacing w:line="360" w:lineRule="auto"/>
        <w:ind w:firstLine="709"/>
        <w:jc w:val="both"/>
        <w:rPr>
          <w:b w:val="0"/>
          <w:color w:val="000000"/>
          <w:sz w:val="28"/>
        </w:rPr>
      </w:pPr>
      <w:r>
        <w:rPr>
          <w:b w:val="0"/>
          <w:color w:val="000000"/>
          <w:sz w:val="28"/>
        </w:rPr>
        <w:t xml:space="preserve">– </w:t>
      </w:r>
      <w:r w:rsidRPr="00EE768E">
        <w:rPr>
          <w:b w:val="0"/>
          <w:color w:val="000000"/>
          <w:sz w:val="28"/>
        </w:rPr>
        <w:t>и</w:t>
      </w:r>
      <w:r w:rsidR="006D00A9" w:rsidRPr="00EE768E">
        <w:rPr>
          <w:b w:val="0"/>
          <w:color w:val="000000"/>
          <w:sz w:val="28"/>
        </w:rPr>
        <w:t>нициирование разработки инвестиционных проектов;</w:t>
      </w:r>
    </w:p>
    <w:p w:rsidR="006D00A9" w:rsidRPr="00EE768E" w:rsidRDefault="00EE768E" w:rsidP="00EE768E">
      <w:pPr>
        <w:tabs>
          <w:tab w:val="num" w:pos="851"/>
        </w:tabs>
        <w:spacing w:line="360" w:lineRule="auto"/>
        <w:ind w:firstLine="709"/>
        <w:jc w:val="both"/>
        <w:rPr>
          <w:b w:val="0"/>
          <w:color w:val="000000"/>
          <w:sz w:val="28"/>
        </w:rPr>
      </w:pPr>
      <w:r>
        <w:rPr>
          <w:b w:val="0"/>
          <w:color w:val="000000"/>
          <w:sz w:val="28"/>
        </w:rPr>
        <w:t xml:space="preserve">– </w:t>
      </w:r>
      <w:r w:rsidRPr="00EE768E">
        <w:rPr>
          <w:b w:val="0"/>
          <w:color w:val="000000"/>
          <w:sz w:val="28"/>
        </w:rPr>
        <w:t>к</w:t>
      </w:r>
      <w:r w:rsidR="006D00A9" w:rsidRPr="00EE768E">
        <w:rPr>
          <w:b w:val="0"/>
          <w:color w:val="000000"/>
          <w:sz w:val="28"/>
        </w:rPr>
        <w:t>онкурсный отбор проектов и привлечение инвестиций для их внедрения;</w:t>
      </w:r>
    </w:p>
    <w:p w:rsidR="006D00A9" w:rsidRPr="00EE768E" w:rsidRDefault="00EE768E" w:rsidP="00EE768E">
      <w:pPr>
        <w:tabs>
          <w:tab w:val="num" w:pos="851"/>
        </w:tabs>
        <w:spacing w:line="360" w:lineRule="auto"/>
        <w:ind w:firstLine="709"/>
        <w:jc w:val="both"/>
        <w:rPr>
          <w:b w:val="0"/>
          <w:color w:val="000000"/>
          <w:sz w:val="28"/>
        </w:rPr>
      </w:pPr>
      <w:r>
        <w:rPr>
          <w:b w:val="0"/>
          <w:color w:val="000000"/>
          <w:sz w:val="28"/>
        </w:rPr>
        <w:t xml:space="preserve">– </w:t>
      </w:r>
      <w:r w:rsidRPr="00EE768E">
        <w:rPr>
          <w:b w:val="0"/>
          <w:color w:val="000000"/>
          <w:sz w:val="28"/>
        </w:rPr>
        <w:t>п</w:t>
      </w:r>
      <w:r w:rsidR="006D00A9" w:rsidRPr="00EE768E">
        <w:rPr>
          <w:b w:val="0"/>
          <w:color w:val="000000"/>
          <w:sz w:val="28"/>
        </w:rPr>
        <w:t>одготовка и обучение предпринимателей;</w:t>
      </w:r>
    </w:p>
    <w:p w:rsidR="006D00A9" w:rsidRPr="00EE768E" w:rsidRDefault="00EE768E" w:rsidP="00EE768E">
      <w:pPr>
        <w:tabs>
          <w:tab w:val="num" w:pos="851"/>
        </w:tabs>
        <w:spacing w:line="360" w:lineRule="auto"/>
        <w:ind w:firstLine="709"/>
        <w:jc w:val="both"/>
        <w:rPr>
          <w:b w:val="0"/>
          <w:color w:val="000000"/>
          <w:sz w:val="28"/>
        </w:rPr>
      </w:pPr>
      <w:r>
        <w:rPr>
          <w:b w:val="0"/>
          <w:color w:val="000000"/>
          <w:sz w:val="28"/>
        </w:rPr>
        <w:t xml:space="preserve">– </w:t>
      </w:r>
      <w:r w:rsidRPr="00EE768E">
        <w:rPr>
          <w:b w:val="0"/>
          <w:color w:val="000000"/>
          <w:sz w:val="28"/>
        </w:rPr>
        <w:t>р</w:t>
      </w:r>
      <w:r w:rsidR="006D00A9" w:rsidRPr="00EE768E">
        <w:rPr>
          <w:b w:val="0"/>
          <w:color w:val="000000"/>
          <w:sz w:val="28"/>
        </w:rPr>
        <w:t>азработка бизнес-планов и обоснование инвестиций;</w:t>
      </w:r>
    </w:p>
    <w:p w:rsidR="006D00A9" w:rsidRPr="00EE768E" w:rsidRDefault="00EE768E" w:rsidP="00EE768E">
      <w:pPr>
        <w:tabs>
          <w:tab w:val="num" w:pos="851"/>
        </w:tabs>
        <w:spacing w:line="360" w:lineRule="auto"/>
        <w:ind w:firstLine="709"/>
        <w:jc w:val="both"/>
        <w:rPr>
          <w:b w:val="0"/>
          <w:color w:val="000000"/>
          <w:sz w:val="28"/>
        </w:rPr>
      </w:pPr>
      <w:r>
        <w:rPr>
          <w:b w:val="0"/>
          <w:color w:val="000000"/>
          <w:sz w:val="28"/>
        </w:rPr>
        <w:t xml:space="preserve">– </w:t>
      </w:r>
      <w:r w:rsidRPr="00EE768E">
        <w:rPr>
          <w:b w:val="0"/>
          <w:color w:val="000000"/>
          <w:sz w:val="28"/>
        </w:rPr>
        <w:t>к</w:t>
      </w:r>
      <w:r w:rsidR="006D00A9" w:rsidRPr="00EE768E">
        <w:rPr>
          <w:b w:val="0"/>
          <w:color w:val="000000"/>
          <w:sz w:val="28"/>
        </w:rPr>
        <w:t>онсультационное, организационное, информационное и иное сопровождение внедряемых проектов;</w:t>
      </w:r>
    </w:p>
    <w:p w:rsidR="006D00A9" w:rsidRPr="00EE768E" w:rsidRDefault="00EE768E" w:rsidP="00EE768E">
      <w:pPr>
        <w:tabs>
          <w:tab w:val="num" w:pos="851"/>
        </w:tabs>
        <w:spacing w:line="360" w:lineRule="auto"/>
        <w:ind w:firstLine="709"/>
        <w:jc w:val="both"/>
        <w:rPr>
          <w:b w:val="0"/>
          <w:color w:val="000000"/>
          <w:sz w:val="28"/>
        </w:rPr>
      </w:pPr>
      <w:r>
        <w:rPr>
          <w:b w:val="0"/>
          <w:color w:val="000000"/>
          <w:sz w:val="28"/>
        </w:rPr>
        <w:t xml:space="preserve">– </w:t>
      </w:r>
      <w:r w:rsidRPr="00EE768E">
        <w:rPr>
          <w:b w:val="0"/>
          <w:color w:val="000000"/>
          <w:sz w:val="28"/>
        </w:rPr>
        <w:t>м</w:t>
      </w:r>
      <w:r w:rsidR="006D00A9" w:rsidRPr="00EE768E">
        <w:rPr>
          <w:b w:val="0"/>
          <w:color w:val="000000"/>
          <w:sz w:val="28"/>
        </w:rPr>
        <w:t>икрокредитование проектов малого бизнеса;</w:t>
      </w:r>
    </w:p>
    <w:p w:rsidR="006D00A9" w:rsidRPr="00EE768E" w:rsidRDefault="00EE768E" w:rsidP="00EE768E">
      <w:pPr>
        <w:tabs>
          <w:tab w:val="num" w:pos="851"/>
        </w:tabs>
        <w:spacing w:line="360" w:lineRule="auto"/>
        <w:ind w:firstLine="709"/>
        <w:jc w:val="both"/>
        <w:rPr>
          <w:b w:val="0"/>
          <w:color w:val="000000"/>
          <w:sz w:val="28"/>
        </w:rPr>
      </w:pPr>
      <w:r>
        <w:rPr>
          <w:b w:val="0"/>
          <w:color w:val="000000"/>
          <w:sz w:val="28"/>
        </w:rPr>
        <w:t xml:space="preserve">– </w:t>
      </w:r>
      <w:r w:rsidRPr="00EE768E">
        <w:rPr>
          <w:b w:val="0"/>
          <w:color w:val="000000"/>
          <w:sz w:val="28"/>
        </w:rPr>
        <w:t>п</w:t>
      </w:r>
      <w:r w:rsidR="006D00A9" w:rsidRPr="00EE768E">
        <w:rPr>
          <w:b w:val="0"/>
          <w:color w:val="000000"/>
          <w:sz w:val="28"/>
        </w:rPr>
        <w:t>одготовка и сдача в льготную аренду помещений для организации новых производств.</w:t>
      </w:r>
    </w:p>
    <w:p w:rsidR="006D00A9" w:rsidRPr="00EE768E" w:rsidRDefault="006D00A9" w:rsidP="00EE768E">
      <w:pPr>
        <w:pStyle w:val="a3"/>
        <w:tabs>
          <w:tab w:val="num" w:pos="567"/>
        </w:tabs>
        <w:ind w:firstLine="709"/>
        <w:jc w:val="both"/>
        <w:rPr>
          <w:b w:val="0"/>
          <w:color w:val="000000"/>
        </w:rPr>
      </w:pPr>
      <w:r w:rsidRPr="00EE768E">
        <w:rPr>
          <w:b w:val="0"/>
          <w:color w:val="000000"/>
        </w:rPr>
        <w:t>Кроме чисто технического обслуживания средств господдержки (подготовки договоров, платежных документов, контроля за использованием средств и отчетности) НЗБИ уполномочен разрабатывать предложения по использованию этих средств по всем направлениям финансирования, а также имеет свои задачи и несет ответственность за:</w:t>
      </w:r>
    </w:p>
    <w:p w:rsidR="006D00A9" w:rsidRPr="00EE768E" w:rsidRDefault="00EE768E" w:rsidP="00EE768E">
      <w:pPr>
        <w:pStyle w:val="a3"/>
        <w:ind w:firstLine="709"/>
        <w:jc w:val="both"/>
        <w:rPr>
          <w:b w:val="0"/>
          <w:color w:val="000000"/>
        </w:rPr>
      </w:pPr>
      <w:r>
        <w:rPr>
          <w:b w:val="0"/>
          <w:color w:val="000000"/>
        </w:rPr>
        <w:t xml:space="preserve">– </w:t>
      </w:r>
      <w:r w:rsidRPr="00EE768E">
        <w:rPr>
          <w:b w:val="0"/>
          <w:color w:val="000000"/>
        </w:rPr>
        <w:t>о</w:t>
      </w:r>
      <w:r w:rsidR="006D00A9" w:rsidRPr="00EE768E">
        <w:rPr>
          <w:b w:val="0"/>
          <w:color w:val="000000"/>
        </w:rPr>
        <w:t>рганизацию и проведение конкурсного отбора инвестиционных проектов;</w:t>
      </w:r>
    </w:p>
    <w:p w:rsidR="006D00A9" w:rsidRPr="00EE768E" w:rsidRDefault="00EE768E" w:rsidP="00EE768E">
      <w:pPr>
        <w:pStyle w:val="a3"/>
        <w:ind w:firstLine="709"/>
        <w:jc w:val="both"/>
        <w:rPr>
          <w:b w:val="0"/>
          <w:color w:val="000000"/>
        </w:rPr>
      </w:pPr>
      <w:r>
        <w:rPr>
          <w:b w:val="0"/>
          <w:color w:val="000000"/>
        </w:rPr>
        <w:t xml:space="preserve">– </w:t>
      </w:r>
      <w:r w:rsidRPr="00EE768E">
        <w:rPr>
          <w:b w:val="0"/>
          <w:color w:val="000000"/>
        </w:rPr>
        <w:t>з</w:t>
      </w:r>
      <w:r w:rsidR="006D00A9" w:rsidRPr="00EE768E">
        <w:rPr>
          <w:b w:val="0"/>
          <w:color w:val="000000"/>
        </w:rPr>
        <w:t>а внедрение отобранных проектов, включая обеспечение их софинансирования из других источников;</w:t>
      </w:r>
    </w:p>
    <w:p w:rsidR="006D00A9" w:rsidRPr="00EE768E" w:rsidRDefault="00EE768E" w:rsidP="00EE768E">
      <w:pPr>
        <w:pStyle w:val="a3"/>
        <w:ind w:firstLine="709"/>
        <w:jc w:val="both"/>
        <w:rPr>
          <w:b w:val="0"/>
          <w:color w:val="000000"/>
        </w:rPr>
      </w:pPr>
      <w:r>
        <w:rPr>
          <w:b w:val="0"/>
          <w:color w:val="000000"/>
        </w:rPr>
        <w:t xml:space="preserve">– </w:t>
      </w:r>
      <w:r w:rsidRPr="00EE768E">
        <w:rPr>
          <w:b w:val="0"/>
          <w:color w:val="000000"/>
        </w:rPr>
        <w:t>з</w:t>
      </w:r>
      <w:r w:rsidR="006D00A9" w:rsidRPr="00EE768E">
        <w:rPr>
          <w:b w:val="0"/>
          <w:color w:val="000000"/>
        </w:rPr>
        <w:t>а обеспечение возвратности этих средств в Фонд местного развития, который создан опять же в рамках НЗБИ, в виде специального счета;</w:t>
      </w:r>
    </w:p>
    <w:p w:rsidR="006D00A9" w:rsidRPr="00EE768E" w:rsidRDefault="00EE768E" w:rsidP="00EE768E">
      <w:pPr>
        <w:pStyle w:val="20"/>
        <w:keepNext w:val="0"/>
        <w:spacing w:line="360" w:lineRule="auto"/>
        <w:ind w:firstLine="709"/>
        <w:jc w:val="both"/>
        <w:rPr>
          <w:b w:val="0"/>
          <w:color w:val="000000"/>
          <w:sz w:val="28"/>
        </w:rPr>
      </w:pPr>
      <w:r>
        <w:rPr>
          <w:b w:val="0"/>
          <w:color w:val="000000"/>
          <w:sz w:val="28"/>
        </w:rPr>
        <w:t xml:space="preserve">– </w:t>
      </w:r>
      <w:r w:rsidRPr="00EE768E">
        <w:rPr>
          <w:b w:val="0"/>
          <w:color w:val="000000"/>
          <w:sz w:val="28"/>
        </w:rPr>
        <w:t>з</w:t>
      </w:r>
      <w:r w:rsidR="006D00A9" w:rsidRPr="00EE768E">
        <w:rPr>
          <w:b w:val="0"/>
          <w:color w:val="000000"/>
          <w:sz w:val="28"/>
        </w:rPr>
        <w:t>а разработку и реализацию Программы реинвестирования из средств этого Фонда.</w:t>
      </w:r>
    </w:p>
    <w:p w:rsidR="00786EA4" w:rsidRPr="00EE768E" w:rsidRDefault="00786EA4" w:rsidP="00EE768E">
      <w:pPr>
        <w:spacing w:line="360" w:lineRule="auto"/>
        <w:ind w:firstLine="709"/>
        <w:jc w:val="both"/>
        <w:rPr>
          <w:color w:val="000000"/>
          <w:sz w:val="28"/>
        </w:rPr>
      </w:pPr>
    </w:p>
    <w:p w:rsidR="006D00A9" w:rsidRPr="00EE768E" w:rsidRDefault="00312A43" w:rsidP="00EE768E">
      <w:pPr>
        <w:pStyle w:val="a3"/>
        <w:tabs>
          <w:tab w:val="num" w:pos="567"/>
        </w:tabs>
        <w:ind w:firstLine="709"/>
        <w:jc w:val="both"/>
        <w:rPr>
          <w:color w:val="000000"/>
        </w:rPr>
      </w:pPr>
      <w:r w:rsidRPr="00EE768E">
        <w:rPr>
          <w:color w:val="000000"/>
        </w:rPr>
        <w:t xml:space="preserve">3.2 </w:t>
      </w:r>
      <w:r w:rsidR="006D00A9" w:rsidRPr="00EE768E">
        <w:rPr>
          <w:color w:val="000000"/>
        </w:rPr>
        <w:t xml:space="preserve">Анализ </w:t>
      </w:r>
      <w:r w:rsidRPr="00EE768E">
        <w:rPr>
          <w:color w:val="000000"/>
        </w:rPr>
        <w:t>внешней среды, сильных и слабых сторон НЗБИ</w:t>
      </w:r>
    </w:p>
    <w:p w:rsidR="000D43DA" w:rsidRDefault="000D43DA" w:rsidP="00EE768E">
      <w:pPr>
        <w:pStyle w:val="a3"/>
        <w:ind w:firstLine="709"/>
        <w:jc w:val="both"/>
        <w:rPr>
          <w:b w:val="0"/>
          <w:color w:val="000000"/>
        </w:rPr>
      </w:pPr>
    </w:p>
    <w:p w:rsidR="006D00A9" w:rsidRPr="00EE768E" w:rsidRDefault="003354A1" w:rsidP="00EE768E">
      <w:pPr>
        <w:pStyle w:val="a3"/>
        <w:ind w:firstLine="709"/>
        <w:jc w:val="both"/>
        <w:rPr>
          <w:b w:val="0"/>
          <w:color w:val="000000"/>
        </w:rPr>
      </w:pPr>
      <w:r w:rsidRPr="00EE768E">
        <w:rPr>
          <w:b w:val="0"/>
          <w:color w:val="000000"/>
        </w:rPr>
        <w:t>Имеющиеся ресурсы</w:t>
      </w:r>
    </w:p>
    <w:p w:rsidR="006D00A9" w:rsidRPr="00EE768E" w:rsidRDefault="006D00A9" w:rsidP="00EE768E">
      <w:pPr>
        <w:pStyle w:val="a6"/>
        <w:spacing w:line="360" w:lineRule="auto"/>
        <w:ind w:firstLine="709"/>
        <w:jc w:val="both"/>
        <w:rPr>
          <w:b w:val="0"/>
          <w:color w:val="000000"/>
          <w:sz w:val="28"/>
        </w:rPr>
      </w:pPr>
      <w:r w:rsidRPr="00EE768E">
        <w:rPr>
          <w:b w:val="0"/>
          <w:color w:val="000000"/>
          <w:sz w:val="28"/>
        </w:rPr>
        <w:t>1) Физические ресурсы.</w:t>
      </w:r>
    </w:p>
    <w:p w:rsidR="000D43DA" w:rsidRDefault="006D00A9" w:rsidP="00EE768E">
      <w:pPr>
        <w:pStyle w:val="a6"/>
        <w:spacing w:line="360" w:lineRule="auto"/>
        <w:ind w:firstLine="709"/>
        <w:jc w:val="both"/>
        <w:rPr>
          <w:b w:val="0"/>
          <w:color w:val="000000"/>
          <w:sz w:val="28"/>
        </w:rPr>
      </w:pPr>
      <w:r w:rsidRPr="00EE768E">
        <w:rPr>
          <w:b w:val="0"/>
          <w:color w:val="000000"/>
          <w:sz w:val="28"/>
        </w:rPr>
        <w:t>В период образования</w:t>
      </w:r>
      <w:r w:rsidR="00EE768E">
        <w:rPr>
          <w:b w:val="0"/>
          <w:color w:val="000000"/>
          <w:sz w:val="28"/>
        </w:rPr>
        <w:t xml:space="preserve"> </w:t>
      </w:r>
      <w:r w:rsidRPr="00EE768E">
        <w:rPr>
          <w:b w:val="0"/>
          <w:color w:val="000000"/>
          <w:sz w:val="28"/>
        </w:rPr>
        <w:t>НЗБИ (</w:t>
      </w:r>
      <w:r w:rsidR="00EE768E" w:rsidRPr="00EE768E">
        <w:rPr>
          <w:b w:val="0"/>
          <w:color w:val="000000"/>
          <w:sz w:val="28"/>
        </w:rPr>
        <w:t>1997</w:t>
      </w:r>
      <w:r w:rsidR="00EE768E">
        <w:rPr>
          <w:b w:val="0"/>
          <w:color w:val="000000"/>
          <w:sz w:val="28"/>
        </w:rPr>
        <w:t> </w:t>
      </w:r>
      <w:r w:rsidR="00EE768E" w:rsidRPr="00EE768E">
        <w:rPr>
          <w:b w:val="0"/>
          <w:color w:val="000000"/>
          <w:sz w:val="28"/>
        </w:rPr>
        <w:t>г.</w:t>
      </w:r>
      <w:r w:rsidRPr="00EE768E">
        <w:rPr>
          <w:b w:val="0"/>
          <w:color w:val="000000"/>
          <w:sz w:val="28"/>
        </w:rPr>
        <w:t>) для оснащения его техническими средствами были приобретены:</w:t>
      </w:r>
    </w:p>
    <w:p w:rsidR="006D00A9" w:rsidRPr="000D43DA" w:rsidRDefault="000D43DA" w:rsidP="000D43DA">
      <w:pPr>
        <w:pStyle w:val="a6"/>
        <w:tabs>
          <w:tab w:val="left" w:pos="1230"/>
        </w:tabs>
        <w:spacing w:line="360" w:lineRule="auto"/>
        <w:ind w:firstLine="709"/>
        <w:jc w:val="both"/>
        <w:rPr>
          <w:b w:val="0"/>
          <w:color w:val="000000"/>
          <w:sz w:val="2"/>
          <w:szCs w:val="2"/>
        </w:rPr>
      </w:pPr>
      <w:r>
        <w:rPr>
          <w:b w:val="0"/>
          <w:color w:val="000000"/>
          <w:sz w:val="28"/>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19"/>
        <w:gridCol w:w="6878"/>
      </w:tblGrid>
      <w:tr w:rsidR="006D00A9" w:rsidRPr="00B849AC" w:rsidTr="00B849AC">
        <w:trPr>
          <w:cantSplit/>
          <w:jc w:val="center"/>
        </w:trPr>
        <w:tc>
          <w:tcPr>
            <w:tcW w:w="1301" w:type="pct"/>
            <w:shd w:val="clear" w:color="auto" w:fill="auto"/>
          </w:tcPr>
          <w:p w:rsidR="006D00A9" w:rsidRPr="00B849AC" w:rsidRDefault="006D00A9" w:rsidP="00B849AC">
            <w:pPr>
              <w:pStyle w:val="a6"/>
              <w:spacing w:line="360" w:lineRule="auto"/>
              <w:jc w:val="both"/>
              <w:rPr>
                <w:b w:val="0"/>
                <w:color w:val="000000"/>
              </w:rPr>
            </w:pPr>
            <w:r w:rsidRPr="00B849AC">
              <w:rPr>
                <w:b w:val="0"/>
                <w:color w:val="000000"/>
              </w:rPr>
              <w:t>Компьютеры</w:t>
            </w:r>
          </w:p>
          <w:p w:rsidR="006D00A9" w:rsidRPr="00B849AC" w:rsidRDefault="006D00A9" w:rsidP="00B849AC">
            <w:pPr>
              <w:pStyle w:val="a6"/>
              <w:spacing w:line="360" w:lineRule="auto"/>
              <w:jc w:val="both"/>
              <w:rPr>
                <w:b w:val="0"/>
                <w:color w:val="000000"/>
              </w:rPr>
            </w:pPr>
          </w:p>
        </w:tc>
        <w:tc>
          <w:tcPr>
            <w:tcW w:w="3699" w:type="pct"/>
            <w:shd w:val="clear" w:color="auto" w:fill="auto"/>
          </w:tcPr>
          <w:p w:rsidR="006D00A9" w:rsidRPr="00B849AC" w:rsidRDefault="006D00A9" w:rsidP="00B849AC">
            <w:pPr>
              <w:pStyle w:val="a6"/>
              <w:spacing w:line="360" w:lineRule="auto"/>
              <w:jc w:val="both"/>
              <w:rPr>
                <w:b w:val="0"/>
                <w:color w:val="000000"/>
              </w:rPr>
            </w:pPr>
            <w:r w:rsidRPr="00B849AC">
              <w:rPr>
                <w:b w:val="0"/>
                <w:color w:val="000000"/>
              </w:rPr>
              <w:t>Р</w:t>
            </w:r>
            <w:r w:rsidRPr="00B849AC">
              <w:rPr>
                <w:b w:val="0"/>
                <w:color w:val="000000"/>
                <w:lang w:val="en-US"/>
              </w:rPr>
              <w:t>entium</w:t>
            </w:r>
            <w:r w:rsidR="00EE768E" w:rsidRPr="00B849AC">
              <w:rPr>
                <w:b w:val="0"/>
                <w:color w:val="000000"/>
              </w:rPr>
              <w:t>-1</w:t>
            </w:r>
            <w:r w:rsidRPr="00B849AC">
              <w:rPr>
                <w:b w:val="0"/>
                <w:color w:val="000000"/>
              </w:rPr>
              <w:t>66 /</w:t>
            </w:r>
            <w:r w:rsidRPr="00B849AC">
              <w:rPr>
                <w:b w:val="0"/>
                <w:color w:val="000000"/>
                <w:lang w:val="en-US"/>
              </w:rPr>
              <w:t>txpro</w:t>
            </w:r>
            <w:r w:rsidRPr="00B849AC">
              <w:rPr>
                <w:b w:val="0"/>
                <w:color w:val="000000"/>
              </w:rPr>
              <w:t>/16/1</w:t>
            </w:r>
            <w:r w:rsidRPr="00B849AC">
              <w:rPr>
                <w:b w:val="0"/>
                <w:color w:val="000000"/>
                <w:lang w:val="en-US"/>
              </w:rPr>
              <w:t>Gb</w:t>
            </w:r>
            <w:r w:rsidRPr="00B849AC">
              <w:rPr>
                <w:b w:val="0"/>
                <w:color w:val="000000"/>
              </w:rPr>
              <w:t>/1/44/</w:t>
            </w:r>
            <w:r w:rsidRPr="00B849AC">
              <w:rPr>
                <w:b w:val="0"/>
                <w:color w:val="000000"/>
                <w:lang w:val="en-US"/>
              </w:rPr>
              <w:t>SVGA</w:t>
            </w:r>
            <w:r w:rsidRPr="00B849AC">
              <w:rPr>
                <w:b w:val="0"/>
                <w:color w:val="000000"/>
              </w:rPr>
              <w:t>1</w:t>
            </w:r>
            <w:r w:rsidRPr="00B849AC">
              <w:rPr>
                <w:b w:val="0"/>
                <w:color w:val="000000"/>
                <w:lang w:val="en-US"/>
              </w:rPr>
              <w:t>Mb</w:t>
            </w:r>
            <w:r w:rsidRPr="00B849AC">
              <w:rPr>
                <w:b w:val="0"/>
                <w:color w:val="000000"/>
              </w:rPr>
              <w:t xml:space="preserve"> </w:t>
            </w:r>
            <w:r w:rsidRPr="00B849AC">
              <w:rPr>
                <w:b w:val="0"/>
                <w:color w:val="000000"/>
                <w:lang w:val="en-US"/>
              </w:rPr>
              <w:t>PCI</w:t>
            </w:r>
            <w:r w:rsidRPr="00B849AC">
              <w:rPr>
                <w:b w:val="0"/>
                <w:color w:val="000000"/>
              </w:rPr>
              <w:t xml:space="preserve"> –3 шт. РВ 414 Р133/16/1200 С</w:t>
            </w:r>
            <w:r w:rsidRPr="00B849AC">
              <w:rPr>
                <w:b w:val="0"/>
                <w:color w:val="000000"/>
                <w:lang w:val="en-US"/>
              </w:rPr>
              <w:t>D</w:t>
            </w:r>
            <w:r w:rsidRPr="00B849AC">
              <w:rPr>
                <w:b w:val="0"/>
                <w:color w:val="000000"/>
              </w:rPr>
              <w:t xml:space="preserve"> </w:t>
            </w:r>
            <w:r w:rsidRPr="00B849AC">
              <w:rPr>
                <w:b w:val="0"/>
                <w:color w:val="000000"/>
                <w:lang w:val="en-US"/>
              </w:rPr>
              <w:t>SOUND</w:t>
            </w:r>
            <w:r w:rsidRPr="00B849AC">
              <w:rPr>
                <w:b w:val="0"/>
                <w:color w:val="000000"/>
              </w:rPr>
              <w:t xml:space="preserve"> (комп.) – 4 шт.</w:t>
            </w:r>
          </w:p>
          <w:p w:rsidR="00EE768E" w:rsidRPr="00B849AC" w:rsidRDefault="006D00A9" w:rsidP="00B849AC">
            <w:pPr>
              <w:pStyle w:val="a6"/>
              <w:spacing w:line="360" w:lineRule="auto"/>
              <w:jc w:val="both"/>
              <w:rPr>
                <w:b w:val="0"/>
                <w:color w:val="000000"/>
              </w:rPr>
            </w:pPr>
            <w:r w:rsidRPr="00B849AC">
              <w:rPr>
                <w:b w:val="0"/>
                <w:color w:val="000000"/>
                <w:lang w:val="en-US"/>
              </w:rPr>
              <w:t>IBM</w:t>
            </w:r>
            <w:r w:rsidRPr="00B849AC">
              <w:rPr>
                <w:b w:val="0"/>
                <w:color w:val="000000"/>
              </w:rPr>
              <w:t>486/1</w:t>
            </w:r>
            <w:r w:rsidRPr="00B849AC">
              <w:rPr>
                <w:b w:val="0"/>
                <w:color w:val="000000"/>
                <w:lang w:val="en-US"/>
              </w:rPr>
              <w:t>Gb</w:t>
            </w:r>
            <w:r w:rsidRPr="00B849AC">
              <w:rPr>
                <w:b w:val="0"/>
                <w:color w:val="000000"/>
              </w:rPr>
              <w:t>/03</w:t>
            </w:r>
            <w:r w:rsidRPr="00B849AC">
              <w:rPr>
                <w:b w:val="0"/>
                <w:color w:val="000000"/>
                <w:lang w:val="en-US"/>
              </w:rPr>
              <w:t>Y</w:t>
            </w:r>
            <w:r w:rsidRPr="00B849AC">
              <w:rPr>
                <w:b w:val="0"/>
                <w:color w:val="000000"/>
              </w:rPr>
              <w:t>12</w:t>
            </w:r>
            <w:r w:rsidRPr="00B849AC">
              <w:rPr>
                <w:b w:val="0"/>
                <w:color w:val="000000"/>
                <w:lang w:val="en-US"/>
              </w:rPr>
              <w:t>Mb</w:t>
            </w:r>
            <w:r w:rsidRPr="00B849AC">
              <w:rPr>
                <w:b w:val="0"/>
                <w:color w:val="000000"/>
              </w:rPr>
              <w:t xml:space="preserve">/ </w:t>
            </w:r>
            <w:r w:rsidRPr="00B849AC">
              <w:rPr>
                <w:b w:val="0"/>
                <w:color w:val="000000"/>
                <w:lang w:val="en-US"/>
              </w:rPr>
              <w:t>SVGA</w:t>
            </w:r>
            <w:r w:rsidRPr="00B849AC">
              <w:rPr>
                <w:b w:val="0"/>
                <w:color w:val="000000"/>
              </w:rPr>
              <w:t>1</w:t>
            </w:r>
            <w:r w:rsidRPr="00B849AC">
              <w:rPr>
                <w:b w:val="0"/>
                <w:color w:val="000000"/>
                <w:lang w:val="en-US"/>
              </w:rPr>
              <w:t>Mb</w:t>
            </w:r>
            <w:r w:rsidRPr="00B849AC">
              <w:rPr>
                <w:b w:val="0"/>
                <w:color w:val="000000"/>
              </w:rPr>
              <w:t xml:space="preserve"> – </w:t>
            </w:r>
            <w:r w:rsidR="00EE768E" w:rsidRPr="00B849AC">
              <w:rPr>
                <w:b w:val="0"/>
                <w:color w:val="000000"/>
              </w:rPr>
              <w:t>1 шт</w:t>
            </w:r>
            <w:r w:rsidRPr="00B849AC">
              <w:rPr>
                <w:b w:val="0"/>
                <w:color w:val="000000"/>
              </w:rPr>
              <w:t>.</w:t>
            </w:r>
          </w:p>
          <w:p w:rsidR="006D00A9" w:rsidRPr="00B849AC" w:rsidRDefault="006D00A9" w:rsidP="00B849AC">
            <w:pPr>
              <w:pStyle w:val="a6"/>
              <w:spacing w:line="360" w:lineRule="auto"/>
              <w:jc w:val="both"/>
              <w:rPr>
                <w:b w:val="0"/>
                <w:color w:val="000000"/>
              </w:rPr>
            </w:pPr>
            <w:r w:rsidRPr="00B849AC">
              <w:rPr>
                <w:b w:val="0"/>
                <w:color w:val="000000"/>
              </w:rPr>
              <w:t xml:space="preserve">386 </w:t>
            </w:r>
            <w:r w:rsidR="00EE768E" w:rsidRPr="00B849AC">
              <w:rPr>
                <w:b w:val="0"/>
                <w:color w:val="000000"/>
              </w:rPr>
              <w:t>«</w:t>
            </w:r>
            <w:r w:rsidRPr="00B849AC">
              <w:rPr>
                <w:b w:val="0"/>
                <w:color w:val="000000"/>
                <w:lang w:val="en-US"/>
              </w:rPr>
              <w:t>Butex</w:t>
            </w:r>
            <w:r w:rsidR="00EE768E" w:rsidRPr="00B849AC">
              <w:rPr>
                <w:b w:val="0"/>
                <w:color w:val="000000"/>
              </w:rPr>
              <w:t xml:space="preserve"> </w:t>
            </w:r>
            <w:r w:rsidRPr="00B849AC">
              <w:rPr>
                <w:b w:val="0"/>
                <w:color w:val="000000"/>
              </w:rPr>
              <w:t xml:space="preserve">(комп.) – </w:t>
            </w:r>
            <w:r w:rsidR="00EE768E" w:rsidRPr="00B849AC">
              <w:rPr>
                <w:b w:val="0"/>
                <w:color w:val="000000"/>
              </w:rPr>
              <w:t>1 шт</w:t>
            </w:r>
            <w:r w:rsidRPr="00B849AC">
              <w:rPr>
                <w:b w:val="0"/>
                <w:color w:val="000000"/>
              </w:rPr>
              <w:t>.</w:t>
            </w:r>
          </w:p>
        </w:tc>
      </w:tr>
      <w:tr w:rsidR="006D00A9" w:rsidRPr="00B849AC" w:rsidTr="00B849AC">
        <w:trPr>
          <w:cantSplit/>
          <w:jc w:val="center"/>
        </w:trPr>
        <w:tc>
          <w:tcPr>
            <w:tcW w:w="1301" w:type="pct"/>
            <w:shd w:val="clear" w:color="auto" w:fill="auto"/>
          </w:tcPr>
          <w:p w:rsidR="006D00A9" w:rsidRPr="00B849AC" w:rsidRDefault="006D00A9" w:rsidP="00B849AC">
            <w:pPr>
              <w:pStyle w:val="a6"/>
              <w:spacing w:line="360" w:lineRule="auto"/>
              <w:jc w:val="both"/>
              <w:rPr>
                <w:b w:val="0"/>
                <w:color w:val="000000"/>
              </w:rPr>
            </w:pPr>
            <w:r w:rsidRPr="00B849AC">
              <w:rPr>
                <w:b w:val="0"/>
                <w:color w:val="000000"/>
              </w:rPr>
              <w:t>Ксерокс</w:t>
            </w:r>
          </w:p>
        </w:tc>
        <w:tc>
          <w:tcPr>
            <w:tcW w:w="3699" w:type="pct"/>
            <w:shd w:val="clear" w:color="auto" w:fill="auto"/>
          </w:tcPr>
          <w:p w:rsidR="006D00A9" w:rsidRPr="00B849AC" w:rsidRDefault="006D00A9" w:rsidP="00B849AC">
            <w:pPr>
              <w:pStyle w:val="a6"/>
              <w:spacing w:line="360" w:lineRule="auto"/>
              <w:jc w:val="both"/>
              <w:rPr>
                <w:b w:val="0"/>
                <w:color w:val="000000"/>
                <w:lang w:val="en-US"/>
              </w:rPr>
            </w:pPr>
            <w:r w:rsidRPr="00B849AC">
              <w:rPr>
                <w:b w:val="0"/>
                <w:color w:val="000000"/>
                <w:lang w:val="en-US"/>
              </w:rPr>
              <w:t>CANON</w:t>
            </w:r>
            <w:r w:rsidR="00EE768E" w:rsidRPr="00B849AC">
              <w:rPr>
                <w:b w:val="0"/>
                <w:color w:val="000000"/>
                <w:lang w:val="en-US"/>
              </w:rPr>
              <w:t xml:space="preserve"> </w:t>
            </w:r>
            <w:r w:rsidRPr="00B849AC">
              <w:rPr>
                <w:b w:val="0"/>
                <w:color w:val="000000"/>
                <w:lang w:val="en-US"/>
              </w:rPr>
              <w:t>FC –210</w:t>
            </w:r>
            <w:r w:rsidR="00EE768E" w:rsidRPr="00B849AC">
              <w:rPr>
                <w:b w:val="0"/>
                <w:color w:val="000000"/>
                <w:lang w:val="en-US"/>
              </w:rPr>
              <w:t xml:space="preserve"> </w:t>
            </w:r>
            <w:r w:rsidRPr="00B849AC">
              <w:rPr>
                <w:b w:val="0"/>
                <w:color w:val="000000"/>
              </w:rPr>
              <w:t>–</w:t>
            </w:r>
            <w:r w:rsidR="00EE768E" w:rsidRPr="00B849AC">
              <w:rPr>
                <w:b w:val="0"/>
                <w:color w:val="000000"/>
                <w:lang w:val="en-US"/>
              </w:rPr>
              <w:t xml:space="preserve">1 </w:t>
            </w:r>
            <w:r w:rsidR="00EE768E" w:rsidRPr="00B849AC">
              <w:rPr>
                <w:b w:val="0"/>
                <w:color w:val="000000"/>
              </w:rPr>
              <w:t>шт</w:t>
            </w:r>
            <w:r w:rsidR="00387636" w:rsidRPr="00B849AC">
              <w:rPr>
                <w:b w:val="0"/>
                <w:color w:val="000000"/>
                <w:lang w:val="en-US"/>
              </w:rPr>
              <w:t>.</w:t>
            </w:r>
          </w:p>
        </w:tc>
      </w:tr>
      <w:tr w:rsidR="006D00A9" w:rsidRPr="00B849AC" w:rsidTr="00B849AC">
        <w:trPr>
          <w:cantSplit/>
          <w:jc w:val="center"/>
        </w:trPr>
        <w:tc>
          <w:tcPr>
            <w:tcW w:w="1301" w:type="pct"/>
            <w:shd w:val="clear" w:color="auto" w:fill="auto"/>
          </w:tcPr>
          <w:p w:rsidR="006D00A9" w:rsidRPr="00B849AC" w:rsidRDefault="006D00A9" w:rsidP="00B849AC">
            <w:pPr>
              <w:pStyle w:val="a6"/>
              <w:spacing w:line="360" w:lineRule="auto"/>
              <w:jc w:val="both"/>
              <w:rPr>
                <w:b w:val="0"/>
                <w:color w:val="000000"/>
                <w:lang w:val="en-US"/>
              </w:rPr>
            </w:pPr>
            <w:r w:rsidRPr="00B849AC">
              <w:rPr>
                <w:b w:val="0"/>
                <w:color w:val="000000"/>
              </w:rPr>
              <w:t>Принтеры</w:t>
            </w:r>
          </w:p>
        </w:tc>
        <w:tc>
          <w:tcPr>
            <w:tcW w:w="3699" w:type="pct"/>
            <w:shd w:val="clear" w:color="auto" w:fill="auto"/>
          </w:tcPr>
          <w:p w:rsidR="006D00A9" w:rsidRPr="00B849AC" w:rsidRDefault="006D00A9" w:rsidP="00B849AC">
            <w:pPr>
              <w:pStyle w:val="a6"/>
              <w:spacing w:line="360" w:lineRule="auto"/>
              <w:jc w:val="both"/>
              <w:rPr>
                <w:b w:val="0"/>
                <w:color w:val="000000"/>
                <w:lang w:val="en-US"/>
              </w:rPr>
            </w:pPr>
            <w:r w:rsidRPr="00B849AC">
              <w:rPr>
                <w:b w:val="0"/>
                <w:color w:val="000000"/>
                <w:lang w:val="en-US"/>
              </w:rPr>
              <w:t xml:space="preserve">HP LASERJET 6P – </w:t>
            </w:r>
            <w:r w:rsidR="00EE768E" w:rsidRPr="00B849AC">
              <w:rPr>
                <w:b w:val="0"/>
                <w:color w:val="000000"/>
                <w:lang w:val="en-US"/>
              </w:rPr>
              <w:t xml:space="preserve">1 </w:t>
            </w:r>
            <w:r w:rsidR="00EE768E" w:rsidRPr="00B849AC">
              <w:rPr>
                <w:b w:val="0"/>
                <w:color w:val="000000"/>
              </w:rPr>
              <w:t>шт</w:t>
            </w:r>
            <w:r w:rsidRPr="00B849AC">
              <w:rPr>
                <w:b w:val="0"/>
                <w:color w:val="000000"/>
                <w:lang w:val="en-US"/>
              </w:rPr>
              <w:t>.</w:t>
            </w:r>
          </w:p>
          <w:p w:rsidR="006D00A9" w:rsidRPr="00B849AC" w:rsidRDefault="006D00A9" w:rsidP="00B849AC">
            <w:pPr>
              <w:pStyle w:val="a6"/>
              <w:spacing w:line="360" w:lineRule="auto"/>
              <w:jc w:val="both"/>
              <w:rPr>
                <w:b w:val="0"/>
                <w:color w:val="000000"/>
                <w:lang w:val="en-US"/>
              </w:rPr>
            </w:pPr>
            <w:r w:rsidRPr="00B849AC">
              <w:rPr>
                <w:b w:val="0"/>
                <w:color w:val="000000"/>
                <w:lang w:val="en-US"/>
              </w:rPr>
              <w:t>EPSON –</w:t>
            </w:r>
            <w:r w:rsidR="00EE768E" w:rsidRPr="00B849AC">
              <w:rPr>
                <w:b w:val="0"/>
                <w:color w:val="000000"/>
                <w:lang w:val="en-US"/>
              </w:rPr>
              <w:t>1 шт</w:t>
            </w:r>
            <w:r w:rsidRPr="00B849AC">
              <w:rPr>
                <w:b w:val="0"/>
                <w:color w:val="000000"/>
                <w:lang w:val="en-US"/>
              </w:rPr>
              <w:t>.</w:t>
            </w:r>
          </w:p>
        </w:tc>
      </w:tr>
      <w:tr w:rsidR="006D00A9" w:rsidRPr="00B849AC" w:rsidTr="00B849AC">
        <w:trPr>
          <w:cantSplit/>
          <w:jc w:val="center"/>
        </w:trPr>
        <w:tc>
          <w:tcPr>
            <w:tcW w:w="1301" w:type="pct"/>
            <w:shd w:val="clear" w:color="auto" w:fill="auto"/>
          </w:tcPr>
          <w:p w:rsidR="006D00A9" w:rsidRPr="00B849AC" w:rsidRDefault="006D00A9" w:rsidP="00B849AC">
            <w:pPr>
              <w:pStyle w:val="a6"/>
              <w:spacing w:line="360" w:lineRule="auto"/>
              <w:jc w:val="both"/>
              <w:rPr>
                <w:b w:val="0"/>
                <w:color w:val="000000"/>
                <w:lang w:val="en-US"/>
              </w:rPr>
            </w:pPr>
            <w:r w:rsidRPr="00B849AC">
              <w:rPr>
                <w:b w:val="0"/>
                <w:color w:val="000000"/>
              </w:rPr>
              <w:t>Факс</w:t>
            </w:r>
          </w:p>
        </w:tc>
        <w:tc>
          <w:tcPr>
            <w:tcW w:w="3699" w:type="pct"/>
            <w:shd w:val="clear" w:color="auto" w:fill="auto"/>
          </w:tcPr>
          <w:p w:rsidR="006D00A9" w:rsidRPr="00B849AC" w:rsidRDefault="006D00A9" w:rsidP="00B849AC">
            <w:pPr>
              <w:pStyle w:val="a6"/>
              <w:spacing w:line="360" w:lineRule="auto"/>
              <w:jc w:val="both"/>
              <w:rPr>
                <w:b w:val="0"/>
                <w:color w:val="000000"/>
                <w:lang w:val="en-US"/>
              </w:rPr>
            </w:pPr>
            <w:r w:rsidRPr="00B849AC">
              <w:rPr>
                <w:b w:val="0"/>
                <w:color w:val="000000"/>
                <w:lang w:val="en-US"/>
              </w:rPr>
              <w:t xml:space="preserve">PANASONIC KX – F50 </w:t>
            </w:r>
            <w:r w:rsidRPr="00B849AC">
              <w:rPr>
                <w:b w:val="0"/>
                <w:color w:val="000000"/>
              </w:rPr>
              <w:t>–</w:t>
            </w:r>
            <w:r w:rsidR="00EE768E" w:rsidRPr="00B849AC">
              <w:rPr>
                <w:b w:val="0"/>
                <w:color w:val="000000"/>
                <w:lang w:val="en-US"/>
              </w:rPr>
              <w:t xml:space="preserve">1 </w:t>
            </w:r>
            <w:r w:rsidR="00EE768E" w:rsidRPr="00B849AC">
              <w:rPr>
                <w:b w:val="0"/>
                <w:color w:val="000000"/>
              </w:rPr>
              <w:t>шт</w:t>
            </w:r>
            <w:r w:rsidRPr="00B849AC">
              <w:rPr>
                <w:b w:val="0"/>
                <w:color w:val="000000"/>
                <w:lang w:val="en-US"/>
              </w:rPr>
              <w:t>.</w:t>
            </w:r>
          </w:p>
        </w:tc>
      </w:tr>
    </w:tbl>
    <w:p w:rsidR="000D43DA" w:rsidRDefault="000D43DA" w:rsidP="00EE768E">
      <w:pPr>
        <w:pStyle w:val="a6"/>
        <w:spacing w:line="360" w:lineRule="auto"/>
        <w:ind w:firstLine="709"/>
        <w:jc w:val="both"/>
        <w:rPr>
          <w:b w:val="0"/>
          <w:color w:val="000000"/>
          <w:sz w:val="28"/>
        </w:rPr>
      </w:pPr>
    </w:p>
    <w:p w:rsidR="006D00A9" w:rsidRPr="00EE768E" w:rsidRDefault="006D00A9" w:rsidP="00EE768E">
      <w:pPr>
        <w:pStyle w:val="a6"/>
        <w:spacing w:line="360" w:lineRule="auto"/>
        <w:ind w:firstLine="709"/>
        <w:jc w:val="both"/>
        <w:rPr>
          <w:b w:val="0"/>
          <w:color w:val="000000"/>
          <w:sz w:val="28"/>
        </w:rPr>
      </w:pPr>
      <w:r w:rsidRPr="00EE768E">
        <w:rPr>
          <w:b w:val="0"/>
          <w:color w:val="000000"/>
          <w:sz w:val="28"/>
        </w:rPr>
        <w:t>Программное обеспечение:</w:t>
      </w:r>
    </w:p>
    <w:p w:rsidR="006D00A9" w:rsidRPr="00EE768E" w:rsidRDefault="006D00A9" w:rsidP="00EE768E">
      <w:pPr>
        <w:pStyle w:val="a6"/>
        <w:spacing w:line="360" w:lineRule="auto"/>
        <w:ind w:firstLine="709"/>
        <w:jc w:val="both"/>
        <w:rPr>
          <w:b w:val="0"/>
          <w:color w:val="000000"/>
          <w:sz w:val="28"/>
        </w:rPr>
      </w:pPr>
      <w:r w:rsidRPr="00EE768E">
        <w:rPr>
          <w:b w:val="0"/>
          <w:color w:val="000000"/>
          <w:sz w:val="28"/>
        </w:rPr>
        <w:t xml:space="preserve">Операционные системы </w:t>
      </w:r>
      <w:r w:rsidRPr="00EE768E">
        <w:rPr>
          <w:b w:val="0"/>
          <w:color w:val="000000"/>
          <w:sz w:val="28"/>
          <w:lang w:val="en-US"/>
        </w:rPr>
        <w:t>Windows</w:t>
      </w:r>
      <w:r w:rsidRPr="00EE768E">
        <w:rPr>
          <w:b w:val="0"/>
          <w:color w:val="000000"/>
          <w:sz w:val="28"/>
        </w:rPr>
        <w:t xml:space="preserve"> 95, О</w:t>
      </w:r>
      <w:r w:rsidRPr="00EE768E">
        <w:rPr>
          <w:b w:val="0"/>
          <w:color w:val="000000"/>
          <w:sz w:val="28"/>
          <w:lang w:val="en-US"/>
        </w:rPr>
        <w:t>ffice</w:t>
      </w:r>
      <w:r w:rsidRPr="00EE768E">
        <w:rPr>
          <w:b w:val="0"/>
          <w:color w:val="000000"/>
          <w:sz w:val="28"/>
        </w:rPr>
        <w:t xml:space="preserve"> 95, </w:t>
      </w:r>
      <w:r w:rsidRPr="00EE768E">
        <w:rPr>
          <w:b w:val="0"/>
          <w:color w:val="000000"/>
          <w:sz w:val="28"/>
          <w:lang w:val="en-US"/>
        </w:rPr>
        <w:t>Project</w:t>
      </w:r>
      <w:r w:rsidRPr="00EE768E">
        <w:rPr>
          <w:b w:val="0"/>
          <w:color w:val="000000"/>
          <w:sz w:val="28"/>
        </w:rPr>
        <w:t xml:space="preserve"> </w:t>
      </w:r>
      <w:r w:rsidRPr="00EE768E">
        <w:rPr>
          <w:b w:val="0"/>
          <w:color w:val="000000"/>
          <w:sz w:val="28"/>
          <w:lang w:val="en-US"/>
        </w:rPr>
        <w:t>Expert</w:t>
      </w:r>
      <w:r w:rsidRPr="00EE768E">
        <w:rPr>
          <w:b w:val="0"/>
          <w:color w:val="000000"/>
          <w:sz w:val="28"/>
        </w:rPr>
        <w:t xml:space="preserve"> 5.0, ППО 1С: </w:t>
      </w:r>
      <w:r w:rsidR="00EE768E">
        <w:rPr>
          <w:b w:val="0"/>
          <w:color w:val="000000"/>
          <w:sz w:val="28"/>
        </w:rPr>
        <w:t>«</w:t>
      </w:r>
      <w:r w:rsidRPr="00EE768E">
        <w:rPr>
          <w:b w:val="0"/>
          <w:color w:val="000000"/>
          <w:sz w:val="28"/>
        </w:rPr>
        <w:t>Налогоплательщик</w:t>
      </w:r>
      <w:r w:rsidR="00EE768E">
        <w:rPr>
          <w:b w:val="0"/>
          <w:color w:val="000000"/>
          <w:sz w:val="28"/>
        </w:rPr>
        <w:t>»</w:t>
      </w:r>
      <w:r w:rsidRPr="00EE768E">
        <w:rPr>
          <w:b w:val="0"/>
          <w:color w:val="000000"/>
          <w:sz w:val="28"/>
        </w:rPr>
        <w:t>, 1С</w:t>
      </w:r>
      <w:r w:rsidR="00EE768E">
        <w:rPr>
          <w:b w:val="0"/>
          <w:color w:val="000000"/>
          <w:sz w:val="28"/>
        </w:rPr>
        <w:t>:</w:t>
      </w:r>
      <w:r w:rsidRPr="00EE768E">
        <w:rPr>
          <w:b w:val="0"/>
          <w:color w:val="000000"/>
          <w:sz w:val="28"/>
        </w:rPr>
        <w:t xml:space="preserve"> </w:t>
      </w:r>
      <w:r w:rsidR="00EE768E">
        <w:rPr>
          <w:b w:val="0"/>
          <w:color w:val="000000"/>
          <w:sz w:val="28"/>
        </w:rPr>
        <w:t>«</w:t>
      </w:r>
      <w:r w:rsidRPr="00EE768E">
        <w:rPr>
          <w:b w:val="0"/>
          <w:color w:val="000000"/>
          <w:sz w:val="28"/>
        </w:rPr>
        <w:t>Зарплата и кадры</w:t>
      </w:r>
      <w:r w:rsidR="00EE768E">
        <w:rPr>
          <w:b w:val="0"/>
          <w:color w:val="000000"/>
          <w:sz w:val="28"/>
        </w:rPr>
        <w:t>»</w:t>
      </w:r>
      <w:r w:rsidRPr="00EE768E">
        <w:rPr>
          <w:b w:val="0"/>
          <w:color w:val="000000"/>
          <w:sz w:val="28"/>
        </w:rPr>
        <w:t xml:space="preserve">, СПС </w:t>
      </w:r>
      <w:r w:rsidR="00EE768E">
        <w:rPr>
          <w:b w:val="0"/>
          <w:color w:val="000000"/>
          <w:sz w:val="28"/>
        </w:rPr>
        <w:t>«</w:t>
      </w:r>
      <w:r w:rsidRPr="00EE768E">
        <w:rPr>
          <w:b w:val="0"/>
          <w:color w:val="000000"/>
          <w:sz w:val="28"/>
        </w:rPr>
        <w:t>Гарант – Классик</w:t>
      </w:r>
      <w:r w:rsidR="00EE768E">
        <w:rPr>
          <w:b w:val="0"/>
          <w:color w:val="000000"/>
          <w:sz w:val="28"/>
        </w:rPr>
        <w:t>»</w:t>
      </w:r>
      <w:r w:rsidRPr="00EE768E">
        <w:rPr>
          <w:b w:val="0"/>
          <w:color w:val="000000"/>
          <w:sz w:val="28"/>
        </w:rPr>
        <w:t xml:space="preserve"> </w:t>
      </w:r>
      <w:r w:rsidR="00EE768E" w:rsidRPr="00EE768E">
        <w:rPr>
          <w:b w:val="0"/>
          <w:color w:val="000000"/>
          <w:sz w:val="28"/>
        </w:rPr>
        <w:t>1998</w:t>
      </w:r>
      <w:r w:rsidR="00EE768E">
        <w:rPr>
          <w:b w:val="0"/>
          <w:color w:val="000000"/>
          <w:sz w:val="28"/>
        </w:rPr>
        <w:t> </w:t>
      </w:r>
      <w:r w:rsidR="00EE768E" w:rsidRPr="00EE768E">
        <w:rPr>
          <w:b w:val="0"/>
          <w:color w:val="000000"/>
          <w:sz w:val="28"/>
        </w:rPr>
        <w:t>г.</w:t>
      </w:r>
      <w:r w:rsidRPr="00EE768E">
        <w:rPr>
          <w:b w:val="0"/>
          <w:color w:val="000000"/>
          <w:sz w:val="28"/>
        </w:rPr>
        <w:t xml:space="preserve">, СПС </w:t>
      </w:r>
      <w:r w:rsidR="00EE768E">
        <w:rPr>
          <w:b w:val="0"/>
          <w:color w:val="000000"/>
          <w:sz w:val="28"/>
        </w:rPr>
        <w:t>«</w:t>
      </w:r>
      <w:r w:rsidRPr="00EE768E">
        <w:rPr>
          <w:b w:val="0"/>
          <w:color w:val="000000"/>
          <w:sz w:val="28"/>
        </w:rPr>
        <w:t xml:space="preserve">Гарант </w:t>
      </w:r>
      <w:r w:rsidR="00EE768E">
        <w:rPr>
          <w:b w:val="0"/>
          <w:color w:val="000000"/>
          <w:sz w:val="28"/>
        </w:rPr>
        <w:t>–</w:t>
      </w:r>
      <w:r w:rsidR="00EE768E" w:rsidRPr="00EE768E">
        <w:rPr>
          <w:b w:val="0"/>
          <w:color w:val="000000"/>
          <w:sz w:val="28"/>
        </w:rPr>
        <w:t xml:space="preserve"> </w:t>
      </w:r>
      <w:r w:rsidRPr="00EE768E">
        <w:rPr>
          <w:b w:val="0"/>
          <w:color w:val="000000"/>
          <w:sz w:val="28"/>
        </w:rPr>
        <w:t>Практик</w:t>
      </w:r>
      <w:r w:rsidR="00EE768E">
        <w:rPr>
          <w:b w:val="0"/>
          <w:color w:val="000000"/>
          <w:sz w:val="28"/>
        </w:rPr>
        <w:t>»</w:t>
      </w:r>
      <w:r w:rsidRPr="00EE768E">
        <w:rPr>
          <w:b w:val="0"/>
          <w:color w:val="000000"/>
          <w:sz w:val="28"/>
        </w:rPr>
        <w:t xml:space="preserve"> </w:t>
      </w:r>
      <w:r w:rsidR="00EE768E" w:rsidRPr="00EE768E">
        <w:rPr>
          <w:b w:val="0"/>
          <w:color w:val="000000"/>
          <w:sz w:val="28"/>
        </w:rPr>
        <w:t>1998</w:t>
      </w:r>
      <w:r w:rsidR="00EE768E">
        <w:rPr>
          <w:b w:val="0"/>
          <w:color w:val="000000"/>
          <w:sz w:val="28"/>
        </w:rPr>
        <w:t> </w:t>
      </w:r>
      <w:r w:rsidR="00EE768E" w:rsidRPr="00EE768E">
        <w:rPr>
          <w:b w:val="0"/>
          <w:color w:val="000000"/>
          <w:sz w:val="28"/>
        </w:rPr>
        <w:t>г.</w:t>
      </w:r>
      <w:r w:rsidRPr="00EE768E">
        <w:rPr>
          <w:b w:val="0"/>
          <w:color w:val="000000"/>
          <w:sz w:val="28"/>
        </w:rPr>
        <w:t xml:space="preserve">, СПС </w:t>
      </w:r>
      <w:r w:rsidR="00EE768E">
        <w:rPr>
          <w:b w:val="0"/>
          <w:color w:val="000000"/>
          <w:sz w:val="28"/>
        </w:rPr>
        <w:t>«</w:t>
      </w:r>
      <w:r w:rsidRPr="00EE768E">
        <w:rPr>
          <w:b w:val="0"/>
          <w:color w:val="000000"/>
          <w:sz w:val="28"/>
        </w:rPr>
        <w:t xml:space="preserve">Гарант </w:t>
      </w:r>
      <w:r w:rsidR="00EE768E">
        <w:rPr>
          <w:b w:val="0"/>
          <w:color w:val="000000"/>
          <w:sz w:val="28"/>
        </w:rPr>
        <w:t>–</w:t>
      </w:r>
      <w:r w:rsidR="00EE768E" w:rsidRPr="00EE768E">
        <w:rPr>
          <w:b w:val="0"/>
          <w:color w:val="000000"/>
          <w:sz w:val="28"/>
        </w:rPr>
        <w:t xml:space="preserve"> </w:t>
      </w:r>
      <w:r w:rsidRPr="00EE768E">
        <w:rPr>
          <w:b w:val="0"/>
          <w:color w:val="000000"/>
          <w:sz w:val="28"/>
        </w:rPr>
        <w:t>Универсал</w:t>
      </w:r>
      <w:r w:rsidR="00EE768E">
        <w:rPr>
          <w:b w:val="0"/>
          <w:color w:val="000000"/>
          <w:sz w:val="28"/>
        </w:rPr>
        <w:t>»</w:t>
      </w:r>
      <w:r w:rsidRPr="00EE768E">
        <w:rPr>
          <w:b w:val="0"/>
          <w:color w:val="000000"/>
          <w:sz w:val="28"/>
        </w:rPr>
        <w:t xml:space="preserve"> </w:t>
      </w:r>
      <w:r w:rsidR="00EE768E" w:rsidRPr="00EE768E">
        <w:rPr>
          <w:b w:val="0"/>
          <w:color w:val="000000"/>
          <w:sz w:val="28"/>
        </w:rPr>
        <w:t>1998</w:t>
      </w:r>
      <w:r w:rsidR="00EE768E">
        <w:rPr>
          <w:b w:val="0"/>
          <w:color w:val="000000"/>
          <w:sz w:val="28"/>
        </w:rPr>
        <w:t> </w:t>
      </w:r>
      <w:r w:rsidR="00EE768E" w:rsidRPr="00EE768E">
        <w:rPr>
          <w:b w:val="0"/>
          <w:color w:val="000000"/>
          <w:sz w:val="28"/>
        </w:rPr>
        <w:t>г</w:t>
      </w:r>
      <w:r w:rsidRPr="00EE768E">
        <w:rPr>
          <w:b w:val="0"/>
          <w:color w:val="000000"/>
          <w:sz w:val="28"/>
        </w:rPr>
        <w:t>.</w:t>
      </w:r>
    </w:p>
    <w:p w:rsidR="006D00A9" w:rsidRPr="00EE768E" w:rsidRDefault="006D00A9" w:rsidP="00EE768E">
      <w:pPr>
        <w:pStyle w:val="a6"/>
        <w:spacing w:line="360" w:lineRule="auto"/>
        <w:ind w:firstLine="709"/>
        <w:jc w:val="both"/>
        <w:rPr>
          <w:b w:val="0"/>
          <w:color w:val="000000"/>
          <w:sz w:val="28"/>
        </w:rPr>
      </w:pPr>
      <w:r w:rsidRPr="00EE768E">
        <w:rPr>
          <w:b w:val="0"/>
          <w:color w:val="000000"/>
          <w:sz w:val="28"/>
        </w:rPr>
        <w:t>В этом году НЗБИ подключился</w:t>
      </w:r>
      <w:r w:rsidR="00EE768E">
        <w:rPr>
          <w:b w:val="0"/>
          <w:color w:val="000000"/>
          <w:sz w:val="28"/>
        </w:rPr>
        <w:t xml:space="preserve"> </w:t>
      </w:r>
      <w:r w:rsidRPr="00EE768E">
        <w:rPr>
          <w:b w:val="0"/>
          <w:color w:val="000000"/>
          <w:sz w:val="28"/>
        </w:rPr>
        <w:t>к сети Интернет.</w:t>
      </w:r>
    </w:p>
    <w:p w:rsidR="006D00A9" w:rsidRPr="00EE768E" w:rsidRDefault="006D00A9" w:rsidP="00EE768E">
      <w:pPr>
        <w:pStyle w:val="a6"/>
        <w:spacing w:line="360" w:lineRule="auto"/>
        <w:ind w:firstLine="709"/>
        <w:jc w:val="both"/>
        <w:rPr>
          <w:b w:val="0"/>
          <w:color w:val="000000"/>
          <w:sz w:val="28"/>
        </w:rPr>
      </w:pPr>
      <w:r w:rsidRPr="00EE768E">
        <w:rPr>
          <w:b w:val="0"/>
          <w:color w:val="000000"/>
          <w:sz w:val="28"/>
        </w:rPr>
        <w:t>Необходимо отметить, что на сегодня</w:t>
      </w:r>
      <w:r w:rsidR="00EE768E">
        <w:rPr>
          <w:b w:val="0"/>
          <w:color w:val="000000"/>
          <w:sz w:val="28"/>
        </w:rPr>
        <w:t xml:space="preserve"> </w:t>
      </w:r>
      <w:r w:rsidRPr="00EE768E">
        <w:rPr>
          <w:b w:val="0"/>
          <w:color w:val="000000"/>
          <w:sz w:val="28"/>
        </w:rPr>
        <w:t>многое из вышеперечисленного оборудования</w:t>
      </w:r>
      <w:r w:rsidR="00EE768E">
        <w:rPr>
          <w:b w:val="0"/>
          <w:color w:val="000000"/>
          <w:sz w:val="28"/>
        </w:rPr>
        <w:t xml:space="preserve"> </w:t>
      </w:r>
      <w:r w:rsidRPr="00EE768E">
        <w:rPr>
          <w:b w:val="0"/>
          <w:color w:val="000000"/>
          <w:sz w:val="28"/>
        </w:rPr>
        <w:t>уже морально устарело или</w:t>
      </w:r>
      <w:r w:rsidR="00EE768E">
        <w:rPr>
          <w:b w:val="0"/>
          <w:color w:val="000000"/>
          <w:sz w:val="28"/>
        </w:rPr>
        <w:t xml:space="preserve"> </w:t>
      </w:r>
      <w:r w:rsidRPr="00EE768E">
        <w:rPr>
          <w:b w:val="0"/>
          <w:color w:val="000000"/>
          <w:sz w:val="28"/>
        </w:rPr>
        <w:t>выработало свой ресурс,</w:t>
      </w:r>
      <w:r w:rsidR="00EE768E">
        <w:rPr>
          <w:b w:val="0"/>
          <w:color w:val="000000"/>
          <w:sz w:val="28"/>
        </w:rPr>
        <w:t xml:space="preserve"> </w:t>
      </w:r>
      <w:r w:rsidRPr="00EE768E">
        <w:rPr>
          <w:b w:val="0"/>
          <w:color w:val="000000"/>
          <w:sz w:val="28"/>
        </w:rPr>
        <w:t>поэтому</w:t>
      </w:r>
      <w:r w:rsidR="00EE768E">
        <w:rPr>
          <w:b w:val="0"/>
          <w:color w:val="000000"/>
          <w:sz w:val="28"/>
        </w:rPr>
        <w:t xml:space="preserve"> </w:t>
      </w:r>
      <w:r w:rsidRPr="00EE768E">
        <w:rPr>
          <w:b w:val="0"/>
          <w:color w:val="000000"/>
          <w:sz w:val="28"/>
        </w:rPr>
        <w:t>для содержания в рабочем состоянии требует</w:t>
      </w:r>
      <w:r w:rsidR="00EE768E">
        <w:rPr>
          <w:b w:val="0"/>
          <w:color w:val="000000"/>
          <w:sz w:val="28"/>
        </w:rPr>
        <w:t xml:space="preserve"> </w:t>
      </w:r>
      <w:r w:rsidRPr="00EE768E">
        <w:rPr>
          <w:b w:val="0"/>
          <w:color w:val="000000"/>
          <w:sz w:val="28"/>
        </w:rPr>
        <w:t>дополнительных затрат.</w:t>
      </w:r>
    </w:p>
    <w:p w:rsidR="006D00A9" w:rsidRPr="00EE768E" w:rsidRDefault="006D00A9" w:rsidP="00EE768E">
      <w:pPr>
        <w:pStyle w:val="a6"/>
        <w:spacing w:line="360" w:lineRule="auto"/>
        <w:ind w:firstLine="709"/>
        <w:jc w:val="both"/>
        <w:rPr>
          <w:b w:val="0"/>
          <w:color w:val="000000"/>
          <w:sz w:val="28"/>
        </w:rPr>
      </w:pPr>
      <w:r w:rsidRPr="00EE768E">
        <w:rPr>
          <w:b w:val="0"/>
          <w:color w:val="000000"/>
          <w:sz w:val="28"/>
        </w:rPr>
        <w:t>Помещение:</w:t>
      </w:r>
    </w:p>
    <w:p w:rsidR="006D00A9" w:rsidRPr="00EE768E" w:rsidRDefault="006D00A9" w:rsidP="00EE768E">
      <w:pPr>
        <w:pStyle w:val="a6"/>
        <w:spacing w:line="360" w:lineRule="auto"/>
        <w:ind w:firstLine="709"/>
        <w:jc w:val="both"/>
        <w:rPr>
          <w:b w:val="0"/>
          <w:color w:val="000000"/>
          <w:sz w:val="28"/>
        </w:rPr>
      </w:pPr>
      <w:r w:rsidRPr="00EE768E">
        <w:rPr>
          <w:b w:val="0"/>
          <w:color w:val="000000"/>
          <w:sz w:val="28"/>
        </w:rPr>
        <w:t>НЗБИ находится в центре города в удобно расположенном месте.</w:t>
      </w:r>
    </w:p>
    <w:p w:rsidR="00786EA4" w:rsidRPr="00EE768E" w:rsidRDefault="006D00A9" w:rsidP="00EE768E">
      <w:pPr>
        <w:pStyle w:val="a6"/>
        <w:spacing w:line="360" w:lineRule="auto"/>
        <w:ind w:firstLine="709"/>
        <w:jc w:val="both"/>
        <w:rPr>
          <w:b w:val="0"/>
          <w:color w:val="000000"/>
          <w:sz w:val="28"/>
        </w:rPr>
      </w:pPr>
      <w:r w:rsidRPr="00EE768E">
        <w:rPr>
          <w:b w:val="0"/>
          <w:color w:val="000000"/>
          <w:sz w:val="28"/>
        </w:rPr>
        <w:t>А</w:t>
      </w:r>
      <w:r w:rsidR="00786EA4" w:rsidRPr="00EE768E">
        <w:rPr>
          <w:b w:val="0"/>
          <w:color w:val="000000"/>
          <w:sz w:val="28"/>
        </w:rPr>
        <w:t>дрес</w:t>
      </w:r>
      <w:r w:rsidRPr="00EE768E">
        <w:rPr>
          <w:b w:val="0"/>
          <w:color w:val="000000"/>
          <w:sz w:val="28"/>
        </w:rPr>
        <w:t>:</w:t>
      </w:r>
      <w:r w:rsidR="00EE768E">
        <w:rPr>
          <w:b w:val="0"/>
          <w:color w:val="000000"/>
          <w:sz w:val="28"/>
        </w:rPr>
        <w:t xml:space="preserve"> </w:t>
      </w:r>
      <w:r w:rsidRPr="00EE768E">
        <w:rPr>
          <w:b w:val="0"/>
          <w:color w:val="000000"/>
          <w:sz w:val="28"/>
        </w:rPr>
        <w:t xml:space="preserve">346918, Россия, Ростовская область, </w:t>
      </w:r>
      <w:r w:rsidR="00EE768E" w:rsidRPr="00EE768E">
        <w:rPr>
          <w:b w:val="0"/>
          <w:color w:val="000000"/>
          <w:sz w:val="28"/>
        </w:rPr>
        <w:t>г.</w:t>
      </w:r>
      <w:r w:rsidR="00EE768E">
        <w:rPr>
          <w:b w:val="0"/>
          <w:color w:val="000000"/>
          <w:sz w:val="28"/>
        </w:rPr>
        <w:t> </w:t>
      </w:r>
      <w:r w:rsidR="00EE768E" w:rsidRPr="00EE768E">
        <w:rPr>
          <w:b w:val="0"/>
          <w:color w:val="000000"/>
          <w:sz w:val="28"/>
        </w:rPr>
        <w:t>Новошахтинск</w:t>
      </w:r>
      <w:r w:rsidRPr="00EE768E">
        <w:rPr>
          <w:b w:val="0"/>
          <w:color w:val="000000"/>
          <w:sz w:val="28"/>
        </w:rPr>
        <w:t>, ул.</w:t>
      </w:r>
      <w:r w:rsidR="00EE768E">
        <w:rPr>
          <w:b w:val="0"/>
          <w:color w:val="000000"/>
          <w:sz w:val="28"/>
        </w:rPr>
        <w:t> </w:t>
      </w:r>
      <w:r w:rsidR="00EE768E" w:rsidRPr="00EE768E">
        <w:rPr>
          <w:b w:val="0"/>
          <w:color w:val="000000"/>
          <w:sz w:val="28"/>
        </w:rPr>
        <w:t>Садовая</w:t>
      </w:r>
      <w:r w:rsidRPr="00EE768E">
        <w:rPr>
          <w:b w:val="0"/>
          <w:color w:val="000000"/>
          <w:sz w:val="28"/>
        </w:rPr>
        <w:t>, 38</w:t>
      </w:r>
      <w:r w:rsidR="00EE768E">
        <w:rPr>
          <w:b w:val="0"/>
          <w:color w:val="000000"/>
          <w:sz w:val="28"/>
        </w:rPr>
        <w:t xml:space="preserve"> </w:t>
      </w:r>
      <w:r w:rsidRPr="00EE768E">
        <w:rPr>
          <w:b w:val="0"/>
          <w:color w:val="000000"/>
          <w:sz w:val="28"/>
        </w:rPr>
        <w:t>тел. (86369</w:t>
      </w:r>
      <w:r w:rsidR="00EE768E" w:rsidRPr="00EE768E">
        <w:rPr>
          <w:b w:val="0"/>
          <w:color w:val="000000"/>
          <w:sz w:val="28"/>
        </w:rPr>
        <w:t>)</w:t>
      </w:r>
      <w:r w:rsidR="00EE768E">
        <w:rPr>
          <w:b w:val="0"/>
          <w:color w:val="000000"/>
          <w:sz w:val="28"/>
        </w:rPr>
        <w:t xml:space="preserve"> </w:t>
      </w:r>
      <w:r w:rsidR="00EE768E" w:rsidRPr="00EE768E">
        <w:rPr>
          <w:b w:val="0"/>
          <w:color w:val="000000"/>
          <w:sz w:val="28"/>
        </w:rPr>
        <w:t>2</w:t>
      </w:r>
      <w:r w:rsidR="00EE768E">
        <w:rPr>
          <w:b w:val="0"/>
          <w:color w:val="000000"/>
          <w:sz w:val="28"/>
        </w:rPr>
        <w:t>–</w:t>
      </w:r>
      <w:r w:rsidR="00EE768E" w:rsidRPr="00EE768E">
        <w:rPr>
          <w:b w:val="0"/>
          <w:color w:val="000000"/>
          <w:sz w:val="28"/>
        </w:rPr>
        <w:t>3</w:t>
      </w:r>
      <w:r w:rsidRPr="00EE768E">
        <w:rPr>
          <w:b w:val="0"/>
          <w:color w:val="000000"/>
          <w:sz w:val="28"/>
        </w:rPr>
        <w:t>3</w:t>
      </w:r>
      <w:r w:rsidR="00EE768E">
        <w:rPr>
          <w:b w:val="0"/>
          <w:color w:val="000000"/>
          <w:sz w:val="28"/>
        </w:rPr>
        <w:t>–</w:t>
      </w:r>
      <w:r w:rsidR="00EE768E" w:rsidRPr="00EE768E">
        <w:rPr>
          <w:b w:val="0"/>
          <w:color w:val="000000"/>
          <w:sz w:val="28"/>
        </w:rPr>
        <w:t>9</w:t>
      </w:r>
      <w:r w:rsidRPr="00EE768E">
        <w:rPr>
          <w:b w:val="0"/>
          <w:color w:val="000000"/>
          <w:sz w:val="28"/>
        </w:rPr>
        <w:t>1, факс (86369) 2</w:t>
      </w:r>
      <w:r w:rsidR="00EE768E">
        <w:rPr>
          <w:b w:val="0"/>
          <w:color w:val="000000"/>
          <w:sz w:val="28"/>
        </w:rPr>
        <w:t>–</w:t>
      </w:r>
      <w:r w:rsidR="00EE768E" w:rsidRPr="00EE768E">
        <w:rPr>
          <w:b w:val="0"/>
          <w:color w:val="000000"/>
          <w:sz w:val="28"/>
        </w:rPr>
        <w:t>7</w:t>
      </w:r>
      <w:r w:rsidRPr="00EE768E">
        <w:rPr>
          <w:b w:val="0"/>
          <w:color w:val="000000"/>
          <w:sz w:val="28"/>
        </w:rPr>
        <w:t>9</w:t>
      </w:r>
      <w:r w:rsidR="00EE768E">
        <w:rPr>
          <w:b w:val="0"/>
          <w:color w:val="000000"/>
          <w:sz w:val="28"/>
        </w:rPr>
        <w:t>–</w:t>
      </w:r>
      <w:r w:rsidR="00EE768E" w:rsidRPr="00EE768E">
        <w:rPr>
          <w:b w:val="0"/>
          <w:color w:val="000000"/>
          <w:sz w:val="28"/>
        </w:rPr>
        <w:t>0</w:t>
      </w:r>
      <w:r w:rsidRPr="00EE768E">
        <w:rPr>
          <w:b w:val="0"/>
          <w:color w:val="000000"/>
          <w:sz w:val="28"/>
        </w:rPr>
        <w:t>9</w:t>
      </w:r>
      <w:r w:rsidR="00EE768E">
        <w:rPr>
          <w:b w:val="0"/>
          <w:color w:val="000000"/>
          <w:sz w:val="28"/>
        </w:rPr>
        <w:t>.</w:t>
      </w:r>
    </w:p>
    <w:p w:rsidR="00786EA4" w:rsidRPr="00EE768E" w:rsidRDefault="006D00A9" w:rsidP="00EE768E">
      <w:pPr>
        <w:spacing w:line="360" w:lineRule="auto"/>
        <w:ind w:firstLine="709"/>
        <w:jc w:val="both"/>
        <w:rPr>
          <w:b w:val="0"/>
          <w:color w:val="000000"/>
          <w:sz w:val="28"/>
        </w:rPr>
      </w:pPr>
      <w:r w:rsidRPr="00EE768E">
        <w:rPr>
          <w:b w:val="0"/>
          <w:color w:val="000000"/>
          <w:sz w:val="28"/>
        </w:rPr>
        <w:t>2) Профессиональные ресурсы.</w:t>
      </w:r>
    </w:p>
    <w:p w:rsidR="00EE768E" w:rsidRDefault="006D00A9" w:rsidP="00EE768E">
      <w:pPr>
        <w:spacing w:line="360" w:lineRule="auto"/>
        <w:ind w:firstLine="709"/>
        <w:jc w:val="both"/>
        <w:rPr>
          <w:b w:val="0"/>
          <w:color w:val="000000"/>
          <w:sz w:val="28"/>
        </w:rPr>
      </w:pPr>
      <w:r w:rsidRPr="00EE768E">
        <w:rPr>
          <w:b w:val="0"/>
          <w:color w:val="000000"/>
          <w:sz w:val="28"/>
        </w:rPr>
        <w:t>У БИ</w:t>
      </w:r>
      <w:r w:rsidR="00EE768E">
        <w:rPr>
          <w:b w:val="0"/>
          <w:color w:val="000000"/>
          <w:sz w:val="28"/>
        </w:rPr>
        <w:t xml:space="preserve"> </w:t>
      </w:r>
      <w:r w:rsidRPr="00EE768E">
        <w:rPr>
          <w:b w:val="0"/>
          <w:color w:val="000000"/>
          <w:sz w:val="28"/>
        </w:rPr>
        <w:t>на данном этапе есть группы экспертов из 8 человек, имеющих опыт работы по предусмотренным в БП дисцип</w:t>
      </w:r>
      <w:r w:rsidR="000D43DA">
        <w:rPr>
          <w:b w:val="0"/>
          <w:color w:val="000000"/>
          <w:sz w:val="28"/>
        </w:rPr>
        <w:t>линам.</w:t>
      </w:r>
    </w:p>
    <w:p w:rsidR="000D43DA" w:rsidRDefault="000D43DA" w:rsidP="00EE768E">
      <w:pPr>
        <w:spacing w:line="360" w:lineRule="auto"/>
        <w:ind w:firstLine="709"/>
        <w:jc w:val="both"/>
        <w:rPr>
          <w:color w:val="000000"/>
          <w:sz w:val="28"/>
        </w:rPr>
      </w:pPr>
    </w:p>
    <w:p w:rsidR="006D00A9" w:rsidRPr="000D43DA" w:rsidRDefault="00312A43" w:rsidP="00EE768E">
      <w:pPr>
        <w:spacing w:line="360" w:lineRule="auto"/>
        <w:ind w:firstLine="709"/>
        <w:jc w:val="both"/>
        <w:rPr>
          <w:b w:val="0"/>
          <w:color w:val="000000"/>
          <w:sz w:val="28"/>
        </w:rPr>
      </w:pPr>
      <w:r w:rsidRPr="000D43DA">
        <w:rPr>
          <w:b w:val="0"/>
          <w:color w:val="000000"/>
          <w:sz w:val="28"/>
        </w:rPr>
        <w:t>Таблица 3</w:t>
      </w:r>
      <w:r w:rsidR="000D43DA" w:rsidRPr="000D43DA">
        <w:rPr>
          <w:b w:val="0"/>
          <w:color w:val="000000"/>
          <w:sz w:val="28"/>
        </w:rPr>
        <w:t>. Консультанты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9"/>
        <w:gridCol w:w="1867"/>
        <w:gridCol w:w="3596"/>
        <w:gridCol w:w="3325"/>
      </w:tblGrid>
      <w:tr w:rsidR="006D00A9" w:rsidRPr="00B849AC" w:rsidTr="00B849AC">
        <w:trPr>
          <w:trHeight w:val="401"/>
          <w:jc w:val="center"/>
        </w:trPr>
        <w:tc>
          <w:tcPr>
            <w:tcW w:w="274" w:type="pct"/>
            <w:shd w:val="clear" w:color="auto" w:fill="auto"/>
          </w:tcPr>
          <w:p w:rsidR="006D00A9" w:rsidRPr="00B849AC" w:rsidRDefault="006D00A9" w:rsidP="00B849AC">
            <w:pPr>
              <w:spacing w:line="360" w:lineRule="auto"/>
              <w:jc w:val="both"/>
              <w:rPr>
                <w:color w:val="000000"/>
                <w:sz w:val="20"/>
              </w:rPr>
            </w:pPr>
            <w:r w:rsidRPr="00B849AC">
              <w:rPr>
                <w:color w:val="000000"/>
                <w:sz w:val="20"/>
              </w:rPr>
              <w:t>№ п/п</w:t>
            </w:r>
          </w:p>
        </w:tc>
        <w:tc>
          <w:tcPr>
            <w:tcW w:w="1004" w:type="pct"/>
            <w:shd w:val="clear" w:color="auto" w:fill="auto"/>
          </w:tcPr>
          <w:p w:rsidR="006D00A9" w:rsidRPr="00B849AC" w:rsidRDefault="006D00A9" w:rsidP="00B849AC">
            <w:pPr>
              <w:spacing w:line="360" w:lineRule="auto"/>
              <w:jc w:val="both"/>
              <w:rPr>
                <w:color w:val="000000"/>
                <w:sz w:val="20"/>
              </w:rPr>
            </w:pPr>
            <w:r w:rsidRPr="00B849AC">
              <w:rPr>
                <w:color w:val="000000"/>
                <w:sz w:val="20"/>
              </w:rPr>
              <w:t>Ф.И.О.</w:t>
            </w:r>
          </w:p>
        </w:tc>
        <w:tc>
          <w:tcPr>
            <w:tcW w:w="1934" w:type="pct"/>
            <w:shd w:val="clear" w:color="auto" w:fill="auto"/>
          </w:tcPr>
          <w:p w:rsidR="006D00A9" w:rsidRPr="00B849AC" w:rsidRDefault="006D00A9" w:rsidP="00B849AC">
            <w:pPr>
              <w:spacing w:line="360" w:lineRule="auto"/>
              <w:jc w:val="both"/>
              <w:rPr>
                <w:color w:val="000000"/>
                <w:sz w:val="20"/>
              </w:rPr>
            </w:pPr>
            <w:r w:rsidRPr="00B849AC">
              <w:rPr>
                <w:color w:val="000000"/>
                <w:sz w:val="20"/>
              </w:rPr>
              <w:t>Образование,</w:t>
            </w:r>
          </w:p>
          <w:p w:rsidR="006D00A9" w:rsidRPr="00B849AC" w:rsidRDefault="006D00A9" w:rsidP="00B849AC">
            <w:pPr>
              <w:spacing w:line="360" w:lineRule="auto"/>
              <w:jc w:val="both"/>
              <w:rPr>
                <w:color w:val="000000"/>
                <w:sz w:val="20"/>
              </w:rPr>
            </w:pPr>
            <w:r w:rsidRPr="00B849AC">
              <w:rPr>
                <w:color w:val="000000"/>
                <w:sz w:val="20"/>
              </w:rPr>
              <w:t>повышение квалификации (П\К)</w:t>
            </w:r>
          </w:p>
        </w:tc>
        <w:tc>
          <w:tcPr>
            <w:tcW w:w="1789" w:type="pct"/>
            <w:shd w:val="clear" w:color="auto" w:fill="auto"/>
          </w:tcPr>
          <w:p w:rsidR="006D00A9" w:rsidRPr="00B849AC" w:rsidRDefault="006D00A9" w:rsidP="00B849AC">
            <w:pPr>
              <w:spacing w:line="360" w:lineRule="auto"/>
              <w:jc w:val="both"/>
              <w:rPr>
                <w:color w:val="000000"/>
                <w:sz w:val="20"/>
              </w:rPr>
            </w:pPr>
            <w:r w:rsidRPr="00B849AC">
              <w:rPr>
                <w:color w:val="000000"/>
                <w:sz w:val="20"/>
              </w:rPr>
              <w:t>Опыт работы</w:t>
            </w:r>
          </w:p>
        </w:tc>
      </w:tr>
      <w:tr w:rsidR="006D00A9" w:rsidRPr="00B849AC" w:rsidTr="00B849AC">
        <w:trPr>
          <w:trHeight w:val="525"/>
          <w:jc w:val="center"/>
        </w:trPr>
        <w:tc>
          <w:tcPr>
            <w:tcW w:w="274" w:type="pct"/>
            <w:shd w:val="clear" w:color="auto" w:fill="auto"/>
          </w:tcPr>
          <w:p w:rsidR="006D00A9" w:rsidRPr="00B849AC" w:rsidRDefault="006D00A9" w:rsidP="00B849AC">
            <w:pPr>
              <w:numPr>
                <w:ilvl w:val="0"/>
                <w:numId w:val="18"/>
              </w:numPr>
              <w:spacing w:line="360" w:lineRule="auto"/>
              <w:ind w:left="0" w:firstLine="0"/>
              <w:jc w:val="both"/>
              <w:rPr>
                <w:b w:val="0"/>
                <w:color w:val="000000"/>
                <w:sz w:val="20"/>
              </w:rPr>
            </w:pPr>
          </w:p>
        </w:tc>
        <w:tc>
          <w:tcPr>
            <w:tcW w:w="1004" w:type="pct"/>
            <w:shd w:val="clear" w:color="auto" w:fill="auto"/>
          </w:tcPr>
          <w:p w:rsidR="006D00A9" w:rsidRPr="00B849AC" w:rsidRDefault="00EE768E" w:rsidP="00B849AC">
            <w:pPr>
              <w:spacing w:line="360" w:lineRule="auto"/>
              <w:jc w:val="both"/>
              <w:rPr>
                <w:color w:val="000000"/>
                <w:sz w:val="20"/>
              </w:rPr>
            </w:pPr>
            <w:r w:rsidRPr="00B849AC">
              <w:rPr>
                <w:color w:val="000000"/>
                <w:sz w:val="20"/>
              </w:rPr>
              <w:t>Налесный А.И.</w:t>
            </w:r>
          </w:p>
        </w:tc>
        <w:tc>
          <w:tcPr>
            <w:tcW w:w="1934" w:type="pct"/>
            <w:shd w:val="clear" w:color="auto" w:fill="auto"/>
          </w:tcPr>
          <w:p w:rsidR="00370EBF" w:rsidRPr="00B849AC" w:rsidRDefault="006D00A9" w:rsidP="00B849AC">
            <w:pPr>
              <w:spacing w:line="360" w:lineRule="auto"/>
              <w:jc w:val="both"/>
              <w:rPr>
                <w:b w:val="0"/>
                <w:color w:val="000000"/>
                <w:sz w:val="20"/>
              </w:rPr>
            </w:pPr>
            <w:r w:rsidRPr="00B849AC">
              <w:rPr>
                <w:b w:val="0"/>
                <w:color w:val="000000"/>
                <w:sz w:val="20"/>
              </w:rPr>
              <w:t>Новочеркасский политехнический институт «Горный инженер» (П/К) Московский государственный</w:t>
            </w:r>
            <w:r w:rsidR="00EE768E" w:rsidRPr="00B849AC">
              <w:rPr>
                <w:b w:val="0"/>
                <w:color w:val="000000"/>
                <w:sz w:val="20"/>
              </w:rPr>
              <w:t xml:space="preserve"> </w:t>
            </w:r>
            <w:r w:rsidRPr="00B849AC">
              <w:rPr>
                <w:b w:val="0"/>
                <w:color w:val="000000"/>
                <w:sz w:val="20"/>
              </w:rPr>
              <w:t>университет экономики, статистики и информатики «Менеджер малого и среднего бизнеса»</w:t>
            </w:r>
          </w:p>
        </w:tc>
        <w:tc>
          <w:tcPr>
            <w:tcW w:w="1789"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Руководитель БИ, Организация производственного процесса, работа с программами «ТАСИС» «МЕРИТ» работа с программами местного развития.</w:t>
            </w:r>
          </w:p>
        </w:tc>
      </w:tr>
      <w:tr w:rsidR="006D00A9" w:rsidRPr="00B849AC" w:rsidTr="00B849AC">
        <w:trPr>
          <w:trHeight w:val="90"/>
          <w:jc w:val="center"/>
        </w:trPr>
        <w:tc>
          <w:tcPr>
            <w:tcW w:w="274" w:type="pct"/>
            <w:shd w:val="clear" w:color="auto" w:fill="auto"/>
          </w:tcPr>
          <w:p w:rsidR="006D00A9" w:rsidRPr="00B849AC" w:rsidRDefault="006D00A9" w:rsidP="00B849AC">
            <w:pPr>
              <w:numPr>
                <w:ilvl w:val="0"/>
                <w:numId w:val="18"/>
              </w:numPr>
              <w:spacing w:line="360" w:lineRule="auto"/>
              <w:ind w:left="0" w:firstLine="0"/>
              <w:jc w:val="both"/>
              <w:rPr>
                <w:b w:val="0"/>
                <w:color w:val="000000"/>
                <w:sz w:val="20"/>
              </w:rPr>
            </w:pPr>
          </w:p>
        </w:tc>
        <w:tc>
          <w:tcPr>
            <w:tcW w:w="1004" w:type="pct"/>
            <w:shd w:val="clear" w:color="auto" w:fill="auto"/>
          </w:tcPr>
          <w:p w:rsidR="006D00A9" w:rsidRPr="00B849AC" w:rsidRDefault="00EE768E" w:rsidP="00B849AC">
            <w:pPr>
              <w:spacing w:line="360" w:lineRule="auto"/>
              <w:jc w:val="both"/>
              <w:rPr>
                <w:color w:val="000000"/>
                <w:sz w:val="20"/>
              </w:rPr>
            </w:pPr>
            <w:r w:rsidRPr="00B849AC">
              <w:rPr>
                <w:color w:val="000000"/>
                <w:sz w:val="20"/>
              </w:rPr>
              <w:t>Никитчук Л.И.</w:t>
            </w:r>
          </w:p>
        </w:tc>
        <w:tc>
          <w:tcPr>
            <w:tcW w:w="1934"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Кишиневский политехнический институт «Инженер–электрик»</w:t>
            </w:r>
            <w:r w:rsidR="00EE768E" w:rsidRPr="00B849AC">
              <w:rPr>
                <w:b w:val="0"/>
                <w:color w:val="000000"/>
                <w:sz w:val="20"/>
              </w:rPr>
              <w:t xml:space="preserve"> </w:t>
            </w:r>
            <w:r w:rsidRPr="00B849AC">
              <w:rPr>
                <w:b w:val="0"/>
                <w:color w:val="000000"/>
                <w:sz w:val="20"/>
              </w:rPr>
              <w:t>(П/К) Московский государственный</w:t>
            </w:r>
            <w:r w:rsidR="00EE768E" w:rsidRPr="00B849AC">
              <w:rPr>
                <w:b w:val="0"/>
                <w:color w:val="000000"/>
                <w:sz w:val="20"/>
              </w:rPr>
              <w:t xml:space="preserve"> </w:t>
            </w:r>
            <w:r w:rsidRPr="00B849AC">
              <w:rPr>
                <w:b w:val="0"/>
                <w:color w:val="000000"/>
                <w:sz w:val="20"/>
              </w:rPr>
              <w:t>университет экономики, статистики и информатики «Менеджер малого и среднего бизнеса»</w:t>
            </w:r>
          </w:p>
        </w:tc>
        <w:tc>
          <w:tcPr>
            <w:tcW w:w="1789"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 xml:space="preserve">Организация производственного и учебного процессов Преподавание основ предпринимательства и бизнес </w:t>
            </w:r>
            <w:r w:rsidR="00EE768E" w:rsidRPr="00B849AC">
              <w:rPr>
                <w:b w:val="0"/>
                <w:color w:val="000000"/>
                <w:sz w:val="20"/>
              </w:rPr>
              <w:t>– п</w:t>
            </w:r>
            <w:r w:rsidRPr="00B849AC">
              <w:rPr>
                <w:b w:val="0"/>
                <w:color w:val="000000"/>
                <w:sz w:val="20"/>
              </w:rPr>
              <w:t>ланирования.</w:t>
            </w:r>
          </w:p>
        </w:tc>
      </w:tr>
      <w:tr w:rsidR="006D00A9" w:rsidRPr="00B849AC" w:rsidTr="00B849AC">
        <w:trPr>
          <w:jc w:val="center"/>
        </w:trPr>
        <w:tc>
          <w:tcPr>
            <w:tcW w:w="274" w:type="pct"/>
            <w:shd w:val="clear" w:color="auto" w:fill="auto"/>
          </w:tcPr>
          <w:p w:rsidR="006D00A9" w:rsidRPr="00B849AC" w:rsidRDefault="006D00A9" w:rsidP="00B849AC">
            <w:pPr>
              <w:numPr>
                <w:ilvl w:val="0"/>
                <w:numId w:val="18"/>
              </w:numPr>
              <w:spacing w:line="360" w:lineRule="auto"/>
              <w:ind w:left="0" w:firstLine="0"/>
              <w:jc w:val="both"/>
              <w:rPr>
                <w:b w:val="0"/>
                <w:color w:val="000000"/>
                <w:sz w:val="20"/>
              </w:rPr>
            </w:pPr>
          </w:p>
        </w:tc>
        <w:tc>
          <w:tcPr>
            <w:tcW w:w="1004" w:type="pct"/>
            <w:shd w:val="clear" w:color="auto" w:fill="auto"/>
          </w:tcPr>
          <w:p w:rsidR="006D00A9" w:rsidRPr="00B849AC" w:rsidRDefault="00EE768E" w:rsidP="00B849AC">
            <w:pPr>
              <w:spacing w:line="360" w:lineRule="auto"/>
              <w:jc w:val="both"/>
              <w:rPr>
                <w:color w:val="000000"/>
                <w:sz w:val="20"/>
              </w:rPr>
            </w:pPr>
            <w:r w:rsidRPr="00B849AC">
              <w:rPr>
                <w:color w:val="000000"/>
                <w:sz w:val="20"/>
              </w:rPr>
              <w:t>Шопен Н.А.</w:t>
            </w:r>
          </w:p>
        </w:tc>
        <w:tc>
          <w:tcPr>
            <w:tcW w:w="1934"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Новошахтинский Горно-экономический колледж</w:t>
            </w:r>
          </w:p>
        </w:tc>
        <w:tc>
          <w:tcPr>
            <w:tcW w:w="1789"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Обслуживание компьютерной техники и программного обеспечения.</w:t>
            </w:r>
          </w:p>
          <w:p w:rsidR="006D00A9" w:rsidRPr="00B849AC" w:rsidRDefault="006D00A9" w:rsidP="00B849AC">
            <w:pPr>
              <w:spacing w:line="360" w:lineRule="auto"/>
              <w:jc w:val="both"/>
              <w:rPr>
                <w:b w:val="0"/>
                <w:color w:val="000000"/>
                <w:sz w:val="20"/>
              </w:rPr>
            </w:pPr>
            <w:r w:rsidRPr="00B849AC">
              <w:rPr>
                <w:b w:val="0"/>
                <w:color w:val="000000"/>
                <w:sz w:val="20"/>
              </w:rPr>
              <w:t>Обучение компьютерным технологиям</w:t>
            </w:r>
            <w:r w:rsidR="00EE768E" w:rsidRPr="00B849AC">
              <w:rPr>
                <w:b w:val="0"/>
                <w:color w:val="000000"/>
                <w:sz w:val="20"/>
              </w:rPr>
              <w:t>,</w:t>
            </w:r>
          </w:p>
          <w:p w:rsidR="006D00A9" w:rsidRPr="00B849AC" w:rsidRDefault="006D00A9" w:rsidP="00B849AC">
            <w:pPr>
              <w:spacing w:line="360" w:lineRule="auto"/>
              <w:jc w:val="both"/>
              <w:rPr>
                <w:b w:val="0"/>
                <w:color w:val="000000"/>
                <w:sz w:val="20"/>
              </w:rPr>
            </w:pPr>
            <w:r w:rsidRPr="00B849AC">
              <w:rPr>
                <w:b w:val="0"/>
                <w:color w:val="000000"/>
                <w:sz w:val="20"/>
              </w:rPr>
              <w:t>Управление учебных процессов в образовательном</w:t>
            </w:r>
            <w:r w:rsidR="00EE768E" w:rsidRPr="00B849AC">
              <w:rPr>
                <w:b w:val="0"/>
                <w:color w:val="000000"/>
                <w:sz w:val="20"/>
              </w:rPr>
              <w:t xml:space="preserve"> </w:t>
            </w:r>
            <w:r w:rsidRPr="00B849AC">
              <w:rPr>
                <w:b w:val="0"/>
                <w:color w:val="000000"/>
                <w:sz w:val="20"/>
              </w:rPr>
              <w:t>учреждении.</w:t>
            </w:r>
          </w:p>
        </w:tc>
      </w:tr>
      <w:tr w:rsidR="006D00A9" w:rsidRPr="00B849AC" w:rsidTr="00B849AC">
        <w:trPr>
          <w:jc w:val="center"/>
        </w:trPr>
        <w:tc>
          <w:tcPr>
            <w:tcW w:w="274" w:type="pct"/>
            <w:shd w:val="clear" w:color="auto" w:fill="auto"/>
          </w:tcPr>
          <w:p w:rsidR="006D00A9" w:rsidRPr="00B849AC" w:rsidRDefault="006D00A9" w:rsidP="00B849AC">
            <w:pPr>
              <w:numPr>
                <w:ilvl w:val="0"/>
                <w:numId w:val="18"/>
              </w:numPr>
              <w:spacing w:line="360" w:lineRule="auto"/>
              <w:ind w:left="0" w:firstLine="0"/>
              <w:jc w:val="both"/>
              <w:rPr>
                <w:b w:val="0"/>
                <w:color w:val="000000"/>
                <w:sz w:val="20"/>
              </w:rPr>
            </w:pPr>
          </w:p>
        </w:tc>
        <w:tc>
          <w:tcPr>
            <w:tcW w:w="1004" w:type="pct"/>
            <w:shd w:val="clear" w:color="auto" w:fill="auto"/>
          </w:tcPr>
          <w:p w:rsidR="006D00A9" w:rsidRPr="00B849AC" w:rsidRDefault="00EE768E" w:rsidP="00B849AC">
            <w:pPr>
              <w:spacing w:line="360" w:lineRule="auto"/>
              <w:jc w:val="both"/>
              <w:rPr>
                <w:color w:val="000000"/>
                <w:sz w:val="20"/>
              </w:rPr>
            </w:pPr>
            <w:r w:rsidRPr="00B849AC">
              <w:rPr>
                <w:color w:val="000000"/>
                <w:sz w:val="20"/>
              </w:rPr>
              <w:t>Пиляев П.</w:t>
            </w:r>
            <w:r w:rsidR="006D00A9" w:rsidRPr="00B849AC">
              <w:rPr>
                <w:color w:val="000000"/>
                <w:sz w:val="20"/>
              </w:rPr>
              <w:t>В</w:t>
            </w:r>
          </w:p>
        </w:tc>
        <w:tc>
          <w:tcPr>
            <w:tcW w:w="1934"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 xml:space="preserve">Государственная Академия Управления им </w:t>
            </w:r>
            <w:r w:rsidR="00EE768E" w:rsidRPr="00B849AC">
              <w:rPr>
                <w:b w:val="0"/>
                <w:color w:val="000000"/>
                <w:sz w:val="20"/>
              </w:rPr>
              <w:t>С. Оржиникидзе</w:t>
            </w:r>
            <w:r w:rsidRPr="00B849AC">
              <w:rPr>
                <w:b w:val="0"/>
                <w:color w:val="000000"/>
                <w:sz w:val="20"/>
              </w:rPr>
              <w:t xml:space="preserve"> «Инженер-экономист» (П/К) Федеральная служба России по делам о несостоятельности</w:t>
            </w:r>
            <w:r w:rsidR="00EE768E" w:rsidRPr="00B849AC">
              <w:rPr>
                <w:b w:val="0"/>
                <w:color w:val="000000"/>
                <w:sz w:val="20"/>
              </w:rPr>
              <w:t xml:space="preserve"> </w:t>
            </w:r>
            <w:r w:rsidRPr="00B849AC">
              <w:rPr>
                <w:b w:val="0"/>
                <w:color w:val="000000"/>
                <w:sz w:val="20"/>
              </w:rPr>
              <w:t>и финансовому оздоровлению «специалист по антикризисному управлению»</w:t>
            </w:r>
          </w:p>
        </w:tc>
        <w:tc>
          <w:tcPr>
            <w:tcW w:w="1789"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Руководитель Консалтингово центра, Организация производственного процесса, Разработка обоснований инвестиций и бизнес планов, Анализ финансово хозяйственной деятельности предприятий.</w:t>
            </w:r>
          </w:p>
        </w:tc>
      </w:tr>
      <w:tr w:rsidR="006D00A9" w:rsidRPr="00B849AC" w:rsidTr="00B849AC">
        <w:trPr>
          <w:jc w:val="center"/>
        </w:trPr>
        <w:tc>
          <w:tcPr>
            <w:tcW w:w="274" w:type="pct"/>
            <w:shd w:val="clear" w:color="auto" w:fill="auto"/>
          </w:tcPr>
          <w:p w:rsidR="006D00A9" w:rsidRPr="00B849AC" w:rsidRDefault="006D00A9" w:rsidP="00B849AC">
            <w:pPr>
              <w:numPr>
                <w:ilvl w:val="0"/>
                <w:numId w:val="18"/>
              </w:numPr>
              <w:spacing w:line="360" w:lineRule="auto"/>
              <w:ind w:left="0" w:firstLine="0"/>
              <w:jc w:val="both"/>
              <w:rPr>
                <w:b w:val="0"/>
                <w:color w:val="000000"/>
                <w:sz w:val="20"/>
              </w:rPr>
            </w:pPr>
          </w:p>
        </w:tc>
        <w:tc>
          <w:tcPr>
            <w:tcW w:w="1004" w:type="pct"/>
            <w:shd w:val="clear" w:color="auto" w:fill="auto"/>
          </w:tcPr>
          <w:p w:rsidR="006D00A9" w:rsidRPr="00B849AC" w:rsidRDefault="00EE768E" w:rsidP="00B849AC">
            <w:pPr>
              <w:spacing w:line="360" w:lineRule="auto"/>
              <w:jc w:val="both"/>
              <w:rPr>
                <w:color w:val="000000"/>
                <w:sz w:val="20"/>
              </w:rPr>
            </w:pPr>
            <w:r w:rsidRPr="00B849AC">
              <w:rPr>
                <w:color w:val="000000"/>
                <w:sz w:val="20"/>
              </w:rPr>
              <w:t>Седегов А.В.</w:t>
            </w:r>
          </w:p>
        </w:tc>
        <w:tc>
          <w:tcPr>
            <w:tcW w:w="1934" w:type="pct"/>
            <w:shd w:val="clear" w:color="auto" w:fill="auto"/>
          </w:tcPr>
          <w:p w:rsidR="006D00A9" w:rsidRPr="00B849AC" w:rsidRDefault="006D00A9" w:rsidP="00B849AC">
            <w:pPr>
              <w:pStyle w:val="a6"/>
              <w:spacing w:line="360" w:lineRule="auto"/>
              <w:jc w:val="both"/>
              <w:rPr>
                <w:b w:val="0"/>
                <w:color w:val="000000"/>
              </w:rPr>
            </w:pPr>
            <w:r w:rsidRPr="00B849AC">
              <w:rPr>
                <w:b w:val="0"/>
                <w:color w:val="000000"/>
              </w:rPr>
              <w:t>Зерендинский техникум Кокчетавского научно-исследовательского института «Техник электромеханик».</w:t>
            </w:r>
          </w:p>
          <w:p w:rsidR="006D00A9" w:rsidRPr="00B849AC" w:rsidRDefault="006D00A9" w:rsidP="00B849AC">
            <w:pPr>
              <w:spacing w:line="360" w:lineRule="auto"/>
              <w:jc w:val="both"/>
              <w:rPr>
                <w:b w:val="0"/>
                <w:color w:val="000000"/>
                <w:sz w:val="20"/>
              </w:rPr>
            </w:pPr>
            <w:r w:rsidRPr="00B849AC">
              <w:rPr>
                <w:b w:val="0"/>
                <w:color w:val="000000"/>
                <w:sz w:val="20"/>
              </w:rPr>
              <w:t xml:space="preserve">(П/К) Ростовский государственный строительный университет «Менеджер </w:t>
            </w:r>
            <w:r w:rsidR="00EE768E" w:rsidRPr="00B849AC">
              <w:rPr>
                <w:b w:val="0"/>
                <w:color w:val="000000"/>
                <w:sz w:val="20"/>
              </w:rPr>
              <w:t>– э</w:t>
            </w:r>
            <w:r w:rsidRPr="00B849AC">
              <w:rPr>
                <w:b w:val="0"/>
                <w:color w:val="000000"/>
                <w:sz w:val="20"/>
              </w:rPr>
              <w:t>кономист».</w:t>
            </w:r>
          </w:p>
        </w:tc>
        <w:tc>
          <w:tcPr>
            <w:tcW w:w="1789"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Разработка обоснований инвестиций и бизнес планов, Разработка уставных документов, Консультирование по вопросам организация</w:t>
            </w:r>
            <w:r w:rsidR="00EE768E" w:rsidRPr="00B849AC">
              <w:rPr>
                <w:b w:val="0"/>
                <w:color w:val="000000"/>
                <w:sz w:val="20"/>
              </w:rPr>
              <w:t xml:space="preserve"> </w:t>
            </w:r>
            <w:r w:rsidRPr="00B849AC">
              <w:rPr>
                <w:b w:val="0"/>
                <w:color w:val="000000"/>
                <w:sz w:val="20"/>
              </w:rPr>
              <w:t>и</w:t>
            </w:r>
            <w:r w:rsidR="00EE768E" w:rsidRPr="00B849AC">
              <w:rPr>
                <w:b w:val="0"/>
                <w:color w:val="000000"/>
                <w:sz w:val="20"/>
              </w:rPr>
              <w:t xml:space="preserve"> </w:t>
            </w:r>
            <w:r w:rsidRPr="00B849AC">
              <w:rPr>
                <w:b w:val="0"/>
                <w:color w:val="000000"/>
                <w:sz w:val="20"/>
              </w:rPr>
              <w:t>ведение бизнеса. Маркетинговые исследования</w:t>
            </w:r>
            <w:r w:rsidR="00EE768E" w:rsidRPr="00B849AC">
              <w:rPr>
                <w:b w:val="0"/>
                <w:color w:val="000000"/>
                <w:sz w:val="20"/>
              </w:rPr>
              <w:t>.</w:t>
            </w:r>
          </w:p>
        </w:tc>
      </w:tr>
      <w:tr w:rsidR="006D00A9" w:rsidRPr="00B849AC" w:rsidTr="00B849AC">
        <w:trPr>
          <w:jc w:val="center"/>
        </w:trPr>
        <w:tc>
          <w:tcPr>
            <w:tcW w:w="274" w:type="pct"/>
            <w:shd w:val="clear" w:color="auto" w:fill="auto"/>
          </w:tcPr>
          <w:p w:rsidR="006D00A9" w:rsidRPr="00B849AC" w:rsidRDefault="006D00A9" w:rsidP="00B849AC">
            <w:pPr>
              <w:numPr>
                <w:ilvl w:val="0"/>
                <w:numId w:val="18"/>
              </w:numPr>
              <w:spacing w:line="360" w:lineRule="auto"/>
              <w:ind w:left="0" w:firstLine="0"/>
              <w:jc w:val="both"/>
              <w:rPr>
                <w:b w:val="0"/>
                <w:color w:val="000000"/>
                <w:sz w:val="20"/>
              </w:rPr>
            </w:pPr>
          </w:p>
        </w:tc>
        <w:tc>
          <w:tcPr>
            <w:tcW w:w="1004" w:type="pct"/>
            <w:shd w:val="clear" w:color="auto" w:fill="auto"/>
          </w:tcPr>
          <w:p w:rsidR="006D00A9" w:rsidRPr="00B849AC" w:rsidRDefault="00EE768E" w:rsidP="00B849AC">
            <w:pPr>
              <w:spacing w:line="360" w:lineRule="auto"/>
              <w:jc w:val="both"/>
              <w:rPr>
                <w:color w:val="000000"/>
                <w:sz w:val="20"/>
              </w:rPr>
            </w:pPr>
            <w:r w:rsidRPr="00B849AC">
              <w:rPr>
                <w:color w:val="000000"/>
                <w:sz w:val="20"/>
              </w:rPr>
              <w:t>Щербаков А.И.</w:t>
            </w:r>
          </w:p>
        </w:tc>
        <w:tc>
          <w:tcPr>
            <w:tcW w:w="1934"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Новошахтинский Горный техникум «Горный мастер»</w:t>
            </w:r>
          </w:p>
        </w:tc>
        <w:tc>
          <w:tcPr>
            <w:tcW w:w="1789"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Руководитель Бизнес парка</w:t>
            </w:r>
          </w:p>
        </w:tc>
      </w:tr>
      <w:tr w:rsidR="006D00A9" w:rsidRPr="00B849AC" w:rsidTr="00B849AC">
        <w:trPr>
          <w:jc w:val="center"/>
        </w:trPr>
        <w:tc>
          <w:tcPr>
            <w:tcW w:w="274" w:type="pct"/>
            <w:shd w:val="clear" w:color="auto" w:fill="auto"/>
          </w:tcPr>
          <w:p w:rsidR="006D00A9" w:rsidRPr="00B849AC" w:rsidRDefault="006D00A9" w:rsidP="00B849AC">
            <w:pPr>
              <w:numPr>
                <w:ilvl w:val="0"/>
                <w:numId w:val="18"/>
              </w:numPr>
              <w:spacing w:line="360" w:lineRule="auto"/>
              <w:ind w:left="0" w:firstLine="0"/>
              <w:jc w:val="both"/>
              <w:rPr>
                <w:b w:val="0"/>
                <w:color w:val="000000"/>
                <w:sz w:val="20"/>
              </w:rPr>
            </w:pPr>
          </w:p>
        </w:tc>
        <w:tc>
          <w:tcPr>
            <w:tcW w:w="1004" w:type="pct"/>
            <w:shd w:val="clear" w:color="auto" w:fill="auto"/>
          </w:tcPr>
          <w:p w:rsidR="006D00A9" w:rsidRPr="00B849AC" w:rsidRDefault="00EE768E" w:rsidP="00B849AC">
            <w:pPr>
              <w:spacing w:line="360" w:lineRule="auto"/>
              <w:jc w:val="both"/>
              <w:rPr>
                <w:color w:val="000000"/>
                <w:sz w:val="20"/>
              </w:rPr>
            </w:pPr>
            <w:r w:rsidRPr="00B849AC">
              <w:rPr>
                <w:color w:val="000000"/>
                <w:sz w:val="20"/>
              </w:rPr>
              <w:t>Колесникова И.Н.</w:t>
            </w:r>
          </w:p>
        </w:tc>
        <w:tc>
          <w:tcPr>
            <w:tcW w:w="1934"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Новошахтинский Горно-экономический колледж «Бухгалтер-сметчик» Ростовский техникум механизации учета «Техник математик</w:t>
            </w:r>
            <w:r w:rsidR="00EE768E" w:rsidRPr="00B849AC">
              <w:rPr>
                <w:b w:val="0"/>
                <w:color w:val="000000"/>
                <w:sz w:val="20"/>
              </w:rPr>
              <w:t xml:space="preserve"> </w:t>
            </w:r>
            <w:r w:rsidRPr="00B849AC">
              <w:rPr>
                <w:b w:val="0"/>
                <w:color w:val="000000"/>
                <w:sz w:val="20"/>
              </w:rPr>
              <w:t>программист»</w:t>
            </w:r>
          </w:p>
        </w:tc>
        <w:tc>
          <w:tcPr>
            <w:tcW w:w="1789"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Организация и контроль программ местного развития. Составление отчетности. Составление смет.</w:t>
            </w:r>
          </w:p>
        </w:tc>
      </w:tr>
      <w:tr w:rsidR="006D00A9" w:rsidRPr="00B849AC" w:rsidTr="00B849AC">
        <w:trPr>
          <w:trHeight w:val="908"/>
          <w:jc w:val="center"/>
        </w:trPr>
        <w:tc>
          <w:tcPr>
            <w:tcW w:w="274" w:type="pct"/>
            <w:shd w:val="clear" w:color="auto" w:fill="auto"/>
          </w:tcPr>
          <w:p w:rsidR="006D00A9" w:rsidRPr="00B849AC" w:rsidRDefault="006D00A9" w:rsidP="00B849AC">
            <w:pPr>
              <w:numPr>
                <w:ilvl w:val="0"/>
                <w:numId w:val="18"/>
              </w:numPr>
              <w:spacing w:line="360" w:lineRule="auto"/>
              <w:ind w:left="0" w:firstLine="0"/>
              <w:jc w:val="both"/>
              <w:rPr>
                <w:b w:val="0"/>
                <w:color w:val="000000"/>
                <w:sz w:val="20"/>
              </w:rPr>
            </w:pPr>
          </w:p>
        </w:tc>
        <w:tc>
          <w:tcPr>
            <w:tcW w:w="1004" w:type="pct"/>
            <w:shd w:val="clear" w:color="auto" w:fill="auto"/>
          </w:tcPr>
          <w:p w:rsidR="006D00A9" w:rsidRPr="00B849AC" w:rsidRDefault="00EE768E" w:rsidP="00B849AC">
            <w:pPr>
              <w:spacing w:line="360" w:lineRule="auto"/>
              <w:jc w:val="both"/>
              <w:rPr>
                <w:color w:val="000000"/>
                <w:sz w:val="20"/>
              </w:rPr>
            </w:pPr>
            <w:r w:rsidRPr="00B849AC">
              <w:rPr>
                <w:color w:val="000000"/>
                <w:sz w:val="20"/>
              </w:rPr>
              <w:t>Тимошева Л.Л.</w:t>
            </w:r>
          </w:p>
        </w:tc>
        <w:tc>
          <w:tcPr>
            <w:tcW w:w="1934"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Новочеркасская мелиоративная академия «Инженер экономист»</w:t>
            </w:r>
          </w:p>
        </w:tc>
        <w:tc>
          <w:tcPr>
            <w:tcW w:w="1789"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Организация и контроль программ местного развития,</w:t>
            </w:r>
          </w:p>
          <w:p w:rsidR="006D00A9" w:rsidRPr="00B849AC" w:rsidRDefault="006D00A9" w:rsidP="00B849AC">
            <w:pPr>
              <w:spacing w:line="360" w:lineRule="auto"/>
              <w:jc w:val="both"/>
              <w:rPr>
                <w:b w:val="0"/>
                <w:color w:val="000000"/>
                <w:sz w:val="20"/>
              </w:rPr>
            </w:pPr>
            <w:r w:rsidRPr="00B849AC">
              <w:rPr>
                <w:b w:val="0"/>
                <w:color w:val="000000"/>
                <w:sz w:val="20"/>
              </w:rPr>
              <w:t>Составление отчетности</w:t>
            </w:r>
          </w:p>
        </w:tc>
      </w:tr>
    </w:tbl>
    <w:p w:rsidR="000D43DA" w:rsidRDefault="000D43DA" w:rsidP="00EE768E">
      <w:pPr>
        <w:pStyle w:val="22"/>
        <w:ind w:firstLine="709"/>
        <w:jc w:val="both"/>
        <w:rPr>
          <w:b w:val="0"/>
          <w:color w:val="000000"/>
        </w:rPr>
      </w:pPr>
    </w:p>
    <w:p w:rsidR="006D00A9" w:rsidRPr="00EE768E" w:rsidRDefault="006D00A9" w:rsidP="00EE768E">
      <w:pPr>
        <w:pStyle w:val="22"/>
        <w:ind w:firstLine="709"/>
        <w:jc w:val="both"/>
        <w:rPr>
          <w:color w:val="000000"/>
        </w:rPr>
      </w:pPr>
      <w:r w:rsidRPr="00EE768E">
        <w:rPr>
          <w:b w:val="0"/>
          <w:color w:val="000000"/>
        </w:rPr>
        <w:t>Ценовая политика</w:t>
      </w:r>
    </w:p>
    <w:p w:rsidR="006D00A9" w:rsidRPr="00EE768E" w:rsidRDefault="006D00A9" w:rsidP="00EE768E">
      <w:pPr>
        <w:pStyle w:val="a6"/>
        <w:spacing w:line="360" w:lineRule="auto"/>
        <w:ind w:firstLine="709"/>
        <w:jc w:val="both"/>
        <w:rPr>
          <w:b w:val="0"/>
          <w:color w:val="000000"/>
          <w:sz w:val="28"/>
        </w:rPr>
      </w:pPr>
      <w:r w:rsidRPr="00EE768E">
        <w:rPr>
          <w:b w:val="0"/>
          <w:color w:val="000000"/>
          <w:sz w:val="28"/>
        </w:rPr>
        <w:t>На сегодняшний день БИ уже разработал следующую ценовую политику, основанную на оценке возможности населения оплачивать следующие услуги.</w:t>
      </w:r>
    </w:p>
    <w:p w:rsidR="001A63AB" w:rsidRDefault="001A63AB" w:rsidP="00EE768E">
      <w:pPr>
        <w:pStyle w:val="a6"/>
        <w:spacing w:line="360" w:lineRule="auto"/>
        <w:ind w:firstLine="709"/>
        <w:jc w:val="both"/>
        <w:rPr>
          <w:color w:val="000000"/>
          <w:sz w:val="28"/>
        </w:rPr>
      </w:pPr>
    </w:p>
    <w:p w:rsidR="006D00A9" w:rsidRPr="001A63AB" w:rsidRDefault="003374CE" w:rsidP="00EE768E">
      <w:pPr>
        <w:pStyle w:val="a6"/>
        <w:spacing w:line="360" w:lineRule="auto"/>
        <w:ind w:firstLine="709"/>
        <w:jc w:val="both"/>
        <w:rPr>
          <w:b w:val="0"/>
          <w:color w:val="000000"/>
          <w:sz w:val="28"/>
        </w:rPr>
      </w:pPr>
      <w:r w:rsidRPr="001A63AB">
        <w:rPr>
          <w:b w:val="0"/>
          <w:color w:val="000000"/>
          <w:sz w:val="28"/>
        </w:rPr>
        <w:t>Таблица 4</w:t>
      </w:r>
      <w:r w:rsidR="001A63AB" w:rsidRPr="001A63AB">
        <w:rPr>
          <w:b w:val="0"/>
          <w:color w:val="000000"/>
          <w:sz w:val="28"/>
        </w:rPr>
        <w:t xml:space="preserve">. </w:t>
      </w:r>
      <w:r w:rsidR="006D00A9" w:rsidRPr="001A63AB">
        <w:rPr>
          <w:b w:val="0"/>
          <w:color w:val="000000"/>
          <w:sz w:val="28"/>
        </w:rPr>
        <w:t>Стоимость услуг, оказываемых НЗБИ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50"/>
        <w:gridCol w:w="1562"/>
        <w:gridCol w:w="1703"/>
        <w:gridCol w:w="7"/>
        <w:gridCol w:w="1375"/>
      </w:tblGrid>
      <w:tr w:rsidR="00605635" w:rsidRPr="00B849AC" w:rsidTr="00B849AC">
        <w:trPr>
          <w:cantSplit/>
          <w:trHeight w:val="240"/>
          <w:jc w:val="center"/>
        </w:trPr>
        <w:tc>
          <w:tcPr>
            <w:tcW w:w="2501" w:type="pct"/>
            <w:shd w:val="clear" w:color="auto" w:fill="auto"/>
          </w:tcPr>
          <w:p w:rsidR="00370EBF" w:rsidRPr="00B849AC" w:rsidRDefault="00370EBF" w:rsidP="00B849AC">
            <w:pPr>
              <w:pStyle w:val="1"/>
              <w:keepNext w:val="0"/>
              <w:numPr>
                <w:ilvl w:val="0"/>
                <w:numId w:val="0"/>
              </w:numPr>
              <w:spacing w:before="0" w:after="0" w:line="360" w:lineRule="auto"/>
              <w:jc w:val="both"/>
              <w:rPr>
                <w:rFonts w:ascii="Times New Roman" w:hAnsi="Times New Roman"/>
                <w:color w:val="000000"/>
                <w:sz w:val="20"/>
                <w:szCs w:val="24"/>
              </w:rPr>
            </w:pPr>
            <w:r w:rsidRPr="00B849AC">
              <w:rPr>
                <w:rFonts w:ascii="Times New Roman" w:hAnsi="Times New Roman"/>
                <w:color w:val="000000"/>
                <w:sz w:val="20"/>
                <w:szCs w:val="24"/>
              </w:rPr>
              <w:t>Тип услуг</w:t>
            </w:r>
          </w:p>
        </w:tc>
        <w:tc>
          <w:tcPr>
            <w:tcW w:w="840" w:type="pct"/>
            <w:shd w:val="clear" w:color="auto" w:fill="auto"/>
          </w:tcPr>
          <w:p w:rsidR="00370EBF" w:rsidRPr="00B849AC" w:rsidRDefault="00370EBF" w:rsidP="00B849AC">
            <w:pPr>
              <w:spacing w:line="360" w:lineRule="auto"/>
              <w:jc w:val="both"/>
              <w:rPr>
                <w:color w:val="000000"/>
                <w:sz w:val="20"/>
                <w:szCs w:val="24"/>
              </w:rPr>
            </w:pPr>
            <w:r w:rsidRPr="00B849AC">
              <w:rPr>
                <w:color w:val="000000"/>
                <w:sz w:val="20"/>
                <w:szCs w:val="24"/>
              </w:rPr>
              <w:t>Ед</w:t>
            </w:r>
            <w:r w:rsidR="003354A1" w:rsidRPr="00B849AC">
              <w:rPr>
                <w:color w:val="000000"/>
                <w:sz w:val="20"/>
                <w:szCs w:val="24"/>
              </w:rPr>
              <w:t>.</w:t>
            </w:r>
            <w:r w:rsidRPr="00B849AC">
              <w:rPr>
                <w:color w:val="000000"/>
                <w:sz w:val="20"/>
                <w:szCs w:val="24"/>
              </w:rPr>
              <w:t xml:space="preserve"> измерения</w:t>
            </w:r>
          </w:p>
        </w:tc>
        <w:tc>
          <w:tcPr>
            <w:tcW w:w="916" w:type="pct"/>
            <w:shd w:val="clear" w:color="auto" w:fill="auto"/>
          </w:tcPr>
          <w:p w:rsidR="00370EBF" w:rsidRPr="00B849AC" w:rsidRDefault="00370EBF" w:rsidP="00B849AC">
            <w:pPr>
              <w:spacing w:line="360" w:lineRule="auto"/>
              <w:jc w:val="both"/>
              <w:rPr>
                <w:color w:val="000000"/>
                <w:sz w:val="20"/>
                <w:szCs w:val="24"/>
              </w:rPr>
            </w:pPr>
            <w:r w:rsidRPr="00B849AC">
              <w:rPr>
                <w:color w:val="000000"/>
                <w:sz w:val="20"/>
                <w:szCs w:val="24"/>
              </w:rPr>
              <w:t>Цена за единицу (евро)</w:t>
            </w:r>
          </w:p>
        </w:tc>
        <w:tc>
          <w:tcPr>
            <w:tcW w:w="744" w:type="pct"/>
            <w:gridSpan w:val="2"/>
            <w:shd w:val="clear" w:color="auto" w:fill="auto"/>
          </w:tcPr>
          <w:p w:rsidR="00370EBF" w:rsidRPr="00B849AC" w:rsidRDefault="00370EBF" w:rsidP="00B849AC">
            <w:pPr>
              <w:spacing w:line="360" w:lineRule="auto"/>
              <w:jc w:val="both"/>
              <w:rPr>
                <w:color w:val="000000"/>
                <w:sz w:val="20"/>
                <w:szCs w:val="24"/>
              </w:rPr>
            </w:pPr>
            <w:r w:rsidRPr="00B849AC">
              <w:rPr>
                <w:color w:val="000000"/>
                <w:sz w:val="20"/>
                <w:szCs w:val="24"/>
              </w:rPr>
              <w:t>Паушальная цена</w:t>
            </w:r>
            <w:r w:rsidR="00EE768E" w:rsidRPr="00B849AC">
              <w:rPr>
                <w:color w:val="000000"/>
                <w:sz w:val="20"/>
                <w:szCs w:val="24"/>
              </w:rPr>
              <w:t xml:space="preserve"> </w:t>
            </w:r>
            <w:r w:rsidRPr="00B849AC">
              <w:rPr>
                <w:color w:val="000000"/>
                <w:sz w:val="20"/>
                <w:szCs w:val="24"/>
              </w:rPr>
              <w:t>(евро)</w:t>
            </w:r>
          </w:p>
        </w:tc>
      </w:tr>
      <w:tr w:rsidR="00605635" w:rsidRPr="00B849AC" w:rsidTr="00B849AC">
        <w:trPr>
          <w:cantSplit/>
          <w:trHeight w:val="131"/>
          <w:jc w:val="center"/>
        </w:trPr>
        <w:tc>
          <w:tcPr>
            <w:tcW w:w="2501" w:type="pct"/>
            <w:shd w:val="clear" w:color="auto" w:fill="auto"/>
          </w:tcPr>
          <w:p w:rsidR="00370EBF" w:rsidRPr="00B849AC" w:rsidRDefault="00370EBF" w:rsidP="00B849AC">
            <w:pPr>
              <w:spacing w:line="360" w:lineRule="auto"/>
              <w:jc w:val="both"/>
              <w:rPr>
                <w:snapToGrid w:val="0"/>
                <w:color w:val="000000"/>
                <w:sz w:val="20"/>
                <w:szCs w:val="24"/>
              </w:rPr>
            </w:pPr>
            <w:r w:rsidRPr="00B849AC">
              <w:rPr>
                <w:snapToGrid w:val="0"/>
                <w:color w:val="000000"/>
                <w:sz w:val="20"/>
                <w:szCs w:val="24"/>
              </w:rPr>
              <w:t>1. Обучение, в т.ч.</w:t>
            </w:r>
          </w:p>
        </w:tc>
        <w:tc>
          <w:tcPr>
            <w:tcW w:w="840" w:type="pct"/>
            <w:shd w:val="clear" w:color="auto" w:fill="auto"/>
          </w:tcPr>
          <w:p w:rsidR="00370EBF" w:rsidRPr="00B849AC" w:rsidRDefault="00370EBF" w:rsidP="00B849AC">
            <w:pPr>
              <w:spacing w:line="360" w:lineRule="auto"/>
              <w:jc w:val="both"/>
              <w:rPr>
                <w:snapToGrid w:val="0"/>
                <w:color w:val="000000"/>
                <w:sz w:val="20"/>
                <w:szCs w:val="24"/>
              </w:rPr>
            </w:pPr>
          </w:p>
        </w:tc>
        <w:tc>
          <w:tcPr>
            <w:tcW w:w="916" w:type="pct"/>
            <w:shd w:val="clear" w:color="auto" w:fill="auto"/>
          </w:tcPr>
          <w:p w:rsidR="00370EBF" w:rsidRPr="00B849AC" w:rsidRDefault="00370EBF" w:rsidP="00B849AC">
            <w:pPr>
              <w:spacing w:line="360" w:lineRule="auto"/>
              <w:jc w:val="both"/>
              <w:rPr>
                <w:color w:val="000000"/>
                <w:sz w:val="20"/>
                <w:szCs w:val="24"/>
              </w:rPr>
            </w:pPr>
          </w:p>
        </w:tc>
        <w:tc>
          <w:tcPr>
            <w:tcW w:w="744" w:type="pct"/>
            <w:gridSpan w:val="2"/>
            <w:shd w:val="clear" w:color="auto" w:fill="auto"/>
          </w:tcPr>
          <w:p w:rsidR="00370EBF" w:rsidRPr="00B849AC" w:rsidRDefault="00370EBF" w:rsidP="00B849AC">
            <w:pPr>
              <w:spacing w:line="360" w:lineRule="auto"/>
              <w:jc w:val="both"/>
              <w:rPr>
                <w:color w:val="000000"/>
                <w:sz w:val="20"/>
                <w:szCs w:val="24"/>
              </w:rPr>
            </w:pPr>
          </w:p>
        </w:tc>
      </w:tr>
      <w:tr w:rsidR="00605635" w:rsidRPr="00B849AC" w:rsidTr="00B849AC">
        <w:trPr>
          <w:cantSplit/>
          <w:trHeight w:val="240"/>
          <w:jc w:val="center"/>
        </w:trPr>
        <w:tc>
          <w:tcPr>
            <w:tcW w:w="2501"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1.1.</w:t>
            </w:r>
            <w:r w:rsidR="001A63AB" w:rsidRPr="00B849AC">
              <w:rPr>
                <w:b w:val="0"/>
                <w:snapToGrid w:val="0"/>
                <w:color w:val="000000"/>
                <w:sz w:val="20"/>
                <w:szCs w:val="24"/>
              </w:rPr>
              <w:t xml:space="preserve"> </w:t>
            </w:r>
            <w:r w:rsidRPr="00B849AC">
              <w:rPr>
                <w:b w:val="0"/>
                <w:snapToGrid w:val="0"/>
                <w:color w:val="000000"/>
                <w:sz w:val="20"/>
                <w:szCs w:val="24"/>
              </w:rPr>
              <w:t xml:space="preserve">бухгалтер-пользователь ПК со знанием </w:t>
            </w:r>
            <w:r w:rsidR="003354A1" w:rsidRPr="00B849AC">
              <w:rPr>
                <w:b w:val="0"/>
                <w:snapToGrid w:val="0"/>
                <w:color w:val="000000"/>
                <w:sz w:val="20"/>
                <w:szCs w:val="24"/>
              </w:rPr>
              <w:t>бухучета</w:t>
            </w:r>
          </w:p>
        </w:tc>
        <w:tc>
          <w:tcPr>
            <w:tcW w:w="840" w:type="pct"/>
            <w:shd w:val="clear" w:color="auto" w:fill="auto"/>
          </w:tcPr>
          <w:p w:rsidR="00370EBF" w:rsidRPr="00B849AC" w:rsidRDefault="00370EBF" w:rsidP="00B849AC">
            <w:pPr>
              <w:spacing w:line="360" w:lineRule="auto"/>
              <w:jc w:val="both"/>
              <w:rPr>
                <w:b w:val="0"/>
                <w:color w:val="000000"/>
                <w:sz w:val="20"/>
                <w:szCs w:val="24"/>
              </w:rPr>
            </w:pPr>
            <w:r w:rsidRPr="00B849AC">
              <w:rPr>
                <w:b w:val="0"/>
                <w:snapToGrid w:val="0"/>
                <w:color w:val="000000"/>
                <w:sz w:val="20"/>
                <w:szCs w:val="24"/>
              </w:rPr>
              <w:t>курс</w:t>
            </w:r>
            <w:r w:rsidR="00EE768E" w:rsidRPr="00B849AC">
              <w:rPr>
                <w:b w:val="0"/>
                <w:snapToGrid w:val="0"/>
                <w:color w:val="000000"/>
                <w:sz w:val="20"/>
                <w:szCs w:val="24"/>
              </w:rPr>
              <w:t xml:space="preserve"> </w:t>
            </w:r>
            <w:r w:rsidRPr="00B849AC">
              <w:rPr>
                <w:b w:val="0"/>
                <w:snapToGrid w:val="0"/>
                <w:color w:val="000000"/>
                <w:sz w:val="20"/>
                <w:szCs w:val="24"/>
              </w:rPr>
              <w:t xml:space="preserve">для </w:t>
            </w:r>
            <w:r w:rsidR="00EE768E" w:rsidRPr="00B849AC">
              <w:rPr>
                <w:b w:val="0"/>
                <w:snapToGrid w:val="0"/>
                <w:color w:val="000000"/>
                <w:sz w:val="20"/>
                <w:szCs w:val="24"/>
              </w:rPr>
              <w:t>1 чел</w:t>
            </w:r>
          </w:p>
        </w:tc>
        <w:tc>
          <w:tcPr>
            <w:tcW w:w="916"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40,3</w:t>
            </w:r>
          </w:p>
        </w:tc>
        <w:tc>
          <w:tcPr>
            <w:tcW w:w="744" w:type="pct"/>
            <w:gridSpan w:val="2"/>
            <w:shd w:val="clear" w:color="auto" w:fill="auto"/>
          </w:tcPr>
          <w:p w:rsidR="00370EBF" w:rsidRPr="00B849AC" w:rsidRDefault="00370EBF" w:rsidP="00B849AC">
            <w:pPr>
              <w:spacing w:line="360" w:lineRule="auto"/>
              <w:jc w:val="both"/>
              <w:rPr>
                <w:b w:val="0"/>
                <w:color w:val="000000"/>
                <w:sz w:val="20"/>
                <w:szCs w:val="24"/>
              </w:rPr>
            </w:pPr>
          </w:p>
        </w:tc>
      </w:tr>
      <w:tr w:rsidR="00605635" w:rsidRPr="00B849AC" w:rsidTr="00B849AC">
        <w:trPr>
          <w:cantSplit/>
          <w:trHeight w:val="240"/>
          <w:jc w:val="center"/>
        </w:trPr>
        <w:tc>
          <w:tcPr>
            <w:tcW w:w="2501"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1.2. Бухгалтер-пользователь ПК без знания бухучета</w:t>
            </w:r>
          </w:p>
        </w:tc>
        <w:tc>
          <w:tcPr>
            <w:tcW w:w="840" w:type="pct"/>
            <w:shd w:val="clear" w:color="auto" w:fill="auto"/>
          </w:tcPr>
          <w:p w:rsidR="00370EBF" w:rsidRPr="00B849AC" w:rsidRDefault="00370EBF" w:rsidP="00B849AC">
            <w:pPr>
              <w:spacing w:line="360" w:lineRule="auto"/>
              <w:jc w:val="both"/>
              <w:rPr>
                <w:b w:val="0"/>
                <w:color w:val="000000"/>
                <w:sz w:val="20"/>
                <w:szCs w:val="24"/>
              </w:rPr>
            </w:pPr>
            <w:r w:rsidRPr="00B849AC">
              <w:rPr>
                <w:b w:val="0"/>
                <w:snapToGrid w:val="0"/>
                <w:color w:val="000000"/>
                <w:sz w:val="20"/>
                <w:szCs w:val="24"/>
              </w:rPr>
              <w:t>курс</w:t>
            </w:r>
            <w:r w:rsidR="00EE768E" w:rsidRPr="00B849AC">
              <w:rPr>
                <w:b w:val="0"/>
                <w:snapToGrid w:val="0"/>
                <w:color w:val="000000"/>
                <w:sz w:val="20"/>
                <w:szCs w:val="24"/>
              </w:rPr>
              <w:t xml:space="preserve"> </w:t>
            </w:r>
            <w:r w:rsidRPr="00B849AC">
              <w:rPr>
                <w:b w:val="0"/>
                <w:snapToGrid w:val="0"/>
                <w:color w:val="000000"/>
                <w:sz w:val="20"/>
                <w:szCs w:val="24"/>
              </w:rPr>
              <w:t xml:space="preserve">для </w:t>
            </w:r>
            <w:r w:rsidR="00EE768E" w:rsidRPr="00B849AC">
              <w:rPr>
                <w:b w:val="0"/>
                <w:snapToGrid w:val="0"/>
                <w:color w:val="000000"/>
                <w:sz w:val="20"/>
                <w:szCs w:val="24"/>
              </w:rPr>
              <w:t>1 чел</w:t>
            </w:r>
          </w:p>
        </w:tc>
        <w:tc>
          <w:tcPr>
            <w:tcW w:w="916"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58,6</w:t>
            </w:r>
          </w:p>
        </w:tc>
        <w:tc>
          <w:tcPr>
            <w:tcW w:w="744" w:type="pct"/>
            <w:gridSpan w:val="2"/>
            <w:shd w:val="clear" w:color="auto" w:fill="auto"/>
          </w:tcPr>
          <w:p w:rsidR="00370EBF" w:rsidRPr="00B849AC" w:rsidRDefault="00370EBF" w:rsidP="00B849AC">
            <w:pPr>
              <w:spacing w:line="360" w:lineRule="auto"/>
              <w:jc w:val="both"/>
              <w:rPr>
                <w:b w:val="0"/>
                <w:color w:val="000000"/>
                <w:sz w:val="20"/>
                <w:szCs w:val="24"/>
              </w:rPr>
            </w:pPr>
          </w:p>
        </w:tc>
      </w:tr>
      <w:tr w:rsidR="00605635" w:rsidRPr="00B849AC" w:rsidTr="00B849AC">
        <w:trPr>
          <w:cantSplit/>
          <w:trHeight w:val="302"/>
          <w:jc w:val="center"/>
        </w:trPr>
        <w:tc>
          <w:tcPr>
            <w:tcW w:w="2501"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1.3. Пользователь ПК</w:t>
            </w:r>
          </w:p>
        </w:tc>
        <w:tc>
          <w:tcPr>
            <w:tcW w:w="840" w:type="pct"/>
            <w:shd w:val="clear" w:color="auto" w:fill="auto"/>
          </w:tcPr>
          <w:p w:rsidR="00370EBF" w:rsidRPr="00B849AC" w:rsidRDefault="00370EBF" w:rsidP="00B849AC">
            <w:pPr>
              <w:spacing w:line="360" w:lineRule="auto"/>
              <w:jc w:val="both"/>
              <w:rPr>
                <w:b w:val="0"/>
                <w:color w:val="000000"/>
                <w:sz w:val="20"/>
                <w:szCs w:val="24"/>
              </w:rPr>
            </w:pPr>
            <w:r w:rsidRPr="00B849AC">
              <w:rPr>
                <w:b w:val="0"/>
                <w:snapToGrid w:val="0"/>
                <w:color w:val="000000"/>
                <w:sz w:val="20"/>
                <w:szCs w:val="24"/>
              </w:rPr>
              <w:t>курс</w:t>
            </w:r>
            <w:r w:rsidR="00EE768E" w:rsidRPr="00B849AC">
              <w:rPr>
                <w:b w:val="0"/>
                <w:snapToGrid w:val="0"/>
                <w:color w:val="000000"/>
                <w:sz w:val="20"/>
                <w:szCs w:val="24"/>
              </w:rPr>
              <w:t xml:space="preserve"> </w:t>
            </w:r>
            <w:r w:rsidRPr="00B849AC">
              <w:rPr>
                <w:b w:val="0"/>
                <w:snapToGrid w:val="0"/>
                <w:color w:val="000000"/>
                <w:sz w:val="20"/>
                <w:szCs w:val="24"/>
              </w:rPr>
              <w:t xml:space="preserve">для </w:t>
            </w:r>
            <w:r w:rsidR="00EE768E" w:rsidRPr="00B849AC">
              <w:rPr>
                <w:b w:val="0"/>
                <w:snapToGrid w:val="0"/>
                <w:color w:val="000000"/>
                <w:sz w:val="20"/>
                <w:szCs w:val="24"/>
              </w:rPr>
              <w:t>1 чел</w:t>
            </w:r>
          </w:p>
        </w:tc>
        <w:tc>
          <w:tcPr>
            <w:tcW w:w="916"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30,5</w:t>
            </w:r>
          </w:p>
        </w:tc>
        <w:tc>
          <w:tcPr>
            <w:tcW w:w="744" w:type="pct"/>
            <w:gridSpan w:val="2"/>
            <w:shd w:val="clear" w:color="auto" w:fill="auto"/>
          </w:tcPr>
          <w:p w:rsidR="00370EBF" w:rsidRPr="00B849AC" w:rsidRDefault="00370EBF" w:rsidP="00B849AC">
            <w:pPr>
              <w:spacing w:line="360" w:lineRule="auto"/>
              <w:jc w:val="both"/>
              <w:rPr>
                <w:b w:val="0"/>
                <w:color w:val="000000"/>
                <w:sz w:val="20"/>
                <w:szCs w:val="24"/>
              </w:rPr>
            </w:pPr>
          </w:p>
        </w:tc>
      </w:tr>
      <w:tr w:rsidR="00605635" w:rsidRPr="00B849AC" w:rsidTr="00B849AC">
        <w:trPr>
          <w:cantSplit/>
          <w:trHeight w:val="240"/>
          <w:jc w:val="center"/>
        </w:trPr>
        <w:tc>
          <w:tcPr>
            <w:tcW w:w="2501"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1.4. Предпринимательство и бизнес-планирование</w:t>
            </w:r>
          </w:p>
        </w:tc>
        <w:tc>
          <w:tcPr>
            <w:tcW w:w="840" w:type="pct"/>
            <w:shd w:val="clear" w:color="auto" w:fill="auto"/>
          </w:tcPr>
          <w:p w:rsidR="00370EBF" w:rsidRPr="00B849AC" w:rsidRDefault="00370EBF" w:rsidP="00B849AC">
            <w:pPr>
              <w:spacing w:line="360" w:lineRule="auto"/>
              <w:jc w:val="both"/>
              <w:rPr>
                <w:b w:val="0"/>
                <w:color w:val="000000"/>
                <w:sz w:val="20"/>
                <w:szCs w:val="24"/>
              </w:rPr>
            </w:pPr>
            <w:r w:rsidRPr="00B849AC">
              <w:rPr>
                <w:b w:val="0"/>
                <w:snapToGrid w:val="0"/>
                <w:color w:val="000000"/>
                <w:sz w:val="20"/>
                <w:szCs w:val="24"/>
              </w:rPr>
              <w:t>курс</w:t>
            </w:r>
            <w:r w:rsidR="00EE768E" w:rsidRPr="00B849AC">
              <w:rPr>
                <w:b w:val="0"/>
                <w:snapToGrid w:val="0"/>
                <w:color w:val="000000"/>
                <w:sz w:val="20"/>
                <w:szCs w:val="24"/>
              </w:rPr>
              <w:t xml:space="preserve"> </w:t>
            </w:r>
            <w:r w:rsidRPr="00B849AC">
              <w:rPr>
                <w:b w:val="0"/>
                <w:snapToGrid w:val="0"/>
                <w:color w:val="000000"/>
                <w:sz w:val="20"/>
                <w:szCs w:val="24"/>
              </w:rPr>
              <w:t xml:space="preserve">для </w:t>
            </w:r>
            <w:r w:rsidR="00EE768E" w:rsidRPr="00B849AC">
              <w:rPr>
                <w:b w:val="0"/>
                <w:snapToGrid w:val="0"/>
                <w:color w:val="000000"/>
                <w:sz w:val="20"/>
                <w:szCs w:val="24"/>
              </w:rPr>
              <w:t>1 чел</w:t>
            </w:r>
          </w:p>
        </w:tc>
        <w:tc>
          <w:tcPr>
            <w:tcW w:w="916"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30,0</w:t>
            </w:r>
          </w:p>
        </w:tc>
        <w:tc>
          <w:tcPr>
            <w:tcW w:w="744" w:type="pct"/>
            <w:gridSpan w:val="2"/>
            <w:shd w:val="clear" w:color="auto" w:fill="auto"/>
          </w:tcPr>
          <w:p w:rsidR="00370EBF" w:rsidRPr="00B849AC" w:rsidRDefault="00370EBF" w:rsidP="00B849AC">
            <w:pPr>
              <w:spacing w:line="360" w:lineRule="auto"/>
              <w:jc w:val="both"/>
              <w:rPr>
                <w:b w:val="0"/>
                <w:color w:val="000000"/>
                <w:sz w:val="20"/>
                <w:szCs w:val="24"/>
              </w:rPr>
            </w:pPr>
          </w:p>
        </w:tc>
      </w:tr>
      <w:tr w:rsidR="00605635" w:rsidRPr="00B849AC" w:rsidTr="00B849AC">
        <w:trPr>
          <w:cantSplit/>
          <w:trHeight w:val="240"/>
          <w:jc w:val="center"/>
        </w:trPr>
        <w:tc>
          <w:tcPr>
            <w:tcW w:w="2501"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1.5. Деловой английский язык</w:t>
            </w:r>
          </w:p>
        </w:tc>
        <w:tc>
          <w:tcPr>
            <w:tcW w:w="840" w:type="pct"/>
            <w:shd w:val="clear" w:color="auto" w:fill="auto"/>
          </w:tcPr>
          <w:p w:rsidR="00370EBF" w:rsidRPr="00B849AC" w:rsidRDefault="00370EBF" w:rsidP="00B849AC">
            <w:pPr>
              <w:spacing w:line="360" w:lineRule="auto"/>
              <w:jc w:val="both"/>
              <w:rPr>
                <w:b w:val="0"/>
                <w:color w:val="000000"/>
                <w:sz w:val="20"/>
                <w:szCs w:val="24"/>
              </w:rPr>
            </w:pPr>
            <w:r w:rsidRPr="00B849AC">
              <w:rPr>
                <w:b w:val="0"/>
                <w:snapToGrid w:val="0"/>
                <w:color w:val="000000"/>
                <w:sz w:val="20"/>
                <w:szCs w:val="24"/>
              </w:rPr>
              <w:t>курс</w:t>
            </w:r>
            <w:r w:rsidR="00EE768E" w:rsidRPr="00B849AC">
              <w:rPr>
                <w:b w:val="0"/>
                <w:snapToGrid w:val="0"/>
                <w:color w:val="000000"/>
                <w:sz w:val="20"/>
                <w:szCs w:val="24"/>
              </w:rPr>
              <w:t xml:space="preserve"> </w:t>
            </w:r>
            <w:r w:rsidRPr="00B849AC">
              <w:rPr>
                <w:b w:val="0"/>
                <w:snapToGrid w:val="0"/>
                <w:color w:val="000000"/>
                <w:sz w:val="20"/>
                <w:szCs w:val="24"/>
              </w:rPr>
              <w:t xml:space="preserve">для </w:t>
            </w:r>
            <w:r w:rsidR="00EE768E" w:rsidRPr="00B849AC">
              <w:rPr>
                <w:b w:val="0"/>
                <w:snapToGrid w:val="0"/>
                <w:color w:val="000000"/>
                <w:sz w:val="20"/>
                <w:szCs w:val="24"/>
              </w:rPr>
              <w:t>1 чел</w:t>
            </w:r>
          </w:p>
        </w:tc>
        <w:tc>
          <w:tcPr>
            <w:tcW w:w="916"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36,8</w:t>
            </w:r>
          </w:p>
        </w:tc>
        <w:tc>
          <w:tcPr>
            <w:tcW w:w="744" w:type="pct"/>
            <w:gridSpan w:val="2"/>
            <w:shd w:val="clear" w:color="auto" w:fill="auto"/>
          </w:tcPr>
          <w:p w:rsidR="00370EBF" w:rsidRPr="00B849AC" w:rsidRDefault="00370EBF" w:rsidP="00B849AC">
            <w:pPr>
              <w:spacing w:line="360" w:lineRule="auto"/>
              <w:jc w:val="both"/>
              <w:rPr>
                <w:b w:val="0"/>
                <w:color w:val="000000"/>
                <w:sz w:val="20"/>
                <w:szCs w:val="24"/>
              </w:rPr>
            </w:pPr>
          </w:p>
        </w:tc>
      </w:tr>
      <w:tr w:rsidR="00605635" w:rsidRPr="00B849AC" w:rsidTr="00B849AC">
        <w:trPr>
          <w:cantSplit/>
          <w:trHeight w:val="240"/>
          <w:jc w:val="center"/>
        </w:trPr>
        <w:tc>
          <w:tcPr>
            <w:tcW w:w="2501"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1.6. Секретарь-референт</w:t>
            </w:r>
          </w:p>
        </w:tc>
        <w:tc>
          <w:tcPr>
            <w:tcW w:w="840" w:type="pct"/>
            <w:shd w:val="clear" w:color="auto" w:fill="auto"/>
          </w:tcPr>
          <w:p w:rsidR="00370EBF" w:rsidRPr="00B849AC" w:rsidRDefault="00370EBF" w:rsidP="00B849AC">
            <w:pPr>
              <w:spacing w:line="360" w:lineRule="auto"/>
              <w:jc w:val="both"/>
              <w:rPr>
                <w:b w:val="0"/>
                <w:color w:val="000000"/>
                <w:sz w:val="20"/>
                <w:szCs w:val="24"/>
              </w:rPr>
            </w:pPr>
            <w:r w:rsidRPr="00B849AC">
              <w:rPr>
                <w:b w:val="0"/>
                <w:snapToGrid w:val="0"/>
                <w:color w:val="000000"/>
                <w:sz w:val="20"/>
                <w:szCs w:val="24"/>
              </w:rPr>
              <w:t>курс</w:t>
            </w:r>
            <w:r w:rsidR="00EE768E" w:rsidRPr="00B849AC">
              <w:rPr>
                <w:b w:val="0"/>
                <w:snapToGrid w:val="0"/>
                <w:color w:val="000000"/>
                <w:sz w:val="20"/>
                <w:szCs w:val="24"/>
              </w:rPr>
              <w:t xml:space="preserve"> </w:t>
            </w:r>
            <w:r w:rsidRPr="00B849AC">
              <w:rPr>
                <w:b w:val="0"/>
                <w:snapToGrid w:val="0"/>
                <w:color w:val="000000"/>
                <w:sz w:val="20"/>
                <w:szCs w:val="24"/>
              </w:rPr>
              <w:t xml:space="preserve">для </w:t>
            </w:r>
            <w:r w:rsidR="00EE768E" w:rsidRPr="00B849AC">
              <w:rPr>
                <w:b w:val="0"/>
                <w:snapToGrid w:val="0"/>
                <w:color w:val="000000"/>
                <w:sz w:val="20"/>
                <w:szCs w:val="24"/>
              </w:rPr>
              <w:t>1 чел</w:t>
            </w:r>
          </w:p>
        </w:tc>
        <w:tc>
          <w:tcPr>
            <w:tcW w:w="916"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75,8</w:t>
            </w:r>
          </w:p>
        </w:tc>
        <w:tc>
          <w:tcPr>
            <w:tcW w:w="744" w:type="pct"/>
            <w:gridSpan w:val="2"/>
            <w:shd w:val="clear" w:color="auto" w:fill="auto"/>
          </w:tcPr>
          <w:p w:rsidR="00370EBF" w:rsidRPr="00B849AC" w:rsidRDefault="00370EBF" w:rsidP="00B849AC">
            <w:pPr>
              <w:spacing w:line="360" w:lineRule="auto"/>
              <w:jc w:val="both"/>
              <w:rPr>
                <w:b w:val="0"/>
                <w:color w:val="000000"/>
                <w:sz w:val="20"/>
                <w:szCs w:val="24"/>
              </w:rPr>
            </w:pPr>
          </w:p>
        </w:tc>
      </w:tr>
      <w:tr w:rsidR="00605635" w:rsidRPr="00B849AC" w:rsidTr="00B849AC">
        <w:trPr>
          <w:cantSplit/>
          <w:trHeight w:val="240"/>
          <w:jc w:val="center"/>
        </w:trPr>
        <w:tc>
          <w:tcPr>
            <w:tcW w:w="2501"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1.7. Основы Internet</w:t>
            </w:r>
          </w:p>
        </w:tc>
        <w:tc>
          <w:tcPr>
            <w:tcW w:w="840" w:type="pct"/>
            <w:shd w:val="clear" w:color="auto" w:fill="auto"/>
          </w:tcPr>
          <w:p w:rsidR="00370EBF" w:rsidRPr="00B849AC" w:rsidRDefault="00370EBF" w:rsidP="00B849AC">
            <w:pPr>
              <w:spacing w:line="360" w:lineRule="auto"/>
              <w:jc w:val="both"/>
              <w:rPr>
                <w:b w:val="0"/>
                <w:color w:val="000000"/>
                <w:sz w:val="20"/>
                <w:szCs w:val="24"/>
              </w:rPr>
            </w:pPr>
            <w:r w:rsidRPr="00B849AC">
              <w:rPr>
                <w:b w:val="0"/>
                <w:snapToGrid w:val="0"/>
                <w:color w:val="000000"/>
                <w:sz w:val="20"/>
                <w:szCs w:val="24"/>
              </w:rPr>
              <w:t>курс</w:t>
            </w:r>
            <w:r w:rsidR="00EE768E" w:rsidRPr="00B849AC">
              <w:rPr>
                <w:b w:val="0"/>
                <w:snapToGrid w:val="0"/>
                <w:color w:val="000000"/>
                <w:sz w:val="20"/>
                <w:szCs w:val="24"/>
              </w:rPr>
              <w:t xml:space="preserve"> </w:t>
            </w:r>
            <w:r w:rsidRPr="00B849AC">
              <w:rPr>
                <w:b w:val="0"/>
                <w:snapToGrid w:val="0"/>
                <w:color w:val="000000"/>
                <w:sz w:val="20"/>
                <w:szCs w:val="24"/>
              </w:rPr>
              <w:t xml:space="preserve">для </w:t>
            </w:r>
            <w:r w:rsidR="00EE768E" w:rsidRPr="00B849AC">
              <w:rPr>
                <w:b w:val="0"/>
                <w:snapToGrid w:val="0"/>
                <w:color w:val="000000"/>
                <w:sz w:val="20"/>
                <w:szCs w:val="24"/>
              </w:rPr>
              <w:t>1 чел</w:t>
            </w:r>
          </w:p>
        </w:tc>
        <w:tc>
          <w:tcPr>
            <w:tcW w:w="916"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6,0</w:t>
            </w:r>
          </w:p>
        </w:tc>
        <w:tc>
          <w:tcPr>
            <w:tcW w:w="744" w:type="pct"/>
            <w:gridSpan w:val="2"/>
            <w:shd w:val="clear" w:color="auto" w:fill="auto"/>
          </w:tcPr>
          <w:p w:rsidR="00370EBF" w:rsidRPr="00B849AC" w:rsidRDefault="00370EBF" w:rsidP="00B849AC">
            <w:pPr>
              <w:spacing w:line="360" w:lineRule="auto"/>
              <w:jc w:val="both"/>
              <w:rPr>
                <w:b w:val="0"/>
                <w:color w:val="000000"/>
                <w:sz w:val="20"/>
                <w:szCs w:val="24"/>
              </w:rPr>
            </w:pPr>
          </w:p>
        </w:tc>
      </w:tr>
      <w:tr w:rsidR="00605635" w:rsidRPr="00B849AC" w:rsidTr="00B849AC">
        <w:trPr>
          <w:cantSplit/>
          <w:trHeight w:val="240"/>
          <w:jc w:val="center"/>
        </w:trPr>
        <w:tc>
          <w:tcPr>
            <w:tcW w:w="2501"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 xml:space="preserve">1.8. </w:t>
            </w:r>
            <w:r w:rsidR="00EE768E" w:rsidRPr="00B849AC">
              <w:rPr>
                <w:b w:val="0"/>
                <w:snapToGrid w:val="0"/>
                <w:color w:val="000000"/>
                <w:sz w:val="20"/>
                <w:szCs w:val="24"/>
              </w:rPr>
              <w:t>«Н</w:t>
            </w:r>
            <w:r w:rsidRPr="00B849AC">
              <w:rPr>
                <w:b w:val="0"/>
                <w:snapToGrid w:val="0"/>
                <w:color w:val="000000"/>
                <w:sz w:val="20"/>
                <w:szCs w:val="24"/>
              </w:rPr>
              <w:t>овый старт</w:t>
            </w:r>
            <w:r w:rsidR="00EE768E" w:rsidRPr="00B849AC">
              <w:rPr>
                <w:b w:val="0"/>
                <w:snapToGrid w:val="0"/>
                <w:color w:val="000000"/>
                <w:sz w:val="20"/>
                <w:szCs w:val="24"/>
              </w:rPr>
              <w:t xml:space="preserve">» </w:t>
            </w:r>
            <w:r w:rsidRPr="00B849AC">
              <w:rPr>
                <w:b w:val="0"/>
                <w:snapToGrid w:val="0"/>
                <w:color w:val="000000"/>
                <w:sz w:val="20"/>
                <w:szCs w:val="24"/>
              </w:rPr>
              <w:t>(для безработных)</w:t>
            </w:r>
          </w:p>
        </w:tc>
        <w:tc>
          <w:tcPr>
            <w:tcW w:w="840" w:type="pct"/>
            <w:shd w:val="clear" w:color="auto" w:fill="auto"/>
          </w:tcPr>
          <w:p w:rsidR="00370EBF" w:rsidRPr="00B849AC" w:rsidRDefault="00370EBF" w:rsidP="00B849AC">
            <w:pPr>
              <w:spacing w:line="360" w:lineRule="auto"/>
              <w:jc w:val="both"/>
              <w:rPr>
                <w:b w:val="0"/>
                <w:color w:val="000000"/>
                <w:sz w:val="20"/>
                <w:szCs w:val="24"/>
              </w:rPr>
            </w:pPr>
            <w:r w:rsidRPr="00B849AC">
              <w:rPr>
                <w:b w:val="0"/>
                <w:snapToGrid w:val="0"/>
                <w:color w:val="000000"/>
                <w:sz w:val="20"/>
                <w:szCs w:val="24"/>
              </w:rPr>
              <w:t>курс</w:t>
            </w:r>
            <w:r w:rsidR="00EE768E" w:rsidRPr="00B849AC">
              <w:rPr>
                <w:b w:val="0"/>
                <w:snapToGrid w:val="0"/>
                <w:color w:val="000000"/>
                <w:sz w:val="20"/>
                <w:szCs w:val="24"/>
              </w:rPr>
              <w:t xml:space="preserve"> </w:t>
            </w:r>
            <w:r w:rsidRPr="00B849AC">
              <w:rPr>
                <w:b w:val="0"/>
                <w:snapToGrid w:val="0"/>
                <w:color w:val="000000"/>
                <w:sz w:val="20"/>
                <w:szCs w:val="24"/>
              </w:rPr>
              <w:t xml:space="preserve">для </w:t>
            </w:r>
            <w:r w:rsidR="00EE768E" w:rsidRPr="00B849AC">
              <w:rPr>
                <w:b w:val="0"/>
                <w:snapToGrid w:val="0"/>
                <w:color w:val="000000"/>
                <w:sz w:val="20"/>
                <w:szCs w:val="24"/>
              </w:rPr>
              <w:t>1 чел</w:t>
            </w:r>
          </w:p>
        </w:tc>
        <w:tc>
          <w:tcPr>
            <w:tcW w:w="916"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7,5</w:t>
            </w:r>
          </w:p>
        </w:tc>
        <w:tc>
          <w:tcPr>
            <w:tcW w:w="744" w:type="pct"/>
            <w:gridSpan w:val="2"/>
            <w:shd w:val="clear" w:color="auto" w:fill="auto"/>
          </w:tcPr>
          <w:p w:rsidR="00370EBF" w:rsidRPr="00B849AC" w:rsidRDefault="00370EBF" w:rsidP="00B849AC">
            <w:pPr>
              <w:spacing w:line="360" w:lineRule="auto"/>
              <w:jc w:val="both"/>
              <w:rPr>
                <w:b w:val="0"/>
                <w:color w:val="000000"/>
                <w:sz w:val="20"/>
                <w:szCs w:val="24"/>
              </w:rPr>
            </w:pPr>
          </w:p>
        </w:tc>
      </w:tr>
      <w:tr w:rsidR="00605635" w:rsidRPr="00B849AC" w:rsidTr="00B849AC">
        <w:trPr>
          <w:cantSplit/>
          <w:trHeight w:val="240"/>
          <w:jc w:val="center"/>
        </w:trPr>
        <w:tc>
          <w:tcPr>
            <w:tcW w:w="2501"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 xml:space="preserve">1.9. </w:t>
            </w:r>
            <w:r w:rsidR="00EE768E" w:rsidRPr="00B849AC">
              <w:rPr>
                <w:b w:val="0"/>
                <w:snapToGrid w:val="0"/>
                <w:color w:val="000000"/>
                <w:sz w:val="20"/>
                <w:szCs w:val="24"/>
              </w:rPr>
              <w:t>«О</w:t>
            </w:r>
            <w:r w:rsidRPr="00B849AC">
              <w:rPr>
                <w:b w:val="0"/>
                <w:snapToGrid w:val="0"/>
                <w:color w:val="000000"/>
                <w:sz w:val="20"/>
                <w:szCs w:val="24"/>
              </w:rPr>
              <w:t>сновы предпринимательства</w:t>
            </w:r>
            <w:r w:rsidR="00EE768E" w:rsidRPr="00B849AC">
              <w:rPr>
                <w:b w:val="0"/>
                <w:snapToGrid w:val="0"/>
                <w:color w:val="000000"/>
                <w:sz w:val="20"/>
                <w:szCs w:val="24"/>
              </w:rPr>
              <w:t xml:space="preserve">» </w:t>
            </w:r>
            <w:r w:rsidRPr="00B849AC">
              <w:rPr>
                <w:b w:val="0"/>
                <w:snapToGrid w:val="0"/>
                <w:color w:val="000000"/>
                <w:sz w:val="20"/>
                <w:szCs w:val="24"/>
              </w:rPr>
              <w:t>(для безработных)</w:t>
            </w:r>
          </w:p>
        </w:tc>
        <w:tc>
          <w:tcPr>
            <w:tcW w:w="840" w:type="pct"/>
            <w:shd w:val="clear" w:color="auto" w:fill="auto"/>
          </w:tcPr>
          <w:p w:rsidR="00370EBF" w:rsidRPr="00B849AC" w:rsidRDefault="00370EBF" w:rsidP="00B849AC">
            <w:pPr>
              <w:spacing w:line="360" w:lineRule="auto"/>
              <w:jc w:val="both"/>
              <w:rPr>
                <w:b w:val="0"/>
                <w:color w:val="000000"/>
                <w:sz w:val="20"/>
                <w:szCs w:val="24"/>
              </w:rPr>
            </w:pPr>
            <w:r w:rsidRPr="00B849AC">
              <w:rPr>
                <w:b w:val="0"/>
                <w:snapToGrid w:val="0"/>
                <w:color w:val="000000"/>
                <w:sz w:val="20"/>
                <w:szCs w:val="24"/>
              </w:rPr>
              <w:t>курс</w:t>
            </w:r>
            <w:r w:rsidR="00EE768E" w:rsidRPr="00B849AC">
              <w:rPr>
                <w:b w:val="0"/>
                <w:snapToGrid w:val="0"/>
                <w:color w:val="000000"/>
                <w:sz w:val="20"/>
                <w:szCs w:val="24"/>
              </w:rPr>
              <w:t xml:space="preserve"> </w:t>
            </w:r>
            <w:r w:rsidRPr="00B849AC">
              <w:rPr>
                <w:b w:val="0"/>
                <w:snapToGrid w:val="0"/>
                <w:color w:val="000000"/>
                <w:sz w:val="20"/>
                <w:szCs w:val="24"/>
              </w:rPr>
              <w:t xml:space="preserve">для </w:t>
            </w:r>
            <w:r w:rsidR="00EE768E" w:rsidRPr="00B849AC">
              <w:rPr>
                <w:b w:val="0"/>
                <w:snapToGrid w:val="0"/>
                <w:color w:val="000000"/>
                <w:sz w:val="20"/>
                <w:szCs w:val="24"/>
              </w:rPr>
              <w:t>1 чел</w:t>
            </w:r>
          </w:p>
        </w:tc>
        <w:tc>
          <w:tcPr>
            <w:tcW w:w="916"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7,5</w:t>
            </w:r>
          </w:p>
        </w:tc>
        <w:tc>
          <w:tcPr>
            <w:tcW w:w="744" w:type="pct"/>
            <w:gridSpan w:val="2"/>
            <w:shd w:val="clear" w:color="auto" w:fill="auto"/>
          </w:tcPr>
          <w:p w:rsidR="00370EBF" w:rsidRPr="00B849AC" w:rsidRDefault="00370EBF" w:rsidP="00B849AC">
            <w:pPr>
              <w:spacing w:line="360" w:lineRule="auto"/>
              <w:jc w:val="both"/>
              <w:rPr>
                <w:b w:val="0"/>
                <w:color w:val="000000"/>
                <w:sz w:val="20"/>
                <w:szCs w:val="24"/>
              </w:rPr>
            </w:pPr>
          </w:p>
        </w:tc>
      </w:tr>
      <w:tr w:rsidR="00605635" w:rsidRPr="00B849AC" w:rsidTr="00B849AC">
        <w:trPr>
          <w:cantSplit/>
          <w:trHeight w:val="240"/>
          <w:jc w:val="center"/>
        </w:trPr>
        <w:tc>
          <w:tcPr>
            <w:tcW w:w="2501"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1.10. Клуб ищущих работу</w:t>
            </w:r>
          </w:p>
        </w:tc>
        <w:tc>
          <w:tcPr>
            <w:tcW w:w="840" w:type="pct"/>
            <w:shd w:val="clear" w:color="auto" w:fill="auto"/>
          </w:tcPr>
          <w:p w:rsidR="00370EBF" w:rsidRPr="00B849AC" w:rsidRDefault="00370EBF" w:rsidP="00B849AC">
            <w:pPr>
              <w:spacing w:line="360" w:lineRule="auto"/>
              <w:jc w:val="both"/>
              <w:rPr>
                <w:b w:val="0"/>
                <w:color w:val="000000"/>
                <w:sz w:val="20"/>
                <w:szCs w:val="24"/>
              </w:rPr>
            </w:pPr>
            <w:r w:rsidRPr="00B849AC">
              <w:rPr>
                <w:b w:val="0"/>
                <w:snapToGrid w:val="0"/>
                <w:color w:val="000000"/>
                <w:sz w:val="20"/>
                <w:szCs w:val="24"/>
              </w:rPr>
              <w:t>курс</w:t>
            </w:r>
            <w:r w:rsidR="00EE768E" w:rsidRPr="00B849AC">
              <w:rPr>
                <w:b w:val="0"/>
                <w:snapToGrid w:val="0"/>
                <w:color w:val="000000"/>
                <w:sz w:val="20"/>
                <w:szCs w:val="24"/>
              </w:rPr>
              <w:t xml:space="preserve"> </w:t>
            </w:r>
            <w:r w:rsidRPr="00B849AC">
              <w:rPr>
                <w:b w:val="0"/>
                <w:snapToGrid w:val="0"/>
                <w:color w:val="000000"/>
                <w:sz w:val="20"/>
                <w:szCs w:val="24"/>
              </w:rPr>
              <w:t xml:space="preserve">для </w:t>
            </w:r>
            <w:r w:rsidR="00EE768E" w:rsidRPr="00B849AC">
              <w:rPr>
                <w:b w:val="0"/>
                <w:snapToGrid w:val="0"/>
                <w:color w:val="000000"/>
                <w:sz w:val="20"/>
                <w:szCs w:val="24"/>
              </w:rPr>
              <w:t>1 чел</w:t>
            </w:r>
          </w:p>
        </w:tc>
        <w:tc>
          <w:tcPr>
            <w:tcW w:w="916"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2,2</w:t>
            </w:r>
          </w:p>
        </w:tc>
        <w:tc>
          <w:tcPr>
            <w:tcW w:w="744" w:type="pct"/>
            <w:gridSpan w:val="2"/>
            <w:shd w:val="clear" w:color="auto" w:fill="auto"/>
          </w:tcPr>
          <w:p w:rsidR="00370EBF" w:rsidRPr="00B849AC" w:rsidRDefault="00370EBF" w:rsidP="00B849AC">
            <w:pPr>
              <w:spacing w:line="360" w:lineRule="auto"/>
              <w:jc w:val="both"/>
              <w:rPr>
                <w:b w:val="0"/>
                <w:color w:val="000000"/>
                <w:sz w:val="20"/>
                <w:szCs w:val="24"/>
              </w:rPr>
            </w:pPr>
          </w:p>
        </w:tc>
      </w:tr>
      <w:tr w:rsidR="00605635" w:rsidRPr="00B849AC" w:rsidTr="00B849AC">
        <w:trPr>
          <w:cantSplit/>
          <w:trHeight w:val="240"/>
          <w:jc w:val="center"/>
        </w:trPr>
        <w:tc>
          <w:tcPr>
            <w:tcW w:w="2501" w:type="pct"/>
            <w:shd w:val="clear" w:color="auto" w:fill="auto"/>
          </w:tcPr>
          <w:p w:rsidR="00370EBF" w:rsidRPr="00B849AC" w:rsidRDefault="00FA2C2D" w:rsidP="00B849AC">
            <w:pPr>
              <w:spacing w:line="360" w:lineRule="auto"/>
              <w:jc w:val="both"/>
              <w:rPr>
                <w:snapToGrid w:val="0"/>
                <w:color w:val="000000"/>
                <w:sz w:val="20"/>
                <w:szCs w:val="24"/>
              </w:rPr>
            </w:pPr>
            <w:r w:rsidRPr="00B849AC">
              <w:rPr>
                <w:snapToGrid w:val="0"/>
                <w:color w:val="000000"/>
                <w:sz w:val="20"/>
                <w:szCs w:val="24"/>
              </w:rPr>
              <w:t>2. У</w:t>
            </w:r>
            <w:r w:rsidR="00370EBF" w:rsidRPr="00B849AC">
              <w:rPr>
                <w:snapToGrid w:val="0"/>
                <w:color w:val="000000"/>
                <w:sz w:val="20"/>
                <w:szCs w:val="24"/>
              </w:rPr>
              <w:t>слуги ИКЦ, в т.ч.</w:t>
            </w:r>
          </w:p>
        </w:tc>
        <w:tc>
          <w:tcPr>
            <w:tcW w:w="840" w:type="pct"/>
            <w:shd w:val="clear" w:color="auto" w:fill="auto"/>
          </w:tcPr>
          <w:p w:rsidR="00370EBF" w:rsidRPr="00B849AC" w:rsidRDefault="00370EBF" w:rsidP="00B849AC">
            <w:pPr>
              <w:spacing w:line="360" w:lineRule="auto"/>
              <w:jc w:val="both"/>
              <w:rPr>
                <w:snapToGrid w:val="0"/>
                <w:color w:val="000000"/>
                <w:sz w:val="20"/>
                <w:szCs w:val="24"/>
              </w:rPr>
            </w:pPr>
          </w:p>
        </w:tc>
        <w:tc>
          <w:tcPr>
            <w:tcW w:w="916" w:type="pct"/>
            <w:shd w:val="clear" w:color="auto" w:fill="auto"/>
          </w:tcPr>
          <w:p w:rsidR="00370EBF" w:rsidRPr="00B849AC" w:rsidRDefault="00370EBF" w:rsidP="00B849AC">
            <w:pPr>
              <w:spacing w:line="360" w:lineRule="auto"/>
              <w:jc w:val="both"/>
              <w:rPr>
                <w:snapToGrid w:val="0"/>
                <w:color w:val="000000"/>
                <w:sz w:val="20"/>
                <w:szCs w:val="24"/>
              </w:rPr>
            </w:pPr>
          </w:p>
        </w:tc>
        <w:tc>
          <w:tcPr>
            <w:tcW w:w="744" w:type="pct"/>
            <w:gridSpan w:val="2"/>
            <w:shd w:val="clear" w:color="auto" w:fill="auto"/>
          </w:tcPr>
          <w:p w:rsidR="00370EBF" w:rsidRPr="00B849AC" w:rsidRDefault="00370EBF" w:rsidP="00B849AC">
            <w:pPr>
              <w:spacing w:line="360" w:lineRule="auto"/>
              <w:jc w:val="both"/>
              <w:rPr>
                <w:color w:val="000000"/>
                <w:sz w:val="20"/>
                <w:szCs w:val="24"/>
              </w:rPr>
            </w:pPr>
          </w:p>
        </w:tc>
      </w:tr>
      <w:tr w:rsidR="00605635" w:rsidRPr="00B849AC" w:rsidTr="00B849AC">
        <w:trPr>
          <w:cantSplit/>
          <w:trHeight w:val="240"/>
          <w:jc w:val="center"/>
        </w:trPr>
        <w:tc>
          <w:tcPr>
            <w:tcW w:w="2501"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2.1. Содействие в микрокредитах</w:t>
            </w:r>
          </w:p>
        </w:tc>
        <w:tc>
          <w:tcPr>
            <w:tcW w:w="840" w:type="pct"/>
            <w:shd w:val="clear" w:color="auto" w:fill="auto"/>
          </w:tcPr>
          <w:p w:rsidR="00370EBF"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к</w:t>
            </w:r>
            <w:r w:rsidR="00370EBF" w:rsidRPr="00B849AC">
              <w:rPr>
                <w:b w:val="0"/>
                <w:snapToGrid w:val="0"/>
                <w:color w:val="000000"/>
                <w:sz w:val="20"/>
                <w:szCs w:val="24"/>
              </w:rPr>
              <w:t>онсультация</w:t>
            </w:r>
          </w:p>
        </w:tc>
        <w:tc>
          <w:tcPr>
            <w:tcW w:w="916" w:type="pct"/>
            <w:shd w:val="clear" w:color="auto" w:fill="auto"/>
          </w:tcPr>
          <w:p w:rsidR="00370EBF" w:rsidRPr="00B849AC" w:rsidRDefault="00370EBF" w:rsidP="00B849AC">
            <w:pPr>
              <w:spacing w:line="360" w:lineRule="auto"/>
              <w:jc w:val="both"/>
              <w:rPr>
                <w:b w:val="0"/>
                <w:snapToGrid w:val="0"/>
                <w:color w:val="000000"/>
                <w:sz w:val="20"/>
                <w:szCs w:val="24"/>
              </w:rPr>
            </w:pPr>
          </w:p>
        </w:tc>
        <w:tc>
          <w:tcPr>
            <w:tcW w:w="744" w:type="pct"/>
            <w:gridSpan w:val="2"/>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0,2</w:t>
            </w:r>
          </w:p>
        </w:tc>
      </w:tr>
      <w:tr w:rsidR="00605635" w:rsidRPr="00B849AC" w:rsidTr="00B849AC">
        <w:trPr>
          <w:cantSplit/>
          <w:trHeight w:val="240"/>
          <w:jc w:val="center"/>
        </w:trPr>
        <w:tc>
          <w:tcPr>
            <w:tcW w:w="2501"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2.2. Офисные услуги</w:t>
            </w:r>
          </w:p>
        </w:tc>
        <w:tc>
          <w:tcPr>
            <w:tcW w:w="840" w:type="pct"/>
            <w:shd w:val="clear" w:color="auto" w:fill="auto"/>
          </w:tcPr>
          <w:p w:rsidR="00370EBF"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у</w:t>
            </w:r>
            <w:r w:rsidR="00370EBF" w:rsidRPr="00B849AC">
              <w:rPr>
                <w:b w:val="0"/>
                <w:snapToGrid w:val="0"/>
                <w:color w:val="000000"/>
                <w:sz w:val="20"/>
                <w:szCs w:val="24"/>
              </w:rPr>
              <w:t>слуга</w:t>
            </w:r>
          </w:p>
        </w:tc>
        <w:tc>
          <w:tcPr>
            <w:tcW w:w="916" w:type="pct"/>
            <w:shd w:val="clear" w:color="auto" w:fill="auto"/>
          </w:tcPr>
          <w:p w:rsidR="00370EBF" w:rsidRPr="00B849AC" w:rsidRDefault="00370EBF" w:rsidP="00B849AC">
            <w:pPr>
              <w:spacing w:line="360" w:lineRule="auto"/>
              <w:jc w:val="both"/>
              <w:rPr>
                <w:b w:val="0"/>
                <w:snapToGrid w:val="0"/>
                <w:color w:val="000000"/>
                <w:sz w:val="20"/>
                <w:szCs w:val="24"/>
              </w:rPr>
            </w:pPr>
          </w:p>
        </w:tc>
        <w:tc>
          <w:tcPr>
            <w:tcW w:w="744" w:type="pct"/>
            <w:gridSpan w:val="2"/>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0,09</w:t>
            </w:r>
          </w:p>
        </w:tc>
      </w:tr>
      <w:tr w:rsidR="00605635" w:rsidRPr="00B849AC" w:rsidTr="00B849AC">
        <w:trPr>
          <w:cantSplit/>
          <w:trHeight w:val="240"/>
          <w:jc w:val="center"/>
        </w:trPr>
        <w:tc>
          <w:tcPr>
            <w:tcW w:w="2501"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2.3. Юридическое оформление</w:t>
            </w:r>
          </w:p>
        </w:tc>
        <w:tc>
          <w:tcPr>
            <w:tcW w:w="840" w:type="pct"/>
            <w:shd w:val="clear" w:color="auto" w:fill="auto"/>
          </w:tcPr>
          <w:p w:rsidR="00370EBF"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у</w:t>
            </w:r>
            <w:r w:rsidR="00370EBF" w:rsidRPr="00B849AC">
              <w:rPr>
                <w:b w:val="0"/>
                <w:snapToGrid w:val="0"/>
                <w:color w:val="000000"/>
                <w:sz w:val="20"/>
                <w:szCs w:val="24"/>
              </w:rPr>
              <w:t>слуга</w:t>
            </w:r>
          </w:p>
        </w:tc>
        <w:tc>
          <w:tcPr>
            <w:tcW w:w="916" w:type="pct"/>
            <w:shd w:val="clear" w:color="auto" w:fill="auto"/>
          </w:tcPr>
          <w:p w:rsidR="00370EBF" w:rsidRPr="00B849AC" w:rsidRDefault="00370EBF" w:rsidP="00B849AC">
            <w:pPr>
              <w:spacing w:line="360" w:lineRule="auto"/>
              <w:jc w:val="both"/>
              <w:rPr>
                <w:b w:val="0"/>
                <w:snapToGrid w:val="0"/>
                <w:color w:val="000000"/>
                <w:sz w:val="20"/>
                <w:szCs w:val="24"/>
              </w:rPr>
            </w:pPr>
          </w:p>
        </w:tc>
        <w:tc>
          <w:tcPr>
            <w:tcW w:w="744" w:type="pct"/>
            <w:gridSpan w:val="2"/>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300</w:t>
            </w:r>
          </w:p>
        </w:tc>
      </w:tr>
      <w:tr w:rsidR="00605635" w:rsidRPr="00B849AC" w:rsidTr="00B849AC">
        <w:trPr>
          <w:cantSplit/>
          <w:trHeight w:val="240"/>
          <w:jc w:val="center"/>
        </w:trPr>
        <w:tc>
          <w:tcPr>
            <w:tcW w:w="2501"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2.4. Содействие в изучении рынка</w:t>
            </w:r>
          </w:p>
        </w:tc>
        <w:tc>
          <w:tcPr>
            <w:tcW w:w="840"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исследование</w:t>
            </w:r>
          </w:p>
        </w:tc>
        <w:tc>
          <w:tcPr>
            <w:tcW w:w="916" w:type="pct"/>
            <w:shd w:val="clear" w:color="auto" w:fill="auto"/>
          </w:tcPr>
          <w:p w:rsidR="00370EBF" w:rsidRPr="00B849AC" w:rsidRDefault="00370EBF" w:rsidP="00B849AC">
            <w:pPr>
              <w:spacing w:line="360" w:lineRule="auto"/>
              <w:jc w:val="both"/>
              <w:rPr>
                <w:b w:val="0"/>
                <w:snapToGrid w:val="0"/>
                <w:color w:val="000000"/>
                <w:sz w:val="20"/>
                <w:szCs w:val="24"/>
              </w:rPr>
            </w:pPr>
          </w:p>
        </w:tc>
        <w:tc>
          <w:tcPr>
            <w:tcW w:w="744" w:type="pct"/>
            <w:gridSpan w:val="2"/>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110</w:t>
            </w:r>
          </w:p>
        </w:tc>
      </w:tr>
      <w:tr w:rsidR="00605635" w:rsidRPr="00B849AC" w:rsidTr="00B849AC">
        <w:trPr>
          <w:cantSplit/>
          <w:trHeight w:val="240"/>
          <w:jc w:val="center"/>
        </w:trPr>
        <w:tc>
          <w:tcPr>
            <w:tcW w:w="2501"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2.5. Оформление пакета учредительных документов</w:t>
            </w:r>
          </w:p>
        </w:tc>
        <w:tc>
          <w:tcPr>
            <w:tcW w:w="840"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устав</w:t>
            </w:r>
          </w:p>
        </w:tc>
        <w:tc>
          <w:tcPr>
            <w:tcW w:w="916" w:type="pct"/>
            <w:shd w:val="clear" w:color="auto" w:fill="auto"/>
          </w:tcPr>
          <w:p w:rsidR="00370EBF" w:rsidRPr="00B849AC" w:rsidRDefault="00370EBF" w:rsidP="00B849AC">
            <w:pPr>
              <w:spacing w:line="360" w:lineRule="auto"/>
              <w:jc w:val="both"/>
              <w:rPr>
                <w:b w:val="0"/>
                <w:snapToGrid w:val="0"/>
                <w:color w:val="000000"/>
                <w:sz w:val="20"/>
                <w:szCs w:val="24"/>
              </w:rPr>
            </w:pPr>
          </w:p>
        </w:tc>
        <w:tc>
          <w:tcPr>
            <w:tcW w:w="744" w:type="pct"/>
            <w:gridSpan w:val="2"/>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40</w:t>
            </w:r>
          </w:p>
        </w:tc>
      </w:tr>
      <w:tr w:rsidR="00605635" w:rsidRPr="00B849AC" w:rsidTr="00B849AC">
        <w:trPr>
          <w:cantSplit/>
          <w:trHeight w:val="240"/>
          <w:jc w:val="center"/>
        </w:trPr>
        <w:tc>
          <w:tcPr>
            <w:tcW w:w="2501"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2.6. Исследование и изучение технологии</w:t>
            </w:r>
          </w:p>
        </w:tc>
        <w:tc>
          <w:tcPr>
            <w:tcW w:w="840"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исследование</w:t>
            </w:r>
          </w:p>
        </w:tc>
        <w:tc>
          <w:tcPr>
            <w:tcW w:w="916" w:type="pct"/>
            <w:shd w:val="clear" w:color="auto" w:fill="auto"/>
          </w:tcPr>
          <w:p w:rsidR="00370EBF" w:rsidRPr="00B849AC" w:rsidRDefault="00370EBF" w:rsidP="00B849AC">
            <w:pPr>
              <w:spacing w:line="360" w:lineRule="auto"/>
              <w:jc w:val="both"/>
              <w:rPr>
                <w:b w:val="0"/>
                <w:snapToGrid w:val="0"/>
                <w:color w:val="000000"/>
                <w:sz w:val="20"/>
                <w:szCs w:val="24"/>
              </w:rPr>
            </w:pPr>
          </w:p>
        </w:tc>
        <w:tc>
          <w:tcPr>
            <w:tcW w:w="744" w:type="pct"/>
            <w:gridSpan w:val="2"/>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500</w:t>
            </w:r>
          </w:p>
        </w:tc>
      </w:tr>
      <w:tr w:rsidR="00605635" w:rsidRPr="00B849AC" w:rsidTr="00B849AC">
        <w:trPr>
          <w:cantSplit/>
          <w:trHeight w:val="240"/>
          <w:jc w:val="center"/>
        </w:trPr>
        <w:tc>
          <w:tcPr>
            <w:tcW w:w="2501"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2.7. Поиск экспертов и специалистов</w:t>
            </w:r>
          </w:p>
        </w:tc>
        <w:tc>
          <w:tcPr>
            <w:tcW w:w="840"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эксперт</w:t>
            </w:r>
          </w:p>
        </w:tc>
        <w:tc>
          <w:tcPr>
            <w:tcW w:w="916" w:type="pct"/>
            <w:shd w:val="clear" w:color="auto" w:fill="auto"/>
          </w:tcPr>
          <w:p w:rsidR="00370EBF" w:rsidRPr="00B849AC" w:rsidRDefault="00370EBF" w:rsidP="00B849AC">
            <w:pPr>
              <w:spacing w:line="360" w:lineRule="auto"/>
              <w:jc w:val="both"/>
              <w:rPr>
                <w:b w:val="0"/>
                <w:snapToGrid w:val="0"/>
                <w:color w:val="000000"/>
                <w:sz w:val="20"/>
                <w:szCs w:val="24"/>
              </w:rPr>
            </w:pPr>
          </w:p>
        </w:tc>
        <w:tc>
          <w:tcPr>
            <w:tcW w:w="744" w:type="pct"/>
            <w:gridSpan w:val="2"/>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100</w:t>
            </w:r>
          </w:p>
        </w:tc>
      </w:tr>
      <w:tr w:rsidR="00605635" w:rsidRPr="00B849AC" w:rsidTr="00B849AC">
        <w:trPr>
          <w:cantSplit/>
          <w:trHeight w:val="240"/>
          <w:jc w:val="center"/>
        </w:trPr>
        <w:tc>
          <w:tcPr>
            <w:tcW w:w="2501"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2.8. Подготовка материалов для продвижения</w:t>
            </w:r>
          </w:p>
        </w:tc>
        <w:tc>
          <w:tcPr>
            <w:tcW w:w="840"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буклет</w:t>
            </w:r>
          </w:p>
        </w:tc>
        <w:tc>
          <w:tcPr>
            <w:tcW w:w="916" w:type="pct"/>
            <w:shd w:val="clear" w:color="auto" w:fill="auto"/>
          </w:tcPr>
          <w:p w:rsidR="00370EBF" w:rsidRPr="00B849AC" w:rsidRDefault="00370EBF" w:rsidP="00B849AC">
            <w:pPr>
              <w:spacing w:line="360" w:lineRule="auto"/>
              <w:jc w:val="both"/>
              <w:rPr>
                <w:b w:val="0"/>
                <w:snapToGrid w:val="0"/>
                <w:color w:val="000000"/>
                <w:sz w:val="20"/>
                <w:szCs w:val="24"/>
              </w:rPr>
            </w:pPr>
          </w:p>
        </w:tc>
        <w:tc>
          <w:tcPr>
            <w:tcW w:w="744" w:type="pct"/>
            <w:gridSpan w:val="2"/>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20</w:t>
            </w:r>
          </w:p>
        </w:tc>
      </w:tr>
      <w:tr w:rsidR="00605635" w:rsidRPr="00B849AC" w:rsidTr="00B849AC">
        <w:trPr>
          <w:cantSplit/>
          <w:trHeight w:val="240"/>
          <w:jc w:val="center"/>
        </w:trPr>
        <w:tc>
          <w:tcPr>
            <w:tcW w:w="2501"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2.9. Организация занятий и семинаров</w:t>
            </w:r>
          </w:p>
        </w:tc>
        <w:tc>
          <w:tcPr>
            <w:tcW w:w="840"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семинар</w:t>
            </w:r>
          </w:p>
        </w:tc>
        <w:tc>
          <w:tcPr>
            <w:tcW w:w="916" w:type="pct"/>
            <w:shd w:val="clear" w:color="auto" w:fill="auto"/>
          </w:tcPr>
          <w:p w:rsidR="00370EBF" w:rsidRPr="00B849AC" w:rsidRDefault="00370EBF" w:rsidP="00B849AC">
            <w:pPr>
              <w:spacing w:line="360" w:lineRule="auto"/>
              <w:jc w:val="both"/>
              <w:rPr>
                <w:b w:val="0"/>
                <w:snapToGrid w:val="0"/>
                <w:color w:val="000000"/>
                <w:sz w:val="20"/>
                <w:szCs w:val="24"/>
              </w:rPr>
            </w:pPr>
          </w:p>
        </w:tc>
        <w:tc>
          <w:tcPr>
            <w:tcW w:w="744" w:type="pct"/>
            <w:gridSpan w:val="2"/>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300</w:t>
            </w:r>
          </w:p>
        </w:tc>
      </w:tr>
      <w:tr w:rsidR="00605635" w:rsidRPr="00B849AC" w:rsidTr="00B849AC">
        <w:trPr>
          <w:cantSplit/>
          <w:trHeight w:val="431"/>
          <w:jc w:val="center"/>
        </w:trPr>
        <w:tc>
          <w:tcPr>
            <w:tcW w:w="2501"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2.10. Проведение семинаров</w:t>
            </w:r>
          </w:p>
        </w:tc>
        <w:tc>
          <w:tcPr>
            <w:tcW w:w="840"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семинар</w:t>
            </w:r>
          </w:p>
        </w:tc>
        <w:tc>
          <w:tcPr>
            <w:tcW w:w="916" w:type="pct"/>
            <w:shd w:val="clear" w:color="auto" w:fill="auto"/>
          </w:tcPr>
          <w:p w:rsidR="00370EBF" w:rsidRPr="00B849AC" w:rsidRDefault="00370EBF" w:rsidP="00B849AC">
            <w:pPr>
              <w:spacing w:line="360" w:lineRule="auto"/>
              <w:jc w:val="both"/>
              <w:rPr>
                <w:b w:val="0"/>
                <w:snapToGrid w:val="0"/>
                <w:color w:val="000000"/>
                <w:sz w:val="20"/>
                <w:szCs w:val="24"/>
              </w:rPr>
            </w:pPr>
          </w:p>
        </w:tc>
        <w:tc>
          <w:tcPr>
            <w:tcW w:w="744" w:type="pct"/>
            <w:gridSpan w:val="2"/>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300</w:t>
            </w:r>
          </w:p>
        </w:tc>
      </w:tr>
      <w:tr w:rsidR="00605635" w:rsidRPr="00B849AC" w:rsidTr="00B849AC">
        <w:trPr>
          <w:cantSplit/>
          <w:trHeight w:val="212"/>
          <w:jc w:val="center"/>
        </w:trPr>
        <w:tc>
          <w:tcPr>
            <w:tcW w:w="2501"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2.11. Реструктуризация</w:t>
            </w:r>
          </w:p>
        </w:tc>
        <w:tc>
          <w:tcPr>
            <w:tcW w:w="840" w:type="pct"/>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предприятие</w:t>
            </w:r>
          </w:p>
        </w:tc>
        <w:tc>
          <w:tcPr>
            <w:tcW w:w="916" w:type="pct"/>
            <w:shd w:val="clear" w:color="auto" w:fill="auto"/>
          </w:tcPr>
          <w:p w:rsidR="00370EBF" w:rsidRPr="00B849AC" w:rsidRDefault="00370EBF" w:rsidP="00B849AC">
            <w:pPr>
              <w:spacing w:line="360" w:lineRule="auto"/>
              <w:jc w:val="both"/>
              <w:rPr>
                <w:b w:val="0"/>
                <w:snapToGrid w:val="0"/>
                <w:color w:val="000000"/>
                <w:sz w:val="20"/>
                <w:szCs w:val="24"/>
              </w:rPr>
            </w:pPr>
          </w:p>
        </w:tc>
        <w:tc>
          <w:tcPr>
            <w:tcW w:w="744" w:type="pct"/>
            <w:gridSpan w:val="2"/>
            <w:shd w:val="clear" w:color="auto" w:fill="auto"/>
          </w:tcPr>
          <w:p w:rsidR="00370EBF" w:rsidRPr="00B849AC" w:rsidRDefault="00370EBF" w:rsidP="00B849AC">
            <w:pPr>
              <w:spacing w:line="360" w:lineRule="auto"/>
              <w:jc w:val="both"/>
              <w:rPr>
                <w:b w:val="0"/>
                <w:snapToGrid w:val="0"/>
                <w:color w:val="000000"/>
                <w:sz w:val="20"/>
                <w:szCs w:val="24"/>
              </w:rPr>
            </w:pPr>
            <w:r w:rsidRPr="00B849AC">
              <w:rPr>
                <w:b w:val="0"/>
                <w:snapToGrid w:val="0"/>
                <w:color w:val="000000"/>
                <w:sz w:val="20"/>
                <w:szCs w:val="24"/>
              </w:rPr>
              <w:t>400</w:t>
            </w:r>
          </w:p>
        </w:tc>
      </w:tr>
      <w:tr w:rsidR="003354A1" w:rsidRPr="00B849AC" w:rsidTr="00B849AC">
        <w:trPr>
          <w:cantSplit/>
          <w:trHeight w:val="240"/>
          <w:jc w:val="center"/>
        </w:trPr>
        <w:tc>
          <w:tcPr>
            <w:tcW w:w="2501"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2.12. Анализ производственных издержек</w:t>
            </w:r>
          </w:p>
        </w:tc>
        <w:tc>
          <w:tcPr>
            <w:tcW w:w="8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предприятие</w:t>
            </w:r>
          </w:p>
        </w:tc>
        <w:tc>
          <w:tcPr>
            <w:tcW w:w="920" w:type="pct"/>
            <w:gridSpan w:val="2"/>
            <w:shd w:val="clear" w:color="auto" w:fill="auto"/>
          </w:tcPr>
          <w:p w:rsidR="003354A1" w:rsidRPr="00B849AC" w:rsidRDefault="003354A1" w:rsidP="00B849AC">
            <w:pPr>
              <w:spacing w:line="360" w:lineRule="auto"/>
              <w:jc w:val="both"/>
              <w:rPr>
                <w:b w:val="0"/>
                <w:snapToGrid w:val="0"/>
                <w:color w:val="000000"/>
                <w:sz w:val="20"/>
                <w:szCs w:val="24"/>
              </w:rPr>
            </w:pPr>
          </w:p>
        </w:tc>
        <w:tc>
          <w:tcPr>
            <w:tcW w:w="7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100</w:t>
            </w:r>
          </w:p>
        </w:tc>
      </w:tr>
      <w:tr w:rsidR="003354A1" w:rsidRPr="00B849AC" w:rsidTr="00B849AC">
        <w:trPr>
          <w:cantSplit/>
          <w:trHeight w:val="240"/>
          <w:jc w:val="center"/>
        </w:trPr>
        <w:tc>
          <w:tcPr>
            <w:tcW w:w="2501"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2.13.</w:t>
            </w:r>
            <w:r w:rsidR="00605635" w:rsidRPr="00B849AC">
              <w:rPr>
                <w:b w:val="0"/>
                <w:snapToGrid w:val="0"/>
                <w:color w:val="000000"/>
                <w:sz w:val="20"/>
                <w:szCs w:val="24"/>
              </w:rPr>
              <w:t xml:space="preserve"> </w:t>
            </w:r>
            <w:r w:rsidRPr="00B849AC">
              <w:rPr>
                <w:b w:val="0"/>
                <w:snapToGrid w:val="0"/>
                <w:color w:val="000000"/>
                <w:sz w:val="20"/>
                <w:szCs w:val="24"/>
              </w:rPr>
              <w:t>расчет экономической эффективности бизнес-идеи</w:t>
            </w:r>
          </w:p>
        </w:tc>
        <w:tc>
          <w:tcPr>
            <w:tcW w:w="8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бизнес-идея</w:t>
            </w:r>
          </w:p>
        </w:tc>
        <w:tc>
          <w:tcPr>
            <w:tcW w:w="920" w:type="pct"/>
            <w:gridSpan w:val="2"/>
            <w:shd w:val="clear" w:color="auto" w:fill="auto"/>
          </w:tcPr>
          <w:p w:rsidR="003354A1" w:rsidRPr="00B849AC" w:rsidRDefault="003354A1" w:rsidP="00B849AC">
            <w:pPr>
              <w:spacing w:line="360" w:lineRule="auto"/>
              <w:jc w:val="both"/>
              <w:rPr>
                <w:b w:val="0"/>
                <w:snapToGrid w:val="0"/>
                <w:color w:val="000000"/>
                <w:sz w:val="20"/>
                <w:szCs w:val="24"/>
              </w:rPr>
            </w:pPr>
          </w:p>
        </w:tc>
        <w:tc>
          <w:tcPr>
            <w:tcW w:w="7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20</w:t>
            </w:r>
          </w:p>
        </w:tc>
      </w:tr>
      <w:tr w:rsidR="003354A1" w:rsidRPr="00B849AC" w:rsidTr="00B849AC">
        <w:trPr>
          <w:cantSplit/>
          <w:trHeight w:val="240"/>
          <w:jc w:val="center"/>
        </w:trPr>
        <w:tc>
          <w:tcPr>
            <w:tcW w:w="2501"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2.14. Поиск информации в Интернет</w:t>
            </w:r>
          </w:p>
        </w:tc>
        <w:tc>
          <w:tcPr>
            <w:tcW w:w="8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мБт</w:t>
            </w:r>
          </w:p>
        </w:tc>
        <w:tc>
          <w:tcPr>
            <w:tcW w:w="920" w:type="pct"/>
            <w:gridSpan w:val="2"/>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0,6</w:t>
            </w:r>
          </w:p>
        </w:tc>
        <w:tc>
          <w:tcPr>
            <w:tcW w:w="740" w:type="pct"/>
            <w:shd w:val="clear" w:color="auto" w:fill="auto"/>
          </w:tcPr>
          <w:p w:rsidR="003354A1" w:rsidRPr="00B849AC" w:rsidRDefault="003354A1" w:rsidP="00B849AC">
            <w:pPr>
              <w:spacing w:line="360" w:lineRule="auto"/>
              <w:jc w:val="both"/>
              <w:rPr>
                <w:b w:val="0"/>
                <w:snapToGrid w:val="0"/>
                <w:color w:val="000000"/>
                <w:sz w:val="20"/>
                <w:szCs w:val="24"/>
              </w:rPr>
            </w:pPr>
          </w:p>
        </w:tc>
      </w:tr>
      <w:tr w:rsidR="003354A1" w:rsidRPr="00B849AC" w:rsidTr="00B849AC">
        <w:trPr>
          <w:cantSplit/>
          <w:trHeight w:val="240"/>
          <w:jc w:val="center"/>
        </w:trPr>
        <w:tc>
          <w:tcPr>
            <w:tcW w:w="2501"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2.15. Организация менеджмента</w:t>
            </w:r>
          </w:p>
        </w:tc>
        <w:tc>
          <w:tcPr>
            <w:tcW w:w="8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предприятие</w:t>
            </w:r>
          </w:p>
        </w:tc>
        <w:tc>
          <w:tcPr>
            <w:tcW w:w="920" w:type="pct"/>
            <w:gridSpan w:val="2"/>
            <w:shd w:val="clear" w:color="auto" w:fill="auto"/>
          </w:tcPr>
          <w:p w:rsidR="003354A1" w:rsidRPr="00B849AC" w:rsidRDefault="003354A1" w:rsidP="00B849AC">
            <w:pPr>
              <w:spacing w:line="360" w:lineRule="auto"/>
              <w:jc w:val="both"/>
              <w:rPr>
                <w:b w:val="0"/>
                <w:snapToGrid w:val="0"/>
                <w:color w:val="000000"/>
                <w:sz w:val="20"/>
                <w:szCs w:val="24"/>
              </w:rPr>
            </w:pPr>
          </w:p>
        </w:tc>
        <w:tc>
          <w:tcPr>
            <w:tcW w:w="7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110</w:t>
            </w:r>
          </w:p>
        </w:tc>
      </w:tr>
      <w:tr w:rsidR="003354A1" w:rsidRPr="00B849AC" w:rsidTr="00B849AC">
        <w:trPr>
          <w:cantSplit/>
          <w:trHeight w:val="240"/>
          <w:jc w:val="center"/>
        </w:trPr>
        <w:tc>
          <w:tcPr>
            <w:tcW w:w="2501"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2.16. Анализ менеджмента</w:t>
            </w:r>
          </w:p>
        </w:tc>
        <w:tc>
          <w:tcPr>
            <w:tcW w:w="8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предприятие</w:t>
            </w:r>
          </w:p>
        </w:tc>
        <w:tc>
          <w:tcPr>
            <w:tcW w:w="920" w:type="pct"/>
            <w:gridSpan w:val="2"/>
            <w:shd w:val="clear" w:color="auto" w:fill="auto"/>
          </w:tcPr>
          <w:p w:rsidR="003354A1" w:rsidRPr="00B849AC" w:rsidRDefault="003354A1" w:rsidP="00B849AC">
            <w:pPr>
              <w:spacing w:line="360" w:lineRule="auto"/>
              <w:jc w:val="both"/>
              <w:rPr>
                <w:b w:val="0"/>
                <w:snapToGrid w:val="0"/>
                <w:color w:val="000000"/>
                <w:sz w:val="20"/>
                <w:szCs w:val="24"/>
              </w:rPr>
            </w:pPr>
          </w:p>
        </w:tc>
        <w:tc>
          <w:tcPr>
            <w:tcW w:w="7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55</w:t>
            </w:r>
          </w:p>
        </w:tc>
      </w:tr>
      <w:tr w:rsidR="003354A1" w:rsidRPr="00B849AC" w:rsidTr="00B849AC">
        <w:trPr>
          <w:cantSplit/>
          <w:trHeight w:val="240"/>
          <w:jc w:val="center"/>
        </w:trPr>
        <w:tc>
          <w:tcPr>
            <w:tcW w:w="2501"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 xml:space="preserve">2.17. Анализ </w:t>
            </w:r>
            <w:r w:rsidR="00EE768E" w:rsidRPr="00B849AC">
              <w:rPr>
                <w:b w:val="0"/>
                <w:snapToGrid w:val="0"/>
                <w:color w:val="000000"/>
                <w:sz w:val="20"/>
                <w:szCs w:val="24"/>
              </w:rPr>
              <w:t>фин. д</w:t>
            </w:r>
            <w:r w:rsidRPr="00B849AC">
              <w:rPr>
                <w:b w:val="0"/>
                <w:snapToGrid w:val="0"/>
                <w:color w:val="000000"/>
                <w:sz w:val="20"/>
                <w:szCs w:val="24"/>
              </w:rPr>
              <w:t>еятельности</w:t>
            </w:r>
          </w:p>
        </w:tc>
        <w:tc>
          <w:tcPr>
            <w:tcW w:w="8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предприятие</w:t>
            </w:r>
          </w:p>
        </w:tc>
        <w:tc>
          <w:tcPr>
            <w:tcW w:w="920" w:type="pct"/>
            <w:gridSpan w:val="2"/>
            <w:shd w:val="clear" w:color="auto" w:fill="auto"/>
          </w:tcPr>
          <w:p w:rsidR="003354A1" w:rsidRPr="00B849AC" w:rsidRDefault="003354A1" w:rsidP="00B849AC">
            <w:pPr>
              <w:spacing w:line="360" w:lineRule="auto"/>
              <w:jc w:val="both"/>
              <w:rPr>
                <w:b w:val="0"/>
                <w:snapToGrid w:val="0"/>
                <w:color w:val="000000"/>
                <w:sz w:val="20"/>
                <w:szCs w:val="24"/>
              </w:rPr>
            </w:pPr>
          </w:p>
        </w:tc>
        <w:tc>
          <w:tcPr>
            <w:tcW w:w="7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100</w:t>
            </w:r>
          </w:p>
        </w:tc>
      </w:tr>
      <w:tr w:rsidR="003354A1" w:rsidRPr="00B849AC" w:rsidTr="00B849AC">
        <w:trPr>
          <w:cantSplit/>
          <w:trHeight w:val="240"/>
          <w:jc w:val="center"/>
        </w:trPr>
        <w:tc>
          <w:tcPr>
            <w:tcW w:w="2501"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2.18. Анализ имущественного комплекса</w:t>
            </w:r>
          </w:p>
        </w:tc>
        <w:tc>
          <w:tcPr>
            <w:tcW w:w="8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предприятие</w:t>
            </w:r>
          </w:p>
        </w:tc>
        <w:tc>
          <w:tcPr>
            <w:tcW w:w="920" w:type="pct"/>
            <w:gridSpan w:val="2"/>
            <w:shd w:val="clear" w:color="auto" w:fill="auto"/>
          </w:tcPr>
          <w:p w:rsidR="003354A1" w:rsidRPr="00B849AC" w:rsidRDefault="003354A1" w:rsidP="00B849AC">
            <w:pPr>
              <w:spacing w:line="360" w:lineRule="auto"/>
              <w:jc w:val="both"/>
              <w:rPr>
                <w:b w:val="0"/>
                <w:snapToGrid w:val="0"/>
                <w:color w:val="000000"/>
                <w:sz w:val="20"/>
                <w:szCs w:val="24"/>
              </w:rPr>
            </w:pPr>
          </w:p>
        </w:tc>
        <w:tc>
          <w:tcPr>
            <w:tcW w:w="7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100</w:t>
            </w:r>
          </w:p>
        </w:tc>
      </w:tr>
      <w:tr w:rsidR="003354A1" w:rsidRPr="00B849AC" w:rsidTr="00B849AC">
        <w:trPr>
          <w:cantSplit/>
          <w:trHeight w:val="240"/>
          <w:jc w:val="center"/>
        </w:trPr>
        <w:tc>
          <w:tcPr>
            <w:tcW w:w="2501"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2.19. Оценка имущественного комплекса</w:t>
            </w:r>
          </w:p>
        </w:tc>
        <w:tc>
          <w:tcPr>
            <w:tcW w:w="8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предприятие</w:t>
            </w:r>
          </w:p>
        </w:tc>
        <w:tc>
          <w:tcPr>
            <w:tcW w:w="920" w:type="pct"/>
            <w:gridSpan w:val="2"/>
            <w:shd w:val="clear" w:color="auto" w:fill="auto"/>
          </w:tcPr>
          <w:p w:rsidR="003354A1" w:rsidRPr="00B849AC" w:rsidRDefault="003354A1" w:rsidP="00B849AC">
            <w:pPr>
              <w:spacing w:line="360" w:lineRule="auto"/>
              <w:jc w:val="both"/>
              <w:rPr>
                <w:b w:val="0"/>
                <w:snapToGrid w:val="0"/>
                <w:color w:val="000000"/>
                <w:sz w:val="20"/>
                <w:szCs w:val="24"/>
              </w:rPr>
            </w:pPr>
          </w:p>
        </w:tc>
        <w:tc>
          <w:tcPr>
            <w:tcW w:w="7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500</w:t>
            </w:r>
          </w:p>
        </w:tc>
      </w:tr>
      <w:tr w:rsidR="003354A1" w:rsidRPr="00B849AC" w:rsidTr="00B849AC">
        <w:trPr>
          <w:cantSplit/>
          <w:trHeight w:val="240"/>
          <w:jc w:val="center"/>
        </w:trPr>
        <w:tc>
          <w:tcPr>
            <w:tcW w:w="2501"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2.20. Составление сметной документации</w:t>
            </w:r>
          </w:p>
        </w:tc>
        <w:tc>
          <w:tcPr>
            <w:tcW w:w="8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смета</w:t>
            </w:r>
          </w:p>
        </w:tc>
        <w:tc>
          <w:tcPr>
            <w:tcW w:w="920" w:type="pct"/>
            <w:gridSpan w:val="2"/>
            <w:shd w:val="clear" w:color="auto" w:fill="auto"/>
          </w:tcPr>
          <w:p w:rsidR="003354A1" w:rsidRPr="00B849AC" w:rsidRDefault="003354A1" w:rsidP="00B849AC">
            <w:pPr>
              <w:spacing w:line="360" w:lineRule="auto"/>
              <w:jc w:val="both"/>
              <w:rPr>
                <w:b w:val="0"/>
                <w:snapToGrid w:val="0"/>
                <w:color w:val="000000"/>
                <w:sz w:val="20"/>
                <w:szCs w:val="24"/>
              </w:rPr>
            </w:pPr>
          </w:p>
        </w:tc>
        <w:tc>
          <w:tcPr>
            <w:tcW w:w="7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75</w:t>
            </w:r>
          </w:p>
        </w:tc>
      </w:tr>
      <w:tr w:rsidR="003354A1" w:rsidRPr="00B849AC" w:rsidTr="00B849AC">
        <w:trPr>
          <w:cantSplit/>
          <w:trHeight w:val="240"/>
          <w:jc w:val="center"/>
        </w:trPr>
        <w:tc>
          <w:tcPr>
            <w:tcW w:w="2501"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2.21. Подготовка бизнес-плана</w:t>
            </w:r>
          </w:p>
        </w:tc>
        <w:tc>
          <w:tcPr>
            <w:tcW w:w="8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бизнес-план</w:t>
            </w:r>
          </w:p>
        </w:tc>
        <w:tc>
          <w:tcPr>
            <w:tcW w:w="920" w:type="pct"/>
            <w:gridSpan w:val="2"/>
            <w:shd w:val="clear" w:color="auto" w:fill="auto"/>
          </w:tcPr>
          <w:p w:rsidR="003354A1" w:rsidRPr="00B849AC" w:rsidRDefault="003354A1" w:rsidP="00B849AC">
            <w:pPr>
              <w:spacing w:line="360" w:lineRule="auto"/>
              <w:jc w:val="both"/>
              <w:rPr>
                <w:b w:val="0"/>
                <w:snapToGrid w:val="0"/>
                <w:color w:val="000000"/>
                <w:sz w:val="20"/>
                <w:szCs w:val="24"/>
              </w:rPr>
            </w:pPr>
          </w:p>
        </w:tc>
        <w:tc>
          <w:tcPr>
            <w:tcW w:w="7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200</w:t>
            </w:r>
          </w:p>
        </w:tc>
      </w:tr>
      <w:tr w:rsidR="003354A1" w:rsidRPr="00B849AC" w:rsidTr="00B849AC">
        <w:trPr>
          <w:cantSplit/>
          <w:trHeight w:val="329"/>
          <w:jc w:val="center"/>
        </w:trPr>
        <w:tc>
          <w:tcPr>
            <w:tcW w:w="2501" w:type="pct"/>
            <w:shd w:val="clear" w:color="auto" w:fill="auto"/>
          </w:tcPr>
          <w:p w:rsidR="003354A1" w:rsidRPr="00B849AC" w:rsidRDefault="00FA2C2D" w:rsidP="00B849AC">
            <w:pPr>
              <w:spacing w:line="360" w:lineRule="auto"/>
              <w:jc w:val="both"/>
              <w:rPr>
                <w:snapToGrid w:val="0"/>
                <w:color w:val="000000"/>
                <w:sz w:val="20"/>
                <w:szCs w:val="24"/>
              </w:rPr>
            </w:pPr>
            <w:r w:rsidRPr="00B849AC">
              <w:rPr>
                <w:snapToGrid w:val="0"/>
                <w:color w:val="000000"/>
                <w:sz w:val="20"/>
                <w:szCs w:val="24"/>
              </w:rPr>
              <w:t>3. У</w:t>
            </w:r>
            <w:r w:rsidR="003354A1" w:rsidRPr="00B849AC">
              <w:rPr>
                <w:snapToGrid w:val="0"/>
                <w:color w:val="000000"/>
                <w:sz w:val="20"/>
                <w:szCs w:val="24"/>
              </w:rPr>
              <w:t>слуги бизнес-парка, в т.ч.</w:t>
            </w:r>
          </w:p>
        </w:tc>
        <w:tc>
          <w:tcPr>
            <w:tcW w:w="840" w:type="pct"/>
            <w:shd w:val="clear" w:color="auto" w:fill="auto"/>
          </w:tcPr>
          <w:p w:rsidR="003354A1" w:rsidRPr="00B849AC" w:rsidRDefault="003354A1" w:rsidP="00B849AC">
            <w:pPr>
              <w:spacing w:line="360" w:lineRule="auto"/>
              <w:jc w:val="both"/>
              <w:rPr>
                <w:snapToGrid w:val="0"/>
                <w:color w:val="000000"/>
                <w:sz w:val="20"/>
                <w:szCs w:val="24"/>
              </w:rPr>
            </w:pPr>
          </w:p>
        </w:tc>
        <w:tc>
          <w:tcPr>
            <w:tcW w:w="920" w:type="pct"/>
            <w:gridSpan w:val="2"/>
            <w:shd w:val="clear" w:color="auto" w:fill="auto"/>
          </w:tcPr>
          <w:p w:rsidR="003354A1" w:rsidRPr="00B849AC" w:rsidRDefault="003354A1" w:rsidP="00B849AC">
            <w:pPr>
              <w:spacing w:line="360" w:lineRule="auto"/>
              <w:jc w:val="both"/>
              <w:rPr>
                <w:snapToGrid w:val="0"/>
                <w:color w:val="000000"/>
                <w:sz w:val="20"/>
                <w:szCs w:val="24"/>
              </w:rPr>
            </w:pPr>
          </w:p>
        </w:tc>
        <w:tc>
          <w:tcPr>
            <w:tcW w:w="740" w:type="pct"/>
            <w:shd w:val="clear" w:color="auto" w:fill="auto"/>
          </w:tcPr>
          <w:p w:rsidR="003354A1" w:rsidRPr="00B849AC" w:rsidRDefault="003354A1" w:rsidP="00B849AC">
            <w:pPr>
              <w:spacing w:line="360" w:lineRule="auto"/>
              <w:jc w:val="both"/>
              <w:rPr>
                <w:snapToGrid w:val="0"/>
                <w:color w:val="000000"/>
                <w:sz w:val="20"/>
                <w:szCs w:val="24"/>
              </w:rPr>
            </w:pPr>
          </w:p>
        </w:tc>
      </w:tr>
      <w:tr w:rsidR="003354A1" w:rsidRPr="00B849AC" w:rsidTr="00B849AC">
        <w:trPr>
          <w:cantSplit/>
          <w:trHeight w:val="240"/>
          <w:jc w:val="center"/>
        </w:trPr>
        <w:tc>
          <w:tcPr>
            <w:tcW w:w="2501"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3.1. Сдача производственных площадей в аренду</w:t>
            </w:r>
          </w:p>
        </w:tc>
        <w:tc>
          <w:tcPr>
            <w:tcW w:w="8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м.кв./мес.</w:t>
            </w:r>
          </w:p>
        </w:tc>
        <w:tc>
          <w:tcPr>
            <w:tcW w:w="920" w:type="pct"/>
            <w:gridSpan w:val="2"/>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0,4</w:t>
            </w:r>
          </w:p>
        </w:tc>
        <w:tc>
          <w:tcPr>
            <w:tcW w:w="740" w:type="pct"/>
            <w:shd w:val="clear" w:color="auto" w:fill="auto"/>
          </w:tcPr>
          <w:p w:rsidR="003354A1" w:rsidRPr="00B849AC" w:rsidRDefault="003354A1" w:rsidP="00B849AC">
            <w:pPr>
              <w:spacing w:line="360" w:lineRule="auto"/>
              <w:jc w:val="both"/>
              <w:rPr>
                <w:b w:val="0"/>
                <w:snapToGrid w:val="0"/>
                <w:color w:val="000000"/>
                <w:sz w:val="20"/>
                <w:szCs w:val="24"/>
              </w:rPr>
            </w:pPr>
          </w:p>
        </w:tc>
      </w:tr>
      <w:tr w:rsidR="003354A1" w:rsidRPr="00B849AC" w:rsidTr="00B849AC">
        <w:trPr>
          <w:cantSplit/>
          <w:trHeight w:val="240"/>
          <w:jc w:val="center"/>
        </w:trPr>
        <w:tc>
          <w:tcPr>
            <w:tcW w:w="2501"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3.2. Офисные услуги</w:t>
            </w:r>
          </w:p>
        </w:tc>
        <w:tc>
          <w:tcPr>
            <w:tcW w:w="8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услуга</w:t>
            </w:r>
          </w:p>
        </w:tc>
        <w:tc>
          <w:tcPr>
            <w:tcW w:w="920" w:type="pct"/>
            <w:gridSpan w:val="2"/>
            <w:shd w:val="clear" w:color="auto" w:fill="auto"/>
          </w:tcPr>
          <w:p w:rsidR="003354A1" w:rsidRPr="00B849AC" w:rsidRDefault="003354A1" w:rsidP="00B849AC">
            <w:pPr>
              <w:spacing w:line="360" w:lineRule="auto"/>
              <w:jc w:val="both"/>
              <w:rPr>
                <w:b w:val="0"/>
                <w:snapToGrid w:val="0"/>
                <w:color w:val="000000"/>
                <w:sz w:val="20"/>
                <w:szCs w:val="24"/>
              </w:rPr>
            </w:pPr>
          </w:p>
        </w:tc>
        <w:tc>
          <w:tcPr>
            <w:tcW w:w="7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0,09</w:t>
            </w:r>
          </w:p>
        </w:tc>
      </w:tr>
      <w:tr w:rsidR="003354A1" w:rsidRPr="00B849AC" w:rsidTr="00B849AC">
        <w:trPr>
          <w:cantSplit/>
          <w:trHeight w:val="240"/>
          <w:jc w:val="center"/>
        </w:trPr>
        <w:tc>
          <w:tcPr>
            <w:tcW w:w="2501"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3.3. Поиск информации в Интернет</w:t>
            </w:r>
          </w:p>
        </w:tc>
        <w:tc>
          <w:tcPr>
            <w:tcW w:w="8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мБт</w:t>
            </w:r>
          </w:p>
        </w:tc>
        <w:tc>
          <w:tcPr>
            <w:tcW w:w="920" w:type="pct"/>
            <w:gridSpan w:val="2"/>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0,6</w:t>
            </w:r>
          </w:p>
        </w:tc>
        <w:tc>
          <w:tcPr>
            <w:tcW w:w="740" w:type="pct"/>
            <w:shd w:val="clear" w:color="auto" w:fill="auto"/>
          </w:tcPr>
          <w:p w:rsidR="003354A1" w:rsidRPr="00B849AC" w:rsidRDefault="003354A1" w:rsidP="00B849AC">
            <w:pPr>
              <w:spacing w:line="360" w:lineRule="auto"/>
              <w:jc w:val="both"/>
              <w:rPr>
                <w:b w:val="0"/>
                <w:snapToGrid w:val="0"/>
                <w:color w:val="000000"/>
                <w:sz w:val="20"/>
                <w:szCs w:val="24"/>
              </w:rPr>
            </w:pPr>
          </w:p>
        </w:tc>
      </w:tr>
      <w:tr w:rsidR="003354A1" w:rsidRPr="00B849AC" w:rsidTr="00B849AC">
        <w:trPr>
          <w:cantSplit/>
          <w:trHeight w:val="479"/>
          <w:jc w:val="center"/>
        </w:trPr>
        <w:tc>
          <w:tcPr>
            <w:tcW w:w="2501" w:type="pct"/>
            <w:shd w:val="clear" w:color="auto" w:fill="auto"/>
          </w:tcPr>
          <w:p w:rsidR="003354A1" w:rsidRPr="00B849AC" w:rsidRDefault="003354A1" w:rsidP="00B849AC">
            <w:pPr>
              <w:spacing w:line="360" w:lineRule="auto"/>
              <w:jc w:val="both"/>
              <w:rPr>
                <w:snapToGrid w:val="0"/>
                <w:color w:val="000000"/>
                <w:sz w:val="20"/>
                <w:szCs w:val="24"/>
              </w:rPr>
            </w:pPr>
            <w:r w:rsidRPr="00B849AC">
              <w:rPr>
                <w:snapToGrid w:val="0"/>
                <w:color w:val="000000"/>
                <w:sz w:val="20"/>
                <w:szCs w:val="24"/>
              </w:rPr>
              <w:t>4. Услуги для Администрации, в т.ч.</w:t>
            </w:r>
          </w:p>
        </w:tc>
        <w:tc>
          <w:tcPr>
            <w:tcW w:w="840" w:type="pct"/>
            <w:shd w:val="clear" w:color="auto" w:fill="auto"/>
          </w:tcPr>
          <w:p w:rsidR="003354A1" w:rsidRPr="00B849AC" w:rsidRDefault="003354A1" w:rsidP="00B849AC">
            <w:pPr>
              <w:spacing w:line="360" w:lineRule="auto"/>
              <w:jc w:val="both"/>
              <w:rPr>
                <w:snapToGrid w:val="0"/>
                <w:color w:val="000000"/>
                <w:sz w:val="20"/>
                <w:szCs w:val="24"/>
              </w:rPr>
            </w:pPr>
          </w:p>
        </w:tc>
        <w:tc>
          <w:tcPr>
            <w:tcW w:w="920" w:type="pct"/>
            <w:gridSpan w:val="2"/>
            <w:shd w:val="clear" w:color="auto" w:fill="auto"/>
          </w:tcPr>
          <w:p w:rsidR="003354A1" w:rsidRPr="00B849AC" w:rsidRDefault="003354A1" w:rsidP="00B849AC">
            <w:pPr>
              <w:spacing w:line="360" w:lineRule="auto"/>
              <w:jc w:val="both"/>
              <w:rPr>
                <w:snapToGrid w:val="0"/>
                <w:color w:val="000000"/>
                <w:sz w:val="20"/>
                <w:szCs w:val="24"/>
              </w:rPr>
            </w:pPr>
          </w:p>
        </w:tc>
        <w:tc>
          <w:tcPr>
            <w:tcW w:w="740" w:type="pct"/>
            <w:shd w:val="clear" w:color="auto" w:fill="auto"/>
          </w:tcPr>
          <w:p w:rsidR="003354A1" w:rsidRPr="00B849AC" w:rsidRDefault="003354A1" w:rsidP="00B849AC">
            <w:pPr>
              <w:spacing w:line="360" w:lineRule="auto"/>
              <w:jc w:val="both"/>
              <w:rPr>
                <w:snapToGrid w:val="0"/>
                <w:color w:val="000000"/>
                <w:sz w:val="20"/>
                <w:szCs w:val="24"/>
              </w:rPr>
            </w:pPr>
          </w:p>
        </w:tc>
      </w:tr>
      <w:tr w:rsidR="003354A1" w:rsidRPr="00B849AC" w:rsidTr="00B849AC">
        <w:trPr>
          <w:cantSplit/>
          <w:trHeight w:val="240"/>
          <w:jc w:val="center"/>
        </w:trPr>
        <w:tc>
          <w:tcPr>
            <w:tcW w:w="2501"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4.1. Конкурсы</w:t>
            </w:r>
          </w:p>
        </w:tc>
        <w:tc>
          <w:tcPr>
            <w:tcW w:w="8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предприятие</w:t>
            </w:r>
          </w:p>
        </w:tc>
        <w:tc>
          <w:tcPr>
            <w:tcW w:w="920" w:type="pct"/>
            <w:gridSpan w:val="2"/>
            <w:shd w:val="clear" w:color="auto" w:fill="auto"/>
          </w:tcPr>
          <w:p w:rsidR="003354A1" w:rsidRPr="00B849AC" w:rsidRDefault="003354A1" w:rsidP="00B849AC">
            <w:pPr>
              <w:spacing w:line="360" w:lineRule="auto"/>
              <w:jc w:val="both"/>
              <w:rPr>
                <w:b w:val="0"/>
                <w:snapToGrid w:val="0"/>
                <w:color w:val="000000"/>
                <w:sz w:val="20"/>
                <w:szCs w:val="24"/>
              </w:rPr>
            </w:pPr>
          </w:p>
        </w:tc>
        <w:tc>
          <w:tcPr>
            <w:tcW w:w="7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350</w:t>
            </w:r>
          </w:p>
        </w:tc>
      </w:tr>
      <w:tr w:rsidR="003354A1" w:rsidRPr="00B849AC" w:rsidTr="00B849AC">
        <w:trPr>
          <w:cantSplit/>
          <w:trHeight w:val="240"/>
          <w:jc w:val="center"/>
        </w:trPr>
        <w:tc>
          <w:tcPr>
            <w:tcW w:w="2501"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4.2. Программы реинвестирования</w:t>
            </w:r>
          </w:p>
        </w:tc>
        <w:tc>
          <w:tcPr>
            <w:tcW w:w="8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предприятие</w:t>
            </w:r>
          </w:p>
        </w:tc>
        <w:tc>
          <w:tcPr>
            <w:tcW w:w="920" w:type="pct"/>
            <w:gridSpan w:val="2"/>
            <w:shd w:val="clear" w:color="auto" w:fill="auto"/>
          </w:tcPr>
          <w:p w:rsidR="003354A1" w:rsidRPr="00B849AC" w:rsidRDefault="003354A1" w:rsidP="00B849AC">
            <w:pPr>
              <w:spacing w:line="360" w:lineRule="auto"/>
              <w:jc w:val="both"/>
              <w:rPr>
                <w:b w:val="0"/>
                <w:snapToGrid w:val="0"/>
                <w:color w:val="000000"/>
                <w:sz w:val="20"/>
                <w:szCs w:val="24"/>
              </w:rPr>
            </w:pPr>
          </w:p>
        </w:tc>
        <w:tc>
          <w:tcPr>
            <w:tcW w:w="7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400</w:t>
            </w:r>
          </w:p>
        </w:tc>
      </w:tr>
      <w:tr w:rsidR="003354A1" w:rsidRPr="00B849AC" w:rsidTr="00B849AC">
        <w:trPr>
          <w:cantSplit/>
          <w:trHeight w:val="240"/>
          <w:jc w:val="center"/>
        </w:trPr>
        <w:tc>
          <w:tcPr>
            <w:tcW w:w="2501"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4.3. Договора</w:t>
            </w:r>
          </w:p>
        </w:tc>
        <w:tc>
          <w:tcPr>
            <w:tcW w:w="8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предприятие</w:t>
            </w:r>
          </w:p>
        </w:tc>
        <w:tc>
          <w:tcPr>
            <w:tcW w:w="920" w:type="pct"/>
            <w:gridSpan w:val="2"/>
            <w:shd w:val="clear" w:color="auto" w:fill="auto"/>
          </w:tcPr>
          <w:p w:rsidR="003354A1" w:rsidRPr="00B849AC" w:rsidRDefault="003354A1" w:rsidP="00B849AC">
            <w:pPr>
              <w:spacing w:line="360" w:lineRule="auto"/>
              <w:jc w:val="both"/>
              <w:rPr>
                <w:b w:val="0"/>
                <w:snapToGrid w:val="0"/>
                <w:color w:val="000000"/>
                <w:sz w:val="20"/>
                <w:szCs w:val="24"/>
              </w:rPr>
            </w:pPr>
          </w:p>
        </w:tc>
        <w:tc>
          <w:tcPr>
            <w:tcW w:w="7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100</w:t>
            </w:r>
          </w:p>
        </w:tc>
      </w:tr>
      <w:tr w:rsidR="003354A1" w:rsidRPr="00B849AC" w:rsidTr="00B849AC">
        <w:trPr>
          <w:cantSplit/>
          <w:trHeight w:val="240"/>
          <w:jc w:val="center"/>
        </w:trPr>
        <w:tc>
          <w:tcPr>
            <w:tcW w:w="2501"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4.4. Контроль и отчетность</w:t>
            </w:r>
          </w:p>
        </w:tc>
        <w:tc>
          <w:tcPr>
            <w:tcW w:w="8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предприятие</w:t>
            </w:r>
          </w:p>
        </w:tc>
        <w:tc>
          <w:tcPr>
            <w:tcW w:w="920" w:type="pct"/>
            <w:gridSpan w:val="2"/>
            <w:shd w:val="clear" w:color="auto" w:fill="auto"/>
          </w:tcPr>
          <w:p w:rsidR="003354A1" w:rsidRPr="00B849AC" w:rsidRDefault="003354A1" w:rsidP="00B849AC">
            <w:pPr>
              <w:spacing w:line="360" w:lineRule="auto"/>
              <w:jc w:val="both"/>
              <w:rPr>
                <w:b w:val="0"/>
                <w:snapToGrid w:val="0"/>
                <w:color w:val="000000"/>
                <w:sz w:val="20"/>
                <w:szCs w:val="24"/>
              </w:rPr>
            </w:pPr>
          </w:p>
        </w:tc>
        <w:tc>
          <w:tcPr>
            <w:tcW w:w="7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400</w:t>
            </w:r>
          </w:p>
        </w:tc>
      </w:tr>
      <w:tr w:rsidR="003354A1" w:rsidRPr="00B849AC" w:rsidTr="00B849AC">
        <w:trPr>
          <w:cantSplit/>
          <w:trHeight w:val="240"/>
          <w:jc w:val="center"/>
        </w:trPr>
        <w:tc>
          <w:tcPr>
            <w:tcW w:w="2501"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4.5. Докуметны для НС</w:t>
            </w:r>
          </w:p>
        </w:tc>
        <w:tc>
          <w:tcPr>
            <w:tcW w:w="8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заседание</w:t>
            </w:r>
          </w:p>
        </w:tc>
        <w:tc>
          <w:tcPr>
            <w:tcW w:w="920" w:type="pct"/>
            <w:gridSpan w:val="2"/>
            <w:shd w:val="clear" w:color="auto" w:fill="auto"/>
          </w:tcPr>
          <w:p w:rsidR="003354A1" w:rsidRPr="00B849AC" w:rsidRDefault="003354A1" w:rsidP="00B849AC">
            <w:pPr>
              <w:spacing w:line="360" w:lineRule="auto"/>
              <w:jc w:val="both"/>
              <w:rPr>
                <w:b w:val="0"/>
                <w:snapToGrid w:val="0"/>
                <w:color w:val="000000"/>
                <w:sz w:val="20"/>
                <w:szCs w:val="24"/>
              </w:rPr>
            </w:pPr>
          </w:p>
        </w:tc>
        <w:tc>
          <w:tcPr>
            <w:tcW w:w="7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100</w:t>
            </w:r>
          </w:p>
        </w:tc>
      </w:tr>
      <w:tr w:rsidR="003354A1" w:rsidRPr="00B849AC" w:rsidTr="00B849AC">
        <w:trPr>
          <w:cantSplit/>
          <w:trHeight w:val="240"/>
          <w:jc w:val="center"/>
        </w:trPr>
        <w:tc>
          <w:tcPr>
            <w:tcW w:w="2501"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4.6. Мониторинг СПРГ</w:t>
            </w:r>
          </w:p>
        </w:tc>
        <w:tc>
          <w:tcPr>
            <w:tcW w:w="8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отчет</w:t>
            </w:r>
          </w:p>
        </w:tc>
        <w:tc>
          <w:tcPr>
            <w:tcW w:w="920" w:type="pct"/>
            <w:gridSpan w:val="2"/>
            <w:shd w:val="clear" w:color="auto" w:fill="auto"/>
          </w:tcPr>
          <w:p w:rsidR="003354A1" w:rsidRPr="00B849AC" w:rsidRDefault="003354A1" w:rsidP="00B849AC">
            <w:pPr>
              <w:spacing w:line="360" w:lineRule="auto"/>
              <w:jc w:val="both"/>
              <w:rPr>
                <w:b w:val="0"/>
                <w:snapToGrid w:val="0"/>
                <w:color w:val="000000"/>
                <w:sz w:val="20"/>
                <w:szCs w:val="24"/>
              </w:rPr>
            </w:pPr>
          </w:p>
        </w:tc>
        <w:tc>
          <w:tcPr>
            <w:tcW w:w="7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200</w:t>
            </w:r>
          </w:p>
        </w:tc>
      </w:tr>
      <w:tr w:rsidR="003354A1" w:rsidRPr="00B849AC" w:rsidTr="00B849AC">
        <w:trPr>
          <w:cantSplit/>
          <w:trHeight w:val="240"/>
          <w:jc w:val="center"/>
        </w:trPr>
        <w:tc>
          <w:tcPr>
            <w:tcW w:w="2501"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4.7. Инвестиции; бизнес-идеи</w:t>
            </w:r>
          </w:p>
        </w:tc>
        <w:tc>
          <w:tcPr>
            <w:tcW w:w="8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бизнес-идея</w:t>
            </w:r>
          </w:p>
        </w:tc>
        <w:tc>
          <w:tcPr>
            <w:tcW w:w="920" w:type="pct"/>
            <w:gridSpan w:val="2"/>
            <w:shd w:val="clear" w:color="auto" w:fill="auto"/>
          </w:tcPr>
          <w:p w:rsidR="003354A1" w:rsidRPr="00B849AC" w:rsidRDefault="003354A1" w:rsidP="00B849AC">
            <w:pPr>
              <w:spacing w:line="360" w:lineRule="auto"/>
              <w:jc w:val="both"/>
              <w:rPr>
                <w:b w:val="0"/>
                <w:snapToGrid w:val="0"/>
                <w:color w:val="000000"/>
                <w:sz w:val="20"/>
                <w:szCs w:val="24"/>
              </w:rPr>
            </w:pPr>
          </w:p>
        </w:tc>
        <w:tc>
          <w:tcPr>
            <w:tcW w:w="7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200</w:t>
            </w:r>
          </w:p>
        </w:tc>
      </w:tr>
      <w:tr w:rsidR="003354A1" w:rsidRPr="00B849AC" w:rsidTr="00B849AC">
        <w:trPr>
          <w:cantSplit/>
          <w:trHeight w:val="415"/>
          <w:jc w:val="center"/>
        </w:trPr>
        <w:tc>
          <w:tcPr>
            <w:tcW w:w="2501"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4.8. Общественное мнение (PR)</w:t>
            </w:r>
          </w:p>
        </w:tc>
        <w:tc>
          <w:tcPr>
            <w:tcW w:w="8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мероприятие</w:t>
            </w:r>
          </w:p>
        </w:tc>
        <w:tc>
          <w:tcPr>
            <w:tcW w:w="920" w:type="pct"/>
            <w:gridSpan w:val="2"/>
            <w:shd w:val="clear" w:color="auto" w:fill="auto"/>
          </w:tcPr>
          <w:p w:rsidR="003354A1" w:rsidRPr="00B849AC" w:rsidRDefault="003354A1" w:rsidP="00B849AC">
            <w:pPr>
              <w:spacing w:line="360" w:lineRule="auto"/>
              <w:jc w:val="both"/>
              <w:rPr>
                <w:b w:val="0"/>
                <w:snapToGrid w:val="0"/>
                <w:color w:val="000000"/>
                <w:sz w:val="20"/>
                <w:szCs w:val="24"/>
              </w:rPr>
            </w:pPr>
          </w:p>
        </w:tc>
        <w:tc>
          <w:tcPr>
            <w:tcW w:w="740" w:type="pct"/>
            <w:shd w:val="clear" w:color="auto" w:fill="auto"/>
          </w:tcPr>
          <w:p w:rsidR="003354A1" w:rsidRPr="00B849AC" w:rsidRDefault="003354A1" w:rsidP="00B849AC">
            <w:pPr>
              <w:spacing w:line="360" w:lineRule="auto"/>
              <w:jc w:val="both"/>
              <w:rPr>
                <w:b w:val="0"/>
                <w:snapToGrid w:val="0"/>
                <w:color w:val="000000"/>
                <w:sz w:val="20"/>
                <w:szCs w:val="24"/>
              </w:rPr>
            </w:pPr>
            <w:r w:rsidRPr="00B849AC">
              <w:rPr>
                <w:b w:val="0"/>
                <w:snapToGrid w:val="0"/>
                <w:color w:val="000000"/>
                <w:sz w:val="20"/>
                <w:szCs w:val="24"/>
              </w:rPr>
              <w:t>200</w:t>
            </w:r>
          </w:p>
        </w:tc>
      </w:tr>
    </w:tbl>
    <w:p w:rsidR="00FA2C2D" w:rsidRPr="00EE768E" w:rsidRDefault="00FA2C2D" w:rsidP="00EE768E">
      <w:pPr>
        <w:spacing w:line="360" w:lineRule="auto"/>
        <w:ind w:firstLine="709"/>
        <w:jc w:val="both"/>
        <w:rPr>
          <w:b w:val="0"/>
          <w:color w:val="000000"/>
          <w:sz w:val="28"/>
        </w:rPr>
      </w:pPr>
    </w:p>
    <w:p w:rsidR="00FA2C2D" w:rsidRPr="00EE768E" w:rsidRDefault="006D00A9" w:rsidP="00EE768E">
      <w:pPr>
        <w:spacing w:line="360" w:lineRule="auto"/>
        <w:ind w:firstLine="709"/>
        <w:jc w:val="both"/>
        <w:rPr>
          <w:b w:val="0"/>
          <w:color w:val="000000"/>
          <w:sz w:val="28"/>
        </w:rPr>
      </w:pPr>
      <w:r w:rsidRPr="00EE768E">
        <w:rPr>
          <w:b w:val="0"/>
          <w:color w:val="000000"/>
          <w:sz w:val="28"/>
        </w:rPr>
        <w:t xml:space="preserve">Дополнительно назначаются цены за такие услуги, как: расходы на поездки, специальные покупки </w:t>
      </w:r>
      <w:r w:rsidR="00EE768E">
        <w:rPr>
          <w:b w:val="0"/>
          <w:color w:val="000000"/>
          <w:sz w:val="28"/>
        </w:rPr>
        <w:t>и т.д.</w:t>
      </w:r>
    </w:p>
    <w:p w:rsidR="00FA2C2D" w:rsidRPr="00EE768E" w:rsidRDefault="00FA2C2D" w:rsidP="00EE768E">
      <w:pPr>
        <w:spacing w:line="360" w:lineRule="auto"/>
        <w:ind w:firstLine="709"/>
        <w:jc w:val="both"/>
        <w:rPr>
          <w:b w:val="0"/>
          <w:color w:val="000000"/>
          <w:sz w:val="28"/>
        </w:rPr>
      </w:pPr>
      <w:r w:rsidRPr="00EE768E">
        <w:rPr>
          <w:b w:val="0"/>
          <w:color w:val="000000"/>
          <w:sz w:val="28"/>
        </w:rPr>
        <w:t>Ц</w:t>
      </w:r>
      <w:r w:rsidR="006D00A9" w:rsidRPr="00EE768E">
        <w:rPr>
          <w:b w:val="0"/>
          <w:color w:val="000000"/>
          <w:sz w:val="28"/>
        </w:rPr>
        <w:t>ены в таблицах подразумевают покрытие всех расходов за использование услуг экспертов, фиксированные издержки и общие расходы БИ.</w:t>
      </w:r>
    </w:p>
    <w:p w:rsidR="006D00A9" w:rsidRPr="00EE768E" w:rsidRDefault="006D00A9" w:rsidP="00EE768E">
      <w:pPr>
        <w:spacing w:line="360" w:lineRule="auto"/>
        <w:ind w:firstLine="709"/>
        <w:jc w:val="both"/>
        <w:rPr>
          <w:b w:val="0"/>
          <w:color w:val="000000"/>
          <w:sz w:val="28"/>
        </w:rPr>
      </w:pPr>
      <w:r w:rsidRPr="00EE768E">
        <w:rPr>
          <w:b w:val="0"/>
          <w:color w:val="000000"/>
          <w:sz w:val="28"/>
        </w:rPr>
        <w:t>План маркетинга</w:t>
      </w:r>
    </w:p>
    <w:p w:rsidR="00FA2C2D" w:rsidRPr="00EE768E" w:rsidRDefault="006D00A9" w:rsidP="00EE768E">
      <w:pPr>
        <w:pStyle w:val="24"/>
        <w:spacing w:line="360" w:lineRule="auto"/>
        <w:ind w:firstLine="709"/>
        <w:rPr>
          <w:b/>
          <w:color w:val="000000"/>
          <w:sz w:val="28"/>
        </w:rPr>
      </w:pPr>
      <w:r w:rsidRPr="00EE768E">
        <w:rPr>
          <w:color w:val="000000"/>
          <w:sz w:val="28"/>
        </w:rPr>
        <w:t>Структурное подразделение, предоставляющее услуги по обучению, во временном интервале имеет следующие показатели.</w:t>
      </w:r>
    </w:p>
    <w:p w:rsidR="00FA2C2D" w:rsidRPr="00EE768E" w:rsidRDefault="00FA2C2D" w:rsidP="00EE768E">
      <w:pPr>
        <w:pStyle w:val="24"/>
        <w:spacing w:line="360" w:lineRule="auto"/>
        <w:ind w:firstLine="709"/>
        <w:rPr>
          <w:b/>
          <w:color w:val="000000"/>
          <w:sz w:val="28"/>
        </w:rPr>
      </w:pPr>
    </w:p>
    <w:p w:rsidR="006D00A9" w:rsidRPr="00605635" w:rsidRDefault="00605635" w:rsidP="00EE768E">
      <w:pPr>
        <w:pStyle w:val="24"/>
        <w:spacing w:line="360" w:lineRule="auto"/>
        <w:ind w:firstLine="709"/>
        <w:rPr>
          <w:color w:val="000000"/>
          <w:sz w:val="28"/>
        </w:rPr>
      </w:pPr>
      <w:r>
        <w:rPr>
          <w:color w:val="000000"/>
          <w:sz w:val="28"/>
        </w:rPr>
        <w:br w:type="page"/>
      </w:r>
      <w:r w:rsidR="003374CE" w:rsidRPr="00605635">
        <w:rPr>
          <w:color w:val="000000"/>
          <w:sz w:val="28"/>
        </w:rPr>
        <w:t>Таблица 5</w:t>
      </w:r>
      <w:r w:rsidRPr="00605635">
        <w:rPr>
          <w:color w:val="000000"/>
          <w:sz w:val="28"/>
        </w:rPr>
        <w:t xml:space="preserve">. </w:t>
      </w:r>
      <w:r w:rsidR="006D00A9" w:rsidRPr="00605635">
        <w:rPr>
          <w:color w:val="000000"/>
          <w:sz w:val="28"/>
        </w:rPr>
        <w:t>Динамика предоставляемых услуг в НЗБИ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70"/>
        <w:gridCol w:w="3262"/>
        <w:gridCol w:w="959"/>
        <w:gridCol w:w="840"/>
        <w:gridCol w:w="961"/>
        <w:gridCol w:w="824"/>
        <w:gridCol w:w="976"/>
        <w:gridCol w:w="805"/>
      </w:tblGrid>
      <w:tr w:rsidR="006D00A9" w:rsidRPr="00B849AC" w:rsidTr="00B849AC">
        <w:trPr>
          <w:cantSplit/>
          <w:trHeight w:val="270"/>
          <w:jc w:val="center"/>
        </w:trPr>
        <w:tc>
          <w:tcPr>
            <w:tcW w:w="360" w:type="pct"/>
            <w:vMerge w:val="restart"/>
            <w:shd w:val="clear" w:color="auto" w:fill="auto"/>
          </w:tcPr>
          <w:p w:rsidR="006D00A9" w:rsidRPr="00B849AC" w:rsidRDefault="006D00A9" w:rsidP="00B849AC">
            <w:pPr>
              <w:spacing w:line="360" w:lineRule="auto"/>
              <w:jc w:val="both"/>
              <w:rPr>
                <w:color w:val="000000"/>
                <w:sz w:val="20"/>
              </w:rPr>
            </w:pPr>
          </w:p>
        </w:tc>
        <w:tc>
          <w:tcPr>
            <w:tcW w:w="1754" w:type="pct"/>
            <w:vMerge w:val="restart"/>
            <w:shd w:val="clear" w:color="auto" w:fill="auto"/>
          </w:tcPr>
          <w:p w:rsidR="006D00A9" w:rsidRPr="00B849AC" w:rsidRDefault="006D00A9" w:rsidP="00B849AC">
            <w:pPr>
              <w:spacing w:line="360" w:lineRule="auto"/>
              <w:jc w:val="both"/>
              <w:rPr>
                <w:color w:val="000000"/>
                <w:sz w:val="20"/>
                <w:szCs w:val="24"/>
              </w:rPr>
            </w:pPr>
            <w:r w:rsidRPr="00B849AC">
              <w:rPr>
                <w:color w:val="000000"/>
                <w:sz w:val="20"/>
                <w:szCs w:val="24"/>
              </w:rPr>
              <w:t>Наименование</w:t>
            </w:r>
          </w:p>
        </w:tc>
        <w:tc>
          <w:tcPr>
            <w:tcW w:w="2886" w:type="pct"/>
            <w:gridSpan w:val="6"/>
            <w:shd w:val="clear" w:color="auto" w:fill="auto"/>
          </w:tcPr>
          <w:p w:rsidR="006D00A9" w:rsidRPr="00B849AC" w:rsidRDefault="006D00A9" w:rsidP="00B849AC">
            <w:pPr>
              <w:spacing w:line="360" w:lineRule="auto"/>
              <w:jc w:val="both"/>
              <w:rPr>
                <w:color w:val="000000"/>
                <w:sz w:val="20"/>
                <w:szCs w:val="24"/>
              </w:rPr>
            </w:pPr>
            <w:r w:rsidRPr="00B849AC">
              <w:rPr>
                <w:color w:val="000000"/>
                <w:sz w:val="20"/>
                <w:szCs w:val="24"/>
              </w:rPr>
              <w:t>Обучено, чел.</w:t>
            </w:r>
          </w:p>
        </w:tc>
      </w:tr>
      <w:tr w:rsidR="006D00A9" w:rsidRPr="00B849AC" w:rsidTr="00B849AC">
        <w:trPr>
          <w:cantSplit/>
          <w:trHeight w:val="583"/>
          <w:jc w:val="center"/>
        </w:trPr>
        <w:tc>
          <w:tcPr>
            <w:tcW w:w="360" w:type="pct"/>
            <w:vMerge/>
            <w:shd w:val="clear" w:color="auto" w:fill="auto"/>
          </w:tcPr>
          <w:p w:rsidR="006D00A9" w:rsidRPr="00B849AC" w:rsidRDefault="006D00A9" w:rsidP="00B849AC">
            <w:pPr>
              <w:spacing w:line="360" w:lineRule="auto"/>
              <w:jc w:val="both"/>
              <w:rPr>
                <w:color w:val="000000"/>
                <w:sz w:val="20"/>
              </w:rPr>
            </w:pPr>
          </w:p>
        </w:tc>
        <w:tc>
          <w:tcPr>
            <w:tcW w:w="1754" w:type="pct"/>
            <w:vMerge/>
            <w:shd w:val="clear" w:color="auto" w:fill="auto"/>
          </w:tcPr>
          <w:p w:rsidR="006D00A9" w:rsidRPr="00B849AC" w:rsidRDefault="006D00A9" w:rsidP="00B849AC">
            <w:pPr>
              <w:spacing w:line="360" w:lineRule="auto"/>
              <w:jc w:val="both"/>
              <w:rPr>
                <w:color w:val="000000"/>
                <w:sz w:val="20"/>
                <w:szCs w:val="24"/>
              </w:rPr>
            </w:pPr>
          </w:p>
        </w:tc>
        <w:tc>
          <w:tcPr>
            <w:tcW w:w="516" w:type="pct"/>
            <w:shd w:val="clear" w:color="auto" w:fill="auto"/>
          </w:tcPr>
          <w:p w:rsidR="006D00A9" w:rsidRPr="00B849AC" w:rsidRDefault="00EE768E" w:rsidP="00B849AC">
            <w:pPr>
              <w:spacing w:line="360" w:lineRule="auto"/>
              <w:jc w:val="both"/>
              <w:rPr>
                <w:color w:val="000000"/>
                <w:sz w:val="20"/>
                <w:szCs w:val="24"/>
              </w:rPr>
            </w:pPr>
            <w:r w:rsidRPr="00B849AC">
              <w:rPr>
                <w:color w:val="000000"/>
                <w:sz w:val="20"/>
                <w:szCs w:val="24"/>
              </w:rPr>
              <w:t>1998 г</w:t>
            </w:r>
            <w:r w:rsidR="006D00A9" w:rsidRPr="00B849AC">
              <w:rPr>
                <w:color w:val="000000"/>
                <w:sz w:val="20"/>
                <w:szCs w:val="24"/>
              </w:rPr>
              <w:t>.</w:t>
            </w:r>
          </w:p>
        </w:tc>
        <w:tc>
          <w:tcPr>
            <w:tcW w:w="452" w:type="pct"/>
            <w:shd w:val="clear" w:color="auto" w:fill="auto"/>
          </w:tcPr>
          <w:p w:rsidR="006D00A9" w:rsidRPr="00B849AC" w:rsidRDefault="00EE768E" w:rsidP="00B849AC">
            <w:pPr>
              <w:spacing w:line="360" w:lineRule="auto"/>
              <w:jc w:val="both"/>
              <w:rPr>
                <w:color w:val="000000"/>
                <w:sz w:val="20"/>
                <w:szCs w:val="24"/>
              </w:rPr>
            </w:pPr>
            <w:r w:rsidRPr="00B849AC">
              <w:rPr>
                <w:color w:val="000000"/>
                <w:sz w:val="20"/>
                <w:szCs w:val="24"/>
              </w:rPr>
              <w:t>1999 г</w:t>
            </w:r>
            <w:r w:rsidR="006D00A9" w:rsidRPr="00B849AC">
              <w:rPr>
                <w:color w:val="000000"/>
                <w:sz w:val="20"/>
                <w:szCs w:val="24"/>
              </w:rPr>
              <w:t>.</w:t>
            </w:r>
          </w:p>
        </w:tc>
        <w:tc>
          <w:tcPr>
            <w:tcW w:w="517" w:type="pct"/>
            <w:shd w:val="clear" w:color="auto" w:fill="auto"/>
          </w:tcPr>
          <w:p w:rsidR="006D00A9" w:rsidRPr="00B849AC" w:rsidRDefault="00EE768E" w:rsidP="00B849AC">
            <w:pPr>
              <w:spacing w:line="360" w:lineRule="auto"/>
              <w:jc w:val="both"/>
              <w:rPr>
                <w:color w:val="000000"/>
                <w:sz w:val="20"/>
                <w:szCs w:val="24"/>
              </w:rPr>
            </w:pPr>
            <w:r w:rsidRPr="00B849AC">
              <w:rPr>
                <w:color w:val="000000"/>
                <w:sz w:val="20"/>
                <w:szCs w:val="24"/>
              </w:rPr>
              <w:t>2000 г</w:t>
            </w:r>
            <w:r w:rsidR="006D00A9" w:rsidRPr="00B849AC">
              <w:rPr>
                <w:color w:val="000000"/>
                <w:sz w:val="20"/>
                <w:szCs w:val="24"/>
              </w:rPr>
              <w:t>.</w:t>
            </w:r>
          </w:p>
        </w:tc>
        <w:tc>
          <w:tcPr>
            <w:tcW w:w="443" w:type="pct"/>
            <w:shd w:val="clear" w:color="auto" w:fill="auto"/>
          </w:tcPr>
          <w:p w:rsidR="006D00A9" w:rsidRPr="00B849AC" w:rsidRDefault="00EE768E" w:rsidP="00B849AC">
            <w:pPr>
              <w:spacing w:line="360" w:lineRule="auto"/>
              <w:jc w:val="both"/>
              <w:rPr>
                <w:color w:val="000000"/>
                <w:sz w:val="20"/>
                <w:szCs w:val="24"/>
              </w:rPr>
            </w:pPr>
            <w:r w:rsidRPr="00B849AC">
              <w:rPr>
                <w:color w:val="000000"/>
                <w:sz w:val="20"/>
                <w:szCs w:val="24"/>
              </w:rPr>
              <w:t>2001 г</w:t>
            </w:r>
            <w:r w:rsidR="006D00A9" w:rsidRPr="00B849AC">
              <w:rPr>
                <w:color w:val="000000"/>
                <w:sz w:val="20"/>
                <w:szCs w:val="24"/>
              </w:rPr>
              <w:t>.</w:t>
            </w:r>
          </w:p>
        </w:tc>
        <w:tc>
          <w:tcPr>
            <w:tcW w:w="525" w:type="pct"/>
            <w:shd w:val="clear" w:color="auto" w:fill="auto"/>
          </w:tcPr>
          <w:p w:rsidR="006D00A9" w:rsidRPr="00B849AC" w:rsidRDefault="00EE768E" w:rsidP="00B849AC">
            <w:pPr>
              <w:spacing w:line="360" w:lineRule="auto"/>
              <w:jc w:val="both"/>
              <w:rPr>
                <w:color w:val="000000"/>
                <w:sz w:val="20"/>
                <w:szCs w:val="24"/>
              </w:rPr>
            </w:pPr>
            <w:r w:rsidRPr="00B849AC">
              <w:rPr>
                <w:color w:val="000000"/>
                <w:sz w:val="20"/>
                <w:szCs w:val="24"/>
              </w:rPr>
              <w:t>2002 г</w:t>
            </w:r>
            <w:r w:rsidR="006D00A9" w:rsidRPr="00B849AC">
              <w:rPr>
                <w:color w:val="000000"/>
                <w:sz w:val="20"/>
                <w:szCs w:val="24"/>
              </w:rPr>
              <w:t>.</w:t>
            </w:r>
          </w:p>
          <w:p w:rsidR="006D00A9" w:rsidRPr="00B849AC" w:rsidRDefault="006D00A9" w:rsidP="00B849AC">
            <w:pPr>
              <w:spacing w:line="360" w:lineRule="auto"/>
              <w:jc w:val="both"/>
              <w:rPr>
                <w:color w:val="000000"/>
                <w:sz w:val="20"/>
                <w:szCs w:val="24"/>
              </w:rPr>
            </w:pPr>
            <w:r w:rsidRPr="00B849AC">
              <w:rPr>
                <w:color w:val="000000"/>
                <w:sz w:val="20"/>
                <w:szCs w:val="24"/>
              </w:rPr>
              <w:t>на 01.11</w:t>
            </w:r>
          </w:p>
        </w:tc>
        <w:tc>
          <w:tcPr>
            <w:tcW w:w="433" w:type="pct"/>
            <w:shd w:val="clear" w:color="auto" w:fill="auto"/>
          </w:tcPr>
          <w:p w:rsidR="006D00A9" w:rsidRPr="00B849AC" w:rsidRDefault="006D00A9" w:rsidP="00B849AC">
            <w:pPr>
              <w:spacing w:line="360" w:lineRule="auto"/>
              <w:jc w:val="both"/>
              <w:rPr>
                <w:color w:val="000000"/>
                <w:sz w:val="20"/>
                <w:szCs w:val="24"/>
              </w:rPr>
            </w:pPr>
            <w:r w:rsidRPr="00B849AC">
              <w:rPr>
                <w:color w:val="000000"/>
                <w:sz w:val="20"/>
                <w:szCs w:val="24"/>
              </w:rPr>
              <w:t>всего</w:t>
            </w:r>
          </w:p>
        </w:tc>
      </w:tr>
      <w:tr w:rsidR="006D00A9" w:rsidRPr="00B849AC" w:rsidTr="00B849AC">
        <w:trPr>
          <w:cantSplit/>
          <w:jc w:val="center"/>
        </w:trPr>
        <w:tc>
          <w:tcPr>
            <w:tcW w:w="360"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1</w:t>
            </w:r>
          </w:p>
        </w:tc>
        <w:tc>
          <w:tcPr>
            <w:tcW w:w="1754"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Профинформационный курс «Основы предпринимательства»</w:t>
            </w:r>
          </w:p>
          <w:p w:rsidR="006D00A9" w:rsidRPr="00B849AC" w:rsidRDefault="006D00A9" w:rsidP="00B849AC">
            <w:pPr>
              <w:spacing w:line="360" w:lineRule="auto"/>
              <w:jc w:val="both"/>
              <w:rPr>
                <w:b w:val="0"/>
                <w:color w:val="000000"/>
                <w:sz w:val="20"/>
                <w:szCs w:val="24"/>
              </w:rPr>
            </w:pPr>
            <w:r w:rsidRPr="00B849AC">
              <w:rPr>
                <w:b w:val="0"/>
                <w:color w:val="000000"/>
                <w:sz w:val="20"/>
                <w:szCs w:val="24"/>
              </w:rPr>
              <w:t>(50 час.)</w:t>
            </w:r>
          </w:p>
        </w:tc>
        <w:tc>
          <w:tcPr>
            <w:tcW w:w="516" w:type="pct"/>
            <w:shd w:val="clear" w:color="auto" w:fill="auto"/>
          </w:tcPr>
          <w:p w:rsidR="006D00A9" w:rsidRPr="00B849AC" w:rsidRDefault="00EE768E" w:rsidP="00B849AC">
            <w:pPr>
              <w:spacing w:line="360" w:lineRule="auto"/>
              <w:jc w:val="both"/>
              <w:rPr>
                <w:b w:val="0"/>
                <w:color w:val="000000"/>
                <w:sz w:val="20"/>
                <w:szCs w:val="24"/>
              </w:rPr>
            </w:pPr>
            <w:r w:rsidRPr="00B849AC">
              <w:rPr>
                <w:b w:val="0"/>
                <w:color w:val="000000"/>
                <w:sz w:val="20"/>
                <w:szCs w:val="24"/>
              </w:rPr>
              <w:t>–</w:t>
            </w:r>
          </w:p>
        </w:tc>
        <w:tc>
          <w:tcPr>
            <w:tcW w:w="452" w:type="pct"/>
            <w:shd w:val="clear" w:color="auto" w:fill="auto"/>
          </w:tcPr>
          <w:p w:rsidR="006D00A9" w:rsidRPr="00B849AC" w:rsidRDefault="00EE768E" w:rsidP="00B849AC">
            <w:pPr>
              <w:spacing w:line="360" w:lineRule="auto"/>
              <w:jc w:val="both"/>
              <w:rPr>
                <w:b w:val="0"/>
                <w:color w:val="000000"/>
                <w:sz w:val="20"/>
                <w:szCs w:val="24"/>
              </w:rPr>
            </w:pPr>
            <w:r w:rsidRPr="00B849AC">
              <w:rPr>
                <w:b w:val="0"/>
                <w:color w:val="000000"/>
                <w:sz w:val="20"/>
                <w:szCs w:val="24"/>
              </w:rPr>
              <w:t>–</w:t>
            </w:r>
          </w:p>
        </w:tc>
        <w:tc>
          <w:tcPr>
            <w:tcW w:w="517"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187</w:t>
            </w:r>
          </w:p>
        </w:tc>
        <w:tc>
          <w:tcPr>
            <w:tcW w:w="443"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219</w:t>
            </w:r>
          </w:p>
        </w:tc>
        <w:tc>
          <w:tcPr>
            <w:tcW w:w="525"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24</w:t>
            </w:r>
          </w:p>
        </w:tc>
        <w:tc>
          <w:tcPr>
            <w:tcW w:w="433" w:type="pct"/>
            <w:shd w:val="clear" w:color="auto" w:fill="auto"/>
          </w:tcPr>
          <w:p w:rsidR="006D00A9" w:rsidRPr="00B849AC" w:rsidRDefault="006D00A9" w:rsidP="00B849AC">
            <w:pPr>
              <w:spacing w:line="360" w:lineRule="auto"/>
              <w:jc w:val="both"/>
              <w:rPr>
                <w:b w:val="0"/>
                <w:color w:val="000000"/>
                <w:sz w:val="20"/>
                <w:szCs w:val="24"/>
              </w:rPr>
            </w:pPr>
            <w:r w:rsidRPr="00B849AC">
              <w:rPr>
                <w:b w:val="0"/>
                <w:noProof/>
                <w:color w:val="000000"/>
                <w:sz w:val="20"/>
                <w:szCs w:val="24"/>
              </w:rPr>
              <w:t>430</w:t>
            </w:r>
          </w:p>
        </w:tc>
      </w:tr>
      <w:tr w:rsidR="006D00A9" w:rsidRPr="00B849AC" w:rsidTr="00B849AC">
        <w:trPr>
          <w:cantSplit/>
          <w:jc w:val="center"/>
        </w:trPr>
        <w:tc>
          <w:tcPr>
            <w:tcW w:w="360"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2</w:t>
            </w:r>
          </w:p>
        </w:tc>
        <w:tc>
          <w:tcPr>
            <w:tcW w:w="1754"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Профориентационный курс «Новый старт»</w:t>
            </w:r>
          </w:p>
          <w:p w:rsidR="006D00A9" w:rsidRPr="00B849AC" w:rsidRDefault="006D00A9" w:rsidP="00B849AC">
            <w:pPr>
              <w:spacing w:line="360" w:lineRule="auto"/>
              <w:jc w:val="both"/>
              <w:rPr>
                <w:b w:val="0"/>
                <w:color w:val="000000"/>
                <w:sz w:val="20"/>
                <w:szCs w:val="24"/>
              </w:rPr>
            </w:pPr>
            <w:r w:rsidRPr="00B849AC">
              <w:rPr>
                <w:b w:val="0"/>
                <w:color w:val="000000"/>
                <w:sz w:val="20"/>
                <w:szCs w:val="24"/>
              </w:rPr>
              <w:t>(50 час.)</w:t>
            </w:r>
          </w:p>
        </w:tc>
        <w:tc>
          <w:tcPr>
            <w:tcW w:w="516"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10</w:t>
            </w:r>
          </w:p>
        </w:tc>
        <w:tc>
          <w:tcPr>
            <w:tcW w:w="452"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31</w:t>
            </w:r>
          </w:p>
        </w:tc>
        <w:tc>
          <w:tcPr>
            <w:tcW w:w="517"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216</w:t>
            </w:r>
          </w:p>
        </w:tc>
        <w:tc>
          <w:tcPr>
            <w:tcW w:w="443"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103</w:t>
            </w:r>
          </w:p>
        </w:tc>
        <w:tc>
          <w:tcPr>
            <w:tcW w:w="525"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32</w:t>
            </w:r>
          </w:p>
        </w:tc>
        <w:tc>
          <w:tcPr>
            <w:tcW w:w="433" w:type="pct"/>
            <w:shd w:val="clear" w:color="auto" w:fill="auto"/>
          </w:tcPr>
          <w:p w:rsidR="006D00A9" w:rsidRPr="00B849AC" w:rsidRDefault="006D00A9" w:rsidP="00B849AC">
            <w:pPr>
              <w:spacing w:line="360" w:lineRule="auto"/>
              <w:jc w:val="both"/>
              <w:rPr>
                <w:b w:val="0"/>
                <w:color w:val="000000"/>
                <w:sz w:val="20"/>
                <w:szCs w:val="24"/>
              </w:rPr>
            </w:pPr>
            <w:r w:rsidRPr="00B849AC">
              <w:rPr>
                <w:b w:val="0"/>
                <w:noProof/>
                <w:color w:val="000000"/>
                <w:sz w:val="20"/>
                <w:szCs w:val="24"/>
              </w:rPr>
              <w:t>392</w:t>
            </w:r>
          </w:p>
        </w:tc>
      </w:tr>
      <w:tr w:rsidR="006D00A9" w:rsidRPr="00B849AC" w:rsidTr="00B849AC">
        <w:trPr>
          <w:cantSplit/>
          <w:jc w:val="center"/>
        </w:trPr>
        <w:tc>
          <w:tcPr>
            <w:tcW w:w="360"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3</w:t>
            </w:r>
          </w:p>
        </w:tc>
        <w:tc>
          <w:tcPr>
            <w:tcW w:w="1754"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Предпринимательство и бизнес-планирование</w:t>
            </w:r>
          </w:p>
          <w:p w:rsidR="006D00A9" w:rsidRPr="00B849AC" w:rsidRDefault="006D00A9" w:rsidP="00B849AC">
            <w:pPr>
              <w:spacing w:line="360" w:lineRule="auto"/>
              <w:jc w:val="both"/>
              <w:rPr>
                <w:b w:val="0"/>
                <w:color w:val="000000"/>
                <w:sz w:val="20"/>
                <w:szCs w:val="24"/>
              </w:rPr>
            </w:pPr>
            <w:r w:rsidRPr="00B849AC">
              <w:rPr>
                <w:b w:val="0"/>
                <w:color w:val="000000"/>
                <w:sz w:val="20"/>
                <w:szCs w:val="24"/>
              </w:rPr>
              <w:t>(160 час.)</w:t>
            </w:r>
          </w:p>
        </w:tc>
        <w:tc>
          <w:tcPr>
            <w:tcW w:w="516"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23</w:t>
            </w:r>
          </w:p>
        </w:tc>
        <w:tc>
          <w:tcPr>
            <w:tcW w:w="452"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106</w:t>
            </w:r>
          </w:p>
        </w:tc>
        <w:tc>
          <w:tcPr>
            <w:tcW w:w="517"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119</w:t>
            </w:r>
          </w:p>
        </w:tc>
        <w:tc>
          <w:tcPr>
            <w:tcW w:w="443"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78</w:t>
            </w:r>
          </w:p>
        </w:tc>
        <w:tc>
          <w:tcPr>
            <w:tcW w:w="525"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24</w:t>
            </w:r>
          </w:p>
        </w:tc>
        <w:tc>
          <w:tcPr>
            <w:tcW w:w="433" w:type="pct"/>
            <w:shd w:val="clear" w:color="auto" w:fill="auto"/>
          </w:tcPr>
          <w:p w:rsidR="006D00A9" w:rsidRPr="00B849AC" w:rsidRDefault="006D00A9" w:rsidP="00B849AC">
            <w:pPr>
              <w:spacing w:line="360" w:lineRule="auto"/>
              <w:jc w:val="both"/>
              <w:rPr>
                <w:b w:val="0"/>
                <w:color w:val="000000"/>
                <w:sz w:val="20"/>
                <w:szCs w:val="24"/>
              </w:rPr>
            </w:pPr>
            <w:r w:rsidRPr="00B849AC">
              <w:rPr>
                <w:b w:val="0"/>
                <w:noProof/>
                <w:color w:val="000000"/>
                <w:sz w:val="20"/>
                <w:szCs w:val="24"/>
              </w:rPr>
              <w:t>350</w:t>
            </w:r>
          </w:p>
        </w:tc>
      </w:tr>
      <w:tr w:rsidR="006D00A9" w:rsidRPr="00B849AC" w:rsidTr="00B849AC">
        <w:trPr>
          <w:cantSplit/>
          <w:jc w:val="center"/>
        </w:trPr>
        <w:tc>
          <w:tcPr>
            <w:tcW w:w="360"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4</w:t>
            </w:r>
          </w:p>
        </w:tc>
        <w:tc>
          <w:tcPr>
            <w:tcW w:w="1754"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Оператор пользователь ПЭВМ (120 час.)</w:t>
            </w:r>
          </w:p>
        </w:tc>
        <w:tc>
          <w:tcPr>
            <w:tcW w:w="516"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40</w:t>
            </w:r>
          </w:p>
        </w:tc>
        <w:tc>
          <w:tcPr>
            <w:tcW w:w="452"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145</w:t>
            </w:r>
          </w:p>
        </w:tc>
        <w:tc>
          <w:tcPr>
            <w:tcW w:w="517"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120</w:t>
            </w:r>
          </w:p>
        </w:tc>
        <w:tc>
          <w:tcPr>
            <w:tcW w:w="443"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206</w:t>
            </w:r>
          </w:p>
        </w:tc>
        <w:tc>
          <w:tcPr>
            <w:tcW w:w="525"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182</w:t>
            </w:r>
          </w:p>
        </w:tc>
        <w:tc>
          <w:tcPr>
            <w:tcW w:w="433" w:type="pct"/>
            <w:shd w:val="clear" w:color="auto" w:fill="auto"/>
          </w:tcPr>
          <w:p w:rsidR="006D00A9" w:rsidRPr="00B849AC" w:rsidRDefault="006D00A9" w:rsidP="00B849AC">
            <w:pPr>
              <w:spacing w:line="360" w:lineRule="auto"/>
              <w:jc w:val="both"/>
              <w:rPr>
                <w:b w:val="0"/>
                <w:color w:val="000000"/>
                <w:sz w:val="20"/>
                <w:szCs w:val="24"/>
              </w:rPr>
            </w:pPr>
            <w:r w:rsidRPr="00B849AC">
              <w:rPr>
                <w:b w:val="0"/>
                <w:noProof/>
                <w:color w:val="000000"/>
                <w:sz w:val="20"/>
                <w:szCs w:val="24"/>
              </w:rPr>
              <w:t>693</w:t>
            </w:r>
          </w:p>
        </w:tc>
      </w:tr>
      <w:tr w:rsidR="006D00A9" w:rsidRPr="00B849AC" w:rsidTr="00B849AC">
        <w:trPr>
          <w:cantSplit/>
          <w:trHeight w:val="479"/>
          <w:jc w:val="center"/>
        </w:trPr>
        <w:tc>
          <w:tcPr>
            <w:tcW w:w="360"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5</w:t>
            </w:r>
          </w:p>
        </w:tc>
        <w:tc>
          <w:tcPr>
            <w:tcW w:w="1754"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Бухгалтер пользователь ПЭВМ (1С: бухгалтерия)</w:t>
            </w:r>
          </w:p>
          <w:p w:rsidR="006D00A9" w:rsidRPr="00B849AC" w:rsidRDefault="006D00A9" w:rsidP="00B849AC">
            <w:pPr>
              <w:spacing w:line="360" w:lineRule="auto"/>
              <w:jc w:val="both"/>
              <w:rPr>
                <w:b w:val="0"/>
                <w:color w:val="000000"/>
                <w:sz w:val="20"/>
                <w:szCs w:val="24"/>
              </w:rPr>
            </w:pPr>
            <w:r w:rsidRPr="00B849AC">
              <w:rPr>
                <w:b w:val="0"/>
                <w:color w:val="000000"/>
                <w:sz w:val="20"/>
                <w:szCs w:val="24"/>
              </w:rPr>
              <w:t>(342 час.)</w:t>
            </w:r>
          </w:p>
        </w:tc>
        <w:tc>
          <w:tcPr>
            <w:tcW w:w="516"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11</w:t>
            </w:r>
          </w:p>
        </w:tc>
        <w:tc>
          <w:tcPr>
            <w:tcW w:w="452"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13</w:t>
            </w:r>
          </w:p>
        </w:tc>
        <w:tc>
          <w:tcPr>
            <w:tcW w:w="517"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40</w:t>
            </w:r>
          </w:p>
        </w:tc>
        <w:tc>
          <w:tcPr>
            <w:tcW w:w="443"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61</w:t>
            </w:r>
          </w:p>
        </w:tc>
        <w:tc>
          <w:tcPr>
            <w:tcW w:w="525"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36</w:t>
            </w:r>
          </w:p>
        </w:tc>
        <w:tc>
          <w:tcPr>
            <w:tcW w:w="433" w:type="pct"/>
            <w:shd w:val="clear" w:color="auto" w:fill="auto"/>
          </w:tcPr>
          <w:p w:rsidR="006D00A9" w:rsidRPr="00B849AC" w:rsidRDefault="006D00A9" w:rsidP="00B849AC">
            <w:pPr>
              <w:spacing w:line="360" w:lineRule="auto"/>
              <w:jc w:val="both"/>
              <w:rPr>
                <w:b w:val="0"/>
                <w:color w:val="000000"/>
                <w:sz w:val="20"/>
                <w:szCs w:val="24"/>
              </w:rPr>
            </w:pPr>
            <w:r w:rsidRPr="00B849AC">
              <w:rPr>
                <w:b w:val="0"/>
                <w:noProof/>
                <w:color w:val="000000"/>
                <w:sz w:val="20"/>
                <w:szCs w:val="24"/>
              </w:rPr>
              <w:t>161</w:t>
            </w:r>
          </w:p>
        </w:tc>
      </w:tr>
      <w:tr w:rsidR="006D00A9" w:rsidRPr="00B849AC" w:rsidTr="00B849AC">
        <w:trPr>
          <w:cantSplit/>
          <w:trHeight w:val="90"/>
          <w:jc w:val="center"/>
        </w:trPr>
        <w:tc>
          <w:tcPr>
            <w:tcW w:w="360" w:type="pct"/>
            <w:shd w:val="clear" w:color="auto" w:fill="auto"/>
          </w:tcPr>
          <w:p w:rsidR="006D00A9" w:rsidRPr="00B849AC" w:rsidRDefault="006D00A9" w:rsidP="00B849AC">
            <w:pPr>
              <w:spacing w:line="360" w:lineRule="auto"/>
              <w:jc w:val="both"/>
              <w:rPr>
                <w:color w:val="000000"/>
                <w:sz w:val="20"/>
              </w:rPr>
            </w:pPr>
          </w:p>
        </w:tc>
        <w:tc>
          <w:tcPr>
            <w:tcW w:w="1754" w:type="pct"/>
            <w:shd w:val="clear" w:color="auto" w:fill="auto"/>
          </w:tcPr>
          <w:p w:rsidR="006D00A9" w:rsidRPr="00B849AC" w:rsidRDefault="006D00A9" w:rsidP="00B849AC">
            <w:pPr>
              <w:spacing w:line="360" w:lineRule="auto"/>
              <w:jc w:val="both"/>
              <w:rPr>
                <w:color w:val="000000"/>
                <w:sz w:val="20"/>
                <w:szCs w:val="24"/>
              </w:rPr>
            </w:pPr>
            <w:r w:rsidRPr="00B849AC">
              <w:rPr>
                <w:color w:val="000000"/>
                <w:sz w:val="20"/>
                <w:szCs w:val="24"/>
              </w:rPr>
              <w:t>ИТОГО</w:t>
            </w:r>
          </w:p>
        </w:tc>
        <w:tc>
          <w:tcPr>
            <w:tcW w:w="516" w:type="pct"/>
            <w:shd w:val="clear" w:color="auto" w:fill="auto"/>
          </w:tcPr>
          <w:p w:rsidR="006D00A9" w:rsidRPr="00B849AC" w:rsidRDefault="006D00A9" w:rsidP="00B849AC">
            <w:pPr>
              <w:spacing w:line="360" w:lineRule="auto"/>
              <w:jc w:val="both"/>
              <w:rPr>
                <w:color w:val="000000"/>
                <w:sz w:val="20"/>
                <w:szCs w:val="24"/>
              </w:rPr>
            </w:pPr>
            <w:r w:rsidRPr="00B849AC">
              <w:rPr>
                <w:noProof/>
                <w:color w:val="000000"/>
                <w:sz w:val="20"/>
                <w:szCs w:val="24"/>
              </w:rPr>
              <w:t>84</w:t>
            </w:r>
          </w:p>
        </w:tc>
        <w:tc>
          <w:tcPr>
            <w:tcW w:w="452" w:type="pct"/>
            <w:shd w:val="clear" w:color="auto" w:fill="auto"/>
          </w:tcPr>
          <w:p w:rsidR="006D00A9" w:rsidRPr="00B849AC" w:rsidRDefault="006D00A9" w:rsidP="00B849AC">
            <w:pPr>
              <w:spacing w:line="360" w:lineRule="auto"/>
              <w:jc w:val="both"/>
              <w:rPr>
                <w:color w:val="000000"/>
                <w:sz w:val="20"/>
                <w:szCs w:val="24"/>
              </w:rPr>
            </w:pPr>
            <w:r w:rsidRPr="00B849AC">
              <w:rPr>
                <w:noProof/>
                <w:color w:val="000000"/>
                <w:sz w:val="20"/>
                <w:szCs w:val="24"/>
              </w:rPr>
              <w:t>295</w:t>
            </w:r>
          </w:p>
        </w:tc>
        <w:tc>
          <w:tcPr>
            <w:tcW w:w="517" w:type="pct"/>
            <w:shd w:val="clear" w:color="auto" w:fill="auto"/>
          </w:tcPr>
          <w:p w:rsidR="006D00A9" w:rsidRPr="00B849AC" w:rsidRDefault="006D00A9" w:rsidP="00B849AC">
            <w:pPr>
              <w:spacing w:line="360" w:lineRule="auto"/>
              <w:jc w:val="both"/>
              <w:rPr>
                <w:color w:val="000000"/>
                <w:sz w:val="20"/>
                <w:szCs w:val="24"/>
              </w:rPr>
            </w:pPr>
            <w:r w:rsidRPr="00B849AC">
              <w:rPr>
                <w:color w:val="000000"/>
                <w:sz w:val="20"/>
                <w:szCs w:val="24"/>
              </w:rPr>
              <w:t>682</w:t>
            </w:r>
          </w:p>
        </w:tc>
        <w:tc>
          <w:tcPr>
            <w:tcW w:w="443" w:type="pct"/>
            <w:shd w:val="clear" w:color="auto" w:fill="auto"/>
          </w:tcPr>
          <w:p w:rsidR="006D00A9" w:rsidRPr="00B849AC" w:rsidRDefault="006D00A9" w:rsidP="00B849AC">
            <w:pPr>
              <w:spacing w:line="360" w:lineRule="auto"/>
              <w:jc w:val="both"/>
              <w:rPr>
                <w:color w:val="000000"/>
                <w:sz w:val="20"/>
                <w:szCs w:val="24"/>
              </w:rPr>
            </w:pPr>
            <w:r w:rsidRPr="00B849AC">
              <w:rPr>
                <w:color w:val="000000"/>
                <w:sz w:val="20"/>
                <w:szCs w:val="24"/>
              </w:rPr>
              <w:t>667</w:t>
            </w:r>
          </w:p>
        </w:tc>
        <w:tc>
          <w:tcPr>
            <w:tcW w:w="525" w:type="pct"/>
            <w:shd w:val="clear" w:color="auto" w:fill="auto"/>
          </w:tcPr>
          <w:p w:rsidR="006D00A9" w:rsidRPr="00B849AC" w:rsidRDefault="006D00A9" w:rsidP="00B849AC">
            <w:pPr>
              <w:spacing w:line="360" w:lineRule="auto"/>
              <w:jc w:val="both"/>
              <w:rPr>
                <w:color w:val="000000"/>
                <w:sz w:val="20"/>
                <w:szCs w:val="24"/>
              </w:rPr>
            </w:pPr>
            <w:r w:rsidRPr="00B849AC">
              <w:rPr>
                <w:color w:val="000000"/>
                <w:sz w:val="20"/>
                <w:szCs w:val="24"/>
              </w:rPr>
              <w:t>298</w:t>
            </w:r>
          </w:p>
        </w:tc>
        <w:tc>
          <w:tcPr>
            <w:tcW w:w="433" w:type="pct"/>
            <w:shd w:val="clear" w:color="auto" w:fill="auto"/>
          </w:tcPr>
          <w:p w:rsidR="006D00A9" w:rsidRPr="00B849AC" w:rsidRDefault="006D00A9" w:rsidP="00B849AC">
            <w:pPr>
              <w:spacing w:line="360" w:lineRule="auto"/>
              <w:jc w:val="both"/>
              <w:rPr>
                <w:color w:val="000000"/>
                <w:sz w:val="20"/>
                <w:szCs w:val="24"/>
              </w:rPr>
            </w:pPr>
            <w:r w:rsidRPr="00B849AC">
              <w:rPr>
                <w:color w:val="000000"/>
                <w:sz w:val="20"/>
                <w:szCs w:val="24"/>
              </w:rPr>
              <w:t>2026</w:t>
            </w:r>
          </w:p>
        </w:tc>
      </w:tr>
    </w:tbl>
    <w:p w:rsidR="006D00A9" w:rsidRPr="00EE768E" w:rsidRDefault="006D00A9" w:rsidP="00EE768E">
      <w:pPr>
        <w:spacing w:line="360" w:lineRule="auto"/>
        <w:ind w:firstLine="709"/>
        <w:jc w:val="both"/>
        <w:rPr>
          <w:color w:val="000000"/>
          <w:sz w:val="28"/>
        </w:rPr>
      </w:pPr>
    </w:p>
    <w:p w:rsidR="006D00A9" w:rsidRPr="00EE768E" w:rsidRDefault="003374CE" w:rsidP="00EE768E">
      <w:pPr>
        <w:pStyle w:val="a6"/>
        <w:spacing w:line="360" w:lineRule="auto"/>
        <w:ind w:firstLine="709"/>
        <w:jc w:val="both"/>
        <w:rPr>
          <w:b w:val="0"/>
          <w:color w:val="000000"/>
          <w:sz w:val="28"/>
        </w:rPr>
      </w:pPr>
      <w:r w:rsidRPr="00EE768E">
        <w:rPr>
          <w:b w:val="0"/>
          <w:color w:val="000000"/>
          <w:sz w:val="28"/>
        </w:rPr>
        <w:t>Анализируя данные таблицы 5</w:t>
      </w:r>
      <w:r w:rsidR="006D00A9" w:rsidRPr="00EE768E">
        <w:rPr>
          <w:b w:val="0"/>
          <w:color w:val="000000"/>
          <w:sz w:val="28"/>
        </w:rPr>
        <w:t xml:space="preserve">, можно сделать вывод, что выбранные для анализа позиции за все время работы НЗБИ характеризуются как стабильно растущие в количественном измерении. При этом нельзя не учитывать такой фактор, как рост издержек по предоставлению перечисленных услуг. К примеру, стоимость обучения на оператора-пользователя ПЭВМ возросла с 345 руб. (декабрь </w:t>
      </w:r>
      <w:r w:rsidR="00EE768E" w:rsidRPr="00EE768E">
        <w:rPr>
          <w:b w:val="0"/>
          <w:color w:val="000000"/>
          <w:sz w:val="28"/>
        </w:rPr>
        <w:t>1998</w:t>
      </w:r>
      <w:r w:rsidR="00EE768E">
        <w:rPr>
          <w:b w:val="0"/>
          <w:color w:val="000000"/>
          <w:sz w:val="28"/>
        </w:rPr>
        <w:t> </w:t>
      </w:r>
      <w:r w:rsidR="00EE768E" w:rsidRPr="00EE768E">
        <w:rPr>
          <w:b w:val="0"/>
          <w:color w:val="000000"/>
          <w:sz w:val="28"/>
        </w:rPr>
        <w:t>г.</w:t>
      </w:r>
      <w:r w:rsidR="006D00A9" w:rsidRPr="00EE768E">
        <w:rPr>
          <w:b w:val="0"/>
          <w:color w:val="000000"/>
          <w:sz w:val="28"/>
        </w:rPr>
        <w:t xml:space="preserve">) до 819 руб. (ноябрь </w:t>
      </w:r>
      <w:r w:rsidR="00EE768E" w:rsidRPr="00EE768E">
        <w:rPr>
          <w:b w:val="0"/>
          <w:color w:val="000000"/>
          <w:sz w:val="28"/>
        </w:rPr>
        <w:t>2001</w:t>
      </w:r>
      <w:r w:rsidR="00EE768E">
        <w:rPr>
          <w:b w:val="0"/>
          <w:color w:val="000000"/>
          <w:sz w:val="28"/>
        </w:rPr>
        <w:t> </w:t>
      </w:r>
      <w:r w:rsidR="00EE768E" w:rsidRPr="00EE768E">
        <w:rPr>
          <w:b w:val="0"/>
          <w:color w:val="000000"/>
          <w:sz w:val="28"/>
        </w:rPr>
        <w:t>г.</w:t>
      </w:r>
      <w:r w:rsidR="006D00A9" w:rsidRPr="00EE768E">
        <w:rPr>
          <w:b w:val="0"/>
          <w:color w:val="000000"/>
          <w:sz w:val="28"/>
        </w:rPr>
        <w:t xml:space="preserve">): обучение на бухгалтера пользователя выросло в цене с 419 руб. (июль </w:t>
      </w:r>
      <w:r w:rsidR="00EE768E" w:rsidRPr="00EE768E">
        <w:rPr>
          <w:b w:val="0"/>
          <w:color w:val="000000"/>
          <w:sz w:val="28"/>
        </w:rPr>
        <w:t>1999</w:t>
      </w:r>
      <w:r w:rsidR="00EE768E">
        <w:rPr>
          <w:b w:val="0"/>
          <w:color w:val="000000"/>
          <w:sz w:val="28"/>
        </w:rPr>
        <w:t> </w:t>
      </w:r>
      <w:r w:rsidR="00EE768E" w:rsidRPr="00EE768E">
        <w:rPr>
          <w:b w:val="0"/>
          <w:color w:val="000000"/>
          <w:sz w:val="28"/>
        </w:rPr>
        <w:t>г.</w:t>
      </w:r>
      <w:r w:rsidR="006D00A9" w:rsidRPr="00EE768E">
        <w:rPr>
          <w:b w:val="0"/>
          <w:color w:val="000000"/>
          <w:sz w:val="28"/>
        </w:rPr>
        <w:t>) до 1084 руб.</w:t>
      </w:r>
    </w:p>
    <w:p w:rsidR="00605635" w:rsidRDefault="00605635" w:rsidP="00EE768E">
      <w:pPr>
        <w:pStyle w:val="a6"/>
        <w:spacing w:line="360" w:lineRule="auto"/>
        <w:ind w:firstLine="709"/>
        <w:jc w:val="both"/>
        <w:rPr>
          <w:color w:val="000000"/>
          <w:sz w:val="28"/>
        </w:rPr>
      </w:pPr>
    </w:p>
    <w:p w:rsidR="006D00A9" w:rsidRPr="00605635" w:rsidRDefault="003374CE" w:rsidP="00605635">
      <w:pPr>
        <w:pStyle w:val="a6"/>
        <w:spacing w:line="360" w:lineRule="auto"/>
        <w:ind w:firstLine="709"/>
        <w:jc w:val="both"/>
        <w:rPr>
          <w:b w:val="0"/>
          <w:color w:val="000000"/>
          <w:sz w:val="28"/>
          <w:szCs w:val="28"/>
        </w:rPr>
      </w:pPr>
      <w:r w:rsidRPr="00605635">
        <w:rPr>
          <w:b w:val="0"/>
          <w:sz w:val="28"/>
          <w:szCs w:val="28"/>
        </w:rPr>
        <w:t>Таблица 6</w:t>
      </w:r>
      <w:r w:rsidR="00605635" w:rsidRPr="00605635">
        <w:rPr>
          <w:b w:val="0"/>
          <w:sz w:val="28"/>
          <w:szCs w:val="28"/>
        </w:rPr>
        <w:t xml:space="preserve">. </w:t>
      </w:r>
      <w:r w:rsidR="006D00A9" w:rsidRPr="00605635">
        <w:rPr>
          <w:b w:val="0"/>
          <w:sz w:val="28"/>
          <w:szCs w:val="28"/>
        </w:rPr>
        <w:t>Динамика оказанных бизнес-услуг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00"/>
        <w:gridCol w:w="2771"/>
        <w:gridCol w:w="961"/>
        <w:gridCol w:w="840"/>
        <w:gridCol w:w="840"/>
        <w:gridCol w:w="894"/>
        <w:gridCol w:w="1114"/>
        <w:gridCol w:w="1077"/>
      </w:tblGrid>
      <w:tr w:rsidR="006D00A9" w:rsidRPr="00B849AC" w:rsidTr="00B849AC">
        <w:trPr>
          <w:cantSplit/>
          <w:trHeight w:val="270"/>
          <w:jc w:val="center"/>
        </w:trPr>
        <w:tc>
          <w:tcPr>
            <w:tcW w:w="430" w:type="pct"/>
            <w:vMerge w:val="restart"/>
            <w:shd w:val="clear" w:color="auto" w:fill="auto"/>
          </w:tcPr>
          <w:p w:rsidR="006D00A9" w:rsidRPr="00B849AC" w:rsidRDefault="006D00A9" w:rsidP="00B849AC">
            <w:pPr>
              <w:spacing w:line="360" w:lineRule="auto"/>
              <w:jc w:val="both"/>
              <w:rPr>
                <w:color w:val="000000"/>
                <w:sz w:val="20"/>
              </w:rPr>
            </w:pPr>
            <w:r w:rsidRPr="00B849AC">
              <w:rPr>
                <w:color w:val="000000"/>
                <w:sz w:val="20"/>
              </w:rPr>
              <w:t>№ п/п</w:t>
            </w:r>
          </w:p>
        </w:tc>
        <w:tc>
          <w:tcPr>
            <w:tcW w:w="1490" w:type="pct"/>
            <w:vMerge w:val="restart"/>
            <w:shd w:val="clear" w:color="auto" w:fill="auto"/>
          </w:tcPr>
          <w:p w:rsidR="006D00A9" w:rsidRPr="00B849AC" w:rsidRDefault="006D00A9" w:rsidP="00B849AC">
            <w:pPr>
              <w:spacing w:line="360" w:lineRule="auto"/>
              <w:jc w:val="both"/>
              <w:rPr>
                <w:color w:val="000000"/>
                <w:sz w:val="20"/>
              </w:rPr>
            </w:pPr>
            <w:r w:rsidRPr="00B849AC">
              <w:rPr>
                <w:color w:val="000000"/>
                <w:sz w:val="20"/>
              </w:rPr>
              <w:t>Наименование</w:t>
            </w:r>
          </w:p>
        </w:tc>
        <w:tc>
          <w:tcPr>
            <w:tcW w:w="3079" w:type="pct"/>
            <w:gridSpan w:val="6"/>
            <w:shd w:val="clear" w:color="auto" w:fill="auto"/>
          </w:tcPr>
          <w:p w:rsidR="006D00A9" w:rsidRPr="00B849AC" w:rsidRDefault="006D00A9" w:rsidP="00B849AC">
            <w:pPr>
              <w:spacing w:line="360" w:lineRule="auto"/>
              <w:jc w:val="both"/>
              <w:rPr>
                <w:color w:val="000000"/>
                <w:sz w:val="20"/>
              </w:rPr>
            </w:pPr>
            <w:r w:rsidRPr="00B849AC">
              <w:rPr>
                <w:color w:val="000000"/>
                <w:sz w:val="20"/>
              </w:rPr>
              <w:t>Количество по годам</w:t>
            </w:r>
          </w:p>
        </w:tc>
      </w:tr>
      <w:tr w:rsidR="006D00A9" w:rsidRPr="00B849AC" w:rsidTr="00B849AC">
        <w:trPr>
          <w:cantSplit/>
          <w:trHeight w:val="606"/>
          <w:jc w:val="center"/>
        </w:trPr>
        <w:tc>
          <w:tcPr>
            <w:tcW w:w="430" w:type="pct"/>
            <w:vMerge/>
            <w:shd w:val="clear" w:color="auto" w:fill="auto"/>
          </w:tcPr>
          <w:p w:rsidR="006D00A9" w:rsidRPr="00B849AC" w:rsidRDefault="006D00A9" w:rsidP="00B849AC">
            <w:pPr>
              <w:spacing w:line="360" w:lineRule="auto"/>
              <w:jc w:val="both"/>
              <w:rPr>
                <w:color w:val="000000"/>
                <w:sz w:val="20"/>
              </w:rPr>
            </w:pPr>
          </w:p>
        </w:tc>
        <w:tc>
          <w:tcPr>
            <w:tcW w:w="1490" w:type="pct"/>
            <w:vMerge/>
            <w:shd w:val="clear" w:color="auto" w:fill="auto"/>
          </w:tcPr>
          <w:p w:rsidR="006D00A9" w:rsidRPr="00B849AC" w:rsidRDefault="006D00A9" w:rsidP="00B849AC">
            <w:pPr>
              <w:spacing w:line="360" w:lineRule="auto"/>
              <w:jc w:val="both"/>
              <w:rPr>
                <w:color w:val="000000"/>
                <w:sz w:val="20"/>
              </w:rPr>
            </w:pPr>
          </w:p>
        </w:tc>
        <w:tc>
          <w:tcPr>
            <w:tcW w:w="517" w:type="pct"/>
            <w:shd w:val="clear" w:color="auto" w:fill="auto"/>
          </w:tcPr>
          <w:p w:rsidR="006D00A9" w:rsidRPr="00B849AC" w:rsidRDefault="00EE768E" w:rsidP="00B849AC">
            <w:pPr>
              <w:spacing w:line="360" w:lineRule="auto"/>
              <w:jc w:val="both"/>
              <w:rPr>
                <w:color w:val="000000"/>
                <w:sz w:val="20"/>
              </w:rPr>
            </w:pPr>
            <w:r w:rsidRPr="00B849AC">
              <w:rPr>
                <w:color w:val="000000"/>
                <w:sz w:val="20"/>
              </w:rPr>
              <w:t>1997 г</w:t>
            </w:r>
            <w:r w:rsidR="006D00A9" w:rsidRPr="00B849AC">
              <w:rPr>
                <w:color w:val="000000"/>
                <w:sz w:val="20"/>
              </w:rPr>
              <w:t>.</w:t>
            </w:r>
          </w:p>
        </w:tc>
        <w:tc>
          <w:tcPr>
            <w:tcW w:w="452" w:type="pct"/>
            <w:shd w:val="clear" w:color="auto" w:fill="auto"/>
          </w:tcPr>
          <w:p w:rsidR="006D00A9" w:rsidRPr="00B849AC" w:rsidRDefault="00EE768E" w:rsidP="00B849AC">
            <w:pPr>
              <w:spacing w:line="360" w:lineRule="auto"/>
              <w:jc w:val="both"/>
              <w:rPr>
                <w:color w:val="000000"/>
                <w:sz w:val="20"/>
              </w:rPr>
            </w:pPr>
            <w:r w:rsidRPr="00B849AC">
              <w:rPr>
                <w:color w:val="000000"/>
                <w:sz w:val="20"/>
              </w:rPr>
              <w:t>1998 г</w:t>
            </w:r>
            <w:r w:rsidR="006D00A9" w:rsidRPr="00B849AC">
              <w:rPr>
                <w:color w:val="000000"/>
                <w:sz w:val="20"/>
              </w:rPr>
              <w:t>.</w:t>
            </w:r>
          </w:p>
        </w:tc>
        <w:tc>
          <w:tcPr>
            <w:tcW w:w="452" w:type="pct"/>
            <w:shd w:val="clear" w:color="auto" w:fill="auto"/>
          </w:tcPr>
          <w:p w:rsidR="006D00A9" w:rsidRPr="00B849AC" w:rsidRDefault="00EE768E" w:rsidP="00B849AC">
            <w:pPr>
              <w:spacing w:line="360" w:lineRule="auto"/>
              <w:jc w:val="both"/>
              <w:rPr>
                <w:color w:val="000000"/>
                <w:sz w:val="20"/>
              </w:rPr>
            </w:pPr>
            <w:r w:rsidRPr="00B849AC">
              <w:rPr>
                <w:color w:val="000000"/>
                <w:sz w:val="20"/>
              </w:rPr>
              <w:t>1999 г</w:t>
            </w:r>
            <w:r w:rsidR="006D00A9" w:rsidRPr="00B849AC">
              <w:rPr>
                <w:color w:val="000000"/>
                <w:sz w:val="20"/>
              </w:rPr>
              <w:t>.</w:t>
            </w:r>
          </w:p>
        </w:tc>
        <w:tc>
          <w:tcPr>
            <w:tcW w:w="481" w:type="pct"/>
            <w:shd w:val="clear" w:color="auto" w:fill="auto"/>
          </w:tcPr>
          <w:p w:rsidR="006D00A9" w:rsidRPr="00B849AC" w:rsidRDefault="00EE768E" w:rsidP="00B849AC">
            <w:pPr>
              <w:spacing w:line="360" w:lineRule="auto"/>
              <w:jc w:val="both"/>
              <w:rPr>
                <w:color w:val="000000"/>
                <w:sz w:val="20"/>
              </w:rPr>
            </w:pPr>
            <w:r w:rsidRPr="00B849AC">
              <w:rPr>
                <w:color w:val="000000"/>
                <w:sz w:val="20"/>
              </w:rPr>
              <w:t>2000 г</w:t>
            </w:r>
            <w:r w:rsidR="006D00A9" w:rsidRPr="00B849AC">
              <w:rPr>
                <w:color w:val="000000"/>
                <w:sz w:val="20"/>
              </w:rPr>
              <w:t>.</w:t>
            </w:r>
          </w:p>
        </w:tc>
        <w:tc>
          <w:tcPr>
            <w:tcW w:w="599" w:type="pct"/>
            <w:shd w:val="clear" w:color="auto" w:fill="auto"/>
          </w:tcPr>
          <w:p w:rsidR="006D00A9" w:rsidRPr="00B849AC" w:rsidRDefault="00EE768E" w:rsidP="00B849AC">
            <w:pPr>
              <w:spacing w:line="360" w:lineRule="auto"/>
              <w:jc w:val="both"/>
              <w:rPr>
                <w:color w:val="000000"/>
                <w:sz w:val="20"/>
              </w:rPr>
            </w:pPr>
            <w:r w:rsidRPr="00B849AC">
              <w:rPr>
                <w:color w:val="000000"/>
                <w:sz w:val="20"/>
              </w:rPr>
              <w:t>2001 г</w:t>
            </w:r>
            <w:r w:rsidR="006D00A9" w:rsidRPr="00B849AC">
              <w:rPr>
                <w:color w:val="000000"/>
                <w:sz w:val="20"/>
              </w:rPr>
              <w:t>.</w:t>
            </w:r>
          </w:p>
          <w:p w:rsidR="006D00A9" w:rsidRPr="00B849AC" w:rsidRDefault="006D00A9" w:rsidP="00B849AC">
            <w:pPr>
              <w:spacing w:line="360" w:lineRule="auto"/>
              <w:jc w:val="both"/>
              <w:rPr>
                <w:color w:val="000000"/>
                <w:sz w:val="20"/>
              </w:rPr>
            </w:pPr>
            <w:r w:rsidRPr="00B849AC">
              <w:rPr>
                <w:color w:val="000000"/>
                <w:sz w:val="20"/>
              </w:rPr>
              <w:t>на 01.11</w:t>
            </w:r>
          </w:p>
        </w:tc>
        <w:tc>
          <w:tcPr>
            <w:tcW w:w="579" w:type="pct"/>
            <w:shd w:val="clear" w:color="auto" w:fill="auto"/>
          </w:tcPr>
          <w:p w:rsidR="006D00A9" w:rsidRPr="00B849AC" w:rsidRDefault="006D00A9" w:rsidP="00B849AC">
            <w:pPr>
              <w:spacing w:line="360" w:lineRule="auto"/>
              <w:jc w:val="both"/>
              <w:rPr>
                <w:color w:val="000000"/>
                <w:sz w:val="20"/>
              </w:rPr>
            </w:pPr>
            <w:r w:rsidRPr="00B849AC">
              <w:rPr>
                <w:color w:val="000000"/>
                <w:sz w:val="20"/>
              </w:rPr>
              <w:t>Всего</w:t>
            </w:r>
          </w:p>
        </w:tc>
      </w:tr>
      <w:tr w:rsidR="006D00A9" w:rsidRPr="00B849AC" w:rsidTr="00B849AC">
        <w:trPr>
          <w:cantSplit/>
          <w:trHeight w:val="440"/>
          <w:jc w:val="center"/>
        </w:trPr>
        <w:tc>
          <w:tcPr>
            <w:tcW w:w="430" w:type="pct"/>
            <w:shd w:val="clear" w:color="auto" w:fill="auto"/>
          </w:tcPr>
          <w:p w:rsidR="006D00A9" w:rsidRPr="00B849AC" w:rsidRDefault="006D00A9" w:rsidP="00B849AC">
            <w:pPr>
              <w:spacing w:line="360" w:lineRule="auto"/>
              <w:jc w:val="both"/>
              <w:rPr>
                <w:color w:val="000000"/>
                <w:sz w:val="20"/>
              </w:rPr>
            </w:pPr>
            <w:r w:rsidRPr="00B849AC">
              <w:rPr>
                <w:color w:val="000000"/>
                <w:sz w:val="20"/>
              </w:rPr>
              <w:t>1</w:t>
            </w:r>
          </w:p>
        </w:tc>
        <w:tc>
          <w:tcPr>
            <w:tcW w:w="1490"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Бизнес-планы</w:t>
            </w:r>
          </w:p>
        </w:tc>
        <w:tc>
          <w:tcPr>
            <w:tcW w:w="517"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13</w:t>
            </w:r>
          </w:p>
        </w:tc>
        <w:tc>
          <w:tcPr>
            <w:tcW w:w="452"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94</w:t>
            </w:r>
          </w:p>
        </w:tc>
        <w:tc>
          <w:tcPr>
            <w:tcW w:w="452"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70</w:t>
            </w:r>
          </w:p>
        </w:tc>
        <w:tc>
          <w:tcPr>
            <w:tcW w:w="481"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28</w:t>
            </w:r>
          </w:p>
        </w:tc>
        <w:tc>
          <w:tcPr>
            <w:tcW w:w="599"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17</w:t>
            </w:r>
          </w:p>
        </w:tc>
        <w:tc>
          <w:tcPr>
            <w:tcW w:w="579"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222</w:t>
            </w:r>
          </w:p>
        </w:tc>
      </w:tr>
      <w:tr w:rsidR="006D00A9" w:rsidRPr="00B849AC" w:rsidTr="00B849AC">
        <w:trPr>
          <w:cantSplit/>
          <w:trHeight w:val="440"/>
          <w:jc w:val="center"/>
        </w:trPr>
        <w:tc>
          <w:tcPr>
            <w:tcW w:w="430" w:type="pct"/>
            <w:shd w:val="clear" w:color="auto" w:fill="auto"/>
          </w:tcPr>
          <w:p w:rsidR="006D00A9" w:rsidRPr="00B849AC" w:rsidRDefault="006D00A9" w:rsidP="00B849AC">
            <w:pPr>
              <w:spacing w:line="360" w:lineRule="auto"/>
              <w:jc w:val="both"/>
              <w:rPr>
                <w:color w:val="000000"/>
                <w:sz w:val="20"/>
              </w:rPr>
            </w:pPr>
            <w:r w:rsidRPr="00B849AC">
              <w:rPr>
                <w:color w:val="000000"/>
                <w:sz w:val="20"/>
              </w:rPr>
              <w:t>2</w:t>
            </w:r>
          </w:p>
        </w:tc>
        <w:tc>
          <w:tcPr>
            <w:tcW w:w="1490"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Разработка уставов</w:t>
            </w:r>
          </w:p>
        </w:tc>
        <w:tc>
          <w:tcPr>
            <w:tcW w:w="517"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4</w:t>
            </w:r>
          </w:p>
        </w:tc>
        <w:tc>
          <w:tcPr>
            <w:tcW w:w="452"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18</w:t>
            </w:r>
          </w:p>
        </w:tc>
        <w:tc>
          <w:tcPr>
            <w:tcW w:w="452"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16</w:t>
            </w:r>
          </w:p>
        </w:tc>
        <w:tc>
          <w:tcPr>
            <w:tcW w:w="481"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12</w:t>
            </w:r>
          </w:p>
        </w:tc>
        <w:tc>
          <w:tcPr>
            <w:tcW w:w="599"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7</w:t>
            </w:r>
          </w:p>
        </w:tc>
        <w:tc>
          <w:tcPr>
            <w:tcW w:w="579"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59</w:t>
            </w:r>
          </w:p>
        </w:tc>
      </w:tr>
      <w:tr w:rsidR="006D00A9" w:rsidRPr="00B849AC" w:rsidTr="00B849AC">
        <w:trPr>
          <w:cantSplit/>
          <w:trHeight w:val="440"/>
          <w:jc w:val="center"/>
        </w:trPr>
        <w:tc>
          <w:tcPr>
            <w:tcW w:w="430" w:type="pct"/>
            <w:shd w:val="clear" w:color="auto" w:fill="auto"/>
          </w:tcPr>
          <w:p w:rsidR="006D00A9" w:rsidRPr="00B849AC" w:rsidRDefault="006D00A9" w:rsidP="00B849AC">
            <w:pPr>
              <w:spacing w:line="360" w:lineRule="auto"/>
              <w:jc w:val="both"/>
              <w:rPr>
                <w:color w:val="000000"/>
                <w:sz w:val="20"/>
              </w:rPr>
            </w:pPr>
            <w:r w:rsidRPr="00B849AC">
              <w:rPr>
                <w:color w:val="000000"/>
                <w:sz w:val="20"/>
              </w:rPr>
              <w:t>3</w:t>
            </w:r>
          </w:p>
        </w:tc>
        <w:tc>
          <w:tcPr>
            <w:tcW w:w="1490"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Содействие в микрокредитах</w:t>
            </w:r>
          </w:p>
        </w:tc>
        <w:tc>
          <w:tcPr>
            <w:tcW w:w="517" w:type="pct"/>
            <w:shd w:val="clear" w:color="auto" w:fill="auto"/>
          </w:tcPr>
          <w:p w:rsidR="006D00A9" w:rsidRPr="00B849AC" w:rsidRDefault="006D00A9" w:rsidP="00B849AC">
            <w:pPr>
              <w:spacing w:line="360" w:lineRule="auto"/>
              <w:jc w:val="both"/>
              <w:rPr>
                <w:b w:val="0"/>
                <w:color w:val="000000"/>
                <w:sz w:val="20"/>
              </w:rPr>
            </w:pPr>
          </w:p>
        </w:tc>
        <w:tc>
          <w:tcPr>
            <w:tcW w:w="452" w:type="pct"/>
            <w:shd w:val="clear" w:color="auto" w:fill="auto"/>
          </w:tcPr>
          <w:p w:rsidR="006D00A9" w:rsidRPr="00B849AC" w:rsidRDefault="006D00A9" w:rsidP="00B849AC">
            <w:pPr>
              <w:spacing w:line="360" w:lineRule="auto"/>
              <w:jc w:val="both"/>
              <w:rPr>
                <w:b w:val="0"/>
                <w:color w:val="000000"/>
                <w:sz w:val="20"/>
              </w:rPr>
            </w:pPr>
          </w:p>
        </w:tc>
        <w:tc>
          <w:tcPr>
            <w:tcW w:w="452" w:type="pct"/>
            <w:shd w:val="clear" w:color="auto" w:fill="auto"/>
          </w:tcPr>
          <w:p w:rsidR="006D00A9" w:rsidRPr="00B849AC" w:rsidRDefault="006D00A9" w:rsidP="00B849AC">
            <w:pPr>
              <w:spacing w:line="360" w:lineRule="auto"/>
              <w:jc w:val="both"/>
              <w:rPr>
                <w:b w:val="0"/>
                <w:color w:val="000000"/>
                <w:sz w:val="20"/>
              </w:rPr>
            </w:pPr>
          </w:p>
        </w:tc>
        <w:tc>
          <w:tcPr>
            <w:tcW w:w="481"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59</w:t>
            </w:r>
          </w:p>
        </w:tc>
        <w:tc>
          <w:tcPr>
            <w:tcW w:w="599"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32</w:t>
            </w:r>
          </w:p>
        </w:tc>
        <w:tc>
          <w:tcPr>
            <w:tcW w:w="579"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91</w:t>
            </w:r>
          </w:p>
        </w:tc>
      </w:tr>
    </w:tbl>
    <w:p w:rsidR="006D00A9" w:rsidRPr="00EE768E" w:rsidRDefault="006D00A9" w:rsidP="00EE768E">
      <w:pPr>
        <w:spacing w:line="360" w:lineRule="auto"/>
        <w:ind w:firstLine="709"/>
        <w:jc w:val="both"/>
        <w:rPr>
          <w:color w:val="000000"/>
          <w:sz w:val="28"/>
        </w:rPr>
      </w:pPr>
    </w:p>
    <w:p w:rsidR="006D00A9" w:rsidRPr="00EE768E" w:rsidRDefault="006D00A9" w:rsidP="00EE768E">
      <w:pPr>
        <w:pStyle w:val="24"/>
        <w:spacing w:line="360" w:lineRule="auto"/>
        <w:ind w:firstLine="709"/>
        <w:rPr>
          <w:color w:val="000000"/>
          <w:sz w:val="28"/>
        </w:rPr>
      </w:pPr>
      <w:r w:rsidRPr="00EE768E">
        <w:rPr>
          <w:color w:val="000000"/>
          <w:sz w:val="28"/>
        </w:rPr>
        <w:t>Сокращение числа подготовленных за год бизнес-планов обусловлено следующими факторами:</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п</w:t>
      </w:r>
      <w:r w:rsidR="006D00A9" w:rsidRPr="00EE768E">
        <w:rPr>
          <w:b w:val="0"/>
          <w:color w:val="000000"/>
          <w:sz w:val="28"/>
        </w:rPr>
        <w:t>овышение требований кредитных учреждений к качественной проработке бизнес-планов, к документальному подтверждению залогового обеспечения;</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п</w:t>
      </w:r>
      <w:r w:rsidR="006D00A9" w:rsidRPr="00EE768E">
        <w:rPr>
          <w:b w:val="0"/>
          <w:color w:val="000000"/>
          <w:sz w:val="28"/>
        </w:rPr>
        <w:t xml:space="preserve">овышение цены услуги с 350 руб. (декабрь </w:t>
      </w:r>
      <w:r w:rsidRPr="00EE768E">
        <w:rPr>
          <w:b w:val="0"/>
          <w:color w:val="000000"/>
          <w:sz w:val="28"/>
        </w:rPr>
        <w:t>1998</w:t>
      </w:r>
      <w:r>
        <w:rPr>
          <w:b w:val="0"/>
          <w:color w:val="000000"/>
          <w:sz w:val="28"/>
        </w:rPr>
        <w:t> </w:t>
      </w:r>
      <w:r w:rsidRPr="00EE768E">
        <w:rPr>
          <w:b w:val="0"/>
          <w:color w:val="000000"/>
          <w:sz w:val="28"/>
        </w:rPr>
        <w:t>г</w:t>
      </w:r>
      <w:r>
        <w:rPr>
          <w:b w:val="0"/>
          <w:color w:val="000000"/>
          <w:sz w:val="28"/>
        </w:rPr>
        <w:t>.</w:t>
      </w:r>
      <w:r w:rsidRPr="00EE768E">
        <w:rPr>
          <w:b w:val="0"/>
          <w:color w:val="000000"/>
          <w:sz w:val="28"/>
        </w:rPr>
        <w:t>)</w:t>
      </w:r>
      <w:r w:rsidR="006D00A9" w:rsidRPr="00EE768E">
        <w:rPr>
          <w:b w:val="0"/>
          <w:color w:val="000000"/>
          <w:sz w:val="28"/>
        </w:rPr>
        <w:t xml:space="preserve"> до 5380 руб</w:t>
      </w:r>
      <w:r w:rsidR="00DB442C" w:rsidRPr="00EE768E">
        <w:rPr>
          <w:b w:val="0"/>
          <w:color w:val="000000"/>
          <w:sz w:val="28"/>
        </w:rPr>
        <w:t>.</w:t>
      </w:r>
      <w:r w:rsidR="006D00A9" w:rsidRPr="00EE768E">
        <w:rPr>
          <w:b w:val="0"/>
          <w:color w:val="000000"/>
          <w:sz w:val="28"/>
        </w:rPr>
        <w:t>;</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у</w:t>
      </w:r>
      <w:r w:rsidR="006D00A9" w:rsidRPr="00EE768E">
        <w:rPr>
          <w:b w:val="0"/>
          <w:color w:val="000000"/>
          <w:sz w:val="28"/>
        </w:rPr>
        <w:t>величение затрат рабочего времени на разработку бизнес-плана.</w:t>
      </w:r>
    </w:p>
    <w:p w:rsidR="001948AF" w:rsidRPr="00EE768E" w:rsidRDefault="006D00A9" w:rsidP="00EE768E">
      <w:pPr>
        <w:pStyle w:val="a6"/>
        <w:spacing w:line="360" w:lineRule="auto"/>
        <w:ind w:firstLine="709"/>
        <w:jc w:val="both"/>
        <w:rPr>
          <w:b w:val="0"/>
          <w:color w:val="000000"/>
          <w:sz w:val="28"/>
          <w:szCs w:val="28"/>
        </w:rPr>
      </w:pPr>
      <w:r w:rsidRPr="00EE768E">
        <w:rPr>
          <w:b w:val="0"/>
          <w:color w:val="000000"/>
          <w:sz w:val="28"/>
          <w:szCs w:val="28"/>
        </w:rPr>
        <w:t>Отсюда можно сделать вывод, что в денежном выражении доходов ИКЦ, как структурное подразделение НЗБИ, только выиграло. При это выросло качество выполнения услуг.</w:t>
      </w:r>
    </w:p>
    <w:p w:rsidR="001948AF" w:rsidRPr="00EE768E" w:rsidRDefault="001948AF" w:rsidP="00EE768E">
      <w:pPr>
        <w:pStyle w:val="24"/>
        <w:spacing w:line="360" w:lineRule="auto"/>
        <w:ind w:firstLine="709"/>
        <w:rPr>
          <w:color w:val="000000"/>
          <w:sz w:val="28"/>
        </w:rPr>
      </w:pPr>
      <w:r w:rsidRPr="00EE768E">
        <w:rPr>
          <w:color w:val="000000"/>
          <w:sz w:val="28"/>
        </w:rPr>
        <w:t xml:space="preserve">На рынке </w:t>
      </w:r>
      <w:r w:rsidR="00EE768E" w:rsidRPr="00EE768E">
        <w:rPr>
          <w:color w:val="000000"/>
          <w:sz w:val="28"/>
        </w:rPr>
        <w:t>г.</w:t>
      </w:r>
      <w:r w:rsidR="00EE768E">
        <w:rPr>
          <w:color w:val="000000"/>
          <w:sz w:val="28"/>
        </w:rPr>
        <w:t> </w:t>
      </w:r>
      <w:r w:rsidR="00EE768E" w:rsidRPr="00EE768E">
        <w:rPr>
          <w:color w:val="000000"/>
          <w:sz w:val="28"/>
        </w:rPr>
        <w:t>Новошахтинска</w:t>
      </w:r>
      <w:r w:rsidRPr="00EE768E">
        <w:rPr>
          <w:color w:val="000000"/>
          <w:sz w:val="28"/>
        </w:rPr>
        <w:t xml:space="preserve"> НЗБИ занимает лидирующее положение в предоставлении вышеперечисленных услуг, что обусловлено:</w:t>
      </w:r>
    </w:p>
    <w:p w:rsidR="001948AF" w:rsidRPr="00EE768E" w:rsidRDefault="00EE768E" w:rsidP="00EE768E">
      <w:pPr>
        <w:pStyle w:val="a3"/>
        <w:ind w:firstLine="709"/>
        <w:jc w:val="both"/>
        <w:rPr>
          <w:b w:val="0"/>
          <w:color w:val="000000"/>
        </w:rPr>
      </w:pPr>
      <w:r>
        <w:rPr>
          <w:b w:val="0"/>
          <w:color w:val="000000"/>
        </w:rPr>
        <w:t xml:space="preserve">– </w:t>
      </w:r>
      <w:r w:rsidRPr="00EE768E">
        <w:rPr>
          <w:b w:val="0"/>
          <w:color w:val="000000"/>
        </w:rPr>
        <w:t>в</w:t>
      </w:r>
      <w:r w:rsidR="001948AF" w:rsidRPr="00EE768E">
        <w:rPr>
          <w:b w:val="0"/>
          <w:color w:val="000000"/>
        </w:rPr>
        <w:t>ысокой квалификацией специалистов, прошедших обучение современным технологиям антикризисного управления;</w:t>
      </w:r>
    </w:p>
    <w:p w:rsidR="001948AF" w:rsidRPr="00EE768E" w:rsidRDefault="00EE768E" w:rsidP="00EE768E">
      <w:pPr>
        <w:pStyle w:val="a3"/>
        <w:ind w:firstLine="709"/>
        <w:jc w:val="both"/>
        <w:rPr>
          <w:b w:val="0"/>
          <w:color w:val="000000"/>
        </w:rPr>
      </w:pPr>
      <w:r>
        <w:rPr>
          <w:b w:val="0"/>
          <w:color w:val="000000"/>
        </w:rPr>
        <w:t xml:space="preserve">– </w:t>
      </w:r>
      <w:r w:rsidRPr="00EE768E">
        <w:rPr>
          <w:b w:val="0"/>
          <w:color w:val="000000"/>
        </w:rPr>
        <w:t>н</w:t>
      </w:r>
      <w:r w:rsidR="001948AF" w:rsidRPr="00EE768E">
        <w:rPr>
          <w:b w:val="0"/>
          <w:color w:val="000000"/>
        </w:rPr>
        <w:t>аличием продолжительного опыта по сотрудничеству с Администрацией города в вопросах разработки и реализации СПРГ;</w:t>
      </w:r>
    </w:p>
    <w:p w:rsidR="001948AF" w:rsidRPr="00EE768E" w:rsidRDefault="00EE768E" w:rsidP="00EE768E">
      <w:pPr>
        <w:pStyle w:val="a3"/>
        <w:ind w:firstLine="709"/>
        <w:jc w:val="both"/>
        <w:rPr>
          <w:b w:val="0"/>
          <w:color w:val="000000"/>
        </w:rPr>
      </w:pPr>
      <w:r>
        <w:rPr>
          <w:b w:val="0"/>
          <w:color w:val="000000"/>
        </w:rPr>
        <w:t xml:space="preserve">– </w:t>
      </w:r>
      <w:r w:rsidRPr="00EE768E">
        <w:rPr>
          <w:b w:val="0"/>
          <w:color w:val="000000"/>
        </w:rPr>
        <w:t>п</w:t>
      </w:r>
      <w:r w:rsidR="001948AF" w:rsidRPr="00EE768E">
        <w:rPr>
          <w:b w:val="0"/>
          <w:color w:val="000000"/>
        </w:rPr>
        <w:t>остоянным повышением квалификации и навыков сотрудников;</w:t>
      </w:r>
    </w:p>
    <w:p w:rsidR="001948AF" w:rsidRPr="00EE768E" w:rsidRDefault="00EE768E" w:rsidP="00EE768E">
      <w:pPr>
        <w:pStyle w:val="a3"/>
        <w:ind w:firstLine="709"/>
        <w:jc w:val="both"/>
        <w:rPr>
          <w:b w:val="0"/>
          <w:color w:val="000000"/>
        </w:rPr>
      </w:pPr>
      <w:r>
        <w:rPr>
          <w:b w:val="0"/>
          <w:color w:val="000000"/>
        </w:rPr>
        <w:t xml:space="preserve">– </w:t>
      </w:r>
      <w:r w:rsidRPr="00EE768E">
        <w:rPr>
          <w:b w:val="0"/>
          <w:color w:val="000000"/>
        </w:rPr>
        <w:t>о</w:t>
      </w:r>
      <w:r w:rsidR="001948AF" w:rsidRPr="00EE768E">
        <w:rPr>
          <w:b w:val="0"/>
          <w:color w:val="000000"/>
        </w:rPr>
        <w:t>тличным знанием рынка консалтинговых услуг;</w:t>
      </w:r>
    </w:p>
    <w:p w:rsidR="001948AF" w:rsidRPr="00EE768E" w:rsidRDefault="00EE768E" w:rsidP="00EE768E">
      <w:pPr>
        <w:pStyle w:val="a3"/>
        <w:ind w:firstLine="709"/>
        <w:jc w:val="both"/>
        <w:rPr>
          <w:b w:val="0"/>
          <w:color w:val="000000"/>
        </w:rPr>
      </w:pPr>
      <w:r>
        <w:rPr>
          <w:b w:val="0"/>
          <w:color w:val="000000"/>
        </w:rPr>
        <w:t xml:space="preserve">– </w:t>
      </w:r>
      <w:r w:rsidRPr="00EE768E">
        <w:rPr>
          <w:b w:val="0"/>
          <w:color w:val="000000"/>
        </w:rPr>
        <w:t>п</w:t>
      </w:r>
      <w:r w:rsidR="001948AF" w:rsidRPr="00EE768E">
        <w:rPr>
          <w:b w:val="0"/>
          <w:color w:val="000000"/>
        </w:rPr>
        <w:t>остоянными контактами с ведущими международными и российскими организациями, аккумулирующими передовой опыт поддержки предпринимательства и консалтинговых услуг;</w:t>
      </w:r>
    </w:p>
    <w:p w:rsidR="001948AF" w:rsidRPr="00EE768E" w:rsidRDefault="00EE768E" w:rsidP="00EE768E">
      <w:pPr>
        <w:pStyle w:val="a3"/>
        <w:ind w:firstLine="709"/>
        <w:jc w:val="both"/>
        <w:rPr>
          <w:b w:val="0"/>
          <w:color w:val="000000"/>
        </w:rPr>
      </w:pPr>
      <w:r>
        <w:rPr>
          <w:b w:val="0"/>
          <w:color w:val="000000"/>
        </w:rPr>
        <w:t xml:space="preserve">– </w:t>
      </w:r>
      <w:r w:rsidRPr="00EE768E">
        <w:rPr>
          <w:b w:val="0"/>
          <w:color w:val="000000"/>
        </w:rPr>
        <w:t>ф</w:t>
      </w:r>
      <w:r w:rsidR="001948AF" w:rsidRPr="00EE768E">
        <w:rPr>
          <w:b w:val="0"/>
          <w:color w:val="000000"/>
        </w:rPr>
        <w:t>ормированием предложений новых услуг, соответствующих самым современным потребностям рынка;</w:t>
      </w:r>
    </w:p>
    <w:p w:rsidR="001948AF" w:rsidRPr="00EE768E" w:rsidRDefault="00EE768E" w:rsidP="00EE768E">
      <w:pPr>
        <w:pStyle w:val="a3"/>
        <w:ind w:firstLine="709"/>
        <w:jc w:val="both"/>
        <w:rPr>
          <w:b w:val="0"/>
          <w:color w:val="000000"/>
        </w:rPr>
      </w:pPr>
      <w:r>
        <w:rPr>
          <w:b w:val="0"/>
          <w:color w:val="000000"/>
        </w:rPr>
        <w:t xml:space="preserve">– </w:t>
      </w:r>
      <w:r w:rsidRPr="00EE768E">
        <w:rPr>
          <w:b w:val="0"/>
          <w:color w:val="000000"/>
        </w:rPr>
        <w:t>б</w:t>
      </w:r>
      <w:r w:rsidR="001948AF" w:rsidRPr="00EE768E">
        <w:rPr>
          <w:b w:val="0"/>
          <w:color w:val="000000"/>
        </w:rPr>
        <w:t>огатым опытом работы с инициаторами инвестиционных проектов и с организациями, способствующими продвижению проектов и привлечению инвестиций.</w:t>
      </w:r>
    </w:p>
    <w:p w:rsidR="001948AF" w:rsidRPr="00EE768E" w:rsidRDefault="001948AF" w:rsidP="00EE768E">
      <w:pPr>
        <w:pStyle w:val="a3"/>
        <w:ind w:firstLine="709"/>
        <w:jc w:val="both"/>
        <w:rPr>
          <w:b w:val="0"/>
          <w:color w:val="000000"/>
        </w:rPr>
      </w:pPr>
      <w:r w:rsidRPr="00EE768E">
        <w:rPr>
          <w:b w:val="0"/>
          <w:color w:val="000000"/>
        </w:rPr>
        <w:t>Учитывая все особенности социально-экономического положения города с самого момента формирования НЗБИ, основной его задачей являлась разработка Стратегического Плана Развития города (СПРГ), а также его внедрение, мониторинг и корректировка, что предполагало тесное сотрудничество с Администрацией города, Наблюдательным Советом, городским Центром занятости, Попечительским Советом фонда,</w:t>
      </w:r>
      <w:r w:rsidR="00EE768E">
        <w:rPr>
          <w:b w:val="0"/>
          <w:color w:val="000000"/>
        </w:rPr>
        <w:t xml:space="preserve"> </w:t>
      </w:r>
      <w:r w:rsidRPr="00EE768E">
        <w:rPr>
          <w:b w:val="0"/>
          <w:color w:val="000000"/>
        </w:rPr>
        <w:t>Конкурсной комиссией, Руководящим комитетом и рабочими группы по разработке СПРГ, представителями проекта</w:t>
      </w:r>
      <w:r w:rsidR="00EE768E">
        <w:rPr>
          <w:b w:val="0"/>
          <w:color w:val="000000"/>
        </w:rPr>
        <w:t xml:space="preserve"> </w:t>
      </w:r>
      <w:r w:rsidRPr="00EE768E">
        <w:rPr>
          <w:b w:val="0"/>
          <w:color w:val="000000"/>
        </w:rPr>
        <w:t>МЕРИТ (</w:t>
      </w:r>
      <w:r w:rsidRPr="00EE768E">
        <w:rPr>
          <w:b w:val="0"/>
          <w:color w:val="000000"/>
          <w:lang w:val="en-US"/>
        </w:rPr>
        <w:t>TASIS</w:t>
      </w:r>
      <w:r w:rsidRPr="00EE768E">
        <w:rPr>
          <w:b w:val="0"/>
          <w:color w:val="000000"/>
        </w:rPr>
        <w:t>) и Фондом местного развития.</w:t>
      </w:r>
    </w:p>
    <w:p w:rsidR="001948AF" w:rsidRPr="00EE768E" w:rsidRDefault="001948AF" w:rsidP="00EE768E">
      <w:pPr>
        <w:pStyle w:val="a3"/>
        <w:tabs>
          <w:tab w:val="num" w:pos="567"/>
        </w:tabs>
        <w:ind w:firstLine="709"/>
        <w:jc w:val="both"/>
        <w:rPr>
          <w:b w:val="0"/>
          <w:color w:val="000000"/>
          <w:szCs w:val="28"/>
        </w:rPr>
      </w:pPr>
      <w:r w:rsidRPr="00EE768E">
        <w:rPr>
          <w:b w:val="0"/>
          <w:color w:val="000000"/>
          <w:szCs w:val="28"/>
        </w:rPr>
        <w:t>В</w:t>
      </w:r>
      <w:r w:rsidR="00EE768E">
        <w:rPr>
          <w:b w:val="0"/>
          <w:color w:val="000000"/>
          <w:szCs w:val="28"/>
        </w:rPr>
        <w:t xml:space="preserve"> </w:t>
      </w:r>
      <w:r w:rsidRPr="00EE768E">
        <w:rPr>
          <w:b w:val="0"/>
          <w:color w:val="000000"/>
          <w:szCs w:val="28"/>
        </w:rPr>
        <w:t>задачи НЗБИ как элемента системы развития территории входило:</w:t>
      </w:r>
    </w:p>
    <w:p w:rsidR="001948AF" w:rsidRPr="00EE768E" w:rsidRDefault="00EE768E" w:rsidP="00EE768E">
      <w:pPr>
        <w:pStyle w:val="a3"/>
        <w:ind w:firstLine="709"/>
        <w:jc w:val="both"/>
        <w:rPr>
          <w:b w:val="0"/>
          <w:color w:val="000000"/>
          <w:szCs w:val="28"/>
        </w:rPr>
      </w:pPr>
      <w:r>
        <w:rPr>
          <w:b w:val="0"/>
          <w:color w:val="000000"/>
          <w:szCs w:val="28"/>
        </w:rPr>
        <w:t xml:space="preserve">– </w:t>
      </w:r>
      <w:r w:rsidRPr="00EE768E">
        <w:rPr>
          <w:b w:val="0"/>
          <w:color w:val="000000"/>
          <w:szCs w:val="28"/>
        </w:rPr>
        <w:t>р</w:t>
      </w:r>
      <w:r w:rsidR="001948AF" w:rsidRPr="00EE768E">
        <w:rPr>
          <w:b w:val="0"/>
          <w:color w:val="000000"/>
          <w:szCs w:val="28"/>
        </w:rPr>
        <w:t>азработка, внедрение и мониторинг СПРГ;</w:t>
      </w:r>
    </w:p>
    <w:p w:rsidR="001948AF" w:rsidRPr="00EE768E" w:rsidRDefault="00EE768E" w:rsidP="00EE768E">
      <w:pPr>
        <w:pStyle w:val="a3"/>
        <w:ind w:firstLine="709"/>
        <w:jc w:val="both"/>
        <w:rPr>
          <w:b w:val="0"/>
          <w:color w:val="000000"/>
          <w:szCs w:val="28"/>
        </w:rPr>
      </w:pPr>
      <w:r>
        <w:rPr>
          <w:b w:val="0"/>
          <w:color w:val="000000"/>
          <w:szCs w:val="28"/>
        </w:rPr>
        <w:t xml:space="preserve">– </w:t>
      </w:r>
      <w:r w:rsidRPr="00EE768E">
        <w:rPr>
          <w:b w:val="0"/>
          <w:color w:val="000000"/>
          <w:szCs w:val="28"/>
        </w:rPr>
        <w:t>п</w:t>
      </w:r>
      <w:r w:rsidR="001948AF" w:rsidRPr="00EE768E">
        <w:rPr>
          <w:b w:val="0"/>
          <w:color w:val="000000"/>
          <w:szCs w:val="28"/>
        </w:rPr>
        <w:t>оддержка субъектов малого и среднего бизнеса;</w:t>
      </w:r>
    </w:p>
    <w:p w:rsidR="001948AF" w:rsidRPr="00EE768E" w:rsidRDefault="00EE768E" w:rsidP="00EE768E">
      <w:pPr>
        <w:pStyle w:val="a3"/>
        <w:ind w:firstLine="709"/>
        <w:jc w:val="both"/>
        <w:rPr>
          <w:b w:val="0"/>
          <w:color w:val="000000"/>
          <w:szCs w:val="28"/>
        </w:rPr>
      </w:pPr>
      <w:r>
        <w:rPr>
          <w:b w:val="0"/>
          <w:color w:val="000000"/>
          <w:szCs w:val="28"/>
        </w:rPr>
        <w:t xml:space="preserve">– </w:t>
      </w:r>
      <w:r w:rsidRPr="00EE768E">
        <w:rPr>
          <w:b w:val="0"/>
          <w:color w:val="000000"/>
          <w:szCs w:val="28"/>
        </w:rPr>
        <w:t>п</w:t>
      </w:r>
      <w:r w:rsidR="001948AF" w:rsidRPr="00EE768E">
        <w:rPr>
          <w:b w:val="0"/>
          <w:color w:val="000000"/>
          <w:szCs w:val="28"/>
        </w:rPr>
        <w:t>оиск инициаторов инвестиционных проектов;</w:t>
      </w:r>
    </w:p>
    <w:p w:rsidR="001948AF" w:rsidRPr="00EE768E" w:rsidRDefault="00EE768E" w:rsidP="00EE768E">
      <w:pPr>
        <w:pStyle w:val="a3"/>
        <w:ind w:firstLine="709"/>
        <w:jc w:val="both"/>
        <w:rPr>
          <w:b w:val="0"/>
          <w:color w:val="000000"/>
          <w:szCs w:val="28"/>
        </w:rPr>
      </w:pPr>
      <w:r>
        <w:rPr>
          <w:b w:val="0"/>
          <w:color w:val="000000"/>
          <w:szCs w:val="28"/>
        </w:rPr>
        <w:t xml:space="preserve">– </w:t>
      </w:r>
      <w:r w:rsidRPr="00EE768E">
        <w:rPr>
          <w:b w:val="0"/>
          <w:color w:val="000000"/>
          <w:szCs w:val="28"/>
        </w:rPr>
        <w:t>о</w:t>
      </w:r>
      <w:r w:rsidR="001948AF" w:rsidRPr="00EE768E">
        <w:rPr>
          <w:b w:val="0"/>
          <w:color w:val="000000"/>
          <w:szCs w:val="28"/>
        </w:rPr>
        <w:t>тбор и продвижение проектов;</w:t>
      </w:r>
    </w:p>
    <w:p w:rsidR="001948AF" w:rsidRPr="00EE768E" w:rsidRDefault="00EE768E" w:rsidP="00EE768E">
      <w:pPr>
        <w:pStyle w:val="a3"/>
        <w:ind w:firstLine="709"/>
        <w:jc w:val="both"/>
        <w:rPr>
          <w:b w:val="0"/>
          <w:color w:val="000000"/>
          <w:szCs w:val="28"/>
        </w:rPr>
      </w:pPr>
      <w:r>
        <w:rPr>
          <w:b w:val="0"/>
          <w:color w:val="000000"/>
          <w:szCs w:val="28"/>
        </w:rPr>
        <w:t xml:space="preserve">– </w:t>
      </w:r>
      <w:r w:rsidRPr="00EE768E">
        <w:rPr>
          <w:b w:val="0"/>
          <w:color w:val="000000"/>
          <w:szCs w:val="28"/>
        </w:rPr>
        <w:t>п</w:t>
      </w:r>
      <w:r w:rsidR="001948AF" w:rsidRPr="00EE768E">
        <w:rPr>
          <w:b w:val="0"/>
          <w:color w:val="000000"/>
          <w:szCs w:val="28"/>
        </w:rPr>
        <w:t>ривлечение инвестиций;</w:t>
      </w:r>
    </w:p>
    <w:p w:rsidR="001948AF" w:rsidRPr="00EE768E" w:rsidRDefault="00EE768E" w:rsidP="00EE768E">
      <w:pPr>
        <w:pStyle w:val="a3"/>
        <w:ind w:firstLine="709"/>
        <w:jc w:val="both"/>
        <w:rPr>
          <w:b w:val="0"/>
          <w:color w:val="000000"/>
          <w:szCs w:val="28"/>
        </w:rPr>
      </w:pPr>
      <w:r>
        <w:rPr>
          <w:b w:val="0"/>
          <w:color w:val="000000"/>
          <w:szCs w:val="28"/>
        </w:rPr>
        <w:t xml:space="preserve">– </w:t>
      </w:r>
      <w:r w:rsidRPr="00EE768E">
        <w:rPr>
          <w:b w:val="0"/>
          <w:color w:val="000000"/>
          <w:szCs w:val="28"/>
        </w:rPr>
        <w:t>р</w:t>
      </w:r>
      <w:r w:rsidR="001948AF" w:rsidRPr="00EE768E">
        <w:rPr>
          <w:b w:val="0"/>
          <w:color w:val="000000"/>
          <w:szCs w:val="28"/>
        </w:rPr>
        <w:t>азработка предложений по реструктуризации действующих предприятий.</w:t>
      </w:r>
    </w:p>
    <w:p w:rsidR="001948AF" w:rsidRPr="00EE768E" w:rsidRDefault="001948AF" w:rsidP="00EE768E">
      <w:pPr>
        <w:pStyle w:val="a3"/>
        <w:tabs>
          <w:tab w:val="num" w:pos="567"/>
        </w:tabs>
        <w:ind w:firstLine="709"/>
        <w:jc w:val="both"/>
        <w:rPr>
          <w:b w:val="0"/>
          <w:color w:val="000000"/>
        </w:rPr>
      </w:pPr>
      <w:r w:rsidRPr="00EE768E">
        <w:rPr>
          <w:b w:val="0"/>
          <w:color w:val="000000"/>
        </w:rPr>
        <w:t>Таким образом, НЗБИ, после его объединения с АМР, является ключевым звеном – непосредственным разработчиком и исполнителем СПРГ, то есть механизмом реализации политики администрации города по развитию бизнеса и возрождению города. Отсюда исходит самый тесный характер взаимоотношений между НЗБИ и администрацией. При этом НЗБИ, в свою очередь,</w:t>
      </w:r>
      <w:r w:rsidR="00EE768E">
        <w:rPr>
          <w:b w:val="0"/>
          <w:color w:val="000000"/>
        </w:rPr>
        <w:t xml:space="preserve"> </w:t>
      </w:r>
      <w:r w:rsidRPr="00EE768E">
        <w:rPr>
          <w:b w:val="0"/>
          <w:color w:val="000000"/>
        </w:rPr>
        <w:t>является одним из разработчиков этой же самой политики Администрации (и разработки СПРГ в целом).</w:t>
      </w:r>
    </w:p>
    <w:p w:rsidR="001948AF" w:rsidRPr="00EE768E" w:rsidRDefault="001948AF" w:rsidP="00EE768E">
      <w:pPr>
        <w:pStyle w:val="a3"/>
        <w:tabs>
          <w:tab w:val="num" w:pos="567"/>
        </w:tabs>
        <w:ind w:firstLine="709"/>
        <w:jc w:val="both"/>
        <w:rPr>
          <w:b w:val="0"/>
          <w:color w:val="000000"/>
        </w:rPr>
      </w:pPr>
      <w:r w:rsidRPr="00EE768E">
        <w:rPr>
          <w:b w:val="0"/>
          <w:color w:val="000000"/>
        </w:rPr>
        <w:t>Это обусловлено тем, что при разработке предложений по общей политике города в вопросах развития бизнеса НЗБИ опирается на предложения обширного круга предприятий, организаций, предпринимателей и физических лиц, как учредителей некоммерческого партнерства, так и клиентов НЗБИ, а также на мониторинг ситуации.</w:t>
      </w:r>
    </w:p>
    <w:p w:rsidR="001948AF" w:rsidRPr="00EE768E" w:rsidRDefault="001948AF" w:rsidP="00EE768E">
      <w:pPr>
        <w:pStyle w:val="a3"/>
        <w:tabs>
          <w:tab w:val="num" w:pos="567"/>
        </w:tabs>
        <w:ind w:firstLine="709"/>
        <w:jc w:val="both"/>
        <w:rPr>
          <w:b w:val="0"/>
          <w:color w:val="000000"/>
        </w:rPr>
      </w:pPr>
      <w:r w:rsidRPr="00EE768E">
        <w:rPr>
          <w:b w:val="0"/>
          <w:color w:val="000000"/>
        </w:rPr>
        <w:t>Равноправное</w:t>
      </w:r>
      <w:r w:rsidR="00EE768E">
        <w:rPr>
          <w:b w:val="0"/>
          <w:color w:val="000000"/>
        </w:rPr>
        <w:t xml:space="preserve"> </w:t>
      </w:r>
      <w:r w:rsidRPr="00EE768E">
        <w:rPr>
          <w:b w:val="0"/>
          <w:color w:val="000000"/>
        </w:rPr>
        <w:t>участие учредителей некоммерческого партнерства НЗБИ в обсуждении всех возможных направлений по поддержке предпринимательства и развитию города, а также участие в деятельности рабочих групп по разработке СПРГ, еще более широкого круга юридических и физических лиц, обеспечивает в конечном итоге возможность консолидации интеллектуального потенциала и социальное партнерство всех социальных групп населения города</w:t>
      </w:r>
    </w:p>
    <w:p w:rsidR="001948AF" w:rsidRPr="00EE768E" w:rsidRDefault="001948AF" w:rsidP="00EE768E">
      <w:pPr>
        <w:pStyle w:val="a3"/>
        <w:tabs>
          <w:tab w:val="num" w:pos="567"/>
        </w:tabs>
        <w:ind w:firstLine="709"/>
        <w:jc w:val="both"/>
        <w:rPr>
          <w:b w:val="0"/>
          <w:color w:val="000000"/>
        </w:rPr>
      </w:pPr>
      <w:r w:rsidRPr="00EE768E">
        <w:rPr>
          <w:b w:val="0"/>
          <w:color w:val="000000"/>
        </w:rPr>
        <w:t>Самому тесному характеру взаимоотношений НЗБИ с Администрацией города, Администрацией Ростовской области и с Министерством Энергетики РФ, в лице государственного учреждения «Соцуголь» способствует тот факт, что именно НЗБИ является уполномоченным органом Администрации города, осуществляющим обслуживание средств государственной поддержки угольной отрасли, выделяемой городу, в связи с реструктуризацией этой отрасли по программам местного развития.</w:t>
      </w:r>
    </w:p>
    <w:p w:rsidR="001948AF" w:rsidRPr="00EE768E" w:rsidRDefault="001948AF" w:rsidP="00EE768E">
      <w:pPr>
        <w:pStyle w:val="a3"/>
        <w:tabs>
          <w:tab w:val="num" w:pos="567"/>
        </w:tabs>
        <w:ind w:firstLine="709"/>
        <w:jc w:val="both"/>
        <w:rPr>
          <w:b w:val="0"/>
          <w:color w:val="000000"/>
        </w:rPr>
      </w:pPr>
      <w:r w:rsidRPr="00EE768E">
        <w:rPr>
          <w:b w:val="0"/>
          <w:color w:val="000000"/>
        </w:rPr>
        <w:t>Важность этого момента заключается в том, что эти средства являются на данном этапе (с 1997 года по настоящее время) чуть ли не единственным реальным источником финансирования всех мероприятий по поддержке малого бизнеса и по реализации более крупных инвестиционных проектов.</w:t>
      </w:r>
    </w:p>
    <w:p w:rsidR="001948AF" w:rsidRPr="00EE768E" w:rsidRDefault="001948AF" w:rsidP="00EE768E">
      <w:pPr>
        <w:pStyle w:val="a3"/>
        <w:ind w:firstLine="709"/>
        <w:jc w:val="both"/>
        <w:rPr>
          <w:color w:val="000000"/>
        </w:rPr>
      </w:pPr>
      <w:r w:rsidRPr="00EE768E">
        <w:rPr>
          <w:b w:val="0"/>
          <w:color w:val="000000"/>
        </w:rPr>
        <w:t>Именно за счет этих средств в свое время были созданы и НЗБИ и МФ ПМП и до настоящего времени часть средств господдержки город продолжает направлять на финансирование части затрат НЗБИ и на пополнение фонда.</w:t>
      </w:r>
    </w:p>
    <w:p w:rsidR="00053135" w:rsidRPr="00EE768E" w:rsidRDefault="00053135" w:rsidP="00EE768E">
      <w:pPr>
        <w:pStyle w:val="a3"/>
        <w:tabs>
          <w:tab w:val="num" w:pos="567"/>
        </w:tabs>
        <w:ind w:firstLine="709"/>
        <w:jc w:val="both"/>
        <w:rPr>
          <w:b w:val="0"/>
          <w:color w:val="000000"/>
        </w:rPr>
      </w:pPr>
      <w:r w:rsidRPr="00EE768E">
        <w:rPr>
          <w:b w:val="0"/>
          <w:color w:val="000000"/>
        </w:rPr>
        <w:t>Можно констатировать, что у НЗБИ тесные и выгодные для обеих сторон</w:t>
      </w:r>
      <w:r w:rsidR="00EE768E">
        <w:rPr>
          <w:b w:val="0"/>
          <w:color w:val="000000"/>
        </w:rPr>
        <w:t xml:space="preserve"> </w:t>
      </w:r>
      <w:r w:rsidRPr="00EE768E">
        <w:rPr>
          <w:b w:val="0"/>
          <w:color w:val="000000"/>
        </w:rPr>
        <w:t>взаимоотношения, как с органами власти, так и с организациями-учредителями.</w:t>
      </w:r>
    </w:p>
    <w:p w:rsidR="00053135" w:rsidRPr="00EE768E" w:rsidRDefault="00053135" w:rsidP="00EE768E">
      <w:pPr>
        <w:pStyle w:val="a3"/>
        <w:tabs>
          <w:tab w:val="num" w:pos="567"/>
        </w:tabs>
        <w:ind w:firstLine="709"/>
        <w:jc w:val="both"/>
        <w:rPr>
          <w:b w:val="0"/>
          <w:color w:val="000000"/>
        </w:rPr>
      </w:pPr>
      <w:r w:rsidRPr="00EE768E">
        <w:rPr>
          <w:b w:val="0"/>
          <w:color w:val="000000"/>
        </w:rPr>
        <w:t>Это, конечно, важно для успешной текущей деятельности и стабильности в будущем. Однако не все так уж гладко, особенно с точки зрения стабильности. Тот факт, что основным внешним источником для НЗБИ являются средства господдержки, которые выделяются Администрацией и Наблюдательным Советом города для софинансирования его текущей деятельности, имеет и отрицательные стороны:</w:t>
      </w:r>
    </w:p>
    <w:p w:rsidR="00053135" w:rsidRPr="00EE768E" w:rsidRDefault="00EE768E" w:rsidP="00EE768E">
      <w:pPr>
        <w:pStyle w:val="a3"/>
        <w:tabs>
          <w:tab w:val="num" w:pos="851"/>
        </w:tabs>
        <w:ind w:firstLine="709"/>
        <w:jc w:val="both"/>
        <w:rPr>
          <w:b w:val="0"/>
          <w:color w:val="000000"/>
        </w:rPr>
      </w:pPr>
      <w:r>
        <w:rPr>
          <w:b w:val="0"/>
          <w:color w:val="000000"/>
        </w:rPr>
        <w:t xml:space="preserve">– </w:t>
      </w:r>
      <w:r w:rsidRPr="00EE768E">
        <w:rPr>
          <w:b w:val="0"/>
          <w:color w:val="000000"/>
        </w:rPr>
        <w:t>в</w:t>
      </w:r>
      <w:r w:rsidR="00053135" w:rsidRPr="00EE768E">
        <w:rPr>
          <w:b w:val="0"/>
          <w:color w:val="000000"/>
        </w:rPr>
        <w:t>о-первых, средства господдержки в ближайшем будущем перестанут поступать в город;</w:t>
      </w:r>
    </w:p>
    <w:p w:rsidR="00053135" w:rsidRPr="00EE768E" w:rsidRDefault="00EE768E" w:rsidP="00EE768E">
      <w:pPr>
        <w:pStyle w:val="a3"/>
        <w:tabs>
          <w:tab w:val="num" w:pos="851"/>
        </w:tabs>
        <w:ind w:firstLine="709"/>
        <w:jc w:val="both"/>
        <w:rPr>
          <w:b w:val="0"/>
          <w:color w:val="000000"/>
        </w:rPr>
      </w:pPr>
      <w:r>
        <w:rPr>
          <w:b w:val="0"/>
          <w:color w:val="000000"/>
        </w:rPr>
        <w:t xml:space="preserve">– </w:t>
      </w:r>
      <w:r w:rsidRPr="00EE768E">
        <w:rPr>
          <w:b w:val="0"/>
          <w:color w:val="000000"/>
        </w:rPr>
        <w:t>в</w:t>
      </w:r>
      <w:r w:rsidR="00053135" w:rsidRPr="00EE768E">
        <w:rPr>
          <w:b w:val="0"/>
          <w:color w:val="000000"/>
        </w:rPr>
        <w:t>о-вторых, так как это не бюджетные средства города, а все-таки внешние средства для города, все эти годы отсутствовало четкое определение соразмерности объемов средств, выделяемых НЗБИ, с объемом работ, выполняемых им для города или с размером убытков НЗБИ, из-за того, что он вынужден в своей ценовой политике учитывать интересы города.</w:t>
      </w:r>
    </w:p>
    <w:p w:rsidR="00053135" w:rsidRPr="00EE768E" w:rsidRDefault="00053135" w:rsidP="00EE768E">
      <w:pPr>
        <w:pStyle w:val="a3"/>
        <w:tabs>
          <w:tab w:val="num" w:pos="567"/>
        </w:tabs>
        <w:ind w:firstLine="709"/>
        <w:jc w:val="both"/>
        <w:rPr>
          <w:b w:val="0"/>
          <w:color w:val="000000"/>
        </w:rPr>
      </w:pPr>
      <w:r w:rsidRPr="00EE768E">
        <w:rPr>
          <w:b w:val="0"/>
          <w:color w:val="000000"/>
        </w:rPr>
        <w:t>Все средства выделяются, конечно, строго по сметам, заранее просчитанным и согласованным, но все же это не одно и то же, если бы город оплачивал Бизнес-инкубатору из своих средств по конкретным договорам за конкретные услуги или за конкретный вид разработок.</w:t>
      </w:r>
    </w:p>
    <w:p w:rsidR="00053135" w:rsidRPr="00EE768E" w:rsidRDefault="00053135" w:rsidP="00EE768E">
      <w:pPr>
        <w:pStyle w:val="a3"/>
        <w:tabs>
          <w:tab w:val="num" w:pos="567"/>
        </w:tabs>
        <w:ind w:firstLine="709"/>
        <w:jc w:val="both"/>
        <w:rPr>
          <w:b w:val="0"/>
          <w:color w:val="000000"/>
        </w:rPr>
      </w:pPr>
      <w:r w:rsidRPr="00EE768E">
        <w:rPr>
          <w:b w:val="0"/>
          <w:color w:val="000000"/>
        </w:rPr>
        <w:t>Сейчас, по прошествии более 5</w:t>
      </w:r>
      <w:r w:rsidR="00EE768E">
        <w:rPr>
          <w:b w:val="0"/>
          <w:color w:val="000000"/>
        </w:rPr>
        <w:t>-</w:t>
      </w:r>
      <w:r w:rsidR="00EE768E" w:rsidRPr="00EE768E">
        <w:rPr>
          <w:b w:val="0"/>
          <w:color w:val="000000"/>
        </w:rPr>
        <w:t>т</w:t>
      </w:r>
      <w:r w:rsidRPr="00EE768E">
        <w:rPr>
          <w:b w:val="0"/>
          <w:color w:val="000000"/>
        </w:rPr>
        <w:t>и лет видятся другие схемы взаимоотношений и уже готовится обоюдное предложение по их изменению, а именно созданию Бизнес-центра на базе НЗБИ, где Администрация</w:t>
      </w:r>
      <w:r w:rsidR="00EE768E">
        <w:rPr>
          <w:b w:val="0"/>
          <w:color w:val="000000"/>
        </w:rPr>
        <w:t xml:space="preserve"> </w:t>
      </w:r>
      <w:r w:rsidRPr="00EE768E">
        <w:rPr>
          <w:b w:val="0"/>
          <w:color w:val="000000"/>
        </w:rPr>
        <w:t>будет выглядеть уже как один из клиентов Бизнес-центра.</w:t>
      </w:r>
    </w:p>
    <w:p w:rsidR="00053135" w:rsidRPr="00EE768E" w:rsidRDefault="00053135" w:rsidP="00EE768E">
      <w:pPr>
        <w:pStyle w:val="a3"/>
        <w:tabs>
          <w:tab w:val="num" w:pos="567"/>
        </w:tabs>
        <w:ind w:firstLine="709"/>
        <w:jc w:val="both"/>
        <w:rPr>
          <w:b w:val="0"/>
          <w:color w:val="000000"/>
        </w:rPr>
      </w:pPr>
      <w:r w:rsidRPr="00EE768E">
        <w:rPr>
          <w:b w:val="0"/>
          <w:color w:val="000000"/>
        </w:rPr>
        <w:t>При этом Администрация не потеряет своего влияния на Бизнес-центр, но это позволит более четко разграничить услуги на требующие и не требующие финансовой поддержки муниципалитета.</w:t>
      </w:r>
    </w:p>
    <w:p w:rsidR="00053135" w:rsidRPr="00EE768E" w:rsidRDefault="00053135" w:rsidP="00EE768E">
      <w:pPr>
        <w:pStyle w:val="24"/>
        <w:tabs>
          <w:tab w:val="num" w:pos="567"/>
        </w:tabs>
        <w:spacing w:line="360" w:lineRule="auto"/>
        <w:ind w:firstLine="709"/>
        <w:rPr>
          <w:color w:val="000000"/>
          <w:sz w:val="28"/>
        </w:rPr>
      </w:pPr>
      <w:r w:rsidRPr="00EE768E">
        <w:rPr>
          <w:color w:val="000000"/>
          <w:sz w:val="28"/>
        </w:rPr>
        <w:t>В случае перехода на такую схему взаимоотношений возможно и сокращение объемов софинансирования и степени самих взаимоотношений.</w:t>
      </w:r>
    </w:p>
    <w:p w:rsidR="00053135" w:rsidRPr="00EE768E" w:rsidRDefault="00053135" w:rsidP="00EE768E">
      <w:pPr>
        <w:pStyle w:val="22"/>
        <w:tabs>
          <w:tab w:val="num" w:pos="567"/>
        </w:tabs>
        <w:ind w:firstLine="709"/>
        <w:jc w:val="both"/>
        <w:rPr>
          <w:b w:val="0"/>
          <w:color w:val="000000"/>
        </w:rPr>
      </w:pPr>
      <w:r w:rsidRPr="00EE768E">
        <w:rPr>
          <w:b w:val="0"/>
          <w:color w:val="000000"/>
        </w:rPr>
        <w:t>Но все же общее понимание важности совместно проводимой работы по поддержке предпринимательства и развития города должны сохранить основы сотрудничества, а более четкое разделение функций по источникам финансирования будет способствовать быстрейшему переходу НЗБИ на самофинансирование.</w:t>
      </w:r>
    </w:p>
    <w:p w:rsidR="00053135" w:rsidRPr="00EE768E" w:rsidRDefault="00053135" w:rsidP="00EE768E">
      <w:pPr>
        <w:tabs>
          <w:tab w:val="num" w:pos="567"/>
        </w:tabs>
        <w:spacing w:line="360" w:lineRule="auto"/>
        <w:ind w:firstLine="709"/>
        <w:jc w:val="both"/>
        <w:rPr>
          <w:b w:val="0"/>
          <w:color w:val="000000"/>
          <w:sz w:val="28"/>
        </w:rPr>
      </w:pPr>
      <w:r w:rsidRPr="00EE768E">
        <w:rPr>
          <w:b w:val="0"/>
          <w:color w:val="000000"/>
          <w:sz w:val="28"/>
        </w:rPr>
        <w:t>Этому естественно уже в большей мере способствует и сама социально-экономическая обстановка в городе.</w:t>
      </w:r>
    </w:p>
    <w:p w:rsidR="00053135" w:rsidRPr="00EE768E" w:rsidRDefault="00053135" w:rsidP="00EE768E">
      <w:pPr>
        <w:pStyle w:val="22"/>
        <w:tabs>
          <w:tab w:val="num" w:pos="567"/>
        </w:tabs>
        <w:ind w:firstLine="709"/>
        <w:jc w:val="both"/>
        <w:rPr>
          <w:b w:val="0"/>
          <w:color w:val="000000"/>
        </w:rPr>
      </w:pPr>
      <w:r w:rsidRPr="00EE768E">
        <w:rPr>
          <w:b w:val="0"/>
          <w:color w:val="000000"/>
        </w:rPr>
        <w:t>Как бы там ни было, уже проделанная работа и общее улучшение экономической ситуации в стране приносят реальные результаты. Потенциальных клиентов НЗБИ, которым требуется его услуги, а главное способных и готовых за них платить становится все больше.</w:t>
      </w:r>
    </w:p>
    <w:p w:rsidR="00053135" w:rsidRPr="00EE768E" w:rsidRDefault="00053135" w:rsidP="00EE768E">
      <w:pPr>
        <w:pStyle w:val="a3"/>
        <w:tabs>
          <w:tab w:val="num" w:pos="567"/>
        </w:tabs>
        <w:ind w:firstLine="709"/>
        <w:jc w:val="both"/>
        <w:rPr>
          <w:b w:val="0"/>
          <w:color w:val="000000"/>
        </w:rPr>
      </w:pPr>
      <w:r w:rsidRPr="00EE768E">
        <w:rPr>
          <w:b w:val="0"/>
          <w:color w:val="000000"/>
        </w:rPr>
        <w:t>В новых условиях появляется необходимость в новых видах услуг НЗБИ, в изменении приоритетов осуществляемых услуг, в изменении услуг, в изменении структуры НЗБИ и опять же во взаимоотношениях с органами власти и организациями – учредителями.</w:t>
      </w:r>
    </w:p>
    <w:p w:rsidR="00EE768E" w:rsidRDefault="00DB442C" w:rsidP="00EE768E">
      <w:pPr>
        <w:pStyle w:val="a6"/>
        <w:spacing w:line="360" w:lineRule="auto"/>
        <w:ind w:firstLine="709"/>
        <w:jc w:val="both"/>
        <w:rPr>
          <w:b w:val="0"/>
          <w:color w:val="000000"/>
          <w:sz w:val="28"/>
        </w:rPr>
      </w:pPr>
      <w:r w:rsidRPr="00EE768E">
        <w:rPr>
          <w:b w:val="0"/>
          <w:color w:val="000000"/>
          <w:sz w:val="28"/>
        </w:rPr>
        <w:t>С</w:t>
      </w:r>
      <w:r w:rsidR="006D00A9" w:rsidRPr="00EE768E">
        <w:rPr>
          <w:b w:val="0"/>
          <w:color w:val="000000"/>
          <w:sz w:val="28"/>
        </w:rPr>
        <w:t>остояние рынка</w:t>
      </w:r>
    </w:p>
    <w:p w:rsidR="00605635" w:rsidRDefault="00605635" w:rsidP="00EE768E">
      <w:pPr>
        <w:pStyle w:val="a6"/>
        <w:spacing w:line="360" w:lineRule="auto"/>
        <w:ind w:firstLine="709"/>
        <w:jc w:val="both"/>
        <w:rPr>
          <w:color w:val="000000"/>
          <w:sz w:val="28"/>
        </w:rPr>
      </w:pPr>
    </w:p>
    <w:p w:rsidR="006D00A9" w:rsidRPr="00605635" w:rsidRDefault="003374CE" w:rsidP="00EE768E">
      <w:pPr>
        <w:pStyle w:val="a6"/>
        <w:spacing w:line="360" w:lineRule="auto"/>
        <w:ind w:firstLine="709"/>
        <w:jc w:val="both"/>
        <w:rPr>
          <w:b w:val="0"/>
          <w:color w:val="000000"/>
          <w:sz w:val="28"/>
        </w:rPr>
      </w:pPr>
      <w:r w:rsidRPr="00605635">
        <w:rPr>
          <w:b w:val="0"/>
          <w:color w:val="000000"/>
          <w:sz w:val="28"/>
        </w:rPr>
        <w:t>Таблица</w:t>
      </w:r>
      <w:r w:rsidR="00EE768E" w:rsidRPr="00605635">
        <w:rPr>
          <w:b w:val="0"/>
          <w:color w:val="000000"/>
          <w:sz w:val="28"/>
        </w:rPr>
        <w:t xml:space="preserve"> </w:t>
      </w:r>
      <w:r w:rsidRPr="00605635">
        <w:rPr>
          <w:b w:val="0"/>
          <w:color w:val="000000"/>
          <w:sz w:val="28"/>
        </w:rPr>
        <w:t>7</w:t>
      </w:r>
      <w:r w:rsidR="00605635" w:rsidRPr="00605635">
        <w:rPr>
          <w:b w:val="0"/>
          <w:color w:val="000000"/>
          <w:sz w:val="28"/>
        </w:rPr>
        <w:t xml:space="preserve">. </w:t>
      </w:r>
      <w:r w:rsidR="006D00A9" w:rsidRPr="00605635">
        <w:rPr>
          <w:b w:val="0"/>
          <w:color w:val="000000"/>
          <w:sz w:val="28"/>
        </w:rPr>
        <w:t xml:space="preserve">Динамика экономических показателей </w:t>
      </w:r>
      <w:r w:rsidR="00EE768E" w:rsidRPr="00605635">
        <w:rPr>
          <w:b w:val="0"/>
          <w:color w:val="000000"/>
          <w:sz w:val="28"/>
        </w:rPr>
        <w:t>г. Новошахтинска (</w:t>
      </w:r>
      <w:r w:rsidR="006D00A9" w:rsidRPr="00605635">
        <w:rPr>
          <w:b w:val="0"/>
          <w:color w:val="000000"/>
          <w:sz w:val="28"/>
        </w:rPr>
        <w:t>1 пол. 2001</w:t>
      </w:r>
      <w:r w:rsidR="00EE768E" w:rsidRPr="00605635">
        <w:rPr>
          <w:b w:val="0"/>
          <w:color w:val="000000"/>
          <w:sz w:val="28"/>
        </w:rPr>
        <w:t> г</w:t>
      </w:r>
      <w:r w:rsidR="006D00A9" w:rsidRPr="00605635">
        <w:rPr>
          <w:b w:val="0"/>
          <w:color w:val="000000"/>
          <w:sz w:val="28"/>
        </w:rPr>
        <w:t>. – 1 пол. 2002</w:t>
      </w:r>
      <w:r w:rsidR="00EE768E" w:rsidRPr="00605635">
        <w:rPr>
          <w:b w:val="0"/>
          <w:color w:val="000000"/>
          <w:sz w:val="28"/>
        </w:rPr>
        <w:t> г</w:t>
      </w:r>
      <w:r w:rsidR="006D00A9" w:rsidRPr="00605635">
        <w:rPr>
          <w:b w:val="0"/>
          <w:color w:val="000000"/>
          <w:sz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0"/>
        <w:gridCol w:w="4617"/>
        <w:gridCol w:w="1140"/>
        <w:gridCol w:w="1140"/>
        <w:gridCol w:w="1830"/>
      </w:tblGrid>
      <w:tr w:rsidR="006D00A9" w:rsidRPr="00B849AC" w:rsidTr="00B849AC">
        <w:trPr>
          <w:cantSplit/>
          <w:jc w:val="center"/>
        </w:trPr>
        <w:tc>
          <w:tcPr>
            <w:tcW w:w="307" w:type="pct"/>
            <w:shd w:val="clear" w:color="auto" w:fill="auto"/>
          </w:tcPr>
          <w:p w:rsidR="006D00A9" w:rsidRPr="00B849AC" w:rsidRDefault="006D00A9" w:rsidP="00B849AC">
            <w:pPr>
              <w:spacing w:line="360" w:lineRule="auto"/>
              <w:jc w:val="both"/>
              <w:rPr>
                <w:color w:val="000000"/>
                <w:sz w:val="20"/>
              </w:rPr>
            </w:pPr>
            <w:r w:rsidRPr="00B849AC">
              <w:rPr>
                <w:color w:val="000000"/>
                <w:sz w:val="20"/>
              </w:rPr>
              <w:t>№ п/п</w:t>
            </w:r>
          </w:p>
        </w:tc>
        <w:tc>
          <w:tcPr>
            <w:tcW w:w="2483" w:type="pct"/>
            <w:shd w:val="clear" w:color="auto" w:fill="auto"/>
          </w:tcPr>
          <w:p w:rsidR="006D00A9" w:rsidRPr="00B849AC" w:rsidRDefault="006D00A9" w:rsidP="00B849AC">
            <w:pPr>
              <w:spacing w:line="360" w:lineRule="auto"/>
              <w:jc w:val="both"/>
              <w:rPr>
                <w:color w:val="000000"/>
                <w:sz w:val="20"/>
              </w:rPr>
            </w:pPr>
            <w:r w:rsidRPr="00B849AC">
              <w:rPr>
                <w:color w:val="000000"/>
                <w:sz w:val="20"/>
              </w:rPr>
              <w:t>Показатели</w:t>
            </w:r>
          </w:p>
        </w:tc>
        <w:tc>
          <w:tcPr>
            <w:tcW w:w="613" w:type="pct"/>
            <w:shd w:val="clear" w:color="auto" w:fill="auto"/>
          </w:tcPr>
          <w:p w:rsidR="006D00A9" w:rsidRPr="00B849AC" w:rsidRDefault="006D00A9" w:rsidP="00B849AC">
            <w:pPr>
              <w:spacing w:line="360" w:lineRule="auto"/>
              <w:jc w:val="both"/>
              <w:rPr>
                <w:color w:val="000000"/>
                <w:sz w:val="20"/>
              </w:rPr>
            </w:pPr>
            <w:r w:rsidRPr="00B849AC">
              <w:rPr>
                <w:color w:val="000000"/>
                <w:sz w:val="20"/>
                <w:lang w:val="en-US"/>
              </w:rPr>
              <w:t>I</w:t>
            </w:r>
            <w:r w:rsidRPr="00B849AC">
              <w:rPr>
                <w:color w:val="000000"/>
                <w:sz w:val="20"/>
              </w:rPr>
              <w:t xml:space="preserve"> полугодие</w:t>
            </w:r>
          </w:p>
          <w:p w:rsidR="006D00A9" w:rsidRPr="00B849AC" w:rsidRDefault="00EE768E" w:rsidP="00B849AC">
            <w:pPr>
              <w:spacing w:line="360" w:lineRule="auto"/>
              <w:jc w:val="both"/>
              <w:rPr>
                <w:color w:val="000000"/>
                <w:sz w:val="20"/>
              </w:rPr>
            </w:pPr>
            <w:r w:rsidRPr="00B849AC">
              <w:rPr>
                <w:color w:val="000000"/>
                <w:sz w:val="20"/>
              </w:rPr>
              <w:t>2002 г</w:t>
            </w:r>
            <w:r w:rsidR="006D00A9" w:rsidRPr="00B849AC">
              <w:rPr>
                <w:color w:val="000000"/>
                <w:sz w:val="20"/>
              </w:rPr>
              <w:t>.</w:t>
            </w:r>
          </w:p>
        </w:tc>
        <w:tc>
          <w:tcPr>
            <w:tcW w:w="613" w:type="pct"/>
            <w:shd w:val="clear" w:color="auto" w:fill="auto"/>
          </w:tcPr>
          <w:p w:rsidR="006D00A9" w:rsidRPr="00B849AC" w:rsidRDefault="006D00A9" w:rsidP="00B849AC">
            <w:pPr>
              <w:spacing w:line="360" w:lineRule="auto"/>
              <w:jc w:val="both"/>
              <w:rPr>
                <w:color w:val="000000"/>
                <w:sz w:val="20"/>
              </w:rPr>
            </w:pPr>
            <w:r w:rsidRPr="00B849AC">
              <w:rPr>
                <w:color w:val="000000"/>
                <w:sz w:val="20"/>
                <w:lang w:val="en-US"/>
              </w:rPr>
              <w:t>I</w:t>
            </w:r>
            <w:r w:rsidRPr="00B849AC">
              <w:rPr>
                <w:color w:val="000000"/>
                <w:sz w:val="20"/>
              </w:rPr>
              <w:t xml:space="preserve"> полугодие </w:t>
            </w:r>
            <w:r w:rsidR="00EE768E" w:rsidRPr="00B849AC">
              <w:rPr>
                <w:color w:val="000000"/>
                <w:sz w:val="20"/>
              </w:rPr>
              <w:t>2001 г</w:t>
            </w:r>
            <w:r w:rsidRPr="00B849AC">
              <w:rPr>
                <w:color w:val="000000"/>
                <w:sz w:val="20"/>
              </w:rPr>
              <w:t>.</w:t>
            </w:r>
          </w:p>
        </w:tc>
        <w:tc>
          <w:tcPr>
            <w:tcW w:w="984" w:type="pct"/>
            <w:shd w:val="clear" w:color="auto" w:fill="auto"/>
          </w:tcPr>
          <w:p w:rsidR="006D00A9" w:rsidRPr="00B849AC" w:rsidRDefault="006D00A9" w:rsidP="00B849AC">
            <w:pPr>
              <w:spacing w:line="360" w:lineRule="auto"/>
              <w:jc w:val="both"/>
              <w:rPr>
                <w:color w:val="000000"/>
                <w:sz w:val="20"/>
              </w:rPr>
            </w:pPr>
            <w:r w:rsidRPr="00B849AC">
              <w:rPr>
                <w:color w:val="000000"/>
                <w:sz w:val="20"/>
                <w:lang w:val="en-US"/>
              </w:rPr>
              <w:t>I</w:t>
            </w:r>
            <w:r w:rsidRPr="00B849AC">
              <w:rPr>
                <w:color w:val="000000"/>
                <w:sz w:val="20"/>
              </w:rPr>
              <w:t xml:space="preserve"> полугодие </w:t>
            </w:r>
            <w:r w:rsidR="00EE768E" w:rsidRPr="00B849AC">
              <w:rPr>
                <w:color w:val="000000"/>
                <w:sz w:val="20"/>
              </w:rPr>
              <w:t>2002 г</w:t>
            </w:r>
            <w:r w:rsidRPr="00B849AC">
              <w:rPr>
                <w:color w:val="000000"/>
                <w:sz w:val="20"/>
              </w:rPr>
              <w:t xml:space="preserve">. к </w:t>
            </w:r>
            <w:r w:rsidRPr="00B849AC">
              <w:rPr>
                <w:color w:val="000000"/>
                <w:sz w:val="20"/>
                <w:lang w:val="en-US"/>
              </w:rPr>
              <w:t>I</w:t>
            </w:r>
            <w:r w:rsidRPr="00B849AC">
              <w:rPr>
                <w:color w:val="000000"/>
                <w:sz w:val="20"/>
              </w:rPr>
              <w:t xml:space="preserve"> полугодию </w:t>
            </w:r>
            <w:r w:rsidR="00EE768E" w:rsidRPr="00B849AC">
              <w:rPr>
                <w:color w:val="000000"/>
                <w:sz w:val="20"/>
              </w:rPr>
              <w:t>2001 г</w:t>
            </w:r>
          </w:p>
        </w:tc>
      </w:tr>
      <w:tr w:rsidR="006D00A9" w:rsidRPr="00B849AC" w:rsidTr="00B849AC">
        <w:trPr>
          <w:cantSplit/>
          <w:trHeight w:val="648"/>
          <w:jc w:val="center"/>
        </w:trPr>
        <w:tc>
          <w:tcPr>
            <w:tcW w:w="307"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1.</w:t>
            </w:r>
          </w:p>
        </w:tc>
        <w:tc>
          <w:tcPr>
            <w:tcW w:w="2483"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Общий объем выпуска продукции, работ, услуг по полному кругу предприятий, (млн. руб.)</w:t>
            </w:r>
          </w:p>
        </w:tc>
        <w:tc>
          <w:tcPr>
            <w:tcW w:w="613"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871,5</w:t>
            </w:r>
          </w:p>
        </w:tc>
        <w:tc>
          <w:tcPr>
            <w:tcW w:w="613"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451,5</w:t>
            </w:r>
          </w:p>
        </w:tc>
        <w:tc>
          <w:tcPr>
            <w:tcW w:w="984"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193,</w:t>
            </w:r>
            <w:r w:rsidR="00EE768E" w:rsidRPr="00B849AC">
              <w:rPr>
                <w:b w:val="0"/>
                <w:color w:val="000000"/>
                <w:sz w:val="20"/>
                <w:szCs w:val="24"/>
              </w:rPr>
              <w:t>0%</w:t>
            </w:r>
          </w:p>
        </w:tc>
      </w:tr>
      <w:tr w:rsidR="006D00A9" w:rsidRPr="00B849AC" w:rsidTr="00B849AC">
        <w:trPr>
          <w:cantSplit/>
          <w:trHeight w:val="653"/>
          <w:jc w:val="center"/>
        </w:trPr>
        <w:tc>
          <w:tcPr>
            <w:tcW w:w="307"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2.</w:t>
            </w:r>
          </w:p>
        </w:tc>
        <w:tc>
          <w:tcPr>
            <w:tcW w:w="2483" w:type="pct"/>
            <w:shd w:val="clear" w:color="auto" w:fill="auto"/>
          </w:tcPr>
          <w:p w:rsidR="006D00A9" w:rsidRPr="00B849AC" w:rsidRDefault="00BE534F" w:rsidP="00B849AC">
            <w:pPr>
              <w:spacing w:line="360" w:lineRule="auto"/>
              <w:jc w:val="both"/>
              <w:rPr>
                <w:b w:val="0"/>
                <w:color w:val="000000"/>
                <w:sz w:val="20"/>
                <w:szCs w:val="24"/>
              </w:rPr>
            </w:pPr>
            <w:r w:rsidRPr="00B849AC">
              <w:rPr>
                <w:b w:val="0"/>
                <w:color w:val="000000"/>
                <w:sz w:val="20"/>
                <w:szCs w:val="24"/>
              </w:rPr>
              <w:t>Объем выпуска продукции, работ, услуг по крупным и средним предприятиям (млн. руб.)</w:t>
            </w:r>
          </w:p>
        </w:tc>
        <w:tc>
          <w:tcPr>
            <w:tcW w:w="613"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755,2</w:t>
            </w:r>
          </w:p>
        </w:tc>
        <w:tc>
          <w:tcPr>
            <w:tcW w:w="613"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393,0</w:t>
            </w:r>
          </w:p>
        </w:tc>
        <w:tc>
          <w:tcPr>
            <w:tcW w:w="984"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192,</w:t>
            </w:r>
            <w:r w:rsidR="00EE768E" w:rsidRPr="00B849AC">
              <w:rPr>
                <w:b w:val="0"/>
                <w:color w:val="000000"/>
                <w:sz w:val="20"/>
                <w:szCs w:val="24"/>
              </w:rPr>
              <w:t>2%</w:t>
            </w:r>
          </w:p>
        </w:tc>
      </w:tr>
      <w:tr w:rsidR="006D00A9" w:rsidRPr="00B849AC" w:rsidTr="00B849AC">
        <w:trPr>
          <w:cantSplit/>
          <w:jc w:val="center"/>
        </w:trPr>
        <w:tc>
          <w:tcPr>
            <w:tcW w:w="307" w:type="pct"/>
            <w:shd w:val="clear" w:color="auto" w:fill="auto"/>
          </w:tcPr>
          <w:p w:rsidR="006D00A9" w:rsidRPr="00B849AC" w:rsidRDefault="006D00A9" w:rsidP="00B849AC">
            <w:pPr>
              <w:spacing w:line="360" w:lineRule="auto"/>
              <w:jc w:val="both"/>
              <w:rPr>
                <w:b w:val="0"/>
                <w:color w:val="000000"/>
                <w:sz w:val="20"/>
              </w:rPr>
            </w:pPr>
          </w:p>
        </w:tc>
        <w:tc>
          <w:tcPr>
            <w:tcW w:w="2483"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Удельный вес в общем объеме, (%)</w:t>
            </w:r>
          </w:p>
        </w:tc>
        <w:tc>
          <w:tcPr>
            <w:tcW w:w="613"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86,</w:t>
            </w:r>
            <w:r w:rsidR="00EE768E" w:rsidRPr="00B849AC">
              <w:rPr>
                <w:b w:val="0"/>
                <w:color w:val="000000"/>
                <w:sz w:val="20"/>
                <w:szCs w:val="24"/>
              </w:rPr>
              <w:t>7%</w:t>
            </w:r>
          </w:p>
        </w:tc>
        <w:tc>
          <w:tcPr>
            <w:tcW w:w="613"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87,</w:t>
            </w:r>
            <w:r w:rsidR="00EE768E" w:rsidRPr="00B849AC">
              <w:rPr>
                <w:b w:val="0"/>
                <w:color w:val="000000"/>
                <w:sz w:val="20"/>
                <w:szCs w:val="24"/>
              </w:rPr>
              <w:t>1%</w:t>
            </w:r>
          </w:p>
        </w:tc>
        <w:tc>
          <w:tcPr>
            <w:tcW w:w="984" w:type="pct"/>
            <w:shd w:val="clear" w:color="auto" w:fill="auto"/>
          </w:tcPr>
          <w:p w:rsidR="006D00A9" w:rsidRPr="00B849AC" w:rsidRDefault="006D00A9" w:rsidP="00B849AC">
            <w:pPr>
              <w:spacing w:line="360" w:lineRule="auto"/>
              <w:jc w:val="both"/>
              <w:rPr>
                <w:b w:val="0"/>
                <w:color w:val="000000"/>
                <w:sz w:val="20"/>
                <w:szCs w:val="24"/>
              </w:rPr>
            </w:pPr>
          </w:p>
        </w:tc>
      </w:tr>
      <w:tr w:rsidR="006D00A9" w:rsidRPr="00B849AC" w:rsidTr="00B849AC">
        <w:trPr>
          <w:cantSplit/>
          <w:jc w:val="center"/>
        </w:trPr>
        <w:tc>
          <w:tcPr>
            <w:tcW w:w="307"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3.</w:t>
            </w:r>
          </w:p>
        </w:tc>
        <w:tc>
          <w:tcPr>
            <w:tcW w:w="2483"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Объем выпуска продукции, работ, услуг по Малым предприятиям и предпринимателям, (млн. руб.)</w:t>
            </w:r>
          </w:p>
        </w:tc>
        <w:tc>
          <w:tcPr>
            <w:tcW w:w="613"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116,2</w:t>
            </w:r>
          </w:p>
        </w:tc>
        <w:tc>
          <w:tcPr>
            <w:tcW w:w="613"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58,5</w:t>
            </w:r>
          </w:p>
        </w:tc>
        <w:tc>
          <w:tcPr>
            <w:tcW w:w="984"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19</w:t>
            </w:r>
            <w:r w:rsidR="00EE768E" w:rsidRPr="00B849AC">
              <w:rPr>
                <w:b w:val="0"/>
                <w:color w:val="000000"/>
                <w:sz w:val="20"/>
                <w:szCs w:val="24"/>
              </w:rPr>
              <w:t>8%</w:t>
            </w:r>
          </w:p>
        </w:tc>
      </w:tr>
      <w:tr w:rsidR="006D00A9" w:rsidRPr="00B849AC" w:rsidTr="00B849AC">
        <w:trPr>
          <w:cantSplit/>
          <w:jc w:val="center"/>
        </w:trPr>
        <w:tc>
          <w:tcPr>
            <w:tcW w:w="307" w:type="pct"/>
            <w:shd w:val="clear" w:color="auto" w:fill="auto"/>
          </w:tcPr>
          <w:p w:rsidR="006D00A9" w:rsidRPr="00B849AC" w:rsidRDefault="006D00A9" w:rsidP="00B849AC">
            <w:pPr>
              <w:spacing w:line="360" w:lineRule="auto"/>
              <w:jc w:val="both"/>
              <w:rPr>
                <w:b w:val="0"/>
                <w:color w:val="000000"/>
                <w:sz w:val="20"/>
              </w:rPr>
            </w:pPr>
          </w:p>
        </w:tc>
        <w:tc>
          <w:tcPr>
            <w:tcW w:w="2483"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Удельный вес в общем объеме (%)</w:t>
            </w:r>
          </w:p>
        </w:tc>
        <w:tc>
          <w:tcPr>
            <w:tcW w:w="613"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13,</w:t>
            </w:r>
            <w:r w:rsidR="00EE768E" w:rsidRPr="00B849AC">
              <w:rPr>
                <w:b w:val="0"/>
                <w:color w:val="000000"/>
                <w:sz w:val="20"/>
                <w:szCs w:val="24"/>
              </w:rPr>
              <w:t>3%</w:t>
            </w:r>
          </w:p>
        </w:tc>
        <w:tc>
          <w:tcPr>
            <w:tcW w:w="613"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12,</w:t>
            </w:r>
            <w:r w:rsidR="00EE768E" w:rsidRPr="00B849AC">
              <w:rPr>
                <w:b w:val="0"/>
                <w:color w:val="000000"/>
                <w:sz w:val="20"/>
                <w:szCs w:val="24"/>
              </w:rPr>
              <w:t>9%</w:t>
            </w:r>
          </w:p>
        </w:tc>
        <w:tc>
          <w:tcPr>
            <w:tcW w:w="984" w:type="pct"/>
            <w:shd w:val="clear" w:color="auto" w:fill="auto"/>
          </w:tcPr>
          <w:p w:rsidR="006D00A9" w:rsidRPr="00B849AC" w:rsidRDefault="006D00A9" w:rsidP="00B849AC">
            <w:pPr>
              <w:spacing w:line="360" w:lineRule="auto"/>
              <w:jc w:val="both"/>
              <w:rPr>
                <w:b w:val="0"/>
                <w:color w:val="000000"/>
                <w:sz w:val="20"/>
                <w:szCs w:val="24"/>
              </w:rPr>
            </w:pPr>
          </w:p>
        </w:tc>
      </w:tr>
      <w:tr w:rsidR="006D00A9" w:rsidRPr="00B849AC" w:rsidTr="00B849AC">
        <w:trPr>
          <w:cantSplit/>
          <w:jc w:val="center"/>
        </w:trPr>
        <w:tc>
          <w:tcPr>
            <w:tcW w:w="307"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4.</w:t>
            </w:r>
          </w:p>
        </w:tc>
        <w:tc>
          <w:tcPr>
            <w:tcW w:w="2483"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Выпуск промышленной продукции, (млн. руб.)</w:t>
            </w:r>
          </w:p>
        </w:tc>
        <w:tc>
          <w:tcPr>
            <w:tcW w:w="613"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650,4</w:t>
            </w:r>
          </w:p>
        </w:tc>
        <w:tc>
          <w:tcPr>
            <w:tcW w:w="613"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301,9</w:t>
            </w:r>
          </w:p>
        </w:tc>
        <w:tc>
          <w:tcPr>
            <w:tcW w:w="984"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215,</w:t>
            </w:r>
            <w:r w:rsidR="00EE768E" w:rsidRPr="00B849AC">
              <w:rPr>
                <w:b w:val="0"/>
                <w:color w:val="000000"/>
                <w:sz w:val="20"/>
                <w:szCs w:val="24"/>
              </w:rPr>
              <w:t>4%</w:t>
            </w:r>
          </w:p>
        </w:tc>
      </w:tr>
      <w:tr w:rsidR="006D00A9" w:rsidRPr="00B849AC" w:rsidTr="00B849AC">
        <w:trPr>
          <w:cantSplit/>
          <w:jc w:val="center"/>
        </w:trPr>
        <w:tc>
          <w:tcPr>
            <w:tcW w:w="307" w:type="pct"/>
            <w:shd w:val="clear" w:color="auto" w:fill="auto"/>
          </w:tcPr>
          <w:p w:rsidR="006D00A9" w:rsidRPr="00B849AC" w:rsidRDefault="006D00A9" w:rsidP="00B849AC">
            <w:pPr>
              <w:spacing w:line="360" w:lineRule="auto"/>
              <w:jc w:val="both"/>
              <w:rPr>
                <w:b w:val="0"/>
                <w:color w:val="000000"/>
                <w:sz w:val="20"/>
              </w:rPr>
            </w:pPr>
          </w:p>
        </w:tc>
        <w:tc>
          <w:tcPr>
            <w:tcW w:w="2483"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Удельный вес в общем объеме (%)</w:t>
            </w:r>
          </w:p>
        </w:tc>
        <w:tc>
          <w:tcPr>
            <w:tcW w:w="613"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74,</w:t>
            </w:r>
            <w:r w:rsidR="00EE768E" w:rsidRPr="00B849AC">
              <w:rPr>
                <w:b w:val="0"/>
                <w:color w:val="000000"/>
                <w:sz w:val="20"/>
                <w:szCs w:val="24"/>
              </w:rPr>
              <w:t>6%</w:t>
            </w:r>
          </w:p>
        </w:tc>
        <w:tc>
          <w:tcPr>
            <w:tcW w:w="613"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66,</w:t>
            </w:r>
            <w:r w:rsidR="00EE768E" w:rsidRPr="00B849AC">
              <w:rPr>
                <w:b w:val="0"/>
                <w:color w:val="000000"/>
                <w:sz w:val="20"/>
                <w:szCs w:val="24"/>
              </w:rPr>
              <w:t>9%</w:t>
            </w:r>
          </w:p>
        </w:tc>
        <w:tc>
          <w:tcPr>
            <w:tcW w:w="984" w:type="pct"/>
            <w:shd w:val="clear" w:color="auto" w:fill="auto"/>
          </w:tcPr>
          <w:p w:rsidR="006D00A9" w:rsidRPr="00B849AC" w:rsidRDefault="006D00A9" w:rsidP="00B849AC">
            <w:pPr>
              <w:spacing w:line="360" w:lineRule="auto"/>
              <w:jc w:val="both"/>
              <w:rPr>
                <w:b w:val="0"/>
                <w:color w:val="000000"/>
                <w:sz w:val="20"/>
                <w:szCs w:val="24"/>
              </w:rPr>
            </w:pPr>
          </w:p>
        </w:tc>
      </w:tr>
      <w:tr w:rsidR="006D00A9" w:rsidRPr="00B849AC" w:rsidTr="00B849AC">
        <w:trPr>
          <w:cantSplit/>
          <w:jc w:val="center"/>
        </w:trPr>
        <w:tc>
          <w:tcPr>
            <w:tcW w:w="307"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5.</w:t>
            </w:r>
          </w:p>
        </w:tc>
        <w:tc>
          <w:tcPr>
            <w:tcW w:w="2483"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Индекс физического объема по выпуску промышленной продукции</w:t>
            </w:r>
          </w:p>
        </w:tc>
        <w:tc>
          <w:tcPr>
            <w:tcW w:w="613"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193,</w:t>
            </w:r>
            <w:r w:rsidR="00EE768E" w:rsidRPr="00B849AC">
              <w:rPr>
                <w:b w:val="0"/>
                <w:color w:val="000000"/>
                <w:sz w:val="20"/>
                <w:szCs w:val="24"/>
              </w:rPr>
              <w:t>3%</w:t>
            </w:r>
          </w:p>
        </w:tc>
        <w:tc>
          <w:tcPr>
            <w:tcW w:w="613"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100,</w:t>
            </w:r>
            <w:r w:rsidR="00EE768E" w:rsidRPr="00B849AC">
              <w:rPr>
                <w:b w:val="0"/>
                <w:color w:val="000000"/>
                <w:sz w:val="20"/>
                <w:szCs w:val="24"/>
              </w:rPr>
              <w:t>1%</w:t>
            </w:r>
          </w:p>
        </w:tc>
        <w:tc>
          <w:tcPr>
            <w:tcW w:w="984" w:type="pct"/>
            <w:shd w:val="clear" w:color="auto" w:fill="auto"/>
          </w:tcPr>
          <w:p w:rsidR="006D00A9" w:rsidRPr="00B849AC" w:rsidRDefault="006D00A9" w:rsidP="00B849AC">
            <w:pPr>
              <w:spacing w:line="360" w:lineRule="auto"/>
              <w:jc w:val="both"/>
              <w:rPr>
                <w:b w:val="0"/>
                <w:color w:val="000000"/>
                <w:sz w:val="20"/>
                <w:szCs w:val="24"/>
              </w:rPr>
            </w:pPr>
            <w:r w:rsidRPr="00B849AC">
              <w:rPr>
                <w:b w:val="0"/>
                <w:color w:val="000000"/>
                <w:sz w:val="20"/>
                <w:szCs w:val="24"/>
              </w:rPr>
              <w:t>19</w:t>
            </w:r>
            <w:r w:rsidR="00EE768E" w:rsidRPr="00B849AC">
              <w:rPr>
                <w:b w:val="0"/>
                <w:color w:val="000000"/>
                <w:sz w:val="20"/>
                <w:szCs w:val="24"/>
              </w:rPr>
              <w:t>3%</w:t>
            </w:r>
          </w:p>
        </w:tc>
      </w:tr>
    </w:tbl>
    <w:p w:rsidR="006D00A9" w:rsidRPr="00EE768E" w:rsidRDefault="006D00A9" w:rsidP="00EE768E">
      <w:pPr>
        <w:spacing w:line="360" w:lineRule="auto"/>
        <w:ind w:firstLine="709"/>
        <w:jc w:val="both"/>
        <w:rPr>
          <w:color w:val="000000"/>
          <w:sz w:val="28"/>
        </w:rPr>
      </w:pPr>
    </w:p>
    <w:p w:rsidR="006D00A9" w:rsidRPr="00EE768E" w:rsidRDefault="006D00A9" w:rsidP="00EE768E">
      <w:pPr>
        <w:spacing w:line="360" w:lineRule="auto"/>
        <w:ind w:firstLine="709"/>
        <w:jc w:val="both"/>
        <w:rPr>
          <w:b w:val="0"/>
          <w:color w:val="000000"/>
          <w:sz w:val="28"/>
        </w:rPr>
      </w:pPr>
      <w:r w:rsidRPr="00EE768E">
        <w:rPr>
          <w:b w:val="0"/>
          <w:color w:val="000000"/>
          <w:sz w:val="28"/>
        </w:rPr>
        <w:t>Трудовые ресурсы:</w:t>
      </w:r>
    </w:p>
    <w:p w:rsidR="006D00A9" w:rsidRPr="00EE768E" w:rsidRDefault="006D00A9" w:rsidP="00EE768E">
      <w:pPr>
        <w:spacing w:line="360" w:lineRule="auto"/>
        <w:ind w:firstLine="709"/>
        <w:jc w:val="both"/>
        <w:rPr>
          <w:b w:val="0"/>
          <w:color w:val="000000"/>
          <w:sz w:val="28"/>
        </w:rPr>
      </w:pPr>
      <w:r w:rsidRPr="00EE768E">
        <w:rPr>
          <w:b w:val="0"/>
          <w:color w:val="000000"/>
          <w:sz w:val="28"/>
        </w:rPr>
        <w:t>Постоянное население города составляет – 117,8 тыс. человек</w:t>
      </w:r>
    </w:p>
    <w:p w:rsidR="00BE534F" w:rsidRPr="00EE768E" w:rsidRDefault="00BE534F" w:rsidP="00EE768E">
      <w:pPr>
        <w:spacing w:line="360" w:lineRule="auto"/>
        <w:ind w:firstLine="709"/>
        <w:jc w:val="both"/>
        <w:rPr>
          <w:b w:val="0"/>
          <w:color w:val="000000"/>
          <w:sz w:val="28"/>
        </w:rPr>
      </w:pPr>
      <w:r w:rsidRPr="00EE768E">
        <w:rPr>
          <w:b w:val="0"/>
          <w:color w:val="000000"/>
          <w:sz w:val="28"/>
          <w:lang w:val="en-US"/>
        </w:rPr>
        <w:t>I</w:t>
      </w:r>
      <w:r w:rsidRPr="00EE768E">
        <w:rPr>
          <w:b w:val="0"/>
          <w:color w:val="000000"/>
          <w:sz w:val="28"/>
        </w:rPr>
        <w:t>.</w:t>
      </w:r>
      <w:r w:rsidR="00EE768E">
        <w:rPr>
          <w:b w:val="0"/>
          <w:color w:val="000000"/>
          <w:sz w:val="28"/>
        </w:rPr>
        <w:t xml:space="preserve"> </w:t>
      </w:r>
      <w:r w:rsidRPr="00EE768E">
        <w:rPr>
          <w:b w:val="0"/>
          <w:color w:val="000000"/>
          <w:sz w:val="28"/>
        </w:rPr>
        <w:t>Занято в народном хозяйстве – 28,1 тыс</w:t>
      </w:r>
      <w:r w:rsidR="00F32B70" w:rsidRPr="00EE768E">
        <w:rPr>
          <w:b w:val="0"/>
          <w:color w:val="000000"/>
          <w:sz w:val="28"/>
        </w:rPr>
        <w:t>. чел.</w:t>
      </w:r>
      <w:r w:rsidR="000215D0" w:rsidRPr="00EE768E">
        <w:rPr>
          <w:b w:val="0"/>
          <w:color w:val="000000"/>
          <w:sz w:val="28"/>
        </w:rPr>
        <w:t>, в то</w:t>
      </w:r>
      <w:r w:rsidR="00F32B70" w:rsidRPr="00EE768E">
        <w:rPr>
          <w:b w:val="0"/>
          <w:color w:val="000000"/>
          <w:sz w:val="28"/>
        </w:rPr>
        <w:t>м</w:t>
      </w:r>
      <w:r w:rsidR="000215D0" w:rsidRPr="00EE768E">
        <w:rPr>
          <w:b w:val="0"/>
          <w:color w:val="000000"/>
          <w:sz w:val="28"/>
        </w:rPr>
        <w:t xml:space="preserve"> числе</w:t>
      </w:r>
      <w:r w:rsidR="00F32B70" w:rsidRPr="00EE768E">
        <w:rPr>
          <w:b w:val="0"/>
          <w:color w:val="000000"/>
          <w:sz w:val="28"/>
        </w:rPr>
        <w:t>:</w:t>
      </w:r>
    </w:p>
    <w:p w:rsidR="00EE768E" w:rsidRDefault="006D00A9" w:rsidP="009B6DFB">
      <w:pPr>
        <w:numPr>
          <w:ilvl w:val="0"/>
          <w:numId w:val="16"/>
        </w:numPr>
        <w:tabs>
          <w:tab w:val="num" w:pos="1080"/>
        </w:tabs>
        <w:spacing w:line="360" w:lineRule="auto"/>
        <w:ind w:left="0" w:firstLine="709"/>
        <w:jc w:val="both"/>
        <w:rPr>
          <w:b w:val="0"/>
          <w:color w:val="000000"/>
          <w:sz w:val="28"/>
        </w:rPr>
      </w:pPr>
      <w:r w:rsidRPr="00EE768E">
        <w:rPr>
          <w:b w:val="0"/>
          <w:color w:val="000000"/>
          <w:sz w:val="28"/>
        </w:rPr>
        <w:t>В материальном производстве – 14,9 тыс. человек, из них в промышленности – 11,2 тыс. чел.</w:t>
      </w:r>
    </w:p>
    <w:p w:rsidR="006D00A9" w:rsidRPr="00EE768E" w:rsidRDefault="000215D0" w:rsidP="00EE768E">
      <w:pPr>
        <w:tabs>
          <w:tab w:val="num" w:pos="1080"/>
        </w:tabs>
        <w:spacing w:line="360" w:lineRule="auto"/>
        <w:ind w:firstLine="709"/>
        <w:jc w:val="both"/>
        <w:rPr>
          <w:color w:val="000000"/>
          <w:sz w:val="28"/>
        </w:rPr>
      </w:pPr>
      <w:r w:rsidRPr="00EE768E">
        <w:rPr>
          <w:b w:val="0"/>
          <w:color w:val="000000"/>
          <w:sz w:val="28"/>
        </w:rPr>
        <w:t xml:space="preserve">2. </w:t>
      </w:r>
      <w:r w:rsidR="006D00A9" w:rsidRPr="00EE768E">
        <w:rPr>
          <w:b w:val="0"/>
          <w:color w:val="000000"/>
          <w:sz w:val="28"/>
        </w:rPr>
        <w:t>В непроизводственной</w:t>
      </w:r>
      <w:r w:rsidR="00EE768E">
        <w:rPr>
          <w:b w:val="0"/>
          <w:color w:val="000000"/>
          <w:sz w:val="28"/>
        </w:rPr>
        <w:t xml:space="preserve"> </w:t>
      </w:r>
      <w:r w:rsidR="006D00A9" w:rsidRPr="00EE768E">
        <w:rPr>
          <w:b w:val="0"/>
          <w:color w:val="000000"/>
          <w:sz w:val="28"/>
        </w:rPr>
        <w:t>сфере занято – 9,7 тыс. человек, в том числе</w:t>
      </w:r>
      <w:r w:rsidR="00F32B70" w:rsidRPr="00EE768E">
        <w:rPr>
          <w:b w:val="0"/>
          <w:color w:val="000000"/>
          <w:sz w:val="28"/>
        </w:rPr>
        <w:t>:</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ж</w:t>
      </w:r>
      <w:r w:rsidR="006D00A9" w:rsidRPr="00EE768E">
        <w:rPr>
          <w:b w:val="0"/>
          <w:color w:val="000000"/>
          <w:sz w:val="28"/>
        </w:rPr>
        <w:t>илищно-коммунальное хозяйство и бытовое обслуживание – 1,4 тыс. человек;</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о</w:t>
      </w:r>
      <w:r w:rsidR="006D00A9" w:rsidRPr="00EE768E">
        <w:rPr>
          <w:b w:val="0"/>
          <w:color w:val="000000"/>
          <w:sz w:val="28"/>
        </w:rPr>
        <w:t>бразование – 3,3 тыс. чел. (из них 1317</w:t>
      </w:r>
      <w:r>
        <w:rPr>
          <w:b w:val="0"/>
          <w:color w:val="000000"/>
          <w:sz w:val="28"/>
        </w:rPr>
        <w:t> </w:t>
      </w:r>
      <w:r w:rsidRPr="00EE768E">
        <w:rPr>
          <w:b w:val="0"/>
          <w:color w:val="000000"/>
          <w:sz w:val="28"/>
        </w:rPr>
        <w:t>чел</w:t>
      </w:r>
      <w:r w:rsidR="006D00A9" w:rsidRPr="00EE768E">
        <w:rPr>
          <w:b w:val="0"/>
          <w:color w:val="000000"/>
          <w:sz w:val="28"/>
        </w:rPr>
        <w:t xml:space="preserve">. </w:t>
      </w:r>
      <w:r>
        <w:rPr>
          <w:b w:val="0"/>
          <w:color w:val="000000"/>
          <w:sz w:val="28"/>
        </w:rPr>
        <w:t>–</w:t>
      </w:r>
      <w:r w:rsidRPr="00EE768E">
        <w:rPr>
          <w:b w:val="0"/>
          <w:color w:val="000000"/>
          <w:sz w:val="28"/>
        </w:rPr>
        <w:t xml:space="preserve"> </w:t>
      </w:r>
      <w:r w:rsidR="006D00A9" w:rsidRPr="00EE768E">
        <w:rPr>
          <w:b w:val="0"/>
          <w:color w:val="000000"/>
          <w:sz w:val="28"/>
        </w:rPr>
        <w:t>педагоги);</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з</w:t>
      </w:r>
      <w:r w:rsidR="006D00A9" w:rsidRPr="00EE768E">
        <w:rPr>
          <w:b w:val="0"/>
          <w:color w:val="000000"/>
          <w:sz w:val="28"/>
        </w:rPr>
        <w:t>дравоохранение и спорт – 2,8 тыс. чел. (из них 255</w:t>
      </w:r>
      <w:r>
        <w:rPr>
          <w:b w:val="0"/>
          <w:color w:val="000000"/>
          <w:sz w:val="28"/>
        </w:rPr>
        <w:t> </w:t>
      </w:r>
      <w:r w:rsidRPr="00EE768E">
        <w:rPr>
          <w:b w:val="0"/>
          <w:color w:val="000000"/>
          <w:sz w:val="28"/>
        </w:rPr>
        <w:t>чел</w:t>
      </w:r>
      <w:r w:rsidR="006D00A9" w:rsidRPr="00EE768E">
        <w:rPr>
          <w:b w:val="0"/>
          <w:color w:val="000000"/>
          <w:sz w:val="28"/>
        </w:rPr>
        <w:t xml:space="preserve">. </w:t>
      </w:r>
      <w:r>
        <w:rPr>
          <w:b w:val="0"/>
          <w:color w:val="000000"/>
          <w:sz w:val="28"/>
        </w:rPr>
        <w:t>–</w:t>
      </w:r>
      <w:r w:rsidRPr="00EE768E">
        <w:rPr>
          <w:b w:val="0"/>
          <w:color w:val="000000"/>
          <w:sz w:val="28"/>
        </w:rPr>
        <w:t xml:space="preserve"> </w:t>
      </w:r>
      <w:r w:rsidR="006D00A9" w:rsidRPr="00EE768E">
        <w:rPr>
          <w:b w:val="0"/>
          <w:color w:val="000000"/>
          <w:sz w:val="28"/>
        </w:rPr>
        <w:t>врачи);</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к</w:t>
      </w:r>
      <w:r w:rsidR="006D00A9" w:rsidRPr="00EE768E">
        <w:rPr>
          <w:b w:val="0"/>
          <w:color w:val="000000"/>
          <w:sz w:val="28"/>
        </w:rPr>
        <w:t>ультура – 0,4 тыс. чел.</w:t>
      </w:r>
    </w:p>
    <w:p w:rsidR="006D00A9" w:rsidRPr="00EE768E" w:rsidRDefault="00EE768E" w:rsidP="00EE768E">
      <w:pPr>
        <w:tabs>
          <w:tab w:val="num" w:pos="1080"/>
        </w:tabs>
        <w:spacing w:line="360" w:lineRule="auto"/>
        <w:ind w:firstLine="709"/>
        <w:jc w:val="both"/>
        <w:rPr>
          <w:b w:val="0"/>
          <w:color w:val="000000"/>
          <w:sz w:val="28"/>
        </w:rPr>
      </w:pPr>
      <w:r>
        <w:rPr>
          <w:b w:val="0"/>
          <w:color w:val="000000"/>
          <w:sz w:val="28"/>
        </w:rPr>
        <w:t xml:space="preserve">– </w:t>
      </w:r>
      <w:r w:rsidRPr="00EE768E">
        <w:rPr>
          <w:b w:val="0"/>
          <w:color w:val="000000"/>
          <w:sz w:val="28"/>
        </w:rPr>
        <w:t>ч</w:t>
      </w:r>
      <w:r w:rsidR="006D00A9" w:rsidRPr="00EE768E">
        <w:rPr>
          <w:b w:val="0"/>
          <w:color w:val="000000"/>
          <w:sz w:val="28"/>
        </w:rPr>
        <w:t>астные предприниматели – 3,5 тыс. человек.</w:t>
      </w:r>
    </w:p>
    <w:p w:rsidR="00027CE4" w:rsidRPr="00EE768E" w:rsidRDefault="00027CE4" w:rsidP="00EE768E">
      <w:pPr>
        <w:tabs>
          <w:tab w:val="num" w:pos="1080"/>
        </w:tabs>
        <w:spacing w:line="360" w:lineRule="auto"/>
        <w:ind w:firstLine="709"/>
        <w:jc w:val="both"/>
        <w:rPr>
          <w:b w:val="0"/>
          <w:color w:val="000000"/>
          <w:sz w:val="28"/>
        </w:rPr>
      </w:pPr>
      <w:r w:rsidRPr="00EE768E">
        <w:rPr>
          <w:b w:val="0"/>
          <w:color w:val="000000"/>
          <w:sz w:val="28"/>
          <w:lang w:val="en-US"/>
        </w:rPr>
        <w:t>II</w:t>
      </w:r>
      <w:r w:rsidRPr="00EE768E">
        <w:rPr>
          <w:b w:val="0"/>
          <w:color w:val="000000"/>
          <w:sz w:val="28"/>
        </w:rPr>
        <w:t>. Незанятое население города составляет – 89,7 тыс. человек, в том числе:</w:t>
      </w:r>
    </w:p>
    <w:p w:rsidR="006D00A9" w:rsidRPr="00EE768E" w:rsidRDefault="006D00A9" w:rsidP="009B6DFB">
      <w:pPr>
        <w:numPr>
          <w:ilvl w:val="1"/>
          <w:numId w:val="17"/>
        </w:numPr>
        <w:tabs>
          <w:tab w:val="num" w:pos="1080"/>
        </w:tabs>
        <w:spacing w:line="360" w:lineRule="auto"/>
        <w:ind w:left="0" w:firstLine="709"/>
        <w:jc w:val="both"/>
        <w:rPr>
          <w:b w:val="0"/>
          <w:color w:val="000000"/>
          <w:sz w:val="28"/>
        </w:rPr>
      </w:pPr>
      <w:r w:rsidRPr="00EE768E">
        <w:rPr>
          <w:b w:val="0"/>
          <w:color w:val="000000"/>
          <w:sz w:val="28"/>
        </w:rPr>
        <w:t>Нетрудоспособное население – 53,8 тыс. человек, из них:</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д</w:t>
      </w:r>
      <w:r w:rsidR="006D00A9" w:rsidRPr="00EE768E">
        <w:rPr>
          <w:b w:val="0"/>
          <w:color w:val="000000"/>
          <w:sz w:val="28"/>
        </w:rPr>
        <w:t>ети и подростки (до 16 дет) – 17,5 тыс. человек;</w:t>
      </w:r>
    </w:p>
    <w:p w:rsidR="006D00A9"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н</w:t>
      </w:r>
      <w:r w:rsidR="006D00A9" w:rsidRPr="00EE768E">
        <w:rPr>
          <w:b w:val="0"/>
          <w:color w:val="000000"/>
          <w:sz w:val="28"/>
        </w:rPr>
        <w:t>еработающие пенсионеры – 36,3 тыс. человек.</w:t>
      </w:r>
    </w:p>
    <w:p w:rsidR="006D00A9" w:rsidRPr="00EE768E" w:rsidRDefault="006D00A9" w:rsidP="009B6DFB">
      <w:pPr>
        <w:numPr>
          <w:ilvl w:val="1"/>
          <w:numId w:val="17"/>
        </w:numPr>
        <w:tabs>
          <w:tab w:val="num" w:pos="1080"/>
        </w:tabs>
        <w:spacing w:line="360" w:lineRule="auto"/>
        <w:ind w:left="0" w:firstLine="709"/>
        <w:jc w:val="both"/>
        <w:rPr>
          <w:b w:val="0"/>
          <w:color w:val="000000"/>
          <w:sz w:val="28"/>
        </w:rPr>
      </w:pPr>
      <w:r w:rsidRPr="00EE768E">
        <w:rPr>
          <w:b w:val="0"/>
          <w:color w:val="000000"/>
          <w:sz w:val="28"/>
        </w:rPr>
        <w:t>Трудоспособное население – 35,9 тыс. человек, из них:</w:t>
      </w:r>
    </w:p>
    <w:p w:rsidR="006D00A9" w:rsidRPr="00EE768E" w:rsidRDefault="00EE768E" w:rsidP="00EE768E">
      <w:pPr>
        <w:tabs>
          <w:tab w:val="num" w:pos="851"/>
        </w:tabs>
        <w:spacing w:line="360" w:lineRule="auto"/>
        <w:ind w:firstLine="709"/>
        <w:jc w:val="both"/>
        <w:rPr>
          <w:b w:val="0"/>
          <w:color w:val="000000"/>
          <w:sz w:val="28"/>
        </w:rPr>
      </w:pPr>
      <w:r>
        <w:rPr>
          <w:b w:val="0"/>
          <w:color w:val="000000"/>
          <w:sz w:val="28"/>
        </w:rPr>
        <w:t xml:space="preserve">– </w:t>
      </w:r>
      <w:r w:rsidRPr="00EE768E">
        <w:rPr>
          <w:b w:val="0"/>
          <w:color w:val="000000"/>
          <w:sz w:val="28"/>
        </w:rPr>
        <w:t>ш</w:t>
      </w:r>
      <w:r w:rsidR="006D00A9" w:rsidRPr="00EE768E">
        <w:rPr>
          <w:b w:val="0"/>
          <w:color w:val="000000"/>
          <w:sz w:val="28"/>
        </w:rPr>
        <w:t>кольники, учащиеся ПТУ, студенты – 3,4 тыс. чел.;</w:t>
      </w:r>
    </w:p>
    <w:p w:rsidR="006D00A9" w:rsidRPr="00EE768E" w:rsidRDefault="00EE768E" w:rsidP="00EE768E">
      <w:pPr>
        <w:tabs>
          <w:tab w:val="num" w:pos="851"/>
        </w:tabs>
        <w:spacing w:line="360" w:lineRule="auto"/>
        <w:ind w:firstLine="709"/>
        <w:jc w:val="both"/>
        <w:rPr>
          <w:b w:val="0"/>
          <w:color w:val="000000"/>
          <w:sz w:val="28"/>
        </w:rPr>
      </w:pPr>
      <w:r>
        <w:rPr>
          <w:b w:val="0"/>
          <w:color w:val="000000"/>
          <w:sz w:val="28"/>
        </w:rPr>
        <w:t xml:space="preserve">– </w:t>
      </w:r>
      <w:r w:rsidRPr="00EE768E">
        <w:rPr>
          <w:b w:val="0"/>
          <w:color w:val="000000"/>
          <w:sz w:val="28"/>
        </w:rPr>
        <w:t>ж</w:t>
      </w:r>
      <w:r w:rsidR="006D00A9" w:rsidRPr="00EE768E">
        <w:rPr>
          <w:b w:val="0"/>
          <w:color w:val="000000"/>
          <w:sz w:val="28"/>
        </w:rPr>
        <w:t>елающие и готовые приступить к работе – 9,2 тыс. чел. (из них 0,5 тыс. чел. признаны безработными);</w:t>
      </w:r>
    </w:p>
    <w:p w:rsidR="006D00A9" w:rsidRPr="00EE768E" w:rsidRDefault="00EE768E" w:rsidP="00EE768E">
      <w:pPr>
        <w:tabs>
          <w:tab w:val="num" w:pos="851"/>
        </w:tabs>
        <w:spacing w:line="360" w:lineRule="auto"/>
        <w:ind w:firstLine="709"/>
        <w:jc w:val="both"/>
        <w:rPr>
          <w:b w:val="0"/>
          <w:color w:val="000000"/>
          <w:sz w:val="28"/>
        </w:rPr>
      </w:pPr>
      <w:r>
        <w:rPr>
          <w:b w:val="0"/>
          <w:color w:val="000000"/>
          <w:sz w:val="28"/>
        </w:rPr>
        <w:t xml:space="preserve">– </w:t>
      </w:r>
      <w:r w:rsidRPr="00EE768E">
        <w:rPr>
          <w:b w:val="0"/>
          <w:color w:val="000000"/>
          <w:sz w:val="28"/>
        </w:rPr>
        <w:t>н</w:t>
      </w:r>
      <w:r w:rsidR="006D00A9" w:rsidRPr="00EE768E">
        <w:rPr>
          <w:b w:val="0"/>
          <w:color w:val="000000"/>
          <w:sz w:val="28"/>
        </w:rPr>
        <w:t xml:space="preserve">езанятые в отраслях экономики города – 23,3 тыс. чел., </w:t>
      </w:r>
      <w:r>
        <w:rPr>
          <w:b w:val="0"/>
          <w:color w:val="000000"/>
          <w:sz w:val="28"/>
        </w:rPr>
        <w:t>т.е.</w:t>
      </w:r>
      <w:r w:rsidR="006D00A9" w:rsidRPr="00EE768E">
        <w:rPr>
          <w:b w:val="0"/>
          <w:color w:val="000000"/>
          <w:sz w:val="28"/>
        </w:rPr>
        <w:t xml:space="preserve"> это люди, работающие в личном хозяйстве или за пределами города и при благоприятных условиях могут быть задействованы в экономике города.</w:t>
      </w:r>
    </w:p>
    <w:p w:rsidR="00F32B70" w:rsidRPr="00EE768E" w:rsidRDefault="00F32B70" w:rsidP="00EE768E">
      <w:pPr>
        <w:spacing w:line="360" w:lineRule="auto"/>
        <w:ind w:firstLine="709"/>
        <w:jc w:val="both"/>
        <w:rPr>
          <w:b w:val="0"/>
          <w:color w:val="000000"/>
          <w:sz w:val="28"/>
        </w:rPr>
      </w:pPr>
    </w:p>
    <w:p w:rsidR="006D00A9" w:rsidRPr="00EE768E" w:rsidRDefault="006D00A9" w:rsidP="00EE768E">
      <w:pPr>
        <w:spacing w:line="360" w:lineRule="auto"/>
        <w:ind w:firstLine="709"/>
        <w:jc w:val="both"/>
        <w:rPr>
          <w:b w:val="0"/>
          <w:color w:val="000000"/>
          <w:sz w:val="28"/>
        </w:rPr>
      </w:pPr>
      <w:r w:rsidRPr="00EE768E">
        <w:rPr>
          <w:b w:val="0"/>
          <w:color w:val="000000"/>
          <w:sz w:val="28"/>
        </w:rPr>
        <w:t>Земельные ресурсы: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750"/>
        <w:gridCol w:w="2547"/>
      </w:tblGrid>
      <w:tr w:rsidR="006D00A9" w:rsidRPr="00B849AC" w:rsidTr="00B849AC">
        <w:trPr>
          <w:cantSplit/>
          <w:jc w:val="center"/>
        </w:trPr>
        <w:tc>
          <w:tcPr>
            <w:tcW w:w="3630"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Свободные земли под жилую застройку</w:t>
            </w:r>
            <w:r w:rsidR="00027CE4" w:rsidRPr="00B849AC">
              <w:rPr>
                <w:b w:val="0"/>
                <w:color w:val="000000"/>
                <w:sz w:val="20"/>
              </w:rPr>
              <w:t>, из них:</w:t>
            </w:r>
          </w:p>
        </w:tc>
        <w:tc>
          <w:tcPr>
            <w:tcW w:w="1370"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69,</w:t>
            </w:r>
            <w:r w:rsidR="00EE768E" w:rsidRPr="00B849AC">
              <w:rPr>
                <w:b w:val="0"/>
                <w:color w:val="000000"/>
                <w:sz w:val="20"/>
              </w:rPr>
              <w:t>8 га</w:t>
            </w:r>
          </w:p>
        </w:tc>
      </w:tr>
      <w:tr w:rsidR="006D00A9" w:rsidRPr="00B849AC" w:rsidTr="00B849AC">
        <w:trPr>
          <w:cantSplit/>
          <w:jc w:val="center"/>
        </w:trPr>
        <w:tc>
          <w:tcPr>
            <w:tcW w:w="3630" w:type="pct"/>
            <w:shd w:val="clear" w:color="auto" w:fill="auto"/>
          </w:tcPr>
          <w:p w:rsidR="006D00A9" w:rsidRPr="00B849AC" w:rsidRDefault="00027CE4" w:rsidP="00B849AC">
            <w:pPr>
              <w:spacing w:line="360" w:lineRule="auto"/>
              <w:jc w:val="both"/>
              <w:rPr>
                <w:b w:val="0"/>
                <w:color w:val="000000"/>
                <w:sz w:val="20"/>
              </w:rPr>
            </w:pPr>
            <w:r w:rsidRPr="00B849AC">
              <w:rPr>
                <w:b w:val="0"/>
                <w:color w:val="000000"/>
                <w:sz w:val="20"/>
              </w:rPr>
              <w:t>-</w:t>
            </w:r>
            <w:r w:rsidR="006D00A9" w:rsidRPr="00B849AC">
              <w:rPr>
                <w:b w:val="0"/>
                <w:color w:val="000000"/>
                <w:sz w:val="20"/>
              </w:rPr>
              <w:t>под многоэтажную застройку</w:t>
            </w:r>
          </w:p>
        </w:tc>
        <w:tc>
          <w:tcPr>
            <w:tcW w:w="1370"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54,</w:t>
            </w:r>
            <w:r w:rsidR="00EE768E" w:rsidRPr="00B849AC">
              <w:rPr>
                <w:b w:val="0"/>
                <w:color w:val="000000"/>
                <w:sz w:val="20"/>
              </w:rPr>
              <w:t>8 га</w:t>
            </w:r>
          </w:p>
        </w:tc>
      </w:tr>
      <w:tr w:rsidR="006D00A9" w:rsidRPr="00B849AC" w:rsidTr="00B849AC">
        <w:trPr>
          <w:cantSplit/>
          <w:jc w:val="center"/>
        </w:trPr>
        <w:tc>
          <w:tcPr>
            <w:tcW w:w="3630" w:type="pct"/>
            <w:shd w:val="clear" w:color="auto" w:fill="auto"/>
          </w:tcPr>
          <w:p w:rsidR="006D00A9" w:rsidRPr="00B849AC" w:rsidRDefault="00027CE4" w:rsidP="00B849AC">
            <w:pPr>
              <w:spacing w:line="360" w:lineRule="auto"/>
              <w:jc w:val="both"/>
              <w:rPr>
                <w:b w:val="0"/>
                <w:color w:val="000000"/>
                <w:sz w:val="20"/>
              </w:rPr>
            </w:pPr>
            <w:r w:rsidRPr="00B849AC">
              <w:rPr>
                <w:b w:val="0"/>
                <w:color w:val="000000"/>
                <w:sz w:val="20"/>
              </w:rPr>
              <w:t>-</w:t>
            </w:r>
            <w:r w:rsidR="006D00A9" w:rsidRPr="00B849AC">
              <w:rPr>
                <w:b w:val="0"/>
                <w:color w:val="000000"/>
                <w:sz w:val="20"/>
              </w:rPr>
              <w:t>под низкоплотную застройку</w:t>
            </w:r>
          </w:p>
        </w:tc>
        <w:tc>
          <w:tcPr>
            <w:tcW w:w="1370"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9,</w:t>
            </w:r>
            <w:r w:rsidR="00EE768E" w:rsidRPr="00B849AC">
              <w:rPr>
                <w:b w:val="0"/>
                <w:color w:val="000000"/>
                <w:sz w:val="20"/>
              </w:rPr>
              <w:t>5 га</w:t>
            </w:r>
          </w:p>
        </w:tc>
      </w:tr>
      <w:tr w:rsidR="006D00A9" w:rsidRPr="00B849AC" w:rsidTr="00B849AC">
        <w:trPr>
          <w:cantSplit/>
          <w:jc w:val="center"/>
        </w:trPr>
        <w:tc>
          <w:tcPr>
            <w:tcW w:w="3630" w:type="pct"/>
            <w:shd w:val="clear" w:color="auto" w:fill="auto"/>
          </w:tcPr>
          <w:p w:rsidR="006D00A9" w:rsidRPr="00B849AC" w:rsidRDefault="00027CE4" w:rsidP="00B849AC">
            <w:pPr>
              <w:spacing w:line="360" w:lineRule="auto"/>
              <w:jc w:val="both"/>
              <w:rPr>
                <w:b w:val="0"/>
                <w:color w:val="000000"/>
                <w:sz w:val="20"/>
              </w:rPr>
            </w:pPr>
            <w:r w:rsidRPr="00B849AC">
              <w:rPr>
                <w:b w:val="0"/>
                <w:color w:val="000000"/>
                <w:sz w:val="20"/>
              </w:rPr>
              <w:t>-</w:t>
            </w:r>
            <w:r w:rsidR="006D00A9" w:rsidRPr="00B849AC">
              <w:rPr>
                <w:b w:val="0"/>
                <w:color w:val="000000"/>
                <w:sz w:val="20"/>
              </w:rPr>
              <w:t>под коттеджную застройку</w:t>
            </w:r>
          </w:p>
        </w:tc>
        <w:tc>
          <w:tcPr>
            <w:tcW w:w="1370"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5,</w:t>
            </w:r>
            <w:r w:rsidR="00EE768E" w:rsidRPr="00B849AC">
              <w:rPr>
                <w:b w:val="0"/>
                <w:color w:val="000000"/>
                <w:sz w:val="20"/>
              </w:rPr>
              <w:t>5 га</w:t>
            </w:r>
          </w:p>
        </w:tc>
      </w:tr>
      <w:tr w:rsidR="006D00A9" w:rsidRPr="00B849AC" w:rsidTr="00B849AC">
        <w:trPr>
          <w:cantSplit/>
          <w:trHeight w:val="260"/>
          <w:jc w:val="center"/>
        </w:trPr>
        <w:tc>
          <w:tcPr>
            <w:tcW w:w="3630"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Земли, временно отданные под огороды горожан и подсобные хозяйства предприятий, использование которых возможно для растениеводства</w:t>
            </w:r>
          </w:p>
        </w:tc>
        <w:tc>
          <w:tcPr>
            <w:tcW w:w="1370" w:type="pct"/>
            <w:shd w:val="clear" w:color="auto" w:fill="auto"/>
          </w:tcPr>
          <w:p w:rsidR="006D00A9" w:rsidRPr="00B849AC" w:rsidRDefault="00EE768E" w:rsidP="00B849AC">
            <w:pPr>
              <w:spacing w:line="360" w:lineRule="auto"/>
              <w:jc w:val="both"/>
              <w:rPr>
                <w:b w:val="0"/>
                <w:color w:val="000000"/>
                <w:sz w:val="20"/>
              </w:rPr>
            </w:pPr>
            <w:r w:rsidRPr="00B849AC">
              <w:rPr>
                <w:b w:val="0"/>
                <w:color w:val="000000"/>
                <w:sz w:val="20"/>
              </w:rPr>
              <w:t>593 га</w:t>
            </w:r>
          </w:p>
        </w:tc>
      </w:tr>
      <w:tr w:rsidR="006D00A9" w:rsidRPr="00B849AC" w:rsidTr="00B849AC">
        <w:trPr>
          <w:cantSplit/>
          <w:jc w:val="center"/>
        </w:trPr>
        <w:tc>
          <w:tcPr>
            <w:tcW w:w="3630"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Земли, закрепленные за сельхоз. Предприятиями и фермерами</w:t>
            </w:r>
            <w:r w:rsidR="00EE768E" w:rsidRPr="00B849AC">
              <w:rPr>
                <w:b w:val="0"/>
                <w:color w:val="000000"/>
                <w:sz w:val="20"/>
              </w:rPr>
              <w:t xml:space="preserve"> </w:t>
            </w:r>
            <w:r w:rsidRPr="00B849AC">
              <w:rPr>
                <w:b w:val="0"/>
                <w:color w:val="000000"/>
                <w:sz w:val="20"/>
              </w:rPr>
              <w:t>(возможно частичное использование по договору аренды для растениводства)</w:t>
            </w:r>
          </w:p>
        </w:tc>
        <w:tc>
          <w:tcPr>
            <w:tcW w:w="1370"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 xml:space="preserve">6 </w:t>
            </w:r>
            <w:r w:rsidR="00EE768E" w:rsidRPr="00B849AC">
              <w:rPr>
                <w:b w:val="0"/>
                <w:color w:val="000000"/>
                <w:sz w:val="20"/>
              </w:rPr>
              <w:t>569 га</w:t>
            </w:r>
          </w:p>
        </w:tc>
      </w:tr>
      <w:tr w:rsidR="006D00A9" w:rsidRPr="00B849AC" w:rsidTr="00B849AC">
        <w:trPr>
          <w:cantSplit/>
          <w:trHeight w:val="100"/>
          <w:jc w:val="center"/>
        </w:trPr>
        <w:tc>
          <w:tcPr>
            <w:tcW w:w="3630" w:type="pct"/>
            <w:shd w:val="clear" w:color="auto" w:fill="auto"/>
          </w:tcPr>
          <w:p w:rsidR="006D00A9" w:rsidRPr="00B849AC" w:rsidRDefault="006D00A9" w:rsidP="00B849AC">
            <w:pPr>
              <w:spacing w:line="360" w:lineRule="auto"/>
              <w:jc w:val="both"/>
              <w:rPr>
                <w:b w:val="0"/>
                <w:color w:val="000000"/>
                <w:sz w:val="20"/>
              </w:rPr>
            </w:pPr>
            <w:r w:rsidRPr="00B849AC">
              <w:rPr>
                <w:b w:val="0"/>
                <w:color w:val="000000"/>
                <w:sz w:val="20"/>
              </w:rPr>
              <w:t>Свободные земли под промышленную застройку</w:t>
            </w:r>
            <w:r w:rsidR="00EE768E" w:rsidRPr="00B849AC">
              <w:rPr>
                <w:b w:val="0"/>
                <w:color w:val="000000"/>
                <w:sz w:val="20"/>
              </w:rPr>
              <w:t xml:space="preserve"> </w:t>
            </w:r>
            <w:r w:rsidRPr="00B849AC">
              <w:rPr>
                <w:b w:val="0"/>
                <w:color w:val="000000"/>
                <w:sz w:val="20"/>
              </w:rPr>
              <w:t>(3 промзоны)</w:t>
            </w:r>
          </w:p>
        </w:tc>
        <w:tc>
          <w:tcPr>
            <w:tcW w:w="1370" w:type="pct"/>
            <w:shd w:val="clear" w:color="auto" w:fill="auto"/>
          </w:tcPr>
          <w:p w:rsidR="006D00A9" w:rsidRPr="00B849AC" w:rsidRDefault="00EE768E" w:rsidP="00B849AC">
            <w:pPr>
              <w:spacing w:line="360" w:lineRule="auto"/>
              <w:jc w:val="both"/>
              <w:rPr>
                <w:b w:val="0"/>
                <w:color w:val="000000"/>
                <w:sz w:val="20"/>
              </w:rPr>
            </w:pPr>
            <w:r w:rsidRPr="00B849AC">
              <w:rPr>
                <w:b w:val="0"/>
                <w:color w:val="000000"/>
                <w:sz w:val="20"/>
              </w:rPr>
              <w:t>149 га</w:t>
            </w:r>
          </w:p>
        </w:tc>
      </w:tr>
    </w:tbl>
    <w:p w:rsidR="003578B3" w:rsidRPr="00EE768E" w:rsidRDefault="003578B3" w:rsidP="00EE768E">
      <w:pPr>
        <w:spacing w:line="360" w:lineRule="auto"/>
        <w:ind w:firstLine="709"/>
        <w:jc w:val="both"/>
        <w:rPr>
          <w:b w:val="0"/>
          <w:color w:val="000000"/>
          <w:sz w:val="28"/>
        </w:rPr>
      </w:pPr>
    </w:p>
    <w:p w:rsidR="006D00A9" w:rsidRPr="00EE768E" w:rsidRDefault="006D00A9" w:rsidP="00EE768E">
      <w:pPr>
        <w:spacing w:line="360" w:lineRule="auto"/>
        <w:ind w:firstLine="709"/>
        <w:jc w:val="both"/>
        <w:rPr>
          <w:b w:val="0"/>
          <w:color w:val="000000"/>
          <w:sz w:val="28"/>
        </w:rPr>
      </w:pPr>
      <w:r w:rsidRPr="00EE768E">
        <w:rPr>
          <w:b w:val="0"/>
          <w:color w:val="000000"/>
          <w:sz w:val="28"/>
        </w:rPr>
        <w:t>Промышленные зоны:</w:t>
      </w:r>
    </w:p>
    <w:p w:rsidR="006D00A9" w:rsidRPr="00EE768E" w:rsidRDefault="006D00A9" w:rsidP="00EE768E">
      <w:pPr>
        <w:spacing w:line="360" w:lineRule="auto"/>
        <w:ind w:firstLine="709"/>
        <w:jc w:val="both"/>
        <w:rPr>
          <w:b w:val="0"/>
          <w:color w:val="000000"/>
          <w:sz w:val="28"/>
        </w:rPr>
      </w:pPr>
      <w:r w:rsidRPr="00EE768E">
        <w:rPr>
          <w:b w:val="0"/>
          <w:color w:val="000000"/>
          <w:sz w:val="28"/>
        </w:rPr>
        <w:t>1. Промзона</w:t>
      </w:r>
      <w:r w:rsidR="00EE768E">
        <w:rPr>
          <w:b w:val="0"/>
          <w:color w:val="000000"/>
          <w:sz w:val="28"/>
        </w:rPr>
        <w:t xml:space="preserve"> №</w:t>
      </w:r>
      <w:r w:rsidR="00EE768E" w:rsidRPr="00EE768E">
        <w:rPr>
          <w:b w:val="0"/>
          <w:color w:val="000000"/>
          <w:sz w:val="28"/>
        </w:rPr>
        <w:t>1</w:t>
      </w:r>
      <w:r w:rsidRPr="00EE768E">
        <w:rPr>
          <w:b w:val="0"/>
          <w:color w:val="000000"/>
          <w:sz w:val="28"/>
        </w:rPr>
        <w:t xml:space="preserve"> – в северо-западной части города прилегает с юга к промплощадке шахты «Западная-Капитальная»,</w:t>
      </w:r>
      <w:r w:rsidR="00EE768E">
        <w:rPr>
          <w:b w:val="0"/>
          <w:color w:val="000000"/>
          <w:sz w:val="28"/>
        </w:rPr>
        <w:t xml:space="preserve"> </w:t>
      </w:r>
      <w:r w:rsidRPr="00EE768E">
        <w:rPr>
          <w:b w:val="0"/>
          <w:color w:val="000000"/>
          <w:sz w:val="28"/>
        </w:rPr>
        <w:t xml:space="preserve">площадью – </w:t>
      </w:r>
      <w:r w:rsidR="00EE768E" w:rsidRPr="00EE768E">
        <w:rPr>
          <w:b w:val="0"/>
          <w:color w:val="000000"/>
          <w:sz w:val="28"/>
        </w:rPr>
        <w:t>25</w:t>
      </w:r>
      <w:r w:rsidR="00EE768E">
        <w:rPr>
          <w:b w:val="0"/>
          <w:color w:val="000000"/>
          <w:sz w:val="28"/>
        </w:rPr>
        <w:t xml:space="preserve"> </w:t>
      </w:r>
      <w:r w:rsidR="00EE768E" w:rsidRPr="00EE768E">
        <w:rPr>
          <w:b w:val="0"/>
          <w:color w:val="000000"/>
          <w:sz w:val="28"/>
        </w:rPr>
        <w:t>га</w:t>
      </w:r>
      <w:r w:rsidRPr="00EE768E">
        <w:rPr>
          <w:b w:val="0"/>
          <w:color w:val="000000"/>
          <w:sz w:val="28"/>
        </w:rPr>
        <w:t>, в 750 метрах от Федеральной автодороги (Ростов-Харьков).</w:t>
      </w:r>
    </w:p>
    <w:p w:rsidR="006D00A9" w:rsidRPr="00EE768E" w:rsidRDefault="006D00A9" w:rsidP="00EE768E">
      <w:pPr>
        <w:spacing w:line="360" w:lineRule="auto"/>
        <w:ind w:firstLine="709"/>
        <w:jc w:val="both"/>
        <w:rPr>
          <w:b w:val="0"/>
          <w:color w:val="000000"/>
          <w:sz w:val="28"/>
        </w:rPr>
      </w:pPr>
      <w:r w:rsidRPr="00EE768E">
        <w:rPr>
          <w:b w:val="0"/>
          <w:color w:val="000000"/>
          <w:sz w:val="28"/>
        </w:rPr>
        <w:t>Имеются железнодорожные подъездные пути в 700 метрах от площадки.</w:t>
      </w:r>
    </w:p>
    <w:p w:rsidR="006D00A9" w:rsidRPr="00EE768E" w:rsidRDefault="006D00A9" w:rsidP="00EE768E">
      <w:pPr>
        <w:spacing w:line="360" w:lineRule="auto"/>
        <w:ind w:firstLine="709"/>
        <w:jc w:val="both"/>
        <w:rPr>
          <w:b w:val="0"/>
          <w:color w:val="000000"/>
          <w:sz w:val="28"/>
        </w:rPr>
      </w:pPr>
      <w:r w:rsidRPr="00EE768E">
        <w:rPr>
          <w:b w:val="0"/>
          <w:color w:val="000000"/>
          <w:sz w:val="28"/>
        </w:rPr>
        <w:t>Возможна газификация строящихся объектов.</w:t>
      </w:r>
    </w:p>
    <w:p w:rsidR="006D00A9" w:rsidRPr="00EE768E" w:rsidRDefault="006D00A9" w:rsidP="00EE768E">
      <w:pPr>
        <w:spacing w:line="360" w:lineRule="auto"/>
        <w:ind w:firstLine="709"/>
        <w:jc w:val="both"/>
        <w:rPr>
          <w:b w:val="0"/>
          <w:color w:val="000000"/>
          <w:sz w:val="28"/>
        </w:rPr>
      </w:pPr>
      <w:r w:rsidRPr="00EE768E">
        <w:rPr>
          <w:b w:val="0"/>
          <w:color w:val="000000"/>
          <w:sz w:val="28"/>
        </w:rPr>
        <w:t xml:space="preserve">2. Промзона </w:t>
      </w:r>
      <w:r w:rsidR="00EE768E">
        <w:rPr>
          <w:b w:val="0"/>
          <w:color w:val="000000"/>
          <w:sz w:val="28"/>
        </w:rPr>
        <w:t>№</w:t>
      </w:r>
      <w:r w:rsidR="00EE768E" w:rsidRPr="00EE768E">
        <w:rPr>
          <w:b w:val="0"/>
          <w:color w:val="000000"/>
          <w:sz w:val="28"/>
        </w:rPr>
        <w:t>2</w:t>
      </w:r>
      <w:r w:rsidRPr="00EE768E">
        <w:rPr>
          <w:b w:val="0"/>
          <w:color w:val="000000"/>
          <w:sz w:val="28"/>
        </w:rPr>
        <w:t xml:space="preserve"> – в юго-западной части города в районе бывшей шахты им. Горького. Площадь участка – </w:t>
      </w:r>
      <w:r w:rsidR="00EE768E" w:rsidRPr="00EE768E">
        <w:rPr>
          <w:b w:val="0"/>
          <w:color w:val="000000"/>
          <w:sz w:val="28"/>
        </w:rPr>
        <w:t>24</w:t>
      </w:r>
      <w:r w:rsidR="00EE768E">
        <w:rPr>
          <w:b w:val="0"/>
          <w:color w:val="000000"/>
          <w:sz w:val="28"/>
        </w:rPr>
        <w:t xml:space="preserve"> </w:t>
      </w:r>
      <w:r w:rsidR="00EE768E" w:rsidRPr="00EE768E">
        <w:rPr>
          <w:b w:val="0"/>
          <w:color w:val="000000"/>
          <w:sz w:val="28"/>
        </w:rPr>
        <w:t>га</w:t>
      </w:r>
      <w:r w:rsidRPr="00EE768E">
        <w:rPr>
          <w:b w:val="0"/>
          <w:color w:val="000000"/>
          <w:sz w:val="28"/>
        </w:rPr>
        <w:t>.</w:t>
      </w:r>
    </w:p>
    <w:p w:rsidR="006D00A9" w:rsidRPr="00EE768E" w:rsidRDefault="006D00A9" w:rsidP="00EE768E">
      <w:pPr>
        <w:pStyle w:val="24"/>
        <w:spacing w:line="360" w:lineRule="auto"/>
        <w:ind w:firstLine="709"/>
        <w:rPr>
          <w:color w:val="000000"/>
          <w:sz w:val="28"/>
        </w:rPr>
      </w:pPr>
      <w:r w:rsidRPr="00EE768E">
        <w:rPr>
          <w:color w:val="000000"/>
          <w:sz w:val="28"/>
        </w:rPr>
        <w:t>Расстояние до основных транспортных магистралей города 1500 метров.</w:t>
      </w:r>
    </w:p>
    <w:p w:rsidR="006D00A9" w:rsidRPr="00EE768E" w:rsidRDefault="006D00A9" w:rsidP="00EE768E">
      <w:pPr>
        <w:pStyle w:val="24"/>
        <w:spacing w:line="360" w:lineRule="auto"/>
        <w:ind w:firstLine="709"/>
        <w:rPr>
          <w:color w:val="000000"/>
          <w:sz w:val="28"/>
        </w:rPr>
      </w:pPr>
      <w:r w:rsidRPr="00EE768E">
        <w:rPr>
          <w:color w:val="000000"/>
          <w:sz w:val="28"/>
        </w:rPr>
        <w:t>Возможна газификация строящихся объектов.</w:t>
      </w:r>
    </w:p>
    <w:p w:rsidR="006D00A9" w:rsidRPr="00EE768E" w:rsidRDefault="00F32B70" w:rsidP="00EE768E">
      <w:pPr>
        <w:spacing w:line="360" w:lineRule="auto"/>
        <w:ind w:firstLine="709"/>
        <w:jc w:val="both"/>
        <w:rPr>
          <w:b w:val="0"/>
          <w:color w:val="000000"/>
          <w:sz w:val="28"/>
        </w:rPr>
      </w:pPr>
      <w:r w:rsidRPr="00EE768E">
        <w:rPr>
          <w:b w:val="0"/>
          <w:color w:val="000000"/>
          <w:sz w:val="28"/>
        </w:rPr>
        <w:t xml:space="preserve">3. </w:t>
      </w:r>
      <w:r w:rsidR="006D00A9" w:rsidRPr="00EE768E">
        <w:rPr>
          <w:b w:val="0"/>
          <w:color w:val="000000"/>
          <w:sz w:val="28"/>
        </w:rPr>
        <w:t xml:space="preserve">Промзона </w:t>
      </w:r>
      <w:r w:rsidR="00EE768E">
        <w:rPr>
          <w:b w:val="0"/>
          <w:color w:val="000000"/>
          <w:sz w:val="28"/>
        </w:rPr>
        <w:t>№</w:t>
      </w:r>
      <w:r w:rsidR="00EE768E" w:rsidRPr="00EE768E">
        <w:rPr>
          <w:b w:val="0"/>
          <w:color w:val="000000"/>
          <w:sz w:val="28"/>
        </w:rPr>
        <w:t>3</w:t>
      </w:r>
      <w:r w:rsidR="006D00A9" w:rsidRPr="00EE768E">
        <w:rPr>
          <w:b w:val="0"/>
          <w:color w:val="000000"/>
          <w:sz w:val="28"/>
        </w:rPr>
        <w:t xml:space="preserve"> – юго-восточная часть города, в пос. им. Кирова площадью </w:t>
      </w:r>
      <w:r w:rsidR="00EE768E" w:rsidRPr="00EE768E">
        <w:rPr>
          <w:b w:val="0"/>
          <w:color w:val="000000"/>
          <w:sz w:val="28"/>
        </w:rPr>
        <w:t>100</w:t>
      </w:r>
      <w:r w:rsidR="00EE768E">
        <w:rPr>
          <w:b w:val="0"/>
          <w:color w:val="000000"/>
          <w:sz w:val="28"/>
        </w:rPr>
        <w:t xml:space="preserve"> </w:t>
      </w:r>
      <w:r w:rsidR="00EE768E" w:rsidRPr="00EE768E">
        <w:rPr>
          <w:b w:val="0"/>
          <w:color w:val="000000"/>
          <w:sz w:val="28"/>
        </w:rPr>
        <w:t>га</w:t>
      </w:r>
      <w:r w:rsidR="006D00A9" w:rsidRPr="00EE768E">
        <w:rPr>
          <w:b w:val="0"/>
          <w:color w:val="000000"/>
          <w:sz w:val="28"/>
        </w:rPr>
        <w:t xml:space="preserve"> (возможна для размещения вредного производства) расстояние до жилья </w:t>
      </w:r>
      <w:r w:rsidR="00EE768E" w:rsidRPr="00EE768E">
        <w:rPr>
          <w:b w:val="0"/>
          <w:color w:val="000000"/>
          <w:sz w:val="28"/>
        </w:rPr>
        <w:t>2</w:t>
      </w:r>
      <w:r w:rsidR="00EE768E">
        <w:rPr>
          <w:b w:val="0"/>
          <w:color w:val="000000"/>
          <w:sz w:val="28"/>
        </w:rPr>
        <w:t> </w:t>
      </w:r>
      <w:r w:rsidR="00EE768E" w:rsidRPr="00EE768E">
        <w:rPr>
          <w:b w:val="0"/>
          <w:color w:val="000000"/>
          <w:sz w:val="28"/>
        </w:rPr>
        <w:t>км</w:t>
      </w:r>
      <w:r w:rsidR="006D00A9" w:rsidRPr="00EE768E">
        <w:rPr>
          <w:b w:val="0"/>
          <w:color w:val="000000"/>
          <w:sz w:val="28"/>
        </w:rPr>
        <w:t>. Расстояние до Федеральной автодороги 3,</w:t>
      </w:r>
      <w:r w:rsidR="00EE768E" w:rsidRPr="00EE768E">
        <w:rPr>
          <w:b w:val="0"/>
          <w:color w:val="000000"/>
          <w:sz w:val="28"/>
        </w:rPr>
        <w:t>5</w:t>
      </w:r>
      <w:r w:rsidR="00EE768E">
        <w:rPr>
          <w:b w:val="0"/>
          <w:color w:val="000000"/>
          <w:sz w:val="28"/>
        </w:rPr>
        <w:t> </w:t>
      </w:r>
      <w:r w:rsidR="00EE768E" w:rsidRPr="00EE768E">
        <w:rPr>
          <w:b w:val="0"/>
          <w:color w:val="000000"/>
          <w:sz w:val="28"/>
        </w:rPr>
        <w:t>км</w:t>
      </w:r>
      <w:r w:rsidR="006D00A9" w:rsidRPr="00EE768E">
        <w:rPr>
          <w:b w:val="0"/>
          <w:color w:val="000000"/>
          <w:sz w:val="28"/>
        </w:rPr>
        <w:t>.</w:t>
      </w:r>
    </w:p>
    <w:p w:rsidR="00B06920" w:rsidRPr="00EE768E" w:rsidRDefault="006D00A9" w:rsidP="00EE768E">
      <w:pPr>
        <w:spacing w:line="360" w:lineRule="auto"/>
        <w:ind w:firstLine="709"/>
        <w:jc w:val="both"/>
        <w:rPr>
          <w:b w:val="0"/>
          <w:color w:val="000000"/>
          <w:sz w:val="28"/>
        </w:rPr>
      </w:pPr>
      <w:r w:rsidRPr="00EE768E">
        <w:rPr>
          <w:b w:val="0"/>
          <w:color w:val="000000"/>
          <w:sz w:val="28"/>
        </w:rPr>
        <w:t>В перспективе возможна газификация строящихся объектов.</w:t>
      </w:r>
    </w:p>
    <w:p w:rsidR="003374CE" w:rsidRPr="00EE768E" w:rsidRDefault="00B06920" w:rsidP="00EE768E">
      <w:pPr>
        <w:spacing w:line="360" w:lineRule="auto"/>
        <w:ind w:firstLine="709"/>
        <w:jc w:val="both"/>
        <w:rPr>
          <w:b w:val="0"/>
          <w:color w:val="000000"/>
          <w:sz w:val="28"/>
        </w:rPr>
      </w:pPr>
      <w:r w:rsidRPr="00EE768E">
        <w:rPr>
          <w:b w:val="0"/>
          <w:color w:val="000000"/>
          <w:sz w:val="28"/>
        </w:rPr>
        <w:t>Экспертная оценка</w:t>
      </w:r>
      <w:r w:rsidR="008A5E00" w:rsidRPr="00EE768E">
        <w:rPr>
          <w:b w:val="0"/>
          <w:color w:val="000000"/>
          <w:sz w:val="28"/>
        </w:rPr>
        <w:t xml:space="preserve"> компонентов</w:t>
      </w:r>
      <w:r w:rsidR="00EE768E">
        <w:rPr>
          <w:b w:val="0"/>
          <w:color w:val="000000"/>
          <w:sz w:val="28"/>
        </w:rPr>
        <w:t xml:space="preserve"> </w:t>
      </w:r>
      <w:r w:rsidRPr="00EE768E">
        <w:rPr>
          <w:b w:val="0"/>
          <w:color w:val="000000"/>
          <w:sz w:val="28"/>
        </w:rPr>
        <w:t>внутренней и внешней среды НЗБИ</w:t>
      </w:r>
    </w:p>
    <w:p w:rsidR="00B06920" w:rsidRPr="00EE768E" w:rsidRDefault="00B06920" w:rsidP="00EE768E">
      <w:pPr>
        <w:spacing w:line="360" w:lineRule="auto"/>
        <w:ind w:firstLine="709"/>
        <w:jc w:val="both"/>
        <w:rPr>
          <w:b w:val="0"/>
          <w:color w:val="000000"/>
          <w:sz w:val="28"/>
        </w:rPr>
      </w:pPr>
      <w:r w:rsidRPr="00EE768E">
        <w:rPr>
          <w:b w:val="0"/>
          <w:color w:val="000000"/>
          <w:sz w:val="28"/>
        </w:rPr>
        <w:t>В качестве экспертов для оценки</w:t>
      </w:r>
      <w:r w:rsidR="008A5E00" w:rsidRPr="00EE768E">
        <w:rPr>
          <w:b w:val="0"/>
          <w:color w:val="000000"/>
          <w:sz w:val="28"/>
        </w:rPr>
        <w:t xml:space="preserve"> компонентов</w:t>
      </w:r>
      <w:r w:rsidR="00EE768E">
        <w:rPr>
          <w:b w:val="0"/>
          <w:color w:val="000000"/>
          <w:sz w:val="28"/>
        </w:rPr>
        <w:t xml:space="preserve"> </w:t>
      </w:r>
      <w:r w:rsidRPr="00EE768E">
        <w:rPr>
          <w:b w:val="0"/>
          <w:color w:val="000000"/>
          <w:sz w:val="28"/>
        </w:rPr>
        <w:t xml:space="preserve">внутренней и внешней среды были привлечены: </w:t>
      </w:r>
      <w:r w:rsidR="00EE768E" w:rsidRPr="00EE768E">
        <w:rPr>
          <w:b w:val="0"/>
          <w:color w:val="000000"/>
          <w:sz w:val="28"/>
        </w:rPr>
        <w:t>Налесный</w:t>
      </w:r>
      <w:r w:rsidR="00EE768E">
        <w:rPr>
          <w:b w:val="0"/>
          <w:color w:val="000000"/>
          <w:sz w:val="28"/>
        </w:rPr>
        <w:t> </w:t>
      </w:r>
      <w:r w:rsidR="00EE768E" w:rsidRPr="00EE768E">
        <w:rPr>
          <w:b w:val="0"/>
          <w:color w:val="000000"/>
          <w:sz w:val="28"/>
        </w:rPr>
        <w:t>А.И.</w:t>
      </w:r>
      <w:r w:rsidRPr="00EE768E">
        <w:rPr>
          <w:b w:val="0"/>
          <w:color w:val="000000"/>
          <w:sz w:val="28"/>
        </w:rPr>
        <w:t xml:space="preserve"> (руководитель НЗБИ), </w:t>
      </w:r>
      <w:r w:rsidR="00EE768E" w:rsidRPr="00EE768E">
        <w:rPr>
          <w:b w:val="0"/>
          <w:color w:val="000000"/>
          <w:sz w:val="28"/>
        </w:rPr>
        <w:t>Пиляев</w:t>
      </w:r>
      <w:r w:rsidR="00EE768E">
        <w:rPr>
          <w:b w:val="0"/>
          <w:color w:val="000000"/>
          <w:sz w:val="28"/>
        </w:rPr>
        <w:t> </w:t>
      </w:r>
      <w:r w:rsidR="00EE768E" w:rsidRPr="00EE768E">
        <w:rPr>
          <w:b w:val="0"/>
          <w:color w:val="000000"/>
          <w:sz w:val="28"/>
        </w:rPr>
        <w:t>П.В.</w:t>
      </w:r>
      <w:r w:rsidR="003578B3" w:rsidRPr="00EE768E">
        <w:rPr>
          <w:b w:val="0"/>
          <w:color w:val="000000"/>
          <w:sz w:val="28"/>
        </w:rPr>
        <w:t xml:space="preserve"> (р</w:t>
      </w:r>
      <w:r w:rsidRPr="00EE768E">
        <w:rPr>
          <w:b w:val="0"/>
          <w:color w:val="000000"/>
          <w:sz w:val="28"/>
        </w:rPr>
        <w:t xml:space="preserve">уководитель Консалтингового центра), </w:t>
      </w:r>
      <w:r w:rsidR="00EE768E" w:rsidRPr="00EE768E">
        <w:rPr>
          <w:b w:val="0"/>
          <w:color w:val="000000"/>
          <w:sz w:val="28"/>
        </w:rPr>
        <w:t>Щербаков</w:t>
      </w:r>
      <w:r w:rsidR="00EE768E">
        <w:rPr>
          <w:b w:val="0"/>
          <w:color w:val="000000"/>
          <w:sz w:val="28"/>
        </w:rPr>
        <w:t> </w:t>
      </w:r>
      <w:r w:rsidR="00EE768E" w:rsidRPr="00EE768E">
        <w:rPr>
          <w:b w:val="0"/>
          <w:color w:val="000000"/>
          <w:sz w:val="28"/>
        </w:rPr>
        <w:t>А.И.</w:t>
      </w:r>
      <w:r w:rsidRPr="00EE768E">
        <w:rPr>
          <w:b w:val="0"/>
          <w:color w:val="000000"/>
          <w:sz w:val="28"/>
        </w:rPr>
        <w:t xml:space="preserve"> (руководитель бизнес-парка</w:t>
      </w:r>
      <w:r w:rsidR="00725941" w:rsidRPr="00EE768E">
        <w:rPr>
          <w:b w:val="0"/>
          <w:color w:val="000000"/>
          <w:sz w:val="28"/>
        </w:rPr>
        <w:t xml:space="preserve">), </w:t>
      </w:r>
      <w:r w:rsidR="00EE768E" w:rsidRPr="00EE768E">
        <w:rPr>
          <w:b w:val="0"/>
          <w:color w:val="000000"/>
          <w:sz w:val="28"/>
        </w:rPr>
        <w:t>Седегов</w:t>
      </w:r>
      <w:r w:rsidR="00EE768E">
        <w:rPr>
          <w:b w:val="0"/>
          <w:color w:val="000000"/>
          <w:sz w:val="28"/>
        </w:rPr>
        <w:t> </w:t>
      </w:r>
      <w:r w:rsidR="00EE768E" w:rsidRPr="00EE768E">
        <w:rPr>
          <w:b w:val="0"/>
          <w:color w:val="000000"/>
          <w:sz w:val="28"/>
        </w:rPr>
        <w:t>А.В.</w:t>
      </w:r>
      <w:r w:rsidR="00725941" w:rsidRPr="00EE768E">
        <w:rPr>
          <w:b w:val="0"/>
          <w:color w:val="000000"/>
          <w:sz w:val="28"/>
        </w:rPr>
        <w:t xml:space="preserve"> (консультант по вопросам организации и ведения бизнеса), </w:t>
      </w:r>
      <w:r w:rsidR="00EE768E" w:rsidRPr="00EE768E">
        <w:rPr>
          <w:b w:val="0"/>
          <w:color w:val="000000"/>
          <w:sz w:val="28"/>
        </w:rPr>
        <w:t>Шопен</w:t>
      </w:r>
      <w:r w:rsidR="00EE768E">
        <w:rPr>
          <w:b w:val="0"/>
          <w:color w:val="000000"/>
          <w:sz w:val="28"/>
        </w:rPr>
        <w:t> </w:t>
      </w:r>
      <w:r w:rsidR="00EE768E" w:rsidRPr="00EE768E">
        <w:rPr>
          <w:b w:val="0"/>
          <w:color w:val="000000"/>
          <w:sz w:val="28"/>
        </w:rPr>
        <w:t>Н.А.</w:t>
      </w:r>
      <w:r w:rsidR="00725941" w:rsidRPr="00EE768E">
        <w:rPr>
          <w:b w:val="0"/>
          <w:color w:val="000000"/>
          <w:sz w:val="28"/>
        </w:rPr>
        <w:t xml:space="preserve"> (руководитель учебного центра).</w:t>
      </w:r>
    </w:p>
    <w:p w:rsidR="0068583F" w:rsidRPr="00EE768E" w:rsidRDefault="00725941" w:rsidP="00EE768E">
      <w:pPr>
        <w:spacing w:line="360" w:lineRule="auto"/>
        <w:ind w:firstLine="709"/>
        <w:jc w:val="both"/>
        <w:rPr>
          <w:b w:val="0"/>
          <w:color w:val="000000"/>
          <w:sz w:val="28"/>
        </w:rPr>
      </w:pPr>
      <w:r w:rsidRPr="00EE768E">
        <w:rPr>
          <w:b w:val="0"/>
          <w:color w:val="000000"/>
          <w:sz w:val="28"/>
        </w:rPr>
        <w:t>При оценке компетентности экспертов были учтены следующие факторы: специализация эксперта, стаж работы, опыт работы в данной области</w:t>
      </w:r>
      <w:r w:rsidR="0068583F" w:rsidRPr="00EE768E">
        <w:rPr>
          <w:b w:val="0"/>
          <w:color w:val="000000"/>
          <w:sz w:val="28"/>
        </w:rPr>
        <w:t>, научная классификация, широта кругозора</w:t>
      </w:r>
    </w:p>
    <w:p w:rsidR="00D47A42" w:rsidRPr="00EE768E" w:rsidRDefault="0068583F" w:rsidP="00EE768E">
      <w:pPr>
        <w:spacing w:line="360" w:lineRule="auto"/>
        <w:ind w:firstLine="709"/>
        <w:jc w:val="both"/>
        <w:rPr>
          <w:b w:val="0"/>
          <w:color w:val="000000"/>
          <w:sz w:val="28"/>
        </w:rPr>
      </w:pPr>
      <w:r w:rsidRPr="00EE768E">
        <w:rPr>
          <w:b w:val="0"/>
          <w:color w:val="000000"/>
          <w:sz w:val="28"/>
        </w:rPr>
        <w:t>Экспертам были предложены специально разработанные анкеты, содержащ</w:t>
      </w:r>
      <w:r w:rsidR="00D47A42" w:rsidRPr="00EE768E">
        <w:rPr>
          <w:b w:val="0"/>
          <w:color w:val="000000"/>
          <w:sz w:val="28"/>
        </w:rPr>
        <w:t xml:space="preserve">ие перечень оцениваемых </w:t>
      </w:r>
      <w:r w:rsidR="00E746CC" w:rsidRPr="00EE768E">
        <w:rPr>
          <w:b w:val="0"/>
          <w:color w:val="000000"/>
          <w:sz w:val="28"/>
        </w:rPr>
        <w:t xml:space="preserve">компонентов. </w:t>
      </w:r>
      <w:r w:rsidR="00D47A42" w:rsidRPr="00EE768E">
        <w:rPr>
          <w:b w:val="0"/>
          <w:color w:val="000000"/>
          <w:sz w:val="28"/>
        </w:rPr>
        <w:t>В процессе заполнения анкет были соблюдены необходимые требования: обеспечена взаимная независимость суждений экспертов, однозначное понимание экспертами оцениваемых</w:t>
      </w:r>
      <w:r w:rsidR="008A5E00" w:rsidRPr="00EE768E">
        <w:rPr>
          <w:b w:val="0"/>
          <w:color w:val="000000"/>
          <w:sz w:val="28"/>
        </w:rPr>
        <w:t xml:space="preserve"> компонентов</w:t>
      </w:r>
      <w:r w:rsidR="00D47A42" w:rsidRPr="00EE768E">
        <w:rPr>
          <w:b w:val="0"/>
          <w:color w:val="000000"/>
          <w:sz w:val="28"/>
        </w:rPr>
        <w:t>.</w:t>
      </w:r>
    </w:p>
    <w:p w:rsidR="00725941" w:rsidRPr="00EE768E" w:rsidRDefault="00D47A42" w:rsidP="00EE768E">
      <w:pPr>
        <w:spacing w:line="360" w:lineRule="auto"/>
        <w:ind w:firstLine="709"/>
        <w:jc w:val="both"/>
        <w:rPr>
          <w:b w:val="0"/>
          <w:color w:val="000000"/>
          <w:sz w:val="28"/>
        </w:rPr>
      </w:pPr>
      <w:r w:rsidRPr="00EE768E">
        <w:rPr>
          <w:b w:val="0"/>
          <w:color w:val="000000"/>
          <w:sz w:val="28"/>
        </w:rPr>
        <w:t>По результатам анкетного опроса были получены</w:t>
      </w:r>
      <w:r w:rsidR="00EE768E">
        <w:rPr>
          <w:b w:val="0"/>
          <w:color w:val="000000"/>
          <w:sz w:val="28"/>
        </w:rPr>
        <w:t xml:space="preserve"> </w:t>
      </w:r>
      <w:r w:rsidR="008A5E00" w:rsidRPr="00EE768E">
        <w:rPr>
          <w:b w:val="0"/>
          <w:color w:val="000000"/>
          <w:sz w:val="28"/>
        </w:rPr>
        <w:t>средние</w:t>
      </w:r>
      <w:r w:rsidRPr="00EE768E">
        <w:rPr>
          <w:b w:val="0"/>
          <w:color w:val="000000"/>
          <w:sz w:val="28"/>
        </w:rPr>
        <w:t xml:space="preserve"> </w:t>
      </w:r>
      <w:r w:rsidRPr="00EE768E">
        <w:rPr>
          <w:b w:val="0"/>
          <w:color w:val="000000"/>
          <w:sz w:val="28"/>
          <w:szCs w:val="28"/>
        </w:rPr>
        <w:t>оценки</w:t>
      </w:r>
      <w:r w:rsidR="008A5E00" w:rsidRPr="00EE768E">
        <w:rPr>
          <w:b w:val="0"/>
          <w:color w:val="000000"/>
          <w:sz w:val="28"/>
          <w:szCs w:val="28"/>
        </w:rPr>
        <w:t>компонентов</w:t>
      </w:r>
      <w:r w:rsidR="00EE768E">
        <w:rPr>
          <w:b w:val="0"/>
          <w:color w:val="000000"/>
          <w:sz w:val="28"/>
          <w:szCs w:val="28"/>
        </w:rPr>
        <w:t xml:space="preserve"> </w:t>
      </w:r>
      <w:r w:rsidR="008A5E00" w:rsidRPr="00EE768E">
        <w:rPr>
          <w:b w:val="0"/>
          <w:color w:val="000000"/>
          <w:sz w:val="28"/>
        </w:rPr>
        <w:t>внутренней и внешней</w:t>
      </w:r>
      <w:r w:rsidR="00EE768E">
        <w:rPr>
          <w:b w:val="0"/>
          <w:color w:val="000000"/>
          <w:sz w:val="28"/>
        </w:rPr>
        <w:t xml:space="preserve"> </w:t>
      </w:r>
      <w:r w:rsidR="008A5E00" w:rsidRPr="00EE768E">
        <w:rPr>
          <w:b w:val="0"/>
          <w:color w:val="000000"/>
          <w:sz w:val="28"/>
        </w:rPr>
        <w:t>среды бизнес-инкубатора.</w:t>
      </w:r>
    </w:p>
    <w:p w:rsidR="00EE768E" w:rsidRDefault="00EE768E" w:rsidP="00EE768E">
      <w:pPr>
        <w:spacing w:line="360" w:lineRule="auto"/>
        <w:ind w:firstLine="709"/>
        <w:jc w:val="both"/>
        <w:rPr>
          <w:b w:val="0"/>
          <w:color w:val="000000"/>
          <w:sz w:val="28"/>
        </w:rPr>
      </w:pPr>
    </w:p>
    <w:p w:rsidR="00EE768E" w:rsidRDefault="00EE768E" w:rsidP="00EE768E">
      <w:pPr>
        <w:spacing w:line="360" w:lineRule="auto"/>
        <w:ind w:firstLine="709"/>
        <w:jc w:val="both"/>
        <w:rPr>
          <w:color w:val="000000"/>
          <w:sz w:val="28"/>
        </w:rPr>
      </w:pPr>
    </w:p>
    <w:p w:rsidR="00E24C21" w:rsidRPr="00605635" w:rsidRDefault="00605635" w:rsidP="00EE768E">
      <w:pPr>
        <w:spacing w:line="360" w:lineRule="auto"/>
        <w:ind w:firstLine="709"/>
        <w:jc w:val="both"/>
        <w:rPr>
          <w:b w:val="0"/>
          <w:color w:val="000000"/>
          <w:sz w:val="28"/>
        </w:rPr>
      </w:pPr>
      <w:r>
        <w:rPr>
          <w:color w:val="000000"/>
          <w:sz w:val="28"/>
        </w:rPr>
        <w:br w:type="page"/>
      </w:r>
      <w:r w:rsidR="008A5E00" w:rsidRPr="00605635">
        <w:rPr>
          <w:b w:val="0"/>
          <w:color w:val="000000"/>
          <w:sz w:val="28"/>
        </w:rPr>
        <w:t>Таблица 8</w:t>
      </w:r>
      <w:r w:rsidRPr="00605635">
        <w:rPr>
          <w:b w:val="0"/>
          <w:color w:val="000000"/>
          <w:sz w:val="28"/>
        </w:rPr>
        <w:t xml:space="preserve">. </w:t>
      </w:r>
      <w:r w:rsidR="008A5E00" w:rsidRPr="00605635">
        <w:rPr>
          <w:b w:val="0"/>
          <w:color w:val="000000"/>
          <w:sz w:val="28"/>
        </w:rPr>
        <w:t>Оценка компонентов внутренней среды НЗБИ</w:t>
      </w:r>
    </w:p>
    <w:p w:rsidR="008A5E00" w:rsidRPr="00EE768E" w:rsidRDefault="00A5420F" w:rsidP="00EE768E">
      <w:pPr>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573.75pt" o:bordertopcolor="this" o:borderleftcolor="this" o:borderbottomcolor="this" o:borderrightcolor="this">
            <v:imagedata r:id="rId7" o:title=""/>
            <w10:bordertop type="single" width="4"/>
            <w10:borderleft type="single" width="4"/>
            <w10:borderbottom type="single" width="4"/>
            <w10:borderright type="single" width="4"/>
          </v:shape>
        </w:pict>
      </w:r>
    </w:p>
    <w:p w:rsidR="00EE768E" w:rsidRDefault="00A5420F" w:rsidP="00EE768E">
      <w:pPr>
        <w:spacing w:line="360" w:lineRule="auto"/>
        <w:ind w:firstLine="709"/>
        <w:jc w:val="both"/>
        <w:rPr>
          <w:color w:val="000000"/>
          <w:sz w:val="28"/>
        </w:rPr>
      </w:pPr>
      <w:r>
        <w:rPr>
          <w:color w:val="000000"/>
          <w:sz w:val="28"/>
        </w:rPr>
        <w:pict>
          <v:shape id="_x0000_i1026" type="#_x0000_t75" style="width:418.5pt;height:342.75pt">
            <v:imagedata r:id="rId8" o:title=""/>
          </v:shape>
        </w:pict>
      </w:r>
    </w:p>
    <w:p w:rsidR="00605635" w:rsidRDefault="00605635" w:rsidP="00EE768E">
      <w:pPr>
        <w:spacing w:line="360" w:lineRule="auto"/>
        <w:ind w:firstLine="709"/>
        <w:jc w:val="both"/>
        <w:rPr>
          <w:color w:val="000000"/>
          <w:sz w:val="28"/>
        </w:rPr>
      </w:pPr>
    </w:p>
    <w:p w:rsidR="00EE768E" w:rsidRDefault="00885A05" w:rsidP="00EE768E">
      <w:pPr>
        <w:spacing w:line="360" w:lineRule="auto"/>
        <w:ind w:firstLine="709"/>
        <w:jc w:val="both"/>
        <w:rPr>
          <w:b w:val="0"/>
          <w:color w:val="000000"/>
          <w:sz w:val="28"/>
        </w:rPr>
      </w:pPr>
      <w:r w:rsidRPr="00EE768E">
        <w:rPr>
          <w:b w:val="0"/>
          <w:color w:val="000000"/>
          <w:sz w:val="28"/>
        </w:rPr>
        <w:t>Таким образом, результаты анкетного опроса показали, что состояние внутренней среды бизнес-инкубатора оценивается как «хорошее», удовлетворяющее нормативной модели, не требует изменений.</w:t>
      </w:r>
    </w:p>
    <w:p w:rsidR="00885A05" w:rsidRPr="00EE768E" w:rsidRDefault="00885A05" w:rsidP="00EE768E">
      <w:pPr>
        <w:spacing w:line="360" w:lineRule="auto"/>
        <w:ind w:firstLine="709"/>
        <w:jc w:val="both"/>
        <w:rPr>
          <w:b w:val="0"/>
          <w:color w:val="000000"/>
          <w:sz w:val="28"/>
        </w:rPr>
      </w:pPr>
      <w:r w:rsidRPr="00EE768E">
        <w:rPr>
          <w:b w:val="0"/>
          <w:color w:val="000000"/>
          <w:sz w:val="28"/>
        </w:rPr>
        <w:t>К наиболее сильным сторонам внутренней среды можно отнести:</w:t>
      </w:r>
    </w:p>
    <w:p w:rsidR="00885A05"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р</w:t>
      </w:r>
      <w:r w:rsidR="00885A05" w:rsidRPr="00EE768E">
        <w:rPr>
          <w:b w:val="0"/>
          <w:color w:val="000000"/>
          <w:sz w:val="28"/>
        </w:rPr>
        <w:t>езультаты деятельности организации (качество, оказываемых услуг);</w:t>
      </w:r>
    </w:p>
    <w:p w:rsidR="00885A05"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т</w:t>
      </w:r>
      <w:r w:rsidR="00885A05" w:rsidRPr="00EE768E">
        <w:rPr>
          <w:b w:val="0"/>
          <w:color w:val="000000"/>
          <w:sz w:val="28"/>
        </w:rPr>
        <w:t>рудовые ресурсы (высокая квалификация специалистов);</w:t>
      </w:r>
    </w:p>
    <w:p w:rsidR="00C16AD3"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о</w:t>
      </w:r>
      <w:r w:rsidR="00C16AD3" w:rsidRPr="00EE768E">
        <w:rPr>
          <w:b w:val="0"/>
          <w:color w:val="000000"/>
          <w:sz w:val="28"/>
        </w:rPr>
        <w:t xml:space="preserve">рганизационная культура </w:t>
      </w:r>
      <w:r w:rsidR="0085472F" w:rsidRPr="00EE768E">
        <w:rPr>
          <w:b w:val="0"/>
          <w:color w:val="000000"/>
          <w:sz w:val="28"/>
        </w:rPr>
        <w:t>(богатый опыт работы с организациями, способствующими продвижению проектов и привлечению инвестиций)</w:t>
      </w:r>
      <w:r w:rsidR="00C16AD3" w:rsidRPr="00EE768E">
        <w:rPr>
          <w:b w:val="0"/>
          <w:color w:val="000000"/>
          <w:sz w:val="28"/>
        </w:rPr>
        <w:t>;</w:t>
      </w:r>
    </w:p>
    <w:p w:rsid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о</w:t>
      </w:r>
      <w:r w:rsidR="00C16AD3" w:rsidRPr="00EE768E">
        <w:rPr>
          <w:b w:val="0"/>
          <w:color w:val="000000"/>
          <w:sz w:val="28"/>
        </w:rPr>
        <w:t>рганизационная структура</w:t>
      </w:r>
      <w:r w:rsidR="0085472F" w:rsidRPr="00EE768E">
        <w:rPr>
          <w:b w:val="0"/>
          <w:color w:val="000000"/>
          <w:sz w:val="28"/>
        </w:rPr>
        <w:t xml:space="preserve"> (хорошо развита система использования инструментов </w:t>
      </w:r>
      <w:r w:rsidR="0015515B" w:rsidRPr="00EE768E">
        <w:rPr>
          <w:b w:val="0"/>
          <w:color w:val="000000"/>
          <w:sz w:val="28"/>
          <w:lang w:val="en-US"/>
        </w:rPr>
        <w:t>PR</w:t>
      </w:r>
      <w:r w:rsidR="0085472F" w:rsidRPr="00EE768E">
        <w:rPr>
          <w:b w:val="0"/>
          <w:color w:val="000000"/>
          <w:sz w:val="28"/>
        </w:rPr>
        <w:t>)</w:t>
      </w:r>
      <w:r w:rsidR="00C16AD3" w:rsidRPr="00EE768E">
        <w:rPr>
          <w:b w:val="0"/>
          <w:color w:val="000000"/>
          <w:sz w:val="28"/>
        </w:rPr>
        <w:t>.</w:t>
      </w:r>
    </w:p>
    <w:p w:rsidR="00885A05" w:rsidRPr="00EE768E" w:rsidRDefault="00C16AD3" w:rsidP="00EE768E">
      <w:pPr>
        <w:spacing w:line="360" w:lineRule="auto"/>
        <w:ind w:firstLine="709"/>
        <w:jc w:val="both"/>
        <w:rPr>
          <w:b w:val="0"/>
          <w:color w:val="000000"/>
          <w:sz w:val="28"/>
        </w:rPr>
      </w:pPr>
      <w:r w:rsidRPr="00EE768E">
        <w:rPr>
          <w:b w:val="0"/>
          <w:color w:val="000000"/>
          <w:sz w:val="28"/>
        </w:rPr>
        <w:t>Слабые стороны внутренней среды НЗБИ:</w:t>
      </w:r>
    </w:p>
    <w:p w:rsidR="00C16AD3"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о</w:t>
      </w:r>
      <w:r w:rsidR="00C16AD3" w:rsidRPr="00EE768E">
        <w:rPr>
          <w:b w:val="0"/>
          <w:color w:val="000000"/>
          <w:sz w:val="28"/>
        </w:rPr>
        <w:t>тсутствие обычной электросвязи в районе размещения бизнес-парка;</w:t>
      </w:r>
    </w:p>
    <w:p w:rsidR="00C16AD3"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о</w:t>
      </w:r>
      <w:r w:rsidR="00C16AD3" w:rsidRPr="00EE768E">
        <w:rPr>
          <w:b w:val="0"/>
          <w:color w:val="000000"/>
          <w:sz w:val="28"/>
        </w:rPr>
        <w:t>граниченность учебного центра оборудованным помещением;</w:t>
      </w:r>
    </w:p>
    <w:p w:rsidR="006D00A9" w:rsidRPr="00EE768E" w:rsidRDefault="00EE768E" w:rsidP="00EE768E">
      <w:pPr>
        <w:spacing w:line="360" w:lineRule="auto"/>
        <w:ind w:firstLine="709"/>
        <w:jc w:val="both"/>
        <w:rPr>
          <w:b w:val="0"/>
          <w:color w:val="000000"/>
          <w:sz w:val="28"/>
          <w:szCs w:val="28"/>
        </w:rPr>
      </w:pPr>
      <w:r>
        <w:rPr>
          <w:b w:val="0"/>
          <w:color w:val="000000"/>
          <w:sz w:val="28"/>
          <w:szCs w:val="28"/>
        </w:rPr>
        <w:t xml:space="preserve">– </w:t>
      </w:r>
      <w:r w:rsidRPr="00EE768E">
        <w:rPr>
          <w:b w:val="0"/>
          <w:color w:val="000000"/>
          <w:sz w:val="28"/>
          <w:szCs w:val="28"/>
        </w:rPr>
        <w:t>о</w:t>
      </w:r>
      <w:r w:rsidR="00C16AD3" w:rsidRPr="00EE768E">
        <w:rPr>
          <w:b w:val="0"/>
          <w:color w:val="000000"/>
          <w:sz w:val="28"/>
          <w:szCs w:val="28"/>
        </w:rPr>
        <w:t>тсутствие соразмерности объемов средств, выделяемых НЗБИ, с объемом работ, выполняемых им для города.</w:t>
      </w:r>
    </w:p>
    <w:p w:rsidR="00605635" w:rsidRDefault="00605635" w:rsidP="00EE768E">
      <w:pPr>
        <w:pStyle w:val="a3"/>
        <w:ind w:firstLine="709"/>
        <w:jc w:val="both"/>
        <w:rPr>
          <w:color w:val="000000"/>
        </w:rPr>
      </w:pPr>
    </w:p>
    <w:p w:rsidR="006E61BA" w:rsidRPr="00605635" w:rsidRDefault="006E61BA" w:rsidP="00EE768E">
      <w:pPr>
        <w:pStyle w:val="a3"/>
        <w:ind w:firstLine="709"/>
        <w:jc w:val="both"/>
        <w:rPr>
          <w:b w:val="0"/>
          <w:color w:val="000000"/>
        </w:rPr>
      </w:pPr>
      <w:r w:rsidRPr="00605635">
        <w:rPr>
          <w:b w:val="0"/>
          <w:color w:val="000000"/>
        </w:rPr>
        <w:t>Таблица 9</w:t>
      </w:r>
      <w:r w:rsidR="00605635" w:rsidRPr="00605635">
        <w:rPr>
          <w:b w:val="0"/>
          <w:color w:val="000000"/>
        </w:rPr>
        <w:t xml:space="preserve">. </w:t>
      </w:r>
      <w:r w:rsidRPr="00605635">
        <w:rPr>
          <w:b w:val="0"/>
          <w:color w:val="000000"/>
        </w:rPr>
        <w:t>Оценка компонентов внешней среды</w:t>
      </w:r>
    </w:p>
    <w:p w:rsidR="00EE768E" w:rsidRDefault="00A5420F" w:rsidP="00EE768E">
      <w:pPr>
        <w:pStyle w:val="22"/>
        <w:ind w:firstLine="709"/>
        <w:jc w:val="both"/>
        <w:rPr>
          <w:color w:val="000000"/>
        </w:rPr>
      </w:pPr>
      <w:r>
        <w:rPr>
          <w:color w:val="000000"/>
        </w:rPr>
        <w:pict>
          <v:shape id="_x0000_i1027" type="#_x0000_t75" style="width:419.25pt;height:315pt">
            <v:imagedata r:id="rId9" o:title=""/>
          </v:shape>
        </w:pict>
      </w:r>
    </w:p>
    <w:p w:rsidR="00605635" w:rsidRDefault="00605635" w:rsidP="00EE768E">
      <w:pPr>
        <w:pStyle w:val="22"/>
        <w:ind w:firstLine="709"/>
        <w:jc w:val="both"/>
        <w:rPr>
          <w:b w:val="0"/>
          <w:color w:val="000000"/>
        </w:rPr>
      </w:pPr>
    </w:p>
    <w:p w:rsidR="0085472F" w:rsidRPr="00EE768E" w:rsidRDefault="00973142" w:rsidP="00EE768E">
      <w:pPr>
        <w:pStyle w:val="22"/>
        <w:ind w:firstLine="709"/>
        <w:jc w:val="both"/>
        <w:rPr>
          <w:b w:val="0"/>
          <w:color w:val="000000"/>
        </w:rPr>
      </w:pPr>
      <w:r w:rsidRPr="00EE768E">
        <w:rPr>
          <w:b w:val="0"/>
          <w:color w:val="000000"/>
        </w:rPr>
        <w:t xml:space="preserve">Состояние внешней среды оценивается как «ненадежное», </w:t>
      </w:r>
      <w:r w:rsidR="00EE768E">
        <w:rPr>
          <w:b w:val="0"/>
          <w:color w:val="000000"/>
        </w:rPr>
        <w:t>т.е.</w:t>
      </w:r>
      <w:r w:rsidRPr="00EE768E">
        <w:rPr>
          <w:b w:val="0"/>
          <w:color w:val="000000"/>
        </w:rPr>
        <w:t xml:space="preserve"> требуется наблюдение за ее динамикой</w:t>
      </w:r>
      <w:r w:rsidR="00C95D06" w:rsidRPr="00EE768E">
        <w:rPr>
          <w:b w:val="0"/>
          <w:color w:val="000000"/>
        </w:rPr>
        <w:t>. Количество угроз, создаваемых внешними факторами, значительно превышает количество возможностей.</w:t>
      </w:r>
    </w:p>
    <w:p w:rsidR="00EE768E" w:rsidRDefault="00C95D06" w:rsidP="00EE768E">
      <w:pPr>
        <w:pStyle w:val="22"/>
        <w:ind w:firstLine="709"/>
        <w:jc w:val="both"/>
        <w:rPr>
          <w:b w:val="0"/>
          <w:color w:val="000000"/>
        </w:rPr>
      </w:pPr>
      <w:r w:rsidRPr="00EE768E">
        <w:rPr>
          <w:b w:val="0"/>
          <w:color w:val="000000"/>
        </w:rPr>
        <w:t>В</w:t>
      </w:r>
      <w:r w:rsidR="00313811" w:rsidRPr="00EE768E">
        <w:rPr>
          <w:b w:val="0"/>
          <w:color w:val="000000"/>
        </w:rPr>
        <w:t>озможности:</w:t>
      </w:r>
    </w:p>
    <w:p w:rsidR="00C95D06" w:rsidRPr="00EE768E" w:rsidRDefault="00EE768E" w:rsidP="00EE768E">
      <w:pPr>
        <w:pStyle w:val="22"/>
        <w:ind w:firstLine="709"/>
        <w:jc w:val="both"/>
        <w:rPr>
          <w:b w:val="0"/>
          <w:color w:val="000000"/>
        </w:rPr>
      </w:pPr>
      <w:r>
        <w:rPr>
          <w:b w:val="0"/>
          <w:color w:val="000000"/>
        </w:rPr>
        <w:t xml:space="preserve">– </w:t>
      </w:r>
      <w:r w:rsidRPr="00EE768E">
        <w:rPr>
          <w:b w:val="0"/>
          <w:color w:val="000000"/>
        </w:rPr>
        <w:t>п</w:t>
      </w:r>
      <w:r w:rsidR="007B268B" w:rsidRPr="00EE768E">
        <w:rPr>
          <w:b w:val="0"/>
          <w:color w:val="000000"/>
        </w:rPr>
        <w:t>овышение</w:t>
      </w:r>
      <w:r w:rsidR="00313811" w:rsidRPr="00EE768E">
        <w:rPr>
          <w:b w:val="0"/>
          <w:color w:val="000000"/>
        </w:rPr>
        <w:t xml:space="preserve"> спрос</w:t>
      </w:r>
      <w:r w:rsidR="007B268B" w:rsidRPr="00EE768E">
        <w:rPr>
          <w:b w:val="0"/>
          <w:color w:val="000000"/>
        </w:rPr>
        <w:t>а</w:t>
      </w:r>
      <w:r w:rsidR="00313811" w:rsidRPr="00EE768E">
        <w:rPr>
          <w:b w:val="0"/>
          <w:color w:val="000000"/>
        </w:rPr>
        <w:t xml:space="preserve"> на</w:t>
      </w:r>
      <w:r w:rsidR="007B268B" w:rsidRPr="00EE768E">
        <w:rPr>
          <w:b w:val="0"/>
          <w:color w:val="000000"/>
        </w:rPr>
        <w:t xml:space="preserve"> консультационные</w:t>
      </w:r>
      <w:r w:rsidR="00313811" w:rsidRPr="00EE768E">
        <w:rPr>
          <w:b w:val="0"/>
          <w:color w:val="000000"/>
        </w:rPr>
        <w:t xml:space="preserve"> услуги</w:t>
      </w:r>
      <w:r w:rsidR="007B268B" w:rsidRPr="00EE768E">
        <w:rPr>
          <w:b w:val="0"/>
          <w:color w:val="000000"/>
        </w:rPr>
        <w:t xml:space="preserve"> и услуги учебного центра;</w:t>
      </w:r>
    </w:p>
    <w:p w:rsidR="007B268B" w:rsidRPr="00EE768E" w:rsidRDefault="00EE768E" w:rsidP="00EE768E">
      <w:pPr>
        <w:pStyle w:val="22"/>
        <w:ind w:firstLine="709"/>
        <w:jc w:val="both"/>
        <w:rPr>
          <w:b w:val="0"/>
          <w:color w:val="000000"/>
        </w:rPr>
      </w:pPr>
      <w:r>
        <w:rPr>
          <w:b w:val="0"/>
          <w:color w:val="000000"/>
        </w:rPr>
        <w:t xml:space="preserve">– </w:t>
      </w:r>
      <w:r w:rsidRPr="00EE768E">
        <w:rPr>
          <w:b w:val="0"/>
          <w:color w:val="000000"/>
        </w:rPr>
        <w:t>ф</w:t>
      </w:r>
      <w:r w:rsidR="007B268B" w:rsidRPr="00EE768E">
        <w:rPr>
          <w:b w:val="0"/>
          <w:color w:val="000000"/>
        </w:rPr>
        <w:t>ормирование устойчивого положительного мнения у населения города о деятельности НЗБИ.</w:t>
      </w:r>
    </w:p>
    <w:p w:rsidR="007B268B" w:rsidRPr="00EE768E" w:rsidRDefault="007B268B" w:rsidP="00EE768E">
      <w:pPr>
        <w:pStyle w:val="22"/>
        <w:ind w:firstLine="709"/>
        <w:jc w:val="both"/>
        <w:rPr>
          <w:b w:val="0"/>
          <w:color w:val="000000"/>
        </w:rPr>
      </w:pPr>
      <w:r w:rsidRPr="00EE768E">
        <w:rPr>
          <w:b w:val="0"/>
          <w:color w:val="000000"/>
        </w:rPr>
        <w:t>Угрозы:</w:t>
      </w:r>
    </w:p>
    <w:p w:rsidR="007B268B" w:rsidRPr="00EE768E" w:rsidRDefault="00EE768E" w:rsidP="00EE768E">
      <w:pPr>
        <w:pStyle w:val="22"/>
        <w:ind w:firstLine="709"/>
        <w:jc w:val="both"/>
        <w:rPr>
          <w:b w:val="0"/>
          <w:color w:val="000000"/>
        </w:rPr>
      </w:pPr>
      <w:r>
        <w:rPr>
          <w:b w:val="0"/>
          <w:color w:val="000000"/>
        </w:rPr>
        <w:t xml:space="preserve">– </w:t>
      </w:r>
      <w:r w:rsidRPr="00EE768E">
        <w:rPr>
          <w:b w:val="0"/>
          <w:color w:val="000000"/>
        </w:rPr>
        <w:t>н</w:t>
      </w:r>
      <w:r w:rsidR="007B268B" w:rsidRPr="00EE768E">
        <w:rPr>
          <w:b w:val="0"/>
          <w:color w:val="000000"/>
        </w:rPr>
        <w:t>еготовность потенциальных клиентов оплачивать рыночную стоимость услуг (слабая покупательная способность населения);</w:t>
      </w:r>
    </w:p>
    <w:p w:rsidR="007B268B" w:rsidRPr="00EE768E" w:rsidRDefault="00EE768E" w:rsidP="00EE768E">
      <w:pPr>
        <w:pStyle w:val="22"/>
        <w:ind w:firstLine="709"/>
        <w:jc w:val="both"/>
        <w:rPr>
          <w:b w:val="0"/>
          <w:color w:val="000000"/>
        </w:rPr>
      </w:pPr>
      <w:r>
        <w:rPr>
          <w:b w:val="0"/>
          <w:color w:val="000000"/>
        </w:rPr>
        <w:t xml:space="preserve">– </w:t>
      </w:r>
      <w:r w:rsidRPr="00EE768E">
        <w:rPr>
          <w:b w:val="0"/>
          <w:color w:val="000000"/>
        </w:rPr>
        <w:t>н</w:t>
      </w:r>
      <w:r w:rsidR="007B268B" w:rsidRPr="00EE768E">
        <w:rPr>
          <w:b w:val="0"/>
          <w:color w:val="000000"/>
        </w:rPr>
        <w:t>изкий уровень компьютеризации малых и средних предприятий;</w:t>
      </w:r>
    </w:p>
    <w:p w:rsidR="007B268B" w:rsidRPr="00EE768E" w:rsidRDefault="00EE768E" w:rsidP="00EE768E">
      <w:pPr>
        <w:pStyle w:val="22"/>
        <w:ind w:firstLine="709"/>
        <w:jc w:val="both"/>
        <w:rPr>
          <w:b w:val="0"/>
          <w:color w:val="000000"/>
        </w:rPr>
      </w:pPr>
      <w:r>
        <w:rPr>
          <w:b w:val="0"/>
          <w:color w:val="000000"/>
        </w:rPr>
        <w:t xml:space="preserve">– </w:t>
      </w:r>
      <w:r w:rsidRPr="00EE768E">
        <w:rPr>
          <w:b w:val="0"/>
          <w:color w:val="000000"/>
        </w:rPr>
        <w:t>«</w:t>
      </w:r>
      <w:r w:rsidR="007B268B" w:rsidRPr="00EE768E">
        <w:rPr>
          <w:b w:val="0"/>
          <w:color w:val="000000"/>
        </w:rPr>
        <w:t>утечка молодых умов»;</w:t>
      </w:r>
    </w:p>
    <w:p w:rsidR="007B268B" w:rsidRPr="00EE768E" w:rsidRDefault="00EE768E" w:rsidP="00EE768E">
      <w:pPr>
        <w:pStyle w:val="22"/>
        <w:ind w:firstLine="709"/>
        <w:jc w:val="both"/>
        <w:rPr>
          <w:b w:val="0"/>
          <w:color w:val="000000"/>
        </w:rPr>
      </w:pPr>
      <w:r>
        <w:rPr>
          <w:b w:val="0"/>
          <w:color w:val="000000"/>
        </w:rPr>
        <w:t xml:space="preserve">– </w:t>
      </w:r>
      <w:r w:rsidRPr="00EE768E">
        <w:rPr>
          <w:b w:val="0"/>
          <w:color w:val="000000"/>
        </w:rPr>
        <w:t>с</w:t>
      </w:r>
      <w:r w:rsidR="007B268B" w:rsidRPr="00EE768E">
        <w:rPr>
          <w:b w:val="0"/>
          <w:color w:val="000000"/>
        </w:rPr>
        <w:t>редства господдержки в ближайшем будущем перестанут поступать в город.</w:t>
      </w:r>
    </w:p>
    <w:p w:rsidR="007B268B" w:rsidRPr="00EE768E" w:rsidRDefault="007B268B" w:rsidP="00EE768E">
      <w:pPr>
        <w:pStyle w:val="22"/>
        <w:ind w:firstLine="709"/>
        <w:jc w:val="both"/>
        <w:rPr>
          <w:color w:val="000000"/>
        </w:rPr>
      </w:pPr>
    </w:p>
    <w:p w:rsidR="007B268B" w:rsidRPr="00EE768E" w:rsidRDefault="00D73D87" w:rsidP="00EE768E">
      <w:pPr>
        <w:pStyle w:val="22"/>
        <w:ind w:firstLine="709"/>
        <w:jc w:val="both"/>
        <w:rPr>
          <w:color w:val="000000"/>
        </w:rPr>
      </w:pPr>
      <w:r w:rsidRPr="00EE768E">
        <w:rPr>
          <w:color w:val="000000"/>
        </w:rPr>
        <w:t xml:space="preserve">3.3 </w:t>
      </w:r>
      <w:r w:rsidR="007B268B" w:rsidRPr="00EE768E">
        <w:rPr>
          <w:color w:val="000000"/>
        </w:rPr>
        <w:t>Рекомендации новых стратегий</w:t>
      </w:r>
    </w:p>
    <w:p w:rsidR="00605635" w:rsidRDefault="00605635" w:rsidP="00EE768E">
      <w:pPr>
        <w:pStyle w:val="22"/>
        <w:ind w:firstLine="709"/>
        <w:jc w:val="both"/>
        <w:rPr>
          <w:b w:val="0"/>
          <w:color w:val="000000"/>
        </w:rPr>
      </w:pPr>
    </w:p>
    <w:p w:rsidR="00BF09AF" w:rsidRPr="00EE768E" w:rsidRDefault="00D73D87" w:rsidP="00EE768E">
      <w:pPr>
        <w:pStyle w:val="22"/>
        <w:ind w:firstLine="709"/>
        <w:jc w:val="both"/>
        <w:rPr>
          <w:b w:val="0"/>
          <w:color w:val="000000"/>
        </w:rPr>
      </w:pPr>
      <w:r w:rsidRPr="00EE768E">
        <w:rPr>
          <w:b w:val="0"/>
          <w:color w:val="000000"/>
        </w:rPr>
        <w:t xml:space="preserve">Примененный для анализа среды метод </w:t>
      </w:r>
      <w:r w:rsidRPr="00EE768E">
        <w:rPr>
          <w:b w:val="0"/>
          <w:color w:val="000000"/>
          <w:lang w:val="en-US"/>
        </w:rPr>
        <w:t>SWOT</w:t>
      </w:r>
      <w:r w:rsidR="00EE768E">
        <w:rPr>
          <w:b w:val="0"/>
          <w:color w:val="000000"/>
        </w:rPr>
        <w:t>-</w:t>
      </w:r>
      <w:r w:rsidR="00EE768E" w:rsidRPr="00EE768E">
        <w:rPr>
          <w:b w:val="0"/>
          <w:color w:val="000000"/>
        </w:rPr>
        <w:t>а</w:t>
      </w:r>
      <w:r w:rsidRPr="00EE768E">
        <w:rPr>
          <w:b w:val="0"/>
          <w:color w:val="000000"/>
        </w:rPr>
        <w:t xml:space="preserve">нализа является довольно широко признанным подходом, позволяющим провести совместное изучение внешней и внутренней среды. Применяя метод </w:t>
      </w:r>
      <w:r w:rsidRPr="00EE768E">
        <w:rPr>
          <w:b w:val="0"/>
          <w:color w:val="000000"/>
          <w:lang w:val="en-US"/>
        </w:rPr>
        <w:t>SWOT</w:t>
      </w:r>
      <w:r w:rsidRPr="00EE768E">
        <w:rPr>
          <w:b w:val="0"/>
          <w:color w:val="000000"/>
        </w:rPr>
        <w:t>, удается установить линии связи между силой и слабостью, которые присущи организации и внешними угрозами и возможностями.</w:t>
      </w:r>
    </w:p>
    <w:p w:rsidR="0015515B" w:rsidRPr="00EE768E" w:rsidRDefault="0015515B" w:rsidP="00EE768E">
      <w:pPr>
        <w:spacing w:line="360" w:lineRule="auto"/>
        <w:ind w:firstLine="709"/>
        <w:jc w:val="both"/>
        <w:rPr>
          <w:b w:val="0"/>
          <w:color w:val="000000"/>
          <w:sz w:val="28"/>
        </w:rPr>
      </w:pPr>
      <w:r w:rsidRPr="00EE768E">
        <w:rPr>
          <w:b w:val="0"/>
          <w:color w:val="000000"/>
          <w:sz w:val="28"/>
        </w:rPr>
        <w:t xml:space="preserve">В результате построения матрицы </w:t>
      </w:r>
      <w:r w:rsidRPr="00EE768E">
        <w:rPr>
          <w:b w:val="0"/>
          <w:color w:val="000000"/>
          <w:sz w:val="28"/>
          <w:lang w:val="en-US"/>
        </w:rPr>
        <w:t>SWOT</w:t>
      </w:r>
      <w:r w:rsidR="00EE768E">
        <w:rPr>
          <w:b w:val="0"/>
          <w:color w:val="000000"/>
          <w:sz w:val="28"/>
        </w:rPr>
        <w:t xml:space="preserve"> –</w:t>
      </w:r>
      <w:r w:rsidR="00EE768E" w:rsidRPr="00EE768E">
        <w:rPr>
          <w:b w:val="0"/>
          <w:color w:val="000000"/>
          <w:sz w:val="28"/>
        </w:rPr>
        <w:t xml:space="preserve"> ан</w:t>
      </w:r>
      <w:r w:rsidRPr="00EE768E">
        <w:rPr>
          <w:b w:val="0"/>
          <w:color w:val="000000"/>
          <w:sz w:val="28"/>
        </w:rPr>
        <w:t>ализа</w:t>
      </w:r>
      <w:r w:rsidR="0009093E" w:rsidRPr="00EE768E">
        <w:rPr>
          <w:b w:val="0"/>
          <w:color w:val="000000"/>
          <w:sz w:val="28"/>
        </w:rPr>
        <w:t xml:space="preserve"> (</w:t>
      </w:r>
      <w:r w:rsidR="007E5154" w:rsidRPr="00EE768E">
        <w:rPr>
          <w:b w:val="0"/>
          <w:color w:val="000000"/>
          <w:sz w:val="28"/>
        </w:rPr>
        <w:t>см.</w:t>
      </w:r>
      <w:r w:rsidR="0009093E" w:rsidRPr="00EE768E">
        <w:rPr>
          <w:b w:val="0"/>
          <w:color w:val="000000"/>
          <w:sz w:val="28"/>
        </w:rPr>
        <w:t xml:space="preserve"> </w:t>
      </w:r>
      <w:r w:rsidR="00CD5D2E" w:rsidRPr="00EE768E">
        <w:rPr>
          <w:b w:val="0"/>
          <w:color w:val="000000"/>
          <w:sz w:val="28"/>
        </w:rPr>
        <w:t>прил.</w:t>
      </w:r>
      <w:r w:rsidR="007E5154" w:rsidRPr="00EE768E">
        <w:rPr>
          <w:b w:val="0"/>
          <w:color w:val="000000"/>
          <w:sz w:val="28"/>
        </w:rPr>
        <w:t xml:space="preserve"> 3)</w:t>
      </w:r>
      <w:r w:rsidRPr="00EE768E">
        <w:rPr>
          <w:b w:val="0"/>
          <w:color w:val="000000"/>
          <w:sz w:val="28"/>
        </w:rPr>
        <w:t xml:space="preserve"> сформулированы основные проблемы и предпосылки развития НЗБИ, осуществлено обоснование рекомендаций по основным стратегическим направлениям развития бизнес-инкубатора.</w:t>
      </w:r>
    </w:p>
    <w:p w:rsidR="007E5154" w:rsidRPr="00EE768E" w:rsidRDefault="007E5154" w:rsidP="00EE768E">
      <w:pPr>
        <w:pStyle w:val="a3"/>
        <w:tabs>
          <w:tab w:val="left" w:pos="142"/>
        </w:tabs>
        <w:ind w:firstLine="709"/>
        <w:jc w:val="both"/>
        <w:rPr>
          <w:b w:val="0"/>
          <w:color w:val="000000"/>
        </w:rPr>
      </w:pPr>
      <w:r w:rsidRPr="00EE768E">
        <w:rPr>
          <w:b w:val="0"/>
          <w:color w:val="000000"/>
        </w:rPr>
        <w:t>Главной задачей для Бизнес-инкубатора на сегодняшний день является переход к самофинансированию. К основным препятствиям на этом пути относятся:</w:t>
      </w:r>
    </w:p>
    <w:p w:rsidR="007E5154" w:rsidRPr="00EE768E" w:rsidRDefault="007E5154" w:rsidP="00EE768E">
      <w:pPr>
        <w:tabs>
          <w:tab w:val="left" w:pos="142"/>
        </w:tabs>
        <w:spacing w:line="360" w:lineRule="auto"/>
        <w:ind w:firstLine="709"/>
        <w:jc w:val="both"/>
        <w:rPr>
          <w:b w:val="0"/>
          <w:i/>
          <w:color w:val="000000"/>
          <w:sz w:val="28"/>
        </w:rPr>
      </w:pPr>
      <w:r w:rsidRPr="00EE768E">
        <w:rPr>
          <w:b w:val="0"/>
          <w:color w:val="000000"/>
          <w:sz w:val="28"/>
        </w:rPr>
        <w:t>1. В сфере информационных и консультационных услуг, в бизнес-планировании</w:t>
      </w:r>
    </w:p>
    <w:p w:rsidR="007E5154" w:rsidRPr="00EE768E" w:rsidRDefault="007E5154" w:rsidP="00EE768E">
      <w:pPr>
        <w:tabs>
          <w:tab w:val="left" w:pos="142"/>
        </w:tabs>
        <w:spacing w:line="360" w:lineRule="auto"/>
        <w:ind w:firstLine="709"/>
        <w:jc w:val="both"/>
        <w:rPr>
          <w:b w:val="0"/>
          <w:color w:val="000000"/>
          <w:sz w:val="28"/>
        </w:rPr>
      </w:pPr>
      <w:r w:rsidRPr="00EE768E">
        <w:rPr>
          <w:b w:val="0"/>
          <w:color w:val="000000"/>
          <w:sz w:val="28"/>
        </w:rPr>
        <w:t>а)</w:t>
      </w:r>
      <w:r w:rsidR="00EE768E">
        <w:rPr>
          <w:b w:val="0"/>
          <w:color w:val="000000"/>
          <w:sz w:val="28"/>
        </w:rPr>
        <w:t xml:space="preserve"> </w:t>
      </w:r>
      <w:r w:rsidRPr="00EE768E">
        <w:rPr>
          <w:b w:val="0"/>
          <w:color w:val="000000"/>
          <w:sz w:val="28"/>
        </w:rPr>
        <w:t>Неготовность потенциальных клиентов оплачивать рыночную стоимост</w:t>
      </w:r>
      <w:r w:rsidR="0009093E" w:rsidRPr="00EE768E">
        <w:rPr>
          <w:b w:val="0"/>
          <w:color w:val="000000"/>
          <w:sz w:val="28"/>
        </w:rPr>
        <w:t>ь услуг</w:t>
      </w:r>
    </w:p>
    <w:p w:rsidR="007E5154" w:rsidRPr="00EE768E" w:rsidRDefault="007E5154" w:rsidP="00EE768E">
      <w:pPr>
        <w:pStyle w:val="a3"/>
        <w:tabs>
          <w:tab w:val="left" w:pos="142"/>
        </w:tabs>
        <w:ind w:firstLine="709"/>
        <w:jc w:val="both"/>
        <w:rPr>
          <w:b w:val="0"/>
          <w:color w:val="000000"/>
        </w:rPr>
      </w:pPr>
      <w:r w:rsidRPr="00EE768E">
        <w:rPr>
          <w:b w:val="0"/>
          <w:color w:val="000000"/>
        </w:rPr>
        <w:t>Предоставление услуг по льготным тарифам, которые на порядок ниже рыночной стоимости, создало у потенциальных клиентов впечатление, что такое положение будет продолжаться всегда, никто из них не задумывался о реальной стоимости услуг. Резкий переход на увеличенные тарифы очень может оказаться весьма болезненным как для клиентов, так и для Бизнес-инкубатора.</w:t>
      </w:r>
    </w:p>
    <w:p w:rsidR="007E5154" w:rsidRPr="00EE768E" w:rsidRDefault="007E5154" w:rsidP="00EE768E">
      <w:pPr>
        <w:tabs>
          <w:tab w:val="left" w:pos="142"/>
        </w:tabs>
        <w:spacing w:line="360" w:lineRule="auto"/>
        <w:ind w:firstLine="709"/>
        <w:jc w:val="both"/>
        <w:rPr>
          <w:b w:val="0"/>
          <w:color w:val="000000"/>
          <w:sz w:val="28"/>
        </w:rPr>
      </w:pPr>
      <w:r w:rsidRPr="00EE768E">
        <w:rPr>
          <w:b w:val="0"/>
          <w:color w:val="000000"/>
          <w:sz w:val="28"/>
        </w:rPr>
        <w:t>Поэтому, необходим переходный период, в который стоимость услуг придётся повышать поэтапно, сначала до уровня окупаемости затрат, а затем до рыночной их стоимости. Также, будет необходимо временное разделение клиентов условно на тех, кто способен оплачивать полную стоимость услуг, и на тех, кто действительно нуждается в поддержке в виде льготных тарифов. Этот этап может продлиться около 6 месяцев.</w:t>
      </w:r>
    </w:p>
    <w:p w:rsidR="007E5154" w:rsidRPr="00EE768E" w:rsidRDefault="007E5154" w:rsidP="00EE768E">
      <w:pPr>
        <w:pStyle w:val="24"/>
        <w:tabs>
          <w:tab w:val="left" w:pos="142"/>
        </w:tabs>
        <w:spacing w:line="360" w:lineRule="auto"/>
        <w:ind w:firstLine="709"/>
        <w:rPr>
          <w:color w:val="000000"/>
          <w:sz w:val="28"/>
          <w:szCs w:val="28"/>
        </w:rPr>
      </w:pPr>
      <w:r w:rsidRPr="00EE768E">
        <w:rPr>
          <w:color w:val="000000"/>
          <w:sz w:val="28"/>
          <w:szCs w:val="28"/>
        </w:rPr>
        <w:t>б)</w:t>
      </w:r>
      <w:r w:rsidR="00EE768E">
        <w:rPr>
          <w:color w:val="000000"/>
          <w:sz w:val="28"/>
          <w:szCs w:val="28"/>
        </w:rPr>
        <w:t xml:space="preserve"> </w:t>
      </w:r>
      <w:r w:rsidRPr="00EE768E">
        <w:rPr>
          <w:color w:val="000000"/>
          <w:sz w:val="28"/>
          <w:szCs w:val="28"/>
        </w:rPr>
        <w:t>Низкий уровень компьютеризации малых и средних предприятий города затрудняет распространение современных видов услуг.</w:t>
      </w:r>
    </w:p>
    <w:p w:rsidR="007E5154" w:rsidRPr="00EE768E" w:rsidRDefault="007E5154" w:rsidP="00EE768E">
      <w:pPr>
        <w:pStyle w:val="a3"/>
        <w:tabs>
          <w:tab w:val="left" w:pos="142"/>
        </w:tabs>
        <w:ind w:firstLine="709"/>
        <w:jc w:val="both"/>
        <w:rPr>
          <w:b w:val="0"/>
          <w:color w:val="000000"/>
        </w:rPr>
      </w:pPr>
      <w:r w:rsidRPr="00EE768E">
        <w:rPr>
          <w:b w:val="0"/>
          <w:color w:val="000000"/>
        </w:rPr>
        <w:t>Сотрудникам НЗБИ необходимо прилагать максимальные усилия, чтобы убедить возможных клиентов в необходимости тех или иных видов услуг, и ещё больше нужно усилий, чтобы убедить клиента потратить средства на приобретение компьютеров.</w:t>
      </w:r>
    </w:p>
    <w:p w:rsidR="007E5154" w:rsidRPr="00EE768E" w:rsidRDefault="007E5154" w:rsidP="00EE768E">
      <w:pPr>
        <w:tabs>
          <w:tab w:val="left" w:pos="142"/>
        </w:tabs>
        <w:spacing w:line="360" w:lineRule="auto"/>
        <w:ind w:firstLine="709"/>
        <w:jc w:val="both"/>
        <w:rPr>
          <w:b w:val="0"/>
          <w:color w:val="000000"/>
          <w:sz w:val="28"/>
        </w:rPr>
      </w:pPr>
      <w:r w:rsidRPr="00EE768E">
        <w:rPr>
          <w:b w:val="0"/>
          <w:color w:val="000000"/>
          <w:sz w:val="28"/>
        </w:rPr>
        <w:t>В целях развития новых видов услуг планируется приобретение переносного компьютера (ноутбука), позволяющего наглядно демонстрировать возможности и выгоды услуг с выездом на предприятия.</w:t>
      </w:r>
    </w:p>
    <w:p w:rsidR="007E5154" w:rsidRPr="00EE768E" w:rsidRDefault="007E5154" w:rsidP="00EE768E">
      <w:pPr>
        <w:tabs>
          <w:tab w:val="left" w:pos="142"/>
        </w:tabs>
        <w:spacing w:line="360" w:lineRule="auto"/>
        <w:ind w:firstLine="709"/>
        <w:jc w:val="both"/>
        <w:rPr>
          <w:b w:val="0"/>
          <w:color w:val="000000"/>
          <w:sz w:val="28"/>
        </w:rPr>
      </w:pPr>
      <w:r w:rsidRPr="00EE768E">
        <w:rPr>
          <w:b w:val="0"/>
          <w:color w:val="000000"/>
          <w:sz w:val="28"/>
        </w:rPr>
        <w:t>2. В сфере</w:t>
      </w:r>
      <w:r w:rsidR="00EE768E">
        <w:rPr>
          <w:b w:val="0"/>
          <w:color w:val="000000"/>
          <w:sz w:val="28"/>
        </w:rPr>
        <w:t xml:space="preserve"> </w:t>
      </w:r>
      <w:r w:rsidRPr="00EE768E">
        <w:rPr>
          <w:b w:val="0"/>
          <w:color w:val="000000"/>
          <w:sz w:val="28"/>
        </w:rPr>
        <w:t>услуг бизнес-парка.</w:t>
      </w:r>
    </w:p>
    <w:p w:rsidR="007E5154" w:rsidRPr="00EE768E" w:rsidRDefault="007E5154" w:rsidP="00EE768E">
      <w:pPr>
        <w:pStyle w:val="24"/>
        <w:tabs>
          <w:tab w:val="left" w:pos="142"/>
        </w:tabs>
        <w:spacing w:line="360" w:lineRule="auto"/>
        <w:ind w:firstLine="709"/>
        <w:rPr>
          <w:color w:val="000000"/>
          <w:sz w:val="28"/>
          <w:u w:val="single"/>
        </w:rPr>
      </w:pPr>
      <w:r w:rsidRPr="00EE768E">
        <w:rPr>
          <w:color w:val="000000"/>
          <w:sz w:val="28"/>
        </w:rPr>
        <w:t>а)</w:t>
      </w:r>
      <w:r w:rsidR="00EE768E">
        <w:rPr>
          <w:color w:val="000000"/>
          <w:sz w:val="28"/>
        </w:rPr>
        <w:t xml:space="preserve"> </w:t>
      </w:r>
      <w:r w:rsidRPr="00EE768E">
        <w:rPr>
          <w:color w:val="000000"/>
          <w:sz w:val="28"/>
        </w:rPr>
        <w:t>Из-за недостаточности средств у Бизнес-инкубатора для восстановления помещений бизнес-парка в полном объёме, большая часть помещений сдавалась и сдаётся в настоящее время в аренду с условием, что арендатор часть затрат по восстановлению помещений несёт сам, а затем предъявляет их Бизнес-инкубатору в счёт оплаты за аренду.</w:t>
      </w:r>
    </w:p>
    <w:p w:rsidR="007E5154" w:rsidRPr="00EE768E" w:rsidRDefault="007E5154" w:rsidP="00EE768E">
      <w:pPr>
        <w:tabs>
          <w:tab w:val="left" w:pos="142"/>
        </w:tabs>
        <w:spacing w:line="360" w:lineRule="auto"/>
        <w:ind w:firstLine="709"/>
        <w:jc w:val="both"/>
        <w:rPr>
          <w:b w:val="0"/>
          <w:color w:val="000000"/>
          <w:sz w:val="28"/>
        </w:rPr>
      </w:pPr>
      <w:r w:rsidRPr="00EE768E">
        <w:rPr>
          <w:b w:val="0"/>
          <w:color w:val="000000"/>
          <w:sz w:val="28"/>
        </w:rPr>
        <w:t>б)</w:t>
      </w:r>
      <w:r w:rsidR="00EE768E">
        <w:rPr>
          <w:b w:val="0"/>
          <w:color w:val="000000"/>
          <w:sz w:val="28"/>
        </w:rPr>
        <w:t xml:space="preserve"> </w:t>
      </w:r>
      <w:r w:rsidRPr="00EE768E">
        <w:rPr>
          <w:b w:val="0"/>
          <w:color w:val="000000"/>
          <w:sz w:val="28"/>
        </w:rPr>
        <w:t>Отсутствие обычной электросвязи в районе размещения Бизнес-парка.</w:t>
      </w:r>
    </w:p>
    <w:p w:rsidR="007E5154" w:rsidRPr="00EE768E" w:rsidRDefault="007E5154" w:rsidP="00EE768E">
      <w:pPr>
        <w:pStyle w:val="a3"/>
        <w:tabs>
          <w:tab w:val="left" w:pos="142"/>
        </w:tabs>
        <w:ind w:firstLine="709"/>
        <w:jc w:val="both"/>
        <w:rPr>
          <w:b w:val="0"/>
          <w:color w:val="000000"/>
        </w:rPr>
      </w:pPr>
      <w:r w:rsidRPr="00EE768E">
        <w:rPr>
          <w:b w:val="0"/>
          <w:color w:val="000000"/>
        </w:rPr>
        <w:t>Для возможности предоставления таких видов услуг арендаторам бизнес-парка, как факсимильная связь, междугородние переговоры, электронная почта и поиск информации в Интернете, Бизнес-инкубатор вынужден был в своё время с участием проекта МЕРИТ (Тасис) установить ра</w:t>
      </w:r>
      <w:r w:rsidR="00605635">
        <w:rPr>
          <w:b w:val="0"/>
          <w:color w:val="000000"/>
        </w:rPr>
        <w:t>дио</w:t>
      </w:r>
      <w:r w:rsidRPr="00EE768E">
        <w:rPr>
          <w:b w:val="0"/>
          <w:color w:val="000000"/>
        </w:rPr>
        <w:t>телефон с факсом и радиодоступ к Интернету со сравнительно высокими затратами, как первоначальных, так и постоянных эксплуатационных, что затрудняет их окупаемость за счёт клиентов, особенно, в первоначальный период, когда клиентов очень мало.</w:t>
      </w:r>
    </w:p>
    <w:p w:rsidR="007E5154" w:rsidRPr="00EE768E" w:rsidRDefault="007E5154" w:rsidP="00EE768E">
      <w:pPr>
        <w:tabs>
          <w:tab w:val="left" w:pos="142"/>
        </w:tabs>
        <w:spacing w:line="360" w:lineRule="auto"/>
        <w:ind w:firstLine="709"/>
        <w:jc w:val="both"/>
        <w:rPr>
          <w:b w:val="0"/>
          <w:color w:val="000000"/>
          <w:sz w:val="28"/>
        </w:rPr>
      </w:pPr>
      <w:r w:rsidRPr="00EE768E">
        <w:rPr>
          <w:b w:val="0"/>
          <w:color w:val="000000"/>
          <w:sz w:val="28"/>
        </w:rPr>
        <w:t>Бизнес-инкубатор вынужден предоставлять эти услуги по льготным тарифам</w:t>
      </w:r>
      <w:r w:rsidR="0009093E" w:rsidRPr="00EE768E">
        <w:rPr>
          <w:b w:val="0"/>
          <w:color w:val="000000"/>
          <w:sz w:val="28"/>
        </w:rPr>
        <w:t>. Необходимо</w:t>
      </w:r>
      <w:r w:rsidRPr="00EE768E">
        <w:rPr>
          <w:b w:val="0"/>
          <w:color w:val="000000"/>
          <w:sz w:val="28"/>
        </w:rPr>
        <w:t xml:space="preserve"> усиленно пропагандир</w:t>
      </w:r>
      <w:r w:rsidR="0009093E" w:rsidRPr="00EE768E">
        <w:rPr>
          <w:b w:val="0"/>
          <w:color w:val="000000"/>
          <w:sz w:val="28"/>
        </w:rPr>
        <w:t>овать</w:t>
      </w:r>
      <w:r w:rsidRPr="00EE768E">
        <w:rPr>
          <w:b w:val="0"/>
          <w:color w:val="000000"/>
          <w:sz w:val="28"/>
        </w:rPr>
        <w:t xml:space="preserve"> эти услуги среди всех возможных клиентов этого района города, чтобы за счёт увеличения числа клиентов снизить фактическую стоимость единичной услуги каждому.</w:t>
      </w:r>
    </w:p>
    <w:p w:rsidR="007E5154" w:rsidRPr="00EE768E" w:rsidRDefault="007E5154" w:rsidP="00EE768E">
      <w:pPr>
        <w:tabs>
          <w:tab w:val="left" w:pos="142"/>
        </w:tabs>
        <w:spacing w:line="360" w:lineRule="auto"/>
        <w:ind w:firstLine="709"/>
        <w:jc w:val="both"/>
        <w:rPr>
          <w:b w:val="0"/>
          <w:color w:val="000000"/>
          <w:sz w:val="28"/>
        </w:rPr>
      </w:pPr>
      <w:r w:rsidRPr="00EE768E">
        <w:rPr>
          <w:b w:val="0"/>
          <w:color w:val="000000"/>
          <w:sz w:val="28"/>
        </w:rPr>
        <w:t>3.</w:t>
      </w:r>
      <w:r w:rsidR="00EE768E">
        <w:rPr>
          <w:b w:val="0"/>
          <w:color w:val="000000"/>
          <w:sz w:val="28"/>
        </w:rPr>
        <w:t xml:space="preserve"> </w:t>
      </w:r>
      <w:r w:rsidRPr="00EE768E">
        <w:rPr>
          <w:b w:val="0"/>
          <w:color w:val="000000"/>
          <w:sz w:val="28"/>
        </w:rPr>
        <w:t>Связанные с вновь внедряемым услугам.</w:t>
      </w:r>
    </w:p>
    <w:p w:rsidR="007E5154" w:rsidRPr="00EE768E" w:rsidRDefault="007E5154" w:rsidP="00EE768E">
      <w:pPr>
        <w:tabs>
          <w:tab w:val="left" w:pos="142"/>
        </w:tabs>
        <w:spacing w:line="360" w:lineRule="auto"/>
        <w:ind w:firstLine="709"/>
        <w:jc w:val="both"/>
        <w:rPr>
          <w:b w:val="0"/>
          <w:color w:val="000000"/>
          <w:sz w:val="28"/>
        </w:rPr>
      </w:pPr>
      <w:r w:rsidRPr="00EE768E">
        <w:rPr>
          <w:b w:val="0"/>
          <w:color w:val="000000"/>
          <w:sz w:val="28"/>
        </w:rPr>
        <w:t>Нетрадиционные для города услуги, такие как полный компьютерный учёт, оценка имущественного комплекса, оценка менеджмента, разработка программы реструктуризации требуют большого по протяжённости периода и значительных усилий со стороны консультантов, чтобы внедрить их на предприятиях города.</w:t>
      </w:r>
    </w:p>
    <w:p w:rsidR="007E5154" w:rsidRPr="00EE768E" w:rsidRDefault="007E5154" w:rsidP="00EE768E">
      <w:pPr>
        <w:tabs>
          <w:tab w:val="left" w:pos="142"/>
        </w:tabs>
        <w:spacing w:line="360" w:lineRule="auto"/>
        <w:ind w:firstLine="709"/>
        <w:jc w:val="both"/>
        <w:rPr>
          <w:b w:val="0"/>
          <w:color w:val="000000"/>
          <w:sz w:val="28"/>
        </w:rPr>
      </w:pPr>
      <w:r w:rsidRPr="00EE768E">
        <w:rPr>
          <w:b w:val="0"/>
          <w:color w:val="000000"/>
          <w:sz w:val="28"/>
        </w:rPr>
        <w:t>Трудность заключается в отсутствии возможности у Бизнес-инкубатора приобрести необходимое программное обеспечение и оплачивать работу консультантов в период, когда их услуги не окупаются, а без</w:t>
      </w:r>
      <w:r w:rsidR="00EE768E">
        <w:rPr>
          <w:b w:val="0"/>
          <w:color w:val="000000"/>
          <w:sz w:val="28"/>
        </w:rPr>
        <w:t xml:space="preserve"> </w:t>
      </w:r>
      <w:r w:rsidRPr="00EE768E">
        <w:rPr>
          <w:b w:val="0"/>
          <w:color w:val="000000"/>
          <w:sz w:val="28"/>
        </w:rPr>
        <w:t>предоставления таких услуг невозможно добиться их увеличения числа заказов до уровня окупаемости. Только при наличии внешних источников финансирования можно решить данную проблему.</w:t>
      </w:r>
    </w:p>
    <w:p w:rsidR="007E5154" w:rsidRPr="00EE768E" w:rsidRDefault="007E5154" w:rsidP="00EE768E">
      <w:pPr>
        <w:tabs>
          <w:tab w:val="left" w:pos="142"/>
        </w:tabs>
        <w:spacing w:line="360" w:lineRule="auto"/>
        <w:ind w:firstLine="709"/>
        <w:jc w:val="both"/>
        <w:rPr>
          <w:b w:val="0"/>
          <w:color w:val="000000"/>
          <w:sz w:val="28"/>
        </w:rPr>
      </w:pPr>
      <w:r w:rsidRPr="00EE768E">
        <w:rPr>
          <w:b w:val="0"/>
          <w:color w:val="000000"/>
          <w:sz w:val="28"/>
        </w:rPr>
        <w:t>4. Связанны</w:t>
      </w:r>
      <w:r w:rsidR="0009093E" w:rsidRPr="00EE768E">
        <w:rPr>
          <w:b w:val="0"/>
          <w:color w:val="000000"/>
          <w:sz w:val="28"/>
        </w:rPr>
        <w:t>е</w:t>
      </w:r>
      <w:r w:rsidRPr="00EE768E">
        <w:rPr>
          <w:b w:val="0"/>
          <w:color w:val="000000"/>
          <w:sz w:val="28"/>
        </w:rPr>
        <w:t xml:space="preserve"> с услугами учебного центра.</w:t>
      </w:r>
    </w:p>
    <w:p w:rsidR="007E5154" w:rsidRPr="00EE768E" w:rsidRDefault="007E5154" w:rsidP="00EE768E">
      <w:pPr>
        <w:tabs>
          <w:tab w:val="left" w:pos="142"/>
        </w:tabs>
        <w:spacing w:line="360" w:lineRule="auto"/>
        <w:ind w:firstLine="709"/>
        <w:jc w:val="both"/>
        <w:rPr>
          <w:b w:val="0"/>
          <w:color w:val="000000"/>
          <w:sz w:val="28"/>
        </w:rPr>
      </w:pPr>
      <w:r w:rsidRPr="00EE768E">
        <w:rPr>
          <w:b w:val="0"/>
          <w:color w:val="000000"/>
          <w:sz w:val="28"/>
        </w:rPr>
        <w:t>Возможности учебного центра в настоящее время существенно ограничены имеющимся оборудованным помещением</w:t>
      </w:r>
      <w:r w:rsidR="00EE768E">
        <w:rPr>
          <w:b w:val="0"/>
          <w:color w:val="000000"/>
          <w:sz w:val="28"/>
        </w:rPr>
        <w:t xml:space="preserve"> </w:t>
      </w:r>
      <w:r w:rsidRPr="00EE768E">
        <w:rPr>
          <w:b w:val="0"/>
          <w:color w:val="000000"/>
          <w:sz w:val="28"/>
        </w:rPr>
        <w:t>(1 компьютерный класс на 10 мест), который эксплуатируется 12 часов в сутки (4 смены в день по 3 астрономических часа). При этом существует устойчиво растущий спрос на этот уже традиционный для бизнес-инкубатора вид услуг (запись на курсы ведется уже на декабрь текущего года).</w:t>
      </w:r>
    </w:p>
    <w:p w:rsidR="00EE768E" w:rsidRDefault="007E5154" w:rsidP="00EE768E">
      <w:pPr>
        <w:pStyle w:val="a3"/>
        <w:tabs>
          <w:tab w:val="left" w:pos="142"/>
        </w:tabs>
        <w:ind w:firstLine="709"/>
        <w:jc w:val="both"/>
        <w:rPr>
          <w:b w:val="0"/>
          <w:color w:val="000000"/>
        </w:rPr>
      </w:pPr>
      <w:r w:rsidRPr="00EE768E">
        <w:rPr>
          <w:b w:val="0"/>
          <w:color w:val="000000"/>
        </w:rPr>
        <w:t>Есть потребность в осуществлении других, более современных, более доходных обучающих программ. Есть и интеллектуальный потенциал для их осуществления, но в виду названной выше проблемы Бизнес-инкубатор</w:t>
      </w:r>
      <w:r w:rsidR="00EE768E">
        <w:rPr>
          <w:b w:val="0"/>
          <w:color w:val="000000"/>
        </w:rPr>
        <w:t xml:space="preserve"> </w:t>
      </w:r>
      <w:r w:rsidRPr="00EE768E">
        <w:rPr>
          <w:b w:val="0"/>
          <w:color w:val="000000"/>
        </w:rPr>
        <w:t>и учебный центр не приступают к их реализации. Из-за значительного объема требуемых первоначальных затрат, в настоящем времени не планируется увеличение учебных площадей</w:t>
      </w:r>
      <w:r w:rsidR="0009093E" w:rsidRPr="00EE768E">
        <w:rPr>
          <w:b w:val="0"/>
          <w:color w:val="000000"/>
        </w:rPr>
        <w:t>. Необходимо</w:t>
      </w:r>
      <w:r w:rsidRPr="00EE768E">
        <w:rPr>
          <w:b w:val="0"/>
          <w:color w:val="000000"/>
        </w:rPr>
        <w:t xml:space="preserve"> в большей степени использовать интеллектуальные возможности для проведения разовых обучающих семинаров, что позволит также в большей степени загружать по времени имеющийся учебный кабинет и имеющиеся специальное</w:t>
      </w:r>
      <w:r w:rsidR="00EE768E">
        <w:rPr>
          <w:b w:val="0"/>
          <w:color w:val="000000"/>
        </w:rPr>
        <w:t xml:space="preserve"> </w:t>
      </w:r>
      <w:r w:rsidRPr="00EE768E">
        <w:rPr>
          <w:b w:val="0"/>
          <w:color w:val="000000"/>
        </w:rPr>
        <w:t>оборудование.</w:t>
      </w:r>
    </w:p>
    <w:p w:rsidR="007E5154" w:rsidRPr="00EE768E" w:rsidRDefault="007E5154" w:rsidP="00EE768E">
      <w:pPr>
        <w:spacing w:line="360" w:lineRule="auto"/>
        <w:ind w:firstLine="709"/>
        <w:jc w:val="both"/>
        <w:rPr>
          <w:b w:val="0"/>
          <w:color w:val="000000"/>
          <w:sz w:val="28"/>
        </w:rPr>
      </w:pPr>
      <w:r w:rsidRPr="00EE768E">
        <w:rPr>
          <w:b w:val="0"/>
          <w:color w:val="000000"/>
          <w:sz w:val="28"/>
        </w:rPr>
        <w:t>В виде краткосрочной стратегии необходимо за счет расширения номенклатуры услуг, увеличения их объемов и повышения качества и перевода всех услуг на коммерческую основу добиться перехода на самоокупаемость</w:t>
      </w:r>
      <w:r w:rsidR="0009093E" w:rsidRPr="00EE768E">
        <w:rPr>
          <w:b w:val="0"/>
          <w:color w:val="000000"/>
          <w:sz w:val="28"/>
        </w:rPr>
        <w:t>.</w:t>
      </w:r>
    </w:p>
    <w:p w:rsidR="007E5154" w:rsidRPr="00EE768E" w:rsidRDefault="007E5154" w:rsidP="00EE768E">
      <w:pPr>
        <w:pStyle w:val="24"/>
        <w:spacing w:line="360" w:lineRule="auto"/>
        <w:ind w:firstLine="709"/>
        <w:rPr>
          <w:color w:val="000000"/>
          <w:sz w:val="28"/>
        </w:rPr>
      </w:pPr>
      <w:r w:rsidRPr="00EE768E">
        <w:rPr>
          <w:color w:val="000000"/>
          <w:sz w:val="28"/>
        </w:rPr>
        <w:t>Перечень услуг, на которые предполагается повышение тарифов до их коммерческой стоимости:</w:t>
      </w:r>
    </w:p>
    <w:p w:rsidR="007E5154"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р</w:t>
      </w:r>
      <w:r w:rsidR="007E5154" w:rsidRPr="00EE768E">
        <w:rPr>
          <w:b w:val="0"/>
          <w:color w:val="000000"/>
          <w:sz w:val="28"/>
        </w:rPr>
        <w:t>азработка бизнес-планов;</w:t>
      </w:r>
    </w:p>
    <w:p w:rsidR="007E5154"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р</w:t>
      </w:r>
      <w:r w:rsidR="007E5154" w:rsidRPr="00EE768E">
        <w:rPr>
          <w:b w:val="0"/>
          <w:color w:val="000000"/>
          <w:sz w:val="28"/>
        </w:rPr>
        <w:t>азработка обоснований инвестиций;</w:t>
      </w:r>
    </w:p>
    <w:p w:rsidR="007E5154"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о</w:t>
      </w:r>
      <w:r w:rsidR="007E5154" w:rsidRPr="00EE768E">
        <w:rPr>
          <w:b w:val="0"/>
          <w:color w:val="000000"/>
          <w:sz w:val="28"/>
        </w:rPr>
        <w:t>бучение предпринимательству, работе на компьютере и др.;</w:t>
      </w:r>
    </w:p>
    <w:p w:rsidR="007E5154"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м</w:t>
      </w:r>
      <w:r w:rsidR="00BB4767" w:rsidRPr="00EE768E">
        <w:rPr>
          <w:b w:val="0"/>
          <w:color w:val="000000"/>
          <w:sz w:val="28"/>
        </w:rPr>
        <w:t>а</w:t>
      </w:r>
      <w:r w:rsidR="007E5154" w:rsidRPr="00EE768E">
        <w:rPr>
          <w:b w:val="0"/>
          <w:color w:val="000000"/>
          <w:sz w:val="28"/>
        </w:rPr>
        <w:t>ркетинговые исследования;</w:t>
      </w:r>
    </w:p>
    <w:p w:rsidR="007E5154"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и</w:t>
      </w:r>
      <w:r w:rsidR="007E5154" w:rsidRPr="00EE768E">
        <w:rPr>
          <w:b w:val="0"/>
          <w:color w:val="000000"/>
          <w:sz w:val="28"/>
        </w:rPr>
        <w:t>нформационные услуги через Интернет.</w:t>
      </w:r>
    </w:p>
    <w:p w:rsidR="00BB4767" w:rsidRPr="00EE768E" w:rsidRDefault="00BB4767" w:rsidP="00EE768E">
      <w:pPr>
        <w:pStyle w:val="a3"/>
        <w:ind w:firstLine="709"/>
        <w:jc w:val="both"/>
        <w:rPr>
          <w:b w:val="0"/>
          <w:color w:val="000000"/>
          <w:szCs w:val="28"/>
        </w:rPr>
      </w:pPr>
      <w:r w:rsidRPr="00EE768E">
        <w:rPr>
          <w:b w:val="0"/>
          <w:color w:val="000000"/>
          <w:szCs w:val="28"/>
        </w:rPr>
        <w:t>За время работы НЗБИ постоянно отслеживались все пожелания клиентов, которые на тот период не могли быть удовлетворены в силу ряда проблем, имевших под собой технические, организационные, образовательные и пр. причины.</w:t>
      </w:r>
    </w:p>
    <w:p w:rsidR="00BB4767" w:rsidRPr="00EE768E" w:rsidRDefault="00BB4767" w:rsidP="00EE768E">
      <w:pPr>
        <w:pStyle w:val="a3"/>
        <w:ind w:firstLine="709"/>
        <w:jc w:val="both"/>
        <w:rPr>
          <w:b w:val="0"/>
          <w:color w:val="000000"/>
          <w:szCs w:val="28"/>
        </w:rPr>
      </w:pPr>
      <w:r w:rsidRPr="00EE768E">
        <w:rPr>
          <w:b w:val="0"/>
          <w:color w:val="000000"/>
          <w:szCs w:val="28"/>
        </w:rPr>
        <w:t>На сегодня эти пожелания клиентов сформированы в плане доходов в виде конкретных услуг, рассчитана их цена и планируемый объем; специалисты НЗБИ получили соответствующее образование. Вводится 12 видов новых услуг:</w:t>
      </w:r>
    </w:p>
    <w:p w:rsidR="00BB4767" w:rsidRPr="00EE768E" w:rsidRDefault="00EE768E" w:rsidP="00EE768E">
      <w:pPr>
        <w:pStyle w:val="a3"/>
        <w:tabs>
          <w:tab w:val="num" w:pos="851"/>
        </w:tabs>
        <w:ind w:firstLine="709"/>
        <w:jc w:val="both"/>
        <w:rPr>
          <w:b w:val="0"/>
          <w:color w:val="000000"/>
          <w:szCs w:val="28"/>
        </w:rPr>
      </w:pPr>
      <w:r>
        <w:rPr>
          <w:b w:val="0"/>
          <w:color w:val="000000"/>
          <w:szCs w:val="28"/>
        </w:rPr>
        <w:t xml:space="preserve">– </w:t>
      </w:r>
      <w:r w:rsidRPr="00EE768E">
        <w:rPr>
          <w:b w:val="0"/>
          <w:color w:val="000000"/>
          <w:szCs w:val="28"/>
        </w:rPr>
        <w:t>ю</w:t>
      </w:r>
      <w:r w:rsidR="00BB4767" w:rsidRPr="00EE768E">
        <w:rPr>
          <w:b w:val="0"/>
          <w:color w:val="000000"/>
          <w:szCs w:val="28"/>
        </w:rPr>
        <w:t>ридическое оформление. Представляет собой пакет услуг по составлению учредительных документов вновь организуемого юридического лица, регистрации юридического лица во всех внебюджетных фондах, получение кодов статистического учета в отделении Госкомстата РФ и индивидуального номера налогоплательщика в ИМНС РФ;</w:t>
      </w:r>
    </w:p>
    <w:p w:rsidR="00BB4767" w:rsidRPr="00EE768E" w:rsidRDefault="00EE768E" w:rsidP="00EE768E">
      <w:pPr>
        <w:pStyle w:val="a3"/>
        <w:tabs>
          <w:tab w:val="num" w:pos="851"/>
        </w:tabs>
        <w:ind w:firstLine="709"/>
        <w:jc w:val="both"/>
        <w:rPr>
          <w:b w:val="0"/>
          <w:color w:val="000000"/>
          <w:szCs w:val="28"/>
        </w:rPr>
      </w:pPr>
      <w:r>
        <w:rPr>
          <w:b w:val="0"/>
          <w:color w:val="000000"/>
          <w:szCs w:val="28"/>
        </w:rPr>
        <w:t xml:space="preserve">– </w:t>
      </w:r>
      <w:r w:rsidRPr="00EE768E">
        <w:rPr>
          <w:b w:val="0"/>
          <w:color w:val="000000"/>
          <w:szCs w:val="28"/>
        </w:rPr>
        <w:t>и</w:t>
      </w:r>
      <w:r w:rsidR="00BB4767" w:rsidRPr="00EE768E">
        <w:rPr>
          <w:b w:val="0"/>
          <w:color w:val="000000"/>
          <w:szCs w:val="28"/>
        </w:rPr>
        <w:t>сследование и изучение технологии. Услуга, реализуемая под конкретный специфический заказ производственных предприятий. Представляет собой подбор оптимального варианта производственного оборудования в зависимости от финансовых возможностей заказчика, площади производственного помещения, подведенных к помещению коммуникационных сетей, наличия подготовленных трудовых ресурсов;</w:t>
      </w:r>
    </w:p>
    <w:p w:rsidR="00BB4767" w:rsidRPr="00EE768E" w:rsidRDefault="00EE768E" w:rsidP="00EE768E">
      <w:pPr>
        <w:pStyle w:val="a3"/>
        <w:tabs>
          <w:tab w:val="num" w:pos="851"/>
        </w:tabs>
        <w:ind w:firstLine="709"/>
        <w:jc w:val="both"/>
        <w:rPr>
          <w:b w:val="0"/>
          <w:color w:val="000000"/>
          <w:szCs w:val="28"/>
        </w:rPr>
      </w:pPr>
      <w:r>
        <w:rPr>
          <w:b w:val="0"/>
          <w:color w:val="000000"/>
          <w:szCs w:val="28"/>
        </w:rPr>
        <w:t xml:space="preserve">– </w:t>
      </w:r>
      <w:r w:rsidRPr="00EE768E">
        <w:rPr>
          <w:b w:val="0"/>
          <w:color w:val="000000"/>
          <w:szCs w:val="28"/>
        </w:rPr>
        <w:t>п</w:t>
      </w:r>
      <w:r w:rsidR="00BB4767" w:rsidRPr="00EE768E">
        <w:rPr>
          <w:b w:val="0"/>
          <w:color w:val="000000"/>
          <w:szCs w:val="28"/>
        </w:rPr>
        <w:t>оиск экспертов и специалистов. Услуга, по своему наполнению аналогичная предыдущей. Будет оказываться в случае невозможности подбора технологии, решения других производственных, финансово-управленческих проблем своими силами.</w:t>
      </w:r>
    </w:p>
    <w:p w:rsidR="00BB4767" w:rsidRPr="00EE768E" w:rsidRDefault="00EE768E" w:rsidP="00EE768E">
      <w:pPr>
        <w:pStyle w:val="a3"/>
        <w:tabs>
          <w:tab w:val="num" w:pos="851"/>
        </w:tabs>
        <w:ind w:firstLine="709"/>
        <w:jc w:val="both"/>
        <w:rPr>
          <w:b w:val="0"/>
          <w:color w:val="000000"/>
          <w:szCs w:val="28"/>
        </w:rPr>
      </w:pPr>
      <w:r>
        <w:rPr>
          <w:b w:val="0"/>
          <w:color w:val="000000"/>
          <w:szCs w:val="28"/>
        </w:rPr>
        <w:t xml:space="preserve">– </w:t>
      </w:r>
      <w:r w:rsidRPr="00EE768E">
        <w:rPr>
          <w:b w:val="0"/>
          <w:color w:val="000000"/>
          <w:szCs w:val="28"/>
        </w:rPr>
        <w:t>о</w:t>
      </w:r>
      <w:r w:rsidR="00BB4767" w:rsidRPr="00EE768E">
        <w:rPr>
          <w:b w:val="0"/>
          <w:color w:val="000000"/>
          <w:szCs w:val="28"/>
        </w:rPr>
        <w:t>рганизация занятий и семинаров. Для оказания данной услуги имеются все возможности: помещение, техническое обеспечение.</w:t>
      </w:r>
    </w:p>
    <w:p w:rsidR="00BB4767" w:rsidRPr="00EE768E" w:rsidRDefault="00EE768E" w:rsidP="00EE768E">
      <w:pPr>
        <w:pStyle w:val="a3"/>
        <w:tabs>
          <w:tab w:val="num" w:pos="851"/>
        </w:tabs>
        <w:ind w:firstLine="709"/>
        <w:jc w:val="both"/>
        <w:rPr>
          <w:b w:val="0"/>
          <w:color w:val="000000"/>
          <w:szCs w:val="28"/>
        </w:rPr>
      </w:pPr>
      <w:r>
        <w:rPr>
          <w:b w:val="0"/>
          <w:color w:val="000000"/>
          <w:szCs w:val="28"/>
        </w:rPr>
        <w:t xml:space="preserve">– </w:t>
      </w:r>
      <w:r w:rsidRPr="00EE768E">
        <w:rPr>
          <w:b w:val="0"/>
          <w:color w:val="000000"/>
          <w:szCs w:val="28"/>
        </w:rPr>
        <w:t>п</w:t>
      </w:r>
      <w:r w:rsidR="00BB4767" w:rsidRPr="00EE768E">
        <w:rPr>
          <w:b w:val="0"/>
          <w:color w:val="000000"/>
          <w:szCs w:val="28"/>
        </w:rPr>
        <w:t>роведение семинаров. Специалистами НЗБИ уже проведен ряд семинаров по следующим темам: основы малого предпринимательства; маркетинг; анализ финансово-хозяйственной деятельности. Наработан первичный опыт, учтены пробелы в</w:t>
      </w:r>
      <w:r>
        <w:rPr>
          <w:b w:val="0"/>
          <w:color w:val="000000"/>
          <w:szCs w:val="28"/>
        </w:rPr>
        <w:t xml:space="preserve"> </w:t>
      </w:r>
      <w:r w:rsidR="00BB4767" w:rsidRPr="00EE768E">
        <w:rPr>
          <w:b w:val="0"/>
          <w:color w:val="000000"/>
          <w:szCs w:val="28"/>
        </w:rPr>
        <w:t>проведении занятий, подготовке материалов семинара. Проведенное по окончании семинаров анкетирование слушателей показало, что данная услуга будет пользоваться спросом и дальше.</w:t>
      </w:r>
    </w:p>
    <w:p w:rsidR="00BB4767" w:rsidRPr="00EE768E" w:rsidRDefault="00EE768E" w:rsidP="00EE768E">
      <w:pPr>
        <w:pStyle w:val="a3"/>
        <w:tabs>
          <w:tab w:val="num" w:pos="851"/>
        </w:tabs>
        <w:ind w:firstLine="709"/>
        <w:jc w:val="both"/>
        <w:rPr>
          <w:b w:val="0"/>
          <w:color w:val="000000"/>
          <w:szCs w:val="28"/>
        </w:rPr>
      </w:pPr>
      <w:r>
        <w:rPr>
          <w:b w:val="0"/>
          <w:color w:val="000000"/>
          <w:szCs w:val="28"/>
        </w:rPr>
        <w:t xml:space="preserve">– </w:t>
      </w:r>
      <w:r w:rsidRPr="00EE768E">
        <w:rPr>
          <w:b w:val="0"/>
          <w:color w:val="000000"/>
          <w:szCs w:val="28"/>
        </w:rPr>
        <w:t>р</w:t>
      </w:r>
      <w:r w:rsidR="00BB4767" w:rsidRPr="00EE768E">
        <w:rPr>
          <w:b w:val="0"/>
          <w:color w:val="000000"/>
          <w:szCs w:val="28"/>
        </w:rPr>
        <w:t xml:space="preserve">еструктуризация. В данную услугу входит полный пакет плановых мероприятий, проведение которых позволит предприятию выйти из состояния кризиса. На сегодня в </w:t>
      </w:r>
      <w:r w:rsidRPr="00EE768E">
        <w:rPr>
          <w:b w:val="0"/>
          <w:color w:val="000000"/>
          <w:szCs w:val="28"/>
        </w:rPr>
        <w:t>г.</w:t>
      </w:r>
      <w:r>
        <w:rPr>
          <w:b w:val="0"/>
          <w:color w:val="000000"/>
          <w:szCs w:val="28"/>
        </w:rPr>
        <w:t> </w:t>
      </w:r>
      <w:r w:rsidRPr="00EE768E">
        <w:rPr>
          <w:b w:val="0"/>
          <w:color w:val="000000"/>
          <w:szCs w:val="28"/>
        </w:rPr>
        <w:t>Новошахтинске</w:t>
      </w:r>
      <w:r w:rsidR="00BB4767" w:rsidRPr="00EE768E">
        <w:rPr>
          <w:b w:val="0"/>
          <w:color w:val="000000"/>
          <w:szCs w:val="28"/>
        </w:rPr>
        <w:t xml:space="preserve"> есть ряд предприятий, попадающих по своим финансово-экономическим показателям в разряд кризисных.</w:t>
      </w:r>
    </w:p>
    <w:p w:rsidR="00BB4767" w:rsidRPr="00EE768E" w:rsidRDefault="00EE768E" w:rsidP="00EE768E">
      <w:pPr>
        <w:pStyle w:val="a3"/>
        <w:tabs>
          <w:tab w:val="num" w:pos="851"/>
        </w:tabs>
        <w:ind w:firstLine="709"/>
        <w:jc w:val="both"/>
        <w:rPr>
          <w:b w:val="0"/>
          <w:color w:val="000000"/>
          <w:szCs w:val="28"/>
        </w:rPr>
      </w:pPr>
      <w:r>
        <w:rPr>
          <w:b w:val="0"/>
          <w:color w:val="000000"/>
          <w:szCs w:val="28"/>
        </w:rPr>
        <w:t xml:space="preserve">– </w:t>
      </w:r>
      <w:r w:rsidRPr="00EE768E">
        <w:rPr>
          <w:b w:val="0"/>
          <w:color w:val="000000"/>
          <w:szCs w:val="28"/>
        </w:rPr>
        <w:t>у</w:t>
      </w:r>
      <w:r w:rsidR="00BB4767" w:rsidRPr="00EE768E">
        <w:rPr>
          <w:b w:val="0"/>
          <w:color w:val="000000"/>
          <w:szCs w:val="28"/>
        </w:rPr>
        <w:t>слуги 2.12, 2.15, 2.16, 2.17, 2.18 (см.</w:t>
      </w:r>
      <w:r w:rsidR="00CD5D2E" w:rsidRPr="00EE768E">
        <w:rPr>
          <w:b w:val="0"/>
          <w:color w:val="000000"/>
          <w:szCs w:val="28"/>
        </w:rPr>
        <w:t xml:space="preserve"> </w:t>
      </w:r>
      <w:r w:rsidRPr="00EE768E">
        <w:rPr>
          <w:b w:val="0"/>
          <w:color w:val="000000"/>
          <w:szCs w:val="28"/>
        </w:rPr>
        <w:t>табл.</w:t>
      </w:r>
      <w:r>
        <w:rPr>
          <w:b w:val="0"/>
          <w:color w:val="000000"/>
          <w:szCs w:val="28"/>
        </w:rPr>
        <w:t xml:space="preserve"> </w:t>
      </w:r>
      <w:r w:rsidRPr="00EE768E">
        <w:rPr>
          <w:b w:val="0"/>
          <w:color w:val="000000"/>
          <w:szCs w:val="28"/>
        </w:rPr>
        <w:t>1</w:t>
      </w:r>
      <w:r w:rsidR="00CD5D2E" w:rsidRPr="00EE768E">
        <w:rPr>
          <w:b w:val="0"/>
          <w:color w:val="000000"/>
          <w:szCs w:val="28"/>
        </w:rPr>
        <w:t>0</w:t>
      </w:r>
      <w:r w:rsidR="00BB4767" w:rsidRPr="00EE768E">
        <w:rPr>
          <w:b w:val="0"/>
          <w:color w:val="000000"/>
          <w:szCs w:val="28"/>
        </w:rPr>
        <w:t>). По своей сути являются одними из составляющих предыдущей.</w:t>
      </w:r>
    </w:p>
    <w:p w:rsidR="00BB4767" w:rsidRPr="00EE768E" w:rsidRDefault="00EE768E" w:rsidP="00EE768E">
      <w:pPr>
        <w:pStyle w:val="a3"/>
        <w:tabs>
          <w:tab w:val="num" w:pos="851"/>
        </w:tabs>
        <w:ind w:firstLine="709"/>
        <w:jc w:val="both"/>
        <w:rPr>
          <w:b w:val="0"/>
          <w:color w:val="000000"/>
          <w:szCs w:val="28"/>
        </w:rPr>
      </w:pPr>
      <w:r>
        <w:rPr>
          <w:b w:val="0"/>
          <w:color w:val="000000"/>
          <w:szCs w:val="28"/>
        </w:rPr>
        <w:t xml:space="preserve">– </w:t>
      </w:r>
      <w:r w:rsidRPr="00EE768E">
        <w:rPr>
          <w:b w:val="0"/>
          <w:color w:val="000000"/>
          <w:szCs w:val="28"/>
        </w:rPr>
        <w:t>о</w:t>
      </w:r>
      <w:r w:rsidR="00BB4767" w:rsidRPr="00EE768E">
        <w:rPr>
          <w:b w:val="0"/>
          <w:color w:val="000000"/>
          <w:szCs w:val="28"/>
        </w:rPr>
        <w:t xml:space="preserve">ценка имущественного комплекса. На сегодня в </w:t>
      </w:r>
      <w:r w:rsidRPr="00EE768E">
        <w:rPr>
          <w:b w:val="0"/>
          <w:color w:val="000000"/>
          <w:szCs w:val="28"/>
        </w:rPr>
        <w:t>г.</w:t>
      </w:r>
      <w:r>
        <w:rPr>
          <w:b w:val="0"/>
          <w:color w:val="000000"/>
          <w:szCs w:val="28"/>
        </w:rPr>
        <w:t> </w:t>
      </w:r>
      <w:r w:rsidRPr="00EE768E">
        <w:rPr>
          <w:b w:val="0"/>
          <w:color w:val="000000"/>
          <w:szCs w:val="28"/>
        </w:rPr>
        <w:t>Новошахтинске</w:t>
      </w:r>
      <w:r w:rsidR="00BB4767" w:rsidRPr="00EE768E">
        <w:rPr>
          <w:b w:val="0"/>
          <w:color w:val="000000"/>
          <w:szCs w:val="28"/>
        </w:rPr>
        <w:t xml:space="preserve"> нет лицензированного специалиста-оценщика. Потребность в данной услуге удовлетворяется за счет специалистов со стороны. Решением данной проблемы может стать подготовка местного лицензированного специалиста.</w:t>
      </w:r>
    </w:p>
    <w:p w:rsidR="00BB4767" w:rsidRPr="00EE768E" w:rsidRDefault="00EE768E" w:rsidP="00EE768E">
      <w:pPr>
        <w:tabs>
          <w:tab w:val="num" w:pos="851"/>
        </w:tabs>
        <w:spacing w:line="360" w:lineRule="auto"/>
        <w:ind w:firstLine="709"/>
        <w:jc w:val="both"/>
        <w:rPr>
          <w:b w:val="0"/>
          <w:color w:val="000000"/>
          <w:sz w:val="28"/>
          <w:szCs w:val="28"/>
        </w:rPr>
      </w:pPr>
      <w:r>
        <w:rPr>
          <w:b w:val="0"/>
          <w:color w:val="000000"/>
          <w:sz w:val="28"/>
          <w:szCs w:val="28"/>
        </w:rPr>
        <w:t xml:space="preserve">– </w:t>
      </w:r>
      <w:r w:rsidRPr="00EE768E">
        <w:rPr>
          <w:b w:val="0"/>
          <w:color w:val="000000"/>
          <w:sz w:val="28"/>
          <w:szCs w:val="28"/>
        </w:rPr>
        <w:t>с</w:t>
      </w:r>
      <w:r w:rsidR="00BB4767" w:rsidRPr="00EE768E">
        <w:rPr>
          <w:b w:val="0"/>
          <w:color w:val="000000"/>
          <w:sz w:val="28"/>
          <w:szCs w:val="28"/>
        </w:rPr>
        <w:t>оставление сметной документации. Данная услуга предусмотрена как пакетная при подготовке бизнес-плана в случае необходимости подготовки смет строительно-монтажных и других</w:t>
      </w:r>
      <w:r>
        <w:rPr>
          <w:b w:val="0"/>
          <w:color w:val="000000"/>
          <w:sz w:val="28"/>
          <w:szCs w:val="28"/>
        </w:rPr>
        <w:t xml:space="preserve"> </w:t>
      </w:r>
      <w:r w:rsidR="00BB4767" w:rsidRPr="00EE768E">
        <w:rPr>
          <w:b w:val="0"/>
          <w:color w:val="000000"/>
          <w:sz w:val="28"/>
          <w:szCs w:val="28"/>
        </w:rPr>
        <w:t>работ, включенных в инвестиционный план бизнес-плана.</w:t>
      </w:r>
    </w:p>
    <w:p w:rsidR="007E5154" w:rsidRPr="00EE768E" w:rsidRDefault="00CD5D2E" w:rsidP="00EE768E">
      <w:pPr>
        <w:pStyle w:val="a3"/>
        <w:ind w:firstLine="709"/>
        <w:jc w:val="both"/>
        <w:rPr>
          <w:b w:val="0"/>
          <w:color w:val="000000"/>
        </w:rPr>
      </w:pPr>
      <w:r w:rsidRPr="00EE768E">
        <w:rPr>
          <w:b w:val="0"/>
          <w:color w:val="000000"/>
        </w:rPr>
        <w:t>С</w:t>
      </w:r>
      <w:r w:rsidR="007E5154" w:rsidRPr="00EE768E">
        <w:rPr>
          <w:b w:val="0"/>
          <w:color w:val="000000"/>
        </w:rPr>
        <w:t xml:space="preserve">тавится задача перевода системы взаимоотношений </w:t>
      </w:r>
      <w:r w:rsidRPr="00EE768E">
        <w:rPr>
          <w:b w:val="0"/>
          <w:color w:val="000000"/>
        </w:rPr>
        <w:t xml:space="preserve">НЗБИ </w:t>
      </w:r>
      <w:r w:rsidR="007E5154" w:rsidRPr="00EE768E">
        <w:rPr>
          <w:b w:val="0"/>
          <w:color w:val="000000"/>
        </w:rPr>
        <w:t>с Администрацией города также на коммерческую основу, а именно упорядочения видов услуг, определения стоимости каждого вида и заключения договоров на их оказание по установленной</w:t>
      </w:r>
      <w:r w:rsidR="00EE768E">
        <w:rPr>
          <w:b w:val="0"/>
          <w:color w:val="000000"/>
        </w:rPr>
        <w:t xml:space="preserve"> </w:t>
      </w:r>
      <w:r w:rsidR="007E5154" w:rsidRPr="00EE768E">
        <w:rPr>
          <w:b w:val="0"/>
          <w:color w:val="000000"/>
        </w:rPr>
        <w:t>стоимости.</w:t>
      </w:r>
    </w:p>
    <w:p w:rsidR="00EE768E" w:rsidRDefault="007E5154" w:rsidP="00EE768E">
      <w:pPr>
        <w:pStyle w:val="24"/>
        <w:spacing w:line="360" w:lineRule="auto"/>
        <w:ind w:firstLine="709"/>
        <w:rPr>
          <w:color w:val="000000"/>
          <w:sz w:val="28"/>
        </w:rPr>
      </w:pPr>
      <w:r w:rsidRPr="00EE768E">
        <w:rPr>
          <w:color w:val="000000"/>
          <w:sz w:val="28"/>
        </w:rPr>
        <w:t>Перечень работ и функций, выполняемых для Администрации города и переводимых на коммерческую основу:</w:t>
      </w:r>
    </w:p>
    <w:p w:rsidR="007E5154" w:rsidRPr="00EE768E" w:rsidRDefault="00EE768E" w:rsidP="00EE768E">
      <w:pPr>
        <w:pStyle w:val="24"/>
        <w:spacing w:line="360" w:lineRule="auto"/>
        <w:ind w:firstLine="709"/>
        <w:rPr>
          <w:color w:val="000000"/>
          <w:sz w:val="28"/>
        </w:rPr>
      </w:pPr>
      <w:r>
        <w:rPr>
          <w:color w:val="000000"/>
          <w:sz w:val="28"/>
        </w:rPr>
        <w:t xml:space="preserve">– </w:t>
      </w:r>
      <w:r w:rsidRPr="00EE768E">
        <w:rPr>
          <w:color w:val="000000"/>
          <w:sz w:val="28"/>
        </w:rPr>
        <w:t>о</w:t>
      </w:r>
      <w:r w:rsidR="007E5154" w:rsidRPr="00EE768E">
        <w:rPr>
          <w:color w:val="000000"/>
          <w:sz w:val="28"/>
        </w:rPr>
        <w:t>рганизация и проведение предварительного конкурсного отбора инвестиционных проектов и проектов по проведению общественных работ, включая экспертную проверку проектов;</w:t>
      </w:r>
    </w:p>
    <w:p w:rsidR="007E5154"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р</w:t>
      </w:r>
      <w:r w:rsidR="007E5154" w:rsidRPr="00EE768E">
        <w:rPr>
          <w:b w:val="0"/>
          <w:color w:val="000000"/>
          <w:sz w:val="28"/>
        </w:rPr>
        <w:t>азработка программ местного развития и программ реинвестирования;</w:t>
      </w:r>
    </w:p>
    <w:p w:rsid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п</w:t>
      </w:r>
      <w:r w:rsidR="007E5154" w:rsidRPr="00EE768E">
        <w:rPr>
          <w:b w:val="0"/>
          <w:color w:val="000000"/>
          <w:sz w:val="28"/>
        </w:rPr>
        <w:t>одготовка проектов договоров на финансирование всех направлений ПМР и программ реинвестирования;</w:t>
      </w:r>
    </w:p>
    <w:p w:rsidR="007E5154"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к</w:t>
      </w:r>
      <w:r w:rsidR="007E5154" w:rsidRPr="00EE768E">
        <w:rPr>
          <w:b w:val="0"/>
          <w:color w:val="000000"/>
          <w:sz w:val="28"/>
        </w:rPr>
        <w:t>онтроль за выполнением ПМР и программ реинвестирования, отчётность за средства господдержки;</w:t>
      </w:r>
    </w:p>
    <w:p w:rsid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п</w:t>
      </w:r>
      <w:r w:rsidR="007E5154" w:rsidRPr="00EE768E">
        <w:rPr>
          <w:b w:val="0"/>
          <w:color w:val="000000"/>
          <w:sz w:val="28"/>
        </w:rPr>
        <w:t>одготовка заседаний и ведение документации для Наблюдательного Совета;</w:t>
      </w:r>
    </w:p>
    <w:p w:rsidR="007E5154"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р</w:t>
      </w:r>
      <w:r w:rsidR="007E5154" w:rsidRPr="00EE768E">
        <w:rPr>
          <w:b w:val="0"/>
          <w:color w:val="000000"/>
          <w:sz w:val="28"/>
        </w:rPr>
        <w:t>азработка, мониторинг и корректировка СПРГ, выполнение отдельных мероприятий по внедрению СПРГ;</w:t>
      </w:r>
    </w:p>
    <w:p w:rsidR="007E5154"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п</w:t>
      </w:r>
      <w:r w:rsidR="007E5154" w:rsidRPr="00EE768E">
        <w:rPr>
          <w:b w:val="0"/>
          <w:color w:val="000000"/>
          <w:sz w:val="28"/>
        </w:rPr>
        <w:t>редпроектные разработки бизнес-идей, поиск исполнителей, продвижение проектов, не имеющих конкретных инициаторов, привлечение инвестиций.</w:t>
      </w:r>
    </w:p>
    <w:p w:rsidR="007E5154" w:rsidRPr="00EE768E" w:rsidRDefault="00EE768E" w:rsidP="00EE768E">
      <w:pPr>
        <w:pStyle w:val="a3"/>
        <w:ind w:firstLine="709"/>
        <w:jc w:val="both"/>
        <w:rPr>
          <w:b w:val="0"/>
          <w:color w:val="000000"/>
        </w:rPr>
      </w:pPr>
      <w:r>
        <w:rPr>
          <w:b w:val="0"/>
          <w:color w:val="000000"/>
        </w:rPr>
        <w:t xml:space="preserve">– </w:t>
      </w:r>
      <w:r w:rsidRPr="00EE768E">
        <w:rPr>
          <w:b w:val="0"/>
          <w:color w:val="000000"/>
        </w:rPr>
        <w:t>п</w:t>
      </w:r>
      <w:r w:rsidR="007E5154" w:rsidRPr="00EE768E">
        <w:rPr>
          <w:b w:val="0"/>
          <w:color w:val="000000"/>
        </w:rPr>
        <w:t>роведение выставок и семинаров, выполнение мероприятий по улучшению инвестиционного климата и др.</w:t>
      </w:r>
    </w:p>
    <w:p w:rsidR="007E5154" w:rsidRPr="00EE768E" w:rsidRDefault="007E5154" w:rsidP="00EE768E">
      <w:pPr>
        <w:pStyle w:val="a3"/>
        <w:ind w:firstLine="709"/>
        <w:jc w:val="both"/>
        <w:rPr>
          <w:b w:val="0"/>
          <w:color w:val="000000"/>
        </w:rPr>
      </w:pPr>
      <w:r w:rsidRPr="00EE768E">
        <w:rPr>
          <w:b w:val="0"/>
          <w:color w:val="000000"/>
        </w:rPr>
        <w:t>Кроме расширения видов услуг субъектам малого предпринимательства, перевода услуг Администрации на коммерческую основу, предусмотрено расширение перечня клиентов-партнеров по их статусу и организационно-правовой форме.</w:t>
      </w:r>
    </w:p>
    <w:p w:rsidR="007E5154" w:rsidRPr="00EE768E" w:rsidRDefault="007E5154" w:rsidP="00EE768E">
      <w:pPr>
        <w:pStyle w:val="a3"/>
        <w:ind w:firstLine="709"/>
        <w:jc w:val="both"/>
        <w:rPr>
          <w:b w:val="0"/>
          <w:color w:val="000000"/>
        </w:rPr>
      </w:pPr>
      <w:r w:rsidRPr="00EE768E">
        <w:rPr>
          <w:b w:val="0"/>
          <w:color w:val="000000"/>
        </w:rPr>
        <w:t>В городе имеется более 10 средних предприятий, сохранившихся в период стагнации экономики, но так и не преодолевшие всех трудностей перехода на рыночные условия. Сохранились или созданы в последние годы около десятка муниципальных организаций и служб, выполняющих функции социальной направленности (водоснабжение, теплоснабжение, обслуживание и ремонт жилья, ремонт автодорог, обслуживание электрических се</w:t>
      </w:r>
      <w:r w:rsidR="00FA71EB" w:rsidRPr="00EE768E">
        <w:rPr>
          <w:b w:val="0"/>
          <w:color w:val="000000"/>
        </w:rPr>
        <w:t>тей, газопроводов и др.). В</w:t>
      </w:r>
      <w:r w:rsidRPr="00EE768E">
        <w:rPr>
          <w:b w:val="0"/>
          <w:color w:val="000000"/>
        </w:rPr>
        <w:t>се названные предприятия, также как и развивающиеся малые предприятия, переходящие в разряд средних, требуют в той или иной степени таких видов услуг, как:</w:t>
      </w:r>
    </w:p>
    <w:p w:rsidR="007E5154" w:rsidRPr="00EE768E" w:rsidRDefault="00EE768E" w:rsidP="00EE768E">
      <w:pPr>
        <w:pStyle w:val="a3"/>
        <w:ind w:firstLine="709"/>
        <w:jc w:val="both"/>
        <w:rPr>
          <w:b w:val="0"/>
          <w:color w:val="000000"/>
        </w:rPr>
      </w:pPr>
      <w:r>
        <w:rPr>
          <w:b w:val="0"/>
          <w:color w:val="000000"/>
        </w:rPr>
        <w:t xml:space="preserve">– </w:t>
      </w:r>
      <w:r w:rsidRPr="00EE768E">
        <w:rPr>
          <w:b w:val="0"/>
          <w:color w:val="000000"/>
        </w:rPr>
        <w:t>а</w:t>
      </w:r>
      <w:r w:rsidR="007E5154" w:rsidRPr="00EE768E">
        <w:rPr>
          <w:b w:val="0"/>
          <w:color w:val="000000"/>
        </w:rPr>
        <w:t>нализ финансовой деятельности;</w:t>
      </w:r>
    </w:p>
    <w:p w:rsidR="007E5154" w:rsidRPr="00EE768E" w:rsidRDefault="00EE768E" w:rsidP="00EE768E">
      <w:pPr>
        <w:pStyle w:val="a3"/>
        <w:ind w:firstLine="709"/>
        <w:jc w:val="both"/>
        <w:rPr>
          <w:b w:val="0"/>
          <w:color w:val="000000"/>
        </w:rPr>
      </w:pPr>
      <w:r>
        <w:rPr>
          <w:b w:val="0"/>
          <w:color w:val="000000"/>
        </w:rPr>
        <w:t xml:space="preserve">– </w:t>
      </w:r>
      <w:r w:rsidRPr="00EE768E">
        <w:rPr>
          <w:b w:val="0"/>
          <w:color w:val="000000"/>
        </w:rPr>
        <w:t>а</w:t>
      </w:r>
      <w:r w:rsidR="007E5154" w:rsidRPr="00EE768E">
        <w:rPr>
          <w:b w:val="0"/>
          <w:color w:val="000000"/>
        </w:rPr>
        <w:t>нализ имущественного комплекса;</w:t>
      </w:r>
    </w:p>
    <w:p w:rsidR="007E5154" w:rsidRPr="00EE768E" w:rsidRDefault="00EE768E" w:rsidP="00EE768E">
      <w:pPr>
        <w:pStyle w:val="a3"/>
        <w:ind w:firstLine="709"/>
        <w:jc w:val="both"/>
        <w:rPr>
          <w:b w:val="0"/>
          <w:color w:val="000000"/>
        </w:rPr>
      </w:pPr>
      <w:r>
        <w:rPr>
          <w:b w:val="0"/>
          <w:color w:val="000000"/>
        </w:rPr>
        <w:t xml:space="preserve">– </w:t>
      </w:r>
      <w:r w:rsidRPr="00EE768E">
        <w:rPr>
          <w:b w:val="0"/>
          <w:color w:val="000000"/>
        </w:rPr>
        <w:t>а</w:t>
      </w:r>
      <w:r w:rsidR="007E5154" w:rsidRPr="00EE768E">
        <w:rPr>
          <w:b w:val="0"/>
          <w:color w:val="000000"/>
        </w:rPr>
        <w:t>нализ менеджмента;</w:t>
      </w:r>
    </w:p>
    <w:p w:rsidR="007E5154" w:rsidRPr="00EE768E" w:rsidRDefault="00EE768E" w:rsidP="00EE768E">
      <w:pPr>
        <w:pStyle w:val="a3"/>
        <w:ind w:firstLine="709"/>
        <w:jc w:val="both"/>
        <w:rPr>
          <w:b w:val="0"/>
          <w:color w:val="000000"/>
        </w:rPr>
      </w:pPr>
      <w:r>
        <w:rPr>
          <w:b w:val="0"/>
          <w:color w:val="000000"/>
        </w:rPr>
        <w:t xml:space="preserve">– </w:t>
      </w:r>
      <w:r w:rsidRPr="00EE768E">
        <w:rPr>
          <w:b w:val="0"/>
          <w:color w:val="000000"/>
        </w:rPr>
        <w:t>о</w:t>
      </w:r>
      <w:r w:rsidR="007E5154" w:rsidRPr="00EE768E">
        <w:rPr>
          <w:b w:val="0"/>
          <w:color w:val="000000"/>
        </w:rPr>
        <w:t>ценка бизнеса;</w:t>
      </w:r>
    </w:p>
    <w:p w:rsidR="007E5154" w:rsidRPr="00EE768E" w:rsidRDefault="007E5154" w:rsidP="00EE768E">
      <w:pPr>
        <w:pStyle w:val="a3"/>
        <w:ind w:firstLine="709"/>
        <w:jc w:val="both"/>
        <w:rPr>
          <w:b w:val="0"/>
          <w:color w:val="000000"/>
        </w:rPr>
      </w:pPr>
      <w:r w:rsidRPr="00EE768E">
        <w:rPr>
          <w:b w:val="0"/>
          <w:color w:val="000000"/>
        </w:rPr>
        <w:t>и (или) полного комплекса этих услуг с разработкой программы реструктуризации предприятия. При этом обязательным видом услуг вытекает оценка имущества, как отдельно лицензируемая деятельность. В настоящее время в городе нет ни одного специалиста или организации, имеющих право ведения этого вида деятельности, а спрос на него ощущается постоянный, в том числе в малом бизнесе и коммерческой среде.</w:t>
      </w:r>
    </w:p>
    <w:p w:rsidR="007E5154" w:rsidRPr="00EE768E" w:rsidRDefault="007E5154" w:rsidP="00EE768E">
      <w:pPr>
        <w:pStyle w:val="a3"/>
        <w:ind w:firstLine="709"/>
        <w:jc w:val="both"/>
        <w:rPr>
          <w:b w:val="0"/>
          <w:color w:val="000000"/>
        </w:rPr>
      </w:pPr>
      <w:r w:rsidRPr="00EE768E">
        <w:rPr>
          <w:b w:val="0"/>
          <w:color w:val="000000"/>
        </w:rPr>
        <w:t>Не охвачен в городе и такой вид услуг, как перевод предприятий на механизированный учет по программам «1С: Предприятие» и «1С: Бухгалтерия», а также на их основе оказание услуг централизованной бухгалтерии для малых предприятий.</w:t>
      </w:r>
    </w:p>
    <w:p w:rsidR="007E5154" w:rsidRPr="00EE768E" w:rsidRDefault="007E5154" w:rsidP="00EE768E">
      <w:pPr>
        <w:pStyle w:val="a3"/>
        <w:ind w:firstLine="709"/>
        <w:jc w:val="both"/>
        <w:rPr>
          <w:b w:val="0"/>
          <w:color w:val="000000"/>
        </w:rPr>
      </w:pPr>
      <w:r w:rsidRPr="00EE768E">
        <w:rPr>
          <w:b w:val="0"/>
          <w:color w:val="000000"/>
        </w:rPr>
        <w:t xml:space="preserve">Поэтому настоящим </w:t>
      </w:r>
      <w:r w:rsidR="009757F4" w:rsidRPr="00EE768E">
        <w:rPr>
          <w:b w:val="0"/>
          <w:color w:val="000000"/>
        </w:rPr>
        <w:t xml:space="preserve">НЗБИ </w:t>
      </w:r>
      <w:r w:rsidRPr="00EE768E">
        <w:rPr>
          <w:b w:val="0"/>
          <w:color w:val="000000"/>
        </w:rPr>
        <w:t>в качестве долгосрочной стратегии определено следующее: за счет объединения задач и функций всех подразделений инфраструктуры поддержки предпринимательства и развития го</w:t>
      </w:r>
      <w:r w:rsidR="00FA71EB" w:rsidRPr="00EE768E">
        <w:rPr>
          <w:b w:val="0"/>
          <w:color w:val="000000"/>
        </w:rPr>
        <w:t>рода</w:t>
      </w:r>
      <w:r w:rsidR="009757F4" w:rsidRPr="00EE768E">
        <w:rPr>
          <w:b w:val="0"/>
          <w:color w:val="000000"/>
        </w:rPr>
        <w:t xml:space="preserve"> в бизнес-инкубатор</w:t>
      </w:r>
      <w:r w:rsidRPr="00EE768E">
        <w:rPr>
          <w:b w:val="0"/>
          <w:color w:val="000000"/>
        </w:rPr>
        <w:t>, за счет охвата, кроме субъектов малого предпринимательства, всех средних предприятий и муниципальных организаций</w:t>
      </w:r>
      <w:r w:rsidR="00EE768E">
        <w:rPr>
          <w:b w:val="0"/>
          <w:color w:val="000000"/>
        </w:rPr>
        <w:t xml:space="preserve"> </w:t>
      </w:r>
      <w:r w:rsidRPr="00EE768E">
        <w:rPr>
          <w:b w:val="0"/>
          <w:color w:val="000000"/>
        </w:rPr>
        <w:t>стать во главе развития малого и среднего бизнеса на территории города.</w:t>
      </w:r>
    </w:p>
    <w:p w:rsidR="007E5154" w:rsidRPr="00EE768E" w:rsidRDefault="007E5154" w:rsidP="00EE768E">
      <w:pPr>
        <w:pStyle w:val="a3"/>
        <w:ind w:firstLine="709"/>
        <w:jc w:val="both"/>
        <w:rPr>
          <w:b w:val="0"/>
          <w:color w:val="000000"/>
        </w:rPr>
      </w:pPr>
      <w:r w:rsidRPr="00EE768E">
        <w:rPr>
          <w:b w:val="0"/>
          <w:color w:val="000000"/>
        </w:rPr>
        <w:t>При этом</w:t>
      </w:r>
      <w:r w:rsidR="00EE768E">
        <w:rPr>
          <w:b w:val="0"/>
          <w:color w:val="000000"/>
        </w:rPr>
        <w:t xml:space="preserve"> </w:t>
      </w:r>
      <w:r w:rsidRPr="00EE768E">
        <w:rPr>
          <w:b w:val="0"/>
          <w:color w:val="000000"/>
        </w:rPr>
        <w:t>предполагается не ограничиваться объединением лишь структурных подразделений суще</w:t>
      </w:r>
      <w:r w:rsidR="009757F4" w:rsidRPr="00EE768E">
        <w:rPr>
          <w:b w:val="0"/>
          <w:color w:val="000000"/>
        </w:rPr>
        <w:t>ствующего б</w:t>
      </w:r>
      <w:r w:rsidRPr="00EE768E">
        <w:rPr>
          <w:b w:val="0"/>
          <w:color w:val="000000"/>
        </w:rPr>
        <w:t>изнес-инкубатора, а выделять из его состава, создавать и вовлекать на взаимных интересах в Бизнес-центр новые структуры различных организационно-правовых форм.</w:t>
      </w:r>
    </w:p>
    <w:p w:rsidR="00EF713D" w:rsidRPr="00EE768E" w:rsidRDefault="00EF713D" w:rsidP="00EE768E">
      <w:pPr>
        <w:pStyle w:val="22"/>
        <w:ind w:firstLine="709"/>
        <w:jc w:val="both"/>
        <w:rPr>
          <w:color w:val="000000"/>
        </w:rPr>
      </w:pPr>
    </w:p>
    <w:p w:rsidR="00EF713D" w:rsidRPr="00EE768E" w:rsidRDefault="00EF713D" w:rsidP="00EE768E">
      <w:pPr>
        <w:pStyle w:val="22"/>
        <w:ind w:firstLine="709"/>
        <w:jc w:val="both"/>
        <w:rPr>
          <w:color w:val="000000"/>
        </w:rPr>
      </w:pPr>
    </w:p>
    <w:p w:rsidR="009757F4" w:rsidRPr="00EE768E" w:rsidRDefault="00605635" w:rsidP="00EE768E">
      <w:pPr>
        <w:pStyle w:val="22"/>
        <w:ind w:firstLine="709"/>
        <w:jc w:val="both"/>
        <w:rPr>
          <w:color w:val="000000"/>
        </w:rPr>
      </w:pPr>
      <w:r>
        <w:rPr>
          <w:color w:val="000000"/>
        </w:rPr>
        <w:br w:type="page"/>
      </w:r>
      <w:r w:rsidR="00EF713D" w:rsidRPr="00EE768E">
        <w:rPr>
          <w:color w:val="000000"/>
        </w:rPr>
        <w:t>Заключение</w:t>
      </w:r>
    </w:p>
    <w:p w:rsidR="00605635" w:rsidRDefault="00605635" w:rsidP="00EE768E">
      <w:pPr>
        <w:pStyle w:val="22"/>
        <w:ind w:firstLine="709"/>
        <w:jc w:val="both"/>
        <w:rPr>
          <w:b w:val="0"/>
          <w:color w:val="000000"/>
        </w:rPr>
      </w:pPr>
    </w:p>
    <w:p w:rsidR="00EF713D" w:rsidRPr="00EE768E" w:rsidRDefault="00EF713D" w:rsidP="00EE768E">
      <w:pPr>
        <w:pStyle w:val="22"/>
        <w:ind w:firstLine="709"/>
        <w:jc w:val="both"/>
        <w:rPr>
          <w:b w:val="0"/>
          <w:color w:val="000000"/>
        </w:rPr>
      </w:pPr>
      <w:r w:rsidRPr="00EE768E">
        <w:rPr>
          <w:b w:val="0"/>
          <w:color w:val="000000"/>
        </w:rPr>
        <w:t>Для достижения цели дипломного проекта были решены следующие задачи:</w:t>
      </w:r>
    </w:p>
    <w:p w:rsidR="00EF713D"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о</w:t>
      </w:r>
      <w:r w:rsidR="00EF713D" w:rsidRPr="00EE768E">
        <w:rPr>
          <w:b w:val="0"/>
          <w:color w:val="000000"/>
          <w:sz w:val="28"/>
        </w:rPr>
        <w:t>пределена роль и место бизнес-инкубаторов в системе государственной поддержки малого предпринимательства в России;</w:t>
      </w:r>
    </w:p>
    <w:p w:rsidR="00EF713D"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в</w:t>
      </w:r>
      <w:r w:rsidR="00EF713D" w:rsidRPr="00EE768E">
        <w:rPr>
          <w:b w:val="0"/>
          <w:color w:val="000000"/>
          <w:sz w:val="28"/>
        </w:rPr>
        <w:t>ыявлены цели, задачи и этапы разработки стратегии;</w:t>
      </w:r>
    </w:p>
    <w:p w:rsid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д</w:t>
      </w:r>
      <w:r w:rsidR="00EF713D" w:rsidRPr="00EE768E">
        <w:rPr>
          <w:b w:val="0"/>
          <w:color w:val="000000"/>
          <w:sz w:val="28"/>
        </w:rPr>
        <w:t>ана характеристика НЗБИ;</w:t>
      </w:r>
    </w:p>
    <w:p w:rsidR="00EF713D"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и</w:t>
      </w:r>
      <w:r w:rsidR="00EF713D" w:rsidRPr="00EE768E">
        <w:rPr>
          <w:b w:val="0"/>
          <w:color w:val="000000"/>
          <w:sz w:val="28"/>
        </w:rPr>
        <w:t>сследован потенциал организации (внутренняя среда);</w:t>
      </w:r>
    </w:p>
    <w:p w:rsidR="00EF713D"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р</w:t>
      </w:r>
      <w:r w:rsidR="00EF713D" w:rsidRPr="00EE768E">
        <w:rPr>
          <w:b w:val="0"/>
          <w:color w:val="000000"/>
          <w:sz w:val="28"/>
        </w:rPr>
        <w:t>ассмотрены внешние факторы, их влияние на внутреннюю среду НЗБИ;</w:t>
      </w:r>
    </w:p>
    <w:p w:rsidR="00EF713D"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р</w:t>
      </w:r>
      <w:r w:rsidR="00EF713D" w:rsidRPr="00EE768E">
        <w:rPr>
          <w:b w:val="0"/>
          <w:color w:val="000000"/>
          <w:sz w:val="28"/>
        </w:rPr>
        <w:t>азработаны рекомендации по целенаправленному развитию и функционированию бизнес-инкубатора, основанные на интеграции соответствующих экономических и организационных решений.</w:t>
      </w:r>
    </w:p>
    <w:p w:rsidR="00D60545" w:rsidRPr="00EE768E" w:rsidRDefault="00852549" w:rsidP="00EE768E">
      <w:pPr>
        <w:spacing w:line="360" w:lineRule="auto"/>
        <w:ind w:firstLine="709"/>
        <w:jc w:val="both"/>
        <w:rPr>
          <w:b w:val="0"/>
          <w:color w:val="000000"/>
          <w:sz w:val="28"/>
        </w:rPr>
      </w:pPr>
      <w:r w:rsidRPr="00EE768E">
        <w:rPr>
          <w:b w:val="0"/>
          <w:color w:val="000000"/>
          <w:sz w:val="28"/>
        </w:rPr>
        <w:t>В настоящее время в Российской Федерации сложилась довольно непростая ситуация</w:t>
      </w:r>
      <w:r w:rsidR="00DB2FC7" w:rsidRPr="00EE768E">
        <w:rPr>
          <w:b w:val="0"/>
          <w:color w:val="000000"/>
          <w:sz w:val="28"/>
        </w:rPr>
        <w:t xml:space="preserve"> в области создания и поддержки малых предприятий: сложная система налогообложения, неадекватные механизмы изыскания средств на организацию и развитие бизнеса; несоразмерный уровень планирования и современных навыков управления; неразвитые рынки деловых услуг, а также распространение и разлагающее влияние коррупции и организованной преступности. Эти препятствия зачастую взаимосвязаны</w:t>
      </w:r>
      <w:r w:rsidR="00EE768E">
        <w:rPr>
          <w:b w:val="0"/>
          <w:color w:val="000000"/>
          <w:sz w:val="28"/>
        </w:rPr>
        <w:t xml:space="preserve"> </w:t>
      </w:r>
      <w:r w:rsidR="00DB2FC7" w:rsidRPr="00EE768E">
        <w:rPr>
          <w:b w:val="0"/>
          <w:color w:val="000000"/>
          <w:sz w:val="28"/>
        </w:rPr>
        <w:t>и лишь усиливают друг друга, что требует принятия срочных мер в экономической политике</w:t>
      </w:r>
      <w:r w:rsidR="00B7328A" w:rsidRPr="00EE768E">
        <w:rPr>
          <w:b w:val="0"/>
          <w:color w:val="000000"/>
          <w:sz w:val="28"/>
        </w:rPr>
        <w:t>.</w:t>
      </w:r>
    </w:p>
    <w:p w:rsidR="00814113" w:rsidRPr="00EE768E" w:rsidRDefault="00D60545" w:rsidP="00EE768E">
      <w:pPr>
        <w:spacing w:line="360" w:lineRule="auto"/>
        <w:ind w:firstLine="709"/>
        <w:jc w:val="both"/>
        <w:rPr>
          <w:b w:val="0"/>
          <w:color w:val="000000"/>
          <w:sz w:val="28"/>
        </w:rPr>
      </w:pPr>
      <w:r w:rsidRPr="00EE768E">
        <w:rPr>
          <w:b w:val="0"/>
          <w:color w:val="000000"/>
          <w:sz w:val="28"/>
        </w:rPr>
        <w:t xml:space="preserve">Российское малое предпринимательство нуждается во всесторонней поддержке, в том числе и государственной. Ее главным инструментом является создание специальной инфраструктуры, обеспечивающей развитие малого и среднего бизнеса. Этим объясняется бурно растущий интерес к </w:t>
      </w:r>
      <w:r w:rsidR="00814113" w:rsidRPr="00EE768E">
        <w:rPr>
          <w:b w:val="0"/>
          <w:color w:val="000000"/>
          <w:sz w:val="28"/>
        </w:rPr>
        <w:t>инкубатором бизнеса</w:t>
      </w:r>
      <w:r w:rsidR="00EE768E">
        <w:rPr>
          <w:b w:val="0"/>
          <w:color w:val="000000"/>
          <w:sz w:val="28"/>
        </w:rPr>
        <w:t xml:space="preserve"> –</w:t>
      </w:r>
      <w:r w:rsidR="00EE768E" w:rsidRPr="00EE768E">
        <w:rPr>
          <w:b w:val="0"/>
          <w:color w:val="000000"/>
          <w:sz w:val="28"/>
        </w:rPr>
        <w:t xml:space="preserve"> ст</w:t>
      </w:r>
      <w:r w:rsidR="00814113" w:rsidRPr="00EE768E">
        <w:rPr>
          <w:b w:val="0"/>
          <w:color w:val="000000"/>
          <w:sz w:val="28"/>
        </w:rPr>
        <w:t>руктурам, целенаправленно ориентированным на стимулирование роста новых фирм.</w:t>
      </w:r>
    </w:p>
    <w:p w:rsidR="00814113" w:rsidRPr="00EE768E" w:rsidRDefault="00814113" w:rsidP="00EE768E">
      <w:pPr>
        <w:spacing w:line="360" w:lineRule="auto"/>
        <w:ind w:firstLine="709"/>
        <w:jc w:val="both"/>
        <w:rPr>
          <w:b w:val="0"/>
          <w:color w:val="000000"/>
          <w:sz w:val="28"/>
        </w:rPr>
      </w:pPr>
      <w:r w:rsidRPr="00EE768E">
        <w:rPr>
          <w:b w:val="0"/>
          <w:color w:val="000000"/>
          <w:sz w:val="28"/>
        </w:rPr>
        <w:t xml:space="preserve">Инкубаторы малого бизнеса помогают молодому бизнесу вырасти и выжить в стартовый период, </w:t>
      </w:r>
      <w:r w:rsidR="00EE768E">
        <w:rPr>
          <w:b w:val="0"/>
          <w:color w:val="000000"/>
          <w:sz w:val="28"/>
        </w:rPr>
        <w:t>т.е.</w:t>
      </w:r>
      <w:r w:rsidRPr="00EE768E">
        <w:rPr>
          <w:b w:val="0"/>
          <w:color w:val="000000"/>
          <w:sz w:val="28"/>
        </w:rPr>
        <w:t xml:space="preserve"> в период наибольшей уязвимости с финансовой точки зрения.</w:t>
      </w:r>
    </w:p>
    <w:p w:rsidR="00814113" w:rsidRPr="00EE768E" w:rsidRDefault="00814113" w:rsidP="00EE768E">
      <w:pPr>
        <w:spacing w:line="360" w:lineRule="auto"/>
        <w:ind w:firstLine="709"/>
        <w:jc w:val="both"/>
        <w:rPr>
          <w:b w:val="0"/>
          <w:color w:val="000000"/>
          <w:sz w:val="28"/>
        </w:rPr>
      </w:pPr>
      <w:r w:rsidRPr="00EE768E">
        <w:rPr>
          <w:b w:val="0"/>
          <w:color w:val="000000"/>
          <w:sz w:val="28"/>
        </w:rPr>
        <w:t>Стремительное развитие и бурный рост числа бизнес-инкубаторов доказывает эффективность использования этой модели для решения целого ряда задач, среди которых можно выделить следующие:</w:t>
      </w:r>
    </w:p>
    <w:p w:rsidR="00814113"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о</w:t>
      </w:r>
      <w:r w:rsidR="00814113" w:rsidRPr="00EE768E">
        <w:rPr>
          <w:b w:val="0"/>
          <w:color w:val="000000"/>
          <w:sz w:val="28"/>
        </w:rPr>
        <w:t>здоровление экономической активности регионов, развитие внутренних рынков, диверсификация регионов;</w:t>
      </w:r>
    </w:p>
    <w:p w:rsidR="00814113"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р</w:t>
      </w:r>
      <w:r w:rsidR="00814113" w:rsidRPr="00EE768E">
        <w:rPr>
          <w:b w:val="0"/>
          <w:color w:val="000000"/>
          <w:sz w:val="28"/>
        </w:rPr>
        <w:t>ост числа малых предприятий, повышение их жизнеспособности, и, следовательно, расширение налогооблагаемой базы регионов и государства;</w:t>
      </w:r>
    </w:p>
    <w:p w:rsidR="00E65525"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н</w:t>
      </w:r>
      <w:r w:rsidR="00814113" w:rsidRPr="00EE768E">
        <w:rPr>
          <w:b w:val="0"/>
          <w:color w:val="000000"/>
          <w:sz w:val="28"/>
        </w:rPr>
        <w:t xml:space="preserve">аиболее полное использование ресурсов регионов, включая трудовые, производственные, </w:t>
      </w:r>
      <w:r w:rsidR="00E65525" w:rsidRPr="00EE768E">
        <w:rPr>
          <w:b w:val="0"/>
          <w:color w:val="000000"/>
          <w:sz w:val="28"/>
        </w:rPr>
        <w:t>технологические, природные и пр.;</w:t>
      </w:r>
    </w:p>
    <w:p w:rsidR="00E65525"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п</w:t>
      </w:r>
      <w:r w:rsidR="00E65525" w:rsidRPr="00EE768E">
        <w:rPr>
          <w:b w:val="0"/>
          <w:color w:val="000000"/>
          <w:sz w:val="28"/>
        </w:rPr>
        <w:t>овышение инновационной активности бизнеса в целом, внедрение новых технологий и «ноу-хау»;</w:t>
      </w:r>
    </w:p>
    <w:p w:rsidR="00E65525"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с</w:t>
      </w:r>
      <w:r w:rsidR="00E65525" w:rsidRPr="00EE768E">
        <w:rPr>
          <w:b w:val="0"/>
          <w:color w:val="000000"/>
          <w:sz w:val="28"/>
        </w:rPr>
        <w:t>оздание и укрепление связей между малым бизнесом и другими секторами экономики (крупным бизнесом, государственным, финансовым сектором и пр.), а также межрегиональных и международных связей, способствующих укреплению экономических систем;</w:t>
      </w:r>
    </w:p>
    <w:p w:rsidR="00E65525"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р</w:t>
      </w:r>
      <w:r w:rsidR="00E65525" w:rsidRPr="00EE768E">
        <w:rPr>
          <w:b w:val="0"/>
          <w:color w:val="000000"/>
          <w:sz w:val="28"/>
        </w:rPr>
        <w:t>ост занятости и уровня жизни населения.</w:t>
      </w:r>
    </w:p>
    <w:p w:rsidR="00E746CC" w:rsidRPr="00EE768E" w:rsidRDefault="00E746CC" w:rsidP="00EE768E">
      <w:pPr>
        <w:pStyle w:val="22"/>
        <w:ind w:firstLine="709"/>
        <w:jc w:val="both"/>
        <w:rPr>
          <w:b w:val="0"/>
          <w:color w:val="000000"/>
        </w:rPr>
      </w:pPr>
      <w:r w:rsidRPr="00EE768E">
        <w:rPr>
          <w:b w:val="0"/>
          <w:color w:val="000000"/>
        </w:rPr>
        <w:t>В мире не существует одинаковых бизнес-инкубаторов, но в целом набор услуг, оказываемых ими малым предприятиям, довольно стандартен:</w:t>
      </w:r>
    </w:p>
    <w:p w:rsidR="00E746CC" w:rsidRPr="00EE768E" w:rsidRDefault="00EE768E" w:rsidP="00EE768E">
      <w:pPr>
        <w:pStyle w:val="22"/>
        <w:ind w:firstLine="709"/>
        <w:jc w:val="both"/>
        <w:rPr>
          <w:b w:val="0"/>
          <w:color w:val="000000"/>
        </w:rPr>
      </w:pPr>
      <w:r>
        <w:rPr>
          <w:b w:val="0"/>
          <w:color w:val="000000"/>
        </w:rPr>
        <w:t xml:space="preserve">– </w:t>
      </w:r>
      <w:r w:rsidRPr="00EE768E">
        <w:rPr>
          <w:b w:val="0"/>
          <w:color w:val="000000"/>
        </w:rPr>
        <w:t>с</w:t>
      </w:r>
      <w:r w:rsidR="00E746CC" w:rsidRPr="00EE768E">
        <w:rPr>
          <w:b w:val="0"/>
          <w:color w:val="000000"/>
        </w:rPr>
        <w:t>дача в аренду помещений и офисное обслуживание;</w:t>
      </w:r>
    </w:p>
    <w:p w:rsidR="00E746CC" w:rsidRPr="00EE768E" w:rsidRDefault="00EE768E" w:rsidP="00EE768E">
      <w:pPr>
        <w:pStyle w:val="22"/>
        <w:ind w:firstLine="709"/>
        <w:jc w:val="both"/>
        <w:rPr>
          <w:b w:val="0"/>
          <w:color w:val="000000"/>
        </w:rPr>
      </w:pPr>
      <w:r>
        <w:rPr>
          <w:b w:val="0"/>
          <w:color w:val="000000"/>
        </w:rPr>
        <w:t xml:space="preserve">– </w:t>
      </w:r>
      <w:r w:rsidRPr="00EE768E">
        <w:rPr>
          <w:b w:val="0"/>
          <w:color w:val="000000"/>
        </w:rPr>
        <w:t>о</w:t>
      </w:r>
      <w:r w:rsidR="00E746CC" w:rsidRPr="00EE768E">
        <w:rPr>
          <w:b w:val="0"/>
          <w:color w:val="000000"/>
        </w:rPr>
        <w:t>бучение предпринимателей;</w:t>
      </w:r>
    </w:p>
    <w:p w:rsidR="00E746CC" w:rsidRPr="00EE768E" w:rsidRDefault="00EE768E" w:rsidP="00EE768E">
      <w:pPr>
        <w:pStyle w:val="22"/>
        <w:ind w:firstLine="709"/>
        <w:jc w:val="both"/>
        <w:rPr>
          <w:b w:val="0"/>
          <w:color w:val="000000"/>
        </w:rPr>
      </w:pPr>
      <w:r>
        <w:rPr>
          <w:b w:val="0"/>
          <w:color w:val="000000"/>
        </w:rPr>
        <w:t xml:space="preserve">– </w:t>
      </w:r>
      <w:r w:rsidRPr="00EE768E">
        <w:rPr>
          <w:b w:val="0"/>
          <w:color w:val="000000"/>
        </w:rPr>
        <w:t>к</w:t>
      </w:r>
      <w:r w:rsidR="00E746CC" w:rsidRPr="00EE768E">
        <w:rPr>
          <w:b w:val="0"/>
          <w:color w:val="000000"/>
        </w:rPr>
        <w:t>онсультационные услуги;</w:t>
      </w:r>
    </w:p>
    <w:p w:rsidR="00E65525" w:rsidRPr="00EE768E" w:rsidRDefault="00EE768E" w:rsidP="00EE768E">
      <w:pPr>
        <w:pStyle w:val="22"/>
        <w:ind w:firstLine="709"/>
        <w:jc w:val="both"/>
        <w:rPr>
          <w:b w:val="0"/>
          <w:color w:val="000000"/>
        </w:rPr>
      </w:pPr>
      <w:r>
        <w:rPr>
          <w:b w:val="0"/>
          <w:color w:val="000000"/>
        </w:rPr>
        <w:t xml:space="preserve">– </w:t>
      </w:r>
      <w:r w:rsidRPr="00EE768E">
        <w:rPr>
          <w:b w:val="0"/>
          <w:color w:val="000000"/>
        </w:rPr>
        <w:t>п</w:t>
      </w:r>
      <w:r w:rsidR="00E746CC" w:rsidRPr="00EE768E">
        <w:rPr>
          <w:b w:val="0"/>
          <w:color w:val="000000"/>
        </w:rPr>
        <w:t>родвижение проектов к инвестициям.</w:t>
      </w:r>
    </w:p>
    <w:p w:rsidR="00E746CC" w:rsidRPr="00EE768E" w:rsidRDefault="00E65525" w:rsidP="00EE768E">
      <w:pPr>
        <w:spacing w:line="360" w:lineRule="auto"/>
        <w:ind w:firstLine="709"/>
        <w:jc w:val="both"/>
        <w:rPr>
          <w:b w:val="0"/>
          <w:color w:val="000000"/>
          <w:sz w:val="28"/>
        </w:rPr>
      </w:pPr>
      <w:r w:rsidRPr="00EE768E">
        <w:rPr>
          <w:b w:val="0"/>
          <w:color w:val="000000"/>
          <w:sz w:val="28"/>
        </w:rPr>
        <w:t>При грамотном планировании</w:t>
      </w:r>
      <w:r w:rsidR="00EE768E">
        <w:rPr>
          <w:b w:val="0"/>
          <w:color w:val="000000"/>
          <w:sz w:val="28"/>
        </w:rPr>
        <w:t xml:space="preserve"> </w:t>
      </w:r>
      <w:r w:rsidRPr="00EE768E">
        <w:rPr>
          <w:b w:val="0"/>
          <w:color w:val="000000"/>
          <w:sz w:val="28"/>
        </w:rPr>
        <w:t>и управлении бизнес-инкубаторы могут стать не только самоокупаемыми, но и коммерчески выгодными предприятиями.</w:t>
      </w:r>
    </w:p>
    <w:p w:rsidR="00E746CC" w:rsidRPr="00EE768E" w:rsidRDefault="00E746CC" w:rsidP="00EE768E">
      <w:pPr>
        <w:pStyle w:val="22"/>
        <w:ind w:firstLine="709"/>
        <w:jc w:val="both"/>
        <w:rPr>
          <w:b w:val="0"/>
          <w:color w:val="000000"/>
        </w:rPr>
      </w:pPr>
      <w:r w:rsidRPr="00EE768E">
        <w:rPr>
          <w:b w:val="0"/>
          <w:color w:val="000000"/>
        </w:rPr>
        <w:t>Цель разработки стратегии развития бизнес-инкубатора – сформулировать и предложить конкретные действия, которые обеспечат организации конкурентные преимущества, тем самым уменьшить риск и повысить эффективность развития.</w:t>
      </w:r>
    </w:p>
    <w:p w:rsidR="00E746CC" w:rsidRPr="00EE768E" w:rsidRDefault="00E746CC" w:rsidP="00EE768E">
      <w:pPr>
        <w:pStyle w:val="22"/>
        <w:ind w:firstLine="709"/>
        <w:jc w:val="both"/>
        <w:rPr>
          <w:b w:val="0"/>
          <w:color w:val="000000"/>
        </w:rPr>
      </w:pPr>
      <w:r w:rsidRPr="00EE768E">
        <w:rPr>
          <w:b w:val="0"/>
          <w:color w:val="000000"/>
        </w:rPr>
        <w:t>Определение стратегии позволяет решить следующие задачи:</w:t>
      </w:r>
    </w:p>
    <w:p w:rsidR="00E746CC" w:rsidRPr="00EE768E" w:rsidRDefault="00E746CC" w:rsidP="009B6DFB">
      <w:pPr>
        <w:pStyle w:val="22"/>
        <w:numPr>
          <w:ilvl w:val="0"/>
          <w:numId w:val="20"/>
        </w:numPr>
        <w:ind w:left="0" w:firstLine="709"/>
        <w:jc w:val="both"/>
        <w:rPr>
          <w:b w:val="0"/>
          <w:color w:val="000000"/>
        </w:rPr>
      </w:pPr>
      <w:r w:rsidRPr="00EE768E">
        <w:rPr>
          <w:b w:val="0"/>
          <w:color w:val="000000"/>
        </w:rPr>
        <w:t>Оценить потенциал организации, ее возможности и резервы для достижения общих целей.</w:t>
      </w:r>
    </w:p>
    <w:p w:rsidR="00E746CC" w:rsidRPr="00EE768E" w:rsidRDefault="00E746CC" w:rsidP="009B6DFB">
      <w:pPr>
        <w:pStyle w:val="22"/>
        <w:numPr>
          <w:ilvl w:val="0"/>
          <w:numId w:val="20"/>
        </w:numPr>
        <w:ind w:left="0" w:firstLine="709"/>
        <w:jc w:val="both"/>
        <w:rPr>
          <w:b w:val="0"/>
          <w:color w:val="000000"/>
        </w:rPr>
      </w:pPr>
      <w:r w:rsidRPr="00EE768E">
        <w:rPr>
          <w:b w:val="0"/>
          <w:color w:val="000000"/>
        </w:rPr>
        <w:t>Определить внешние факторы, требующие принятия мер, направленных на приспособление к изменившейся обстановке и возникшим ситуациям.</w:t>
      </w:r>
    </w:p>
    <w:p w:rsidR="00E746CC" w:rsidRPr="00EE768E" w:rsidRDefault="00E746CC" w:rsidP="009B6DFB">
      <w:pPr>
        <w:pStyle w:val="22"/>
        <w:numPr>
          <w:ilvl w:val="0"/>
          <w:numId w:val="20"/>
        </w:numPr>
        <w:ind w:left="0" w:firstLine="709"/>
        <w:jc w:val="both"/>
        <w:rPr>
          <w:b w:val="0"/>
          <w:color w:val="000000"/>
        </w:rPr>
      </w:pPr>
      <w:r w:rsidRPr="00EE768E">
        <w:rPr>
          <w:b w:val="0"/>
          <w:color w:val="000000"/>
        </w:rPr>
        <w:t>Выработать оптимальные варианты для достижения поставленных целей, определить стратегию как программу конкретных действий.</w:t>
      </w:r>
    </w:p>
    <w:p w:rsidR="00E746CC" w:rsidRPr="00EE768E" w:rsidRDefault="00E746CC" w:rsidP="00EE768E">
      <w:pPr>
        <w:spacing w:line="360" w:lineRule="auto"/>
        <w:ind w:firstLine="709"/>
        <w:jc w:val="both"/>
        <w:rPr>
          <w:b w:val="0"/>
          <w:color w:val="000000"/>
          <w:sz w:val="28"/>
        </w:rPr>
      </w:pPr>
      <w:r w:rsidRPr="00EE768E">
        <w:rPr>
          <w:b w:val="0"/>
          <w:color w:val="000000"/>
          <w:sz w:val="28"/>
        </w:rPr>
        <w:t>Для оценки целесообразности разработки стратегии НЗБИ было проведено анкетирование, результаты которого подтвердили необходимость проведения исследования.</w:t>
      </w:r>
    </w:p>
    <w:p w:rsidR="00E746CC" w:rsidRPr="00EE768E" w:rsidRDefault="00E746CC" w:rsidP="00EE768E">
      <w:pPr>
        <w:tabs>
          <w:tab w:val="left" w:pos="0"/>
        </w:tabs>
        <w:spacing w:line="360" w:lineRule="auto"/>
        <w:ind w:firstLine="709"/>
        <w:jc w:val="both"/>
        <w:rPr>
          <w:b w:val="0"/>
          <w:color w:val="000000"/>
          <w:sz w:val="28"/>
        </w:rPr>
      </w:pPr>
      <w:r w:rsidRPr="00EE768E">
        <w:rPr>
          <w:b w:val="0"/>
          <w:color w:val="000000"/>
          <w:sz w:val="28"/>
        </w:rPr>
        <w:t xml:space="preserve">Новошахтинский зональный бизнес-инкубатор – это некоммерческое партнерство, членами которого являются 24 юридических и физических лица, в том числе: Комитет по управлению имуществом </w:t>
      </w:r>
      <w:r w:rsidR="00EE768E" w:rsidRPr="00EE768E">
        <w:rPr>
          <w:b w:val="0"/>
          <w:color w:val="000000"/>
          <w:sz w:val="28"/>
        </w:rPr>
        <w:t>г.</w:t>
      </w:r>
      <w:r w:rsidR="00EE768E">
        <w:rPr>
          <w:b w:val="0"/>
          <w:color w:val="000000"/>
          <w:sz w:val="28"/>
        </w:rPr>
        <w:t> </w:t>
      </w:r>
      <w:r w:rsidR="00EE768E" w:rsidRPr="00EE768E">
        <w:rPr>
          <w:b w:val="0"/>
          <w:color w:val="000000"/>
          <w:sz w:val="28"/>
        </w:rPr>
        <w:t>Новошахтинска</w:t>
      </w:r>
      <w:r w:rsidRPr="00EE768E">
        <w:rPr>
          <w:b w:val="0"/>
          <w:color w:val="000000"/>
          <w:sz w:val="28"/>
        </w:rPr>
        <w:t>, городской Центр Занятости населения, Новочеркасский Промышленно-Гуманитарный Колледж (Морозовский проект) и ОАО</w:t>
      </w:r>
      <w:r w:rsidR="00EE768E">
        <w:rPr>
          <w:b w:val="0"/>
          <w:color w:val="000000"/>
          <w:sz w:val="28"/>
        </w:rPr>
        <w:t> </w:t>
      </w:r>
      <w:r w:rsidR="00EE768E" w:rsidRPr="00EE768E">
        <w:rPr>
          <w:b w:val="0"/>
          <w:color w:val="000000"/>
          <w:sz w:val="28"/>
        </w:rPr>
        <w:t>«</w:t>
      </w:r>
      <w:r w:rsidRPr="00EE768E">
        <w:rPr>
          <w:b w:val="0"/>
          <w:color w:val="000000"/>
          <w:sz w:val="28"/>
        </w:rPr>
        <w:t>Ростовуголь».</w:t>
      </w:r>
    </w:p>
    <w:p w:rsidR="00E746CC" w:rsidRPr="00EE768E" w:rsidRDefault="00E746CC" w:rsidP="00EE768E">
      <w:pPr>
        <w:pStyle w:val="22"/>
        <w:ind w:firstLine="709"/>
        <w:jc w:val="both"/>
        <w:rPr>
          <w:b w:val="0"/>
          <w:color w:val="000000"/>
        </w:rPr>
      </w:pPr>
      <w:r w:rsidRPr="00EE768E">
        <w:rPr>
          <w:b w:val="0"/>
          <w:color w:val="000000"/>
        </w:rPr>
        <w:t>Миссия НЗБИ –</w:t>
      </w:r>
      <w:r w:rsidR="00EE768E">
        <w:rPr>
          <w:b w:val="0"/>
          <w:color w:val="000000"/>
        </w:rPr>
        <w:t xml:space="preserve"> </w:t>
      </w:r>
      <w:r w:rsidRPr="00EE768E">
        <w:rPr>
          <w:b w:val="0"/>
          <w:color w:val="000000"/>
        </w:rPr>
        <w:t xml:space="preserve">содействие развитию малого и среднего бизнеса в </w:t>
      </w:r>
      <w:r w:rsidR="00EE768E" w:rsidRPr="00EE768E">
        <w:rPr>
          <w:b w:val="0"/>
          <w:color w:val="000000"/>
        </w:rPr>
        <w:t>г.</w:t>
      </w:r>
      <w:r w:rsidR="00EE768E">
        <w:rPr>
          <w:b w:val="0"/>
          <w:color w:val="000000"/>
        </w:rPr>
        <w:t> </w:t>
      </w:r>
      <w:r w:rsidR="00EE768E" w:rsidRPr="00EE768E">
        <w:rPr>
          <w:b w:val="0"/>
          <w:color w:val="000000"/>
        </w:rPr>
        <w:t>Новошахтинске</w:t>
      </w:r>
      <w:r w:rsidRPr="00EE768E">
        <w:rPr>
          <w:b w:val="0"/>
          <w:color w:val="000000"/>
        </w:rPr>
        <w:t xml:space="preserve"> и городах восточного Донбасса.</w:t>
      </w:r>
    </w:p>
    <w:p w:rsidR="00E746CC" w:rsidRPr="00EE768E" w:rsidRDefault="00E746CC" w:rsidP="00EE768E">
      <w:pPr>
        <w:pStyle w:val="22"/>
        <w:ind w:firstLine="709"/>
        <w:jc w:val="both"/>
        <w:rPr>
          <w:b w:val="0"/>
          <w:color w:val="000000"/>
        </w:rPr>
      </w:pPr>
      <w:r w:rsidRPr="00EE768E">
        <w:rPr>
          <w:b w:val="0"/>
          <w:color w:val="000000"/>
        </w:rPr>
        <w:t>Анализ внутренней и внешней среды НЗБИ был проведен посредством заполнения специально разработанных анкет, содержащих перечень оцениваемых компонентов. В основе анкеты по состоянию внешней среды были использованы элементы СТЭП-анализа. Проведенный анализ выявил</w:t>
      </w:r>
      <w:r w:rsidR="00EE768E">
        <w:rPr>
          <w:b w:val="0"/>
          <w:color w:val="000000"/>
        </w:rPr>
        <w:t xml:space="preserve"> </w:t>
      </w:r>
      <w:r w:rsidRPr="00EE768E">
        <w:rPr>
          <w:b w:val="0"/>
          <w:color w:val="000000"/>
        </w:rPr>
        <w:t>сильные и слабые стороны потенциала организации, а также внешние угрозы и возможности.</w:t>
      </w:r>
    </w:p>
    <w:p w:rsidR="00E746CC" w:rsidRPr="00EE768E" w:rsidRDefault="00E746CC" w:rsidP="00EE768E">
      <w:pPr>
        <w:spacing w:line="360" w:lineRule="auto"/>
        <w:ind w:firstLine="709"/>
        <w:jc w:val="both"/>
        <w:rPr>
          <w:b w:val="0"/>
          <w:color w:val="000000"/>
          <w:sz w:val="28"/>
        </w:rPr>
      </w:pPr>
      <w:r w:rsidRPr="00EE768E">
        <w:rPr>
          <w:b w:val="0"/>
          <w:color w:val="000000"/>
          <w:sz w:val="28"/>
        </w:rPr>
        <w:t>К наиболее сильным сторонам внутренней среды можно отнести:</w:t>
      </w:r>
    </w:p>
    <w:p w:rsidR="00E746CC"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р</w:t>
      </w:r>
      <w:r w:rsidR="00E746CC" w:rsidRPr="00EE768E">
        <w:rPr>
          <w:b w:val="0"/>
          <w:color w:val="000000"/>
          <w:sz w:val="28"/>
        </w:rPr>
        <w:t>езультаты деятельности организации (качество, оказываемых услуг);</w:t>
      </w:r>
    </w:p>
    <w:p w:rsidR="00E746CC"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т</w:t>
      </w:r>
      <w:r w:rsidR="00E746CC" w:rsidRPr="00EE768E">
        <w:rPr>
          <w:b w:val="0"/>
          <w:color w:val="000000"/>
          <w:sz w:val="28"/>
        </w:rPr>
        <w:t>рудовые ресурсы (высокая квалификация специалистов);</w:t>
      </w:r>
    </w:p>
    <w:p w:rsidR="00E746CC"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о</w:t>
      </w:r>
      <w:r w:rsidR="00E746CC" w:rsidRPr="00EE768E">
        <w:rPr>
          <w:b w:val="0"/>
          <w:color w:val="000000"/>
          <w:sz w:val="28"/>
        </w:rPr>
        <w:t>рганизационная культура (богатый опыт работы с организациями, способствующими продвижению проектов и привлечению инвестиций);</w:t>
      </w:r>
    </w:p>
    <w:p w:rsid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о</w:t>
      </w:r>
      <w:r w:rsidR="00E746CC" w:rsidRPr="00EE768E">
        <w:rPr>
          <w:b w:val="0"/>
          <w:color w:val="000000"/>
          <w:sz w:val="28"/>
        </w:rPr>
        <w:t xml:space="preserve">рганизационная структура (хорошо развита система использования инструментов </w:t>
      </w:r>
      <w:r w:rsidR="00E746CC" w:rsidRPr="00EE768E">
        <w:rPr>
          <w:b w:val="0"/>
          <w:color w:val="000000"/>
          <w:sz w:val="28"/>
          <w:lang w:val="en-US"/>
        </w:rPr>
        <w:t>PR</w:t>
      </w:r>
      <w:r w:rsidR="00E746CC" w:rsidRPr="00EE768E">
        <w:rPr>
          <w:b w:val="0"/>
          <w:color w:val="000000"/>
          <w:sz w:val="28"/>
        </w:rPr>
        <w:t>).</w:t>
      </w:r>
    </w:p>
    <w:p w:rsidR="00E746CC" w:rsidRPr="00EE768E" w:rsidRDefault="00E746CC" w:rsidP="00EE768E">
      <w:pPr>
        <w:spacing w:line="360" w:lineRule="auto"/>
        <w:ind w:firstLine="709"/>
        <w:jc w:val="both"/>
        <w:rPr>
          <w:b w:val="0"/>
          <w:color w:val="000000"/>
          <w:sz w:val="28"/>
        </w:rPr>
      </w:pPr>
      <w:r w:rsidRPr="00EE768E">
        <w:rPr>
          <w:b w:val="0"/>
          <w:color w:val="000000"/>
          <w:sz w:val="28"/>
        </w:rPr>
        <w:t>Слабые стороны внутренней среды НЗБИ:</w:t>
      </w:r>
    </w:p>
    <w:p w:rsidR="00E746CC"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о</w:t>
      </w:r>
      <w:r w:rsidR="00E746CC" w:rsidRPr="00EE768E">
        <w:rPr>
          <w:b w:val="0"/>
          <w:color w:val="000000"/>
          <w:sz w:val="28"/>
        </w:rPr>
        <w:t>тсутствие обычной электросвязи в районе размещения бизнес-парка;</w:t>
      </w:r>
    </w:p>
    <w:p w:rsidR="00E746CC"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о</w:t>
      </w:r>
      <w:r w:rsidR="00E746CC" w:rsidRPr="00EE768E">
        <w:rPr>
          <w:b w:val="0"/>
          <w:color w:val="000000"/>
          <w:sz w:val="28"/>
        </w:rPr>
        <w:t>граниченность учебного центра оборудованным помещением;</w:t>
      </w:r>
    </w:p>
    <w:p w:rsidR="00E746CC" w:rsidRPr="00EE768E" w:rsidRDefault="00EE768E" w:rsidP="00EE768E">
      <w:pPr>
        <w:spacing w:line="360" w:lineRule="auto"/>
        <w:ind w:firstLine="709"/>
        <w:jc w:val="both"/>
        <w:rPr>
          <w:b w:val="0"/>
          <w:color w:val="000000"/>
          <w:sz w:val="28"/>
          <w:szCs w:val="28"/>
        </w:rPr>
      </w:pPr>
      <w:r>
        <w:rPr>
          <w:b w:val="0"/>
          <w:color w:val="000000"/>
          <w:sz w:val="28"/>
          <w:szCs w:val="28"/>
        </w:rPr>
        <w:t xml:space="preserve">– </w:t>
      </w:r>
      <w:r w:rsidRPr="00EE768E">
        <w:rPr>
          <w:b w:val="0"/>
          <w:color w:val="000000"/>
          <w:sz w:val="28"/>
          <w:szCs w:val="28"/>
        </w:rPr>
        <w:t>о</w:t>
      </w:r>
      <w:r w:rsidR="00E746CC" w:rsidRPr="00EE768E">
        <w:rPr>
          <w:b w:val="0"/>
          <w:color w:val="000000"/>
          <w:sz w:val="28"/>
          <w:szCs w:val="28"/>
        </w:rPr>
        <w:t>тсутствие соразмерности объемов средств, выделяемых НЗБИ, с объемом работ, выполняемых им для города.</w:t>
      </w:r>
    </w:p>
    <w:p w:rsidR="00E746CC" w:rsidRPr="00EE768E" w:rsidRDefault="00E746CC" w:rsidP="00EE768E">
      <w:pPr>
        <w:pStyle w:val="22"/>
        <w:ind w:firstLine="709"/>
        <w:jc w:val="both"/>
        <w:rPr>
          <w:b w:val="0"/>
          <w:color w:val="000000"/>
        </w:rPr>
      </w:pPr>
      <w:r w:rsidRPr="00EE768E">
        <w:rPr>
          <w:b w:val="0"/>
          <w:color w:val="000000"/>
        </w:rPr>
        <w:t xml:space="preserve">Состояние внешней среды оценивается как «ненадежное», </w:t>
      </w:r>
      <w:r w:rsidR="00EE768E">
        <w:rPr>
          <w:b w:val="0"/>
          <w:color w:val="000000"/>
        </w:rPr>
        <w:t>т.е.</w:t>
      </w:r>
      <w:r w:rsidRPr="00EE768E">
        <w:rPr>
          <w:b w:val="0"/>
          <w:color w:val="000000"/>
        </w:rPr>
        <w:t xml:space="preserve"> требуется наблюдение за ее динамикой. Количество угроз, создаваемых внешними факторами, значительно превышает количество возможностей.</w:t>
      </w:r>
    </w:p>
    <w:p w:rsidR="00EE768E" w:rsidRDefault="00E746CC" w:rsidP="00EE768E">
      <w:pPr>
        <w:pStyle w:val="22"/>
        <w:ind w:firstLine="709"/>
        <w:jc w:val="both"/>
        <w:rPr>
          <w:b w:val="0"/>
          <w:color w:val="000000"/>
        </w:rPr>
      </w:pPr>
      <w:r w:rsidRPr="00EE768E">
        <w:rPr>
          <w:b w:val="0"/>
          <w:color w:val="000000"/>
        </w:rPr>
        <w:t>Возможности:</w:t>
      </w:r>
    </w:p>
    <w:p w:rsidR="00E746CC" w:rsidRPr="00EE768E" w:rsidRDefault="00EE768E" w:rsidP="00EE768E">
      <w:pPr>
        <w:pStyle w:val="22"/>
        <w:ind w:firstLine="709"/>
        <w:jc w:val="both"/>
        <w:rPr>
          <w:b w:val="0"/>
          <w:color w:val="000000"/>
        </w:rPr>
      </w:pPr>
      <w:r>
        <w:rPr>
          <w:b w:val="0"/>
          <w:color w:val="000000"/>
        </w:rPr>
        <w:t xml:space="preserve">– </w:t>
      </w:r>
      <w:r w:rsidRPr="00EE768E">
        <w:rPr>
          <w:b w:val="0"/>
          <w:color w:val="000000"/>
        </w:rPr>
        <w:t>п</w:t>
      </w:r>
      <w:r w:rsidR="00E746CC" w:rsidRPr="00EE768E">
        <w:rPr>
          <w:b w:val="0"/>
          <w:color w:val="000000"/>
        </w:rPr>
        <w:t>овышение спроса на консультационные услуги и услуги учебного центра;</w:t>
      </w:r>
    </w:p>
    <w:p w:rsidR="00E746CC" w:rsidRPr="00EE768E" w:rsidRDefault="00EE768E" w:rsidP="00EE768E">
      <w:pPr>
        <w:pStyle w:val="22"/>
        <w:ind w:firstLine="709"/>
        <w:jc w:val="both"/>
        <w:rPr>
          <w:b w:val="0"/>
          <w:color w:val="000000"/>
        </w:rPr>
      </w:pPr>
      <w:r>
        <w:rPr>
          <w:b w:val="0"/>
          <w:color w:val="000000"/>
        </w:rPr>
        <w:t xml:space="preserve">– </w:t>
      </w:r>
      <w:r w:rsidRPr="00EE768E">
        <w:rPr>
          <w:b w:val="0"/>
          <w:color w:val="000000"/>
        </w:rPr>
        <w:t>ф</w:t>
      </w:r>
      <w:r w:rsidR="00E746CC" w:rsidRPr="00EE768E">
        <w:rPr>
          <w:b w:val="0"/>
          <w:color w:val="000000"/>
        </w:rPr>
        <w:t>ормирование устойчивого положительного мнения у населения города о деятельности НЗБИ.</w:t>
      </w:r>
    </w:p>
    <w:p w:rsidR="00E746CC" w:rsidRPr="00EE768E" w:rsidRDefault="00E746CC" w:rsidP="00EE768E">
      <w:pPr>
        <w:pStyle w:val="22"/>
        <w:ind w:firstLine="709"/>
        <w:jc w:val="both"/>
        <w:rPr>
          <w:b w:val="0"/>
          <w:color w:val="000000"/>
        </w:rPr>
      </w:pPr>
      <w:r w:rsidRPr="00EE768E">
        <w:rPr>
          <w:b w:val="0"/>
          <w:color w:val="000000"/>
        </w:rPr>
        <w:t>Угрозы:</w:t>
      </w:r>
    </w:p>
    <w:p w:rsidR="00E746CC" w:rsidRPr="00EE768E" w:rsidRDefault="00EE768E" w:rsidP="00EE768E">
      <w:pPr>
        <w:pStyle w:val="22"/>
        <w:ind w:firstLine="709"/>
        <w:jc w:val="both"/>
        <w:rPr>
          <w:b w:val="0"/>
          <w:color w:val="000000"/>
        </w:rPr>
      </w:pPr>
      <w:r>
        <w:rPr>
          <w:b w:val="0"/>
          <w:color w:val="000000"/>
        </w:rPr>
        <w:t xml:space="preserve">– </w:t>
      </w:r>
      <w:r w:rsidRPr="00EE768E">
        <w:rPr>
          <w:b w:val="0"/>
          <w:color w:val="000000"/>
        </w:rPr>
        <w:t>н</w:t>
      </w:r>
      <w:r w:rsidR="00E746CC" w:rsidRPr="00EE768E">
        <w:rPr>
          <w:b w:val="0"/>
          <w:color w:val="000000"/>
        </w:rPr>
        <w:t>еготовность потенциальных клиентов оплачивать рыночную стоимость услуг (слабая покупательная способность населения);</w:t>
      </w:r>
    </w:p>
    <w:p w:rsidR="00E746CC" w:rsidRPr="00EE768E" w:rsidRDefault="00EE768E" w:rsidP="00EE768E">
      <w:pPr>
        <w:pStyle w:val="22"/>
        <w:ind w:firstLine="709"/>
        <w:jc w:val="both"/>
        <w:rPr>
          <w:b w:val="0"/>
          <w:color w:val="000000"/>
        </w:rPr>
      </w:pPr>
      <w:r>
        <w:rPr>
          <w:b w:val="0"/>
          <w:color w:val="000000"/>
        </w:rPr>
        <w:t xml:space="preserve">– </w:t>
      </w:r>
      <w:r w:rsidRPr="00EE768E">
        <w:rPr>
          <w:b w:val="0"/>
          <w:color w:val="000000"/>
        </w:rPr>
        <w:t>н</w:t>
      </w:r>
      <w:r w:rsidR="00E746CC" w:rsidRPr="00EE768E">
        <w:rPr>
          <w:b w:val="0"/>
          <w:color w:val="000000"/>
        </w:rPr>
        <w:t>изкий уровень компьютеризации малых и средних предприятий;</w:t>
      </w:r>
    </w:p>
    <w:p w:rsidR="00E746CC" w:rsidRPr="00EE768E" w:rsidRDefault="00EE768E" w:rsidP="00EE768E">
      <w:pPr>
        <w:pStyle w:val="22"/>
        <w:ind w:firstLine="709"/>
        <w:jc w:val="both"/>
        <w:rPr>
          <w:b w:val="0"/>
          <w:color w:val="000000"/>
        </w:rPr>
      </w:pPr>
      <w:r>
        <w:rPr>
          <w:b w:val="0"/>
          <w:color w:val="000000"/>
        </w:rPr>
        <w:t xml:space="preserve">– </w:t>
      </w:r>
      <w:r w:rsidRPr="00EE768E">
        <w:rPr>
          <w:b w:val="0"/>
          <w:color w:val="000000"/>
        </w:rPr>
        <w:t>«</w:t>
      </w:r>
      <w:r w:rsidR="00E746CC" w:rsidRPr="00EE768E">
        <w:rPr>
          <w:b w:val="0"/>
          <w:color w:val="000000"/>
        </w:rPr>
        <w:t>утечка молодых умов»;</w:t>
      </w:r>
    </w:p>
    <w:p w:rsidR="00E746CC" w:rsidRPr="00EE768E" w:rsidRDefault="00EE768E" w:rsidP="00EE768E">
      <w:pPr>
        <w:pStyle w:val="22"/>
        <w:ind w:firstLine="709"/>
        <w:jc w:val="both"/>
        <w:rPr>
          <w:b w:val="0"/>
          <w:color w:val="000000"/>
        </w:rPr>
      </w:pPr>
      <w:r>
        <w:rPr>
          <w:b w:val="0"/>
          <w:color w:val="000000"/>
        </w:rPr>
        <w:t xml:space="preserve">– </w:t>
      </w:r>
      <w:r w:rsidRPr="00EE768E">
        <w:rPr>
          <w:b w:val="0"/>
          <w:color w:val="000000"/>
        </w:rPr>
        <w:t>с</w:t>
      </w:r>
      <w:r w:rsidR="00E746CC" w:rsidRPr="00EE768E">
        <w:rPr>
          <w:b w:val="0"/>
          <w:color w:val="000000"/>
        </w:rPr>
        <w:t>редства господдержки в ближайшем будущем перестанут поступать в город.</w:t>
      </w:r>
    </w:p>
    <w:p w:rsidR="00EE768E" w:rsidRDefault="00E746CC" w:rsidP="00EE768E">
      <w:pPr>
        <w:pStyle w:val="22"/>
        <w:ind w:firstLine="709"/>
        <w:jc w:val="both"/>
        <w:rPr>
          <w:b w:val="0"/>
          <w:color w:val="000000"/>
        </w:rPr>
      </w:pPr>
      <w:r w:rsidRPr="00EE768E">
        <w:rPr>
          <w:b w:val="0"/>
          <w:color w:val="000000"/>
        </w:rPr>
        <w:t xml:space="preserve">На основании построения матрицы </w:t>
      </w:r>
      <w:r w:rsidRPr="00EE768E">
        <w:rPr>
          <w:b w:val="0"/>
          <w:color w:val="000000"/>
          <w:lang w:val="en-US"/>
        </w:rPr>
        <w:t>SWOT</w:t>
      </w:r>
      <w:r w:rsidR="00EE768E">
        <w:rPr>
          <w:b w:val="0"/>
          <w:color w:val="000000"/>
        </w:rPr>
        <w:t>-</w:t>
      </w:r>
      <w:r w:rsidR="00EE768E" w:rsidRPr="00EE768E">
        <w:rPr>
          <w:b w:val="0"/>
          <w:color w:val="000000"/>
        </w:rPr>
        <w:t>а</w:t>
      </w:r>
      <w:r w:rsidRPr="00EE768E">
        <w:rPr>
          <w:b w:val="0"/>
          <w:color w:val="000000"/>
        </w:rPr>
        <w:t>нализа, позволяющей установить линии связи между силой и слабостью, которые присущи организации и внешними угрозами и возможностями, были разработаны</w:t>
      </w:r>
      <w:r w:rsidR="003D224A" w:rsidRPr="00EE768E">
        <w:rPr>
          <w:b w:val="0"/>
          <w:color w:val="000000"/>
        </w:rPr>
        <w:t xml:space="preserve"> новые стратегические направления развития НЗБИ.</w:t>
      </w:r>
    </w:p>
    <w:p w:rsidR="003D224A" w:rsidRPr="00EE768E" w:rsidRDefault="003D224A" w:rsidP="00EE768E">
      <w:pPr>
        <w:spacing w:line="360" w:lineRule="auto"/>
        <w:ind w:firstLine="709"/>
        <w:jc w:val="both"/>
        <w:rPr>
          <w:b w:val="0"/>
          <w:color w:val="000000"/>
          <w:sz w:val="28"/>
        </w:rPr>
      </w:pPr>
      <w:r w:rsidRPr="00EE768E">
        <w:rPr>
          <w:b w:val="0"/>
          <w:color w:val="000000"/>
          <w:sz w:val="28"/>
        </w:rPr>
        <w:t xml:space="preserve">В виде </w:t>
      </w:r>
      <w:r w:rsidRPr="00EE768E">
        <w:rPr>
          <w:color w:val="000000"/>
          <w:sz w:val="28"/>
        </w:rPr>
        <w:t>краткосрочной</w:t>
      </w:r>
      <w:r w:rsidRPr="00EE768E">
        <w:rPr>
          <w:b w:val="0"/>
          <w:color w:val="000000"/>
          <w:sz w:val="28"/>
        </w:rPr>
        <w:t xml:space="preserve"> стратегии необходимо за счет расширения номенклатуры услуг, увеличения их объемов и повышения качества и перевода всех услуг на коммерческую основу добиться перехода на самоокупаемость.</w:t>
      </w:r>
    </w:p>
    <w:p w:rsidR="003D224A" w:rsidRPr="00EE768E" w:rsidRDefault="003D224A" w:rsidP="00EE768E">
      <w:pPr>
        <w:pStyle w:val="24"/>
        <w:spacing w:line="360" w:lineRule="auto"/>
        <w:ind w:firstLine="709"/>
        <w:rPr>
          <w:color w:val="000000"/>
          <w:sz w:val="28"/>
        </w:rPr>
      </w:pPr>
      <w:r w:rsidRPr="00EE768E">
        <w:rPr>
          <w:color w:val="000000"/>
          <w:sz w:val="28"/>
        </w:rPr>
        <w:t>Перечень услуг, на которые предполагается повышение тарифов до их коммерческой стоимости:</w:t>
      </w:r>
    </w:p>
    <w:p w:rsidR="003D224A"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р</w:t>
      </w:r>
      <w:r w:rsidR="003D224A" w:rsidRPr="00EE768E">
        <w:rPr>
          <w:b w:val="0"/>
          <w:color w:val="000000"/>
          <w:sz w:val="28"/>
        </w:rPr>
        <w:t>азработка бизнес-планов;</w:t>
      </w:r>
    </w:p>
    <w:p w:rsidR="003D224A"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р</w:t>
      </w:r>
      <w:r w:rsidR="003D224A" w:rsidRPr="00EE768E">
        <w:rPr>
          <w:b w:val="0"/>
          <w:color w:val="000000"/>
          <w:sz w:val="28"/>
        </w:rPr>
        <w:t>азработка обоснований инвестиций;</w:t>
      </w:r>
    </w:p>
    <w:p w:rsidR="003D224A"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о</w:t>
      </w:r>
      <w:r w:rsidR="003D224A" w:rsidRPr="00EE768E">
        <w:rPr>
          <w:b w:val="0"/>
          <w:color w:val="000000"/>
          <w:sz w:val="28"/>
        </w:rPr>
        <w:t>бучение предпринимательству, работе на компьютере и др.;</w:t>
      </w:r>
    </w:p>
    <w:p w:rsidR="003D224A"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м</w:t>
      </w:r>
      <w:r w:rsidR="003D224A" w:rsidRPr="00EE768E">
        <w:rPr>
          <w:b w:val="0"/>
          <w:color w:val="000000"/>
          <w:sz w:val="28"/>
        </w:rPr>
        <w:t>аркетинговые исследования;</w:t>
      </w:r>
    </w:p>
    <w:p w:rsidR="003D224A" w:rsidRPr="00EE768E" w:rsidRDefault="00EE768E" w:rsidP="00EE768E">
      <w:pPr>
        <w:spacing w:line="360" w:lineRule="auto"/>
        <w:ind w:firstLine="709"/>
        <w:jc w:val="both"/>
        <w:rPr>
          <w:b w:val="0"/>
          <w:color w:val="000000"/>
          <w:sz w:val="28"/>
        </w:rPr>
      </w:pPr>
      <w:r>
        <w:rPr>
          <w:b w:val="0"/>
          <w:color w:val="000000"/>
          <w:sz w:val="28"/>
        </w:rPr>
        <w:t xml:space="preserve">– </w:t>
      </w:r>
      <w:r w:rsidRPr="00EE768E">
        <w:rPr>
          <w:b w:val="0"/>
          <w:color w:val="000000"/>
          <w:sz w:val="28"/>
        </w:rPr>
        <w:t>и</w:t>
      </w:r>
      <w:r w:rsidR="003D224A" w:rsidRPr="00EE768E">
        <w:rPr>
          <w:b w:val="0"/>
          <w:color w:val="000000"/>
          <w:sz w:val="28"/>
        </w:rPr>
        <w:t>нформационные услуги через Интернет.</w:t>
      </w:r>
    </w:p>
    <w:p w:rsidR="003D224A" w:rsidRPr="00EE768E" w:rsidRDefault="003D224A" w:rsidP="00EE768E">
      <w:pPr>
        <w:pStyle w:val="a3"/>
        <w:ind w:firstLine="709"/>
        <w:jc w:val="both"/>
        <w:rPr>
          <w:b w:val="0"/>
          <w:color w:val="000000"/>
        </w:rPr>
      </w:pPr>
      <w:r w:rsidRPr="00EE768E">
        <w:rPr>
          <w:b w:val="0"/>
          <w:color w:val="000000"/>
        </w:rPr>
        <w:t>Ставится задача перевода системы взаимоотношений НЗБИ с Администрацией города также на коммерческую основу, а именно упорядочения видов услуг, определения стоимости каждого вида и заключения договоров на их оказание по установленной</w:t>
      </w:r>
      <w:r w:rsidR="00EE768E">
        <w:rPr>
          <w:b w:val="0"/>
          <w:color w:val="000000"/>
        </w:rPr>
        <w:t xml:space="preserve"> </w:t>
      </w:r>
      <w:r w:rsidRPr="00EE768E">
        <w:rPr>
          <w:b w:val="0"/>
          <w:color w:val="000000"/>
        </w:rPr>
        <w:t>стоимости.</w:t>
      </w:r>
    </w:p>
    <w:p w:rsidR="003D224A" w:rsidRPr="00EE768E" w:rsidRDefault="003D224A" w:rsidP="00EE768E">
      <w:pPr>
        <w:pStyle w:val="a3"/>
        <w:ind w:firstLine="709"/>
        <w:jc w:val="both"/>
        <w:rPr>
          <w:b w:val="0"/>
          <w:color w:val="000000"/>
        </w:rPr>
      </w:pPr>
      <w:r w:rsidRPr="00EE768E">
        <w:rPr>
          <w:b w:val="0"/>
          <w:color w:val="000000"/>
        </w:rPr>
        <w:t xml:space="preserve">В качестве </w:t>
      </w:r>
      <w:r w:rsidRPr="00EE768E">
        <w:rPr>
          <w:color w:val="000000"/>
        </w:rPr>
        <w:t>долгосрочной</w:t>
      </w:r>
      <w:r w:rsidRPr="00EE768E">
        <w:rPr>
          <w:b w:val="0"/>
          <w:color w:val="000000"/>
        </w:rPr>
        <w:t xml:space="preserve"> стратегии НЗБИ определено следующее: за счет объединения задач и функций всех подразделений инфраструктуры поддержки предпринимательства и развития города в бизнес-инкубатор, за счет охвата, кроме субъектов малого предпринимательства, всех средних предприятий и муниципальных организаций</w:t>
      </w:r>
      <w:r w:rsidR="00EE768E">
        <w:rPr>
          <w:b w:val="0"/>
          <w:color w:val="000000"/>
        </w:rPr>
        <w:t xml:space="preserve"> </w:t>
      </w:r>
      <w:r w:rsidRPr="00EE768E">
        <w:rPr>
          <w:b w:val="0"/>
          <w:color w:val="000000"/>
        </w:rPr>
        <w:t>стать во главе развития малого и среднего бизнеса на территории города.</w:t>
      </w:r>
    </w:p>
    <w:p w:rsidR="000F3799" w:rsidRPr="00EE768E" w:rsidRDefault="000F3799" w:rsidP="00EE768E">
      <w:pPr>
        <w:pStyle w:val="a3"/>
        <w:ind w:firstLine="709"/>
        <w:jc w:val="both"/>
        <w:rPr>
          <w:b w:val="0"/>
          <w:color w:val="000000"/>
        </w:rPr>
      </w:pPr>
    </w:p>
    <w:p w:rsidR="000F3799" w:rsidRPr="00EE768E" w:rsidRDefault="000F3799" w:rsidP="00EE768E">
      <w:pPr>
        <w:pStyle w:val="a3"/>
        <w:ind w:firstLine="709"/>
        <w:jc w:val="both"/>
        <w:rPr>
          <w:b w:val="0"/>
          <w:color w:val="000000"/>
        </w:rPr>
      </w:pPr>
    </w:p>
    <w:p w:rsidR="000F3799" w:rsidRDefault="00580307" w:rsidP="00EE768E">
      <w:pPr>
        <w:pStyle w:val="a3"/>
        <w:ind w:firstLine="709"/>
        <w:jc w:val="both"/>
        <w:rPr>
          <w:color w:val="000000"/>
        </w:rPr>
      </w:pPr>
      <w:r>
        <w:rPr>
          <w:b w:val="0"/>
          <w:color w:val="000000"/>
        </w:rPr>
        <w:br w:type="page"/>
      </w:r>
      <w:r w:rsidR="000F3799" w:rsidRPr="00EE768E">
        <w:rPr>
          <w:color w:val="000000"/>
        </w:rPr>
        <w:t>Список использованных источников</w:t>
      </w:r>
    </w:p>
    <w:p w:rsidR="00580307" w:rsidRPr="00EE768E" w:rsidRDefault="00580307" w:rsidP="00EE768E">
      <w:pPr>
        <w:pStyle w:val="a3"/>
        <w:ind w:firstLine="709"/>
        <w:jc w:val="both"/>
        <w:rPr>
          <w:color w:val="000000"/>
        </w:rPr>
      </w:pPr>
    </w:p>
    <w:p w:rsidR="000F3799" w:rsidRPr="00EE768E" w:rsidRDefault="000F3799" w:rsidP="00580307">
      <w:pPr>
        <w:pStyle w:val="a3"/>
        <w:ind w:firstLine="0"/>
        <w:jc w:val="both"/>
        <w:rPr>
          <w:b w:val="0"/>
          <w:color w:val="000000"/>
        </w:rPr>
      </w:pPr>
      <w:r w:rsidRPr="00EE768E">
        <w:rPr>
          <w:b w:val="0"/>
          <w:color w:val="000000"/>
        </w:rPr>
        <w:t>1. Федеральный закон «О некоммерческих организациях»:</w:t>
      </w:r>
      <w:r w:rsidR="009F15D3" w:rsidRPr="00EE768E">
        <w:rPr>
          <w:b w:val="0"/>
          <w:color w:val="000000"/>
        </w:rPr>
        <w:t xml:space="preserve"> 7</w:t>
      </w:r>
      <w:r w:rsidR="00EE768E">
        <w:rPr>
          <w:b w:val="0"/>
          <w:color w:val="000000"/>
        </w:rPr>
        <w:t>-</w:t>
      </w:r>
      <w:r w:rsidR="00EE768E" w:rsidRPr="00EE768E">
        <w:rPr>
          <w:b w:val="0"/>
          <w:color w:val="000000"/>
        </w:rPr>
        <w:t>Ф</w:t>
      </w:r>
      <w:r w:rsidR="009F15D3" w:rsidRPr="00EE768E">
        <w:rPr>
          <w:b w:val="0"/>
          <w:color w:val="000000"/>
        </w:rPr>
        <w:t xml:space="preserve">З. Введен 12.04.96. </w:t>
      </w:r>
      <w:r w:rsidR="00EE768E">
        <w:rPr>
          <w:b w:val="0"/>
          <w:color w:val="000000"/>
        </w:rPr>
        <w:t>–</w:t>
      </w:r>
      <w:r w:rsidR="00EE768E" w:rsidRPr="00EE768E">
        <w:rPr>
          <w:b w:val="0"/>
          <w:color w:val="000000"/>
        </w:rPr>
        <w:t xml:space="preserve"> </w:t>
      </w:r>
      <w:r w:rsidR="009F15D3" w:rsidRPr="00EE768E">
        <w:rPr>
          <w:b w:val="0"/>
          <w:color w:val="000000"/>
        </w:rPr>
        <w:t>М., 1996.</w:t>
      </w:r>
    </w:p>
    <w:p w:rsidR="000F3799" w:rsidRPr="00EE768E" w:rsidRDefault="000F3799" w:rsidP="00580307">
      <w:pPr>
        <w:pStyle w:val="a3"/>
        <w:ind w:firstLine="0"/>
        <w:jc w:val="both"/>
        <w:rPr>
          <w:b w:val="0"/>
          <w:color w:val="000000"/>
        </w:rPr>
      </w:pPr>
      <w:r w:rsidRPr="00EE768E">
        <w:rPr>
          <w:b w:val="0"/>
          <w:color w:val="000000"/>
        </w:rPr>
        <w:t>2. Федеральный закон «О лицензировании отдельных видов деятельности»: 128</w:t>
      </w:r>
      <w:r w:rsidR="00EE768E">
        <w:rPr>
          <w:b w:val="0"/>
          <w:color w:val="000000"/>
        </w:rPr>
        <w:t>-</w:t>
      </w:r>
      <w:r w:rsidR="00EE768E" w:rsidRPr="00EE768E">
        <w:rPr>
          <w:b w:val="0"/>
          <w:color w:val="000000"/>
        </w:rPr>
        <w:t>Ф</w:t>
      </w:r>
      <w:r w:rsidRPr="00EE768E">
        <w:rPr>
          <w:b w:val="0"/>
          <w:color w:val="000000"/>
        </w:rPr>
        <w:t>З. Введен 08.08.2001.</w:t>
      </w:r>
      <w:r w:rsidR="009F15D3" w:rsidRPr="00EE768E">
        <w:rPr>
          <w:b w:val="0"/>
          <w:color w:val="000000"/>
        </w:rPr>
        <w:t xml:space="preserve"> </w:t>
      </w:r>
      <w:r w:rsidR="00EE768E">
        <w:rPr>
          <w:b w:val="0"/>
          <w:color w:val="000000"/>
        </w:rPr>
        <w:t>–</w:t>
      </w:r>
      <w:r w:rsidR="00EE768E" w:rsidRPr="00EE768E">
        <w:rPr>
          <w:b w:val="0"/>
          <w:color w:val="000000"/>
        </w:rPr>
        <w:t xml:space="preserve"> </w:t>
      </w:r>
      <w:r w:rsidRPr="00EE768E">
        <w:rPr>
          <w:b w:val="0"/>
          <w:color w:val="000000"/>
        </w:rPr>
        <w:t>М.,</w:t>
      </w:r>
      <w:r w:rsidR="009F15D3" w:rsidRPr="00EE768E">
        <w:rPr>
          <w:b w:val="0"/>
          <w:color w:val="000000"/>
        </w:rPr>
        <w:t xml:space="preserve"> </w:t>
      </w:r>
      <w:r w:rsidRPr="00EE768E">
        <w:rPr>
          <w:b w:val="0"/>
          <w:color w:val="000000"/>
        </w:rPr>
        <w:t>2001</w:t>
      </w:r>
      <w:r w:rsidR="009F15D3" w:rsidRPr="00EE768E">
        <w:rPr>
          <w:b w:val="0"/>
          <w:color w:val="000000"/>
        </w:rPr>
        <w:t>.</w:t>
      </w:r>
    </w:p>
    <w:p w:rsidR="009F15D3" w:rsidRPr="00EE768E" w:rsidRDefault="009F15D3" w:rsidP="00580307">
      <w:pPr>
        <w:pStyle w:val="a3"/>
        <w:ind w:firstLine="0"/>
        <w:jc w:val="both"/>
        <w:rPr>
          <w:b w:val="0"/>
          <w:color w:val="000000"/>
        </w:rPr>
      </w:pPr>
      <w:r w:rsidRPr="00EE768E">
        <w:rPr>
          <w:b w:val="0"/>
          <w:color w:val="000000"/>
        </w:rPr>
        <w:t>3. Устав Некоммерческого Партнерства «Новошахтинский зональный бизнес-инкубатор». Утвержден 27.04.99. – Новошахтинс</w:t>
      </w:r>
      <w:r w:rsidR="00EE768E" w:rsidRPr="00EE768E">
        <w:rPr>
          <w:b w:val="0"/>
          <w:color w:val="000000"/>
        </w:rPr>
        <w:t>к,</w:t>
      </w:r>
      <w:r w:rsidR="00EE768E">
        <w:rPr>
          <w:b w:val="0"/>
          <w:color w:val="000000"/>
        </w:rPr>
        <w:t xml:space="preserve"> </w:t>
      </w:r>
      <w:r w:rsidR="00EE768E" w:rsidRPr="00EE768E">
        <w:rPr>
          <w:b w:val="0"/>
          <w:color w:val="000000"/>
        </w:rPr>
        <w:t>1</w:t>
      </w:r>
      <w:r w:rsidRPr="00EE768E">
        <w:rPr>
          <w:b w:val="0"/>
          <w:color w:val="000000"/>
        </w:rPr>
        <w:t>999.</w:t>
      </w:r>
    </w:p>
    <w:p w:rsidR="00295374" w:rsidRPr="00EE768E" w:rsidRDefault="009F15D3" w:rsidP="00580307">
      <w:pPr>
        <w:pStyle w:val="a3"/>
        <w:ind w:firstLine="0"/>
        <w:jc w:val="both"/>
        <w:rPr>
          <w:b w:val="0"/>
          <w:color w:val="000000"/>
        </w:rPr>
      </w:pPr>
      <w:r w:rsidRPr="00EE768E">
        <w:rPr>
          <w:b w:val="0"/>
          <w:color w:val="000000"/>
        </w:rPr>
        <w:t xml:space="preserve">4. </w:t>
      </w:r>
      <w:r w:rsidR="00295374" w:rsidRPr="00EE768E">
        <w:rPr>
          <w:b w:val="0"/>
          <w:color w:val="000000"/>
        </w:rPr>
        <w:t>Положение о структурных единицах Некоммерческого Партнерства «Новошахтинский зональный бизнес-инкубатор». Утвержден 01.03.97. – Новошахтинс</w:t>
      </w:r>
      <w:r w:rsidR="00EE768E" w:rsidRPr="00EE768E">
        <w:rPr>
          <w:b w:val="0"/>
          <w:color w:val="000000"/>
        </w:rPr>
        <w:t>к,</w:t>
      </w:r>
      <w:r w:rsidR="00EE768E">
        <w:rPr>
          <w:b w:val="0"/>
          <w:color w:val="000000"/>
        </w:rPr>
        <w:t xml:space="preserve"> </w:t>
      </w:r>
      <w:r w:rsidR="00EE768E" w:rsidRPr="00EE768E">
        <w:rPr>
          <w:b w:val="0"/>
          <w:color w:val="000000"/>
        </w:rPr>
        <w:t>1</w:t>
      </w:r>
      <w:r w:rsidR="00295374" w:rsidRPr="00EE768E">
        <w:rPr>
          <w:b w:val="0"/>
          <w:color w:val="000000"/>
        </w:rPr>
        <w:t>997.</w:t>
      </w:r>
    </w:p>
    <w:p w:rsidR="009F15D3" w:rsidRPr="00EE768E" w:rsidRDefault="00295374" w:rsidP="00580307">
      <w:pPr>
        <w:pStyle w:val="a3"/>
        <w:ind w:firstLine="0"/>
        <w:jc w:val="both"/>
        <w:rPr>
          <w:b w:val="0"/>
          <w:color w:val="000000"/>
        </w:rPr>
      </w:pPr>
      <w:r w:rsidRPr="00EE768E">
        <w:rPr>
          <w:b w:val="0"/>
          <w:color w:val="000000"/>
        </w:rPr>
        <w:t xml:space="preserve">5. </w:t>
      </w:r>
      <w:r w:rsidR="009F15D3" w:rsidRPr="00EE768E">
        <w:rPr>
          <w:b w:val="0"/>
          <w:color w:val="000000"/>
        </w:rPr>
        <w:t xml:space="preserve">Положение о деятельности информационно-консалтингового центра. Утверждено </w:t>
      </w:r>
      <w:r w:rsidRPr="00EE768E">
        <w:rPr>
          <w:b w:val="0"/>
          <w:color w:val="000000"/>
        </w:rPr>
        <w:t>0</w:t>
      </w:r>
      <w:r w:rsidR="009F15D3" w:rsidRPr="00EE768E">
        <w:rPr>
          <w:b w:val="0"/>
          <w:color w:val="000000"/>
        </w:rPr>
        <w:t>3.03</w:t>
      </w:r>
      <w:r w:rsidRPr="00EE768E">
        <w:rPr>
          <w:b w:val="0"/>
          <w:color w:val="000000"/>
        </w:rPr>
        <w:t>.97. – Новошахтинск, 1997.</w:t>
      </w:r>
    </w:p>
    <w:p w:rsidR="002442CA" w:rsidRPr="00EE768E" w:rsidRDefault="00EE768E" w:rsidP="00580307">
      <w:pPr>
        <w:pStyle w:val="a3"/>
        <w:ind w:firstLine="0"/>
        <w:jc w:val="both"/>
        <w:rPr>
          <w:b w:val="0"/>
          <w:color w:val="000000"/>
        </w:rPr>
      </w:pPr>
      <w:r w:rsidRPr="00EE768E">
        <w:rPr>
          <w:b w:val="0"/>
          <w:color w:val="000000"/>
        </w:rPr>
        <w:t>6. Ажекбаров</w:t>
      </w:r>
      <w:r>
        <w:rPr>
          <w:b w:val="0"/>
          <w:color w:val="000000"/>
        </w:rPr>
        <w:t> </w:t>
      </w:r>
      <w:r w:rsidRPr="00EE768E">
        <w:rPr>
          <w:b w:val="0"/>
          <w:color w:val="000000"/>
        </w:rPr>
        <w:t>К.А.</w:t>
      </w:r>
      <w:r w:rsidR="002442CA" w:rsidRPr="00EE768E">
        <w:rPr>
          <w:b w:val="0"/>
          <w:color w:val="000000"/>
        </w:rPr>
        <w:t xml:space="preserve">, </w:t>
      </w:r>
      <w:r w:rsidRPr="00EE768E">
        <w:rPr>
          <w:b w:val="0"/>
          <w:color w:val="000000"/>
        </w:rPr>
        <w:t>Атаканов</w:t>
      </w:r>
      <w:r>
        <w:rPr>
          <w:b w:val="0"/>
          <w:color w:val="000000"/>
        </w:rPr>
        <w:t> </w:t>
      </w:r>
      <w:r w:rsidRPr="00EE768E">
        <w:rPr>
          <w:b w:val="0"/>
          <w:color w:val="000000"/>
        </w:rPr>
        <w:t>Н.А.</w:t>
      </w:r>
      <w:r w:rsidR="002442CA" w:rsidRPr="00EE768E">
        <w:rPr>
          <w:b w:val="0"/>
          <w:color w:val="000000"/>
        </w:rPr>
        <w:t xml:space="preserve"> О государственной поддержке малого предпринимательства в странах СНГ</w:t>
      </w:r>
      <w:r w:rsidRPr="00EE768E">
        <w:rPr>
          <w:b w:val="0"/>
          <w:color w:val="000000"/>
        </w:rPr>
        <w:t>.</w:t>
      </w:r>
      <w:r>
        <w:rPr>
          <w:b w:val="0"/>
          <w:color w:val="000000"/>
        </w:rPr>
        <w:t> </w:t>
      </w:r>
      <w:r w:rsidRPr="00EE768E">
        <w:rPr>
          <w:b w:val="0"/>
          <w:color w:val="000000"/>
        </w:rPr>
        <w:t>//</w:t>
      </w:r>
      <w:r w:rsidR="002442CA" w:rsidRPr="00EE768E">
        <w:rPr>
          <w:b w:val="0"/>
          <w:color w:val="000000"/>
        </w:rPr>
        <w:t xml:space="preserve"> Национальное содружество бизнес-инкубаторов.</w:t>
      </w:r>
      <w:r>
        <w:rPr>
          <w:b w:val="0"/>
          <w:color w:val="000000"/>
        </w:rPr>
        <w:t> –</w:t>
      </w:r>
      <w:r w:rsidRPr="00EE768E">
        <w:rPr>
          <w:b w:val="0"/>
          <w:color w:val="000000"/>
        </w:rPr>
        <w:t xml:space="preserve"> </w:t>
      </w:r>
      <w:r w:rsidR="002442CA" w:rsidRPr="00EE768E">
        <w:rPr>
          <w:b w:val="0"/>
          <w:color w:val="000000"/>
        </w:rPr>
        <w:t>М.: Институт предпринимательства и инвестиций, 2001.</w:t>
      </w:r>
    </w:p>
    <w:p w:rsidR="002442CA" w:rsidRPr="00EE768E" w:rsidRDefault="002442CA" w:rsidP="00580307">
      <w:pPr>
        <w:pStyle w:val="a3"/>
        <w:ind w:firstLine="0"/>
        <w:jc w:val="both"/>
        <w:rPr>
          <w:b w:val="0"/>
          <w:color w:val="000000"/>
        </w:rPr>
      </w:pPr>
      <w:r w:rsidRPr="00EE768E">
        <w:rPr>
          <w:b w:val="0"/>
          <w:color w:val="000000"/>
        </w:rPr>
        <w:t>7.</w:t>
      </w:r>
      <w:r w:rsidR="00EE768E">
        <w:rPr>
          <w:b w:val="0"/>
          <w:color w:val="000000"/>
        </w:rPr>
        <w:t xml:space="preserve"> </w:t>
      </w:r>
      <w:r w:rsidR="00EE768E" w:rsidRPr="00EE768E">
        <w:rPr>
          <w:b w:val="0"/>
          <w:color w:val="000000"/>
        </w:rPr>
        <w:t>Алексеев</w:t>
      </w:r>
      <w:r w:rsidR="00EE768E">
        <w:rPr>
          <w:b w:val="0"/>
          <w:color w:val="000000"/>
        </w:rPr>
        <w:t> </w:t>
      </w:r>
      <w:r w:rsidR="00EE768E" w:rsidRPr="00EE768E">
        <w:rPr>
          <w:b w:val="0"/>
          <w:color w:val="000000"/>
        </w:rPr>
        <w:t>М.М.</w:t>
      </w:r>
      <w:r w:rsidR="00EE768E">
        <w:rPr>
          <w:b w:val="0"/>
          <w:color w:val="000000"/>
        </w:rPr>
        <w:t> </w:t>
      </w:r>
      <w:r w:rsidR="00EE768E" w:rsidRPr="00EE768E">
        <w:rPr>
          <w:b w:val="0"/>
          <w:color w:val="000000"/>
        </w:rPr>
        <w:t>Планирование</w:t>
      </w:r>
      <w:r w:rsidRPr="00EE768E">
        <w:rPr>
          <w:b w:val="0"/>
          <w:color w:val="000000"/>
        </w:rPr>
        <w:t xml:space="preserve"> деятельности фирмы. – М.: Филинъ, 1997.</w:t>
      </w:r>
    </w:p>
    <w:p w:rsidR="002442CA" w:rsidRPr="00EE768E" w:rsidRDefault="002442CA" w:rsidP="00580307">
      <w:pPr>
        <w:pStyle w:val="a3"/>
        <w:ind w:firstLine="0"/>
        <w:jc w:val="both"/>
        <w:rPr>
          <w:b w:val="0"/>
          <w:color w:val="000000"/>
        </w:rPr>
      </w:pPr>
      <w:r w:rsidRPr="00EE768E">
        <w:rPr>
          <w:b w:val="0"/>
          <w:color w:val="000000"/>
        </w:rPr>
        <w:t xml:space="preserve">8. </w:t>
      </w:r>
      <w:r w:rsidR="00EE768E" w:rsidRPr="00EE768E">
        <w:rPr>
          <w:b w:val="0"/>
          <w:color w:val="000000"/>
        </w:rPr>
        <w:t>Аралов</w:t>
      </w:r>
      <w:r w:rsidR="00EE768E">
        <w:rPr>
          <w:b w:val="0"/>
          <w:color w:val="000000"/>
        </w:rPr>
        <w:t> </w:t>
      </w:r>
      <w:r w:rsidR="00EE768E" w:rsidRPr="00EE768E">
        <w:rPr>
          <w:b w:val="0"/>
          <w:color w:val="000000"/>
        </w:rPr>
        <w:t>А.С.</w:t>
      </w:r>
      <w:r w:rsidR="00EE768E">
        <w:rPr>
          <w:b w:val="0"/>
          <w:color w:val="000000"/>
        </w:rPr>
        <w:t> </w:t>
      </w:r>
      <w:r w:rsidR="00EE768E" w:rsidRPr="00EE768E">
        <w:rPr>
          <w:b w:val="0"/>
          <w:color w:val="000000"/>
        </w:rPr>
        <w:t>Системные</w:t>
      </w:r>
      <w:r w:rsidRPr="00EE768E">
        <w:rPr>
          <w:b w:val="0"/>
          <w:color w:val="000000"/>
        </w:rPr>
        <w:t xml:space="preserve"> решения в управлении малым и средним бизнесом</w:t>
      </w:r>
      <w:r w:rsidR="00EE768E" w:rsidRPr="00EE768E">
        <w:rPr>
          <w:b w:val="0"/>
          <w:color w:val="000000"/>
        </w:rPr>
        <w:t>.</w:t>
      </w:r>
      <w:r w:rsidR="00EE768E">
        <w:rPr>
          <w:b w:val="0"/>
          <w:color w:val="000000"/>
        </w:rPr>
        <w:t> </w:t>
      </w:r>
      <w:r w:rsidR="00EE768E" w:rsidRPr="00EE768E">
        <w:rPr>
          <w:b w:val="0"/>
          <w:color w:val="000000"/>
        </w:rPr>
        <w:t>//</w:t>
      </w:r>
      <w:r w:rsidRPr="00EE768E">
        <w:rPr>
          <w:b w:val="0"/>
          <w:color w:val="000000"/>
        </w:rPr>
        <w:t xml:space="preserve"> Национальное содружество бизнес-инкубаторов.</w:t>
      </w:r>
      <w:r w:rsidR="00EE768E">
        <w:rPr>
          <w:b w:val="0"/>
          <w:color w:val="000000"/>
        </w:rPr>
        <w:t> –</w:t>
      </w:r>
      <w:r w:rsidR="00EE768E" w:rsidRPr="00EE768E">
        <w:rPr>
          <w:b w:val="0"/>
          <w:color w:val="000000"/>
        </w:rPr>
        <w:t xml:space="preserve"> </w:t>
      </w:r>
      <w:r w:rsidRPr="00EE768E">
        <w:rPr>
          <w:b w:val="0"/>
          <w:color w:val="000000"/>
        </w:rPr>
        <w:t>М.: Институт предпринимательства и инвестиций, 2000.</w:t>
      </w:r>
    </w:p>
    <w:p w:rsidR="00FE23D4" w:rsidRPr="00EE768E" w:rsidRDefault="005D0677" w:rsidP="00580307">
      <w:pPr>
        <w:pStyle w:val="a3"/>
        <w:ind w:firstLine="0"/>
        <w:jc w:val="both"/>
        <w:rPr>
          <w:b w:val="0"/>
          <w:color w:val="000000"/>
        </w:rPr>
      </w:pPr>
      <w:r w:rsidRPr="00EE768E">
        <w:rPr>
          <w:b w:val="0"/>
          <w:color w:val="000000"/>
        </w:rPr>
        <w:t>9</w:t>
      </w:r>
      <w:r w:rsidR="0082748E" w:rsidRPr="00EE768E">
        <w:rPr>
          <w:b w:val="0"/>
          <w:color w:val="000000"/>
        </w:rPr>
        <w:t xml:space="preserve">. </w:t>
      </w:r>
      <w:r w:rsidR="00EE768E" w:rsidRPr="00EE768E">
        <w:rPr>
          <w:b w:val="0"/>
          <w:color w:val="000000"/>
        </w:rPr>
        <w:t>Гуияр</w:t>
      </w:r>
      <w:r w:rsidR="00EE768E">
        <w:rPr>
          <w:b w:val="0"/>
          <w:color w:val="000000"/>
        </w:rPr>
        <w:t> </w:t>
      </w:r>
      <w:r w:rsidR="00EE768E" w:rsidRPr="00EE768E">
        <w:rPr>
          <w:b w:val="0"/>
          <w:color w:val="000000"/>
        </w:rPr>
        <w:t>Ф.Ж.</w:t>
      </w:r>
      <w:r w:rsidR="00FE23D4" w:rsidRPr="00EE768E">
        <w:rPr>
          <w:b w:val="0"/>
          <w:color w:val="000000"/>
        </w:rPr>
        <w:t xml:space="preserve">, </w:t>
      </w:r>
      <w:r w:rsidR="00EE768E" w:rsidRPr="00EE768E">
        <w:rPr>
          <w:b w:val="0"/>
          <w:color w:val="000000"/>
        </w:rPr>
        <w:t>Келли</w:t>
      </w:r>
      <w:r w:rsidR="00EE768E">
        <w:rPr>
          <w:b w:val="0"/>
          <w:color w:val="000000"/>
        </w:rPr>
        <w:t> </w:t>
      </w:r>
      <w:r w:rsidR="00EE768E" w:rsidRPr="00EE768E">
        <w:rPr>
          <w:b w:val="0"/>
          <w:color w:val="000000"/>
        </w:rPr>
        <w:t>Дж.Н.</w:t>
      </w:r>
      <w:r w:rsidR="00EE768E">
        <w:rPr>
          <w:b w:val="0"/>
          <w:color w:val="000000"/>
        </w:rPr>
        <w:t> </w:t>
      </w:r>
      <w:r w:rsidR="00EE768E" w:rsidRPr="00EE768E">
        <w:rPr>
          <w:b w:val="0"/>
          <w:color w:val="000000"/>
        </w:rPr>
        <w:t>Преобразование</w:t>
      </w:r>
      <w:r w:rsidR="00FE23D4" w:rsidRPr="00EE768E">
        <w:rPr>
          <w:b w:val="0"/>
          <w:color w:val="000000"/>
        </w:rPr>
        <w:t xml:space="preserve"> организации.</w:t>
      </w:r>
      <w:r w:rsidR="00EE768E">
        <w:rPr>
          <w:b w:val="0"/>
          <w:color w:val="000000"/>
        </w:rPr>
        <w:t> –</w:t>
      </w:r>
      <w:r w:rsidR="00EE768E" w:rsidRPr="00EE768E">
        <w:rPr>
          <w:b w:val="0"/>
          <w:color w:val="000000"/>
        </w:rPr>
        <w:t xml:space="preserve"> </w:t>
      </w:r>
      <w:r w:rsidR="00FE23D4" w:rsidRPr="00EE768E">
        <w:rPr>
          <w:b w:val="0"/>
          <w:color w:val="000000"/>
        </w:rPr>
        <w:t>М.: Дело, 2000</w:t>
      </w:r>
      <w:r w:rsidRPr="00EE768E">
        <w:rPr>
          <w:b w:val="0"/>
          <w:color w:val="000000"/>
        </w:rPr>
        <w:t>.</w:t>
      </w:r>
    </w:p>
    <w:p w:rsidR="00CD33E3" w:rsidRPr="00EE768E" w:rsidRDefault="005D0677" w:rsidP="00580307">
      <w:pPr>
        <w:pStyle w:val="a3"/>
        <w:ind w:firstLine="0"/>
        <w:jc w:val="both"/>
        <w:rPr>
          <w:b w:val="0"/>
          <w:color w:val="000000"/>
        </w:rPr>
      </w:pPr>
      <w:r w:rsidRPr="00EE768E">
        <w:rPr>
          <w:b w:val="0"/>
          <w:color w:val="000000"/>
        </w:rPr>
        <w:t>10</w:t>
      </w:r>
      <w:r w:rsidR="0082748E" w:rsidRPr="00EE768E">
        <w:rPr>
          <w:b w:val="0"/>
          <w:color w:val="000000"/>
        </w:rPr>
        <w:t xml:space="preserve">. </w:t>
      </w:r>
      <w:r w:rsidR="00EE768E" w:rsidRPr="00EE768E">
        <w:rPr>
          <w:b w:val="0"/>
          <w:color w:val="000000"/>
        </w:rPr>
        <w:t>Виханский</w:t>
      </w:r>
      <w:r w:rsidR="00EE768E">
        <w:rPr>
          <w:b w:val="0"/>
          <w:color w:val="000000"/>
        </w:rPr>
        <w:t> </w:t>
      </w:r>
      <w:r w:rsidR="00EE768E" w:rsidRPr="00EE768E">
        <w:rPr>
          <w:b w:val="0"/>
          <w:color w:val="000000"/>
        </w:rPr>
        <w:t>О.С.</w:t>
      </w:r>
      <w:r w:rsidR="00295374" w:rsidRPr="00EE768E">
        <w:rPr>
          <w:b w:val="0"/>
          <w:color w:val="000000"/>
        </w:rPr>
        <w:t xml:space="preserve">, </w:t>
      </w:r>
      <w:r w:rsidR="00EE768E" w:rsidRPr="00EE768E">
        <w:rPr>
          <w:b w:val="0"/>
          <w:color w:val="000000"/>
        </w:rPr>
        <w:t>Наумов</w:t>
      </w:r>
      <w:r w:rsidR="00EE768E">
        <w:rPr>
          <w:b w:val="0"/>
          <w:color w:val="000000"/>
        </w:rPr>
        <w:t> </w:t>
      </w:r>
      <w:r w:rsidR="00EE768E" w:rsidRPr="00EE768E">
        <w:rPr>
          <w:b w:val="0"/>
          <w:color w:val="000000"/>
        </w:rPr>
        <w:t>А.И.</w:t>
      </w:r>
      <w:r w:rsidR="00EE768E">
        <w:rPr>
          <w:b w:val="0"/>
          <w:color w:val="000000"/>
        </w:rPr>
        <w:t> </w:t>
      </w:r>
      <w:r w:rsidR="00EE768E" w:rsidRPr="00EE768E">
        <w:rPr>
          <w:b w:val="0"/>
          <w:color w:val="000000"/>
        </w:rPr>
        <w:t>Менеджмент</w:t>
      </w:r>
      <w:r w:rsidR="00FE23D4" w:rsidRPr="00EE768E">
        <w:rPr>
          <w:b w:val="0"/>
          <w:color w:val="000000"/>
        </w:rPr>
        <w:t>: Учебник.</w:t>
      </w:r>
      <w:r w:rsidR="00295374" w:rsidRPr="00EE768E">
        <w:rPr>
          <w:b w:val="0"/>
          <w:color w:val="000000"/>
        </w:rPr>
        <w:t xml:space="preserve"> – М.:</w:t>
      </w:r>
      <w:r w:rsidR="00CD33E3" w:rsidRPr="00EE768E">
        <w:rPr>
          <w:b w:val="0"/>
          <w:color w:val="000000"/>
        </w:rPr>
        <w:t xml:space="preserve"> Гардарика, 1998.</w:t>
      </w:r>
    </w:p>
    <w:p w:rsidR="00CD33E3" w:rsidRPr="00EE768E" w:rsidRDefault="005D0677" w:rsidP="00580307">
      <w:pPr>
        <w:pStyle w:val="a3"/>
        <w:ind w:firstLine="0"/>
        <w:jc w:val="both"/>
        <w:rPr>
          <w:b w:val="0"/>
          <w:color w:val="000000"/>
        </w:rPr>
      </w:pPr>
      <w:r w:rsidRPr="00EE768E">
        <w:rPr>
          <w:b w:val="0"/>
          <w:color w:val="000000"/>
        </w:rPr>
        <w:t>11</w:t>
      </w:r>
      <w:r w:rsidR="0082748E" w:rsidRPr="00EE768E">
        <w:rPr>
          <w:b w:val="0"/>
          <w:color w:val="000000"/>
        </w:rPr>
        <w:t xml:space="preserve">. </w:t>
      </w:r>
      <w:r w:rsidR="00EE768E" w:rsidRPr="00EE768E">
        <w:rPr>
          <w:b w:val="0"/>
          <w:color w:val="000000"/>
        </w:rPr>
        <w:t>Виханский</w:t>
      </w:r>
      <w:r w:rsidR="00EE768E">
        <w:rPr>
          <w:b w:val="0"/>
          <w:color w:val="000000"/>
        </w:rPr>
        <w:t> </w:t>
      </w:r>
      <w:r w:rsidR="00EE768E" w:rsidRPr="00EE768E">
        <w:rPr>
          <w:b w:val="0"/>
          <w:color w:val="000000"/>
        </w:rPr>
        <w:t>О.С.</w:t>
      </w:r>
      <w:r w:rsidR="00CD33E3" w:rsidRPr="00EE768E">
        <w:rPr>
          <w:b w:val="0"/>
          <w:color w:val="000000"/>
        </w:rPr>
        <w:t xml:space="preserve">, </w:t>
      </w:r>
      <w:r w:rsidR="00EE768E" w:rsidRPr="00EE768E">
        <w:rPr>
          <w:b w:val="0"/>
          <w:color w:val="000000"/>
        </w:rPr>
        <w:t>Наумов</w:t>
      </w:r>
      <w:r w:rsidR="00EE768E">
        <w:rPr>
          <w:b w:val="0"/>
          <w:color w:val="000000"/>
        </w:rPr>
        <w:t> </w:t>
      </w:r>
      <w:r w:rsidR="00EE768E" w:rsidRPr="00EE768E">
        <w:rPr>
          <w:b w:val="0"/>
          <w:color w:val="000000"/>
        </w:rPr>
        <w:t>А.И.</w:t>
      </w:r>
      <w:r w:rsidR="00EE768E">
        <w:rPr>
          <w:b w:val="0"/>
          <w:color w:val="000000"/>
        </w:rPr>
        <w:t> </w:t>
      </w:r>
      <w:r w:rsidR="00EE768E" w:rsidRPr="00EE768E">
        <w:rPr>
          <w:b w:val="0"/>
          <w:color w:val="000000"/>
        </w:rPr>
        <w:t>Менеджмент</w:t>
      </w:r>
      <w:r w:rsidR="00CD33E3" w:rsidRPr="00EE768E">
        <w:rPr>
          <w:b w:val="0"/>
          <w:color w:val="000000"/>
        </w:rPr>
        <w:t>: человек, стратегия, организация, процесс. – М.: МГУ, 1995.</w:t>
      </w:r>
    </w:p>
    <w:p w:rsidR="00A56216" w:rsidRPr="00EE768E" w:rsidRDefault="005D0677" w:rsidP="00580307">
      <w:pPr>
        <w:pStyle w:val="a3"/>
        <w:ind w:firstLine="0"/>
        <w:jc w:val="both"/>
        <w:rPr>
          <w:b w:val="0"/>
          <w:color w:val="000000"/>
        </w:rPr>
      </w:pPr>
      <w:r w:rsidRPr="00EE768E">
        <w:rPr>
          <w:b w:val="0"/>
          <w:color w:val="000000"/>
        </w:rPr>
        <w:t>12</w:t>
      </w:r>
      <w:r w:rsidR="0082748E" w:rsidRPr="00EE768E">
        <w:rPr>
          <w:b w:val="0"/>
          <w:color w:val="000000"/>
        </w:rPr>
        <w:t xml:space="preserve">. </w:t>
      </w:r>
      <w:r w:rsidR="00EE768E" w:rsidRPr="00EE768E">
        <w:rPr>
          <w:b w:val="0"/>
          <w:color w:val="000000"/>
        </w:rPr>
        <w:t>Волков</w:t>
      </w:r>
      <w:r w:rsidR="00EE768E">
        <w:rPr>
          <w:b w:val="0"/>
          <w:color w:val="000000"/>
        </w:rPr>
        <w:t> </w:t>
      </w:r>
      <w:r w:rsidR="00EE768E" w:rsidRPr="00EE768E">
        <w:rPr>
          <w:b w:val="0"/>
          <w:color w:val="000000"/>
        </w:rPr>
        <w:t>К.А.</w:t>
      </w:r>
      <w:r w:rsidR="00EE768E">
        <w:rPr>
          <w:b w:val="0"/>
          <w:color w:val="000000"/>
        </w:rPr>
        <w:t> </w:t>
      </w:r>
      <w:r w:rsidR="00EE768E" w:rsidRPr="00EE768E">
        <w:rPr>
          <w:b w:val="0"/>
          <w:color w:val="000000"/>
        </w:rPr>
        <w:t>Предприятие</w:t>
      </w:r>
      <w:r w:rsidR="00CD33E3" w:rsidRPr="00EE768E">
        <w:rPr>
          <w:b w:val="0"/>
          <w:color w:val="000000"/>
        </w:rPr>
        <w:t>: стратегия, структура, положения об отделах и службах, должностные инструкции. – М.: НОРМА, 1997.</w:t>
      </w:r>
    </w:p>
    <w:p w:rsidR="002442CA" w:rsidRPr="00EE768E" w:rsidRDefault="005D0677" w:rsidP="00580307">
      <w:pPr>
        <w:pStyle w:val="a3"/>
        <w:ind w:firstLine="0"/>
        <w:jc w:val="both"/>
        <w:rPr>
          <w:b w:val="0"/>
          <w:color w:val="000000"/>
        </w:rPr>
      </w:pPr>
      <w:r w:rsidRPr="00EE768E">
        <w:rPr>
          <w:b w:val="0"/>
          <w:color w:val="000000"/>
        </w:rPr>
        <w:t>13</w:t>
      </w:r>
      <w:r w:rsidR="002442CA" w:rsidRPr="00EE768E">
        <w:rPr>
          <w:b w:val="0"/>
          <w:color w:val="000000"/>
        </w:rPr>
        <w:t xml:space="preserve">. </w:t>
      </w:r>
      <w:r w:rsidR="00EE768E" w:rsidRPr="00EE768E">
        <w:rPr>
          <w:b w:val="0"/>
          <w:color w:val="000000"/>
        </w:rPr>
        <w:t>Горбунов</w:t>
      </w:r>
      <w:r w:rsidR="00EE768E">
        <w:rPr>
          <w:b w:val="0"/>
          <w:color w:val="000000"/>
        </w:rPr>
        <w:t> </w:t>
      </w:r>
      <w:r w:rsidR="00EE768E" w:rsidRPr="00EE768E">
        <w:rPr>
          <w:b w:val="0"/>
          <w:color w:val="000000"/>
        </w:rPr>
        <w:t>В.Л.</w:t>
      </w:r>
      <w:r w:rsidR="002442CA" w:rsidRPr="00EE768E">
        <w:rPr>
          <w:b w:val="0"/>
          <w:color w:val="000000"/>
        </w:rPr>
        <w:t xml:space="preserve">, </w:t>
      </w:r>
      <w:r w:rsidR="00EE768E" w:rsidRPr="00EE768E">
        <w:rPr>
          <w:b w:val="0"/>
          <w:color w:val="000000"/>
        </w:rPr>
        <w:t>Сошников</w:t>
      </w:r>
      <w:r w:rsidR="00EE768E">
        <w:rPr>
          <w:b w:val="0"/>
          <w:color w:val="000000"/>
        </w:rPr>
        <w:t> </w:t>
      </w:r>
      <w:r w:rsidR="00EE768E" w:rsidRPr="00EE768E">
        <w:rPr>
          <w:b w:val="0"/>
          <w:color w:val="000000"/>
        </w:rPr>
        <w:t>Е.А.</w:t>
      </w:r>
      <w:r w:rsidR="00EE768E">
        <w:rPr>
          <w:b w:val="0"/>
          <w:color w:val="000000"/>
        </w:rPr>
        <w:t> </w:t>
      </w:r>
      <w:r w:rsidR="00EE768E" w:rsidRPr="00EE768E">
        <w:rPr>
          <w:b w:val="0"/>
          <w:color w:val="000000"/>
        </w:rPr>
        <w:t>Концепция</w:t>
      </w:r>
      <w:r w:rsidR="002442CA" w:rsidRPr="00EE768E">
        <w:rPr>
          <w:b w:val="0"/>
          <w:color w:val="000000"/>
        </w:rPr>
        <w:t xml:space="preserve"> развития сети бизнес-инкубаторов в Российской Федерации.</w:t>
      </w:r>
      <w:r w:rsidR="00EE768E">
        <w:rPr>
          <w:b w:val="0"/>
          <w:color w:val="000000"/>
        </w:rPr>
        <w:t> </w:t>
      </w:r>
      <w:r w:rsidR="00EE768E" w:rsidRPr="00EE768E">
        <w:rPr>
          <w:b w:val="0"/>
          <w:color w:val="000000"/>
        </w:rPr>
        <w:t>//</w:t>
      </w:r>
      <w:r w:rsidR="002442CA" w:rsidRPr="00EE768E">
        <w:rPr>
          <w:b w:val="0"/>
          <w:color w:val="000000"/>
        </w:rPr>
        <w:t xml:space="preserve"> Национальное содружество бизнес-инкубаторов.</w:t>
      </w:r>
      <w:r w:rsidR="00EE768E">
        <w:rPr>
          <w:b w:val="0"/>
          <w:color w:val="000000"/>
        </w:rPr>
        <w:t> –</w:t>
      </w:r>
      <w:r w:rsidR="00EE768E" w:rsidRPr="00EE768E">
        <w:rPr>
          <w:b w:val="0"/>
          <w:color w:val="000000"/>
        </w:rPr>
        <w:t xml:space="preserve"> </w:t>
      </w:r>
      <w:r w:rsidR="002442CA" w:rsidRPr="00EE768E">
        <w:rPr>
          <w:b w:val="0"/>
          <w:color w:val="000000"/>
        </w:rPr>
        <w:t>М.: Институт предпринимательства и инвестиций, 2001.</w:t>
      </w:r>
    </w:p>
    <w:p w:rsidR="002442CA" w:rsidRPr="00EE768E" w:rsidRDefault="005D0677" w:rsidP="00580307">
      <w:pPr>
        <w:pStyle w:val="a3"/>
        <w:ind w:firstLine="0"/>
        <w:jc w:val="both"/>
        <w:rPr>
          <w:b w:val="0"/>
          <w:color w:val="000000"/>
        </w:rPr>
      </w:pPr>
      <w:r w:rsidRPr="00EE768E">
        <w:rPr>
          <w:b w:val="0"/>
          <w:color w:val="000000"/>
        </w:rPr>
        <w:t>14</w:t>
      </w:r>
      <w:r w:rsidR="002442CA" w:rsidRPr="00EE768E">
        <w:rPr>
          <w:b w:val="0"/>
          <w:color w:val="000000"/>
        </w:rPr>
        <w:t xml:space="preserve">. </w:t>
      </w:r>
      <w:r w:rsidR="00EE768E" w:rsidRPr="00EE768E">
        <w:rPr>
          <w:b w:val="0"/>
          <w:color w:val="000000"/>
        </w:rPr>
        <w:t>Горбунов</w:t>
      </w:r>
      <w:r w:rsidR="00EE768E">
        <w:rPr>
          <w:b w:val="0"/>
          <w:color w:val="000000"/>
        </w:rPr>
        <w:t> </w:t>
      </w:r>
      <w:r w:rsidR="00EE768E" w:rsidRPr="00EE768E">
        <w:rPr>
          <w:b w:val="0"/>
          <w:color w:val="000000"/>
        </w:rPr>
        <w:t>В.Л.</w:t>
      </w:r>
      <w:r w:rsidR="002442CA" w:rsidRPr="00EE768E">
        <w:rPr>
          <w:b w:val="0"/>
          <w:color w:val="000000"/>
        </w:rPr>
        <w:t xml:space="preserve">, </w:t>
      </w:r>
      <w:r w:rsidR="00EE768E" w:rsidRPr="00EE768E">
        <w:rPr>
          <w:b w:val="0"/>
          <w:color w:val="000000"/>
        </w:rPr>
        <w:t>Сошников</w:t>
      </w:r>
      <w:r w:rsidR="00EE768E">
        <w:rPr>
          <w:b w:val="0"/>
          <w:color w:val="000000"/>
        </w:rPr>
        <w:t> </w:t>
      </w:r>
      <w:r w:rsidR="00EE768E" w:rsidRPr="00EE768E">
        <w:rPr>
          <w:b w:val="0"/>
          <w:color w:val="000000"/>
        </w:rPr>
        <w:t>Е.А.</w:t>
      </w:r>
      <w:r w:rsidR="00EE768E">
        <w:rPr>
          <w:b w:val="0"/>
          <w:color w:val="000000"/>
        </w:rPr>
        <w:t> </w:t>
      </w:r>
      <w:r w:rsidR="00EE768E" w:rsidRPr="00EE768E">
        <w:rPr>
          <w:b w:val="0"/>
          <w:color w:val="000000"/>
        </w:rPr>
        <w:t>Национальное</w:t>
      </w:r>
      <w:r w:rsidR="002442CA" w:rsidRPr="00EE768E">
        <w:rPr>
          <w:b w:val="0"/>
          <w:color w:val="000000"/>
        </w:rPr>
        <w:t xml:space="preserve"> содружество бизнес-инкубаторов.</w:t>
      </w:r>
      <w:r w:rsidR="00EE768E">
        <w:rPr>
          <w:b w:val="0"/>
          <w:color w:val="000000"/>
        </w:rPr>
        <w:t> </w:t>
      </w:r>
      <w:r w:rsidR="00EE768E" w:rsidRPr="00EE768E">
        <w:rPr>
          <w:b w:val="0"/>
          <w:color w:val="000000"/>
        </w:rPr>
        <w:t>//</w:t>
      </w:r>
      <w:r w:rsidR="002442CA" w:rsidRPr="00EE768E">
        <w:rPr>
          <w:b w:val="0"/>
          <w:color w:val="000000"/>
        </w:rPr>
        <w:t xml:space="preserve"> Национальное содружество бизнес-инкубаторов.</w:t>
      </w:r>
      <w:r w:rsidR="00EE768E">
        <w:rPr>
          <w:b w:val="0"/>
          <w:color w:val="000000"/>
        </w:rPr>
        <w:t> –</w:t>
      </w:r>
      <w:r w:rsidR="00EE768E" w:rsidRPr="00EE768E">
        <w:rPr>
          <w:b w:val="0"/>
          <w:color w:val="000000"/>
        </w:rPr>
        <w:t xml:space="preserve"> </w:t>
      </w:r>
      <w:r w:rsidR="002442CA" w:rsidRPr="00EE768E">
        <w:rPr>
          <w:b w:val="0"/>
          <w:color w:val="000000"/>
        </w:rPr>
        <w:t>М.: Институт предпринимательства и инвестиций, 2001.</w:t>
      </w:r>
    </w:p>
    <w:p w:rsidR="00A56216" w:rsidRPr="00EE768E" w:rsidRDefault="005D0677" w:rsidP="00580307">
      <w:pPr>
        <w:pStyle w:val="a3"/>
        <w:ind w:firstLine="0"/>
        <w:jc w:val="both"/>
        <w:rPr>
          <w:b w:val="0"/>
          <w:color w:val="000000"/>
        </w:rPr>
      </w:pPr>
      <w:r w:rsidRPr="00EE768E">
        <w:rPr>
          <w:b w:val="0"/>
          <w:color w:val="000000"/>
        </w:rPr>
        <w:t>15</w:t>
      </w:r>
      <w:r w:rsidR="00A56216" w:rsidRPr="00EE768E">
        <w:rPr>
          <w:b w:val="0"/>
          <w:color w:val="000000"/>
        </w:rPr>
        <w:t xml:space="preserve">. Деловое планирование: методы, организация, современная практика./ под ред. </w:t>
      </w:r>
      <w:r w:rsidR="00EE768E" w:rsidRPr="00EE768E">
        <w:rPr>
          <w:b w:val="0"/>
          <w:color w:val="000000"/>
        </w:rPr>
        <w:t>Попова</w:t>
      </w:r>
      <w:r w:rsidR="00EE768E">
        <w:rPr>
          <w:b w:val="0"/>
          <w:color w:val="000000"/>
        </w:rPr>
        <w:t> </w:t>
      </w:r>
      <w:r w:rsidR="00EE768E" w:rsidRPr="00EE768E">
        <w:rPr>
          <w:b w:val="0"/>
          <w:color w:val="000000"/>
        </w:rPr>
        <w:t>В.М.</w:t>
      </w:r>
      <w:r w:rsidR="00A56216" w:rsidRPr="00EE768E">
        <w:rPr>
          <w:b w:val="0"/>
          <w:color w:val="000000"/>
        </w:rPr>
        <w:t xml:space="preserve"> – М.: Финансы и статистика, 1997.</w:t>
      </w:r>
    </w:p>
    <w:p w:rsidR="002442CA" w:rsidRPr="00EE768E" w:rsidRDefault="005D0677" w:rsidP="00580307">
      <w:pPr>
        <w:pStyle w:val="a3"/>
        <w:ind w:firstLine="0"/>
        <w:jc w:val="both"/>
        <w:rPr>
          <w:b w:val="0"/>
          <w:color w:val="000000"/>
        </w:rPr>
      </w:pPr>
      <w:r w:rsidRPr="00EE768E">
        <w:rPr>
          <w:b w:val="0"/>
          <w:color w:val="000000"/>
        </w:rPr>
        <w:t>16</w:t>
      </w:r>
      <w:r w:rsidR="00A56216" w:rsidRPr="00EE768E">
        <w:rPr>
          <w:b w:val="0"/>
          <w:color w:val="000000"/>
        </w:rPr>
        <w:t xml:space="preserve">. </w:t>
      </w:r>
      <w:r w:rsidR="00EE768E" w:rsidRPr="00EE768E">
        <w:rPr>
          <w:b w:val="0"/>
          <w:color w:val="000000"/>
        </w:rPr>
        <w:t>Ефремов</w:t>
      </w:r>
      <w:r w:rsidR="00EE768E">
        <w:rPr>
          <w:b w:val="0"/>
          <w:color w:val="000000"/>
        </w:rPr>
        <w:t> </w:t>
      </w:r>
      <w:r w:rsidR="00EE768E" w:rsidRPr="00EE768E">
        <w:rPr>
          <w:b w:val="0"/>
          <w:color w:val="000000"/>
        </w:rPr>
        <w:t>В.С.</w:t>
      </w:r>
      <w:r w:rsidR="00EE768E">
        <w:rPr>
          <w:b w:val="0"/>
          <w:color w:val="000000"/>
        </w:rPr>
        <w:t> </w:t>
      </w:r>
      <w:r w:rsidR="00EE768E" w:rsidRPr="00EE768E">
        <w:rPr>
          <w:b w:val="0"/>
          <w:color w:val="000000"/>
        </w:rPr>
        <w:t>Проектное</w:t>
      </w:r>
      <w:r w:rsidR="00FE23D4" w:rsidRPr="00EE768E">
        <w:rPr>
          <w:b w:val="0"/>
          <w:color w:val="000000"/>
        </w:rPr>
        <w:t xml:space="preserve"> управление</w:t>
      </w:r>
      <w:r w:rsidR="006F20C8" w:rsidRPr="00EE768E">
        <w:rPr>
          <w:b w:val="0"/>
          <w:color w:val="000000"/>
        </w:rPr>
        <w:t>:</w:t>
      </w:r>
      <w:r w:rsidR="00522279" w:rsidRPr="00EE768E">
        <w:rPr>
          <w:b w:val="0"/>
          <w:color w:val="000000"/>
        </w:rPr>
        <w:t xml:space="preserve"> модели и методы принятия решений</w:t>
      </w:r>
      <w:r w:rsidR="00EE768E">
        <w:rPr>
          <w:b w:val="0"/>
          <w:color w:val="000000"/>
        </w:rPr>
        <w:t> </w:t>
      </w:r>
      <w:r w:rsidR="00EE768E" w:rsidRPr="00EE768E">
        <w:rPr>
          <w:b w:val="0"/>
          <w:color w:val="000000"/>
        </w:rPr>
        <w:t>//</w:t>
      </w:r>
      <w:r w:rsidR="00522279" w:rsidRPr="00EE768E">
        <w:rPr>
          <w:b w:val="0"/>
          <w:color w:val="000000"/>
        </w:rPr>
        <w:t xml:space="preserve"> Менеджмент в России и за рубежом. – 1998.</w:t>
      </w:r>
    </w:p>
    <w:p w:rsidR="002442CA" w:rsidRPr="00EE768E" w:rsidRDefault="005D0677" w:rsidP="00580307">
      <w:pPr>
        <w:pStyle w:val="a3"/>
        <w:ind w:firstLine="0"/>
        <w:jc w:val="both"/>
        <w:rPr>
          <w:b w:val="0"/>
          <w:color w:val="000000"/>
        </w:rPr>
      </w:pPr>
      <w:r w:rsidRPr="00EE768E">
        <w:rPr>
          <w:b w:val="0"/>
          <w:color w:val="000000"/>
        </w:rPr>
        <w:t>17</w:t>
      </w:r>
      <w:r w:rsidR="002442CA" w:rsidRPr="00EE768E">
        <w:rPr>
          <w:b w:val="0"/>
          <w:color w:val="000000"/>
        </w:rPr>
        <w:t xml:space="preserve">. </w:t>
      </w:r>
      <w:r w:rsidR="00EE768E" w:rsidRPr="00EE768E">
        <w:rPr>
          <w:b w:val="0"/>
          <w:color w:val="000000"/>
        </w:rPr>
        <w:t>Заведеева</w:t>
      </w:r>
      <w:r w:rsidR="00EE768E">
        <w:rPr>
          <w:b w:val="0"/>
          <w:color w:val="000000"/>
        </w:rPr>
        <w:t> </w:t>
      </w:r>
      <w:r w:rsidR="00EE768E" w:rsidRPr="00EE768E">
        <w:rPr>
          <w:b w:val="0"/>
          <w:color w:val="000000"/>
        </w:rPr>
        <w:t>В.А.</w:t>
      </w:r>
      <w:r w:rsidR="00EE768E">
        <w:rPr>
          <w:b w:val="0"/>
          <w:color w:val="000000"/>
        </w:rPr>
        <w:t> </w:t>
      </w:r>
      <w:r w:rsidR="00EE768E" w:rsidRPr="00EE768E">
        <w:rPr>
          <w:b w:val="0"/>
          <w:color w:val="000000"/>
        </w:rPr>
        <w:t>Опыт</w:t>
      </w:r>
      <w:r w:rsidR="002442CA" w:rsidRPr="00EE768E">
        <w:rPr>
          <w:b w:val="0"/>
          <w:color w:val="000000"/>
        </w:rPr>
        <w:t xml:space="preserve"> успешных бизнес-инкубаторов.</w:t>
      </w:r>
      <w:r w:rsidR="00EE768E">
        <w:rPr>
          <w:b w:val="0"/>
          <w:color w:val="000000"/>
        </w:rPr>
        <w:t> </w:t>
      </w:r>
      <w:r w:rsidR="00EE768E" w:rsidRPr="00EE768E">
        <w:rPr>
          <w:b w:val="0"/>
          <w:color w:val="000000"/>
        </w:rPr>
        <w:t>//</w:t>
      </w:r>
      <w:r w:rsidR="002442CA" w:rsidRPr="00EE768E">
        <w:rPr>
          <w:b w:val="0"/>
          <w:color w:val="000000"/>
        </w:rPr>
        <w:t xml:space="preserve"> Национальное содружество бизнес-инкубаторов.</w:t>
      </w:r>
      <w:r w:rsidR="00EE768E">
        <w:rPr>
          <w:b w:val="0"/>
          <w:color w:val="000000"/>
        </w:rPr>
        <w:t> –</w:t>
      </w:r>
      <w:r w:rsidR="00EE768E" w:rsidRPr="00EE768E">
        <w:rPr>
          <w:b w:val="0"/>
          <w:color w:val="000000"/>
        </w:rPr>
        <w:t xml:space="preserve"> </w:t>
      </w:r>
      <w:r w:rsidR="002442CA" w:rsidRPr="00EE768E">
        <w:rPr>
          <w:b w:val="0"/>
          <w:color w:val="000000"/>
        </w:rPr>
        <w:t>М.: Институт предпринимательства и инвестиций, 2001.</w:t>
      </w:r>
    </w:p>
    <w:p w:rsidR="002442CA" w:rsidRPr="00EE768E" w:rsidRDefault="005D0677" w:rsidP="00580307">
      <w:pPr>
        <w:pStyle w:val="a3"/>
        <w:ind w:firstLine="0"/>
        <w:jc w:val="both"/>
        <w:rPr>
          <w:b w:val="0"/>
          <w:color w:val="000000"/>
        </w:rPr>
      </w:pPr>
      <w:r w:rsidRPr="00EE768E">
        <w:rPr>
          <w:b w:val="0"/>
          <w:color w:val="000000"/>
        </w:rPr>
        <w:t>18</w:t>
      </w:r>
      <w:r w:rsidR="002442CA" w:rsidRPr="00EE768E">
        <w:rPr>
          <w:b w:val="0"/>
          <w:color w:val="000000"/>
        </w:rPr>
        <w:t xml:space="preserve">. </w:t>
      </w:r>
      <w:r w:rsidR="00EE768E" w:rsidRPr="00EE768E">
        <w:rPr>
          <w:b w:val="0"/>
          <w:color w:val="000000"/>
        </w:rPr>
        <w:t>Змиев</w:t>
      </w:r>
      <w:r w:rsidR="00EE768E">
        <w:rPr>
          <w:b w:val="0"/>
          <w:color w:val="000000"/>
        </w:rPr>
        <w:t> </w:t>
      </w:r>
      <w:r w:rsidR="00EE768E" w:rsidRPr="00EE768E">
        <w:rPr>
          <w:b w:val="0"/>
          <w:color w:val="000000"/>
        </w:rPr>
        <w:t>Е.Е.</w:t>
      </w:r>
      <w:r w:rsidR="00EE768E">
        <w:rPr>
          <w:b w:val="0"/>
          <w:color w:val="000000"/>
        </w:rPr>
        <w:t> </w:t>
      </w:r>
      <w:r w:rsidR="00EE768E" w:rsidRPr="00EE768E">
        <w:rPr>
          <w:b w:val="0"/>
          <w:color w:val="000000"/>
        </w:rPr>
        <w:t>Организационно</w:t>
      </w:r>
      <w:r w:rsidR="002442CA" w:rsidRPr="00EE768E">
        <w:rPr>
          <w:b w:val="0"/>
          <w:color w:val="000000"/>
        </w:rPr>
        <w:t>-экономический механизм управления развитием малых промышленных предприятий: Автореф. дис… канд. эконом. наук. – Краснодар, 2002.</w:t>
      </w:r>
    </w:p>
    <w:p w:rsidR="001A7A19" w:rsidRPr="00EE768E" w:rsidRDefault="0082748E" w:rsidP="00580307">
      <w:pPr>
        <w:pStyle w:val="a3"/>
        <w:ind w:firstLine="0"/>
        <w:jc w:val="both"/>
        <w:rPr>
          <w:b w:val="0"/>
          <w:color w:val="000000"/>
        </w:rPr>
      </w:pPr>
      <w:r w:rsidRPr="00EE768E">
        <w:rPr>
          <w:b w:val="0"/>
          <w:color w:val="000000"/>
        </w:rPr>
        <w:t>1</w:t>
      </w:r>
      <w:r w:rsidR="005D0677" w:rsidRPr="00EE768E">
        <w:rPr>
          <w:b w:val="0"/>
          <w:color w:val="000000"/>
        </w:rPr>
        <w:t>9</w:t>
      </w:r>
      <w:r w:rsidRPr="00EE768E">
        <w:rPr>
          <w:b w:val="0"/>
          <w:color w:val="000000"/>
        </w:rPr>
        <w:t xml:space="preserve">. </w:t>
      </w:r>
      <w:r w:rsidR="00EE768E" w:rsidRPr="00EE768E">
        <w:rPr>
          <w:b w:val="0"/>
          <w:color w:val="000000"/>
        </w:rPr>
        <w:t>Каганов</w:t>
      </w:r>
      <w:r w:rsidR="00EE768E">
        <w:rPr>
          <w:b w:val="0"/>
          <w:color w:val="000000"/>
        </w:rPr>
        <w:t> </w:t>
      </w:r>
      <w:r w:rsidR="00EE768E" w:rsidRPr="00EE768E">
        <w:rPr>
          <w:b w:val="0"/>
          <w:color w:val="000000"/>
        </w:rPr>
        <w:t>В.</w:t>
      </w:r>
      <w:r w:rsidR="001A7A19" w:rsidRPr="00EE768E">
        <w:rPr>
          <w:b w:val="0"/>
          <w:color w:val="000000"/>
        </w:rPr>
        <w:t xml:space="preserve">Ш, </w:t>
      </w:r>
      <w:r w:rsidR="00EE768E" w:rsidRPr="00EE768E">
        <w:rPr>
          <w:b w:val="0"/>
          <w:color w:val="000000"/>
        </w:rPr>
        <w:t>Рыбин</w:t>
      </w:r>
      <w:r w:rsidR="00EE768E">
        <w:rPr>
          <w:b w:val="0"/>
          <w:color w:val="000000"/>
        </w:rPr>
        <w:t> </w:t>
      </w:r>
      <w:r w:rsidR="00EE768E" w:rsidRPr="00EE768E">
        <w:rPr>
          <w:b w:val="0"/>
          <w:color w:val="000000"/>
        </w:rPr>
        <w:t>М.В.</w:t>
      </w:r>
      <w:r w:rsidR="00EE768E">
        <w:rPr>
          <w:b w:val="0"/>
          <w:color w:val="000000"/>
        </w:rPr>
        <w:t> </w:t>
      </w:r>
      <w:r w:rsidR="00EE768E" w:rsidRPr="00EE768E">
        <w:rPr>
          <w:b w:val="0"/>
          <w:color w:val="000000"/>
        </w:rPr>
        <w:t>Как</w:t>
      </w:r>
      <w:r w:rsidR="001A7A19" w:rsidRPr="00EE768E">
        <w:rPr>
          <w:b w:val="0"/>
          <w:color w:val="000000"/>
        </w:rPr>
        <w:t xml:space="preserve"> создать и сделать успешным бизнес-инкубатор</w:t>
      </w:r>
      <w:r w:rsidR="00C42670" w:rsidRPr="00EE768E">
        <w:rPr>
          <w:b w:val="0"/>
          <w:color w:val="000000"/>
        </w:rPr>
        <w:t>: Учебно-практическое пособие. – М.: Агроконсалт, 1996</w:t>
      </w:r>
      <w:r w:rsidR="005D0677" w:rsidRPr="00EE768E">
        <w:rPr>
          <w:b w:val="0"/>
          <w:color w:val="000000"/>
        </w:rPr>
        <w:t>.</w:t>
      </w:r>
    </w:p>
    <w:p w:rsidR="005D0677" w:rsidRPr="00EE768E" w:rsidRDefault="005D0677" w:rsidP="00580307">
      <w:pPr>
        <w:pStyle w:val="a3"/>
        <w:ind w:firstLine="0"/>
        <w:jc w:val="both"/>
        <w:rPr>
          <w:b w:val="0"/>
          <w:color w:val="000000"/>
        </w:rPr>
      </w:pPr>
      <w:r w:rsidRPr="00EE768E">
        <w:rPr>
          <w:b w:val="0"/>
          <w:color w:val="000000"/>
        </w:rPr>
        <w:t xml:space="preserve">20. </w:t>
      </w:r>
      <w:r w:rsidR="00EE768E" w:rsidRPr="00EE768E">
        <w:rPr>
          <w:b w:val="0"/>
          <w:color w:val="000000"/>
        </w:rPr>
        <w:t>Каганов</w:t>
      </w:r>
      <w:r w:rsidR="00EE768E">
        <w:rPr>
          <w:b w:val="0"/>
          <w:color w:val="000000"/>
        </w:rPr>
        <w:t> </w:t>
      </w:r>
      <w:r w:rsidR="00EE768E" w:rsidRPr="00EE768E">
        <w:rPr>
          <w:b w:val="0"/>
          <w:color w:val="000000"/>
        </w:rPr>
        <w:t>В.Ш.</w:t>
      </w:r>
      <w:r w:rsidR="00EE768E">
        <w:rPr>
          <w:b w:val="0"/>
          <w:color w:val="000000"/>
        </w:rPr>
        <w:t> </w:t>
      </w:r>
      <w:r w:rsidR="00EE768E" w:rsidRPr="00EE768E">
        <w:rPr>
          <w:b w:val="0"/>
          <w:color w:val="000000"/>
        </w:rPr>
        <w:t>Технология</w:t>
      </w:r>
      <w:r w:rsidRPr="00EE768E">
        <w:rPr>
          <w:b w:val="0"/>
          <w:color w:val="000000"/>
        </w:rPr>
        <w:t xml:space="preserve"> поддержки малого предпринимательства на муниципальном уровне.</w:t>
      </w:r>
      <w:r w:rsidR="00EE768E">
        <w:rPr>
          <w:b w:val="0"/>
          <w:color w:val="000000"/>
        </w:rPr>
        <w:t> </w:t>
      </w:r>
      <w:r w:rsidR="00EE768E" w:rsidRPr="00EE768E">
        <w:rPr>
          <w:b w:val="0"/>
          <w:color w:val="000000"/>
        </w:rPr>
        <w:t>//</w:t>
      </w:r>
      <w:r w:rsidRPr="00EE768E">
        <w:rPr>
          <w:b w:val="0"/>
          <w:color w:val="000000"/>
        </w:rPr>
        <w:t xml:space="preserve"> Национальное содружество бизнес-инкубаторов.</w:t>
      </w:r>
      <w:r w:rsidR="00EE768E">
        <w:rPr>
          <w:b w:val="0"/>
          <w:color w:val="000000"/>
        </w:rPr>
        <w:t> –</w:t>
      </w:r>
      <w:r w:rsidR="00EE768E" w:rsidRPr="00EE768E">
        <w:rPr>
          <w:b w:val="0"/>
          <w:color w:val="000000"/>
        </w:rPr>
        <w:t xml:space="preserve"> </w:t>
      </w:r>
      <w:r w:rsidRPr="00EE768E">
        <w:rPr>
          <w:b w:val="0"/>
          <w:color w:val="000000"/>
        </w:rPr>
        <w:t>М.: Институт предпринимательства и инвестиций, 2001.</w:t>
      </w:r>
    </w:p>
    <w:p w:rsidR="005D0677" w:rsidRPr="00EE768E" w:rsidRDefault="005D0677" w:rsidP="00580307">
      <w:pPr>
        <w:pStyle w:val="a3"/>
        <w:ind w:firstLine="0"/>
        <w:jc w:val="both"/>
        <w:rPr>
          <w:b w:val="0"/>
          <w:color w:val="000000"/>
        </w:rPr>
      </w:pPr>
      <w:r w:rsidRPr="00EE768E">
        <w:rPr>
          <w:b w:val="0"/>
          <w:color w:val="000000"/>
        </w:rPr>
        <w:t>21. Кадровое обеспечение объектов инфраструктуры поддержки малого и среднего предпринимательства и организация подготовки, консультационного и информационного обслуживания предпринимателей</w:t>
      </w:r>
      <w:r w:rsidR="00EE768E" w:rsidRPr="00EE768E">
        <w:rPr>
          <w:b w:val="0"/>
          <w:color w:val="000000"/>
        </w:rPr>
        <w:t>.</w:t>
      </w:r>
      <w:r w:rsidR="00EE768E">
        <w:rPr>
          <w:b w:val="0"/>
          <w:color w:val="000000"/>
        </w:rPr>
        <w:t> </w:t>
      </w:r>
      <w:r w:rsidR="00EE768E" w:rsidRPr="00EE768E">
        <w:rPr>
          <w:b w:val="0"/>
          <w:color w:val="000000"/>
        </w:rPr>
        <w:t>//</w:t>
      </w:r>
      <w:r w:rsidRPr="00EE768E">
        <w:rPr>
          <w:b w:val="0"/>
          <w:color w:val="000000"/>
        </w:rPr>
        <w:t xml:space="preserve"> Малое предпринимательство в шахтерских городах: ключевые проблемы, успехи и перспективы. – М.: Комплекс-Прогрес</w:t>
      </w:r>
      <w:r w:rsidR="00EE768E" w:rsidRPr="00EE768E">
        <w:rPr>
          <w:b w:val="0"/>
          <w:color w:val="000000"/>
        </w:rPr>
        <w:t>с,</w:t>
      </w:r>
      <w:r w:rsidR="00EE768E">
        <w:rPr>
          <w:b w:val="0"/>
          <w:color w:val="000000"/>
        </w:rPr>
        <w:t xml:space="preserve"> </w:t>
      </w:r>
      <w:r w:rsidR="00EE768E" w:rsidRPr="00EE768E">
        <w:rPr>
          <w:b w:val="0"/>
          <w:color w:val="000000"/>
        </w:rPr>
        <w:t>2</w:t>
      </w:r>
      <w:r w:rsidRPr="00EE768E">
        <w:rPr>
          <w:b w:val="0"/>
          <w:color w:val="000000"/>
        </w:rPr>
        <w:t>001.</w:t>
      </w:r>
    </w:p>
    <w:p w:rsidR="00522279" w:rsidRPr="00EE768E" w:rsidRDefault="005D0677" w:rsidP="00580307">
      <w:pPr>
        <w:pStyle w:val="a3"/>
        <w:ind w:firstLine="0"/>
        <w:jc w:val="both"/>
        <w:rPr>
          <w:b w:val="0"/>
          <w:color w:val="000000"/>
        </w:rPr>
      </w:pPr>
      <w:r w:rsidRPr="00EE768E">
        <w:rPr>
          <w:b w:val="0"/>
          <w:color w:val="000000"/>
        </w:rPr>
        <w:t>22</w:t>
      </w:r>
      <w:r w:rsidR="0082748E" w:rsidRPr="00EE768E">
        <w:rPr>
          <w:b w:val="0"/>
          <w:color w:val="000000"/>
        </w:rPr>
        <w:t xml:space="preserve">. </w:t>
      </w:r>
      <w:r w:rsidR="00EE768E" w:rsidRPr="00EE768E">
        <w:rPr>
          <w:b w:val="0"/>
          <w:color w:val="000000"/>
        </w:rPr>
        <w:t>Лапуста</w:t>
      </w:r>
      <w:r w:rsidR="00EE768E">
        <w:rPr>
          <w:b w:val="0"/>
          <w:color w:val="000000"/>
        </w:rPr>
        <w:t> </w:t>
      </w:r>
      <w:r w:rsidR="00EE768E" w:rsidRPr="00EE768E">
        <w:rPr>
          <w:b w:val="0"/>
          <w:color w:val="000000"/>
        </w:rPr>
        <w:t>М.Г.</w:t>
      </w:r>
      <w:r w:rsidR="00EE768E">
        <w:rPr>
          <w:b w:val="0"/>
          <w:color w:val="000000"/>
        </w:rPr>
        <w:t> </w:t>
      </w:r>
      <w:r w:rsidR="00EE768E" w:rsidRPr="00EE768E">
        <w:rPr>
          <w:b w:val="0"/>
          <w:color w:val="000000"/>
        </w:rPr>
        <w:t>Справочник</w:t>
      </w:r>
      <w:r w:rsidR="00522279" w:rsidRPr="00EE768E">
        <w:rPr>
          <w:b w:val="0"/>
          <w:color w:val="000000"/>
        </w:rPr>
        <w:t xml:space="preserve"> директора предприятия. – М.: ИНФРА</w:t>
      </w:r>
      <w:r w:rsidR="00EE768E">
        <w:rPr>
          <w:b w:val="0"/>
          <w:color w:val="000000"/>
        </w:rPr>
        <w:t>-</w:t>
      </w:r>
      <w:r w:rsidR="00EE768E" w:rsidRPr="00EE768E">
        <w:rPr>
          <w:b w:val="0"/>
          <w:color w:val="000000"/>
        </w:rPr>
        <w:t>М,</w:t>
      </w:r>
      <w:r w:rsidR="00EE768E">
        <w:rPr>
          <w:b w:val="0"/>
          <w:color w:val="000000"/>
        </w:rPr>
        <w:t xml:space="preserve"> </w:t>
      </w:r>
      <w:r w:rsidR="00EE768E" w:rsidRPr="00EE768E">
        <w:rPr>
          <w:b w:val="0"/>
          <w:color w:val="000000"/>
        </w:rPr>
        <w:t>1</w:t>
      </w:r>
      <w:r w:rsidR="00522279" w:rsidRPr="00EE768E">
        <w:rPr>
          <w:b w:val="0"/>
          <w:color w:val="000000"/>
        </w:rPr>
        <w:t>996.</w:t>
      </w:r>
    </w:p>
    <w:p w:rsidR="005D0677" w:rsidRPr="00EE768E" w:rsidRDefault="005D0677" w:rsidP="00580307">
      <w:pPr>
        <w:pStyle w:val="a3"/>
        <w:ind w:firstLine="0"/>
        <w:jc w:val="both"/>
        <w:rPr>
          <w:b w:val="0"/>
          <w:color w:val="000000"/>
        </w:rPr>
      </w:pPr>
      <w:r w:rsidRPr="00EE768E">
        <w:rPr>
          <w:b w:val="0"/>
          <w:color w:val="000000"/>
        </w:rPr>
        <w:t>23. Мартеллер В. Питательная среда для новорожденных</w:t>
      </w:r>
      <w:r w:rsidR="00EE768E" w:rsidRPr="00EE768E">
        <w:rPr>
          <w:b w:val="0"/>
          <w:color w:val="000000"/>
        </w:rPr>
        <w:t>.</w:t>
      </w:r>
      <w:r w:rsidR="00EE768E">
        <w:rPr>
          <w:b w:val="0"/>
          <w:color w:val="000000"/>
        </w:rPr>
        <w:t> </w:t>
      </w:r>
      <w:r w:rsidR="00EE768E" w:rsidRPr="00EE768E">
        <w:rPr>
          <w:b w:val="0"/>
          <w:color w:val="000000"/>
        </w:rPr>
        <w:t>//</w:t>
      </w:r>
      <w:r w:rsidRPr="00EE768E">
        <w:rPr>
          <w:b w:val="0"/>
          <w:color w:val="000000"/>
        </w:rPr>
        <w:t xml:space="preserve"> Бизнес предложения. – М.: Инвестор НТ, 2001.</w:t>
      </w:r>
    </w:p>
    <w:p w:rsidR="00C42670" w:rsidRPr="00EE768E" w:rsidRDefault="005D0677" w:rsidP="00580307">
      <w:pPr>
        <w:pStyle w:val="a3"/>
        <w:ind w:firstLine="0"/>
        <w:jc w:val="both"/>
        <w:rPr>
          <w:b w:val="0"/>
          <w:color w:val="000000"/>
        </w:rPr>
      </w:pPr>
      <w:r w:rsidRPr="00EE768E">
        <w:rPr>
          <w:b w:val="0"/>
          <w:color w:val="000000"/>
        </w:rPr>
        <w:t>24</w:t>
      </w:r>
      <w:r w:rsidR="00CF0A86" w:rsidRPr="00EE768E">
        <w:rPr>
          <w:b w:val="0"/>
          <w:color w:val="000000"/>
        </w:rPr>
        <w:t xml:space="preserve">. </w:t>
      </w:r>
      <w:r w:rsidR="00C42670" w:rsidRPr="00EE768E">
        <w:rPr>
          <w:b w:val="0"/>
          <w:color w:val="000000"/>
        </w:rPr>
        <w:t xml:space="preserve">Менеджмент: практические ситуации, деловые игры, упражнения./ под ред. </w:t>
      </w:r>
      <w:r w:rsidR="00EE768E" w:rsidRPr="00EE768E">
        <w:rPr>
          <w:b w:val="0"/>
          <w:color w:val="000000"/>
        </w:rPr>
        <w:t>Страховой</w:t>
      </w:r>
      <w:r w:rsidR="00EE768E">
        <w:rPr>
          <w:b w:val="0"/>
          <w:color w:val="000000"/>
        </w:rPr>
        <w:t> </w:t>
      </w:r>
      <w:r w:rsidR="00EE768E" w:rsidRPr="00EE768E">
        <w:rPr>
          <w:b w:val="0"/>
          <w:color w:val="000000"/>
        </w:rPr>
        <w:t>О.А.</w:t>
      </w:r>
      <w:r w:rsidR="00C42670" w:rsidRPr="00EE768E">
        <w:rPr>
          <w:b w:val="0"/>
          <w:color w:val="000000"/>
        </w:rPr>
        <w:t xml:space="preserve"> – СПБ.: Питер, 2000.</w:t>
      </w:r>
    </w:p>
    <w:p w:rsidR="00A56216" w:rsidRPr="00EE768E" w:rsidRDefault="005D0677" w:rsidP="00580307">
      <w:pPr>
        <w:pStyle w:val="a3"/>
        <w:ind w:firstLine="0"/>
        <w:jc w:val="both"/>
        <w:rPr>
          <w:b w:val="0"/>
          <w:color w:val="000000"/>
        </w:rPr>
      </w:pPr>
      <w:r w:rsidRPr="00EE768E">
        <w:rPr>
          <w:b w:val="0"/>
          <w:color w:val="000000"/>
        </w:rPr>
        <w:t>25</w:t>
      </w:r>
      <w:r w:rsidR="006A238C" w:rsidRPr="00EE768E">
        <w:rPr>
          <w:b w:val="0"/>
          <w:color w:val="000000"/>
        </w:rPr>
        <w:t xml:space="preserve">. </w:t>
      </w:r>
      <w:r w:rsidR="00A56216" w:rsidRPr="00EE768E">
        <w:rPr>
          <w:b w:val="0"/>
          <w:color w:val="000000"/>
        </w:rPr>
        <w:t>Менеджмент: итоговая аттестация студентов, преддипломная практика и дипломное проектирование: Учебное пособие./ под ред</w:t>
      </w:r>
      <w:r w:rsidR="006A238C" w:rsidRPr="00EE768E">
        <w:rPr>
          <w:b w:val="0"/>
          <w:color w:val="000000"/>
        </w:rPr>
        <w:t xml:space="preserve">. </w:t>
      </w:r>
      <w:r w:rsidR="00EE768E" w:rsidRPr="00EE768E">
        <w:rPr>
          <w:b w:val="0"/>
          <w:color w:val="000000"/>
        </w:rPr>
        <w:t>Короткова</w:t>
      </w:r>
      <w:r w:rsidR="00EE768E">
        <w:rPr>
          <w:b w:val="0"/>
          <w:color w:val="000000"/>
        </w:rPr>
        <w:t> </w:t>
      </w:r>
      <w:r w:rsidR="00EE768E" w:rsidRPr="00EE768E">
        <w:rPr>
          <w:b w:val="0"/>
          <w:color w:val="000000"/>
        </w:rPr>
        <w:t>Э.М.</w:t>
      </w:r>
      <w:r w:rsidR="006A238C" w:rsidRPr="00EE768E">
        <w:rPr>
          <w:b w:val="0"/>
          <w:color w:val="000000"/>
        </w:rPr>
        <w:t xml:space="preserve">, </w:t>
      </w:r>
      <w:r w:rsidR="00EE768E" w:rsidRPr="00EE768E">
        <w:rPr>
          <w:b w:val="0"/>
          <w:color w:val="000000"/>
        </w:rPr>
        <w:t>Резника</w:t>
      </w:r>
      <w:r w:rsidR="00EE768E">
        <w:rPr>
          <w:b w:val="0"/>
          <w:color w:val="000000"/>
        </w:rPr>
        <w:t> </w:t>
      </w:r>
      <w:r w:rsidR="00EE768E" w:rsidRPr="00EE768E">
        <w:rPr>
          <w:b w:val="0"/>
          <w:color w:val="000000"/>
        </w:rPr>
        <w:t>С.Д.</w:t>
      </w:r>
      <w:r w:rsidR="006A238C" w:rsidRPr="00EE768E">
        <w:rPr>
          <w:b w:val="0"/>
          <w:color w:val="000000"/>
        </w:rPr>
        <w:t xml:space="preserve"> – М.: ИНФРА</w:t>
      </w:r>
      <w:r w:rsidR="00EE768E">
        <w:rPr>
          <w:b w:val="0"/>
          <w:color w:val="000000"/>
        </w:rPr>
        <w:t>-</w:t>
      </w:r>
      <w:r w:rsidR="00EE768E" w:rsidRPr="00EE768E">
        <w:rPr>
          <w:b w:val="0"/>
          <w:color w:val="000000"/>
        </w:rPr>
        <w:t>М,</w:t>
      </w:r>
      <w:r w:rsidR="006A238C" w:rsidRPr="00EE768E">
        <w:rPr>
          <w:b w:val="0"/>
          <w:color w:val="000000"/>
        </w:rPr>
        <w:t xml:space="preserve"> 2002.</w:t>
      </w:r>
    </w:p>
    <w:p w:rsidR="00EE4ADD" w:rsidRPr="00EE768E" w:rsidRDefault="005D0677" w:rsidP="00580307">
      <w:pPr>
        <w:pStyle w:val="a3"/>
        <w:ind w:firstLine="0"/>
        <w:jc w:val="both"/>
        <w:rPr>
          <w:b w:val="0"/>
          <w:color w:val="000000"/>
        </w:rPr>
      </w:pPr>
      <w:r w:rsidRPr="00EE768E">
        <w:rPr>
          <w:b w:val="0"/>
          <w:color w:val="000000"/>
        </w:rPr>
        <w:t>26</w:t>
      </w:r>
      <w:r w:rsidR="00CF0A86" w:rsidRPr="00EE768E">
        <w:rPr>
          <w:b w:val="0"/>
          <w:color w:val="000000"/>
        </w:rPr>
        <w:t xml:space="preserve">. </w:t>
      </w:r>
      <w:r w:rsidR="00EE4ADD" w:rsidRPr="00EE768E">
        <w:rPr>
          <w:b w:val="0"/>
          <w:color w:val="000000"/>
        </w:rPr>
        <w:t>Основы инновационного менеджмента: Теория и практика: учебное пособие</w:t>
      </w:r>
      <w:r w:rsidR="00BA566E" w:rsidRPr="00EE768E">
        <w:rPr>
          <w:b w:val="0"/>
          <w:color w:val="000000"/>
        </w:rPr>
        <w:t xml:space="preserve">/ под ред. </w:t>
      </w:r>
      <w:r w:rsidR="00EE768E" w:rsidRPr="00EE768E">
        <w:rPr>
          <w:b w:val="0"/>
          <w:color w:val="000000"/>
        </w:rPr>
        <w:t>П.Н.</w:t>
      </w:r>
      <w:r w:rsidR="00EE768E">
        <w:rPr>
          <w:b w:val="0"/>
          <w:color w:val="000000"/>
        </w:rPr>
        <w:t> </w:t>
      </w:r>
      <w:r w:rsidR="00EE768E" w:rsidRPr="00EE768E">
        <w:rPr>
          <w:b w:val="0"/>
          <w:color w:val="000000"/>
        </w:rPr>
        <w:t>Завлина</w:t>
      </w:r>
      <w:r w:rsidR="00BA566E" w:rsidRPr="00EE768E">
        <w:rPr>
          <w:b w:val="0"/>
          <w:color w:val="000000"/>
        </w:rPr>
        <w:t xml:space="preserve"> и др. – М.: ОАО</w:t>
      </w:r>
      <w:r w:rsidR="00EE768E">
        <w:rPr>
          <w:b w:val="0"/>
          <w:color w:val="000000"/>
        </w:rPr>
        <w:t> </w:t>
      </w:r>
      <w:r w:rsidR="00EE768E" w:rsidRPr="00EE768E">
        <w:rPr>
          <w:b w:val="0"/>
          <w:color w:val="000000"/>
        </w:rPr>
        <w:t>«</w:t>
      </w:r>
      <w:r w:rsidR="00BA566E" w:rsidRPr="00EE768E">
        <w:rPr>
          <w:b w:val="0"/>
          <w:color w:val="000000"/>
        </w:rPr>
        <w:t>НПО» Издательство «Экономика», 2000.</w:t>
      </w:r>
    </w:p>
    <w:p w:rsidR="00136E02" w:rsidRPr="00EE768E" w:rsidRDefault="005D0677" w:rsidP="00580307">
      <w:pPr>
        <w:pStyle w:val="a3"/>
        <w:ind w:firstLine="0"/>
        <w:jc w:val="both"/>
        <w:rPr>
          <w:b w:val="0"/>
          <w:color w:val="000000"/>
        </w:rPr>
      </w:pPr>
      <w:r w:rsidRPr="00EE768E">
        <w:rPr>
          <w:b w:val="0"/>
          <w:color w:val="000000"/>
        </w:rPr>
        <w:t>27</w:t>
      </w:r>
      <w:r w:rsidR="00CF0A86" w:rsidRPr="00EE768E">
        <w:rPr>
          <w:b w:val="0"/>
          <w:color w:val="000000"/>
        </w:rPr>
        <w:t xml:space="preserve">. </w:t>
      </w:r>
      <w:r w:rsidR="00EE768E" w:rsidRPr="00EE768E">
        <w:rPr>
          <w:b w:val="0"/>
          <w:color w:val="000000"/>
        </w:rPr>
        <w:t>Пешкова</w:t>
      </w:r>
      <w:r w:rsidR="00EE768E">
        <w:rPr>
          <w:b w:val="0"/>
          <w:color w:val="000000"/>
        </w:rPr>
        <w:t> </w:t>
      </w:r>
      <w:r w:rsidR="00EE768E" w:rsidRPr="00EE768E">
        <w:rPr>
          <w:b w:val="0"/>
          <w:color w:val="000000"/>
        </w:rPr>
        <w:t>Е.И.</w:t>
      </w:r>
      <w:r w:rsidR="00EE768E">
        <w:rPr>
          <w:b w:val="0"/>
          <w:color w:val="000000"/>
        </w:rPr>
        <w:t> </w:t>
      </w:r>
      <w:r w:rsidR="00EE768E" w:rsidRPr="00EE768E">
        <w:rPr>
          <w:b w:val="0"/>
          <w:color w:val="000000"/>
        </w:rPr>
        <w:t>Маркетинговый</w:t>
      </w:r>
      <w:r w:rsidR="00136E02" w:rsidRPr="00EE768E">
        <w:rPr>
          <w:b w:val="0"/>
          <w:color w:val="000000"/>
        </w:rPr>
        <w:t xml:space="preserve"> анализ в деятельности фирмы. – М.: Ось</w:t>
      </w:r>
      <w:r w:rsidR="00EE768E">
        <w:rPr>
          <w:b w:val="0"/>
          <w:color w:val="000000"/>
        </w:rPr>
        <w:t>-</w:t>
      </w:r>
      <w:r w:rsidR="00EE768E" w:rsidRPr="00EE768E">
        <w:rPr>
          <w:b w:val="0"/>
          <w:color w:val="000000"/>
        </w:rPr>
        <w:t>8</w:t>
      </w:r>
      <w:r w:rsidR="00136E02" w:rsidRPr="00EE768E">
        <w:rPr>
          <w:b w:val="0"/>
          <w:color w:val="000000"/>
        </w:rPr>
        <w:t>9, 1996.</w:t>
      </w:r>
    </w:p>
    <w:p w:rsidR="001A7A19" w:rsidRPr="00EE768E" w:rsidRDefault="005D0677" w:rsidP="00580307">
      <w:pPr>
        <w:pStyle w:val="a3"/>
        <w:ind w:firstLine="0"/>
        <w:jc w:val="both"/>
        <w:rPr>
          <w:b w:val="0"/>
          <w:color w:val="000000"/>
        </w:rPr>
      </w:pPr>
      <w:r w:rsidRPr="00EE768E">
        <w:rPr>
          <w:b w:val="0"/>
          <w:color w:val="000000"/>
        </w:rPr>
        <w:t>28</w:t>
      </w:r>
      <w:r w:rsidR="00CF0A86" w:rsidRPr="00EE768E">
        <w:rPr>
          <w:b w:val="0"/>
          <w:color w:val="000000"/>
        </w:rPr>
        <w:t xml:space="preserve">. </w:t>
      </w:r>
      <w:r w:rsidR="001A7A19" w:rsidRPr="00EE768E">
        <w:rPr>
          <w:b w:val="0"/>
          <w:color w:val="000000"/>
        </w:rPr>
        <w:t xml:space="preserve">Положительный опыт развития малого предпринимательства в России: Аналитический сборник. Отв. ред. </w:t>
      </w:r>
      <w:r w:rsidR="00EE768E" w:rsidRPr="00EE768E">
        <w:rPr>
          <w:b w:val="0"/>
          <w:color w:val="000000"/>
        </w:rPr>
        <w:t>Заведеева</w:t>
      </w:r>
      <w:r w:rsidR="00EE768E">
        <w:rPr>
          <w:b w:val="0"/>
          <w:color w:val="000000"/>
        </w:rPr>
        <w:t> </w:t>
      </w:r>
      <w:r w:rsidR="00EE768E" w:rsidRPr="00EE768E">
        <w:rPr>
          <w:b w:val="0"/>
          <w:color w:val="000000"/>
        </w:rPr>
        <w:t>В.Ю.</w:t>
      </w:r>
      <w:r w:rsidR="001A7A19" w:rsidRPr="00EE768E">
        <w:rPr>
          <w:b w:val="0"/>
          <w:color w:val="000000"/>
        </w:rPr>
        <w:t>.</w:t>
      </w:r>
      <w:r w:rsidR="00EE768E">
        <w:rPr>
          <w:b w:val="0"/>
          <w:color w:val="000000"/>
        </w:rPr>
        <w:t> –</w:t>
      </w:r>
      <w:r w:rsidR="00EE768E" w:rsidRPr="00EE768E">
        <w:rPr>
          <w:b w:val="0"/>
          <w:color w:val="000000"/>
        </w:rPr>
        <w:t xml:space="preserve"> </w:t>
      </w:r>
      <w:r w:rsidR="001A7A19" w:rsidRPr="00EE768E">
        <w:rPr>
          <w:b w:val="0"/>
          <w:color w:val="000000"/>
        </w:rPr>
        <w:t>М.: АМиР, ИПИ, 2001.</w:t>
      </w:r>
    </w:p>
    <w:p w:rsidR="005D0677" w:rsidRPr="00EE768E" w:rsidRDefault="005D0677" w:rsidP="00580307">
      <w:pPr>
        <w:pStyle w:val="a3"/>
        <w:ind w:firstLine="0"/>
        <w:jc w:val="both"/>
        <w:rPr>
          <w:b w:val="0"/>
          <w:color w:val="000000"/>
        </w:rPr>
      </w:pPr>
      <w:r w:rsidRPr="00EE768E">
        <w:rPr>
          <w:b w:val="0"/>
          <w:color w:val="000000"/>
        </w:rPr>
        <w:t>29. Проект «Создание и развитие бизнес-инкубаторов в Тамбовской области».</w:t>
      </w:r>
      <w:r w:rsidR="00EE768E">
        <w:rPr>
          <w:b w:val="0"/>
          <w:color w:val="000000"/>
        </w:rPr>
        <w:t> </w:t>
      </w:r>
      <w:r w:rsidR="00EE768E" w:rsidRPr="00EE768E">
        <w:rPr>
          <w:b w:val="0"/>
          <w:color w:val="000000"/>
        </w:rPr>
        <w:t>//</w:t>
      </w:r>
      <w:r w:rsidRPr="00EE768E">
        <w:rPr>
          <w:b w:val="0"/>
          <w:color w:val="000000"/>
        </w:rPr>
        <w:t xml:space="preserve"> Национальное содружество бизнес-инкубаторов.</w:t>
      </w:r>
      <w:r w:rsidR="00EE768E">
        <w:rPr>
          <w:b w:val="0"/>
          <w:color w:val="000000"/>
        </w:rPr>
        <w:t> –</w:t>
      </w:r>
      <w:r w:rsidR="00EE768E" w:rsidRPr="00EE768E">
        <w:rPr>
          <w:b w:val="0"/>
          <w:color w:val="000000"/>
        </w:rPr>
        <w:t xml:space="preserve"> </w:t>
      </w:r>
      <w:r w:rsidRPr="00EE768E">
        <w:rPr>
          <w:b w:val="0"/>
          <w:color w:val="000000"/>
        </w:rPr>
        <w:t>М.: Институт предпринимательства и инвестиций, 2001.</w:t>
      </w:r>
    </w:p>
    <w:p w:rsidR="005D0677" w:rsidRPr="00EE768E" w:rsidRDefault="005D0677" w:rsidP="00580307">
      <w:pPr>
        <w:pStyle w:val="a3"/>
        <w:ind w:firstLine="0"/>
        <w:jc w:val="both"/>
        <w:rPr>
          <w:b w:val="0"/>
          <w:color w:val="000000"/>
        </w:rPr>
      </w:pPr>
      <w:r w:rsidRPr="00EE768E">
        <w:rPr>
          <w:b w:val="0"/>
          <w:color w:val="000000"/>
        </w:rPr>
        <w:t>30. Рекомендации по определению приоритетных направлений развития системы комплексной поддержки малого предпринимательства.</w:t>
      </w:r>
      <w:r w:rsidR="00EE768E">
        <w:rPr>
          <w:b w:val="0"/>
          <w:color w:val="000000"/>
        </w:rPr>
        <w:t> </w:t>
      </w:r>
      <w:r w:rsidR="00EE768E" w:rsidRPr="00EE768E">
        <w:rPr>
          <w:b w:val="0"/>
          <w:color w:val="000000"/>
        </w:rPr>
        <w:t>//</w:t>
      </w:r>
      <w:r w:rsidRPr="00EE768E">
        <w:rPr>
          <w:b w:val="0"/>
          <w:color w:val="000000"/>
        </w:rPr>
        <w:t xml:space="preserve"> Малое предпринимательство в шахтерских городах: ключевые проблемы, успехи и перспективы. – М.: Комплекс-Прогрес</w:t>
      </w:r>
      <w:r w:rsidR="00EE768E" w:rsidRPr="00EE768E">
        <w:rPr>
          <w:b w:val="0"/>
          <w:color w:val="000000"/>
        </w:rPr>
        <w:t>с,</w:t>
      </w:r>
      <w:r w:rsidR="00EE768E">
        <w:rPr>
          <w:b w:val="0"/>
          <w:color w:val="000000"/>
        </w:rPr>
        <w:t xml:space="preserve"> </w:t>
      </w:r>
      <w:r w:rsidR="00EE768E" w:rsidRPr="00EE768E">
        <w:rPr>
          <w:b w:val="0"/>
          <w:color w:val="000000"/>
        </w:rPr>
        <w:t>2</w:t>
      </w:r>
      <w:r w:rsidRPr="00EE768E">
        <w:rPr>
          <w:b w:val="0"/>
          <w:color w:val="000000"/>
        </w:rPr>
        <w:t>001.</w:t>
      </w:r>
    </w:p>
    <w:p w:rsidR="00BA566E" w:rsidRPr="00EE768E" w:rsidRDefault="005D0677" w:rsidP="00580307">
      <w:pPr>
        <w:pStyle w:val="a3"/>
        <w:ind w:firstLine="0"/>
        <w:jc w:val="both"/>
        <w:rPr>
          <w:b w:val="0"/>
          <w:color w:val="000000"/>
        </w:rPr>
      </w:pPr>
      <w:r w:rsidRPr="00EE768E">
        <w:rPr>
          <w:b w:val="0"/>
          <w:color w:val="000000"/>
        </w:rPr>
        <w:t>31</w:t>
      </w:r>
      <w:r w:rsidR="00CF0A86" w:rsidRPr="00EE768E">
        <w:rPr>
          <w:b w:val="0"/>
          <w:color w:val="000000"/>
        </w:rPr>
        <w:t xml:space="preserve">. </w:t>
      </w:r>
      <w:r w:rsidR="00EE768E" w:rsidRPr="00EE768E">
        <w:rPr>
          <w:b w:val="0"/>
          <w:color w:val="000000"/>
        </w:rPr>
        <w:t>Румянцева</w:t>
      </w:r>
      <w:r w:rsidR="00EE768E">
        <w:rPr>
          <w:b w:val="0"/>
          <w:color w:val="000000"/>
        </w:rPr>
        <w:t> </w:t>
      </w:r>
      <w:r w:rsidR="00EE768E" w:rsidRPr="00EE768E">
        <w:rPr>
          <w:b w:val="0"/>
          <w:color w:val="000000"/>
        </w:rPr>
        <w:t>З.П.</w:t>
      </w:r>
      <w:r w:rsidR="00EE768E">
        <w:rPr>
          <w:b w:val="0"/>
          <w:color w:val="000000"/>
        </w:rPr>
        <w:t> </w:t>
      </w:r>
      <w:r w:rsidR="00EE768E" w:rsidRPr="00EE768E">
        <w:rPr>
          <w:b w:val="0"/>
          <w:color w:val="000000"/>
        </w:rPr>
        <w:t>Общее</w:t>
      </w:r>
      <w:r w:rsidR="00BA566E" w:rsidRPr="00EE768E">
        <w:rPr>
          <w:b w:val="0"/>
          <w:color w:val="000000"/>
        </w:rPr>
        <w:t xml:space="preserve"> управление организацией: принципы и процессы/ Мод. прогр. для менеджеров </w:t>
      </w:r>
      <w:r w:rsidR="00EE768E">
        <w:rPr>
          <w:b w:val="0"/>
          <w:color w:val="000000"/>
        </w:rPr>
        <w:t>№</w:t>
      </w:r>
      <w:r w:rsidR="00EE768E" w:rsidRPr="00EE768E">
        <w:rPr>
          <w:b w:val="0"/>
          <w:color w:val="000000"/>
        </w:rPr>
        <w:t>3</w:t>
      </w:r>
      <w:r w:rsidR="00BA566E" w:rsidRPr="00EE768E">
        <w:rPr>
          <w:b w:val="0"/>
          <w:color w:val="000000"/>
        </w:rPr>
        <w:t>. – М.</w:t>
      </w:r>
      <w:r w:rsidR="001A7A19" w:rsidRPr="00EE768E">
        <w:rPr>
          <w:b w:val="0"/>
          <w:color w:val="000000"/>
        </w:rPr>
        <w:t>: ИНФРА</w:t>
      </w:r>
      <w:r w:rsidR="00EE768E">
        <w:rPr>
          <w:b w:val="0"/>
          <w:color w:val="000000"/>
        </w:rPr>
        <w:t>-</w:t>
      </w:r>
      <w:r w:rsidR="00EE768E" w:rsidRPr="00EE768E">
        <w:rPr>
          <w:b w:val="0"/>
          <w:color w:val="000000"/>
        </w:rPr>
        <w:t>М,</w:t>
      </w:r>
      <w:r w:rsidR="001A7A19" w:rsidRPr="00EE768E">
        <w:rPr>
          <w:b w:val="0"/>
          <w:color w:val="000000"/>
        </w:rPr>
        <w:t xml:space="preserve"> 1999.</w:t>
      </w:r>
    </w:p>
    <w:p w:rsidR="001A7A19" w:rsidRPr="00EE768E" w:rsidRDefault="005D0677" w:rsidP="00580307">
      <w:pPr>
        <w:pStyle w:val="a3"/>
        <w:ind w:firstLine="0"/>
        <w:jc w:val="both"/>
        <w:rPr>
          <w:b w:val="0"/>
          <w:color w:val="000000"/>
        </w:rPr>
      </w:pPr>
      <w:r w:rsidRPr="00EE768E">
        <w:rPr>
          <w:b w:val="0"/>
          <w:color w:val="000000"/>
        </w:rPr>
        <w:t>32</w:t>
      </w:r>
      <w:r w:rsidR="00CF0A86" w:rsidRPr="00EE768E">
        <w:rPr>
          <w:b w:val="0"/>
          <w:color w:val="000000"/>
        </w:rPr>
        <w:t xml:space="preserve">. </w:t>
      </w:r>
      <w:r w:rsidR="00EE768E" w:rsidRPr="00EE768E">
        <w:rPr>
          <w:b w:val="0"/>
          <w:color w:val="000000"/>
        </w:rPr>
        <w:t>Смирнов</w:t>
      </w:r>
      <w:r w:rsidR="00EE768E">
        <w:rPr>
          <w:b w:val="0"/>
          <w:color w:val="000000"/>
        </w:rPr>
        <w:t> </w:t>
      </w:r>
      <w:r w:rsidR="00EE768E" w:rsidRPr="00EE768E">
        <w:rPr>
          <w:b w:val="0"/>
          <w:color w:val="000000"/>
        </w:rPr>
        <w:t>В.Г.</w:t>
      </w:r>
      <w:r w:rsidR="00EE768E">
        <w:rPr>
          <w:b w:val="0"/>
          <w:color w:val="000000"/>
        </w:rPr>
        <w:t> </w:t>
      </w:r>
      <w:r w:rsidR="00EE768E" w:rsidRPr="00EE768E">
        <w:rPr>
          <w:b w:val="0"/>
          <w:color w:val="000000"/>
        </w:rPr>
        <w:t>Организация</w:t>
      </w:r>
      <w:r w:rsidR="001A7A19" w:rsidRPr="00EE768E">
        <w:rPr>
          <w:b w:val="0"/>
          <w:color w:val="000000"/>
        </w:rPr>
        <w:t xml:space="preserve"> и ее деловая среда/ Мод. прогр. для менеджеров </w:t>
      </w:r>
      <w:r w:rsidR="00EE768E">
        <w:rPr>
          <w:b w:val="0"/>
          <w:color w:val="000000"/>
        </w:rPr>
        <w:t>№</w:t>
      </w:r>
      <w:r w:rsidR="00EE768E" w:rsidRPr="00EE768E">
        <w:rPr>
          <w:b w:val="0"/>
          <w:color w:val="000000"/>
        </w:rPr>
        <w:t>2</w:t>
      </w:r>
      <w:r w:rsidR="001A7A19" w:rsidRPr="00EE768E">
        <w:rPr>
          <w:b w:val="0"/>
          <w:color w:val="000000"/>
        </w:rPr>
        <w:t>. – М.: ИНФРА</w:t>
      </w:r>
      <w:r w:rsidR="00EE768E">
        <w:rPr>
          <w:b w:val="0"/>
          <w:color w:val="000000"/>
        </w:rPr>
        <w:t>-</w:t>
      </w:r>
      <w:r w:rsidR="00EE768E" w:rsidRPr="00EE768E">
        <w:rPr>
          <w:b w:val="0"/>
          <w:color w:val="000000"/>
        </w:rPr>
        <w:t>М,</w:t>
      </w:r>
      <w:r w:rsidR="00EE768E">
        <w:rPr>
          <w:b w:val="0"/>
          <w:color w:val="000000"/>
        </w:rPr>
        <w:t xml:space="preserve"> </w:t>
      </w:r>
      <w:r w:rsidR="00EE768E" w:rsidRPr="00EE768E">
        <w:rPr>
          <w:b w:val="0"/>
          <w:color w:val="000000"/>
        </w:rPr>
        <w:t>1</w:t>
      </w:r>
      <w:r w:rsidR="001A7A19" w:rsidRPr="00EE768E">
        <w:rPr>
          <w:b w:val="0"/>
          <w:color w:val="000000"/>
        </w:rPr>
        <w:t>999.</w:t>
      </w:r>
    </w:p>
    <w:p w:rsidR="00C36D75" w:rsidRPr="00EE768E" w:rsidRDefault="005D0677" w:rsidP="00580307">
      <w:pPr>
        <w:pStyle w:val="a3"/>
        <w:ind w:firstLine="0"/>
        <w:jc w:val="both"/>
        <w:rPr>
          <w:b w:val="0"/>
          <w:color w:val="000000"/>
        </w:rPr>
      </w:pPr>
      <w:r w:rsidRPr="00EE768E">
        <w:rPr>
          <w:b w:val="0"/>
          <w:color w:val="000000"/>
        </w:rPr>
        <w:t>33</w:t>
      </w:r>
      <w:r w:rsidR="00CF0A86" w:rsidRPr="00EE768E">
        <w:rPr>
          <w:b w:val="0"/>
          <w:color w:val="000000"/>
        </w:rPr>
        <w:t xml:space="preserve">. </w:t>
      </w:r>
      <w:r w:rsidR="00C36D75" w:rsidRPr="00EE768E">
        <w:rPr>
          <w:b w:val="0"/>
          <w:color w:val="000000"/>
        </w:rPr>
        <w:t xml:space="preserve">Содействие развитию экономики на муниципальном уровне./ под. ред. </w:t>
      </w:r>
      <w:r w:rsidR="00EE768E" w:rsidRPr="00EE768E">
        <w:rPr>
          <w:b w:val="0"/>
          <w:color w:val="000000"/>
        </w:rPr>
        <w:t>Бера</w:t>
      </w:r>
      <w:r w:rsidR="00EE768E">
        <w:rPr>
          <w:b w:val="0"/>
          <w:color w:val="000000"/>
        </w:rPr>
        <w:t> </w:t>
      </w:r>
      <w:r w:rsidR="00EE768E" w:rsidRPr="00EE768E">
        <w:rPr>
          <w:b w:val="0"/>
          <w:color w:val="000000"/>
        </w:rPr>
        <w:t>Х.</w:t>
      </w:r>
      <w:r w:rsidR="00C36D75" w:rsidRPr="00EE768E">
        <w:rPr>
          <w:b w:val="0"/>
          <w:color w:val="000000"/>
        </w:rPr>
        <w:t xml:space="preserve"> и </w:t>
      </w:r>
      <w:r w:rsidR="00EE768E" w:rsidRPr="00EE768E">
        <w:rPr>
          <w:b w:val="0"/>
          <w:color w:val="000000"/>
        </w:rPr>
        <w:t>Исуповой</w:t>
      </w:r>
      <w:r w:rsidR="00EE768E">
        <w:rPr>
          <w:b w:val="0"/>
          <w:color w:val="000000"/>
        </w:rPr>
        <w:t> </w:t>
      </w:r>
      <w:r w:rsidR="00EE768E" w:rsidRPr="00EE768E">
        <w:rPr>
          <w:b w:val="0"/>
          <w:color w:val="000000"/>
        </w:rPr>
        <w:t>С.</w:t>
      </w:r>
      <w:r w:rsidR="00C36D75" w:rsidRPr="00EE768E">
        <w:rPr>
          <w:b w:val="0"/>
          <w:color w:val="000000"/>
        </w:rPr>
        <w:t xml:space="preserve"> </w:t>
      </w:r>
      <w:r w:rsidR="0082748E" w:rsidRPr="00EE768E">
        <w:rPr>
          <w:b w:val="0"/>
          <w:color w:val="000000"/>
        </w:rPr>
        <w:t>–</w:t>
      </w:r>
      <w:r w:rsidR="00C36D75" w:rsidRPr="00EE768E">
        <w:rPr>
          <w:b w:val="0"/>
          <w:color w:val="000000"/>
        </w:rPr>
        <w:t xml:space="preserve"> </w:t>
      </w:r>
      <w:r w:rsidR="0082748E" w:rsidRPr="00EE768E">
        <w:rPr>
          <w:b w:val="0"/>
          <w:color w:val="000000"/>
        </w:rPr>
        <w:t>М.:</w:t>
      </w:r>
      <w:r w:rsidR="00EE768E">
        <w:rPr>
          <w:b w:val="0"/>
          <w:color w:val="000000"/>
        </w:rPr>
        <w:t xml:space="preserve"> </w:t>
      </w:r>
      <w:r w:rsidR="0082748E" w:rsidRPr="00EE768E">
        <w:rPr>
          <w:b w:val="0"/>
          <w:color w:val="000000"/>
        </w:rPr>
        <w:t>РНЦМС, 2000.</w:t>
      </w:r>
    </w:p>
    <w:p w:rsidR="005D0677" w:rsidRPr="00EE768E" w:rsidRDefault="005D0677" w:rsidP="00580307">
      <w:pPr>
        <w:pStyle w:val="a3"/>
        <w:ind w:firstLine="0"/>
        <w:jc w:val="both"/>
        <w:rPr>
          <w:b w:val="0"/>
          <w:color w:val="000000"/>
        </w:rPr>
      </w:pPr>
      <w:r w:rsidRPr="00EE768E">
        <w:rPr>
          <w:b w:val="0"/>
          <w:color w:val="000000"/>
        </w:rPr>
        <w:t>34. Состояние инфраструктуры</w:t>
      </w:r>
      <w:r w:rsidR="00EE768E">
        <w:rPr>
          <w:b w:val="0"/>
          <w:color w:val="000000"/>
        </w:rPr>
        <w:t xml:space="preserve"> </w:t>
      </w:r>
      <w:r w:rsidRPr="00EE768E">
        <w:rPr>
          <w:b w:val="0"/>
          <w:color w:val="000000"/>
        </w:rPr>
        <w:t>поддержки малого предпринимательства.</w:t>
      </w:r>
      <w:r w:rsidR="00EE768E">
        <w:rPr>
          <w:b w:val="0"/>
          <w:color w:val="000000"/>
        </w:rPr>
        <w:t> </w:t>
      </w:r>
      <w:r w:rsidR="00EE768E" w:rsidRPr="00EE768E">
        <w:rPr>
          <w:b w:val="0"/>
          <w:color w:val="000000"/>
        </w:rPr>
        <w:t>//</w:t>
      </w:r>
      <w:r w:rsidRPr="00EE768E">
        <w:rPr>
          <w:b w:val="0"/>
          <w:color w:val="000000"/>
        </w:rPr>
        <w:t xml:space="preserve"> Малое предпринимательство в шахтерских городах: ключевые проблемы, успехи и перспективы. – М.: Комплекс-Прогрес</w:t>
      </w:r>
      <w:r w:rsidR="00EE768E" w:rsidRPr="00EE768E">
        <w:rPr>
          <w:b w:val="0"/>
          <w:color w:val="000000"/>
        </w:rPr>
        <w:t>с,</w:t>
      </w:r>
      <w:r w:rsidR="00EE768E">
        <w:rPr>
          <w:b w:val="0"/>
          <w:color w:val="000000"/>
        </w:rPr>
        <w:t xml:space="preserve"> </w:t>
      </w:r>
      <w:r w:rsidR="00EE768E" w:rsidRPr="00EE768E">
        <w:rPr>
          <w:b w:val="0"/>
          <w:color w:val="000000"/>
        </w:rPr>
        <w:t>2</w:t>
      </w:r>
      <w:r w:rsidRPr="00EE768E">
        <w:rPr>
          <w:b w:val="0"/>
          <w:color w:val="000000"/>
        </w:rPr>
        <w:t>001.</w:t>
      </w:r>
    </w:p>
    <w:p w:rsidR="00522279" w:rsidRPr="00EE768E" w:rsidRDefault="005D0677" w:rsidP="00580307">
      <w:pPr>
        <w:pStyle w:val="a3"/>
        <w:ind w:firstLine="0"/>
        <w:jc w:val="both"/>
        <w:rPr>
          <w:b w:val="0"/>
          <w:color w:val="000000"/>
        </w:rPr>
      </w:pPr>
      <w:r w:rsidRPr="00EE768E">
        <w:rPr>
          <w:b w:val="0"/>
          <w:color w:val="000000"/>
        </w:rPr>
        <w:t>35</w:t>
      </w:r>
      <w:r w:rsidR="00CF0A86" w:rsidRPr="00EE768E">
        <w:rPr>
          <w:b w:val="0"/>
          <w:color w:val="000000"/>
        </w:rPr>
        <w:t xml:space="preserve">. </w:t>
      </w:r>
      <w:r w:rsidR="00EE768E" w:rsidRPr="00EE768E">
        <w:rPr>
          <w:b w:val="0"/>
          <w:color w:val="000000"/>
        </w:rPr>
        <w:t>Стрелков</w:t>
      </w:r>
      <w:r w:rsidR="00EE768E">
        <w:rPr>
          <w:b w:val="0"/>
          <w:color w:val="000000"/>
        </w:rPr>
        <w:t> </w:t>
      </w:r>
      <w:r w:rsidR="00EE768E" w:rsidRPr="00EE768E">
        <w:rPr>
          <w:b w:val="0"/>
          <w:color w:val="000000"/>
        </w:rPr>
        <w:t>О.Б.</w:t>
      </w:r>
      <w:r w:rsidR="00EE768E">
        <w:rPr>
          <w:b w:val="0"/>
          <w:color w:val="000000"/>
        </w:rPr>
        <w:t> </w:t>
      </w:r>
      <w:r w:rsidR="00EE768E" w:rsidRPr="00EE768E">
        <w:rPr>
          <w:b w:val="0"/>
          <w:color w:val="000000"/>
        </w:rPr>
        <w:t>Инновационный</w:t>
      </w:r>
      <w:r w:rsidR="00522279" w:rsidRPr="00EE768E">
        <w:rPr>
          <w:b w:val="0"/>
          <w:color w:val="000000"/>
        </w:rPr>
        <w:t xml:space="preserve"> менеджмент: Учебное пособие.</w:t>
      </w:r>
      <w:r w:rsidR="00EE768E">
        <w:rPr>
          <w:b w:val="0"/>
          <w:color w:val="000000"/>
        </w:rPr>
        <w:t> –</w:t>
      </w:r>
      <w:r w:rsidR="00EE768E" w:rsidRPr="00EE768E">
        <w:rPr>
          <w:b w:val="0"/>
          <w:color w:val="000000"/>
        </w:rPr>
        <w:t xml:space="preserve"> </w:t>
      </w:r>
      <w:r w:rsidR="00522279" w:rsidRPr="00EE768E">
        <w:rPr>
          <w:b w:val="0"/>
          <w:color w:val="000000"/>
        </w:rPr>
        <w:t>Казань: Казанский Государственный Технологический Университет, 1997.</w:t>
      </w:r>
    </w:p>
    <w:p w:rsidR="00136E02" w:rsidRPr="00EE768E" w:rsidRDefault="005D0677" w:rsidP="00580307">
      <w:pPr>
        <w:pStyle w:val="a3"/>
        <w:ind w:firstLine="0"/>
        <w:jc w:val="both"/>
        <w:rPr>
          <w:b w:val="0"/>
          <w:color w:val="000000"/>
        </w:rPr>
      </w:pPr>
      <w:r w:rsidRPr="00EE768E">
        <w:rPr>
          <w:b w:val="0"/>
          <w:color w:val="000000"/>
        </w:rPr>
        <w:t>36</w:t>
      </w:r>
      <w:r w:rsidR="00CF0A86" w:rsidRPr="00EE768E">
        <w:rPr>
          <w:b w:val="0"/>
          <w:color w:val="000000"/>
        </w:rPr>
        <w:t xml:space="preserve">. </w:t>
      </w:r>
      <w:r w:rsidR="00522279" w:rsidRPr="00EE768E">
        <w:rPr>
          <w:b w:val="0"/>
          <w:color w:val="000000"/>
        </w:rPr>
        <w:t>Томас Р. Количественные методы анализа хозяйственной деятельности/ Пер. с англ. – М.: Дело и сервис, 1999.</w:t>
      </w:r>
    </w:p>
    <w:p w:rsidR="00EE4ADD" w:rsidRPr="00EE768E" w:rsidRDefault="005D0677" w:rsidP="00580307">
      <w:pPr>
        <w:pStyle w:val="a3"/>
        <w:ind w:firstLine="0"/>
        <w:jc w:val="both"/>
        <w:rPr>
          <w:b w:val="0"/>
          <w:color w:val="000000"/>
        </w:rPr>
      </w:pPr>
      <w:r w:rsidRPr="00EE768E">
        <w:rPr>
          <w:b w:val="0"/>
          <w:color w:val="000000"/>
        </w:rPr>
        <w:t>37</w:t>
      </w:r>
      <w:r w:rsidR="00CF0A86" w:rsidRPr="00EE768E">
        <w:rPr>
          <w:b w:val="0"/>
          <w:color w:val="000000"/>
        </w:rPr>
        <w:t xml:space="preserve">. </w:t>
      </w:r>
      <w:r w:rsidR="00EE768E" w:rsidRPr="00EE768E">
        <w:rPr>
          <w:b w:val="0"/>
          <w:color w:val="000000"/>
        </w:rPr>
        <w:t>Тронин</w:t>
      </w:r>
      <w:r w:rsidR="00EE768E">
        <w:rPr>
          <w:b w:val="0"/>
          <w:color w:val="000000"/>
        </w:rPr>
        <w:t> </w:t>
      </w:r>
      <w:r w:rsidR="00EE768E" w:rsidRPr="00EE768E">
        <w:rPr>
          <w:b w:val="0"/>
          <w:color w:val="000000"/>
        </w:rPr>
        <w:t>Ю.Н.</w:t>
      </w:r>
      <w:r w:rsidR="00136E02" w:rsidRPr="00EE768E">
        <w:rPr>
          <w:b w:val="0"/>
          <w:color w:val="000000"/>
        </w:rPr>
        <w:t xml:space="preserve">, </w:t>
      </w:r>
      <w:r w:rsidR="00EE768E" w:rsidRPr="00EE768E">
        <w:rPr>
          <w:b w:val="0"/>
          <w:color w:val="000000"/>
        </w:rPr>
        <w:t>Масленченков</w:t>
      </w:r>
      <w:r w:rsidR="00EE768E">
        <w:rPr>
          <w:b w:val="0"/>
          <w:color w:val="000000"/>
        </w:rPr>
        <w:t> </w:t>
      </w:r>
      <w:r w:rsidR="00EE768E" w:rsidRPr="00EE768E">
        <w:rPr>
          <w:b w:val="0"/>
          <w:color w:val="000000"/>
        </w:rPr>
        <w:t>Ю.С.</w:t>
      </w:r>
      <w:r w:rsidR="00EE768E">
        <w:rPr>
          <w:b w:val="0"/>
          <w:color w:val="000000"/>
        </w:rPr>
        <w:t> </w:t>
      </w:r>
      <w:r w:rsidR="00EE768E" w:rsidRPr="00EE768E">
        <w:rPr>
          <w:b w:val="0"/>
          <w:color w:val="000000"/>
        </w:rPr>
        <w:t>Менеджмент</w:t>
      </w:r>
      <w:r w:rsidR="00136E02" w:rsidRPr="00EE768E">
        <w:rPr>
          <w:b w:val="0"/>
          <w:color w:val="000000"/>
        </w:rPr>
        <w:t xml:space="preserve"> и проектирование фирмы. – М.: ЮНИТИ-ДАН</w:t>
      </w:r>
      <w:r w:rsidR="00EE768E" w:rsidRPr="00EE768E">
        <w:rPr>
          <w:b w:val="0"/>
          <w:color w:val="000000"/>
        </w:rPr>
        <w:t>А,</w:t>
      </w:r>
      <w:r w:rsidR="00EE768E">
        <w:rPr>
          <w:b w:val="0"/>
          <w:color w:val="000000"/>
        </w:rPr>
        <w:t xml:space="preserve"> </w:t>
      </w:r>
      <w:r w:rsidR="00EE768E" w:rsidRPr="00EE768E">
        <w:rPr>
          <w:b w:val="0"/>
          <w:color w:val="000000"/>
        </w:rPr>
        <w:t>2</w:t>
      </w:r>
      <w:r w:rsidR="00136E02" w:rsidRPr="00EE768E">
        <w:rPr>
          <w:b w:val="0"/>
          <w:color w:val="000000"/>
        </w:rPr>
        <w:t>002.</w:t>
      </w:r>
    </w:p>
    <w:p w:rsidR="00EE4ADD" w:rsidRPr="00EE768E" w:rsidRDefault="005D0677" w:rsidP="00580307">
      <w:pPr>
        <w:pStyle w:val="a3"/>
        <w:ind w:firstLine="0"/>
        <w:jc w:val="both"/>
        <w:rPr>
          <w:b w:val="0"/>
          <w:color w:val="000000"/>
        </w:rPr>
      </w:pPr>
      <w:r w:rsidRPr="00EE768E">
        <w:rPr>
          <w:b w:val="0"/>
          <w:color w:val="000000"/>
        </w:rPr>
        <w:t>38</w:t>
      </w:r>
      <w:r w:rsidR="00CF0A86" w:rsidRPr="00EE768E">
        <w:rPr>
          <w:b w:val="0"/>
          <w:color w:val="000000"/>
        </w:rPr>
        <w:t xml:space="preserve">. </w:t>
      </w:r>
      <w:r w:rsidR="00EE768E" w:rsidRPr="00EE768E">
        <w:rPr>
          <w:b w:val="0"/>
          <w:color w:val="000000"/>
        </w:rPr>
        <w:t>Уткин</w:t>
      </w:r>
      <w:r w:rsidR="00EE768E">
        <w:rPr>
          <w:b w:val="0"/>
          <w:color w:val="000000"/>
        </w:rPr>
        <w:t> </w:t>
      </w:r>
      <w:r w:rsidR="00EE768E" w:rsidRPr="00EE768E">
        <w:rPr>
          <w:b w:val="0"/>
          <w:color w:val="000000"/>
        </w:rPr>
        <w:t>Э.А.</w:t>
      </w:r>
      <w:r w:rsidR="00EE4ADD" w:rsidRPr="00EE768E">
        <w:rPr>
          <w:b w:val="0"/>
          <w:color w:val="000000"/>
        </w:rPr>
        <w:t xml:space="preserve">, </w:t>
      </w:r>
      <w:r w:rsidR="00EE768E" w:rsidRPr="00EE768E">
        <w:rPr>
          <w:b w:val="0"/>
          <w:color w:val="000000"/>
        </w:rPr>
        <w:t>Морозова</w:t>
      </w:r>
      <w:r w:rsidR="00EE768E">
        <w:rPr>
          <w:b w:val="0"/>
          <w:color w:val="000000"/>
        </w:rPr>
        <w:t> </w:t>
      </w:r>
      <w:r w:rsidR="00EE768E" w:rsidRPr="00EE768E">
        <w:rPr>
          <w:b w:val="0"/>
          <w:color w:val="000000"/>
        </w:rPr>
        <w:t>Г.И.</w:t>
      </w:r>
      <w:r w:rsidR="00EE4ADD" w:rsidRPr="00EE768E">
        <w:rPr>
          <w:b w:val="0"/>
          <w:color w:val="000000"/>
        </w:rPr>
        <w:t xml:space="preserve">, </w:t>
      </w:r>
      <w:r w:rsidR="00EE768E" w:rsidRPr="00EE768E">
        <w:rPr>
          <w:b w:val="0"/>
          <w:color w:val="000000"/>
        </w:rPr>
        <w:t>Морозова</w:t>
      </w:r>
      <w:r w:rsidR="00EE768E">
        <w:rPr>
          <w:b w:val="0"/>
          <w:color w:val="000000"/>
        </w:rPr>
        <w:t> </w:t>
      </w:r>
      <w:r w:rsidR="00EE768E" w:rsidRPr="00EE768E">
        <w:rPr>
          <w:b w:val="0"/>
          <w:color w:val="000000"/>
        </w:rPr>
        <w:t>Н.И.</w:t>
      </w:r>
      <w:r w:rsidR="00EE768E">
        <w:rPr>
          <w:b w:val="0"/>
          <w:color w:val="000000"/>
        </w:rPr>
        <w:t> </w:t>
      </w:r>
      <w:r w:rsidR="00EE768E" w:rsidRPr="00EE768E">
        <w:rPr>
          <w:b w:val="0"/>
          <w:color w:val="000000"/>
        </w:rPr>
        <w:t>Инновационный</w:t>
      </w:r>
      <w:r w:rsidR="00EE4ADD" w:rsidRPr="00EE768E">
        <w:rPr>
          <w:b w:val="0"/>
          <w:color w:val="000000"/>
        </w:rPr>
        <w:t xml:space="preserve"> менеджмент. – М.: АКАЛИС, 1996.</w:t>
      </w:r>
    </w:p>
    <w:p w:rsidR="00BA566E" w:rsidRPr="00EE768E" w:rsidRDefault="005D0677" w:rsidP="00580307">
      <w:pPr>
        <w:pStyle w:val="a3"/>
        <w:ind w:firstLine="0"/>
        <w:jc w:val="both"/>
        <w:rPr>
          <w:b w:val="0"/>
          <w:color w:val="000000"/>
        </w:rPr>
      </w:pPr>
      <w:r w:rsidRPr="00EE768E">
        <w:rPr>
          <w:b w:val="0"/>
          <w:color w:val="000000"/>
        </w:rPr>
        <w:t>39</w:t>
      </w:r>
      <w:r w:rsidR="00CF0A86" w:rsidRPr="00EE768E">
        <w:rPr>
          <w:b w:val="0"/>
          <w:color w:val="000000"/>
        </w:rPr>
        <w:t xml:space="preserve">. </w:t>
      </w:r>
      <w:r w:rsidR="00BA566E" w:rsidRPr="00EE768E">
        <w:rPr>
          <w:b w:val="0"/>
          <w:color w:val="000000"/>
        </w:rPr>
        <w:t xml:space="preserve">Уотермен </w:t>
      </w:r>
      <w:r w:rsidR="006A238C" w:rsidRPr="00EE768E">
        <w:rPr>
          <w:b w:val="0"/>
          <w:color w:val="000000"/>
        </w:rPr>
        <w:t>Р</w:t>
      </w:r>
      <w:r w:rsidR="00BA566E" w:rsidRPr="00EE768E">
        <w:rPr>
          <w:b w:val="0"/>
          <w:color w:val="000000"/>
        </w:rPr>
        <w:t>. Фактор обновления. Как сохраняют конкурентоспособность лучшие компании. – М.: Прогресс, 1998.</w:t>
      </w:r>
    </w:p>
    <w:p w:rsidR="00BA566E" w:rsidRPr="00EE768E" w:rsidRDefault="005D0677" w:rsidP="00580307">
      <w:pPr>
        <w:pStyle w:val="a3"/>
        <w:ind w:firstLine="0"/>
        <w:jc w:val="both"/>
        <w:rPr>
          <w:b w:val="0"/>
          <w:color w:val="000000"/>
        </w:rPr>
      </w:pPr>
      <w:r w:rsidRPr="00EE768E">
        <w:rPr>
          <w:b w:val="0"/>
          <w:color w:val="000000"/>
        </w:rPr>
        <w:t>40</w:t>
      </w:r>
      <w:r w:rsidR="00CF0A86" w:rsidRPr="00EE768E">
        <w:rPr>
          <w:b w:val="0"/>
          <w:color w:val="000000"/>
        </w:rPr>
        <w:t xml:space="preserve">. </w:t>
      </w:r>
      <w:r w:rsidR="00BA566E" w:rsidRPr="00EE768E">
        <w:rPr>
          <w:b w:val="0"/>
          <w:color w:val="000000"/>
        </w:rPr>
        <w:t xml:space="preserve">Управление организацией: Учебник/ под ред. </w:t>
      </w:r>
      <w:r w:rsidR="00EE768E" w:rsidRPr="00EE768E">
        <w:rPr>
          <w:b w:val="0"/>
          <w:color w:val="000000"/>
        </w:rPr>
        <w:t>А.Г.</w:t>
      </w:r>
      <w:r w:rsidR="00EE768E">
        <w:rPr>
          <w:b w:val="0"/>
          <w:color w:val="000000"/>
        </w:rPr>
        <w:t> </w:t>
      </w:r>
      <w:r w:rsidR="00EE768E" w:rsidRPr="00EE768E">
        <w:rPr>
          <w:b w:val="0"/>
          <w:color w:val="000000"/>
        </w:rPr>
        <w:t>Поршнева</w:t>
      </w:r>
      <w:r w:rsidR="00BA566E" w:rsidRPr="00EE768E">
        <w:rPr>
          <w:b w:val="0"/>
          <w:color w:val="000000"/>
        </w:rPr>
        <w:t xml:space="preserve">, </w:t>
      </w:r>
      <w:r w:rsidR="00EE768E" w:rsidRPr="00EE768E">
        <w:rPr>
          <w:b w:val="0"/>
          <w:color w:val="000000"/>
        </w:rPr>
        <w:t>З.П.</w:t>
      </w:r>
      <w:r w:rsidR="00EE768E">
        <w:rPr>
          <w:b w:val="0"/>
          <w:color w:val="000000"/>
        </w:rPr>
        <w:t> </w:t>
      </w:r>
      <w:r w:rsidR="00EE768E" w:rsidRPr="00EE768E">
        <w:rPr>
          <w:b w:val="0"/>
          <w:color w:val="000000"/>
        </w:rPr>
        <w:t>Румянцевой</w:t>
      </w:r>
      <w:r w:rsidR="00BA566E" w:rsidRPr="00EE768E">
        <w:rPr>
          <w:b w:val="0"/>
          <w:color w:val="000000"/>
        </w:rPr>
        <w:t xml:space="preserve">, </w:t>
      </w:r>
      <w:r w:rsidR="00EE768E" w:rsidRPr="00EE768E">
        <w:rPr>
          <w:b w:val="0"/>
          <w:color w:val="000000"/>
        </w:rPr>
        <w:t>Н.А.</w:t>
      </w:r>
      <w:r w:rsidR="00EE768E">
        <w:rPr>
          <w:b w:val="0"/>
          <w:color w:val="000000"/>
        </w:rPr>
        <w:t> </w:t>
      </w:r>
      <w:r w:rsidR="00EE768E" w:rsidRPr="00EE768E">
        <w:rPr>
          <w:b w:val="0"/>
          <w:color w:val="000000"/>
        </w:rPr>
        <w:t>Соломатина</w:t>
      </w:r>
      <w:r w:rsidR="00BA566E" w:rsidRPr="00EE768E">
        <w:rPr>
          <w:b w:val="0"/>
          <w:color w:val="000000"/>
        </w:rPr>
        <w:t>. – М.: ИНФРА</w:t>
      </w:r>
      <w:r w:rsidR="00EE768E">
        <w:rPr>
          <w:b w:val="0"/>
          <w:color w:val="000000"/>
        </w:rPr>
        <w:t>-</w:t>
      </w:r>
      <w:r w:rsidR="00EE768E" w:rsidRPr="00EE768E">
        <w:rPr>
          <w:b w:val="0"/>
          <w:color w:val="000000"/>
        </w:rPr>
        <w:t>М,</w:t>
      </w:r>
      <w:r w:rsidR="00BA566E" w:rsidRPr="00EE768E">
        <w:rPr>
          <w:b w:val="0"/>
          <w:color w:val="000000"/>
        </w:rPr>
        <w:t xml:space="preserve"> 1999.</w:t>
      </w:r>
    </w:p>
    <w:p w:rsidR="00136E02" w:rsidRPr="00EE768E" w:rsidRDefault="005D0677" w:rsidP="00580307">
      <w:pPr>
        <w:pStyle w:val="a3"/>
        <w:ind w:firstLine="0"/>
        <w:jc w:val="both"/>
        <w:rPr>
          <w:b w:val="0"/>
          <w:color w:val="000000"/>
        </w:rPr>
      </w:pPr>
      <w:r w:rsidRPr="00EE768E">
        <w:rPr>
          <w:b w:val="0"/>
          <w:color w:val="000000"/>
        </w:rPr>
        <w:t>41</w:t>
      </w:r>
      <w:r w:rsidR="00CF0A86" w:rsidRPr="00EE768E">
        <w:rPr>
          <w:b w:val="0"/>
          <w:color w:val="000000"/>
        </w:rPr>
        <w:t xml:space="preserve">. </w:t>
      </w:r>
      <w:r w:rsidR="00EE768E" w:rsidRPr="00EE768E">
        <w:rPr>
          <w:b w:val="0"/>
          <w:color w:val="000000"/>
        </w:rPr>
        <w:t>Фатхутдинов</w:t>
      </w:r>
      <w:r w:rsidR="00EE768E">
        <w:rPr>
          <w:b w:val="0"/>
          <w:color w:val="000000"/>
        </w:rPr>
        <w:t> </w:t>
      </w:r>
      <w:r w:rsidR="00EE768E" w:rsidRPr="00EE768E">
        <w:rPr>
          <w:b w:val="0"/>
          <w:color w:val="000000"/>
        </w:rPr>
        <w:t>Р.А.</w:t>
      </w:r>
      <w:r w:rsidR="00EE768E">
        <w:rPr>
          <w:b w:val="0"/>
          <w:color w:val="000000"/>
        </w:rPr>
        <w:t> </w:t>
      </w:r>
      <w:r w:rsidR="00EE768E" w:rsidRPr="00EE768E">
        <w:rPr>
          <w:b w:val="0"/>
          <w:color w:val="000000"/>
        </w:rPr>
        <w:t>Стратегический</w:t>
      </w:r>
      <w:r w:rsidR="00EE4ADD" w:rsidRPr="00EE768E">
        <w:rPr>
          <w:b w:val="0"/>
          <w:color w:val="000000"/>
        </w:rPr>
        <w:t xml:space="preserve"> менеджмент: Учебник. – М.: ЗАО «Бизнес-школа», 1998.</w:t>
      </w:r>
    </w:p>
    <w:p w:rsidR="001F2073" w:rsidRPr="00EE768E" w:rsidRDefault="005D0677" w:rsidP="00580307">
      <w:pPr>
        <w:pStyle w:val="a3"/>
        <w:ind w:firstLine="0"/>
        <w:jc w:val="both"/>
        <w:rPr>
          <w:b w:val="0"/>
          <w:color w:val="000000"/>
        </w:rPr>
      </w:pPr>
      <w:r w:rsidRPr="00EE768E">
        <w:rPr>
          <w:b w:val="0"/>
          <w:color w:val="000000"/>
        </w:rPr>
        <w:t>42</w:t>
      </w:r>
      <w:r w:rsidR="00CF0A86" w:rsidRPr="00EE768E">
        <w:rPr>
          <w:b w:val="0"/>
          <w:color w:val="000000"/>
        </w:rPr>
        <w:t xml:space="preserve">. </w:t>
      </w:r>
      <w:r w:rsidR="00EE768E" w:rsidRPr="00EE768E">
        <w:rPr>
          <w:b w:val="0"/>
          <w:color w:val="000000"/>
        </w:rPr>
        <w:t>Шапиро</w:t>
      </w:r>
      <w:r w:rsidR="00EE768E">
        <w:rPr>
          <w:b w:val="0"/>
          <w:color w:val="000000"/>
        </w:rPr>
        <w:t> </w:t>
      </w:r>
      <w:r w:rsidR="00EE768E" w:rsidRPr="00EE768E">
        <w:rPr>
          <w:b w:val="0"/>
          <w:color w:val="000000"/>
        </w:rPr>
        <w:t>В.Д.</w:t>
      </w:r>
      <w:r w:rsidR="00FE23D4" w:rsidRPr="00EE768E">
        <w:rPr>
          <w:b w:val="0"/>
          <w:color w:val="000000"/>
        </w:rPr>
        <w:t xml:space="preserve"> и др. Управление проектами. – СПб.: Два Три, 1996</w:t>
      </w:r>
      <w:r w:rsidR="00EE768E">
        <w:rPr>
          <w:b w:val="0"/>
          <w:color w:val="000000"/>
        </w:rPr>
        <w:t>.</w:t>
      </w:r>
    </w:p>
    <w:p w:rsidR="00CF0A86" w:rsidRPr="00EE768E" w:rsidRDefault="006A238C" w:rsidP="00580307">
      <w:pPr>
        <w:pStyle w:val="a3"/>
        <w:ind w:firstLine="0"/>
        <w:jc w:val="both"/>
        <w:rPr>
          <w:b w:val="0"/>
          <w:color w:val="000000"/>
          <w:lang w:val="de-DE"/>
        </w:rPr>
      </w:pPr>
      <w:r w:rsidRPr="00EE768E">
        <w:rPr>
          <w:b w:val="0"/>
          <w:color w:val="000000"/>
          <w:lang w:val="de-DE"/>
        </w:rPr>
        <w:t>43</w:t>
      </w:r>
      <w:r w:rsidR="00CF0A86" w:rsidRPr="00EE768E">
        <w:rPr>
          <w:b w:val="0"/>
          <w:color w:val="000000"/>
          <w:lang w:val="de-DE"/>
        </w:rPr>
        <w:t>. http: //</w:t>
      </w:r>
      <w:r w:rsidR="00EE768E" w:rsidRPr="00EE768E">
        <w:rPr>
          <w:b w:val="0"/>
          <w:color w:val="000000"/>
          <w:lang w:val="de-DE"/>
        </w:rPr>
        <w:t xml:space="preserve"> </w:t>
      </w:r>
      <w:r w:rsidR="00CF0A86" w:rsidRPr="00EE768E">
        <w:rPr>
          <w:b w:val="0"/>
          <w:color w:val="000000"/>
          <w:lang w:val="de-DE"/>
        </w:rPr>
        <w:t>www.</w:t>
      </w:r>
      <w:r w:rsidR="002C19A5" w:rsidRPr="00EE768E">
        <w:rPr>
          <w:b w:val="0"/>
          <w:color w:val="000000"/>
          <w:lang w:val="de-DE"/>
        </w:rPr>
        <w:t xml:space="preserve"> allmedia. ru</w:t>
      </w:r>
    </w:p>
    <w:p w:rsidR="00CF0A86" w:rsidRPr="00EE768E" w:rsidRDefault="006A238C" w:rsidP="00580307">
      <w:pPr>
        <w:pStyle w:val="a3"/>
        <w:ind w:firstLine="0"/>
        <w:jc w:val="both"/>
        <w:rPr>
          <w:b w:val="0"/>
          <w:color w:val="000000"/>
          <w:lang w:val="de-DE"/>
        </w:rPr>
      </w:pPr>
      <w:r w:rsidRPr="00EE768E">
        <w:rPr>
          <w:b w:val="0"/>
          <w:color w:val="000000"/>
          <w:lang w:val="de-DE"/>
        </w:rPr>
        <w:t>44</w:t>
      </w:r>
      <w:r w:rsidR="00CF0A86" w:rsidRPr="00EE768E">
        <w:rPr>
          <w:b w:val="0"/>
          <w:color w:val="000000"/>
          <w:lang w:val="de-DE"/>
        </w:rPr>
        <w:t>.</w:t>
      </w:r>
      <w:r w:rsidR="002C19A5" w:rsidRPr="00EE768E">
        <w:rPr>
          <w:b w:val="0"/>
          <w:color w:val="000000"/>
          <w:lang w:val="de-DE"/>
        </w:rPr>
        <w:t xml:space="preserve"> http: //</w:t>
      </w:r>
      <w:r w:rsidR="00EE768E" w:rsidRPr="00EE768E">
        <w:rPr>
          <w:b w:val="0"/>
          <w:color w:val="000000"/>
          <w:lang w:val="de-DE"/>
        </w:rPr>
        <w:t xml:space="preserve"> </w:t>
      </w:r>
      <w:r w:rsidR="002C19A5" w:rsidRPr="00EE768E">
        <w:rPr>
          <w:b w:val="0"/>
          <w:color w:val="000000"/>
          <w:lang w:val="de-DE"/>
        </w:rPr>
        <w:t>www. delo. ru</w:t>
      </w:r>
    </w:p>
    <w:p w:rsidR="00CF0A86" w:rsidRPr="00EE768E" w:rsidRDefault="006A238C" w:rsidP="00580307">
      <w:pPr>
        <w:pStyle w:val="a3"/>
        <w:ind w:firstLine="0"/>
        <w:jc w:val="both"/>
        <w:rPr>
          <w:b w:val="0"/>
          <w:color w:val="000000"/>
          <w:lang w:val="de-DE"/>
        </w:rPr>
      </w:pPr>
      <w:r w:rsidRPr="00EE768E">
        <w:rPr>
          <w:b w:val="0"/>
          <w:color w:val="000000"/>
          <w:lang w:val="de-DE"/>
        </w:rPr>
        <w:t>45</w:t>
      </w:r>
      <w:r w:rsidR="00CF0A86" w:rsidRPr="00EE768E">
        <w:rPr>
          <w:b w:val="0"/>
          <w:color w:val="000000"/>
          <w:lang w:val="de-DE"/>
        </w:rPr>
        <w:t>.</w:t>
      </w:r>
      <w:r w:rsidR="002C19A5" w:rsidRPr="00EE768E">
        <w:rPr>
          <w:b w:val="0"/>
          <w:color w:val="000000"/>
          <w:lang w:val="de-DE"/>
        </w:rPr>
        <w:t xml:space="preserve"> http: //</w:t>
      </w:r>
      <w:r w:rsidR="00EE768E" w:rsidRPr="00EE768E">
        <w:rPr>
          <w:b w:val="0"/>
          <w:color w:val="000000"/>
          <w:lang w:val="de-DE"/>
        </w:rPr>
        <w:t xml:space="preserve"> </w:t>
      </w:r>
      <w:r w:rsidR="002C19A5" w:rsidRPr="00EE768E">
        <w:rPr>
          <w:b w:val="0"/>
          <w:color w:val="000000"/>
          <w:lang w:val="de-DE"/>
        </w:rPr>
        <w:t>www. invest-NT. ru</w:t>
      </w:r>
    </w:p>
    <w:p w:rsidR="00CF0A86" w:rsidRPr="00EE768E" w:rsidRDefault="006A238C" w:rsidP="00580307">
      <w:pPr>
        <w:pStyle w:val="a3"/>
        <w:ind w:firstLine="0"/>
        <w:jc w:val="both"/>
        <w:rPr>
          <w:b w:val="0"/>
          <w:color w:val="000000"/>
          <w:lang w:val="de-DE"/>
        </w:rPr>
      </w:pPr>
      <w:r w:rsidRPr="00EE768E">
        <w:rPr>
          <w:b w:val="0"/>
          <w:color w:val="000000"/>
          <w:lang w:val="de-DE"/>
        </w:rPr>
        <w:t>46</w:t>
      </w:r>
      <w:r w:rsidR="00CF0A86" w:rsidRPr="00EE768E">
        <w:rPr>
          <w:b w:val="0"/>
          <w:color w:val="000000"/>
          <w:lang w:val="de-DE"/>
        </w:rPr>
        <w:t>.</w:t>
      </w:r>
      <w:r w:rsidR="002C19A5" w:rsidRPr="00EE768E">
        <w:rPr>
          <w:b w:val="0"/>
          <w:color w:val="000000"/>
          <w:lang w:val="de-DE"/>
        </w:rPr>
        <w:t xml:space="preserve"> http: //</w:t>
      </w:r>
      <w:r w:rsidR="00EE768E" w:rsidRPr="00EE768E">
        <w:rPr>
          <w:b w:val="0"/>
          <w:color w:val="000000"/>
          <w:lang w:val="de-DE"/>
        </w:rPr>
        <w:t xml:space="preserve"> </w:t>
      </w:r>
      <w:r w:rsidR="002C19A5" w:rsidRPr="00EE768E">
        <w:rPr>
          <w:b w:val="0"/>
          <w:color w:val="000000"/>
          <w:lang w:val="de-DE"/>
        </w:rPr>
        <w:t>www. ipi. ru</w:t>
      </w:r>
    </w:p>
    <w:p w:rsidR="00CF0A86" w:rsidRPr="00EE768E" w:rsidRDefault="006A238C" w:rsidP="00580307">
      <w:pPr>
        <w:pStyle w:val="a3"/>
        <w:ind w:firstLine="0"/>
        <w:jc w:val="both"/>
        <w:rPr>
          <w:b w:val="0"/>
          <w:color w:val="000000"/>
          <w:lang w:val="de-DE"/>
        </w:rPr>
      </w:pPr>
      <w:r w:rsidRPr="00EE768E">
        <w:rPr>
          <w:b w:val="0"/>
          <w:color w:val="000000"/>
          <w:lang w:val="de-DE"/>
        </w:rPr>
        <w:t>47</w:t>
      </w:r>
      <w:r w:rsidR="00CF0A86" w:rsidRPr="00EE768E">
        <w:rPr>
          <w:b w:val="0"/>
          <w:color w:val="000000"/>
          <w:lang w:val="de-DE"/>
        </w:rPr>
        <w:t>.</w:t>
      </w:r>
      <w:r w:rsidR="002C19A5" w:rsidRPr="00EE768E">
        <w:rPr>
          <w:b w:val="0"/>
          <w:color w:val="000000"/>
          <w:lang w:val="de-DE"/>
        </w:rPr>
        <w:t xml:space="preserve"> http: //</w:t>
      </w:r>
      <w:r w:rsidR="00EE768E" w:rsidRPr="00EE768E">
        <w:rPr>
          <w:b w:val="0"/>
          <w:color w:val="000000"/>
          <w:lang w:val="de-DE"/>
        </w:rPr>
        <w:t xml:space="preserve"> </w:t>
      </w:r>
      <w:r w:rsidR="002C19A5" w:rsidRPr="00EE768E">
        <w:rPr>
          <w:b w:val="0"/>
          <w:color w:val="000000"/>
          <w:lang w:val="de-DE"/>
        </w:rPr>
        <w:t>www. rbcnet.ru</w:t>
      </w:r>
    </w:p>
    <w:p w:rsidR="00CF0A86" w:rsidRPr="00EE768E" w:rsidRDefault="006A238C" w:rsidP="00580307">
      <w:pPr>
        <w:pStyle w:val="a3"/>
        <w:ind w:firstLine="0"/>
        <w:jc w:val="both"/>
        <w:rPr>
          <w:b w:val="0"/>
          <w:color w:val="000000"/>
          <w:lang w:val="de-DE"/>
        </w:rPr>
      </w:pPr>
      <w:r w:rsidRPr="00EE768E">
        <w:rPr>
          <w:b w:val="0"/>
          <w:color w:val="000000"/>
          <w:lang w:val="de-DE"/>
        </w:rPr>
        <w:t>48</w:t>
      </w:r>
      <w:r w:rsidR="00CF0A86" w:rsidRPr="00EE768E">
        <w:rPr>
          <w:b w:val="0"/>
          <w:color w:val="000000"/>
          <w:lang w:val="de-DE"/>
        </w:rPr>
        <w:t>.</w:t>
      </w:r>
      <w:r w:rsidR="002C19A5" w:rsidRPr="00EE768E">
        <w:rPr>
          <w:b w:val="0"/>
          <w:color w:val="000000"/>
          <w:lang w:val="de-DE"/>
        </w:rPr>
        <w:t xml:space="preserve"> http: //</w:t>
      </w:r>
      <w:r w:rsidR="00EE768E" w:rsidRPr="00EE768E">
        <w:rPr>
          <w:b w:val="0"/>
          <w:color w:val="000000"/>
          <w:lang w:val="de-DE"/>
        </w:rPr>
        <w:t xml:space="preserve"> </w:t>
      </w:r>
      <w:r w:rsidR="002C19A5" w:rsidRPr="00EE768E">
        <w:rPr>
          <w:b w:val="0"/>
          <w:color w:val="000000"/>
          <w:lang w:val="de-DE"/>
        </w:rPr>
        <w:t>www. resme. ru</w:t>
      </w:r>
    </w:p>
    <w:p w:rsidR="00CF0A86" w:rsidRPr="00EE768E" w:rsidRDefault="006A238C" w:rsidP="00580307">
      <w:pPr>
        <w:pStyle w:val="a3"/>
        <w:ind w:firstLine="0"/>
        <w:jc w:val="both"/>
        <w:rPr>
          <w:b w:val="0"/>
          <w:color w:val="000000"/>
          <w:lang w:val="en-US"/>
        </w:rPr>
      </w:pPr>
      <w:r w:rsidRPr="00EE768E">
        <w:rPr>
          <w:b w:val="0"/>
          <w:color w:val="000000"/>
          <w:lang w:val="en-US"/>
        </w:rPr>
        <w:t>49</w:t>
      </w:r>
      <w:r w:rsidR="00CF0A86" w:rsidRPr="00EE768E">
        <w:rPr>
          <w:b w:val="0"/>
          <w:color w:val="000000"/>
          <w:lang w:val="en-US"/>
        </w:rPr>
        <w:t>.</w:t>
      </w:r>
      <w:r w:rsidR="002C19A5" w:rsidRPr="00EE768E">
        <w:rPr>
          <w:b w:val="0"/>
          <w:color w:val="000000"/>
          <w:lang w:val="en-US"/>
        </w:rPr>
        <w:t xml:space="preserve"> http: //</w:t>
      </w:r>
      <w:r w:rsidR="00EE768E">
        <w:rPr>
          <w:b w:val="0"/>
          <w:color w:val="000000"/>
          <w:lang w:val="en-US"/>
        </w:rPr>
        <w:t xml:space="preserve"> </w:t>
      </w:r>
      <w:r w:rsidR="002C19A5" w:rsidRPr="00EE768E">
        <w:rPr>
          <w:b w:val="0"/>
          <w:color w:val="000000"/>
          <w:lang w:val="en-US"/>
        </w:rPr>
        <w:t>www. siora. ru</w:t>
      </w:r>
    </w:p>
    <w:p w:rsidR="00CF0A86" w:rsidRPr="00EE768E" w:rsidRDefault="006A238C" w:rsidP="00580307">
      <w:pPr>
        <w:pStyle w:val="a3"/>
        <w:ind w:firstLine="0"/>
        <w:jc w:val="both"/>
        <w:rPr>
          <w:b w:val="0"/>
          <w:color w:val="000000"/>
          <w:lang w:val="en-US"/>
        </w:rPr>
      </w:pPr>
      <w:r w:rsidRPr="00EE768E">
        <w:rPr>
          <w:b w:val="0"/>
          <w:color w:val="000000"/>
          <w:lang w:val="en-US"/>
        </w:rPr>
        <w:t>50</w:t>
      </w:r>
      <w:r w:rsidR="00CF0A86" w:rsidRPr="00EE768E">
        <w:rPr>
          <w:b w:val="0"/>
          <w:color w:val="000000"/>
          <w:lang w:val="en-US"/>
        </w:rPr>
        <w:t>.</w:t>
      </w:r>
      <w:r w:rsidR="002C19A5" w:rsidRPr="00EE768E">
        <w:rPr>
          <w:b w:val="0"/>
          <w:color w:val="000000"/>
          <w:lang w:val="en-US"/>
        </w:rPr>
        <w:t xml:space="preserve"> http: //</w:t>
      </w:r>
      <w:r w:rsidR="00EE768E">
        <w:rPr>
          <w:b w:val="0"/>
          <w:color w:val="000000"/>
          <w:lang w:val="en-US"/>
        </w:rPr>
        <w:t xml:space="preserve"> </w:t>
      </w:r>
      <w:r w:rsidR="002C19A5" w:rsidRPr="00EE768E">
        <w:rPr>
          <w:b w:val="0"/>
          <w:color w:val="000000"/>
          <w:lang w:val="en-US"/>
        </w:rPr>
        <w:t>www. smb-support. org</w:t>
      </w:r>
    </w:p>
    <w:p w:rsidR="00CF0A86" w:rsidRPr="00EE768E" w:rsidRDefault="0077260D" w:rsidP="00580307">
      <w:pPr>
        <w:pStyle w:val="a3"/>
        <w:ind w:firstLine="0"/>
        <w:jc w:val="both"/>
        <w:rPr>
          <w:b w:val="0"/>
          <w:color w:val="000000"/>
          <w:lang w:val="en-US"/>
        </w:rPr>
      </w:pPr>
      <w:r w:rsidRPr="00EE768E">
        <w:rPr>
          <w:b w:val="0"/>
          <w:color w:val="000000"/>
          <w:lang w:val="en-US"/>
        </w:rPr>
        <w:t>51</w:t>
      </w:r>
      <w:r w:rsidR="00CF0A86" w:rsidRPr="00EE768E">
        <w:rPr>
          <w:b w:val="0"/>
          <w:color w:val="000000"/>
          <w:lang w:val="en-US"/>
        </w:rPr>
        <w:t>.</w:t>
      </w:r>
      <w:r w:rsidR="002C19A5" w:rsidRPr="00EE768E">
        <w:rPr>
          <w:b w:val="0"/>
          <w:color w:val="000000"/>
          <w:lang w:val="en-US"/>
        </w:rPr>
        <w:t xml:space="preserve"> http: //</w:t>
      </w:r>
      <w:r w:rsidR="00EE768E">
        <w:rPr>
          <w:b w:val="0"/>
          <w:color w:val="000000"/>
          <w:lang w:val="en-US"/>
        </w:rPr>
        <w:t xml:space="preserve"> </w:t>
      </w:r>
      <w:r w:rsidR="002C19A5" w:rsidRPr="00EE768E">
        <w:rPr>
          <w:b w:val="0"/>
          <w:color w:val="000000"/>
          <w:lang w:val="en-US"/>
        </w:rPr>
        <w:t>www. smesupport/ leontief. ru</w:t>
      </w:r>
    </w:p>
    <w:p w:rsidR="00CF0A86" w:rsidRPr="00EE768E" w:rsidRDefault="0077260D" w:rsidP="00580307">
      <w:pPr>
        <w:pStyle w:val="a3"/>
        <w:ind w:firstLine="0"/>
        <w:jc w:val="both"/>
        <w:rPr>
          <w:b w:val="0"/>
          <w:color w:val="000000"/>
          <w:lang w:val="en-US"/>
        </w:rPr>
      </w:pPr>
      <w:r w:rsidRPr="00EE768E">
        <w:rPr>
          <w:b w:val="0"/>
          <w:color w:val="000000"/>
          <w:lang w:val="en-US"/>
        </w:rPr>
        <w:t>5</w:t>
      </w:r>
      <w:r w:rsidRPr="00EE768E">
        <w:rPr>
          <w:b w:val="0"/>
          <w:color w:val="000000"/>
        </w:rPr>
        <w:t>2</w:t>
      </w:r>
      <w:r w:rsidR="00CF0A86" w:rsidRPr="00EE768E">
        <w:rPr>
          <w:b w:val="0"/>
          <w:color w:val="000000"/>
          <w:lang w:val="en-US"/>
        </w:rPr>
        <w:t>.</w:t>
      </w:r>
      <w:r w:rsidR="002C19A5" w:rsidRPr="00EE768E">
        <w:rPr>
          <w:b w:val="0"/>
          <w:color w:val="000000"/>
          <w:lang w:val="en-US"/>
        </w:rPr>
        <w:t xml:space="preserve"> http: //</w:t>
      </w:r>
      <w:r w:rsidR="00EE768E">
        <w:rPr>
          <w:b w:val="0"/>
          <w:color w:val="000000"/>
          <w:lang w:val="en-US"/>
        </w:rPr>
        <w:t xml:space="preserve"> </w:t>
      </w:r>
      <w:r w:rsidR="002C19A5" w:rsidRPr="00EE768E">
        <w:rPr>
          <w:b w:val="0"/>
          <w:color w:val="000000"/>
          <w:lang w:val="en-US"/>
        </w:rPr>
        <w:t>www. strategy. bos.ru</w:t>
      </w:r>
      <w:bookmarkStart w:id="0" w:name="_GoBack"/>
      <w:bookmarkEnd w:id="0"/>
    </w:p>
    <w:sectPr w:rsidR="00CF0A86" w:rsidRPr="00EE768E" w:rsidSect="00EE768E">
      <w:headerReference w:type="even" r:id="rId10"/>
      <w:headerReference w:type="default" r:id="rId11"/>
      <w:pgSz w:w="11907" w:h="16840" w:code="9"/>
      <w:pgMar w:top="1134" w:right="850" w:bottom="1134" w:left="1701" w:header="720" w:footer="720" w:gutter="0"/>
      <w:cols w:space="720"/>
      <w:titlePg/>
      <w:docGrid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9AC" w:rsidRDefault="00B849AC">
      <w:r>
        <w:separator/>
      </w:r>
    </w:p>
  </w:endnote>
  <w:endnote w:type="continuationSeparator" w:id="0">
    <w:p w:rsidR="00B849AC" w:rsidRDefault="00B8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9AC" w:rsidRDefault="00B849AC">
      <w:r>
        <w:separator/>
      </w:r>
    </w:p>
  </w:footnote>
  <w:footnote w:type="continuationSeparator" w:id="0">
    <w:p w:rsidR="00B849AC" w:rsidRDefault="00B84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8E" w:rsidRDefault="00EE768E" w:rsidP="007765C4">
    <w:pPr>
      <w:pStyle w:val="ab"/>
      <w:framePr w:wrap="around" w:vAnchor="text" w:hAnchor="margin" w:xAlign="center" w:y="1"/>
      <w:rPr>
        <w:rStyle w:val="ad"/>
      </w:rPr>
    </w:pPr>
  </w:p>
  <w:p w:rsidR="00EE768E" w:rsidRDefault="00EE768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8E" w:rsidRDefault="00982341" w:rsidP="007765C4">
    <w:pPr>
      <w:pStyle w:val="ab"/>
      <w:framePr w:wrap="around" w:vAnchor="text" w:hAnchor="margin" w:xAlign="center" w:y="1"/>
      <w:rPr>
        <w:rStyle w:val="ad"/>
      </w:rPr>
    </w:pPr>
    <w:r>
      <w:rPr>
        <w:rStyle w:val="ad"/>
        <w:noProof/>
      </w:rPr>
      <w:t>2</w:t>
    </w:r>
  </w:p>
  <w:p w:rsidR="00EE768E" w:rsidRDefault="00EE768E" w:rsidP="0084121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7B4803A8"/>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55A8A526"/>
    <w:lvl w:ilvl="0">
      <w:start w:val="1"/>
      <w:numFmt w:val="bullet"/>
      <w:lvlText w:val=""/>
      <w:lvlJc w:val="left"/>
      <w:pPr>
        <w:tabs>
          <w:tab w:val="num" w:pos="643"/>
        </w:tabs>
        <w:ind w:left="643" w:hanging="360"/>
      </w:pPr>
      <w:rPr>
        <w:rFonts w:ascii="Symbol" w:hAnsi="Symbol" w:hint="default"/>
      </w:rPr>
    </w:lvl>
  </w:abstractNum>
  <w:abstractNum w:abstractNumId="2">
    <w:nsid w:val="12A035D0"/>
    <w:multiLevelType w:val="hybridMultilevel"/>
    <w:tmpl w:val="9F4EEC7A"/>
    <w:lvl w:ilvl="0" w:tplc="90D4AD2C">
      <w:start w:val="1"/>
      <w:numFmt w:val="decimal"/>
      <w:lvlText w:val="%1."/>
      <w:lvlJc w:val="left"/>
      <w:pPr>
        <w:tabs>
          <w:tab w:val="num" w:pos="786"/>
        </w:tabs>
        <w:ind w:left="786" w:hanging="360"/>
      </w:pPr>
      <w:rPr>
        <w:rFonts w:ascii="Times New Roman" w:eastAsia="Times New Roman" w:hAnsi="Times New Roman" w:cs="Times New Roman"/>
        <w:b w:val="0"/>
      </w:rPr>
    </w:lvl>
    <w:lvl w:ilvl="1" w:tplc="126C0110">
      <w:numFmt w:val="none"/>
      <w:lvlText w:val=""/>
      <w:lvlJc w:val="left"/>
      <w:pPr>
        <w:tabs>
          <w:tab w:val="num" w:pos="360"/>
        </w:tabs>
      </w:pPr>
      <w:rPr>
        <w:rFonts w:cs="Times New Roman"/>
      </w:rPr>
    </w:lvl>
    <w:lvl w:ilvl="2" w:tplc="16CA98BC">
      <w:numFmt w:val="none"/>
      <w:lvlText w:val=""/>
      <w:lvlJc w:val="left"/>
      <w:pPr>
        <w:tabs>
          <w:tab w:val="num" w:pos="360"/>
        </w:tabs>
      </w:pPr>
      <w:rPr>
        <w:rFonts w:cs="Times New Roman"/>
      </w:rPr>
    </w:lvl>
    <w:lvl w:ilvl="3" w:tplc="ED2665C8">
      <w:numFmt w:val="none"/>
      <w:lvlText w:val=""/>
      <w:lvlJc w:val="left"/>
      <w:pPr>
        <w:tabs>
          <w:tab w:val="num" w:pos="360"/>
        </w:tabs>
      </w:pPr>
      <w:rPr>
        <w:rFonts w:cs="Times New Roman"/>
      </w:rPr>
    </w:lvl>
    <w:lvl w:ilvl="4" w:tplc="2F6EF676">
      <w:numFmt w:val="none"/>
      <w:lvlText w:val=""/>
      <w:lvlJc w:val="left"/>
      <w:pPr>
        <w:tabs>
          <w:tab w:val="num" w:pos="360"/>
        </w:tabs>
      </w:pPr>
      <w:rPr>
        <w:rFonts w:cs="Times New Roman"/>
      </w:rPr>
    </w:lvl>
    <w:lvl w:ilvl="5" w:tplc="CD26E052">
      <w:numFmt w:val="none"/>
      <w:lvlText w:val=""/>
      <w:lvlJc w:val="left"/>
      <w:pPr>
        <w:tabs>
          <w:tab w:val="num" w:pos="360"/>
        </w:tabs>
      </w:pPr>
      <w:rPr>
        <w:rFonts w:cs="Times New Roman"/>
      </w:rPr>
    </w:lvl>
    <w:lvl w:ilvl="6" w:tplc="6B561C46">
      <w:numFmt w:val="none"/>
      <w:lvlText w:val=""/>
      <w:lvlJc w:val="left"/>
      <w:pPr>
        <w:tabs>
          <w:tab w:val="num" w:pos="360"/>
        </w:tabs>
      </w:pPr>
      <w:rPr>
        <w:rFonts w:cs="Times New Roman"/>
      </w:rPr>
    </w:lvl>
    <w:lvl w:ilvl="7" w:tplc="FD62223C">
      <w:numFmt w:val="none"/>
      <w:lvlText w:val=""/>
      <w:lvlJc w:val="left"/>
      <w:pPr>
        <w:tabs>
          <w:tab w:val="num" w:pos="360"/>
        </w:tabs>
      </w:pPr>
      <w:rPr>
        <w:rFonts w:cs="Times New Roman"/>
      </w:rPr>
    </w:lvl>
    <w:lvl w:ilvl="8" w:tplc="A742345E">
      <w:numFmt w:val="none"/>
      <w:lvlText w:val=""/>
      <w:lvlJc w:val="left"/>
      <w:pPr>
        <w:tabs>
          <w:tab w:val="num" w:pos="360"/>
        </w:tabs>
      </w:pPr>
      <w:rPr>
        <w:rFonts w:cs="Times New Roman"/>
      </w:rPr>
    </w:lvl>
  </w:abstractNum>
  <w:abstractNum w:abstractNumId="3">
    <w:nsid w:val="136A73FE"/>
    <w:multiLevelType w:val="multilevel"/>
    <w:tmpl w:val="9E1AE188"/>
    <w:lvl w:ilvl="0">
      <w:start w:val="1"/>
      <w:numFmt w:val="decimal"/>
      <w:lvlText w:val="%1."/>
      <w:lvlJc w:val="left"/>
      <w:pPr>
        <w:tabs>
          <w:tab w:val="num" w:pos="1080"/>
        </w:tabs>
        <w:ind w:left="1080" w:hanging="360"/>
      </w:pPr>
      <w:rPr>
        <w:rFonts w:cs="Times New Roman" w:hint="default"/>
      </w:rPr>
    </w:lvl>
    <w:lvl w:ilvl="1">
      <w:start w:val="2"/>
      <w:numFmt w:val="decimal"/>
      <w:isLgl/>
      <w:lvlText w:val="%1.%2"/>
      <w:lvlJc w:val="left"/>
      <w:pPr>
        <w:tabs>
          <w:tab w:val="num" w:pos="1500"/>
        </w:tabs>
        <w:ind w:left="1500" w:hanging="780"/>
      </w:pPr>
      <w:rPr>
        <w:rFonts w:cs="Times New Roman" w:hint="default"/>
      </w:rPr>
    </w:lvl>
    <w:lvl w:ilvl="2">
      <w:start w:val="5"/>
      <w:numFmt w:val="decimal"/>
      <w:isLgl/>
      <w:lvlText w:val="%1.%2.%3"/>
      <w:lvlJc w:val="left"/>
      <w:pPr>
        <w:tabs>
          <w:tab w:val="num" w:pos="1500"/>
        </w:tabs>
        <w:ind w:left="1500" w:hanging="78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4">
    <w:nsid w:val="2A151F6C"/>
    <w:multiLevelType w:val="hybridMultilevel"/>
    <w:tmpl w:val="4C2A7770"/>
    <w:lvl w:ilvl="0" w:tplc="E582461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4001BFD"/>
    <w:multiLevelType w:val="multilevel"/>
    <w:tmpl w:val="7F542652"/>
    <w:lvl w:ilvl="0">
      <w:start w:val="1"/>
      <w:numFmt w:val="upperRoman"/>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3A8C5C92"/>
    <w:multiLevelType w:val="multilevel"/>
    <w:tmpl w:val="48486CC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05"/>
        </w:tabs>
        <w:ind w:left="1005" w:hanging="360"/>
      </w:pPr>
      <w:rPr>
        <w:rFonts w:cs="Times New Roman" w:hint="default"/>
      </w:rPr>
    </w:lvl>
    <w:lvl w:ilvl="2">
      <w:start w:val="1"/>
      <w:numFmt w:val="decimal"/>
      <w:lvlText w:val="%1.%2.%3"/>
      <w:lvlJc w:val="left"/>
      <w:pPr>
        <w:tabs>
          <w:tab w:val="num" w:pos="2010"/>
        </w:tabs>
        <w:ind w:left="2010" w:hanging="720"/>
      </w:pPr>
      <w:rPr>
        <w:rFonts w:cs="Times New Roman" w:hint="default"/>
      </w:rPr>
    </w:lvl>
    <w:lvl w:ilvl="3">
      <w:start w:val="1"/>
      <w:numFmt w:val="decimal"/>
      <w:lvlText w:val="%1.%2.%3.%4"/>
      <w:lvlJc w:val="left"/>
      <w:pPr>
        <w:tabs>
          <w:tab w:val="num" w:pos="3015"/>
        </w:tabs>
        <w:ind w:left="3015" w:hanging="1080"/>
      </w:pPr>
      <w:rPr>
        <w:rFonts w:cs="Times New Roman" w:hint="default"/>
      </w:rPr>
    </w:lvl>
    <w:lvl w:ilvl="4">
      <w:start w:val="1"/>
      <w:numFmt w:val="decimal"/>
      <w:lvlText w:val="%1.%2.%3.%4.%5"/>
      <w:lvlJc w:val="left"/>
      <w:pPr>
        <w:tabs>
          <w:tab w:val="num" w:pos="3660"/>
        </w:tabs>
        <w:ind w:left="3660" w:hanging="1080"/>
      </w:pPr>
      <w:rPr>
        <w:rFonts w:cs="Times New Roman" w:hint="default"/>
      </w:rPr>
    </w:lvl>
    <w:lvl w:ilvl="5">
      <w:start w:val="1"/>
      <w:numFmt w:val="decimal"/>
      <w:lvlText w:val="%1.%2.%3.%4.%5.%6"/>
      <w:lvlJc w:val="left"/>
      <w:pPr>
        <w:tabs>
          <w:tab w:val="num" w:pos="4665"/>
        </w:tabs>
        <w:ind w:left="4665" w:hanging="1440"/>
      </w:pPr>
      <w:rPr>
        <w:rFonts w:cs="Times New Roman" w:hint="default"/>
      </w:rPr>
    </w:lvl>
    <w:lvl w:ilvl="6">
      <w:start w:val="1"/>
      <w:numFmt w:val="decimal"/>
      <w:lvlText w:val="%1.%2.%3.%4.%5.%6.%7"/>
      <w:lvlJc w:val="left"/>
      <w:pPr>
        <w:tabs>
          <w:tab w:val="num" w:pos="5310"/>
        </w:tabs>
        <w:ind w:left="5310" w:hanging="1440"/>
      </w:pPr>
      <w:rPr>
        <w:rFonts w:cs="Times New Roman" w:hint="default"/>
      </w:rPr>
    </w:lvl>
    <w:lvl w:ilvl="7">
      <w:start w:val="1"/>
      <w:numFmt w:val="decimal"/>
      <w:lvlText w:val="%1.%2.%3.%4.%5.%6.%7.%8"/>
      <w:lvlJc w:val="left"/>
      <w:pPr>
        <w:tabs>
          <w:tab w:val="num" w:pos="6315"/>
        </w:tabs>
        <w:ind w:left="6315" w:hanging="1800"/>
      </w:pPr>
      <w:rPr>
        <w:rFonts w:cs="Times New Roman" w:hint="default"/>
      </w:rPr>
    </w:lvl>
    <w:lvl w:ilvl="8">
      <w:start w:val="1"/>
      <w:numFmt w:val="decimal"/>
      <w:lvlText w:val="%1.%2.%3.%4.%5.%6.%7.%8.%9"/>
      <w:lvlJc w:val="left"/>
      <w:pPr>
        <w:tabs>
          <w:tab w:val="num" w:pos="7320"/>
        </w:tabs>
        <w:ind w:left="7320" w:hanging="2160"/>
      </w:pPr>
      <w:rPr>
        <w:rFonts w:cs="Times New Roman" w:hint="default"/>
      </w:rPr>
    </w:lvl>
  </w:abstractNum>
  <w:abstractNum w:abstractNumId="7">
    <w:nsid w:val="3BCB2C70"/>
    <w:multiLevelType w:val="singleLevel"/>
    <w:tmpl w:val="5DA26796"/>
    <w:lvl w:ilvl="0">
      <w:start w:val="3"/>
      <w:numFmt w:val="decimal"/>
      <w:lvlText w:val="%1."/>
      <w:lvlJc w:val="left"/>
      <w:pPr>
        <w:tabs>
          <w:tab w:val="num" w:pos="495"/>
        </w:tabs>
        <w:ind w:left="495" w:hanging="495"/>
      </w:pPr>
      <w:rPr>
        <w:rFonts w:cs="Times New Roman" w:hint="default"/>
        <w:b w:val="0"/>
      </w:rPr>
    </w:lvl>
  </w:abstractNum>
  <w:abstractNum w:abstractNumId="8">
    <w:nsid w:val="3F607567"/>
    <w:multiLevelType w:val="multilevel"/>
    <w:tmpl w:val="765E5E7E"/>
    <w:lvl w:ilvl="0">
      <w:start w:val="3"/>
      <w:numFmt w:val="decimal"/>
      <w:pStyle w:val="2"/>
      <w:lvlText w:val="%1."/>
      <w:lvlJc w:val="left"/>
      <w:pPr>
        <w:tabs>
          <w:tab w:val="num" w:pos="1080"/>
        </w:tabs>
        <w:ind w:left="1080" w:hanging="360"/>
      </w:pPr>
      <w:rPr>
        <w:rFonts w:cs="Times New Roman" w:hint="default"/>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1080"/>
      </w:pPr>
      <w:rPr>
        <w:rFonts w:cs="Times New Roman" w:hint="default"/>
      </w:rPr>
    </w:lvl>
    <w:lvl w:ilvl="4">
      <w:start w:val="1"/>
      <w:numFmt w:val="decimal"/>
      <w:isLgl/>
      <w:lvlText w:val="%1.%2.%3.%4.%5"/>
      <w:lvlJc w:val="left"/>
      <w:pPr>
        <w:tabs>
          <w:tab w:val="num" w:pos="3240"/>
        </w:tabs>
        <w:ind w:left="3240" w:hanging="1080"/>
      </w:pPr>
      <w:rPr>
        <w:rFonts w:cs="Times New Roman" w:hint="default"/>
      </w:rPr>
    </w:lvl>
    <w:lvl w:ilvl="5">
      <w:start w:val="1"/>
      <w:numFmt w:val="decimal"/>
      <w:isLgl/>
      <w:lvlText w:val="%1.%2.%3.%4.%5.%6"/>
      <w:lvlJc w:val="left"/>
      <w:pPr>
        <w:tabs>
          <w:tab w:val="num" w:pos="3960"/>
        </w:tabs>
        <w:ind w:left="3960" w:hanging="1440"/>
      </w:pPr>
      <w:rPr>
        <w:rFonts w:cs="Times New Roman" w:hint="default"/>
      </w:rPr>
    </w:lvl>
    <w:lvl w:ilvl="6">
      <w:start w:val="1"/>
      <w:numFmt w:val="decimal"/>
      <w:isLgl/>
      <w:lvlText w:val="%1.%2.%3.%4.%5.%6.%7"/>
      <w:lvlJc w:val="left"/>
      <w:pPr>
        <w:tabs>
          <w:tab w:val="num" w:pos="4320"/>
        </w:tabs>
        <w:ind w:left="4320" w:hanging="1440"/>
      </w:pPr>
      <w:rPr>
        <w:rFonts w:cs="Times New Roman" w:hint="default"/>
      </w:rPr>
    </w:lvl>
    <w:lvl w:ilvl="7">
      <w:start w:val="1"/>
      <w:numFmt w:val="decimal"/>
      <w:isLgl/>
      <w:lvlText w:val="%1.%2.%3.%4.%5.%6.%7.%8"/>
      <w:lvlJc w:val="left"/>
      <w:pPr>
        <w:tabs>
          <w:tab w:val="num" w:pos="5040"/>
        </w:tabs>
        <w:ind w:left="5040" w:hanging="1800"/>
      </w:pPr>
      <w:rPr>
        <w:rFonts w:cs="Times New Roman" w:hint="default"/>
      </w:rPr>
    </w:lvl>
    <w:lvl w:ilvl="8">
      <w:start w:val="1"/>
      <w:numFmt w:val="decimal"/>
      <w:isLgl/>
      <w:lvlText w:val="%1.%2.%3.%4.%5.%6.%7.%8.%9"/>
      <w:lvlJc w:val="left"/>
      <w:pPr>
        <w:tabs>
          <w:tab w:val="num" w:pos="5760"/>
        </w:tabs>
        <w:ind w:left="5760" w:hanging="2160"/>
      </w:pPr>
      <w:rPr>
        <w:rFonts w:cs="Times New Roman" w:hint="default"/>
      </w:rPr>
    </w:lvl>
  </w:abstractNum>
  <w:abstractNum w:abstractNumId="9">
    <w:nsid w:val="483A0D92"/>
    <w:multiLevelType w:val="singleLevel"/>
    <w:tmpl w:val="A274EDEE"/>
    <w:lvl w:ilvl="0">
      <w:start w:val="4"/>
      <w:numFmt w:val="decimal"/>
      <w:lvlText w:val="%1."/>
      <w:lvlJc w:val="left"/>
      <w:pPr>
        <w:tabs>
          <w:tab w:val="num" w:pos="1080"/>
        </w:tabs>
        <w:ind w:left="1080" w:hanging="360"/>
      </w:pPr>
      <w:rPr>
        <w:rFonts w:cs="Times New Roman" w:hint="default"/>
      </w:rPr>
    </w:lvl>
  </w:abstractNum>
  <w:abstractNum w:abstractNumId="10">
    <w:nsid w:val="4B960AD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4E8872FD"/>
    <w:multiLevelType w:val="multilevel"/>
    <w:tmpl w:val="B37E6896"/>
    <w:lvl w:ilvl="0">
      <w:start w:val="1"/>
      <w:numFmt w:val="decimal"/>
      <w:pStyle w:val="1"/>
      <w:lvlText w:val="%1."/>
      <w:lvlJc w:val="center"/>
      <w:pPr>
        <w:tabs>
          <w:tab w:val="num" w:pos="648"/>
        </w:tabs>
        <w:ind w:left="360" w:hanging="72"/>
      </w:pPr>
      <w:rPr>
        <w:rFonts w:ascii="Times New Roman" w:hAnsi="Times New Roman" w:cs="Times New Roman" w:hint="default"/>
        <w:b/>
        <w:i w:val="0"/>
        <w:sz w:val="30"/>
      </w:rPr>
    </w:lvl>
    <w:lvl w:ilvl="1">
      <w:start w:val="1"/>
      <w:numFmt w:val="decimal"/>
      <w:suff w:val="space"/>
      <w:lvlText w:val="%1.%2."/>
      <w:lvlJc w:val="left"/>
      <w:pPr>
        <w:ind w:firstLine="360"/>
      </w:pPr>
      <w:rPr>
        <w:rFonts w:ascii="Times New Roman" w:hAnsi="Times New Roman" w:cs="Times New Roman" w:hint="default"/>
        <w:b w:val="0"/>
        <w:i w:val="0"/>
        <w:sz w:val="28"/>
      </w:rPr>
    </w:lvl>
    <w:lvl w:ilvl="2">
      <w:start w:val="1"/>
      <w:numFmt w:val="decimal"/>
      <w:suff w:val="space"/>
      <w:lvlText w:val="%1.%2.%3."/>
      <w:lvlJc w:val="left"/>
      <w:pPr>
        <w:ind w:firstLine="720"/>
      </w:pPr>
      <w:rPr>
        <w:rFonts w:ascii="Times New Roman" w:hAnsi="Times New Roman" w:cs="Times New Roman" w:hint="default"/>
        <w:b w:val="0"/>
        <w:i w:val="0"/>
        <w:sz w:val="28"/>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nsid w:val="4EEE5907"/>
    <w:multiLevelType w:val="singleLevel"/>
    <w:tmpl w:val="79427924"/>
    <w:lvl w:ilvl="0">
      <w:start w:val="1"/>
      <w:numFmt w:val="decimal"/>
      <w:lvlText w:val="%1)"/>
      <w:lvlJc w:val="left"/>
      <w:pPr>
        <w:tabs>
          <w:tab w:val="num" w:pos="1080"/>
        </w:tabs>
        <w:ind w:left="1080" w:hanging="360"/>
      </w:pPr>
      <w:rPr>
        <w:rFonts w:cs="Times New Roman" w:hint="default"/>
      </w:rPr>
    </w:lvl>
  </w:abstractNum>
  <w:abstractNum w:abstractNumId="13">
    <w:nsid w:val="61FB2177"/>
    <w:multiLevelType w:val="singleLevel"/>
    <w:tmpl w:val="01741550"/>
    <w:lvl w:ilvl="0">
      <w:start w:val="1"/>
      <w:numFmt w:val="decimal"/>
      <w:lvlText w:val="%1)"/>
      <w:lvlJc w:val="left"/>
      <w:pPr>
        <w:tabs>
          <w:tab w:val="num" w:pos="1080"/>
        </w:tabs>
        <w:ind w:left="1080" w:hanging="360"/>
      </w:pPr>
      <w:rPr>
        <w:rFonts w:cs="Times New Roman" w:hint="default"/>
      </w:rPr>
    </w:lvl>
  </w:abstractNum>
  <w:abstractNum w:abstractNumId="14">
    <w:nsid w:val="644E5CFC"/>
    <w:multiLevelType w:val="singleLevel"/>
    <w:tmpl w:val="0686C310"/>
    <w:lvl w:ilvl="0">
      <w:start w:val="1"/>
      <w:numFmt w:val="decimal"/>
      <w:lvlText w:val="%1)"/>
      <w:lvlJc w:val="left"/>
      <w:pPr>
        <w:tabs>
          <w:tab w:val="num" w:pos="1080"/>
        </w:tabs>
        <w:ind w:left="1080" w:hanging="360"/>
      </w:pPr>
      <w:rPr>
        <w:rFonts w:cs="Times New Roman" w:hint="default"/>
      </w:rPr>
    </w:lvl>
  </w:abstractNum>
  <w:abstractNum w:abstractNumId="15">
    <w:nsid w:val="68E728D0"/>
    <w:multiLevelType w:val="multilevel"/>
    <w:tmpl w:val="FFD65A40"/>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6FF5545D"/>
    <w:multiLevelType w:val="singleLevel"/>
    <w:tmpl w:val="79E4ACF8"/>
    <w:lvl w:ilvl="0">
      <w:start w:val="1"/>
      <w:numFmt w:val="decimal"/>
      <w:lvlText w:val="%1."/>
      <w:lvlJc w:val="left"/>
      <w:pPr>
        <w:tabs>
          <w:tab w:val="num" w:pos="1080"/>
        </w:tabs>
        <w:ind w:left="1080" w:hanging="360"/>
      </w:pPr>
      <w:rPr>
        <w:rFonts w:cs="Times New Roman" w:hint="default"/>
      </w:rPr>
    </w:lvl>
  </w:abstractNum>
  <w:abstractNum w:abstractNumId="17">
    <w:nsid w:val="716919BF"/>
    <w:multiLevelType w:val="singleLevel"/>
    <w:tmpl w:val="726C0EE2"/>
    <w:lvl w:ilvl="0">
      <w:start w:val="1"/>
      <w:numFmt w:val="decimal"/>
      <w:lvlText w:val="%1)"/>
      <w:lvlJc w:val="left"/>
      <w:pPr>
        <w:tabs>
          <w:tab w:val="num" w:pos="1080"/>
        </w:tabs>
        <w:ind w:left="1080" w:hanging="360"/>
      </w:pPr>
      <w:rPr>
        <w:rFonts w:cs="Times New Roman" w:hint="default"/>
        <w:b w:val="0"/>
      </w:rPr>
    </w:lvl>
  </w:abstractNum>
  <w:num w:numId="1">
    <w:abstractNumId w:val="1"/>
  </w:num>
  <w:num w:numId="2">
    <w:abstractNumId w:val="0"/>
  </w:num>
  <w:num w:numId="3">
    <w:abstractNumId w:val="6"/>
  </w:num>
  <w:num w:numId="4">
    <w:abstractNumId w:val="17"/>
  </w:num>
  <w:num w:numId="5">
    <w:abstractNumId w:val="3"/>
  </w:num>
  <w:num w:numId="6">
    <w:abstractNumId w:val="7"/>
  </w:num>
  <w:num w:numId="7">
    <w:abstractNumId w:val="13"/>
  </w:num>
  <w:num w:numId="8">
    <w:abstractNumId w:val="12"/>
  </w:num>
  <w:num w:numId="9">
    <w:abstractNumId w:val="14"/>
  </w:num>
  <w:num w:numId="10">
    <w:abstractNumId w:val="16"/>
  </w:num>
  <w:num w:numId="11">
    <w:abstractNumId w:val="9"/>
  </w:num>
  <w:num w:numId="12">
    <w:abstractNumId w:val="8"/>
  </w:num>
  <w:num w:numId="13">
    <w:abstractNumId w:val="11"/>
  </w:num>
  <w:num w:numId="14">
    <w:abstractNumId w:val="1"/>
  </w:num>
  <w:num w:numId="15">
    <w:abstractNumId w:val="0"/>
  </w:num>
  <w:num w:numId="16">
    <w:abstractNumId w:val="15"/>
  </w:num>
  <w:num w:numId="17">
    <w:abstractNumId w:val="5"/>
  </w:num>
  <w:num w:numId="18">
    <w:abstractNumId w:val="10"/>
  </w:num>
  <w:num w:numId="19">
    <w:abstractNumId w:val="2"/>
  </w:num>
  <w:num w:numId="2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3B7"/>
    <w:rsid w:val="000215D0"/>
    <w:rsid w:val="00026FEB"/>
    <w:rsid w:val="00027CE4"/>
    <w:rsid w:val="00044EF7"/>
    <w:rsid w:val="00053135"/>
    <w:rsid w:val="00066ADB"/>
    <w:rsid w:val="000772EF"/>
    <w:rsid w:val="000866C4"/>
    <w:rsid w:val="0009093E"/>
    <w:rsid w:val="0009474E"/>
    <w:rsid w:val="000B17DE"/>
    <w:rsid w:val="000B6BD9"/>
    <w:rsid w:val="000C0A2A"/>
    <w:rsid w:val="000D43DA"/>
    <w:rsid w:val="000F3799"/>
    <w:rsid w:val="001139CF"/>
    <w:rsid w:val="00115DD8"/>
    <w:rsid w:val="00126009"/>
    <w:rsid w:val="00131D8F"/>
    <w:rsid w:val="00133B2F"/>
    <w:rsid w:val="00136E02"/>
    <w:rsid w:val="00144F28"/>
    <w:rsid w:val="0015515B"/>
    <w:rsid w:val="001862E4"/>
    <w:rsid w:val="001948AF"/>
    <w:rsid w:val="001A1523"/>
    <w:rsid w:val="001A63AB"/>
    <w:rsid w:val="001A7A19"/>
    <w:rsid w:val="001F2073"/>
    <w:rsid w:val="001F6AB2"/>
    <w:rsid w:val="001F7109"/>
    <w:rsid w:val="00201AD6"/>
    <w:rsid w:val="0024331D"/>
    <w:rsid w:val="002442CA"/>
    <w:rsid w:val="0027095A"/>
    <w:rsid w:val="00275493"/>
    <w:rsid w:val="00295374"/>
    <w:rsid w:val="002B32FF"/>
    <w:rsid w:val="002C19A5"/>
    <w:rsid w:val="002F7FD4"/>
    <w:rsid w:val="00312A43"/>
    <w:rsid w:val="00313811"/>
    <w:rsid w:val="00325BE5"/>
    <w:rsid w:val="003354A1"/>
    <w:rsid w:val="003374CE"/>
    <w:rsid w:val="00353D1E"/>
    <w:rsid w:val="00356814"/>
    <w:rsid w:val="003578B3"/>
    <w:rsid w:val="00370EBF"/>
    <w:rsid w:val="00383878"/>
    <w:rsid w:val="00387636"/>
    <w:rsid w:val="003A255F"/>
    <w:rsid w:val="003A49FE"/>
    <w:rsid w:val="003C2433"/>
    <w:rsid w:val="003C706C"/>
    <w:rsid w:val="003D224A"/>
    <w:rsid w:val="004301D7"/>
    <w:rsid w:val="00436AB8"/>
    <w:rsid w:val="00450855"/>
    <w:rsid w:val="00455AF6"/>
    <w:rsid w:val="00457387"/>
    <w:rsid w:val="00460380"/>
    <w:rsid w:val="004711FF"/>
    <w:rsid w:val="004742CC"/>
    <w:rsid w:val="004A3BD7"/>
    <w:rsid w:val="00515F96"/>
    <w:rsid w:val="00522279"/>
    <w:rsid w:val="005509EF"/>
    <w:rsid w:val="005513DF"/>
    <w:rsid w:val="0057284D"/>
    <w:rsid w:val="00580307"/>
    <w:rsid w:val="005A0E6D"/>
    <w:rsid w:val="005A17D0"/>
    <w:rsid w:val="005B15E5"/>
    <w:rsid w:val="005B4483"/>
    <w:rsid w:val="005D0677"/>
    <w:rsid w:val="005E2A10"/>
    <w:rsid w:val="005E5C3E"/>
    <w:rsid w:val="005F4517"/>
    <w:rsid w:val="005F79B5"/>
    <w:rsid w:val="00605635"/>
    <w:rsid w:val="00616EC8"/>
    <w:rsid w:val="00621A4E"/>
    <w:rsid w:val="00641C4A"/>
    <w:rsid w:val="0068583F"/>
    <w:rsid w:val="006A238C"/>
    <w:rsid w:val="006B2642"/>
    <w:rsid w:val="006B6A9F"/>
    <w:rsid w:val="006C1CE7"/>
    <w:rsid w:val="006C351F"/>
    <w:rsid w:val="006C4CB2"/>
    <w:rsid w:val="006D00A9"/>
    <w:rsid w:val="006E61BA"/>
    <w:rsid w:val="006F20C8"/>
    <w:rsid w:val="006F3ABB"/>
    <w:rsid w:val="00711AF9"/>
    <w:rsid w:val="007124F6"/>
    <w:rsid w:val="00725941"/>
    <w:rsid w:val="007415C0"/>
    <w:rsid w:val="0074668F"/>
    <w:rsid w:val="00747C2E"/>
    <w:rsid w:val="007572C2"/>
    <w:rsid w:val="00771FE6"/>
    <w:rsid w:val="0077260D"/>
    <w:rsid w:val="007765C4"/>
    <w:rsid w:val="0078126F"/>
    <w:rsid w:val="00786EA4"/>
    <w:rsid w:val="007B268B"/>
    <w:rsid w:val="007C3F62"/>
    <w:rsid w:val="007E01A8"/>
    <w:rsid w:val="007E5154"/>
    <w:rsid w:val="007E67B2"/>
    <w:rsid w:val="00802B01"/>
    <w:rsid w:val="008065EF"/>
    <w:rsid w:val="00814113"/>
    <w:rsid w:val="0082748E"/>
    <w:rsid w:val="00840AEC"/>
    <w:rsid w:val="0084121B"/>
    <w:rsid w:val="00843489"/>
    <w:rsid w:val="008441A4"/>
    <w:rsid w:val="00852549"/>
    <w:rsid w:val="0085472F"/>
    <w:rsid w:val="00866EF3"/>
    <w:rsid w:val="008830A1"/>
    <w:rsid w:val="00885A05"/>
    <w:rsid w:val="008A5E00"/>
    <w:rsid w:val="008D3213"/>
    <w:rsid w:val="00915E43"/>
    <w:rsid w:val="009343AA"/>
    <w:rsid w:val="00943921"/>
    <w:rsid w:val="00954BC9"/>
    <w:rsid w:val="009559CE"/>
    <w:rsid w:val="00973142"/>
    <w:rsid w:val="009757F4"/>
    <w:rsid w:val="00982341"/>
    <w:rsid w:val="009823FD"/>
    <w:rsid w:val="00990C44"/>
    <w:rsid w:val="009B4032"/>
    <w:rsid w:val="009B6DFB"/>
    <w:rsid w:val="009D73B7"/>
    <w:rsid w:val="009F15D3"/>
    <w:rsid w:val="009F32A6"/>
    <w:rsid w:val="00A158D9"/>
    <w:rsid w:val="00A430C6"/>
    <w:rsid w:val="00A5420F"/>
    <w:rsid w:val="00A56216"/>
    <w:rsid w:val="00A56467"/>
    <w:rsid w:val="00A80BCA"/>
    <w:rsid w:val="00A81F33"/>
    <w:rsid w:val="00A91A82"/>
    <w:rsid w:val="00AA1086"/>
    <w:rsid w:val="00AB1CB2"/>
    <w:rsid w:val="00AB3B8C"/>
    <w:rsid w:val="00AC3692"/>
    <w:rsid w:val="00AC5CFC"/>
    <w:rsid w:val="00AE3FA2"/>
    <w:rsid w:val="00B06920"/>
    <w:rsid w:val="00B20211"/>
    <w:rsid w:val="00B32DB8"/>
    <w:rsid w:val="00B4292E"/>
    <w:rsid w:val="00B50DE1"/>
    <w:rsid w:val="00B543BC"/>
    <w:rsid w:val="00B55E9B"/>
    <w:rsid w:val="00B66F53"/>
    <w:rsid w:val="00B7328A"/>
    <w:rsid w:val="00B73701"/>
    <w:rsid w:val="00B849AC"/>
    <w:rsid w:val="00B94093"/>
    <w:rsid w:val="00BA2B13"/>
    <w:rsid w:val="00BA566E"/>
    <w:rsid w:val="00BB4767"/>
    <w:rsid w:val="00BC39DA"/>
    <w:rsid w:val="00BD2EDD"/>
    <w:rsid w:val="00BE534F"/>
    <w:rsid w:val="00BE5F10"/>
    <w:rsid w:val="00BE7DC3"/>
    <w:rsid w:val="00BF09AF"/>
    <w:rsid w:val="00BF1800"/>
    <w:rsid w:val="00C02A27"/>
    <w:rsid w:val="00C06C67"/>
    <w:rsid w:val="00C1019A"/>
    <w:rsid w:val="00C16AD3"/>
    <w:rsid w:val="00C36D75"/>
    <w:rsid w:val="00C40420"/>
    <w:rsid w:val="00C42670"/>
    <w:rsid w:val="00C47EC3"/>
    <w:rsid w:val="00C52539"/>
    <w:rsid w:val="00C604C0"/>
    <w:rsid w:val="00C73582"/>
    <w:rsid w:val="00C95D06"/>
    <w:rsid w:val="00CA3226"/>
    <w:rsid w:val="00CD33E3"/>
    <w:rsid w:val="00CD5D2E"/>
    <w:rsid w:val="00CF05D4"/>
    <w:rsid w:val="00CF0A86"/>
    <w:rsid w:val="00D04E39"/>
    <w:rsid w:val="00D116DE"/>
    <w:rsid w:val="00D47A42"/>
    <w:rsid w:val="00D60545"/>
    <w:rsid w:val="00D73D87"/>
    <w:rsid w:val="00D773DB"/>
    <w:rsid w:val="00D81F92"/>
    <w:rsid w:val="00D84A67"/>
    <w:rsid w:val="00D84E05"/>
    <w:rsid w:val="00D86C5D"/>
    <w:rsid w:val="00DA7ED7"/>
    <w:rsid w:val="00DB2FC7"/>
    <w:rsid w:val="00DB442C"/>
    <w:rsid w:val="00DD557F"/>
    <w:rsid w:val="00DF4924"/>
    <w:rsid w:val="00E02459"/>
    <w:rsid w:val="00E03A43"/>
    <w:rsid w:val="00E24C21"/>
    <w:rsid w:val="00E57F6F"/>
    <w:rsid w:val="00E65525"/>
    <w:rsid w:val="00E71069"/>
    <w:rsid w:val="00E746CC"/>
    <w:rsid w:val="00E86C6A"/>
    <w:rsid w:val="00ED12DC"/>
    <w:rsid w:val="00EE2CB8"/>
    <w:rsid w:val="00EE4ADD"/>
    <w:rsid w:val="00EE768E"/>
    <w:rsid w:val="00EF713D"/>
    <w:rsid w:val="00F040EE"/>
    <w:rsid w:val="00F1185F"/>
    <w:rsid w:val="00F12F11"/>
    <w:rsid w:val="00F32B70"/>
    <w:rsid w:val="00F45EE1"/>
    <w:rsid w:val="00F61291"/>
    <w:rsid w:val="00F77FE1"/>
    <w:rsid w:val="00F978FE"/>
    <w:rsid w:val="00FA2C2D"/>
    <w:rsid w:val="00FA4A8A"/>
    <w:rsid w:val="00FA71EB"/>
    <w:rsid w:val="00FE23D4"/>
    <w:rsid w:val="00FE42A4"/>
    <w:rsid w:val="00FF3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0023DC7B-241E-40B2-8F05-F66045FA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6CC"/>
    <w:rPr>
      <w:b/>
      <w:sz w:val="24"/>
    </w:rPr>
  </w:style>
  <w:style w:type="paragraph" w:styleId="1">
    <w:name w:val="heading 1"/>
    <w:basedOn w:val="a"/>
    <w:next w:val="a"/>
    <w:link w:val="10"/>
    <w:uiPriority w:val="99"/>
    <w:qFormat/>
    <w:pPr>
      <w:keepNext/>
      <w:numPr>
        <w:numId w:val="13"/>
      </w:numPr>
      <w:spacing w:before="240" w:after="60"/>
      <w:jc w:val="center"/>
      <w:outlineLvl w:val="0"/>
    </w:pPr>
    <w:rPr>
      <w:rFonts w:ascii="Tahoma" w:hAnsi="Tahoma"/>
      <w:kern w:val="28"/>
      <w:sz w:val="32"/>
    </w:rPr>
  </w:style>
  <w:style w:type="paragraph" w:styleId="20">
    <w:name w:val="heading 2"/>
    <w:basedOn w:val="a"/>
    <w:next w:val="a"/>
    <w:link w:val="21"/>
    <w:uiPriority w:val="99"/>
    <w:qFormat/>
    <w:pPr>
      <w:keepNext/>
      <w:outlineLvl w:val="1"/>
    </w:pPr>
    <w:rPr>
      <w:sz w:val="22"/>
    </w:rPr>
  </w:style>
  <w:style w:type="paragraph" w:styleId="3">
    <w:name w:val="heading 3"/>
    <w:basedOn w:val="a"/>
    <w:next w:val="a"/>
    <w:link w:val="30"/>
    <w:uiPriority w:val="99"/>
    <w:qFormat/>
    <w:pPr>
      <w:keepNex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Tahoma" w:hAnsi="Tahoma"/>
      <w:b/>
      <w:kern w:val="28"/>
      <w:sz w:val="32"/>
      <w:szCs w:val="20"/>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spacing w:line="360" w:lineRule="auto"/>
      <w:ind w:firstLine="927"/>
    </w:pPr>
    <w:rPr>
      <w:sz w:val="28"/>
    </w:rPr>
  </w:style>
  <w:style w:type="character" w:customStyle="1" w:styleId="a4">
    <w:name w:val="Основной текст с отступом Знак"/>
    <w:link w:val="a3"/>
    <w:uiPriority w:val="99"/>
    <w:semiHidden/>
    <w:rPr>
      <w:b/>
      <w:sz w:val="24"/>
      <w:szCs w:val="20"/>
    </w:rPr>
  </w:style>
  <w:style w:type="character" w:styleId="a5">
    <w:name w:val="line number"/>
    <w:uiPriority w:val="99"/>
    <w:rPr>
      <w:rFonts w:cs="Times New Roman"/>
    </w:rPr>
  </w:style>
  <w:style w:type="paragraph" w:styleId="22">
    <w:name w:val="Body Text Indent 2"/>
    <w:basedOn w:val="a"/>
    <w:link w:val="23"/>
    <w:uiPriority w:val="99"/>
    <w:pPr>
      <w:spacing w:line="360" w:lineRule="auto"/>
      <w:ind w:firstLine="720"/>
    </w:pPr>
    <w:rPr>
      <w:sz w:val="28"/>
    </w:rPr>
  </w:style>
  <w:style w:type="character" w:customStyle="1" w:styleId="23">
    <w:name w:val="Основной текст с отступом 2 Знак"/>
    <w:link w:val="22"/>
    <w:uiPriority w:val="99"/>
    <w:semiHidden/>
    <w:rPr>
      <w:b/>
      <w:sz w:val="24"/>
      <w:szCs w:val="20"/>
    </w:rPr>
  </w:style>
  <w:style w:type="paragraph" w:styleId="a6">
    <w:name w:val="Body Text"/>
    <w:basedOn w:val="a"/>
    <w:link w:val="a7"/>
    <w:uiPriority w:val="99"/>
    <w:rPr>
      <w:sz w:val="20"/>
    </w:rPr>
  </w:style>
  <w:style w:type="character" w:customStyle="1" w:styleId="a7">
    <w:name w:val="Основной текст Знак"/>
    <w:link w:val="a6"/>
    <w:uiPriority w:val="99"/>
    <w:semiHidden/>
    <w:rPr>
      <w:b/>
      <w:sz w:val="24"/>
      <w:szCs w:val="20"/>
    </w:rPr>
  </w:style>
  <w:style w:type="paragraph" w:styleId="24">
    <w:name w:val="Body Text 2"/>
    <w:basedOn w:val="a"/>
    <w:link w:val="25"/>
    <w:uiPriority w:val="99"/>
    <w:pPr>
      <w:jc w:val="both"/>
    </w:pPr>
    <w:rPr>
      <w:b w:val="0"/>
    </w:rPr>
  </w:style>
  <w:style w:type="character" w:customStyle="1" w:styleId="25">
    <w:name w:val="Основной текст 2 Знак"/>
    <w:link w:val="24"/>
    <w:uiPriority w:val="99"/>
    <w:semiHidden/>
    <w:rPr>
      <w:b/>
      <w:sz w:val="24"/>
      <w:szCs w:val="20"/>
    </w:rPr>
  </w:style>
  <w:style w:type="paragraph" w:styleId="a8">
    <w:name w:val="Title"/>
    <w:basedOn w:val="a"/>
    <w:link w:val="a9"/>
    <w:uiPriority w:val="99"/>
    <w:qFormat/>
    <w:pPr>
      <w:jc w:val="center"/>
    </w:p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2">
    <w:name w:val="List Bullet 2"/>
    <w:basedOn w:val="a"/>
    <w:autoRedefine/>
    <w:uiPriority w:val="99"/>
    <w:pPr>
      <w:numPr>
        <w:numId w:val="12"/>
      </w:numPr>
      <w:tabs>
        <w:tab w:val="num" w:pos="643"/>
      </w:tabs>
      <w:ind w:left="643"/>
    </w:pPr>
    <w:rPr>
      <w:b w:val="0"/>
      <w:sz w:val="20"/>
    </w:rPr>
  </w:style>
  <w:style w:type="paragraph" w:styleId="31">
    <w:name w:val="List Bullet 3"/>
    <w:basedOn w:val="a"/>
    <w:autoRedefine/>
    <w:uiPriority w:val="99"/>
    <w:pPr>
      <w:tabs>
        <w:tab w:val="num" w:pos="648"/>
        <w:tab w:val="num" w:pos="926"/>
      </w:tabs>
      <w:ind w:left="926" w:hanging="360"/>
    </w:pPr>
    <w:rPr>
      <w:b w:val="0"/>
      <w:sz w:val="20"/>
    </w:rPr>
  </w:style>
  <w:style w:type="table" w:styleId="5">
    <w:name w:val="Table Grid 5"/>
    <w:basedOn w:val="a1"/>
    <w:uiPriority w:val="99"/>
    <w:rsid w:val="008A5E0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
    <w:name w:val="Стиль таблицы1"/>
    <w:basedOn w:val="a1"/>
    <w:uiPriority w:val="99"/>
    <w:rsid w:val="008A5E00"/>
    <w:tblPr>
      <w:tblInd w:w="0" w:type="dxa"/>
      <w:tblCellMar>
        <w:top w:w="0" w:type="dxa"/>
        <w:left w:w="108" w:type="dxa"/>
        <w:bottom w:w="0" w:type="dxa"/>
        <w:right w:w="108" w:type="dxa"/>
      </w:tblCellMar>
    </w:tblPr>
  </w:style>
  <w:style w:type="table" w:styleId="aa">
    <w:name w:val="Table Grid"/>
    <w:basedOn w:val="a1"/>
    <w:uiPriority w:val="99"/>
    <w:rsid w:val="008A5E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7765C4"/>
    <w:pPr>
      <w:tabs>
        <w:tab w:val="center" w:pos="4677"/>
        <w:tab w:val="right" w:pos="9355"/>
      </w:tabs>
    </w:pPr>
  </w:style>
  <w:style w:type="character" w:customStyle="1" w:styleId="ac">
    <w:name w:val="Верхний колонтитул Знак"/>
    <w:link w:val="ab"/>
    <w:uiPriority w:val="99"/>
    <w:semiHidden/>
    <w:rPr>
      <w:b/>
      <w:sz w:val="24"/>
      <w:szCs w:val="20"/>
    </w:rPr>
  </w:style>
  <w:style w:type="character" w:styleId="ad">
    <w:name w:val="page number"/>
    <w:uiPriority w:val="99"/>
    <w:rsid w:val="007765C4"/>
    <w:rPr>
      <w:rFonts w:cs="Times New Roman"/>
    </w:rPr>
  </w:style>
  <w:style w:type="paragraph" w:styleId="ae">
    <w:name w:val="footer"/>
    <w:basedOn w:val="a"/>
    <w:link w:val="af"/>
    <w:uiPriority w:val="99"/>
    <w:rsid w:val="00B20211"/>
    <w:pPr>
      <w:tabs>
        <w:tab w:val="center" w:pos="4677"/>
        <w:tab w:val="right" w:pos="9355"/>
      </w:tabs>
    </w:pPr>
  </w:style>
  <w:style w:type="character" w:customStyle="1" w:styleId="af">
    <w:name w:val="Нижний колонтитул Знак"/>
    <w:link w:val="ae"/>
    <w:uiPriority w:val="99"/>
    <w:semiHidden/>
    <w:rPr>
      <w:b/>
      <w:sz w:val="24"/>
      <w:szCs w:val="20"/>
    </w:rPr>
  </w:style>
  <w:style w:type="table" w:styleId="12">
    <w:name w:val="Table Grid 1"/>
    <w:basedOn w:val="a1"/>
    <w:uiPriority w:val="99"/>
    <w:rsid w:val="00EE768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17830</Words>
  <Characters>101632</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1</vt:lpstr>
    </vt:vector>
  </TitlesOfParts>
  <Company>ЭМС</Company>
  <LinksUpToDate>false</LinksUpToDate>
  <CharactersWithSpaces>119224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ЭМС</dc:creator>
  <cp:keywords/>
  <dc:description/>
  <cp:lastModifiedBy>admin</cp:lastModifiedBy>
  <cp:revision>2</cp:revision>
  <dcterms:created xsi:type="dcterms:W3CDTF">2014-02-28T20:23:00Z</dcterms:created>
  <dcterms:modified xsi:type="dcterms:W3CDTF">2014-02-28T20:23:00Z</dcterms:modified>
</cp:coreProperties>
</file>