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DE" w:rsidRPr="00C72389" w:rsidRDefault="00FB5DDE" w:rsidP="00C648F8">
      <w:pPr>
        <w:widowControl/>
        <w:snapToGrid/>
        <w:spacing w:before="0" w:after="0" w:line="360" w:lineRule="auto"/>
        <w:ind w:firstLine="709"/>
        <w:jc w:val="both"/>
        <w:rPr>
          <w:b/>
          <w:bCs/>
          <w:sz w:val="28"/>
          <w:szCs w:val="28"/>
        </w:rPr>
      </w:pPr>
      <w:r w:rsidRPr="00C72389">
        <w:rPr>
          <w:b/>
          <w:bCs/>
          <w:sz w:val="28"/>
          <w:szCs w:val="28"/>
        </w:rPr>
        <w:t>Аннотация</w:t>
      </w:r>
    </w:p>
    <w:p w:rsidR="00FB5DDE" w:rsidRPr="00C72389" w:rsidRDefault="00FB5DDE" w:rsidP="00C648F8">
      <w:pPr>
        <w:widowControl/>
        <w:snapToGrid/>
        <w:spacing w:before="0" w:after="0" w:line="360" w:lineRule="auto"/>
        <w:ind w:firstLine="709"/>
        <w:jc w:val="both"/>
        <w:rPr>
          <w:sz w:val="28"/>
          <w:szCs w:val="28"/>
        </w:rPr>
      </w:pPr>
    </w:p>
    <w:p w:rsidR="00FB5DDE" w:rsidRPr="00C72389" w:rsidRDefault="00FB5DDE" w:rsidP="00C648F8">
      <w:pPr>
        <w:widowControl/>
        <w:snapToGrid/>
        <w:spacing w:before="0" w:after="0" w:line="360" w:lineRule="auto"/>
        <w:ind w:firstLine="709"/>
        <w:jc w:val="both"/>
        <w:rPr>
          <w:sz w:val="28"/>
          <w:szCs w:val="28"/>
        </w:rPr>
      </w:pPr>
      <w:r w:rsidRPr="00C72389">
        <w:rPr>
          <w:sz w:val="28"/>
          <w:szCs w:val="28"/>
        </w:rPr>
        <w:t>В настоящем проекте рассматривается вопросы реконструкции УАТС на железнодорожной</w:t>
      </w:r>
      <w:r w:rsidR="003C241E" w:rsidRPr="00C72389">
        <w:rPr>
          <w:sz w:val="28"/>
          <w:szCs w:val="28"/>
        </w:rPr>
        <w:t xml:space="preserve"> </w:t>
      </w:r>
      <w:r w:rsidRPr="00C72389">
        <w:rPr>
          <w:sz w:val="28"/>
          <w:szCs w:val="28"/>
        </w:rPr>
        <w:t xml:space="preserve">станции Петропавловск. Проведены аналитические исследования по существующим проблемам, разработаны пути их решения. Приведены краткие характеристики систем коммутации, выбрана оптимальная система «МиниКом </w:t>
      </w:r>
      <w:r w:rsidRPr="00C72389">
        <w:rPr>
          <w:sz w:val="28"/>
          <w:szCs w:val="28"/>
          <w:lang w:val="en-US"/>
        </w:rPr>
        <w:t>DX</w:t>
      </w:r>
      <w:r w:rsidRPr="00C72389">
        <w:rPr>
          <w:sz w:val="28"/>
          <w:szCs w:val="28"/>
        </w:rPr>
        <w:t>-500».</w:t>
      </w:r>
    </w:p>
    <w:p w:rsidR="00FB5DDE" w:rsidRPr="00C72389" w:rsidRDefault="00FB5DDE" w:rsidP="00C648F8">
      <w:pPr>
        <w:widowControl/>
        <w:snapToGrid/>
        <w:spacing w:before="0" w:after="0" w:line="360" w:lineRule="auto"/>
        <w:ind w:firstLine="709"/>
        <w:jc w:val="both"/>
        <w:rPr>
          <w:sz w:val="28"/>
          <w:szCs w:val="28"/>
        </w:rPr>
      </w:pPr>
      <w:r w:rsidRPr="00C72389">
        <w:rPr>
          <w:sz w:val="28"/>
          <w:szCs w:val="28"/>
        </w:rPr>
        <w:t xml:space="preserve">В технической части проекта приведена характеристика и архитектурные особенности «МиниКом </w:t>
      </w:r>
      <w:r w:rsidRPr="00C72389">
        <w:rPr>
          <w:sz w:val="28"/>
          <w:szCs w:val="28"/>
          <w:lang w:val="en-US"/>
        </w:rPr>
        <w:t>DX</w:t>
      </w:r>
      <w:r w:rsidRPr="00C72389">
        <w:rPr>
          <w:sz w:val="28"/>
          <w:szCs w:val="28"/>
        </w:rPr>
        <w:t>-500», а в рабочей документации рассчитаны основные параметры</w:t>
      </w:r>
      <w:r w:rsidR="00A60C87" w:rsidRPr="00C72389">
        <w:rPr>
          <w:sz w:val="28"/>
          <w:szCs w:val="28"/>
        </w:rPr>
        <w:t xml:space="preserve"> проектирования УАТС.</w:t>
      </w:r>
    </w:p>
    <w:p w:rsidR="00A60C87" w:rsidRPr="00C72389" w:rsidRDefault="00A60C87" w:rsidP="00C648F8">
      <w:pPr>
        <w:widowControl/>
        <w:snapToGrid/>
        <w:spacing w:before="0" w:after="0" w:line="360" w:lineRule="auto"/>
        <w:ind w:firstLine="709"/>
        <w:jc w:val="both"/>
        <w:rPr>
          <w:sz w:val="28"/>
          <w:szCs w:val="28"/>
        </w:rPr>
      </w:pPr>
      <w:r w:rsidRPr="00C72389">
        <w:rPr>
          <w:sz w:val="28"/>
          <w:szCs w:val="28"/>
        </w:rPr>
        <w:t>В дипломном проекте уделены внимания вопросам ОТ и ТБ, а также охране окружающей среды. В конце проекта приведено технико-экономическое обоснование проекта.</w:t>
      </w:r>
    </w:p>
    <w:p w:rsidR="00A96004" w:rsidRPr="00C72389" w:rsidRDefault="003C241E" w:rsidP="00C648F8">
      <w:pPr>
        <w:widowControl/>
        <w:snapToGrid/>
        <w:spacing w:before="0" w:after="0" w:line="360" w:lineRule="auto"/>
        <w:ind w:firstLine="709"/>
        <w:jc w:val="both"/>
        <w:rPr>
          <w:b/>
          <w:bCs/>
          <w:sz w:val="28"/>
          <w:szCs w:val="28"/>
        </w:rPr>
      </w:pPr>
      <w:r w:rsidRPr="00C72389">
        <w:rPr>
          <w:b/>
          <w:bCs/>
          <w:sz w:val="28"/>
          <w:szCs w:val="28"/>
        </w:rPr>
        <w:br w:type="page"/>
      </w:r>
      <w:r w:rsidR="00A96004" w:rsidRPr="00C72389">
        <w:rPr>
          <w:b/>
          <w:bCs/>
          <w:sz w:val="28"/>
          <w:szCs w:val="28"/>
        </w:rPr>
        <w:t>Введение</w:t>
      </w:r>
    </w:p>
    <w:p w:rsidR="00A96004" w:rsidRPr="00C72389" w:rsidRDefault="00A96004" w:rsidP="00C648F8">
      <w:pPr>
        <w:widowControl/>
        <w:snapToGrid/>
        <w:spacing w:before="0" w:after="0" w:line="360" w:lineRule="auto"/>
        <w:ind w:firstLine="709"/>
        <w:jc w:val="both"/>
        <w:rPr>
          <w:b/>
          <w:bCs/>
          <w:sz w:val="28"/>
          <w:szCs w:val="28"/>
        </w:rPr>
      </w:pPr>
    </w:p>
    <w:p w:rsidR="00383D52" w:rsidRPr="00C72389" w:rsidRDefault="00A96004" w:rsidP="00C648F8">
      <w:pPr>
        <w:widowControl/>
        <w:tabs>
          <w:tab w:val="left" w:pos="709"/>
        </w:tabs>
        <w:snapToGrid/>
        <w:spacing w:before="0" w:after="0" w:line="360" w:lineRule="auto"/>
        <w:ind w:firstLine="709"/>
        <w:jc w:val="both"/>
        <w:rPr>
          <w:sz w:val="28"/>
          <w:szCs w:val="28"/>
        </w:rPr>
      </w:pPr>
      <w:r w:rsidRPr="00C72389">
        <w:rPr>
          <w:sz w:val="28"/>
          <w:szCs w:val="28"/>
        </w:rPr>
        <w:t>Многие годы телефонная связь развивалась быстрыми темпами, превосходящими все другие виды связи. В настоящее время сети телефонной связи насчитывают во всем мире более одного миллиарда абонентов. В последние годы с сетями телефонной связи может конкурировать только глобальная компьютерная сеть Интернет.</w:t>
      </w:r>
    </w:p>
    <w:p w:rsidR="00A96004" w:rsidRPr="00C72389" w:rsidRDefault="00A96004" w:rsidP="00C648F8">
      <w:pPr>
        <w:widowControl/>
        <w:tabs>
          <w:tab w:val="left" w:pos="709"/>
        </w:tabs>
        <w:snapToGrid/>
        <w:spacing w:before="0" w:after="0" w:line="360" w:lineRule="auto"/>
        <w:ind w:firstLine="709"/>
        <w:jc w:val="both"/>
        <w:rPr>
          <w:sz w:val="28"/>
          <w:szCs w:val="28"/>
        </w:rPr>
      </w:pPr>
      <w:r w:rsidRPr="00C72389">
        <w:rPr>
          <w:sz w:val="28"/>
          <w:szCs w:val="28"/>
        </w:rPr>
        <w:t xml:space="preserve">В настоящее время системы телефонной коммутации </w:t>
      </w:r>
      <w:r w:rsidR="000D5A06" w:rsidRPr="00C72389">
        <w:rPr>
          <w:sz w:val="28"/>
          <w:szCs w:val="28"/>
        </w:rPr>
        <w:t xml:space="preserve">на железнодорожном транспорте </w:t>
      </w:r>
      <w:r w:rsidRPr="00C72389">
        <w:rPr>
          <w:sz w:val="28"/>
          <w:szCs w:val="28"/>
        </w:rPr>
        <w:t>применяются преимущественно на сетях общетехнологической связи. В последние годы цифровые системы коммутации стали внедряться на сетях оперативно-технологической связи (ОТС).</w:t>
      </w:r>
    </w:p>
    <w:p w:rsidR="00A96004" w:rsidRPr="00C72389" w:rsidRDefault="00A96004" w:rsidP="00C648F8">
      <w:pPr>
        <w:widowControl/>
        <w:tabs>
          <w:tab w:val="left" w:pos="709"/>
        </w:tabs>
        <w:snapToGrid/>
        <w:spacing w:before="0" w:after="0" w:line="360" w:lineRule="auto"/>
        <w:ind w:firstLine="709"/>
        <w:jc w:val="both"/>
        <w:rPr>
          <w:sz w:val="28"/>
          <w:szCs w:val="28"/>
        </w:rPr>
      </w:pPr>
      <w:r w:rsidRPr="00C72389">
        <w:rPr>
          <w:sz w:val="28"/>
          <w:szCs w:val="28"/>
        </w:rPr>
        <w:t>Сети общетехнологической телефонной связи (ОбТС) предназначены для предоставления услуг по передаче речевой информации между работниками различных подразделений железнодорожного транспорта в пределах всей сети железных дорог страны. Кроме того, пользователем сетей ОбТС дается возможность получения услуг факсимильной связи и передачи данных. На цифровой сети ОбТС абоненты могут пользоваться видеосвязью, а также дополнительными услугами и видами связи.</w:t>
      </w:r>
    </w:p>
    <w:p w:rsidR="00A96004" w:rsidRPr="00C72389" w:rsidRDefault="00A96004" w:rsidP="00C648F8">
      <w:pPr>
        <w:widowControl/>
        <w:tabs>
          <w:tab w:val="left" w:pos="709"/>
        </w:tabs>
        <w:snapToGrid/>
        <w:spacing w:before="0" w:after="0" w:line="360" w:lineRule="auto"/>
        <w:ind w:firstLine="709"/>
        <w:jc w:val="both"/>
        <w:rPr>
          <w:sz w:val="28"/>
          <w:szCs w:val="28"/>
        </w:rPr>
      </w:pPr>
      <w:r w:rsidRPr="00C72389">
        <w:rPr>
          <w:sz w:val="28"/>
          <w:szCs w:val="28"/>
        </w:rPr>
        <w:t>В основе построения сетей ОбТС заложены системы распределения информации, функции которых выполняют коммутационные станции. Среди коммутационных станций наибольшее применение нашли автоматические телефонные станций (АТС), работающие в режиме коммутации каналов. В последнее время находят применение системы с коммутацией пакетов: маршрутизаторы и коммутаторы, используемые на сетях передачи данных. Особенности организации технологических процессов на железных дорогах привели к тому, что лишь небольшая доля информации распределяется вручную. Для этого используются либо ручные междугородные коммутаторы, либо специализированные пульты операторов связи, включенные в цифровые АТС.</w:t>
      </w:r>
    </w:p>
    <w:p w:rsidR="00A96004" w:rsidRPr="00C72389" w:rsidRDefault="00A96004" w:rsidP="00C648F8">
      <w:pPr>
        <w:widowControl/>
        <w:tabs>
          <w:tab w:val="left" w:pos="709"/>
        </w:tabs>
        <w:snapToGrid/>
        <w:spacing w:before="0" w:after="0" w:line="360" w:lineRule="auto"/>
        <w:ind w:firstLine="709"/>
        <w:jc w:val="both"/>
        <w:rPr>
          <w:sz w:val="28"/>
          <w:szCs w:val="28"/>
        </w:rPr>
      </w:pPr>
      <w:r w:rsidRPr="00C72389">
        <w:rPr>
          <w:sz w:val="28"/>
          <w:szCs w:val="28"/>
        </w:rPr>
        <w:t xml:space="preserve">До конца 90-х годов ХХ – го столетия сеть ОбТС была полностью аналоговой. На такой сети использовались электромеханические (декадно-шаговые, координатные, релейные), квазиэлектронные АТС, а также небольшое количество аналоговых электронных АТС. С конца 90-х годов начался переход к цифровой сети ОбТС, которая характеризуется применением цифровых коммутационных станций, связанных между собой цифровыми соединительными линиями, и позволяющая организовать цифровой абонентской доступ на основе стандарта </w:t>
      </w:r>
      <w:r w:rsidRPr="00C72389">
        <w:rPr>
          <w:sz w:val="28"/>
          <w:szCs w:val="28"/>
          <w:lang w:val="en-US"/>
        </w:rPr>
        <w:t>ISDN</w:t>
      </w:r>
      <w:r w:rsidRPr="00C72389">
        <w:rPr>
          <w:sz w:val="28"/>
          <w:szCs w:val="28"/>
        </w:rPr>
        <w:t>. Цифровые соединительные линии образуются при помощи цифровых систем передачи, работающих</w:t>
      </w:r>
      <w:r w:rsidR="003C241E" w:rsidRPr="00C72389">
        <w:rPr>
          <w:sz w:val="28"/>
          <w:szCs w:val="28"/>
        </w:rPr>
        <w:t xml:space="preserve"> </w:t>
      </w:r>
      <w:r w:rsidRPr="00C72389">
        <w:rPr>
          <w:sz w:val="28"/>
          <w:szCs w:val="28"/>
        </w:rPr>
        <w:t xml:space="preserve">по волоконно-оптическим или металлическим кабелям. </w:t>
      </w:r>
    </w:p>
    <w:p w:rsidR="00383D52" w:rsidRPr="00C72389" w:rsidRDefault="00A96004" w:rsidP="00C648F8">
      <w:pPr>
        <w:widowControl/>
        <w:tabs>
          <w:tab w:val="left" w:pos="709"/>
        </w:tabs>
        <w:snapToGrid/>
        <w:spacing w:before="0" w:after="0" w:line="360" w:lineRule="auto"/>
        <w:ind w:firstLine="709"/>
        <w:jc w:val="both"/>
        <w:rPr>
          <w:sz w:val="28"/>
          <w:szCs w:val="28"/>
        </w:rPr>
      </w:pPr>
      <w:r w:rsidRPr="00C72389">
        <w:rPr>
          <w:sz w:val="28"/>
          <w:szCs w:val="28"/>
        </w:rPr>
        <w:t>Для сети ОбТС</w:t>
      </w:r>
      <w:r w:rsidR="00367696" w:rsidRPr="00C72389">
        <w:rPr>
          <w:sz w:val="28"/>
          <w:szCs w:val="28"/>
        </w:rPr>
        <w:t xml:space="preserve"> на железнодорожном транспорте</w:t>
      </w:r>
      <w:r w:rsidR="003C241E" w:rsidRPr="00C72389">
        <w:rPr>
          <w:sz w:val="28"/>
          <w:szCs w:val="28"/>
        </w:rPr>
        <w:t xml:space="preserve"> </w:t>
      </w:r>
      <w:r w:rsidRPr="00C72389">
        <w:rPr>
          <w:sz w:val="28"/>
          <w:szCs w:val="28"/>
        </w:rPr>
        <w:t xml:space="preserve">характерны следующие особенности. Во-первых, на сети преимущественно используются АТС малой емкости: доля станций малой емкости (до 200 номеров) составляет около 75%. Во-вторых, емкость телефонных станций изменяется в широких пределах: начиная от нескольких десятков и до 4000….6000 номеров. Наибольшая емкость более 10 000 номеров. В-третьих, в подавляющем большинстве случаев на сети ОбТС применяются учрежденческо-производственные АТС (УПАТС), позволяющие экономично строить телефонные станции относительно небольшой емкости. Коммутационные станции сетей общего пользования, характеризующиеся относительно большой емкостью – от 1000 номеров и выше, находят редкое применение. </w:t>
      </w:r>
    </w:p>
    <w:p w:rsidR="00C12364" w:rsidRPr="00C72389" w:rsidRDefault="00A96004" w:rsidP="00C648F8">
      <w:pPr>
        <w:widowControl/>
        <w:tabs>
          <w:tab w:val="left" w:pos="709"/>
        </w:tabs>
        <w:snapToGrid/>
        <w:spacing w:before="0" w:after="0" w:line="360" w:lineRule="auto"/>
        <w:ind w:firstLine="709"/>
        <w:jc w:val="both"/>
        <w:rPr>
          <w:sz w:val="28"/>
          <w:szCs w:val="28"/>
        </w:rPr>
      </w:pPr>
      <w:r w:rsidRPr="00C72389">
        <w:rPr>
          <w:sz w:val="28"/>
          <w:szCs w:val="28"/>
        </w:rPr>
        <w:t xml:space="preserve">В настоящем отчете рассматривается </w:t>
      </w:r>
      <w:r w:rsidR="00367696" w:rsidRPr="00C72389">
        <w:rPr>
          <w:sz w:val="28"/>
          <w:szCs w:val="28"/>
        </w:rPr>
        <w:t>реконструкция</w:t>
      </w:r>
      <w:r w:rsidR="003C241E" w:rsidRPr="00C72389">
        <w:rPr>
          <w:sz w:val="28"/>
          <w:szCs w:val="28"/>
        </w:rPr>
        <w:t xml:space="preserve"> </w:t>
      </w:r>
      <w:r w:rsidR="00367696" w:rsidRPr="00C72389">
        <w:rPr>
          <w:sz w:val="28"/>
          <w:szCs w:val="28"/>
        </w:rPr>
        <w:t>УАТС</w:t>
      </w:r>
      <w:r w:rsidRPr="00C72389">
        <w:rPr>
          <w:sz w:val="28"/>
          <w:szCs w:val="28"/>
        </w:rPr>
        <w:t xml:space="preserve"> станции Петропавловск</w:t>
      </w:r>
      <w:r w:rsidR="003C241E" w:rsidRPr="00C72389">
        <w:rPr>
          <w:sz w:val="28"/>
          <w:szCs w:val="28"/>
        </w:rPr>
        <w:t xml:space="preserve"> </w:t>
      </w:r>
      <w:r w:rsidRPr="00C72389">
        <w:rPr>
          <w:sz w:val="28"/>
          <w:szCs w:val="28"/>
        </w:rPr>
        <w:t xml:space="preserve">на базе оборудования </w:t>
      </w:r>
      <w:r w:rsidR="00367696" w:rsidRPr="00C72389">
        <w:rPr>
          <w:sz w:val="28"/>
          <w:szCs w:val="28"/>
        </w:rPr>
        <w:t xml:space="preserve">«МиниКом </w:t>
      </w:r>
      <w:r w:rsidR="00367696" w:rsidRPr="00C72389">
        <w:rPr>
          <w:sz w:val="28"/>
          <w:szCs w:val="28"/>
          <w:lang w:val="en-US"/>
        </w:rPr>
        <w:t>DX</w:t>
      </w:r>
      <w:r w:rsidR="00367696" w:rsidRPr="00C72389">
        <w:rPr>
          <w:sz w:val="28"/>
          <w:szCs w:val="28"/>
        </w:rPr>
        <w:t>-500ЖТ»</w:t>
      </w:r>
      <w:r w:rsidRPr="00C72389">
        <w:rPr>
          <w:sz w:val="28"/>
          <w:szCs w:val="28"/>
        </w:rPr>
        <w:t xml:space="preserve">. </w:t>
      </w:r>
      <w:r w:rsidR="00C12364" w:rsidRPr="00C72389">
        <w:rPr>
          <w:sz w:val="28"/>
          <w:szCs w:val="28"/>
        </w:rPr>
        <w:t>Данная система обеспечивает</w:t>
      </w:r>
      <w:r w:rsidR="003C241E" w:rsidRPr="00C72389">
        <w:rPr>
          <w:sz w:val="28"/>
          <w:szCs w:val="28"/>
        </w:rPr>
        <w:t xml:space="preserve"> </w:t>
      </w:r>
      <w:r w:rsidR="00C12364" w:rsidRPr="00C72389">
        <w:rPr>
          <w:sz w:val="28"/>
          <w:szCs w:val="28"/>
        </w:rPr>
        <w:t xml:space="preserve">в будущем создать цифровую сеть вдоль </w:t>
      </w:r>
      <w:r w:rsidR="00383D52" w:rsidRPr="00C72389">
        <w:rPr>
          <w:sz w:val="28"/>
          <w:szCs w:val="28"/>
        </w:rPr>
        <w:t xml:space="preserve">железнодорожного полотна. </w:t>
      </w:r>
      <w:r w:rsidR="00C12364" w:rsidRPr="00C72389">
        <w:rPr>
          <w:sz w:val="28"/>
          <w:szCs w:val="28"/>
        </w:rPr>
        <w:t>Цифровая сеть ОбТС не имеет недостатков аналоговых</w:t>
      </w:r>
      <w:r w:rsidR="003C241E" w:rsidRPr="00C72389">
        <w:rPr>
          <w:sz w:val="28"/>
          <w:szCs w:val="28"/>
        </w:rPr>
        <w:t xml:space="preserve"> </w:t>
      </w:r>
      <w:r w:rsidR="00C12364" w:rsidRPr="00C72389">
        <w:rPr>
          <w:sz w:val="28"/>
          <w:szCs w:val="28"/>
        </w:rPr>
        <w:t xml:space="preserve">и характеризуется высоким качеством связи, высокой пропускной способностью на всех уровнях сети связи, использованием стандартных систем сигнализации по общему каналу, а также предоставлением абонентам множества дополнительных услуг и видов связи. </w:t>
      </w:r>
    </w:p>
    <w:p w:rsidR="00A96004" w:rsidRPr="00C72389" w:rsidRDefault="001177EB" w:rsidP="00C648F8">
      <w:pPr>
        <w:widowControl/>
        <w:shd w:val="clear" w:color="auto" w:fill="FFFFFF"/>
        <w:snapToGrid/>
        <w:spacing w:before="0" w:after="0" w:line="360" w:lineRule="auto"/>
        <w:ind w:firstLine="709"/>
        <w:jc w:val="both"/>
        <w:rPr>
          <w:b/>
          <w:bCs/>
          <w:sz w:val="28"/>
          <w:szCs w:val="28"/>
        </w:rPr>
      </w:pPr>
      <w:r w:rsidRPr="00C72389">
        <w:rPr>
          <w:b/>
          <w:bCs/>
          <w:sz w:val="28"/>
          <w:szCs w:val="28"/>
        </w:rPr>
        <w:br w:type="page"/>
      </w:r>
      <w:r w:rsidR="00A96004" w:rsidRPr="00C72389">
        <w:rPr>
          <w:b/>
          <w:bCs/>
          <w:sz w:val="28"/>
          <w:szCs w:val="28"/>
        </w:rPr>
        <w:t>1</w:t>
      </w:r>
      <w:r w:rsidRPr="00C72389">
        <w:rPr>
          <w:b/>
          <w:bCs/>
          <w:sz w:val="28"/>
          <w:szCs w:val="28"/>
        </w:rPr>
        <w:t>.</w:t>
      </w:r>
      <w:r w:rsidR="00A96004" w:rsidRPr="00C72389">
        <w:rPr>
          <w:b/>
          <w:bCs/>
          <w:sz w:val="28"/>
          <w:szCs w:val="28"/>
        </w:rPr>
        <w:t xml:space="preserve"> Аналитические исследования проблем по теме проекта и разработки по их технической реализации</w:t>
      </w:r>
    </w:p>
    <w:p w:rsidR="00384AAF" w:rsidRPr="00C72389" w:rsidRDefault="00384AAF" w:rsidP="00C648F8">
      <w:pPr>
        <w:widowControl/>
        <w:shd w:val="clear" w:color="auto" w:fill="FFFFFF"/>
        <w:snapToGrid/>
        <w:spacing w:before="0" w:after="0" w:line="360" w:lineRule="auto"/>
        <w:ind w:firstLine="709"/>
        <w:jc w:val="both"/>
        <w:rPr>
          <w:b/>
          <w:bCs/>
          <w:sz w:val="28"/>
          <w:szCs w:val="28"/>
        </w:rPr>
      </w:pPr>
    </w:p>
    <w:p w:rsidR="00384AAF" w:rsidRPr="00C72389" w:rsidRDefault="002036C3" w:rsidP="00C648F8">
      <w:pPr>
        <w:pStyle w:val="21"/>
        <w:numPr>
          <w:ilvl w:val="1"/>
          <w:numId w:val="5"/>
        </w:numPr>
        <w:tabs>
          <w:tab w:val="clear" w:pos="1068"/>
          <w:tab w:val="num" w:pos="0"/>
          <w:tab w:val="left" w:pos="1140"/>
        </w:tabs>
        <w:spacing w:line="360" w:lineRule="auto"/>
        <w:ind w:left="0" w:firstLine="709"/>
        <w:rPr>
          <w:rFonts w:ascii="Times New Roman" w:hAnsi="Times New Roman" w:cs="Times New Roman"/>
          <w:b/>
          <w:bCs/>
          <w:sz w:val="28"/>
          <w:szCs w:val="28"/>
        </w:rPr>
      </w:pPr>
      <w:r w:rsidRPr="00C72389">
        <w:rPr>
          <w:rFonts w:ascii="Times New Roman" w:hAnsi="Times New Roman" w:cs="Times New Roman"/>
          <w:b/>
          <w:bCs/>
          <w:sz w:val="28"/>
          <w:szCs w:val="28"/>
        </w:rPr>
        <w:t>Краткий обзор существующих</w:t>
      </w:r>
      <w:r w:rsidR="00D81EAC" w:rsidRPr="00C72389">
        <w:rPr>
          <w:rFonts w:ascii="Times New Roman" w:hAnsi="Times New Roman" w:cs="Times New Roman"/>
          <w:b/>
          <w:bCs/>
          <w:sz w:val="28"/>
          <w:szCs w:val="28"/>
        </w:rPr>
        <w:t xml:space="preserve"> п</w:t>
      </w:r>
      <w:r w:rsidRPr="00C72389">
        <w:rPr>
          <w:rFonts w:ascii="Times New Roman" w:hAnsi="Times New Roman" w:cs="Times New Roman"/>
          <w:b/>
          <w:bCs/>
          <w:sz w:val="28"/>
          <w:szCs w:val="28"/>
        </w:rPr>
        <w:t>роблем</w:t>
      </w:r>
      <w:r w:rsidR="00384AAF" w:rsidRPr="00C72389">
        <w:rPr>
          <w:rFonts w:ascii="Times New Roman" w:hAnsi="Times New Roman" w:cs="Times New Roman"/>
          <w:b/>
          <w:bCs/>
          <w:sz w:val="28"/>
          <w:szCs w:val="28"/>
        </w:rPr>
        <w:t xml:space="preserve"> и направления развития отрасли связи </w:t>
      </w:r>
      <w:r w:rsidR="001177EB" w:rsidRPr="00C72389">
        <w:rPr>
          <w:rFonts w:ascii="Times New Roman" w:hAnsi="Times New Roman" w:cs="Times New Roman"/>
          <w:b/>
          <w:bCs/>
          <w:sz w:val="28"/>
          <w:szCs w:val="28"/>
        </w:rPr>
        <w:t>на железнодорожном транспорте</w:t>
      </w:r>
    </w:p>
    <w:p w:rsidR="002036C3" w:rsidRPr="00C72389" w:rsidRDefault="002036C3" w:rsidP="00C648F8">
      <w:pPr>
        <w:pStyle w:val="21"/>
        <w:spacing w:line="360" w:lineRule="auto"/>
        <w:ind w:firstLine="709"/>
        <w:rPr>
          <w:rFonts w:ascii="Times New Roman" w:hAnsi="Times New Roman" w:cs="Times New Roman"/>
          <w:b/>
          <w:bCs/>
          <w:sz w:val="28"/>
          <w:szCs w:val="28"/>
        </w:rPr>
      </w:pPr>
    </w:p>
    <w:p w:rsidR="00384AAF" w:rsidRPr="00C72389" w:rsidRDefault="00384AAF" w:rsidP="00C648F8">
      <w:pPr>
        <w:widowControl/>
        <w:shd w:val="clear" w:color="auto" w:fill="FFFFFF"/>
        <w:tabs>
          <w:tab w:val="left" w:pos="720"/>
        </w:tabs>
        <w:snapToGrid/>
        <w:spacing w:before="0" w:after="0" w:line="360" w:lineRule="auto"/>
        <w:ind w:firstLine="709"/>
        <w:jc w:val="both"/>
        <w:rPr>
          <w:sz w:val="28"/>
          <w:szCs w:val="28"/>
        </w:rPr>
      </w:pPr>
      <w:r w:rsidRPr="00C72389">
        <w:rPr>
          <w:sz w:val="28"/>
          <w:szCs w:val="28"/>
        </w:rPr>
        <w:t>Основными средствами связи на железных дорогах были</w:t>
      </w:r>
      <w:r w:rsidR="003C241E" w:rsidRPr="00C72389">
        <w:rPr>
          <w:sz w:val="28"/>
          <w:szCs w:val="28"/>
        </w:rPr>
        <w:t xml:space="preserve"> </w:t>
      </w:r>
      <w:r w:rsidRPr="00C72389">
        <w:rPr>
          <w:sz w:val="28"/>
          <w:szCs w:val="28"/>
        </w:rPr>
        <w:t>проводная телеграфная и телефонная связь, а также радиосвязь. В последнее время в связи внедрением информационных технологии бурно развивается и</w:t>
      </w:r>
      <w:r w:rsidR="003C241E" w:rsidRPr="00C72389">
        <w:rPr>
          <w:sz w:val="28"/>
          <w:szCs w:val="28"/>
        </w:rPr>
        <w:t xml:space="preserve"> </w:t>
      </w:r>
      <w:r w:rsidRPr="00C72389">
        <w:rPr>
          <w:sz w:val="28"/>
          <w:szCs w:val="28"/>
        </w:rPr>
        <w:t xml:space="preserve">передача данных. Резкое увеличение потоков информации, вызванное внедрением автоматизированных систем оперативного управления работой железных дорог, требует автоматизации и дальнейшего развития всех видов внутридорожной информационной связи, модернизации устройств и расширения сети связи. </w:t>
      </w:r>
    </w:p>
    <w:p w:rsidR="00384AAF" w:rsidRPr="00C72389" w:rsidRDefault="00384AAF" w:rsidP="00C648F8">
      <w:pPr>
        <w:widowControl/>
        <w:shd w:val="clear" w:color="auto" w:fill="FFFFFF"/>
        <w:snapToGrid/>
        <w:spacing w:before="0" w:after="0" w:line="360" w:lineRule="auto"/>
        <w:ind w:firstLine="709"/>
        <w:jc w:val="both"/>
        <w:rPr>
          <w:sz w:val="28"/>
          <w:szCs w:val="28"/>
        </w:rPr>
      </w:pPr>
      <w:r w:rsidRPr="00C72389">
        <w:rPr>
          <w:sz w:val="28"/>
          <w:szCs w:val="28"/>
        </w:rPr>
        <w:t>Для оперативного руководства технологическим процессом работы</w:t>
      </w:r>
      <w:r w:rsidR="003C241E" w:rsidRPr="00C72389">
        <w:rPr>
          <w:sz w:val="28"/>
          <w:szCs w:val="28"/>
        </w:rPr>
        <w:t xml:space="preserve"> </w:t>
      </w:r>
      <w:r w:rsidRPr="00C72389">
        <w:rPr>
          <w:sz w:val="28"/>
          <w:szCs w:val="28"/>
        </w:rPr>
        <w:t>железнодорожного транспорта настоящее время эксплуатируются разновидные оборудования связи (аналоговые и цифровые) такие, как аппаратура АТС, системы избирательной</w:t>
      </w:r>
      <w:r w:rsidR="003C241E" w:rsidRPr="00C72389">
        <w:rPr>
          <w:sz w:val="28"/>
          <w:szCs w:val="28"/>
        </w:rPr>
        <w:t xml:space="preserve"> </w:t>
      </w:r>
      <w:r w:rsidRPr="00C72389">
        <w:rPr>
          <w:sz w:val="28"/>
          <w:szCs w:val="28"/>
        </w:rPr>
        <w:t>связи, аппаратура связи совещаний, аппаратура станционной связи дежурного промежуточной станции, аппаратура коммутатора технологической связи, аппаратура поездной радиосвязи на базе радиостанций,</w:t>
      </w:r>
      <w:r w:rsidR="003C241E" w:rsidRPr="00C72389">
        <w:rPr>
          <w:sz w:val="28"/>
          <w:szCs w:val="28"/>
        </w:rPr>
        <w:t xml:space="preserve"> </w:t>
      </w:r>
      <w:r w:rsidRPr="00C72389">
        <w:rPr>
          <w:sz w:val="28"/>
          <w:szCs w:val="28"/>
        </w:rPr>
        <w:t>аппаратура стационарные и переносные радиостанции и другие.</w:t>
      </w:r>
    </w:p>
    <w:p w:rsidR="00384AAF" w:rsidRPr="00C72389" w:rsidRDefault="00384AAF" w:rsidP="00C648F8">
      <w:pPr>
        <w:widowControl/>
        <w:shd w:val="clear" w:color="auto" w:fill="FFFFFF"/>
        <w:tabs>
          <w:tab w:val="left" w:pos="720"/>
        </w:tabs>
        <w:snapToGrid/>
        <w:spacing w:before="0" w:after="0" w:line="360" w:lineRule="auto"/>
        <w:ind w:firstLine="709"/>
        <w:jc w:val="both"/>
        <w:rPr>
          <w:sz w:val="28"/>
          <w:szCs w:val="28"/>
        </w:rPr>
      </w:pPr>
      <w:r w:rsidRPr="00C72389">
        <w:rPr>
          <w:sz w:val="28"/>
          <w:szCs w:val="28"/>
        </w:rPr>
        <w:t>Все выше перечисленные системы оборудования связи, морально и физически устаревшие, в настоящее время промышленностью</w:t>
      </w:r>
      <w:r w:rsidR="003C241E" w:rsidRPr="00C72389">
        <w:rPr>
          <w:sz w:val="28"/>
          <w:szCs w:val="28"/>
        </w:rPr>
        <w:t xml:space="preserve"> </w:t>
      </w:r>
      <w:r w:rsidRPr="00C72389">
        <w:rPr>
          <w:sz w:val="28"/>
          <w:szCs w:val="28"/>
        </w:rPr>
        <w:t>не выпускаются и имеют низкую ремонтопригодность [14].</w:t>
      </w:r>
    </w:p>
    <w:p w:rsidR="00384AAF" w:rsidRPr="00C72389" w:rsidRDefault="00384AAF" w:rsidP="00C648F8">
      <w:pPr>
        <w:widowControl/>
        <w:shd w:val="clear" w:color="auto" w:fill="FFFFFF"/>
        <w:snapToGrid/>
        <w:spacing w:before="0" w:after="0" w:line="360" w:lineRule="auto"/>
        <w:ind w:firstLine="709"/>
        <w:jc w:val="both"/>
        <w:rPr>
          <w:sz w:val="28"/>
          <w:szCs w:val="28"/>
        </w:rPr>
      </w:pPr>
      <w:r w:rsidRPr="00C72389">
        <w:rPr>
          <w:sz w:val="28"/>
          <w:szCs w:val="28"/>
        </w:rPr>
        <w:t>Сети оперативно-технологической связи (ОТС), поездной радиосвязи и другие</w:t>
      </w:r>
      <w:r w:rsidR="003C241E" w:rsidRPr="00C72389">
        <w:rPr>
          <w:sz w:val="28"/>
          <w:szCs w:val="28"/>
        </w:rPr>
        <w:t xml:space="preserve"> </w:t>
      </w:r>
      <w:r w:rsidRPr="00C72389">
        <w:rPr>
          <w:sz w:val="28"/>
          <w:szCs w:val="28"/>
        </w:rPr>
        <w:t>построены</w:t>
      </w:r>
      <w:r w:rsidR="003C241E" w:rsidRPr="00C72389">
        <w:rPr>
          <w:sz w:val="28"/>
          <w:szCs w:val="28"/>
        </w:rPr>
        <w:t xml:space="preserve"> </w:t>
      </w:r>
      <w:r w:rsidRPr="00C72389">
        <w:rPr>
          <w:sz w:val="28"/>
          <w:szCs w:val="28"/>
        </w:rPr>
        <w:t>на групповых каналах (один</w:t>
      </w:r>
      <w:r w:rsidR="003C241E" w:rsidRPr="00C72389">
        <w:rPr>
          <w:sz w:val="28"/>
          <w:szCs w:val="28"/>
        </w:rPr>
        <w:t xml:space="preserve"> </w:t>
      </w:r>
      <w:r w:rsidRPr="00C72389">
        <w:rPr>
          <w:sz w:val="28"/>
          <w:szCs w:val="28"/>
        </w:rPr>
        <w:t>для</w:t>
      </w:r>
      <w:r w:rsidR="003C241E" w:rsidRPr="00C72389">
        <w:rPr>
          <w:sz w:val="28"/>
          <w:szCs w:val="28"/>
        </w:rPr>
        <w:t xml:space="preserve"> </w:t>
      </w:r>
      <w:r w:rsidRPr="00C72389">
        <w:rPr>
          <w:sz w:val="28"/>
          <w:szCs w:val="28"/>
        </w:rPr>
        <w:t>всех</w:t>
      </w:r>
      <w:r w:rsidR="003C241E" w:rsidRPr="00C72389">
        <w:rPr>
          <w:sz w:val="28"/>
          <w:szCs w:val="28"/>
        </w:rPr>
        <w:t xml:space="preserve"> </w:t>
      </w:r>
      <w:r w:rsidRPr="00C72389">
        <w:rPr>
          <w:sz w:val="28"/>
          <w:szCs w:val="28"/>
        </w:rPr>
        <w:t>оперативных</w:t>
      </w:r>
      <w:r w:rsidR="003C241E" w:rsidRPr="00C72389">
        <w:rPr>
          <w:sz w:val="28"/>
          <w:szCs w:val="28"/>
        </w:rPr>
        <w:t xml:space="preserve"> </w:t>
      </w:r>
      <w:r w:rsidRPr="00C72389">
        <w:rPr>
          <w:sz w:val="28"/>
          <w:szCs w:val="28"/>
        </w:rPr>
        <w:t>работников) с</w:t>
      </w:r>
      <w:r w:rsidR="003C241E" w:rsidRPr="00C72389">
        <w:rPr>
          <w:sz w:val="28"/>
          <w:szCs w:val="28"/>
        </w:rPr>
        <w:t xml:space="preserve"> </w:t>
      </w:r>
      <w:r w:rsidRPr="00C72389">
        <w:rPr>
          <w:sz w:val="28"/>
          <w:szCs w:val="28"/>
        </w:rPr>
        <w:t>использованием</w:t>
      </w:r>
      <w:r w:rsidR="003C241E" w:rsidRPr="00C72389">
        <w:rPr>
          <w:sz w:val="28"/>
          <w:szCs w:val="28"/>
        </w:rPr>
        <w:t xml:space="preserve"> </w:t>
      </w:r>
      <w:r w:rsidRPr="00C72389">
        <w:rPr>
          <w:sz w:val="28"/>
          <w:szCs w:val="28"/>
        </w:rPr>
        <w:t>физических проводов</w:t>
      </w:r>
      <w:r w:rsidR="003C241E" w:rsidRPr="00C72389">
        <w:rPr>
          <w:sz w:val="28"/>
          <w:szCs w:val="28"/>
        </w:rPr>
        <w:t xml:space="preserve"> </w:t>
      </w:r>
      <w:r w:rsidRPr="00C72389">
        <w:rPr>
          <w:sz w:val="28"/>
          <w:szCs w:val="28"/>
        </w:rPr>
        <w:t>подверженных влиянию атмосферных и индустриальных помех. Кроме того, сети ОТС смонтированы</w:t>
      </w:r>
      <w:r w:rsidR="003C241E" w:rsidRPr="00C72389">
        <w:rPr>
          <w:sz w:val="28"/>
          <w:szCs w:val="28"/>
        </w:rPr>
        <w:t xml:space="preserve"> </w:t>
      </w:r>
      <w:r w:rsidRPr="00C72389">
        <w:rPr>
          <w:sz w:val="28"/>
          <w:szCs w:val="28"/>
        </w:rPr>
        <w:t>на</w:t>
      </w:r>
      <w:r w:rsidR="003C241E" w:rsidRPr="00C72389">
        <w:rPr>
          <w:sz w:val="28"/>
          <w:szCs w:val="28"/>
        </w:rPr>
        <w:t xml:space="preserve"> </w:t>
      </w:r>
      <w:r w:rsidRPr="00C72389">
        <w:rPr>
          <w:sz w:val="28"/>
          <w:szCs w:val="28"/>
        </w:rPr>
        <w:t>релейном</w:t>
      </w:r>
      <w:r w:rsidR="003C241E" w:rsidRPr="00C72389">
        <w:rPr>
          <w:sz w:val="28"/>
          <w:szCs w:val="28"/>
        </w:rPr>
        <w:t xml:space="preserve"> </w:t>
      </w:r>
      <w:r w:rsidRPr="00C72389">
        <w:rPr>
          <w:sz w:val="28"/>
          <w:szCs w:val="28"/>
        </w:rPr>
        <w:t>коммутационном</w:t>
      </w:r>
      <w:r w:rsidR="003C241E" w:rsidRPr="00C72389">
        <w:rPr>
          <w:sz w:val="28"/>
          <w:szCs w:val="28"/>
        </w:rPr>
        <w:t xml:space="preserve"> </w:t>
      </w:r>
      <w:r w:rsidRPr="00C72389">
        <w:rPr>
          <w:sz w:val="28"/>
          <w:szCs w:val="28"/>
        </w:rPr>
        <w:t>оборудовании</w:t>
      </w:r>
      <w:r w:rsidR="003C241E" w:rsidRPr="00C72389">
        <w:rPr>
          <w:sz w:val="28"/>
          <w:szCs w:val="28"/>
        </w:rPr>
        <w:t xml:space="preserve"> </w:t>
      </w:r>
      <w:r w:rsidRPr="00C72389">
        <w:rPr>
          <w:sz w:val="28"/>
          <w:szCs w:val="28"/>
        </w:rPr>
        <w:t>с</w:t>
      </w:r>
      <w:r w:rsidR="003C241E" w:rsidRPr="00C72389">
        <w:rPr>
          <w:sz w:val="28"/>
          <w:szCs w:val="28"/>
        </w:rPr>
        <w:t xml:space="preserve"> </w:t>
      </w:r>
      <w:r w:rsidRPr="00C72389">
        <w:rPr>
          <w:sz w:val="28"/>
          <w:szCs w:val="28"/>
        </w:rPr>
        <w:t>низкой</w:t>
      </w:r>
      <w:r w:rsidR="003C241E" w:rsidRPr="00C72389">
        <w:rPr>
          <w:sz w:val="28"/>
          <w:szCs w:val="28"/>
        </w:rPr>
        <w:t xml:space="preserve"> </w:t>
      </w:r>
      <w:r w:rsidRPr="00C72389">
        <w:rPr>
          <w:sz w:val="28"/>
          <w:szCs w:val="28"/>
        </w:rPr>
        <w:t>надежностью,</w:t>
      </w:r>
      <w:r w:rsidR="003C241E" w:rsidRPr="00C72389">
        <w:rPr>
          <w:sz w:val="28"/>
          <w:szCs w:val="28"/>
        </w:rPr>
        <w:t xml:space="preserve"> </w:t>
      </w:r>
      <w:r w:rsidRPr="00C72389">
        <w:rPr>
          <w:sz w:val="28"/>
          <w:szCs w:val="28"/>
        </w:rPr>
        <w:t>требуют</w:t>
      </w:r>
      <w:r w:rsidR="003C241E" w:rsidRPr="00C72389">
        <w:rPr>
          <w:sz w:val="28"/>
          <w:szCs w:val="28"/>
        </w:rPr>
        <w:t xml:space="preserve"> </w:t>
      </w:r>
      <w:r w:rsidRPr="00C72389">
        <w:rPr>
          <w:sz w:val="28"/>
          <w:szCs w:val="28"/>
        </w:rPr>
        <w:t>больших</w:t>
      </w:r>
      <w:r w:rsidR="003C241E" w:rsidRPr="00C72389">
        <w:rPr>
          <w:sz w:val="28"/>
          <w:szCs w:val="28"/>
        </w:rPr>
        <w:t xml:space="preserve"> </w:t>
      </w:r>
      <w:r w:rsidRPr="00C72389">
        <w:rPr>
          <w:sz w:val="28"/>
          <w:szCs w:val="28"/>
        </w:rPr>
        <w:t>затрат</w:t>
      </w:r>
      <w:r w:rsidR="003C241E" w:rsidRPr="00C72389">
        <w:rPr>
          <w:sz w:val="28"/>
          <w:szCs w:val="28"/>
        </w:rPr>
        <w:t xml:space="preserve"> </w:t>
      </w:r>
      <w:r w:rsidRPr="00C72389">
        <w:rPr>
          <w:sz w:val="28"/>
          <w:szCs w:val="28"/>
        </w:rPr>
        <w:t>труда</w:t>
      </w:r>
      <w:r w:rsidR="003C241E" w:rsidRPr="00C72389">
        <w:rPr>
          <w:sz w:val="28"/>
          <w:szCs w:val="28"/>
        </w:rPr>
        <w:t xml:space="preserve"> </w:t>
      </w:r>
      <w:r w:rsidRPr="00C72389">
        <w:rPr>
          <w:sz w:val="28"/>
          <w:szCs w:val="28"/>
        </w:rPr>
        <w:t>на</w:t>
      </w:r>
      <w:r w:rsidR="003C241E" w:rsidRPr="00C72389">
        <w:rPr>
          <w:sz w:val="28"/>
          <w:szCs w:val="28"/>
        </w:rPr>
        <w:t xml:space="preserve"> </w:t>
      </w:r>
      <w:r w:rsidRPr="00C72389">
        <w:rPr>
          <w:sz w:val="28"/>
          <w:szCs w:val="28"/>
        </w:rPr>
        <w:t>их</w:t>
      </w:r>
      <w:r w:rsidR="003C241E" w:rsidRPr="00C72389">
        <w:rPr>
          <w:sz w:val="28"/>
          <w:szCs w:val="28"/>
        </w:rPr>
        <w:t xml:space="preserve"> </w:t>
      </w:r>
      <w:r w:rsidRPr="00C72389">
        <w:rPr>
          <w:sz w:val="28"/>
          <w:szCs w:val="28"/>
        </w:rPr>
        <w:t>содержание</w:t>
      </w:r>
      <w:r w:rsidR="003C241E" w:rsidRPr="00C72389">
        <w:rPr>
          <w:sz w:val="28"/>
          <w:szCs w:val="28"/>
        </w:rPr>
        <w:t xml:space="preserve"> </w:t>
      </w:r>
      <w:r w:rsidRPr="00C72389">
        <w:rPr>
          <w:sz w:val="28"/>
          <w:szCs w:val="28"/>
        </w:rPr>
        <w:t>и</w:t>
      </w:r>
      <w:r w:rsidR="003C241E" w:rsidRPr="00C72389">
        <w:rPr>
          <w:sz w:val="28"/>
          <w:szCs w:val="28"/>
        </w:rPr>
        <w:t xml:space="preserve"> </w:t>
      </w:r>
      <w:r w:rsidRPr="00C72389">
        <w:rPr>
          <w:sz w:val="28"/>
          <w:szCs w:val="28"/>
        </w:rPr>
        <w:t>по</w:t>
      </w:r>
      <w:r w:rsidR="003C241E" w:rsidRPr="00C72389">
        <w:rPr>
          <w:sz w:val="28"/>
          <w:szCs w:val="28"/>
        </w:rPr>
        <w:t xml:space="preserve"> </w:t>
      </w:r>
      <w:r w:rsidRPr="00C72389">
        <w:rPr>
          <w:sz w:val="28"/>
          <w:szCs w:val="28"/>
        </w:rPr>
        <w:t>своим</w:t>
      </w:r>
      <w:r w:rsidR="003C241E" w:rsidRPr="00C72389">
        <w:rPr>
          <w:sz w:val="28"/>
          <w:szCs w:val="28"/>
        </w:rPr>
        <w:t xml:space="preserve"> </w:t>
      </w:r>
      <w:r w:rsidRPr="00C72389">
        <w:rPr>
          <w:sz w:val="28"/>
          <w:szCs w:val="28"/>
        </w:rPr>
        <w:t>функциональным</w:t>
      </w:r>
      <w:r w:rsidR="003C241E" w:rsidRPr="00C72389">
        <w:rPr>
          <w:sz w:val="28"/>
          <w:szCs w:val="28"/>
        </w:rPr>
        <w:t xml:space="preserve"> </w:t>
      </w:r>
      <w:r w:rsidRPr="00C72389">
        <w:rPr>
          <w:sz w:val="28"/>
          <w:szCs w:val="28"/>
        </w:rPr>
        <w:t>возможностям не удовлетворят требованиям, возникающим при структурной перестройки</w:t>
      </w:r>
      <w:r w:rsidR="003C241E" w:rsidRPr="00C72389">
        <w:rPr>
          <w:sz w:val="28"/>
          <w:szCs w:val="28"/>
        </w:rPr>
        <w:t xml:space="preserve"> </w:t>
      </w:r>
      <w:r w:rsidRPr="00C72389">
        <w:rPr>
          <w:sz w:val="28"/>
          <w:szCs w:val="28"/>
        </w:rPr>
        <w:t>управления.</w:t>
      </w:r>
    </w:p>
    <w:p w:rsidR="00384AAF" w:rsidRPr="00C72389" w:rsidRDefault="00384AAF" w:rsidP="00C648F8">
      <w:pPr>
        <w:widowControl/>
        <w:shd w:val="clear" w:color="auto" w:fill="FFFFFF"/>
        <w:snapToGrid/>
        <w:spacing w:before="0" w:after="0" w:line="360" w:lineRule="auto"/>
        <w:ind w:firstLine="709"/>
        <w:jc w:val="both"/>
        <w:rPr>
          <w:sz w:val="28"/>
          <w:szCs w:val="28"/>
        </w:rPr>
      </w:pPr>
      <w:r w:rsidRPr="00C72389">
        <w:rPr>
          <w:sz w:val="28"/>
          <w:szCs w:val="28"/>
        </w:rPr>
        <w:t>Основной</w:t>
      </w:r>
      <w:r w:rsidR="003C241E" w:rsidRPr="00C72389">
        <w:rPr>
          <w:sz w:val="28"/>
          <w:szCs w:val="28"/>
        </w:rPr>
        <w:t xml:space="preserve"> </w:t>
      </w:r>
      <w:r w:rsidRPr="00C72389">
        <w:rPr>
          <w:sz w:val="28"/>
          <w:szCs w:val="28"/>
        </w:rPr>
        <w:t>недостаток</w:t>
      </w:r>
      <w:r w:rsidR="003C241E" w:rsidRPr="00C72389">
        <w:rPr>
          <w:sz w:val="28"/>
          <w:szCs w:val="28"/>
        </w:rPr>
        <w:t xml:space="preserve"> </w:t>
      </w:r>
      <w:r w:rsidRPr="00C72389">
        <w:rPr>
          <w:sz w:val="28"/>
          <w:szCs w:val="28"/>
        </w:rPr>
        <w:t>существующей</w:t>
      </w:r>
      <w:r w:rsidR="003C241E" w:rsidRPr="00C72389">
        <w:rPr>
          <w:sz w:val="28"/>
          <w:szCs w:val="28"/>
        </w:rPr>
        <w:t xml:space="preserve"> </w:t>
      </w:r>
      <w:r w:rsidRPr="00C72389">
        <w:rPr>
          <w:sz w:val="28"/>
          <w:szCs w:val="28"/>
        </w:rPr>
        <w:t>ОТС - неэффективное</w:t>
      </w:r>
      <w:r w:rsidR="003C241E" w:rsidRPr="00C72389">
        <w:rPr>
          <w:sz w:val="28"/>
          <w:szCs w:val="28"/>
        </w:rPr>
        <w:t xml:space="preserve"> </w:t>
      </w:r>
      <w:r w:rsidRPr="00C72389">
        <w:rPr>
          <w:sz w:val="28"/>
          <w:szCs w:val="28"/>
        </w:rPr>
        <w:t>использование каналов связи (для каждого вида ОТС свой канал связи), а также аппаратуры связи.</w:t>
      </w:r>
    </w:p>
    <w:p w:rsidR="00384AAF" w:rsidRPr="00C72389" w:rsidRDefault="00384AAF" w:rsidP="00C648F8">
      <w:pPr>
        <w:widowControl/>
        <w:shd w:val="clear" w:color="auto" w:fill="FFFFFF"/>
        <w:snapToGrid/>
        <w:spacing w:before="0" w:after="0" w:line="360" w:lineRule="auto"/>
        <w:ind w:firstLine="709"/>
        <w:jc w:val="both"/>
        <w:rPr>
          <w:sz w:val="28"/>
          <w:szCs w:val="28"/>
        </w:rPr>
      </w:pPr>
      <w:r w:rsidRPr="00C72389">
        <w:rPr>
          <w:sz w:val="28"/>
          <w:szCs w:val="28"/>
        </w:rPr>
        <w:t>Применение для каждого вида ОТС отдельных устройств, их наращивание по</w:t>
      </w:r>
      <w:r w:rsidR="003C241E" w:rsidRPr="00C72389">
        <w:rPr>
          <w:sz w:val="28"/>
          <w:szCs w:val="28"/>
        </w:rPr>
        <w:t xml:space="preserve"> </w:t>
      </w:r>
      <w:r w:rsidRPr="00C72389">
        <w:rPr>
          <w:sz w:val="28"/>
          <w:szCs w:val="28"/>
        </w:rPr>
        <w:t>мере появления</w:t>
      </w:r>
      <w:r w:rsidR="003C241E" w:rsidRPr="00C72389">
        <w:rPr>
          <w:sz w:val="28"/>
          <w:szCs w:val="28"/>
        </w:rPr>
        <w:t xml:space="preserve"> </w:t>
      </w:r>
      <w:r w:rsidRPr="00C72389">
        <w:rPr>
          <w:sz w:val="28"/>
          <w:szCs w:val="28"/>
        </w:rPr>
        <w:t>новых</w:t>
      </w:r>
      <w:r w:rsidR="003C241E" w:rsidRPr="00C72389">
        <w:rPr>
          <w:sz w:val="28"/>
          <w:szCs w:val="28"/>
        </w:rPr>
        <w:t xml:space="preserve"> </w:t>
      </w:r>
      <w:r w:rsidRPr="00C72389">
        <w:rPr>
          <w:sz w:val="28"/>
          <w:szCs w:val="28"/>
        </w:rPr>
        <w:t>видов</w:t>
      </w:r>
      <w:r w:rsidR="003C241E" w:rsidRPr="00C72389">
        <w:rPr>
          <w:sz w:val="28"/>
          <w:szCs w:val="28"/>
        </w:rPr>
        <w:t xml:space="preserve"> </w:t>
      </w:r>
      <w:r w:rsidRPr="00C72389">
        <w:rPr>
          <w:sz w:val="28"/>
          <w:szCs w:val="28"/>
        </w:rPr>
        <w:t>связи</w:t>
      </w:r>
      <w:r w:rsidR="003C241E" w:rsidRPr="00C72389">
        <w:rPr>
          <w:sz w:val="28"/>
          <w:szCs w:val="28"/>
        </w:rPr>
        <w:t xml:space="preserve"> </w:t>
      </w:r>
      <w:r w:rsidRPr="00C72389">
        <w:rPr>
          <w:sz w:val="28"/>
          <w:szCs w:val="28"/>
        </w:rPr>
        <w:t>привели к сосредоточению</w:t>
      </w:r>
      <w:r w:rsidR="003C241E" w:rsidRPr="00C72389">
        <w:rPr>
          <w:sz w:val="28"/>
          <w:szCs w:val="28"/>
        </w:rPr>
        <w:t xml:space="preserve"> </w:t>
      </w:r>
      <w:r w:rsidRPr="00C72389">
        <w:rPr>
          <w:sz w:val="28"/>
          <w:szCs w:val="28"/>
        </w:rPr>
        <w:t>на</w:t>
      </w:r>
      <w:r w:rsidR="003C241E" w:rsidRPr="00C72389">
        <w:rPr>
          <w:sz w:val="28"/>
          <w:szCs w:val="28"/>
        </w:rPr>
        <w:t xml:space="preserve"> </w:t>
      </w:r>
      <w:r w:rsidRPr="00C72389">
        <w:rPr>
          <w:sz w:val="28"/>
          <w:szCs w:val="28"/>
        </w:rPr>
        <w:t>рабочих местах</w:t>
      </w:r>
      <w:r w:rsidR="003C241E" w:rsidRPr="00C72389">
        <w:rPr>
          <w:sz w:val="28"/>
          <w:szCs w:val="28"/>
        </w:rPr>
        <w:t xml:space="preserve"> </w:t>
      </w:r>
      <w:r w:rsidRPr="00C72389">
        <w:rPr>
          <w:sz w:val="28"/>
          <w:szCs w:val="28"/>
        </w:rPr>
        <w:t>большого</w:t>
      </w:r>
      <w:r w:rsidR="003C241E" w:rsidRPr="00C72389">
        <w:rPr>
          <w:sz w:val="28"/>
          <w:szCs w:val="28"/>
        </w:rPr>
        <w:t xml:space="preserve"> </w:t>
      </w:r>
      <w:r w:rsidRPr="00C72389">
        <w:rPr>
          <w:sz w:val="28"/>
          <w:szCs w:val="28"/>
        </w:rPr>
        <w:t>количества</w:t>
      </w:r>
      <w:r w:rsidR="003C241E" w:rsidRPr="00C72389">
        <w:rPr>
          <w:sz w:val="28"/>
          <w:szCs w:val="28"/>
        </w:rPr>
        <w:t xml:space="preserve"> </w:t>
      </w:r>
      <w:r w:rsidRPr="00C72389">
        <w:rPr>
          <w:sz w:val="28"/>
          <w:szCs w:val="28"/>
        </w:rPr>
        <w:t>разнотипных</w:t>
      </w:r>
      <w:r w:rsidR="003C241E" w:rsidRPr="00C72389">
        <w:rPr>
          <w:sz w:val="28"/>
          <w:szCs w:val="28"/>
        </w:rPr>
        <w:t xml:space="preserve"> </w:t>
      </w:r>
      <w:r w:rsidRPr="00C72389">
        <w:rPr>
          <w:sz w:val="28"/>
          <w:szCs w:val="28"/>
        </w:rPr>
        <w:t>пультов</w:t>
      </w:r>
      <w:r w:rsidR="003C241E" w:rsidRPr="00C72389">
        <w:rPr>
          <w:sz w:val="28"/>
          <w:szCs w:val="28"/>
        </w:rPr>
        <w:t xml:space="preserve"> </w:t>
      </w:r>
      <w:r w:rsidRPr="00C72389">
        <w:rPr>
          <w:sz w:val="28"/>
          <w:szCs w:val="28"/>
        </w:rPr>
        <w:t>и</w:t>
      </w:r>
      <w:r w:rsidR="003C241E" w:rsidRPr="00C72389">
        <w:rPr>
          <w:sz w:val="28"/>
          <w:szCs w:val="28"/>
        </w:rPr>
        <w:t xml:space="preserve"> </w:t>
      </w:r>
      <w:r w:rsidRPr="00C72389">
        <w:rPr>
          <w:sz w:val="28"/>
          <w:szCs w:val="28"/>
        </w:rPr>
        <w:t>переговорных</w:t>
      </w:r>
      <w:r w:rsidR="003C241E" w:rsidRPr="00C72389">
        <w:rPr>
          <w:sz w:val="28"/>
          <w:szCs w:val="28"/>
        </w:rPr>
        <w:t xml:space="preserve"> </w:t>
      </w:r>
      <w:r w:rsidRPr="00C72389">
        <w:rPr>
          <w:sz w:val="28"/>
          <w:szCs w:val="28"/>
        </w:rPr>
        <w:t>приборов, сложности в эксплуатации. По этим причинам сети ОТС обладают низким качеством связи и надежности.</w:t>
      </w:r>
    </w:p>
    <w:p w:rsidR="00384AAF" w:rsidRPr="00C72389" w:rsidRDefault="00384AAF" w:rsidP="00C648F8">
      <w:pPr>
        <w:widowControl/>
        <w:shd w:val="clear" w:color="auto" w:fill="FFFFFF"/>
        <w:snapToGrid/>
        <w:spacing w:before="0" w:after="0" w:line="360" w:lineRule="auto"/>
        <w:ind w:firstLine="709"/>
        <w:jc w:val="both"/>
        <w:rPr>
          <w:sz w:val="28"/>
          <w:szCs w:val="28"/>
        </w:rPr>
      </w:pPr>
      <w:r w:rsidRPr="00C72389">
        <w:rPr>
          <w:sz w:val="28"/>
          <w:szCs w:val="28"/>
        </w:rPr>
        <w:t>Из-за недостаточного количества каналов и их низкого качества в вторичные сети</w:t>
      </w:r>
      <w:r w:rsidR="003C241E" w:rsidRPr="00C72389">
        <w:rPr>
          <w:sz w:val="28"/>
          <w:szCs w:val="28"/>
        </w:rPr>
        <w:t xml:space="preserve"> </w:t>
      </w:r>
      <w:r w:rsidRPr="00C72389">
        <w:rPr>
          <w:sz w:val="28"/>
          <w:szCs w:val="28"/>
        </w:rPr>
        <w:t>телефонной и телеграфной связи, передачи данных, факсимильных</w:t>
      </w:r>
      <w:r w:rsidR="003C241E" w:rsidRPr="00C72389">
        <w:rPr>
          <w:sz w:val="28"/>
          <w:szCs w:val="28"/>
        </w:rPr>
        <w:t xml:space="preserve"> </w:t>
      </w:r>
      <w:r w:rsidRPr="00C72389">
        <w:rPr>
          <w:sz w:val="28"/>
          <w:szCs w:val="28"/>
        </w:rPr>
        <w:t>сообщений и ОТС не позволяют уже в настоящее время эффективно решать задачи управления железнодорожным</w:t>
      </w:r>
      <w:r w:rsidR="003C241E" w:rsidRPr="00C72389">
        <w:rPr>
          <w:sz w:val="28"/>
          <w:szCs w:val="28"/>
        </w:rPr>
        <w:t xml:space="preserve"> </w:t>
      </w:r>
      <w:r w:rsidRPr="00C72389">
        <w:rPr>
          <w:sz w:val="28"/>
          <w:szCs w:val="28"/>
        </w:rPr>
        <w:t>транспортом.</w:t>
      </w:r>
    </w:p>
    <w:p w:rsidR="00384AAF" w:rsidRPr="00C72389" w:rsidRDefault="00384AAF" w:rsidP="00C648F8">
      <w:pPr>
        <w:widowControl/>
        <w:shd w:val="clear" w:color="auto" w:fill="FFFFFF"/>
        <w:snapToGrid/>
        <w:spacing w:before="0" w:after="0" w:line="360" w:lineRule="auto"/>
        <w:ind w:firstLine="709"/>
        <w:jc w:val="both"/>
        <w:rPr>
          <w:sz w:val="28"/>
          <w:szCs w:val="28"/>
        </w:rPr>
      </w:pPr>
      <w:r w:rsidRPr="00C72389">
        <w:rPr>
          <w:sz w:val="28"/>
          <w:szCs w:val="28"/>
        </w:rPr>
        <w:t>Из существующих</w:t>
      </w:r>
      <w:r w:rsidR="003C241E" w:rsidRPr="00C72389">
        <w:rPr>
          <w:sz w:val="28"/>
          <w:szCs w:val="28"/>
        </w:rPr>
        <w:t xml:space="preserve"> </w:t>
      </w:r>
      <w:r w:rsidRPr="00C72389">
        <w:rPr>
          <w:sz w:val="28"/>
          <w:szCs w:val="28"/>
        </w:rPr>
        <w:t>АТС</w:t>
      </w:r>
      <w:r w:rsidR="003C241E" w:rsidRPr="00C72389">
        <w:rPr>
          <w:sz w:val="28"/>
          <w:szCs w:val="28"/>
        </w:rPr>
        <w:t xml:space="preserve"> </w:t>
      </w:r>
      <w:r w:rsidRPr="00C72389">
        <w:rPr>
          <w:sz w:val="28"/>
          <w:szCs w:val="28"/>
        </w:rPr>
        <w:t>на железнодорожном транспорте АТСК (АТСКУ) (как ДШ системы) эксплуатируются более 20 лет, что составляет предельный срок службы механических АТС. Это</w:t>
      </w:r>
      <w:r w:rsidR="003C241E" w:rsidRPr="00C72389">
        <w:rPr>
          <w:sz w:val="28"/>
          <w:szCs w:val="28"/>
        </w:rPr>
        <w:t xml:space="preserve"> </w:t>
      </w:r>
      <w:r w:rsidRPr="00C72389">
        <w:rPr>
          <w:sz w:val="28"/>
          <w:szCs w:val="28"/>
        </w:rPr>
        <w:t>оборудование физически изношено, давно снято с производства,</w:t>
      </w:r>
      <w:r w:rsidR="003C241E" w:rsidRPr="00C72389">
        <w:rPr>
          <w:sz w:val="28"/>
          <w:szCs w:val="28"/>
        </w:rPr>
        <w:t xml:space="preserve"> </w:t>
      </w:r>
      <w:r w:rsidRPr="00C72389">
        <w:rPr>
          <w:sz w:val="28"/>
          <w:szCs w:val="28"/>
        </w:rPr>
        <w:t>неремонтопригодное [14].</w:t>
      </w:r>
    </w:p>
    <w:p w:rsidR="00384AAF" w:rsidRPr="00C72389" w:rsidRDefault="00384AAF" w:rsidP="00C648F8">
      <w:pPr>
        <w:widowControl/>
        <w:shd w:val="clear" w:color="auto" w:fill="FFFFFF"/>
        <w:snapToGrid/>
        <w:spacing w:before="0" w:after="0" w:line="360" w:lineRule="auto"/>
        <w:ind w:firstLine="709"/>
        <w:jc w:val="both"/>
        <w:rPr>
          <w:sz w:val="28"/>
          <w:szCs w:val="28"/>
        </w:rPr>
      </w:pPr>
      <w:r w:rsidRPr="00C72389">
        <w:rPr>
          <w:sz w:val="28"/>
          <w:szCs w:val="28"/>
        </w:rPr>
        <w:t>В</w:t>
      </w:r>
      <w:r w:rsidR="003C241E" w:rsidRPr="00C72389">
        <w:rPr>
          <w:sz w:val="28"/>
          <w:szCs w:val="28"/>
        </w:rPr>
        <w:t xml:space="preserve"> </w:t>
      </w:r>
      <w:r w:rsidRPr="00C72389">
        <w:rPr>
          <w:sz w:val="28"/>
          <w:szCs w:val="28"/>
        </w:rPr>
        <w:t>целом</w:t>
      </w:r>
      <w:r w:rsidR="003C241E" w:rsidRPr="00C72389">
        <w:rPr>
          <w:sz w:val="28"/>
          <w:szCs w:val="28"/>
        </w:rPr>
        <w:t xml:space="preserve"> </w:t>
      </w:r>
      <w:r w:rsidRPr="00C72389">
        <w:rPr>
          <w:sz w:val="28"/>
          <w:szCs w:val="28"/>
        </w:rPr>
        <w:t>автоматически</w:t>
      </w:r>
      <w:r w:rsidR="003C241E" w:rsidRPr="00C72389">
        <w:rPr>
          <w:sz w:val="28"/>
          <w:szCs w:val="28"/>
        </w:rPr>
        <w:t xml:space="preserve"> </w:t>
      </w:r>
      <w:r w:rsidRPr="00C72389">
        <w:rPr>
          <w:sz w:val="28"/>
          <w:szCs w:val="28"/>
        </w:rPr>
        <w:t>коммутируемая</w:t>
      </w:r>
      <w:r w:rsidR="003C241E" w:rsidRPr="00C72389">
        <w:rPr>
          <w:sz w:val="28"/>
          <w:szCs w:val="28"/>
        </w:rPr>
        <w:t xml:space="preserve"> </w:t>
      </w:r>
      <w:r w:rsidRPr="00C72389">
        <w:rPr>
          <w:sz w:val="28"/>
          <w:szCs w:val="28"/>
        </w:rPr>
        <w:t>телефонная</w:t>
      </w:r>
      <w:r w:rsidR="003C241E" w:rsidRPr="00C72389">
        <w:rPr>
          <w:sz w:val="28"/>
          <w:szCs w:val="28"/>
        </w:rPr>
        <w:t xml:space="preserve"> </w:t>
      </w:r>
      <w:r w:rsidRPr="00C72389">
        <w:rPr>
          <w:sz w:val="28"/>
          <w:szCs w:val="28"/>
        </w:rPr>
        <w:t>сеть</w:t>
      </w:r>
      <w:r w:rsidR="003C241E" w:rsidRPr="00C72389">
        <w:rPr>
          <w:sz w:val="28"/>
          <w:szCs w:val="28"/>
        </w:rPr>
        <w:t xml:space="preserve"> </w:t>
      </w:r>
      <w:r w:rsidRPr="00C72389">
        <w:rPr>
          <w:sz w:val="28"/>
          <w:szCs w:val="28"/>
        </w:rPr>
        <w:t>(АКТС) на железнодорожном транспорте,</w:t>
      </w:r>
      <w:r w:rsidR="003C241E" w:rsidRPr="00C72389">
        <w:rPr>
          <w:sz w:val="28"/>
          <w:szCs w:val="28"/>
        </w:rPr>
        <w:t xml:space="preserve"> </w:t>
      </w:r>
      <w:r w:rsidRPr="00C72389">
        <w:rPr>
          <w:sz w:val="28"/>
          <w:szCs w:val="28"/>
        </w:rPr>
        <w:t>обладает</w:t>
      </w:r>
      <w:r w:rsidR="003C241E" w:rsidRPr="00C72389">
        <w:rPr>
          <w:sz w:val="28"/>
          <w:szCs w:val="28"/>
        </w:rPr>
        <w:t xml:space="preserve"> </w:t>
      </w:r>
      <w:r w:rsidRPr="00C72389">
        <w:rPr>
          <w:sz w:val="28"/>
          <w:szCs w:val="28"/>
        </w:rPr>
        <w:t>низкой</w:t>
      </w:r>
      <w:r w:rsidR="003C241E" w:rsidRPr="00C72389">
        <w:rPr>
          <w:sz w:val="28"/>
          <w:szCs w:val="28"/>
        </w:rPr>
        <w:t xml:space="preserve"> </w:t>
      </w:r>
      <w:r w:rsidRPr="00C72389">
        <w:rPr>
          <w:sz w:val="28"/>
          <w:szCs w:val="28"/>
        </w:rPr>
        <w:t>пропускной способностью и малой надежностью.</w:t>
      </w:r>
    </w:p>
    <w:p w:rsidR="00384AAF" w:rsidRPr="00C72389" w:rsidRDefault="00384AAF" w:rsidP="00C648F8">
      <w:pPr>
        <w:widowControl/>
        <w:shd w:val="clear" w:color="auto" w:fill="FFFFFF"/>
        <w:tabs>
          <w:tab w:val="left" w:pos="0"/>
        </w:tabs>
        <w:snapToGrid/>
        <w:spacing w:before="0" w:after="0" w:line="360" w:lineRule="auto"/>
        <w:ind w:firstLine="709"/>
        <w:jc w:val="both"/>
        <w:rPr>
          <w:sz w:val="28"/>
          <w:szCs w:val="28"/>
        </w:rPr>
      </w:pPr>
      <w:r w:rsidRPr="00C72389">
        <w:rPr>
          <w:sz w:val="28"/>
          <w:szCs w:val="28"/>
        </w:rPr>
        <w:t>Сети телефонной и телеграфной связи, построенные на морально и физически устаревшем оборудовании, не отвечают современным требованиям и не</w:t>
      </w:r>
      <w:r w:rsidR="003C241E" w:rsidRPr="00C72389">
        <w:rPr>
          <w:sz w:val="28"/>
          <w:szCs w:val="28"/>
        </w:rPr>
        <w:t xml:space="preserve"> </w:t>
      </w:r>
      <w:r w:rsidRPr="00C72389">
        <w:rPr>
          <w:sz w:val="28"/>
          <w:szCs w:val="28"/>
        </w:rPr>
        <w:t>обеспечивают качественной связи; доля отказов по вызовам на порядок выше установленных норм, а</w:t>
      </w:r>
      <w:r w:rsidR="003C241E" w:rsidRPr="00C72389">
        <w:rPr>
          <w:sz w:val="28"/>
          <w:szCs w:val="28"/>
        </w:rPr>
        <w:t xml:space="preserve"> </w:t>
      </w:r>
      <w:r w:rsidRPr="00C72389">
        <w:rPr>
          <w:sz w:val="28"/>
          <w:szCs w:val="28"/>
        </w:rPr>
        <w:t>достоверность на три порядка ниже нормы.</w:t>
      </w:r>
    </w:p>
    <w:p w:rsidR="00A96004" w:rsidRPr="00C72389" w:rsidRDefault="001177EB" w:rsidP="00C648F8">
      <w:pPr>
        <w:widowControl/>
        <w:snapToGrid/>
        <w:spacing w:before="0" w:after="0" w:line="360" w:lineRule="auto"/>
        <w:ind w:firstLine="709"/>
        <w:jc w:val="both"/>
        <w:rPr>
          <w:b/>
          <w:bCs/>
          <w:sz w:val="28"/>
          <w:szCs w:val="28"/>
        </w:rPr>
      </w:pPr>
      <w:r w:rsidRPr="00C72389">
        <w:rPr>
          <w:b/>
          <w:bCs/>
          <w:sz w:val="28"/>
          <w:szCs w:val="28"/>
        </w:rPr>
        <w:br w:type="page"/>
      </w:r>
      <w:r w:rsidR="00267218" w:rsidRPr="00C72389">
        <w:rPr>
          <w:b/>
          <w:bCs/>
          <w:sz w:val="28"/>
          <w:szCs w:val="28"/>
        </w:rPr>
        <w:t>1.</w:t>
      </w:r>
      <w:r w:rsidR="002036C3" w:rsidRPr="00C72389">
        <w:rPr>
          <w:b/>
          <w:bCs/>
          <w:sz w:val="28"/>
          <w:szCs w:val="28"/>
        </w:rPr>
        <w:t>2</w:t>
      </w:r>
      <w:r w:rsidR="00A96004" w:rsidRPr="00C72389">
        <w:rPr>
          <w:b/>
          <w:bCs/>
          <w:sz w:val="28"/>
          <w:szCs w:val="28"/>
        </w:rPr>
        <w:t xml:space="preserve"> </w:t>
      </w:r>
      <w:r w:rsidR="003F1499" w:rsidRPr="00C72389">
        <w:rPr>
          <w:b/>
          <w:bCs/>
          <w:sz w:val="28"/>
          <w:szCs w:val="28"/>
        </w:rPr>
        <w:t>Краткая характеристика телефонной сети</w:t>
      </w:r>
    </w:p>
    <w:p w:rsidR="003F1499" w:rsidRPr="00C72389" w:rsidRDefault="003F1499" w:rsidP="00C648F8">
      <w:pPr>
        <w:widowControl/>
        <w:snapToGrid/>
        <w:spacing w:before="0" w:after="0" w:line="360" w:lineRule="auto"/>
        <w:ind w:firstLine="709"/>
        <w:jc w:val="both"/>
        <w:rPr>
          <w:b/>
          <w:bCs/>
          <w:sz w:val="28"/>
          <w:szCs w:val="28"/>
        </w:rPr>
      </w:pPr>
    </w:p>
    <w:p w:rsidR="00A96004" w:rsidRPr="00C72389" w:rsidRDefault="00A96004" w:rsidP="00C648F8">
      <w:pPr>
        <w:widowControl/>
        <w:snapToGrid/>
        <w:spacing w:before="0" w:after="0" w:line="360" w:lineRule="auto"/>
        <w:ind w:firstLine="709"/>
        <w:jc w:val="both"/>
        <w:rPr>
          <w:sz w:val="28"/>
          <w:szCs w:val="28"/>
        </w:rPr>
      </w:pPr>
      <w:r w:rsidRPr="00C72389">
        <w:rPr>
          <w:sz w:val="28"/>
          <w:szCs w:val="28"/>
        </w:rPr>
        <w:t>В данном районе</w:t>
      </w:r>
      <w:r w:rsidR="003F1499" w:rsidRPr="00C72389">
        <w:rPr>
          <w:sz w:val="28"/>
          <w:szCs w:val="28"/>
        </w:rPr>
        <w:t xml:space="preserve"> (ст. Петропавловск)</w:t>
      </w:r>
      <w:r w:rsidRPr="00C72389">
        <w:rPr>
          <w:sz w:val="28"/>
          <w:szCs w:val="28"/>
        </w:rPr>
        <w:t>, где предстоит реализовать проект предоставляющий услуги телекоммуникаций корпоративным клиентам, представлена ведомственной АТС Южно-Уральской железнодорожной дороги (данный участок ж/д относитьс</w:t>
      </w:r>
      <w:r w:rsidR="00384AAF" w:rsidRPr="00C72389">
        <w:rPr>
          <w:sz w:val="28"/>
          <w:szCs w:val="28"/>
        </w:rPr>
        <w:t>я к Россию)</w:t>
      </w:r>
      <w:r w:rsidR="003C241E" w:rsidRPr="00C72389">
        <w:rPr>
          <w:sz w:val="28"/>
          <w:szCs w:val="28"/>
        </w:rPr>
        <w:t xml:space="preserve"> </w:t>
      </w:r>
      <w:r w:rsidR="00384AAF" w:rsidRPr="00C72389">
        <w:rPr>
          <w:sz w:val="28"/>
          <w:szCs w:val="28"/>
        </w:rPr>
        <w:t>станцией типа АТСКУ.</w:t>
      </w:r>
      <w:r w:rsidR="003C241E" w:rsidRPr="00C72389">
        <w:rPr>
          <w:sz w:val="28"/>
          <w:szCs w:val="28"/>
        </w:rPr>
        <w:t xml:space="preserve"> </w:t>
      </w:r>
    </w:p>
    <w:p w:rsidR="00384AAF" w:rsidRPr="00C72389" w:rsidRDefault="00384AAF" w:rsidP="00C648F8">
      <w:pPr>
        <w:widowControl/>
        <w:shd w:val="clear" w:color="auto" w:fill="FFFFFF"/>
        <w:tabs>
          <w:tab w:val="left" w:pos="0"/>
        </w:tabs>
        <w:snapToGrid/>
        <w:spacing w:before="0" w:after="0" w:line="360" w:lineRule="auto"/>
        <w:ind w:firstLine="709"/>
        <w:jc w:val="both"/>
        <w:rPr>
          <w:sz w:val="28"/>
          <w:szCs w:val="28"/>
        </w:rPr>
      </w:pPr>
      <w:r w:rsidRPr="00C72389">
        <w:rPr>
          <w:sz w:val="28"/>
          <w:szCs w:val="28"/>
        </w:rPr>
        <w:t>Рассматриваемая в проекте на ст. Петропавловск</w:t>
      </w:r>
      <w:r w:rsidR="003C241E" w:rsidRPr="00C72389">
        <w:rPr>
          <w:sz w:val="28"/>
          <w:szCs w:val="28"/>
        </w:rPr>
        <w:t xml:space="preserve"> </w:t>
      </w:r>
      <w:r w:rsidRPr="00C72389">
        <w:rPr>
          <w:sz w:val="28"/>
          <w:szCs w:val="28"/>
        </w:rPr>
        <w:t>станция (УАТС) типа</w:t>
      </w:r>
      <w:r w:rsidR="003C241E" w:rsidRPr="00C72389">
        <w:rPr>
          <w:sz w:val="28"/>
          <w:szCs w:val="28"/>
        </w:rPr>
        <w:t xml:space="preserve"> </w:t>
      </w:r>
      <w:r w:rsidRPr="00C72389">
        <w:rPr>
          <w:sz w:val="28"/>
          <w:szCs w:val="28"/>
        </w:rPr>
        <w:t>АТСКУ эксплуатируется с 1980 года. Монтируемая емкость составляет 1000 номеров. Существующая емкость – 990 номеров, что составляет</w:t>
      </w:r>
      <w:r w:rsidR="003C241E" w:rsidRPr="00C72389">
        <w:rPr>
          <w:sz w:val="28"/>
          <w:szCs w:val="28"/>
        </w:rPr>
        <w:t xml:space="preserve"> </w:t>
      </w:r>
      <w:r w:rsidRPr="00C72389">
        <w:rPr>
          <w:sz w:val="28"/>
          <w:szCs w:val="28"/>
        </w:rPr>
        <w:t>99 % . В последнее время на рассматриваемой АТС</w:t>
      </w:r>
      <w:r w:rsidR="003C241E" w:rsidRPr="00C72389">
        <w:rPr>
          <w:sz w:val="28"/>
          <w:szCs w:val="28"/>
        </w:rPr>
        <w:t xml:space="preserve"> </w:t>
      </w:r>
      <w:r w:rsidRPr="00C72389">
        <w:rPr>
          <w:sz w:val="28"/>
          <w:szCs w:val="28"/>
        </w:rPr>
        <w:t>доля станционных повреждении резко увеличена, доля отказов превышает нормы. Нет возможности замены приборов, так как настоящее время коммутационные приборы для электромеханических станции промышленностью не выпускаются. Оборудование УАТС исчерпало все свои ресурсы, морально и физически устарело. [14].</w:t>
      </w:r>
      <w:r w:rsidR="003C241E" w:rsidRPr="00C72389">
        <w:rPr>
          <w:sz w:val="28"/>
          <w:szCs w:val="28"/>
        </w:rPr>
        <w:t xml:space="preserve"> </w:t>
      </w:r>
    </w:p>
    <w:p w:rsidR="00B44C97" w:rsidRPr="00C72389" w:rsidRDefault="00384AAF" w:rsidP="00C648F8">
      <w:pPr>
        <w:widowControl/>
        <w:shd w:val="clear" w:color="auto" w:fill="FFFFFF"/>
        <w:tabs>
          <w:tab w:val="left" w:pos="0"/>
        </w:tabs>
        <w:snapToGrid/>
        <w:spacing w:before="0" w:after="0" w:line="360" w:lineRule="auto"/>
        <w:ind w:firstLine="709"/>
        <w:jc w:val="both"/>
        <w:rPr>
          <w:sz w:val="28"/>
          <w:szCs w:val="28"/>
        </w:rPr>
      </w:pPr>
      <w:r w:rsidRPr="00C72389">
        <w:rPr>
          <w:sz w:val="28"/>
          <w:szCs w:val="28"/>
        </w:rPr>
        <w:t>На рисунке</w:t>
      </w:r>
      <w:r w:rsidR="00383D52" w:rsidRPr="00C72389">
        <w:rPr>
          <w:sz w:val="28"/>
          <w:szCs w:val="28"/>
        </w:rPr>
        <w:t xml:space="preserve"> 1.1</w:t>
      </w:r>
      <w:r w:rsidR="003C241E" w:rsidRPr="00C72389">
        <w:rPr>
          <w:sz w:val="28"/>
          <w:szCs w:val="28"/>
        </w:rPr>
        <w:t xml:space="preserve"> </w:t>
      </w:r>
      <w:r w:rsidRPr="00C72389">
        <w:rPr>
          <w:sz w:val="28"/>
          <w:szCs w:val="28"/>
        </w:rPr>
        <w:t>показана</w:t>
      </w:r>
      <w:r w:rsidR="003C241E" w:rsidRPr="00C72389">
        <w:rPr>
          <w:sz w:val="28"/>
          <w:szCs w:val="28"/>
        </w:rPr>
        <w:t xml:space="preserve"> </w:t>
      </w:r>
      <w:r w:rsidRPr="00C72389">
        <w:rPr>
          <w:sz w:val="28"/>
          <w:szCs w:val="28"/>
        </w:rPr>
        <w:t>функциональная схема УАТС ст. Петропавловск типа</w:t>
      </w:r>
      <w:r w:rsidR="003C241E" w:rsidRPr="00C72389">
        <w:rPr>
          <w:sz w:val="28"/>
          <w:szCs w:val="28"/>
        </w:rPr>
        <w:t xml:space="preserve"> </w:t>
      </w:r>
      <w:r w:rsidRPr="00C72389">
        <w:rPr>
          <w:sz w:val="28"/>
          <w:szCs w:val="28"/>
        </w:rPr>
        <w:t xml:space="preserve">АТСКУ. </w:t>
      </w:r>
      <w:r w:rsidR="00B44C97" w:rsidRPr="00C72389">
        <w:rPr>
          <w:sz w:val="28"/>
          <w:szCs w:val="28"/>
          <w:lang w:val="kk-KZ"/>
        </w:rPr>
        <w:t xml:space="preserve">УАТС на ст. Петропавловск в основном обслуживает корпоративных клиентов (абонентов). </w:t>
      </w:r>
      <w:r w:rsidR="00B44C97" w:rsidRPr="00C72389">
        <w:rPr>
          <w:sz w:val="28"/>
          <w:szCs w:val="28"/>
        </w:rPr>
        <w:t>Данная станция выполняет функцию оконечной и транзитно-узловой, т. е.</w:t>
      </w:r>
      <w:r w:rsidR="003C241E" w:rsidRPr="00C72389">
        <w:rPr>
          <w:sz w:val="28"/>
          <w:szCs w:val="28"/>
        </w:rPr>
        <w:t xml:space="preserve"> </w:t>
      </w:r>
      <w:r w:rsidR="00B44C97" w:rsidRPr="00C72389">
        <w:rPr>
          <w:sz w:val="28"/>
          <w:szCs w:val="28"/>
        </w:rPr>
        <w:t>к ней подключены (ОС)</w:t>
      </w:r>
      <w:r w:rsidR="003C241E" w:rsidRPr="00C72389">
        <w:rPr>
          <w:sz w:val="28"/>
          <w:szCs w:val="28"/>
        </w:rPr>
        <w:t xml:space="preserve"> </w:t>
      </w:r>
      <w:r w:rsidR="00B44C97" w:rsidRPr="00C72389">
        <w:rPr>
          <w:sz w:val="28"/>
          <w:szCs w:val="28"/>
        </w:rPr>
        <w:t>оконечные станции (рисунок</w:t>
      </w:r>
      <w:r w:rsidR="003C241E" w:rsidRPr="00C72389">
        <w:rPr>
          <w:sz w:val="28"/>
          <w:szCs w:val="28"/>
        </w:rPr>
        <w:t xml:space="preserve"> </w:t>
      </w:r>
      <w:r w:rsidR="00B44C97" w:rsidRPr="00C72389">
        <w:rPr>
          <w:sz w:val="28"/>
          <w:szCs w:val="28"/>
        </w:rPr>
        <w:t>1 Приложения</w:t>
      </w:r>
      <w:r w:rsidR="003C241E" w:rsidRPr="00C72389">
        <w:rPr>
          <w:sz w:val="28"/>
          <w:szCs w:val="28"/>
        </w:rPr>
        <w:t xml:space="preserve"> </w:t>
      </w:r>
      <w:r w:rsidR="00B44C97" w:rsidRPr="00C72389">
        <w:rPr>
          <w:sz w:val="28"/>
          <w:szCs w:val="28"/>
        </w:rPr>
        <w:t xml:space="preserve">А). </w:t>
      </w:r>
    </w:p>
    <w:p w:rsidR="00B44C97" w:rsidRPr="00C72389" w:rsidRDefault="00B44C97" w:rsidP="00C648F8">
      <w:pPr>
        <w:widowControl/>
        <w:shd w:val="clear" w:color="auto" w:fill="FFFFFF"/>
        <w:tabs>
          <w:tab w:val="left" w:pos="0"/>
          <w:tab w:val="left" w:pos="720"/>
        </w:tabs>
        <w:snapToGrid/>
        <w:spacing w:before="0" w:after="0" w:line="360" w:lineRule="auto"/>
        <w:ind w:firstLine="709"/>
        <w:jc w:val="both"/>
        <w:rPr>
          <w:sz w:val="28"/>
          <w:szCs w:val="28"/>
        </w:rPr>
      </w:pPr>
      <w:r w:rsidRPr="00C72389">
        <w:rPr>
          <w:sz w:val="28"/>
          <w:szCs w:val="28"/>
        </w:rPr>
        <w:t>Структура организации</w:t>
      </w:r>
      <w:r w:rsidR="003C241E" w:rsidRPr="00C72389">
        <w:rPr>
          <w:sz w:val="28"/>
          <w:szCs w:val="28"/>
        </w:rPr>
        <w:t xml:space="preserve"> </w:t>
      </w:r>
      <w:r w:rsidRPr="00C72389">
        <w:rPr>
          <w:sz w:val="28"/>
          <w:szCs w:val="28"/>
        </w:rPr>
        <w:t>магистральной сети с оборудованиями</w:t>
      </w:r>
      <w:r w:rsidR="003C241E" w:rsidRPr="00C72389">
        <w:rPr>
          <w:sz w:val="28"/>
          <w:szCs w:val="28"/>
        </w:rPr>
        <w:t xml:space="preserve"> </w:t>
      </w:r>
      <w:r w:rsidRPr="00C72389">
        <w:rPr>
          <w:sz w:val="28"/>
          <w:szCs w:val="28"/>
        </w:rPr>
        <w:t>на этой части железных дорог показана на таблице 1.1.</w:t>
      </w:r>
    </w:p>
    <w:p w:rsidR="00B44C97" w:rsidRPr="00C72389" w:rsidRDefault="00B44C97" w:rsidP="00C648F8">
      <w:pPr>
        <w:widowControl/>
        <w:shd w:val="clear" w:color="auto" w:fill="FFFFFF"/>
        <w:tabs>
          <w:tab w:val="left" w:pos="0"/>
          <w:tab w:val="left" w:pos="720"/>
        </w:tabs>
        <w:snapToGrid/>
        <w:spacing w:before="0" w:after="0" w:line="360" w:lineRule="auto"/>
        <w:ind w:firstLine="709"/>
        <w:jc w:val="both"/>
        <w:rPr>
          <w:sz w:val="28"/>
          <w:szCs w:val="28"/>
        </w:rPr>
      </w:pPr>
    </w:p>
    <w:p w:rsidR="00B44C97" w:rsidRPr="00C72389" w:rsidRDefault="00B44C97" w:rsidP="00C648F8">
      <w:pPr>
        <w:widowControl/>
        <w:shd w:val="clear" w:color="auto" w:fill="FFFFFF"/>
        <w:tabs>
          <w:tab w:val="left" w:pos="0"/>
          <w:tab w:val="left" w:pos="720"/>
        </w:tabs>
        <w:snapToGrid/>
        <w:spacing w:before="0" w:after="0" w:line="360" w:lineRule="auto"/>
        <w:ind w:firstLine="709"/>
        <w:jc w:val="both"/>
        <w:rPr>
          <w:sz w:val="28"/>
          <w:szCs w:val="28"/>
        </w:rPr>
      </w:pPr>
      <w:r w:rsidRPr="00C72389">
        <w:rPr>
          <w:sz w:val="28"/>
          <w:szCs w:val="28"/>
        </w:rPr>
        <w:t>Таблица 1.1 - Структура организации</w:t>
      </w:r>
      <w:r w:rsidR="003C241E" w:rsidRPr="00C72389">
        <w:rPr>
          <w:sz w:val="28"/>
          <w:szCs w:val="28"/>
        </w:rPr>
        <w:t xml:space="preserve"> </w:t>
      </w:r>
      <w:r w:rsidRPr="00C72389">
        <w:rPr>
          <w:sz w:val="28"/>
          <w:szCs w:val="28"/>
        </w:rPr>
        <w:t>магистральной сети</w:t>
      </w:r>
    </w:p>
    <w:tbl>
      <w:tblPr>
        <w:tblW w:w="8863"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9"/>
        <w:gridCol w:w="1728"/>
        <w:gridCol w:w="1818"/>
        <w:gridCol w:w="1698"/>
      </w:tblGrid>
      <w:tr w:rsidR="00B44C97" w:rsidRPr="001C6CEB" w:rsidTr="001C6CEB">
        <w:trPr>
          <w:trHeight w:val="633"/>
        </w:trPr>
        <w:tc>
          <w:tcPr>
            <w:tcW w:w="3619" w:type="dxa"/>
            <w:shd w:val="clear" w:color="auto" w:fill="auto"/>
            <w:vAlign w:val="center"/>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Наименование</w:t>
            </w:r>
            <w:r w:rsidRPr="001C6CEB">
              <w:rPr>
                <w:sz w:val="20"/>
                <w:szCs w:val="20"/>
                <w:lang w:val="en-US"/>
              </w:rPr>
              <w:t xml:space="preserve"> </w:t>
            </w:r>
            <w:r w:rsidRPr="001C6CEB">
              <w:rPr>
                <w:sz w:val="20"/>
                <w:szCs w:val="20"/>
              </w:rPr>
              <w:t>участка</w:t>
            </w:r>
          </w:p>
        </w:tc>
        <w:tc>
          <w:tcPr>
            <w:tcW w:w="1728" w:type="dxa"/>
            <w:shd w:val="clear" w:color="auto" w:fill="auto"/>
            <w:vAlign w:val="center"/>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Тип системы передачи</w:t>
            </w:r>
          </w:p>
        </w:tc>
        <w:tc>
          <w:tcPr>
            <w:tcW w:w="1818" w:type="dxa"/>
            <w:shd w:val="clear" w:color="auto" w:fill="auto"/>
            <w:vAlign w:val="center"/>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Количество оборудовании</w:t>
            </w:r>
          </w:p>
        </w:tc>
        <w:tc>
          <w:tcPr>
            <w:tcW w:w="1698" w:type="dxa"/>
            <w:shd w:val="clear" w:color="auto" w:fill="auto"/>
            <w:vAlign w:val="center"/>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Примечание</w:t>
            </w:r>
          </w:p>
        </w:tc>
      </w:tr>
      <w:tr w:rsidR="00B44C97" w:rsidRPr="001C6CEB" w:rsidTr="001C6CEB">
        <w:trPr>
          <w:trHeight w:val="324"/>
        </w:trPr>
        <w:tc>
          <w:tcPr>
            <w:tcW w:w="3619"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1</w:t>
            </w:r>
          </w:p>
        </w:tc>
        <w:tc>
          <w:tcPr>
            <w:tcW w:w="1728"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2</w:t>
            </w:r>
          </w:p>
        </w:tc>
        <w:tc>
          <w:tcPr>
            <w:tcW w:w="1818"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3</w:t>
            </w:r>
          </w:p>
        </w:tc>
        <w:tc>
          <w:tcPr>
            <w:tcW w:w="1698"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4</w:t>
            </w:r>
          </w:p>
        </w:tc>
      </w:tr>
      <w:tr w:rsidR="00B44C97" w:rsidRPr="001C6CEB" w:rsidTr="001C6CEB">
        <w:trPr>
          <w:trHeight w:val="647"/>
        </w:trPr>
        <w:tc>
          <w:tcPr>
            <w:tcW w:w="3619"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Петропавловск - Кокшетау - Астана (казахстанский сегмент)</w:t>
            </w:r>
          </w:p>
        </w:tc>
        <w:tc>
          <w:tcPr>
            <w:tcW w:w="1728"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lang w:val="en-US"/>
              </w:rPr>
              <w:t>STM-4</w:t>
            </w:r>
            <w:r w:rsidRPr="001C6CEB">
              <w:rPr>
                <w:sz w:val="20"/>
                <w:szCs w:val="20"/>
              </w:rPr>
              <w:t xml:space="preserve"> (</w:t>
            </w:r>
            <w:r w:rsidRPr="001C6CEB">
              <w:rPr>
                <w:sz w:val="20"/>
                <w:szCs w:val="20"/>
                <w:lang w:val="en-US"/>
              </w:rPr>
              <w:t>STM-</w:t>
            </w:r>
            <w:r w:rsidRPr="001C6CEB">
              <w:rPr>
                <w:sz w:val="20"/>
                <w:szCs w:val="20"/>
              </w:rPr>
              <w:t>1)</w:t>
            </w:r>
          </w:p>
        </w:tc>
        <w:tc>
          <w:tcPr>
            <w:tcW w:w="1818"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1+1</w:t>
            </w:r>
          </w:p>
        </w:tc>
        <w:tc>
          <w:tcPr>
            <w:tcW w:w="1698"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с учетом</w:t>
            </w:r>
            <w:r w:rsidR="001177EB" w:rsidRPr="001C6CEB">
              <w:rPr>
                <w:sz w:val="20"/>
                <w:szCs w:val="20"/>
              </w:rPr>
              <w:t xml:space="preserve"> </w:t>
            </w:r>
            <w:r w:rsidRPr="001C6CEB">
              <w:rPr>
                <w:sz w:val="20"/>
                <w:szCs w:val="20"/>
              </w:rPr>
              <w:t xml:space="preserve"> транзита</w:t>
            </w:r>
          </w:p>
        </w:tc>
      </w:tr>
      <w:tr w:rsidR="00B44C97" w:rsidRPr="001C6CEB" w:rsidTr="001C6CEB">
        <w:trPr>
          <w:trHeight w:val="647"/>
        </w:trPr>
        <w:tc>
          <w:tcPr>
            <w:tcW w:w="3619"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Петропавловск -</w:t>
            </w:r>
            <w:r w:rsidRPr="001C6CEB">
              <w:rPr>
                <w:sz w:val="20"/>
                <w:szCs w:val="20"/>
                <w:lang w:val="en-US"/>
              </w:rPr>
              <w:t xml:space="preserve"> </w:t>
            </w:r>
            <w:r w:rsidRPr="001C6CEB">
              <w:rPr>
                <w:sz w:val="20"/>
                <w:szCs w:val="20"/>
              </w:rPr>
              <w:t>российский сегмент</w:t>
            </w:r>
          </w:p>
        </w:tc>
        <w:tc>
          <w:tcPr>
            <w:tcW w:w="1728"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lang w:val="en-US"/>
              </w:rPr>
              <w:t>STM-4</w:t>
            </w:r>
          </w:p>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w:t>
            </w:r>
            <w:r w:rsidRPr="001C6CEB">
              <w:rPr>
                <w:sz w:val="20"/>
                <w:szCs w:val="20"/>
                <w:lang w:val="en-US"/>
              </w:rPr>
              <w:t>STM-</w:t>
            </w:r>
            <w:r w:rsidRPr="001C6CEB">
              <w:rPr>
                <w:sz w:val="20"/>
                <w:szCs w:val="20"/>
              </w:rPr>
              <w:t>1)</w:t>
            </w:r>
          </w:p>
        </w:tc>
        <w:tc>
          <w:tcPr>
            <w:tcW w:w="1818"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1+1</w:t>
            </w:r>
          </w:p>
        </w:tc>
        <w:tc>
          <w:tcPr>
            <w:tcW w:w="1698" w:type="dxa"/>
            <w:shd w:val="clear" w:color="auto" w:fill="auto"/>
          </w:tcPr>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 xml:space="preserve">с учетом </w:t>
            </w:r>
          </w:p>
          <w:p w:rsidR="00B44C97" w:rsidRPr="001C6CEB" w:rsidRDefault="00B44C97" w:rsidP="001C6CEB">
            <w:pPr>
              <w:widowControl/>
              <w:tabs>
                <w:tab w:val="left" w:pos="0"/>
                <w:tab w:val="left" w:pos="720"/>
              </w:tabs>
              <w:snapToGrid/>
              <w:spacing w:before="0" w:after="0" w:line="360" w:lineRule="auto"/>
              <w:jc w:val="both"/>
              <w:rPr>
                <w:sz w:val="20"/>
                <w:szCs w:val="20"/>
              </w:rPr>
            </w:pPr>
            <w:r w:rsidRPr="001C6CEB">
              <w:rPr>
                <w:sz w:val="20"/>
                <w:szCs w:val="20"/>
              </w:rPr>
              <w:t>транзита</w:t>
            </w:r>
          </w:p>
        </w:tc>
      </w:tr>
    </w:tbl>
    <w:p w:rsidR="00191A7B" w:rsidRPr="00C72389" w:rsidRDefault="009361C3" w:rsidP="00C648F8">
      <w:pPr>
        <w:widowControl/>
        <w:shd w:val="clear" w:color="auto" w:fill="FFFFFF"/>
        <w:tabs>
          <w:tab w:val="left" w:pos="0"/>
        </w:tabs>
        <w:snapToGrid/>
        <w:spacing w:before="0" w:after="0" w:line="360" w:lineRule="auto"/>
        <w:ind w:firstLine="709"/>
        <w:jc w:val="both"/>
        <w:rPr>
          <w:sz w:val="28"/>
          <w:szCs w:val="28"/>
        </w:rPr>
      </w:pPr>
      <w:r w:rsidRPr="00C72389">
        <w:rPr>
          <w:sz w:val="28"/>
          <w:szCs w:val="28"/>
        </w:rPr>
        <w:br w:type="page"/>
      </w:r>
      <w:r w:rsidR="001C7C4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40.75pt">
            <v:imagedata r:id="rId7" o:title=""/>
          </v:shape>
        </w:pict>
      </w:r>
    </w:p>
    <w:p w:rsidR="001177EB" w:rsidRPr="00C72389" w:rsidRDefault="000B2F86" w:rsidP="001177EB">
      <w:pPr>
        <w:widowControl/>
        <w:snapToGrid/>
        <w:spacing w:before="0" w:after="0" w:line="360" w:lineRule="auto"/>
        <w:ind w:firstLine="709"/>
        <w:jc w:val="both"/>
        <w:rPr>
          <w:sz w:val="28"/>
          <w:szCs w:val="28"/>
        </w:rPr>
      </w:pPr>
      <w:r w:rsidRPr="00C72389">
        <w:rPr>
          <w:sz w:val="28"/>
          <w:szCs w:val="28"/>
        </w:rPr>
        <w:t>Рисунок 1.1 - Функциональная схема АТСК-У с двумя ступенями ГИ</w:t>
      </w:r>
    </w:p>
    <w:p w:rsidR="001177EB" w:rsidRPr="00C72389" w:rsidRDefault="001177EB" w:rsidP="00C648F8">
      <w:pPr>
        <w:widowControl/>
        <w:shd w:val="clear" w:color="auto" w:fill="FFFFFF"/>
        <w:tabs>
          <w:tab w:val="left" w:pos="0"/>
          <w:tab w:val="left" w:pos="720"/>
        </w:tabs>
        <w:snapToGrid/>
        <w:spacing w:before="0" w:after="0" w:line="360" w:lineRule="auto"/>
        <w:ind w:firstLine="709"/>
        <w:jc w:val="both"/>
        <w:rPr>
          <w:sz w:val="28"/>
          <w:szCs w:val="28"/>
        </w:rPr>
      </w:pPr>
    </w:p>
    <w:p w:rsidR="003F1499" w:rsidRPr="00C72389" w:rsidRDefault="00384AAF" w:rsidP="00C648F8">
      <w:pPr>
        <w:widowControl/>
        <w:shd w:val="clear" w:color="auto" w:fill="FFFFFF"/>
        <w:tabs>
          <w:tab w:val="left" w:pos="0"/>
          <w:tab w:val="left" w:pos="720"/>
        </w:tabs>
        <w:snapToGrid/>
        <w:spacing w:before="0" w:after="0" w:line="360" w:lineRule="auto"/>
        <w:ind w:firstLine="709"/>
        <w:jc w:val="both"/>
        <w:rPr>
          <w:sz w:val="28"/>
          <w:szCs w:val="28"/>
        </w:rPr>
      </w:pPr>
      <w:r w:rsidRPr="00C72389">
        <w:rPr>
          <w:sz w:val="28"/>
          <w:szCs w:val="28"/>
        </w:rPr>
        <w:t>Из таблицы видно, что транспортная сеть</w:t>
      </w:r>
      <w:r w:rsidR="003F1499" w:rsidRPr="00C72389">
        <w:rPr>
          <w:sz w:val="28"/>
          <w:szCs w:val="28"/>
        </w:rPr>
        <w:t xml:space="preserve"> магистрального участка</w:t>
      </w:r>
      <w:r w:rsidR="003C241E" w:rsidRPr="00C72389">
        <w:rPr>
          <w:sz w:val="28"/>
          <w:szCs w:val="28"/>
        </w:rPr>
        <w:t xml:space="preserve"> </w:t>
      </w:r>
      <w:r w:rsidRPr="00C72389">
        <w:rPr>
          <w:sz w:val="28"/>
          <w:szCs w:val="28"/>
        </w:rPr>
        <w:t xml:space="preserve">создана на базе мультиплексоров </w:t>
      </w:r>
      <w:r w:rsidR="00EB450D" w:rsidRPr="00C72389">
        <w:rPr>
          <w:sz w:val="28"/>
          <w:szCs w:val="28"/>
          <w:lang w:val="en-US"/>
        </w:rPr>
        <w:t>STM</w:t>
      </w:r>
      <w:r w:rsidR="00EB450D" w:rsidRPr="00C72389">
        <w:rPr>
          <w:sz w:val="28"/>
          <w:szCs w:val="28"/>
        </w:rPr>
        <w:t>-4 (</w:t>
      </w:r>
      <w:r w:rsidR="00EB450D" w:rsidRPr="00C72389">
        <w:rPr>
          <w:sz w:val="28"/>
          <w:szCs w:val="28"/>
          <w:lang w:val="en-US"/>
        </w:rPr>
        <w:t>STM</w:t>
      </w:r>
      <w:r w:rsidR="00EB450D" w:rsidRPr="00C72389">
        <w:rPr>
          <w:sz w:val="28"/>
          <w:szCs w:val="28"/>
        </w:rPr>
        <w:t xml:space="preserve">-1) </w:t>
      </w:r>
      <w:r w:rsidRPr="00C72389">
        <w:rPr>
          <w:sz w:val="28"/>
          <w:szCs w:val="28"/>
        </w:rPr>
        <w:t>с применением магистрального</w:t>
      </w:r>
      <w:r w:rsidR="00EB450D" w:rsidRPr="00C72389">
        <w:rPr>
          <w:sz w:val="28"/>
          <w:szCs w:val="28"/>
        </w:rPr>
        <w:t xml:space="preserve"> оптического </w:t>
      </w:r>
      <w:r w:rsidRPr="00C72389">
        <w:rPr>
          <w:sz w:val="28"/>
          <w:szCs w:val="28"/>
        </w:rPr>
        <w:t>кабеля</w:t>
      </w:r>
      <w:r w:rsidR="00EB450D" w:rsidRPr="00C72389">
        <w:rPr>
          <w:sz w:val="28"/>
          <w:szCs w:val="28"/>
        </w:rPr>
        <w:t xml:space="preserve">. </w:t>
      </w:r>
    </w:p>
    <w:p w:rsidR="00384AAF" w:rsidRPr="00C72389" w:rsidRDefault="00FF10B4" w:rsidP="00C648F8">
      <w:pPr>
        <w:widowControl/>
        <w:shd w:val="clear" w:color="auto" w:fill="FFFFFF"/>
        <w:tabs>
          <w:tab w:val="left" w:pos="0"/>
          <w:tab w:val="left" w:pos="720"/>
        </w:tabs>
        <w:snapToGrid/>
        <w:spacing w:before="0" w:after="0" w:line="360" w:lineRule="auto"/>
        <w:ind w:firstLine="709"/>
        <w:jc w:val="both"/>
        <w:rPr>
          <w:sz w:val="28"/>
          <w:szCs w:val="28"/>
        </w:rPr>
      </w:pPr>
      <w:r w:rsidRPr="00C72389">
        <w:rPr>
          <w:sz w:val="28"/>
          <w:szCs w:val="28"/>
        </w:rPr>
        <w:t xml:space="preserve">Абоненты </w:t>
      </w:r>
      <w:r w:rsidR="003F1499" w:rsidRPr="00C72389">
        <w:rPr>
          <w:sz w:val="28"/>
          <w:szCs w:val="28"/>
        </w:rPr>
        <w:t>УАТС</w:t>
      </w:r>
      <w:r w:rsidR="00384AAF" w:rsidRPr="00C72389">
        <w:rPr>
          <w:sz w:val="28"/>
          <w:szCs w:val="28"/>
        </w:rPr>
        <w:t xml:space="preserve"> </w:t>
      </w:r>
      <w:r w:rsidRPr="00C72389">
        <w:rPr>
          <w:sz w:val="28"/>
          <w:szCs w:val="28"/>
        </w:rPr>
        <w:t>для выхода в ГТС набирает индекс выхода. Местная связь абонентов УАТС осуществляется через опорную РАТС-5</w:t>
      </w:r>
      <w:r w:rsidR="00BA5CA3" w:rsidRPr="00C72389">
        <w:rPr>
          <w:sz w:val="28"/>
          <w:szCs w:val="28"/>
        </w:rPr>
        <w:t>3/54</w:t>
      </w:r>
      <w:r w:rsidRPr="00C72389">
        <w:rPr>
          <w:sz w:val="28"/>
          <w:szCs w:val="28"/>
        </w:rPr>
        <w:t xml:space="preserve"> («Казахтелекома»). Межстанционная связь с РАТС- </w:t>
      </w:r>
      <w:r w:rsidR="00BA5CA3" w:rsidRPr="00C72389">
        <w:rPr>
          <w:sz w:val="28"/>
          <w:szCs w:val="28"/>
        </w:rPr>
        <w:t>53/54</w:t>
      </w:r>
      <w:r w:rsidRPr="00C72389">
        <w:rPr>
          <w:sz w:val="28"/>
          <w:szCs w:val="28"/>
        </w:rPr>
        <w:t xml:space="preserve"> организована с помощью 2-х оборудования ИКМ-30 (60 каналов).</w:t>
      </w:r>
    </w:p>
    <w:p w:rsidR="001F664D" w:rsidRPr="00C72389" w:rsidRDefault="001F664D" w:rsidP="00C648F8">
      <w:pPr>
        <w:widowControl/>
        <w:shd w:val="clear" w:color="auto" w:fill="FFFFFF"/>
        <w:tabs>
          <w:tab w:val="left" w:pos="0"/>
          <w:tab w:val="left" w:pos="720"/>
        </w:tabs>
        <w:snapToGrid/>
        <w:spacing w:before="0" w:after="0" w:line="360" w:lineRule="auto"/>
        <w:ind w:firstLine="709"/>
        <w:jc w:val="both"/>
        <w:rPr>
          <w:sz w:val="28"/>
          <w:szCs w:val="28"/>
        </w:rPr>
      </w:pPr>
    </w:p>
    <w:p w:rsidR="001F664D" w:rsidRPr="00C72389" w:rsidRDefault="001F664D" w:rsidP="00C648F8">
      <w:pPr>
        <w:widowControl/>
        <w:snapToGrid/>
        <w:spacing w:before="0" w:after="0" w:line="360" w:lineRule="auto"/>
        <w:ind w:firstLine="709"/>
        <w:jc w:val="both"/>
        <w:rPr>
          <w:b/>
          <w:bCs/>
          <w:sz w:val="28"/>
          <w:szCs w:val="28"/>
        </w:rPr>
      </w:pPr>
      <w:r w:rsidRPr="00C72389">
        <w:rPr>
          <w:b/>
          <w:bCs/>
          <w:sz w:val="28"/>
          <w:szCs w:val="28"/>
        </w:rPr>
        <w:t xml:space="preserve">1.3 </w:t>
      </w:r>
      <w:r w:rsidR="002036C3" w:rsidRPr="00C72389">
        <w:rPr>
          <w:b/>
          <w:bCs/>
          <w:sz w:val="28"/>
          <w:szCs w:val="28"/>
        </w:rPr>
        <w:t>Обзор</w:t>
      </w:r>
      <w:r w:rsidRPr="00C72389">
        <w:rPr>
          <w:b/>
          <w:bCs/>
          <w:sz w:val="28"/>
          <w:szCs w:val="28"/>
        </w:rPr>
        <w:t xml:space="preserve"> характеристик систем коммутации и выбор оптимальной </w:t>
      </w:r>
      <w:r w:rsidR="00A62226" w:rsidRPr="00C72389">
        <w:rPr>
          <w:b/>
          <w:bCs/>
          <w:sz w:val="28"/>
          <w:szCs w:val="28"/>
        </w:rPr>
        <w:t>системы</w:t>
      </w:r>
    </w:p>
    <w:p w:rsidR="001F664D" w:rsidRPr="00C72389" w:rsidRDefault="001F664D" w:rsidP="00C648F8">
      <w:pPr>
        <w:pStyle w:val="af0"/>
        <w:spacing w:after="0" w:line="360" w:lineRule="auto"/>
        <w:ind w:left="0" w:firstLine="709"/>
        <w:jc w:val="both"/>
        <w:rPr>
          <w:sz w:val="28"/>
          <w:szCs w:val="28"/>
        </w:rPr>
      </w:pPr>
    </w:p>
    <w:p w:rsidR="001F664D" w:rsidRPr="00C72389" w:rsidRDefault="001F664D" w:rsidP="00C648F8">
      <w:pPr>
        <w:widowControl/>
        <w:snapToGrid/>
        <w:spacing w:before="0" w:after="0" w:line="360" w:lineRule="auto"/>
        <w:ind w:firstLine="709"/>
        <w:jc w:val="both"/>
        <w:rPr>
          <w:sz w:val="28"/>
          <w:szCs w:val="28"/>
        </w:rPr>
      </w:pPr>
      <w:r w:rsidRPr="00C72389">
        <w:rPr>
          <w:sz w:val="28"/>
          <w:szCs w:val="28"/>
        </w:rPr>
        <w:t>В настоящее время, как на сетях общего пользования и ведомственно-корпоративных сетях связи внедряются современные технологии</w:t>
      </w:r>
      <w:r w:rsidR="00A62226" w:rsidRPr="00C72389">
        <w:rPr>
          <w:sz w:val="28"/>
          <w:szCs w:val="28"/>
        </w:rPr>
        <w:t xml:space="preserve"> (станции, сис</w:t>
      </w:r>
      <w:r w:rsidR="001177EB" w:rsidRPr="00C72389">
        <w:rPr>
          <w:sz w:val="28"/>
          <w:szCs w:val="28"/>
        </w:rPr>
        <w:t>темы передачи, линии связи и т.</w:t>
      </w:r>
      <w:r w:rsidR="00A62226" w:rsidRPr="00C72389">
        <w:rPr>
          <w:sz w:val="28"/>
          <w:szCs w:val="28"/>
        </w:rPr>
        <w:t>д.)</w:t>
      </w:r>
      <w:r w:rsidRPr="00C72389">
        <w:rPr>
          <w:sz w:val="28"/>
          <w:szCs w:val="28"/>
        </w:rPr>
        <w:t xml:space="preserve">. Особенно на местных </w:t>
      </w:r>
      <w:r w:rsidR="00A62226" w:rsidRPr="00C72389">
        <w:rPr>
          <w:sz w:val="28"/>
          <w:szCs w:val="28"/>
        </w:rPr>
        <w:t xml:space="preserve">ведомственных </w:t>
      </w:r>
      <w:r w:rsidRPr="00C72389">
        <w:rPr>
          <w:sz w:val="28"/>
          <w:szCs w:val="28"/>
        </w:rPr>
        <w:t xml:space="preserve">сетях </w:t>
      </w:r>
      <w:r w:rsidR="00B51AD6" w:rsidRPr="00C72389">
        <w:rPr>
          <w:sz w:val="28"/>
          <w:szCs w:val="28"/>
        </w:rPr>
        <w:t>внедряются</w:t>
      </w:r>
      <w:r w:rsidRPr="00C72389">
        <w:rPr>
          <w:sz w:val="28"/>
          <w:szCs w:val="28"/>
        </w:rPr>
        <w:t xml:space="preserve"> цифровые</w:t>
      </w:r>
      <w:r w:rsidR="003C241E" w:rsidRPr="00C72389">
        <w:rPr>
          <w:sz w:val="28"/>
          <w:szCs w:val="28"/>
        </w:rPr>
        <w:t xml:space="preserve"> </w:t>
      </w:r>
      <w:r w:rsidRPr="00C72389">
        <w:rPr>
          <w:sz w:val="28"/>
          <w:szCs w:val="28"/>
        </w:rPr>
        <w:t>АТС, которые</w:t>
      </w:r>
      <w:r w:rsidR="003C241E" w:rsidRPr="00C72389">
        <w:rPr>
          <w:sz w:val="28"/>
          <w:szCs w:val="28"/>
        </w:rPr>
        <w:t xml:space="preserve"> </w:t>
      </w:r>
      <w:r w:rsidRPr="00C72389">
        <w:rPr>
          <w:sz w:val="28"/>
          <w:szCs w:val="28"/>
        </w:rPr>
        <w:t>имеют</w:t>
      </w:r>
      <w:r w:rsidR="003C241E" w:rsidRPr="00C72389">
        <w:rPr>
          <w:sz w:val="28"/>
          <w:szCs w:val="28"/>
        </w:rPr>
        <w:t xml:space="preserve"> </w:t>
      </w:r>
      <w:r w:rsidRPr="00C72389">
        <w:rPr>
          <w:sz w:val="28"/>
          <w:szCs w:val="28"/>
        </w:rPr>
        <w:t>следующие</w:t>
      </w:r>
      <w:r w:rsidR="003C241E" w:rsidRPr="00C72389">
        <w:rPr>
          <w:sz w:val="28"/>
          <w:szCs w:val="28"/>
        </w:rPr>
        <w:t xml:space="preserve"> </w:t>
      </w:r>
      <w:r w:rsidRPr="00C72389">
        <w:rPr>
          <w:sz w:val="28"/>
          <w:szCs w:val="28"/>
        </w:rPr>
        <w:t>преимущества по сравнению с аналоговыми:</w:t>
      </w:r>
    </w:p>
    <w:p w:rsidR="001F664D" w:rsidRPr="00C72389" w:rsidRDefault="001F664D" w:rsidP="00C648F8">
      <w:pPr>
        <w:widowControl/>
        <w:snapToGrid/>
        <w:spacing w:before="0" w:after="0" w:line="360" w:lineRule="auto"/>
        <w:ind w:firstLine="709"/>
        <w:jc w:val="both"/>
        <w:rPr>
          <w:sz w:val="28"/>
          <w:szCs w:val="28"/>
        </w:rPr>
      </w:pPr>
      <w:r w:rsidRPr="00C72389">
        <w:rPr>
          <w:sz w:val="28"/>
          <w:szCs w:val="28"/>
        </w:rPr>
        <w:t xml:space="preserve">- уменьшение габаритных размеров и повышение надежности оборудования за счет использования элементной базы высокого уровня интеграции; </w:t>
      </w:r>
    </w:p>
    <w:p w:rsidR="001F664D" w:rsidRPr="00C72389" w:rsidRDefault="001F664D" w:rsidP="00C648F8">
      <w:pPr>
        <w:widowControl/>
        <w:snapToGrid/>
        <w:spacing w:before="0" w:after="0" w:line="360" w:lineRule="auto"/>
        <w:ind w:firstLine="709"/>
        <w:jc w:val="both"/>
        <w:rPr>
          <w:sz w:val="28"/>
          <w:szCs w:val="28"/>
        </w:rPr>
      </w:pPr>
      <w:r w:rsidRPr="00C72389">
        <w:rPr>
          <w:sz w:val="28"/>
          <w:szCs w:val="28"/>
        </w:rPr>
        <w:t>- повышение качества передачи и коммутации; увеличение числа вспомогательных и дополнительных служб;</w:t>
      </w:r>
    </w:p>
    <w:p w:rsidR="001F664D" w:rsidRPr="00C72389" w:rsidRDefault="001F664D" w:rsidP="00C648F8">
      <w:pPr>
        <w:widowControl/>
        <w:snapToGrid/>
        <w:spacing w:before="0" w:after="0" w:line="360" w:lineRule="auto"/>
        <w:ind w:firstLine="709"/>
        <w:jc w:val="both"/>
        <w:rPr>
          <w:sz w:val="28"/>
          <w:szCs w:val="28"/>
        </w:rPr>
      </w:pPr>
      <w:r w:rsidRPr="00C72389">
        <w:rPr>
          <w:sz w:val="28"/>
          <w:szCs w:val="28"/>
        </w:rPr>
        <w:t>-</w:t>
      </w:r>
      <w:r w:rsidR="003C241E" w:rsidRPr="00C72389">
        <w:rPr>
          <w:sz w:val="28"/>
          <w:szCs w:val="28"/>
        </w:rPr>
        <w:t xml:space="preserve"> </w:t>
      </w:r>
      <w:r w:rsidRPr="00C72389">
        <w:rPr>
          <w:sz w:val="28"/>
          <w:szCs w:val="28"/>
        </w:rPr>
        <w:t xml:space="preserve">возможность создания на базе цифровых АТС и цифровых систем коммутации интегральных сетей связи, позволяющих внедрение различных видов и служб электросвязи на единой методологической и технической основе; </w:t>
      </w:r>
    </w:p>
    <w:p w:rsidR="001F664D" w:rsidRPr="00C72389" w:rsidRDefault="001F664D" w:rsidP="00C648F8">
      <w:pPr>
        <w:widowControl/>
        <w:snapToGrid/>
        <w:spacing w:before="0" w:after="0" w:line="360" w:lineRule="auto"/>
        <w:ind w:firstLine="709"/>
        <w:jc w:val="both"/>
        <w:rPr>
          <w:sz w:val="28"/>
          <w:szCs w:val="28"/>
        </w:rPr>
      </w:pPr>
      <w:r w:rsidRPr="00C72389">
        <w:rPr>
          <w:sz w:val="28"/>
          <w:szCs w:val="28"/>
        </w:rPr>
        <w:t xml:space="preserve">- уменьшение объема работ при монтаже и настройке электронного оборудования в объектах связи; </w:t>
      </w:r>
    </w:p>
    <w:p w:rsidR="001F664D" w:rsidRPr="00C72389" w:rsidRDefault="001F664D" w:rsidP="00C648F8">
      <w:pPr>
        <w:widowControl/>
        <w:snapToGrid/>
        <w:spacing w:before="0" w:after="0" w:line="360" w:lineRule="auto"/>
        <w:ind w:firstLine="709"/>
        <w:jc w:val="both"/>
        <w:rPr>
          <w:sz w:val="28"/>
          <w:szCs w:val="28"/>
        </w:rPr>
      </w:pPr>
      <w:r w:rsidRPr="00C72389">
        <w:rPr>
          <w:sz w:val="28"/>
          <w:szCs w:val="28"/>
        </w:rPr>
        <w:t>- сокращение обслуживающего персонала за счет полной автоматизации контроля функционирования оборудования и создания необслуживаемых станций;</w:t>
      </w:r>
    </w:p>
    <w:p w:rsidR="001F664D" w:rsidRPr="00C72389" w:rsidRDefault="001F664D" w:rsidP="00C648F8">
      <w:pPr>
        <w:widowControl/>
        <w:snapToGrid/>
        <w:spacing w:before="0" w:after="0" w:line="360" w:lineRule="auto"/>
        <w:ind w:firstLine="709"/>
        <w:jc w:val="both"/>
        <w:rPr>
          <w:sz w:val="28"/>
          <w:szCs w:val="28"/>
        </w:rPr>
      </w:pPr>
      <w:r w:rsidRPr="00C72389">
        <w:rPr>
          <w:sz w:val="28"/>
          <w:szCs w:val="28"/>
        </w:rPr>
        <w:t>-</w:t>
      </w:r>
      <w:r w:rsidR="003C241E" w:rsidRPr="00C72389">
        <w:rPr>
          <w:sz w:val="28"/>
          <w:szCs w:val="28"/>
        </w:rPr>
        <w:t xml:space="preserve"> </w:t>
      </w:r>
      <w:r w:rsidRPr="00C72389">
        <w:rPr>
          <w:sz w:val="28"/>
          <w:szCs w:val="28"/>
        </w:rPr>
        <w:t>значительное уменьшение металлоемкости конструкции станций; сокращение площадей, необходимых для установки цифрового ко</w:t>
      </w:r>
      <w:r w:rsidR="001177EB" w:rsidRPr="00C72389">
        <w:rPr>
          <w:sz w:val="28"/>
          <w:szCs w:val="28"/>
        </w:rPr>
        <w:t>ммутационного оборудования и т.</w:t>
      </w:r>
      <w:r w:rsidRPr="00C72389">
        <w:rPr>
          <w:sz w:val="28"/>
          <w:szCs w:val="28"/>
        </w:rPr>
        <w:t>д.</w:t>
      </w:r>
    </w:p>
    <w:p w:rsidR="001F664D" w:rsidRPr="00C72389" w:rsidRDefault="001F664D" w:rsidP="00C648F8">
      <w:pPr>
        <w:widowControl/>
        <w:snapToGrid/>
        <w:spacing w:before="0" w:after="0" w:line="360" w:lineRule="auto"/>
        <w:ind w:firstLine="709"/>
        <w:jc w:val="both"/>
        <w:rPr>
          <w:sz w:val="28"/>
          <w:szCs w:val="28"/>
        </w:rPr>
      </w:pPr>
      <w:r w:rsidRPr="00C72389">
        <w:rPr>
          <w:sz w:val="28"/>
          <w:szCs w:val="28"/>
        </w:rPr>
        <w:t>Ниже в таблице 1.</w:t>
      </w:r>
      <w:r w:rsidR="00383D52" w:rsidRPr="00C72389">
        <w:rPr>
          <w:sz w:val="28"/>
          <w:szCs w:val="28"/>
        </w:rPr>
        <w:t>2</w:t>
      </w:r>
      <w:r w:rsidRPr="00C72389">
        <w:rPr>
          <w:sz w:val="28"/>
          <w:szCs w:val="28"/>
        </w:rPr>
        <w:t xml:space="preserve"> даны основные характеристики цифровых систем коммутации, которые широко применяются и на сетях общего пользования, а также корпоративных (ведомственных) сетях.</w:t>
      </w:r>
    </w:p>
    <w:p w:rsidR="00383D52" w:rsidRPr="00C72389" w:rsidRDefault="00383D52" w:rsidP="00C648F8">
      <w:pPr>
        <w:pStyle w:val="a5"/>
        <w:spacing w:before="0" w:beforeAutospacing="0" w:after="0" w:afterAutospacing="0" w:line="360" w:lineRule="auto"/>
        <w:ind w:firstLine="709"/>
        <w:jc w:val="both"/>
        <w:rPr>
          <w:sz w:val="28"/>
          <w:szCs w:val="28"/>
        </w:rPr>
      </w:pPr>
      <w:r w:rsidRPr="00C72389">
        <w:rPr>
          <w:sz w:val="28"/>
          <w:szCs w:val="28"/>
        </w:rPr>
        <w:t>Сравнивая общие технические хара</w:t>
      </w:r>
      <w:r w:rsidR="00412ABA" w:rsidRPr="00C72389">
        <w:rPr>
          <w:sz w:val="28"/>
          <w:szCs w:val="28"/>
        </w:rPr>
        <w:t>ктеристики</w:t>
      </w:r>
      <w:r w:rsidR="003C241E" w:rsidRPr="00C72389">
        <w:rPr>
          <w:sz w:val="28"/>
          <w:szCs w:val="28"/>
        </w:rPr>
        <w:t xml:space="preserve"> </w:t>
      </w:r>
      <w:r w:rsidR="00412ABA" w:rsidRPr="00C72389">
        <w:rPr>
          <w:sz w:val="28"/>
          <w:szCs w:val="28"/>
        </w:rPr>
        <w:t>различных систем</w:t>
      </w:r>
      <w:r w:rsidRPr="00C72389">
        <w:rPr>
          <w:sz w:val="28"/>
          <w:szCs w:val="28"/>
        </w:rPr>
        <w:t>, а также архитектуру распространенных систем выбираем оптимальную. Критериями в данном случае является доступная цена, пригодность в учрежденческих</w:t>
      </w:r>
      <w:r w:rsidR="003C241E" w:rsidRPr="00C72389">
        <w:rPr>
          <w:sz w:val="28"/>
          <w:szCs w:val="28"/>
        </w:rPr>
        <w:t xml:space="preserve"> </w:t>
      </w:r>
      <w:r w:rsidRPr="00C72389">
        <w:rPr>
          <w:sz w:val="28"/>
          <w:szCs w:val="28"/>
        </w:rPr>
        <w:t>сетях (в российском сегменте применяются основном МиниКом</w:t>
      </w:r>
      <w:r w:rsidR="00C91F51" w:rsidRPr="00C72389">
        <w:rPr>
          <w:sz w:val="28"/>
          <w:szCs w:val="28"/>
        </w:rPr>
        <w:t xml:space="preserve"> </w:t>
      </w:r>
      <w:r w:rsidR="00C91F51" w:rsidRPr="00C72389">
        <w:rPr>
          <w:sz w:val="28"/>
          <w:szCs w:val="28"/>
          <w:lang w:val="en-US"/>
        </w:rPr>
        <w:t>DX</w:t>
      </w:r>
      <w:r w:rsidR="00C91F51" w:rsidRPr="00C72389">
        <w:rPr>
          <w:sz w:val="28"/>
          <w:szCs w:val="28"/>
        </w:rPr>
        <w:t>-500</w:t>
      </w:r>
      <w:r w:rsidRPr="00C72389">
        <w:rPr>
          <w:sz w:val="28"/>
          <w:szCs w:val="28"/>
        </w:rPr>
        <w:t xml:space="preserve">ЖТ), возможность создания мультисервисной сети, обеспечение современных услуг связи и </w:t>
      </w:r>
      <w:r w:rsidR="00BB76A9" w:rsidRPr="00C72389">
        <w:rPr>
          <w:sz w:val="28"/>
          <w:szCs w:val="28"/>
        </w:rPr>
        <w:t>т.д.</w:t>
      </w:r>
      <w:r w:rsidRPr="00C72389">
        <w:rPr>
          <w:sz w:val="28"/>
          <w:szCs w:val="28"/>
        </w:rPr>
        <w:t xml:space="preserve"> Для настоящего дипломного проекта самой экономичной и оптимальной</w:t>
      </w:r>
      <w:r w:rsidR="003C241E" w:rsidRPr="00C72389">
        <w:rPr>
          <w:sz w:val="28"/>
          <w:szCs w:val="28"/>
        </w:rPr>
        <w:t xml:space="preserve"> </w:t>
      </w:r>
      <w:r w:rsidRPr="00C72389">
        <w:rPr>
          <w:sz w:val="28"/>
          <w:szCs w:val="28"/>
        </w:rPr>
        <w:t xml:space="preserve">является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003C241E" w:rsidRPr="00C72389">
        <w:rPr>
          <w:sz w:val="28"/>
          <w:szCs w:val="28"/>
        </w:rPr>
        <w:t xml:space="preserve"> </w:t>
      </w:r>
      <w:r w:rsidRPr="00C72389">
        <w:rPr>
          <w:sz w:val="28"/>
          <w:szCs w:val="28"/>
        </w:rPr>
        <w:t>фирмы «Информтехника и Связь».</w:t>
      </w:r>
    </w:p>
    <w:p w:rsidR="00383D52" w:rsidRPr="00C72389" w:rsidRDefault="00383D52" w:rsidP="00C648F8">
      <w:pPr>
        <w:widowControl/>
        <w:shd w:val="clear" w:color="auto" w:fill="FFFFFF"/>
        <w:snapToGrid/>
        <w:spacing w:before="0" w:after="0" w:line="360" w:lineRule="auto"/>
        <w:ind w:firstLine="709"/>
        <w:jc w:val="both"/>
        <w:rPr>
          <w:sz w:val="28"/>
          <w:szCs w:val="28"/>
        </w:rPr>
      </w:pPr>
      <w:r w:rsidRPr="00C72389">
        <w:rPr>
          <w:sz w:val="28"/>
          <w:szCs w:val="28"/>
        </w:rPr>
        <w:t xml:space="preserve">Станция МиниКом </w:t>
      </w:r>
      <w:r w:rsidRPr="00C72389">
        <w:rPr>
          <w:sz w:val="28"/>
          <w:szCs w:val="28"/>
          <w:lang w:val="en-US"/>
        </w:rPr>
        <w:t>DX</w:t>
      </w:r>
      <w:r w:rsidRPr="00C72389">
        <w:rPr>
          <w:sz w:val="28"/>
          <w:szCs w:val="28"/>
        </w:rPr>
        <w:t xml:space="preserve">-500ЖТ представляет собой цифровую учрежденческую коммутационную станцию с функциями </w:t>
      </w:r>
      <w:r w:rsidRPr="00C72389">
        <w:rPr>
          <w:sz w:val="28"/>
          <w:szCs w:val="28"/>
          <w:lang w:val="en-US"/>
        </w:rPr>
        <w:t>ISDN</w:t>
      </w:r>
      <w:r w:rsidRPr="00C72389">
        <w:rPr>
          <w:sz w:val="28"/>
          <w:szCs w:val="28"/>
        </w:rPr>
        <w:t xml:space="preserve">, разработанную и производимую российской компанией «Информтехника и связь». В условиях сети связи железных дорог станция может быть использована в пределах абонентской емкости от 30 до 2500 номеров для узловых и до 4096 номеров для оконечных станций. Станция предназначена для применения как на сетях ОбТС, так и на сетях ОТС железнодорожного транспорта. </w:t>
      </w:r>
    </w:p>
    <w:p w:rsidR="00383D52" w:rsidRPr="00C72389" w:rsidRDefault="00383D52" w:rsidP="00C648F8">
      <w:pPr>
        <w:widowControl/>
        <w:shd w:val="clear" w:color="auto" w:fill="FFFFFF"/>
        <w:snapToGrid/>
        <w:spacing w:before="0" w:after="0" w:line="360" w:lineRule="auto"/>
        <w:ind w:firstLine="709"/>
        <w:jc w:val="both"/>
        <w:rPr>
          <w:sz w:val="28"/>
          <w:szCs w:val="28"/>
        </w:rPr>
      </w:pPr>
      <w:r w:rsidRPr="00C72389">
        <w:rPr>
          <w:sz w:val="28"/>
          <w:szCs w:val="28"/>
        </w:rPr>
        <w:t>Компания «Информтехника и Связь» предлагает оборудование, разработанное на основе самых современных телекоммуникационных технологий и одновременно учитывающее специфические требования системы связи железных дорог. На сетях ОТС используется модификация станции</w:t>
      </w:r>
      <w:r w:rsidR="003C241E" w:rsidRPr="00C72389">
        <w:rPr>
          <w:sz w:val="28"/>
          <w:szCs w:val="28"/>
        </w:rPr>
        <w:t xml:space="preserve"> </w:t>
      </w:r>
      <w:r w:rsidRPr="00C72389">
        <w:rPr>
          <w:sz w:val="28"/>
          <w:szCs w:val="28"/>
        </w:rPr>
        <w:t xml:space="preserve">МиниКом </w:t>
      </w:r>
      <w:r w:rsidRPr="00C72389">
        <w:rPr>
          <w:sz w:val="28"/>
          <w:szCs w:val="28"/>
          <w:lang w:val="en-US"/>
        </w:rPr>
        <w:t>DX</w:t>
      </w:r>
      <w:r w:rsidR="00C91F51" w:rsidRPr="00C72389">
        <w:rPr>
          <w:sz w:val="28"/>
          <w:szCs w:val="28"/>
        </w:rPr>
        <w:t>-500</w:t>
      </w:r>
      <w:r w:rsidRPr="00C72389">
        <w:rPr>
          <w:sz w:val="28"/>
          <w:szCs w:val="28"/>
        </w:rPr>
        <w:t>ЖТ [6].</w:t>
      </w:r>
    </w:p>
    <w:p w:rsidR="00383D52" w:rsidRPr="00C72389" w:rsidRDefault="00383D52" w:rsidP="00C648F8">
      <w:pPr>
        <w:widowControl/>
        <w:shd w:val="clear" w:color="auto" w:fill="FFFFFF"/>
        <w:snapToGrid/>
        <w:spacing w:before="0" w:after="0" w:line="360" w:lineRule="auto"/>
        <w:ind w:firstLine="709"/>
        <w:jc w:val="both"/>
        <w:rPr>
          <w:sz w:val="28"/>
          <w:szCs w:val="28"/>
        </w:rPr>
      </w:pPr>
      <w:r w:rsidRPr="00C72389">
        <w:rPr>
          <w:sz w:val="28"/>
          <w:szCs w:val="28"/>
        </w:rPr>
        <w:t>Что касается диапазона применений, то</w:t>
      </w:r>
      <w:r w:rsidR="003C241E" w:rsidRPr="00C72389">
        <w:rPr>
          <w:sz w:val="28"/>
          <w:szCs w:val="28"/>
        </w:rPr>
        <w:t xml:space="preserve"> </w:t>
      </w:r>
      <w:r w:rsidRPr="00C72389">
        <w:rPr>
          <w:sz w:val="28"/>
          <w:szCs w:val="28"/>
        </w:rPr>
        <w:t>изначально станция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разрабатывалась для работы на сетях связи различных ведомств. Она может быть применена: для стыковки ведомственной сети с сетями связи других ведомств; для выхода на сети общего пользования; для работы в цифровых сетях с интеграцией служб (</w:t>
      </w:r>
      <w:r w:rsidRPr="00C72389">
        <w:rPr>
          <w:sz w:val="28"/>
          <w:szCs w:val="28"/>
          <w:lang w:val="en-US"/>
        </w:rPr>
        <w:t>ISDN</w:t>
      </w:r>
      <w:r w:rsidRPr="00C72389">
        <w:rPr>
          <w:sz w:val="28"/>
          <w:szCs w:val="28"/>
        </w:rPr>
        <w:t xml:space="preserve">); в подсистемах операторов ручного обслуживания; в диспетчерских центрах; в информационных центрах и центрах обслуживания пассажиров; как система связи совещаний; для создания системы микросотовой связи стандарта </w:t>
      </w:r>
      <w:r w:rsidRPr="00C72389">
        <w:rPr>
          <w:sz w:val="28"/>
          <w:szCs w:val="28"/>
          <w:lang w:val="en-US"/>
        </w:rPr>
        <w:t>DECT</w:t>
      </w:r>
      <w:r w:rsidRPr="00C72389">
        <w:rPr>
          <w:sz w:val="28"/>
          <w:szCs w:val="28"/>
        </w:rPr>
        <w:t>; для сопряжения с транковыми и спутниковыми системами связи; для мультиплексирования и передачи до 4-х (до 8-ми) цифровых потоков Е1 по одному (по двум) оптическим волокнам и полупостоянной коммутации отдельных ОЦК и обеспечения передачи данных.</w:t>
      </w:r>
    </w:p>
    <w:p w:rsidR="001F664D" w:rsidRPr="00C72389" w:rsidRDefault="00383D52" w:rsidP="00C648F8">
      <w:pPr>
        <w:widowControl/>
        <w:shd w:val="clear" w:color="auto" w:fill="FFFFFF"/>
        <w:snapToGrid/>
        <w:spacing w:before="0" w:after="0" w:line="360" w:lineRule="auto"/>
        <w:ind w:firstLine="709"/>
        <w:jc w:val="both"/>
        <w:rPr>
          <w:sz w:val="28"/>
          <w:szCs w:val="28"/>
        </w:rPr>
      </w:pPr>
      <w:r w:rsidRPr="00C72389">
        <w:rPr>
          <w:sz w:val="28"/>
          <w:szCs w:val="28"/>
        </w:rPr>
        <w:t>Архитектура системы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позволяет использовать ее в цифровых сетях общетехнологической и оперативно-технологической связи, в системе связи совещаний железных дорог России, стран СНГ и Балтии в том числе в нашей Республике. Станция может функционировать как в цифровом, так и в аналоговом окружении, что делает ее применение наиболее эффективным при эволюционном развитии сетей связи железнодорожного транспорта - от полностью аналоговых до полностью цифровых. Станция может выполнять функции узла автоматической коммутации (УАК) с любыми видами сигнализации по каждой СЛ [7].</w:t>
      </w:r>
    </w:p>
    <w:p w:rsidR="00B72CBA" w:rsidRPr="00C72389" w:rsidRDefault="00B72CBA" w:rsidP="001177EB">
      <w:pPr>
        <w:widowControl/>
        <w:shd w:val="clear" w:color="auto" w:fill="FFFFFF"/>
        <w:snapToGrid/>
        <w:spacing w:before="0" w:after="0" w:line="360" w:lineRule="auto"/>
        <w:ind w:firstLine="709"/>
        <w:jc w:val="both"/>
        <w:rPr>
          <w:sz w:val="28"/>
          <w:szCs w:val="28"/>
        </w:rPr>
      </w:pPr>
      <w:r w:rsidRPr="00C72389">
        <w:rPr>
          <w:sz w:val="28"/>
          <w:szCs w:val="28"/>
        </w:rPr>
        <w:t>Благодаря своей гибкой структуре станция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может быть применена в качестве местной, отделенческой, дорожной и магистральной. При этом в сетях ОТС и ОбТС она способна функционировать как оконечная, транзитная или транзитно-оконечная станция. В иерархическом ряду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рассматривается как распорядительная, исполнительно-распорядительная и исполнительная станция проводной связи и поездной радиосвязи, являющаяся одновременно коммутатором станционной оперативно-технологической проводной связи и парковой связи. На базе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возможна организация диспетчерской связи новой вертикали управления перевозками с использованием коммутируемых, групповых и прямых каналов.</w:t>
      </w:r>
    </w:p>
    <w:p w:rsidR="001177EB" w:rsidRPr="00C72389" w:rsidRDefault="001177EB" w:rsidP="00C648F8">
      <w:pPr>
        <w:widowControl/>
        <w:snapToGrid/>
        <w:spacing w:before="0" w:after="0" w:line="360" w:lineRule="auto"/>
        <w:ind w:firstLine="709"/>
        <w:jc w:val="both"/>
        <w:rPr>
          <w:sz w:val="28"/>
          <w:szCs w:val="28"/>
        </w:rPr>
      </w:pPr>
    </w:p>
    <w:p w:rsidR="001F664D" w:rsidRPr="00C72389" w:rsidRDefault="001F664D" w:rsidP="00C648F8">
      <w:pPr>
        <w:widowControl/>
        <w:snapToGrid/>
        <w:spacing w:before="0" w:after="0" w:line="360" w:lineRule="auto"/>
        <w:ind w:firstLine="709"/>
        <w:jc w:val="both"/>
        <w:rPr>
          <w:sz w:val="28"/>
          <w:szCs w:val="28"/>
        </w:rPr>
      </w:pPr>
      <w:r w:rsidRPr="00C72389">
        <w:rPr>
          <w:sz w:val="28"/>
          <w:szCs w:val="28"/>
        </w:rPr>
        <w:t>Таблица 1.</w:t>
      </w:r>
      <w:r w:rsidR="00383D52" w:rsidRPr="00C72389">
        <w:rPr>
          <w:sz w:val="28"/>
          <w:szCs w:val="28"/>
        </w:rPr>
        <w:t>2</w:t>
      </w:r>
      <w:r w:rsidRPr="00C72389">
        <w:rPr>
          <w:sz w:val="28"/>
          <w:szCs w:val="28"/>
        </w:rPr>
        <w:t xml:space="preserve"> - Основные характеристики цифровых систем коммутации</w:t>
      </w:r>
    </w:p>
    <w:tbl>
      <w:tblPr>
        <w:tblW w:w="26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816"/>
        <w:gridCol w:w="960"/>
        <w:gridCol w:w="1600"/>
        <w:gridCol w:w="916"/>
        <w:gridCol w:w="916"/>
        <w:gridCol w:w="1063"/>
        <w:gridCol w:w="916"/>
      </w:tblGrid>
      <w:tr w:rsidR="00006163" w:rsidRPr="001C6CEB" w:rsidTr="001C6CEB">
        <w:trPr>
          <w:trHeight w:val="1013"/>
        </w:trPr>
        <w:tc>
          <w:tcPr>
            <w:tcW w:w="95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Наименование</w:t>
            </w:r>
            <w:r w:rsidR="00F253CF" w:rsidRPr="001C6CEB">
              <w:rPr>
                <w:sz w:val="20"/>
                <w:szCs w:val="20"/>
              </w:rPr>
              <w:t xml:space="preserve"> </w:t>
            </w:r>
            <w:r w:rsidRPr="001C6CEB">
              <w:rPr>
                <w:sz w:val="20"/>
                <w:szCs w:val="20"/>
              </w:rPr>
              <w:t>системы, производитель</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SI-2000</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БЭТО-01</w:t>
            </w:r>
            <w:r w:rsidR="003C241E" w:rsidRPr="001C6CEB">
              <w:rPr>
                <w:sz w:val="20"/>
                <w:szCs w:val="20"/>
              </w:rPr>
              <w:t xml:space="preserve"> </w:t>
            </w:r>
            <w:r w:rsidRPr="001C6CEB">
              <w:rPr>
                <w:sz w:val="20"/>
                <w:szCs w:val="20"/>
              </w:rPr>
              <w:t>Концерн</w:t>
            </w:r>
            <w:r w:rsidR="003C241E" w:rsidRPr="001C6CEB">
              <w:rPr>
                <w:sz w:val="20"/>
                <w:szCs w:val="20"/>
              </w:rPr>
              <w:t xml:space="preserve"> </w:t>
            </w:r>
            <w:r w:rsidRPr="001C6CEB">
              <w:rPr>
                <w:sz w:val="20"/>
                <w:szCs w:val="20"/>
              </w:rPr>
              <w:t>БЭТО</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МиниКом</w:t>
            </w:r>
            <w:r w:rsidR="00A70971" w:rsidRPr="001C6CEB">
              <w:rPr>
                <w:sz w:val="20"/>
                <w:szCs w:val="20"/>
              </w:rPr>
              <w:t>-ЖТ</w:t>
            </w:r>
          </w:p>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Информтехника и Связь</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Квант-Е</w:t>
            </w:r>
            <w:r w:rsidR="003C241E" w:rsidRPr="001C6CEB">
              <w:rPr>
                <w:sz w:val="20"/>
                <w:szCs w:val="20"/>
              </w:rPr>
              <w:t xml:space="preserve"> </w:t>
            </w:r>
            <w:r w:rsidRPr="001C6CEB">
              <w:rPr>
                <w:sz w:val="20"/>
                <w:szCs w:val="20"/>
              </w:rPr>
              <w:t>Сокол</w:t>
            </w:r>
            <w:r w:rsidR="003C241E" w:rsidRPr="001C6CEB">
              <w:rPr>
                <w:sz w:val="20"/>
                <w:szCs w:val="20"/>
              </w:rPr>
              <w:t xml:space="preserve"> </w:t>
            </w:r>
            <w:r w:rsidRPr="001C6CEB">
              <w:rPr>
                <w:sz w:val="20"/>
                <w:szCs w:val="20"/>
              </w:rPr>
              <w:t>МЦТК</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Омега</w:t>
            </w:r>
            <w:r w:rsidR="003C241E" w:rsidRPr="001C6CEB">
              <w:rPr>
                <w:sz w:val="20"/>
                <w:szCs w:val="20"/>
              </w:rPr>
              <w:t xml:space="preserve"> </w:t>
            </w:r>
            <w:r w:rsidRPr="001C6CEB">
              <w:rPr>
                <w:sz w:val="20"/>
                <w:szCs w:val="20"/>
              </w:rPr>
              <w:t>Раскат</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АТСЦ-90</w:t>
            </w:r>
            <w:r w:rsidR="003C241E" w:rsidRPr="001C6CEB">
              <w:rPr>
                <w:sz w:val="20"/>
                <w:szCs w:val="20"/>
              </w:rPr>
              <w:t xml:space="preserve"> </w:t>
            </w:r>
            <w:r w:rsidRPr="001C6CEB">
              <w:rPr>
                <w:sz w:val="20"/>
                <w:szCs w:val="20"/>
              </w:rPr>
              <w:t>ЛОНИИС</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АЛС</w:t>
            </w:r>
            <w:r w:rsidR="003C241E" w:rsidRPr="001C6CEB">
              <w:rPr>
                <w:sz w:val="20"/>
                <w:szCs w:val="20"/>
              </w:rPr>
              <w:t xml:space="preserve"> </w:t>
            </w:r>
            <w:r w:rsidRPr="001C6CEB">
              <w:rPr>
                <w:sz w:val="20"/>
                <w:szCs w:val="20"/>
              </w:rPr>
              <w:t>АЛС и ТЕК</w:t>
            </w:r>
          </w:p>
        </w:tc>
      </w:tr>
      <w:tr w:rsidR="00006163" w:rsidRPr="001C6CEB" w:rsidTr="001C6CEB">
        <w:trPr>
          <w:trHeight w:val="1028"/>
        </w:trPr>
        <w:tc>
          <w:tcPr>
            <w:tcW w:w="95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Область</w:t>
            </w:r>
            <w:r w:rsidR="003C241E" w:rsidRPr="001C6CEB">
              <w:rPr>
                <w:sz w:val="20"/>
                <w:szCs w:val="20"/>
              </w:rPr>
              <w:t xml:space="preserve"> </w:t>
            </w:r>
            <w:r w:rsidRPr="001C6CEB">
              <w:rPr>
                <w:sz w:val="20"/>
                <w:szCs w:val="20"/>
              </w:rPr>
              <w:t>применения</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ТфОП,</w:t>
            </w:r>
          </w:p>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УАТС</w:t>
            </w:r>
          </w:p>
          <w:p w:rsidR="001F664D" w:rsidRPr="001C6CEB" w:rsidRDefault="001F664D" w:rsidP="001C6CEB">
            <w:pPr>
              <w:widowControl/>
              <w:snapToGrid/>
              <w:spacing w:before="0" w:after="0" w:line="360" w:lineRule="auto"/>
              <w:jc w:val="both"/>
              <w:rPr>
                <w:sz w:val="20"/>
                <w:szCs w:val="20"/>
              </w:rPr>
            </w:pPr>
            <w:r w:rsidRPr="001C6CEB">
              <w:rPr>
                <w:sz w:val="20"/>
                <w:szCs w:val="20"/>
              </w:rPr>
              <w:t>и др. сетях</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ТфОП,</w:t>
            </w:r>
          </w:p>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УАТС</w:t>
            </w:r>
          </w:p>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и др. сетях</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ТфОП,</w:t>
            </w:r>
          </w:p>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УАТС</w:t>
            </w:r>
          </w:p>
          <w:p w:rsidR="001F664D" w:rsidRPr="001C6CEB" w:rsidRDefault="001F664D" w:rsidP="001C6CEB">
            <w:pPr>
              <w:widowControl/>
              <w:snapToGrid/>
              <w:spacing w:before="0" w:after="0" w:line="360" w:lineRule="auto"/>
              <w:jc w:val="both"/>
              <w:rPr>
                <w:sz w:val="20"/>
                <w:szCs w:val="20"/>
              </w:rPr>
            </w:pPr>
            <w:r w:rsidRPr="001C6CEB">
              <w:rPr>
                <w:sz w:val="20"/>
                <w:szCs w:val="20"/>
              </w:rPr>
              <w:t>и др. сетях</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ТфОП,</w:t>
            </w:r>
          </w:p>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УАТС</w:t>
            </w:r>
          </w:p>
          <w:p w:rsidR="001F664D" w:rsidRPr="001C6CEB" w:rsidRDefault="001F664D" w:rsidP="001C6CEB">
            <w:pPr>
              <w:widowControl/>
              <w:snapToGrid/>
              <w:spacing w:before="0" w:after="0" w:line="360" w:lineRule="auto"/>
              <w:jc w:val="both"/>
              <w:rPr>
                <w:sz w:val="20"/>
                <w:szCs w:val="20"/>
              </w:rPr>
            </w:pPr>
            <w:r w:rsidRPr="001C6CEB">
              <w:rPr>
                <w:sz w:val="20"/>
                <w:szCs w:val="20"/>
              </w:rPr>
              <w:t>и др. сетях</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ТфОП,</w:t>
            </w:r>
          </w:p>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УАТС</w:t>
            </w:r>
          </w:p>
          <w:p w:rsidR="001F664D" w:rsidRPr="001C6CEB" w:rsidRDefault="001F664D" w:rsidP="001C6CEB">
            <w:pPr>
              <w:widowControl/>
              <w:snapToGrid/>
              <w:spacing w:before="0" w:after="0" w:line="360" w:lineRule="auto"/>
              <w:jc w:val="both"/>
              <w:rPr>
                <w:sz w:val="20"/>
                <w:szCs w:val="20"/>
              </w:rPr>
            </w:pPr>
            <w:r w:rsidRPr="001C6CEB">
              <w:rPr>
                <w:sz w:val="20"/>
                <w:szCs w:val="20"/>
              </w:rPr>
              <w:t>и др. сетях</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ТфОП,</w:t>
            </w:r>
          </w:p>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УАТС</w:t>
            </w:r>
          </w:p>
          <w:p w:rsidR="001F664D" w:rsidRPr="001C6CEB" w:rsidRDefault="001F664D" w:rsidP="001C6CEB">
            <w:pPr>
              <w:widowControl/>
              <w:snapToGrid/>
              <w:spacing w:before="0" w:after="0" w:line="360" w:lineRule="auto"/>
              <w:jc w:val="both"/>
              <w:rPr>
                <w:sz w:val="20"/>
                <w:szCs w:val="20"/>
              </w:rPr>
            </w:pPr>
            <w:r w:rsidRPr="001C6CEB">
              <w:rPr>
                <w:sz w:val="20"/>
                <w:szCs w:val="20"/>
              </w:rPr>
              <w:t>и др. сетях</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ТфОП,</w:t>
            </w:r>
          </w:p>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УАТС</w:t>
            </w:r>
          </w:p>
          <w:p w:rsidR="001F664D" w:rsidRPr="001C6CEB" w:rsidRDefault="001F664D" w:rsidP="001C6CEB">
            <w:pPr>
              <w:widowControl/>
              <w:snapToGrid/>
              <w:spacing w:before="0" w:after="0" w:line="360" w:lineRule="auto"/>
              <w:jc w:val="both"/>
              <w:rPr>
                <w:sz w:val="20"/>
                <w:szCs w:val="20"/>
              </w:rPr>
            </w:pPr>
            <w:r w:rsidRPr="001C6CEB">
              <w:rPr>
                <w:sz w:val="20"/>
                <w:szCs w:val="20"/>
              </w:rPr>
              <w:t>и др. сетях</w:t>
            </w:r>
          </w:p>
        </w:tc>
      </w:tr>
      <w:tr w:rsidR="00006163" w:rsidRPr="001C6CEB" w:rsidTr="001C6CEB">
        <w:trPr>
          <w:trHeight w:val="343"/>
        </w:trPr>
        <w:tc>
          <w:tcPr>
            <w:tcW w:w="95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Абонентская</w:t>
            </w:r>
            <w:r w:rsidR="003C241E" w:rsidRPr="001C6CEB">
              <w:rPr>
                <w:sz w:val="20"/>
                <w:szCs w:val="20"/>
              </w:rPr>
              <w:t xml:space="preserve"> </w:t>
            </w:r>
            <w:r w:rsidRPr="001C6CEB">
              <w:rPr>
                <w:sz w:val="20"/>
                <w:szCs w:val="20"/>
              </w:rPr>
              <w:t>емкость, ном.</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40000</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80000</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lang w:val="en-US"/>
              </w:rPr>
            </w:pPr>
            <w:r w:rsidRPr="001C6CEB">
              <w:rPr>
                <w:sz w:val="20"/>
                <w:szCs w:val="20"/>
                <w:lang w:val="en-US"/>
              </w:rPr>
              <w:t>4096</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100000</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20000</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90000</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200000</w:t>
            </w:r>
          </w:p>
        </w:tc>
      </w:tr>
      <w:tr w:rsidR="00006163" w:rsidRPr="001C6CEB" w:rsidTr="001C6CEB">
        <w:trPr>
          <w:trHeight w:val="671"/>
        </w:trPr>
        <w:tc>
          <w:tcPr>
            <w:tcW w:w="958" w:type="pct"/>
            <w:shd w:val="clear" w:color="auto" w:fill="auto"/>
            <w:vAlign w:val="center"/>
          </w:tcPr>
          <w:p w:rsidR="001F664D" w:rsidRPr="001C6CEB" w:rsidRDefault="00006163" w:rsidP="001C6CEB">
            <w:pPr>
              <w:widowControl/>
              <w:snapToGrid/>
              <w:spacing w:before="0" w:after="0" w:line="360" w:lineRule="auto"/>
              <w:jc w:val="both"/>
              <w:rPr>
                <w:sz w:val="20"/>
                <w:szCs w:val="20"/>
              </w:rPr>
            </w:pPr>
            <w:r w:rsidRPr="001C6CEB">
              <w:rPr>
                <w:sz w:val="20"/>
                <w:szCs w:val="20"/>
              </w:rPr>
              <w:t>Производи</w:t>
            </w:r>
            <w:r w:rsidR="001F664D" w:rsidRPr="001C6CEB">
              <w:rPr>
                <w:sz w:val="20"/>
                <w:szCs w:val="20"/>
              </w:rPr>
              <w:t>тельность,</w:t>
            </w:r>
            <w:r w:rsidR="003C241E" w:rsidRPr="001C6CEB">
              <w:rPr>
                <w:sz w:val="20"/>
                <w:szCs w:val="20"/>
              </w:rPr>
              <w:t xml:space="preserve"> </w:t>
            </w:r>
            <w:r w:rsidR="001F664D" w:rsidRPr="001C6CEB">
              <w:rPr>
                <w:sz w:val="20"/>
                <w:szCs w:val="20"/>
              </w:rPr>
              <w:t>выз. в ЧНН</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200000</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400000</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lang w:val="en-US"/>
              </w:rPr>
            </w:pPr>
            <w:r w:rsidRPr="001C6CEB">
              <w:rPr>
                <w:sz w:val="20"/>
                <w:szCs w:val="20"/>
                <w:lang w:val="en-US"/>
              </w:rPr>
              <w:t>3000</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1400000</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2500000</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550000</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3000000</w:t>
            </w:r>
          </w:p>
        </w:tc>
      </w:tr>
      <w:tr w:rsidR="00006163" w:rsidRPr="001C6CEB" w:rsidTr="001C6CEB">
        <w:trPr>
          <w:trHeight w:val="686"/>
        </w:trPr>
        <w:tc>
          <w:tcPr>
            <w:tcW w:w="95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Удельная нагрузка</w:t>
            </w:r>
            <w:r w:rsidR="003C241E" w:rsidRPr="001C6CEB">
              <w:rPr>
                <w:sz w:val="20"/>
                <w:szCs w:val="20"/>
              </w:rPr>
              <w:t xml:space="preserve"> </w:t>
            </w:r>
            <w:r w:rsidRPr="001C6CEB">
              <w:rPr>
                <w:sz w:val="20"/>
                <w:szCs w:val="20"/>
              </w:rPr>
              <w:t>на АЛ, эрл</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0,13</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0,1</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lang w:val="en-US"/>
              </w:rPr>
            </w:pPr>
            <w:r w:rsidRPr="001C6CEB">
              <w:rPr>
                <w:sz w:val="20"/>
                <w:szCs w:val="20"/>
                <w:lang w:val="en-US"/>
              </w:rPr>
              <w:t>0.8</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0,25</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0,2</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0,08 – 0,25</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0,25</w:t>
            </w:r>
          </w:p>
        </w:tc>
      </w:tr>
      <w:tr w:rsidR="00006163" w:rsidRPr="001C6CEB" w:rsidTr="001C6CEB">
        <w:trPr>
          <w:trHeight w:val="343"/>
        </w:trPr>
        <w:tc>
          <w:tcPr>
            <w:tcW w:w="95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Потр. мощн.</w:t>
            </w:r>
            <w:r w:rsidR="003C241E" w:rsidRPr="001C6CEB">
              <w:rPr>
                <w:sz w:val="20"/>
                <w:szCs w:val="20"/>
              </w:rPr>
              <w:t xml:space="preserve"> </w:t>
            </w:r>
            <w:r w:rsidRPr="001C6CEB">
              <w:rPr>
                <w:sz w:val="20"/>
                <w:szCs w:val="20"/>
              </w:rPr>
              <w:t>на АЛ, Вт</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0,7</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0,7</w:t>
            </w:r>
          </w:p>
        </w:tc>
        <w:tc>
          <w:tcPr>
            <w:tcW w:w="745" w:type="pct"/>
            <w:shd w:val="clear" w:color="auto" w:fill="auto"/>
            <w:vAlign w:val="center"/>
          </w:tcPr>
          <w:p w:rsidR="001F664D" w:rsidRPr="001C6CEB" w:rsidRDefault="00EB7E24" w:rsidP="001C6CEB">
            <w:pPr>
              <w:pStyle w:val="a5"/>
              <w:spacing w:before="0" w:beforeAutospacing="0" w:after="0" w:afterAutospacing="0" w:line="360" w:lineRule="auto"/>
              <w:jc w:val="both"/>
              <w:rPr>
                <w:sz w:val="20"/>
                <w:szCs w:val="20"/>
              </w:rPr>
            </w:pPr>
            <w:r w:rsidRPr="001C6CEB">
              <w:rPr>
                <w:sz w:val="20"/>
                <w:szCs w:val="20"/>
              </w:rPr>
              <w:t>1,2</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0,7</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0,24 – 0,65</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0,25</w:t>
            </w:r>
          </w:p>
        </w:tc>
      </w:tr>
      <w:tr w:rsidR="00006163" w:rsidRPr="001C6CEB" w:rsidTr="001C6CEB">
        <w:trPr>
          <w:trHeight w:val="328"/>
        </w:trPr>
        <w:tc>
          <w:tcPr>
            <w:tcW w:w="95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ОКС-7 (MTP, ISUP)</w:t>
            </w:r>
            <w:r w:rsidR="003C241E" w:rsidRPr="001C6CEB">
              <w:rPr>
                <w:sz w:val="20"/>
                <w:szCs w:val="20"/>
              </w:rPr>
              <w:t xml:space="preserve"> </w:t>
            </w:r>
            <w:r w:rsidRPr="001C6CEB">
              <w:rPr>
                <w:sz w:val="20"/>
                <w:szCs w:val="20"/>
              </w:rPr>
              <w:t>ЦСИО</w:t>
            </w:r>
          </w:p>
        </w:tc>
        <w:tc>
          <w:tcPr>
            <w:tcW w:w="559"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745"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w:t>
            </w:r>
          </w:p>
        </w:tc>
        <w:tc>
          <w:tcPr>
            <w:tcW w:w="570"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w:t>
            </w:r>
          </w:p>
        </w:tc>
        <w:tc>
          <w:tcPr>
            <w:tcW w:w="571"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w:t>
            </w:r>
          </w:p>
        </w:tc>
        <w:tc>
          <w:tcPr>
            <w:tcW w:w="533"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w:t>
            </w:r>
          </w:p>
        </w:tc>
        <w:tc>
          <w:tcPr>
            <w:tcW w:w="52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w:t>
            </w:r>
          </w:p>
        </w:tc>
      </w:tr>
      <w:tr w:rsidR="00006163" w:rsidRPr="001C6CEB" w:rsidTr="001C6CEB">
        <w:trPr>
          <w:trHeight w:val="343"/>
        </w:trPr>
        <w:tc>
          <w:tcPr>
            <w:tcW w:w="95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Интерфейс V5</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r>
      <w:tr w:rsidR="00006163" w:rsidRPr="001C6CEB" w:rsidTr="001C6CEB">
        <w:trPr>
          <w:trHeight w:val="343"/>
        </w:trPr>
        <w:tc>
          <w:tcPr>
            <w:tcW w:w="95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Интеллектуальная сеть INAP</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r>
      <w:tr w:rsidR="00006163" w:rsidRPr="001C6CEB" w:rsidTr="001C6CEB">
        <w:trPr>
          <w:trHeight w:val="328"/>
        </w:trPr>
        <w:tc>
          <w:tcPr>
            <w:tcW w:w="95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WLL</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r>
      <w:tr w:rsidR="00006163" w:rsidRPr="001C6CEB" w:rsidTr="001C6CEB">
        <w:trPr>
          <w:trHeight w:val="343"/>
        </w:trPr>
        <w:tc>
          <w:tcPr>
            <w:tcW w:w="95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IPOP</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r>
      <w:tr w:rsidR="00006163" w:rsidRPr="001C6CEB" w:rsidTr="001C6CEB">
        <w:trPr>
          <w:trHeight w:val="343"/>
        </w:trPr>
        <w:tc>
          <w:tcPr>
            <w:tcW w:w="95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SHDSL</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r>
      <w:tr w:rsidR="00006163" w:rsidRPr="001C6CEB" w:rsidTr="001C6CEB">
        <w:trPr>
          <w:trHeight w:val="413"/>
        </w:trPr>
        <w:tc>
          <w:tcPr>
            <w:tcW w:w="95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СОРМ</w:t>
            </w:r>
            <w:r w:rsidR="003C241E" w:rsidRPr="001C6CEB">
              <w:rPr>
                <w:sz w:val="20"/>
                <w:szCs w:val="20"/>
              </w:rPr>
              <w:t xml:space="preserve"> </w:t>
            </w:r>
            <w:r w:rsidRPr="001C6CEB">
              <w:rPr>
                <w:sz w:val="20"/>
                <w:szCs w:val="20"/>
              </w:rPr>
              <w:t>ПУ СОРМ</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r w:rsidR="003C241E" w:rsidRPr="001C6CEB">
              <w:rPr>
                <w:sz w:val="20"/>
                <w:szCs w:val="20"/>
              </w:rPr>
              <w:t xml:space="preserve"> </w:t>
            </w:r>
            <w:r w:rsidRPr="001C6CEB">
              <w:rPr>
                <w:sz w:val="20"/>
                <w:szCs w:val="20"/>
              </w:rPr>
              <w:t>-</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r w:rsidR="003C241E" w:rsidRPr="001C6CEB">
              <w:rPr>
                <w:sz w:val="20"/>
                <w:szCs w:val="20"/>
              </w:rPr>
              <w:t xml:space="preserve"> </w:t>
            </w:r>
            <w:r w:rsidRPr="001C6CEB">
              <w:rPr>
                <w:sz w:val="20"/>
                <w:szCs w:val="20"/>
              </w:rPr>
              <w:t>-</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lang w:val="en-US"/>
              </w:rPr>
            </w:pPr>
            <w:r w:rsidRPr="001C6CEB">
              <w:rPr>
                <w:sz w:val="20"/>
                <w:szCs w:val="20"/>
              </w:rPr>
              <w:t>+</w:t>
            </w:r>
          </w:p>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r w:rsidR="003C241E" w:rsidRPr="001C6CEB">
              <w:rPr>
                <w:sz w:val="20"/>
                <w:szCs w:val="20"/>
              </w:rPr>
              <w:t xml:space="preserve"> </w:t>
            </w:r>
            <w:r w:rsidRPr="001C6CEB">
              <w:rPr>
                <w:sz w:val="20"/>
                <w:szCs w:val="20"/>
              </w:rPr>
              <w:t>-</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r w:rsidR="003C241E" w:rsidRPr="001C6CEB">
              <w:rPr>
                <w:sz w:val="20"/>
                <w:szCs w:val="20"/>
              </w:rPr>
              <w:t xml:space="preserve"> </w:t>
            </w:r>
            <w:r w:rsidRPr="001C6CEB">
              <w:rPr>
                <w:sz w:val="20"/>
                <w:szCs w:val="20"/>
              </w:rPr>
              <w:t>-</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r w:rsidR="003C241E" w:rsidRPr="001C6CEB">
              <w:rPr>
                <w:sz w:val="20"/>
                <w:szCs w:val="20"/>
              </w:rPr>
              <w:t xml:space="preserve"> </w:t>
            </w:r>
            <w:r w:rsidRPr="001C6CEB">
              <w:rPr>
                <w:sz w:val="20"/>
                <w:szCs w:val="20"/>
              </w:rPr>
              <w:t>+</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w:t>
            </w:r>
            <w:r w:rsidR="003C241E" w:rsidRPr="001C6CEB">
              <w:rPr>
                <w:sz w:val="20"/>
                <w:szCs w:val="20"/>
              </w:rPr>
              <w:t xml:space="preserve"> </w:t>
            </w:r>
            <w:r w:rsidRPr="001C6CEB">
              <w:rPr>
                <w:sz w:val="20"/>
                <w:szCs w:val="20"/>
              </w:rPr>
              <w:t>-</w:t>
            </w:r>
          </w:p>
        </w:tc>
      </w:tr>
      <w:tr w:rsidR="00006163" w:rsidRPr="001C6CEB" w:rsidTr="001C6CEB">
        <w:trPr>
          <w:trHeight w:val="804"/>
        </w:trPr>
        <w:tc>
          <w:tcPr>
            <w:tcW w:w="958" w:type="pct"/>
            <w:shd w:val="clear" w:color="auto" w:fill="auto"/>
            <w:vAlign w:val="center"/>
          </w:tcPr>
          <w:p w:rsidR="001F664D" w:rsidRPr="001C6CEB" w:rsidRDefault="001F664D" w:rsidP="001C6CEB">
            <w:pPr>
              <w:widowControl/>
              <w:snapToGrid/>
              <w:spacing w:before="0" w:after="0" w:line="360" w:lineRule="auto"/>
              <w:jc w:val="both"/>
              <w:rPr>
                <w:sz w:val="20"/>
                <w:szCs w:val="20"/>
              </w:rPr>
            </w:pPr>
            <w:r w:rsidRPr="001C6CEB">
              <w:rPr>
                <w:sz w:val="20"/>
                <w:szCs w:val="20"/>
              </w:rPr>
              <w:t>Ориентировочная</w:t>
            </w:r>
            <w:r w:rsidR="003C241E" w:rsidRPr="001C6CEB">
              <w:rPr>
                <w:sz w:val="20"/>
                <w:szCs w:val="20"/>
              </w:rPr>
              <w:t xml:space="preserve"> </w:t>
            </w:r>
            <w:r w:rsidRPr="001C6CEB">
              <w:rPr>
                <w:sz w:val="20"/>
                <w:szCs w:val="20"/>
              </w:rPr>
              <w:t>стоимость</w:t>
            </w:r>
            <w:r w:rsidR="003C241E" w:rsidRPr="001C6CEB">
              <w:rPr>
                <w:sz w:val="20"/>
                <w:szCs w:val="20"/>
              </w:rPr>
              <w:t xml:space="preserve"> </w:t>
            </w:r>
            <w:r w:rsidRPr="001C6CEB">
              <w:rPr>
                <w:sz w:val="20"/>
                <w:szCs w:val="20"/>
              </w:rPr>
              <w:t>1 порта, у.е.</w:t>
            </w:r>
          </w:p>
        </w:tc>
        <w:tc>
          <w:tcPr>
            <w:tcW w:w="559"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70-85</w:t>
            </w:r>
          </w:p>
        </w:tc>
        <w:tc>
          <w:tcPr>
            <w:tcW w:w="537"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50-65</w:t>
            </w:r>
          </w:p>
        </w:tc>
        <w:tc>
          <w:tcPr>
            <w:tcW w:w="745"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от 45</w:t>
            </w:r>
          </w:p>
        </w:tc>
        <w:tc>
          <w:tcPr>
            <w:tcW w:w="570"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от 65</w:t>
            </w:r>
          </w:p>
        </w:tc>
        <w:tc>
          <w:tcPr>
            <w:tcW w:w="571"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от 70</w:t>
            </w:r>
          </w:p>
        </w:tc>
        <w:tc>
          <w:tcPr>
            <w:tcW w:w="533"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от 45</w:t>
            </w:r>
          </w:p>
        </w:tc>
        <w:tc>
          <w:tcPr>
            <w:tcW w:w="528" w:type="pct"/>
            <w:shd w:val="clear" w:color="auto" w:fill="auto"/>
            <w:vAlign w:val="center"/>
          </w:tcPr>
          <w:p w:rsidR="001F664D" w:rsidRPr="001C6CEB" w:rsidRDefault="001F664D" w:rsidP="001C6CEB">
            <w:pPr>
              <w:pStyle w:val="a5"/>
              <w:spacing w:before="0" w:beforeAutospacing="0" w:after="0" w:afterAutospacing="0" w:line="360" w:lineRule="auto"/>
              <w:jc w:val="both"/>
              <w:rPr>
                <w:sz w:val="20"/>
                <w:szCs w:val="20"/>
              </w:rPr>
            </w:pPr>
            <w:r w:rsidRPr="001C6CEB">
              <w:rPr>
                <w:sz w:val="20"/>
                <w:szCs w:val="20"/>
              </w:rPr>
              <w:t>от 45</w:t>
            </w:r>
          </w:p>
        </w:tc>
      </w:tr>
    </w:tbl>
    <w:p w:rsidR="001177EB" w:rsidRPr="00C72389" w:rsidRDefault="001177EB" w:rsidP="00C648F8">
      <w:pPr>
        <w:widowControl/>
        <w:shd w:val="clear" w:color="auto" w:fill="FFFFFF"/>
        <w:snapToGrid/>
        <w:spacing w:before="0" w:after="0" w:line="360" w:lineRule="auto"/>
        <w:ind w:firstLine="709"/>
        <w:jc w:val="both"/>
        <w:rPr>
          <w:b/>
          <w:bCs/>
          <w:sz w:val="28"/>
          <w:szCs w:val="28"/>
        </w:rPr>
      </w:pPr>
    </w:p>
    <w:p w:rsidR="001F664D" w:rsidRPr="00C72389" w:rsidRDefault="001F664D" w:rsidP="00C648F8">
      <w:pPr>
        <w:widowControl/>
        <w:shd w:val="clear" w:color="auto" w:fill="FFFFFF"/>
        <w:snapToGrid/>
        <w:spacing w:before="0" w:after="0" w:line="360" w:lineRule="auto"/>
        <w:ind w:firstLine="709"/>
        <w:jc w:val="both"/>
        <w:rPr>
          <w:b/>
          <w:bCs/>
          <w:sz w:val="28"/>
          <w:szCs w:val="28"/>
        </w:rPr>
      </w:pPr>
      <w:r w:rsidRPr="00C72389">
        <w:rPr>
          <w:b/>
          <w:bCs/>
          <w:sz w:val="28"/>
          <w:szCs w:val="28"/>
        </w:rPr>
        <w:t>1.</w:t>
      </w:r>
      <w:r w:rsidR="002036C3" w:rsidRPr="00C72389">
        <w:rPr>
          <w:b/>
          <w:bCs/>
          <w:sz w:val="28"/>
          <w:szCs w:val="28"/>
        </w:rPr>
        <w:t>4</w:t>
      </w:r>
      <w:r w:rsidRPr="00C72389">
        <w:rPr>
          <w:b/>
          <w:bCs/>
          <w:sz w:val="28"/>
          <w:szCs w:val="28"/>
        </w:rPr>
        <w:t xml:space="preserve"> Будущее железнодорожного транспорта - информатизация отрасли</w:t>
      </w:r>
    </w:p>
    <w:p w:rsidR="001F664D" w:rsidRPr="00C72389" w:rsidRDefault="001F664D" w:rsidP="00C648F8">
      <w:pPr>
        <w:widowControl/>
        <w:shd w:val="clear" w:color="auto" w:fill="FFFFFF"/>
        <w:snapToGrid/>
        <w:spacing w:before="0" w:after="0" w:line="360" w:lineRule="auto"/>
        <w:ind w:firstLine="709"/>
        <w:jc w:val="both"/>
        <w:rPr>
          <w:sz w:val="28"/>
          <w:szCs w:val="28"/>
        </w:rPr>
      </w:pP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Железнодорожный транспорт - сложное, динамичное хозяйство, подразделения которого территориально разобщены. В обеспечении их слаженной работы как единого механизма решающая роль принадлежит информационной системе, дающей достоверную и своевременную информацию для выработки оптимальных оперативных и стратегических решений по управлению отраслью.</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Информационные коммуникационные технологии (ИТК) базируются на трех основных составляющих: программном обеспечении, вычислительной инфраструктуре и сетях передачи данных.</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В советский период железные дороги всех республик были объединены в едином информационном пространстве. Разработка и внедрение новых программных комплексов осуществлялись централизованно, и до настоящего времени некоторые технологические процессы по-прежнему увязаны с ГВЦ МПС России, что при обработке данных требует дополнительных затрат средств и времени [14].</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Информационному обеспечению железных дорог в условиях СССР всегда уделялось первостепенное внимание. Важным этапом на этом пути стало создание автоматизированной системы управления железнодорожным транспортом (АСУЖТ). Главное ее назначение -совершенствование управления отраслью и прежде всего эксплуатационной деятельностью, оптимизация планирования, оперативного руководства работой производственных звеньев, улучшение использования основных фондов, материальных и трудовых ресурсов.</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Однако создаваемая постепенно на основе отдельных локальных систем АСУЖТ не была сформирована окончательно как комплексная автоматизированная система. Тем не менее созданные в ее рамках отдельные программные комплексы используются и в настоящее время.</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На большинстве участковых станций, осуществляющих сортировку вагонов, также функционируют информационные системы, на низовых рабочих местах применяются программные комплексы -</w:t>
      </w:r>
      <w:r w:rsidR="00006163" w:rsidRPr="00C72389">
        <w:rPr>
          <w:sz w:val="28"/>
          <w:szCs w:val="28"/>
        </w:rPr>
        <w:t xml:space="preserve"> </w:t>
      </w:r>
      <w:r w:rsidRPr="00C72389">
        <w:rPr>
          <w:sz w:val="28"/>
          <w:szCs w:val="28"/>
        </w:rPr>
        <w:t>Автоматизированное рабочее место (АРМ) товарного кассира, оператора технической конторы и др. Однако в связи с низкой технической оснащенностью и недостаточной квалификацией кадров эти программы используются не в полной мере [14].</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В стадии разработки и внедрения находятся автоматизированные подсистемы: АСУ КП</w:t>
      </w:r>
      <w:r w:rsidR="00006163" w:rsidRPr="00C72389">
        <w:rPr>
          <w:sz w:val="28"/>
          <w:szCs w:val="28"/>
        </w:rPr>
        <w:t xml:space="preserve"> </w:t>
      </w:r>
      <w:r w:rsidRPr="00C72389">
        <w:rPr>
          <w:sz w:val="28"/>
          <w:szCs w:val="28"/>
        </w:rPr>
        <w:t xml:space="preserve">- управление контейнерными пунктами; АСУ </w:t>
      </w:r>
      <w:r w:rsidRPr="00C72389">
        <w:rPr>
          <w:sz w:val="28"/>
          <w:szCs w:val="28"/>
          <w:lang w:val="en-US"/>
        </w:rPr>
        <w:t>SAP</w:t>
      </w:r>
      <w:r w:rsidRPr="00C72389">
        <w:rPr>
          <w:sz w:val="28"/>
          <w:szCs w:val="28"/>
        </w:rPr>
        <w:t>-функциональная подсистема экономического управления, включая бухучет, материально-техническое обеспечение и управление финансовой деятельностью; АСЭДВ - автоматическая электронная обработка ведомости.</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Эксплуатируемые в настоящее время автоматизированные системы обеспечивают оперативное управление отдельными сферами эксплуатационной деятельности железнодорожного транспорта на основе информации, поступающей с АРМ, где на низовом уровне фиксируются все первичные события, связанные с организацией и осуществлением грузовых и пассажирских перевозок. Они функционируют автономно, часто с дублированием идентичных баз данных. Интеграция их в единую систему представляет определенную сложность.</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При этом необходимо отметить, что используемое на железнодорожном транспорте в настоящее время программное обеспечение разрабатывалось в основном в 70-80-х годах прошлого столетия и во многом не соответствует современным требованиям.</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Кроме того, крайне недостаточно автоматизированы такие важнейшие направления деятельности, как финансы, экономика бухгалтерский учет, материально-техническое снабжение и др</w:t>
      </w:r>
      <w:r w:rsidR="00006163" w:rsidRPr="00C72389">
        <w:rPr>
          <w:sz w:val="28"/>
          <w:szCs w:val="28"/>
        </w:rPr>
        <w:t>.</w:t>
      </w:r>
      <w:r w:rsidRPr="00C72389">
        <w:rPr>
          <w:sz w:val="28"/>
          <w:szCs w:val="28"/>
        </w:rPr>
        <w:t xml:space="preserve"> [14].</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 xml:space="preserve">Характеризуя современное состояние информатизации железнодорожного транспорта, следует отметить один очень важный момент. Как известно, ключевым элементом информационных систем является база данных, позволяющая контролировать соответствующие производственные процессы для своевременного принятия необходимых оперативных и стратегических решений. Эти решения могут носить организационный и управленческий характер и приниматься на всех уровнях руководства отраслью. Выполненные перевозки - конечный итог деятельности железнодорожного транспорта. Объем и качество их характеризуют эффективность работы всей отрасли. Поэтому в информационном комплексе мониторинг железнодорожных перевозок имеет основополагающее значение. Он должен обеспечиваться на всех уровнях управления, включая и правительственный, что особенно важно для принятия общегосударственных решений по комплексному развитию всей транспортной отрасли, таких, как формирование международных транспортных коридоров, обеспечение их конкурентоспособности, улучшение использования транзитно-транспортного потенциала и др. </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Существующая вычислительная информационная инфраструктура казахстанских железных дорог представлена тремя региональными вычислительными центрами (РИВЦ) в Астане, Алматы и Актобе, осуществляющими сбор и обработку информации по своим регионам с последующим централизованным ее обобщением в Главном вычислительном центре (ГВЦ). [14].</w:t>
      </w:r>
    </w:p>
    <w:p w:rsidR="001F664D" w:rsidRPr="00C72389" w:rsidRDefault="001F664D" w:rsidP="00C648F8">
      <w:pPr>
        <w:widowControl/>
        <w:shd w:val="clear" w:color="auto" w:fill="FFFFFF"/>
        <w:snapToGrid/>
        <w:spacing w:before="0" w:after="0" w:line="360" w:lineRule="auto"/>
        <w:ind w:firstLine="709"/>
        <w:jc w:val="both"/>
        <w:rPr>
          <w:sz w:val="28"/>
          <w:szCs w:val="28"/>
        </w:rPr>
      </w:pPr>
      <w:r w:rsidRPr="00C72389">
        <w:rPr>
          <w:sz w:val="28"/>
          <w:szCs w:val="28"/>
        </w:rPr>
        <w:t>Основным препятствием для широкого применения на железных дорогах Казахстана прогрессивных информационных технологий на современном этапе является ограниченность телекоммуникационных ресурсов.</w:t>
      </w:r>
    </w:p>
    <w:p w:rsidR="001F664D" w:rsidRPr="00C72389" w:rsidRDefault="001F664D" w:rsidP="00C648F8">
      <w:pPr>
        <w:widowControl/>
        <w:shd w:val="clear" w:color="auto" w:fill="FFFFFF"/>
        <w:tabs>
          <w:tab w:val="left" w:pos="720"/>
        </w:tabs>
        <w:snapToGrid/>
        <w:spacing w:before="0" w:after="0" w:line="360" w:lineRule="auto"/>
        <w:ind w:firstLine="709"/>
        <w:jc w:val="both"/>
        <w:rPr>
          <w:sz w:val="28"/>
          <w:szCs w:val="28"/>
        </w:rPr>
      </w:pPr>
      <w:r w:rsidRPr="00C72389">
        <w:rPr>
          <w:sz w:val="28"/>
          <w:szCs w:val="28"/>
        </w:rPr>
        <w:t>С каждым годом в нашей Республике растет объем грузовых и пассажирских перевозок на железнодорожном транспорте. Интенсификация работы железнодорожного транспорта требует совершенствования систем управления перевозочным процессом. Технической основной системы управления являются средства связи, обеспечивающие оперативную передачу всех команд управления и получения обратной информации об их выполнении. Средства связи стали неотъемлемой частью любого технологического процесса, а также важным фактором, влияющим на повышение производительности труда и безопасности движения поездов.</w:t>
      </w:r>
    </w:p>
    <w:p w:rsidR="001F664D" w:rsidRPr="00C72389" w:rsidRDefault="001F664D" w:rsidP="00C648F8">
      <w:pPr>
        <w:widowControl/>
        <w:shd w:val="clear" w:color="auto" w:fill="FFFFFF"/>
        <w:tabs>
          <w:tab w:val="left" w:pos="0"/>
          <w:tab w:val="left" w:pos="720"/>
        </w:tabs>
        <w:snapToGrid/>
        <w:spacing w:before="0" w:after="0" w:line="360" w:lineRule="auto"/>
        <w:ind w:firstLine="709"/>
        <w:jc w:val="both"/>
        <w:rPr>
          <w:sz w:val="28"/>
          <w:szCs w:val="28"/>
        </w:rPr>
      </w:pPr>
    </w:p>
    <w:p w:rsidR="001D137C" w:rsidRPr="00C72389" w:rsidRDefault="001D137C" w:rsidP="00C648F8">
      <w:pPr>
        <w:widowControl/>
        <w:shd w:val="clear" w:color="auto" w:fill="FFFFFF"/>
        <w:tabs>
          <w:tab w:val="left" w:pos="0"/>
          <w:tab w:val="left" w:pos="285"/>
          <w:tab w:val="left" w:pos="720"/>
        </w:tabs>
        <w:snapToGrid/>
        <w:spacing w:before="0" w:after="0" w:line="360" w:lineRule="auto"/>
        <w:ind w:firstLine="709"/>
        <w:jc w:val="both"/>
        <w:rPr>
          <w:b/>
          <w:bCs/>
          <w:sz w:val="28"/>
          <w:szCs w:val="28"/>
        </w:rPr>
      </w:pPr>
      <w:r w:rsidRPr="00C72389">
        <w:rPr>
          <w:b/>
          <w:bCs/>
          <w:sz w:val="28"/>
          <w:szCs w:val="28"/>
        </w:rPr>
        <w:t>1.</w:t>
      </w:r>
      <w:r w:rsidR="00B72CBA" w:rsidRPr="00C72389">
        <w:rPr>
          <w:b/>
          <w:bCs/>
          <w:sz w:val="28"/>
          <w:szCs w:val="28"/>
        </w:rPr>
        <w:t>5</w:t>
      </w:r>
      <w:r w:rsidRPr="00C72389">
        <w:rPr>
          <w:b/>
          <w:bCs/>
          <w:sz w:val="28"/>
          <w:szCs w:val="28"/>
        </w:rPr>
        <w:t xml:space="preserve"> Постановка задачи проекта </w:t>
      </w:r>
    </w:p>
    <w:p w:rsidR="001D137C" w:rsidRPr="00C72389" w:rsidRDefault="001D137C" w:rsidP="00C648F8">
      <w:pPr>
        <w:widowControl/>
        <w:shd w:val="clear" w:color="auto" w:fill="FFFFFF"/>
        <w:tabs>
          <w:tab w:val="left" w:pos="0"/>
          <w:tab w:val="left" w:pos="720"/>
        </w:tabs>
        <w:snapToGrid/>
        <w:spacing w:before="0" w:after="0" w:line="360" w:lineRule="auto"/>
        <w:ind w:firstLine="709"/>
        <w:jc w:val="both"/>
        <w:rPr>
          <w:b/>
          <w:bCs/>
          <w:sz w:val="28"/>
          <w:szCs w:val="28"/>
        </w:rPr>
      </w:pPr>
    </w:p>
    <w:p w:rsidR="00DE6903" w:rsidRPr="00C72389" w:rsidRDefault="008E4C87" w:rsidP="00C648F8">
      <w:pPr>
        <w:pStyle w:val="Web"/>
        <w:spacing w:before="0" w:beforeAutospacing="0" w:after="0" w:afterAutospacing="0" w:line="360" w:lineRule="auto"/>
        <w:ind w:firstLine="709"/>
        <w:jc w:val="both"/>
        <w:rPr>
          <w:color w:val="auto"/>
          <w:sz w:val="28"/>
          <w:szCs w:val="28"/>
        </w:rPr>
      </w:pPr>
      <w:r w:rsidRPr="00C72389">
        <w:rPr>
          <w:color w:val="auto"/>
          <w:sz w:val="28"/>
          <w:szCs w:val="28"/>
        </w:rPr>
        <w:t>Реконструкция УАТС ст. Петропавловска</w:t>
      </w:r>
      <w:r w:rsidR="003C241E" w:rsidRPr="00C72389">
        <w:rPr>
          <w:color w:val="auto"/>
          <w:sz w:val="28"/>
          <w:szCs w:val="28"/>
        </w:rPr>
        <w:t xml:space="preserve"> </w:t>
      </w:r>
      <w:r w:rsidRPr="00C72389">
        <w:rPr>
          <w:color w:val="auto"/>
          <w:sz w:val="28"/>
          <w:szCs w:val="28"/>
        </w:rPr>
        <w:t>на</w:t>
      </w:r>
      <w:r w:rsidR="003C241E" w:rsidRPr="00C72389">
        <w:rPr>
          <w:color w:val="auto"/>
          <w:sz w:val="28"/>
          <w:szCs w:val="28"/>
        </w:rPr>
        <w:t xml:space="preserve"> </w:t>
      </w:r>
      <w:r w:rsidRPr="00C72389">
        <w:rPr>
          <w:color w:val="auto"/>
          <w:sz w:val="28"/>
          <w:szCs w:val="28"/>
        </w:rPr>
        <w:t>базе интегрированной системы</w:t>
      </w:r>
      <w:r w:rsidR="003C241E" w:rsidRPr="00C72389">
        <w:rPr>
          <w:color w:val="auto"/>
          <w:sz w:val="28"/>
          <w:szCs w:val="28"/>
        </w:rPr>
        <w:t xml:space="preserve"> </w:t>
      </w:r>
      <w:r w:rsidRPr="00C72389">
        <w:rPr>
          <w:color w:val="auto"/>
          <w:sz w:val="28"/>
          <w:szCs w:val="28"/>
        </w:rPr>
        <w:t xml:space="preserve">МиниКом </w:t>
      </w:r>
      <w:r w:rsidRPr="00C72389">
        <w:rPr>
          <w:color w:val="auto"/>
          <w:sz w:val="28"/>
          <w:szCs w:val="28"/>
          <w:lang w:val="en-US"/>
        </w:rPr>
        <w:t>DX</w:t>
      </w:r>
      <w:r w:rsidRPr="00C72389">
        <w:rPr>
          <w:color w:val="auto"/>
          <w:sz w:val="28"/>
          <w:szCs w:val="28"/>
        </w:rPr>
        <w:t>-500 ЖТ</w:t>
      </w:r>
      <w:r w:rsidR="003C241E" w:rsidRPr="00C72389">
        <w:rPr>
          <w:color w:val="auto"/>
          <w:sz w:val="28"/>
          <w:szCs w:val="28"/>
        </w:rPr>
        <w:t xml:space="preserve"> </w:t>
      </w:r>
      <w:r w:rsidRPr="00C72389">
        <w:rPr>
          <w:color w:val="auto"/>
          <w:sz w:val="28"/>
          <w:szCs w:val="28"/>
        </w:rPr>
        <w:t xml:space="preserve">является первым этапом создания мультисервисной сети на </w:t>
      </w:r>
      <w:r w:rsidR="00DE6903" w:rsidRPr="00C72389">
        <w:rPr>
          <w:color w:val="auto"/>
          <w:sz w:val="28"/>
          <w:szCs w:val="28"/>
        </w:rPr>
        <w:t>северном сегменте железной дороги.</w:t>
      </w:r>
    </w:p>
    <w:p w:rsidR="00455F13" w:rsidRPr="00C72389" w:rsidRDefault="00455F13" w:rsidP="00C648F8">
      <w:pPr>
        <w:pStyle w:val="Web"/>
        <w:spacing w:before="0" w:beforeAutospacing="0" w:after="0" w:afterAutospacing="0" w:line="360" w:lineRule="auto"/>
        <w:ind w:firstLine="709"/>
        <w:jc w:val="both"/>
        <w:rPr>
          <w:color w:val="auto"/>
          <w:sz w:val="28"/>
          <w:szCs w:val="28"/>
        </w:rPr>
      </w:pPr>
      <w:r w:rsidRPr="00C72389">
        <w:rPr>
          <w:color w:val="auto"/>
          <w:sz w:val="28"/>
          <w:szCs w:val="28"/>
        </w:rPr>
        <w:t xml:space="preserve">Актуальность </w:t>
      </w:r>
      <w:r w:rsidR="00A62226" w:rsidRPr="00C72389">
        <w:rPr>
          <w:color w:val="auto"/>
          <w:sz w:val="28"/>
          <w:szCs w:val="28"/>
        </w:rPr>
        <w:t xml:space="preserve">данного </w:t>
      </w:r>
      <w:r w:rsidRPr="00C72389">
        <w:rPr>
          <w:color w:val="auto"/>
          <w:sz w:val="28"/>
          <w:szCs w:val="28"/>
        </w:rPr>
        <w:t>проекта</w:t>
      </w:r>
      <w:r w:rsidR="003C241E" w:rsidRPr="00C72389">
        <w:rPr>
          <w:color w:val="auto"/>
          <w:sz w:val="28"/>
          <w:szCs w:val="28"/>
        </w:rPr>
        <w:t xml:space="preserve"> </w:t>
      </w:r>
      <w:r w:rsidRPr="00C72389">
        <w:rPr>
          <w:color w:val="auto"/>
          <w:sz w:val="28"/>
          <w:szCs w:val="28"/>
        </w:rPr>
        <w:t xml:space="preserve">заключается в первую очередь в удовлетворении повышенного спроса на услуги связи, для оперативного управления производственным процессом на ж/д транспорте, предоставление расширенного спектра услуг телекоммуникаций корпоративным клиентам. </w:t>
      </w:r>
    </w:p>
    <w:p w:rsidR="00455F13" w:rsidRPr="00C72389" w:rsidRDefault="00455F13" w:rsidP="00C648F8">
      <w:pPr>
        <w:pStyle w:val="af0"/>
        <w:tabs>
          <w:tab w:val="left" w:pos="6560"/>
        </w:tabs>
        <w:spacing w:after="0" w:line="360" w:lineRule="auto"/>
        <w:ind w:left="0" w:firstLine="709"/>
        <w:jc w:val="both"/>
        <w:rPr>
          <w:sz w:val="28"/>
          <w:szCs w:val="28"/>
        </w:rPr>
      </w:pPr>
      <w:r w:rsidRPr="00C72389">
        <w:rPr>
          <w:sz w:val="28"/>
          <w:szCs w:val="28"/>
        </w:rPr>
        <w:t>Основной целью проекта</w:t>
      </w:r>
      <w:r w:rsidRPr="00C72389">
        <w:rPr>
          <w:b/>
          <w:bCs/>
          <w:sz w:val="28"/>
          <w:szCs w:val="28"/>
        </w:rPr>
        <w:t xml:space="preserve"> </w:t>
      </w:r>
      <w:r w:rsidRPr="00C72389">
        <w:rPr>
          <w:sz w:val="28"/>
          <w:szCs w:val="28"/>
        </w:rPr>
        <w:t>являются: оперативное управление производственным процессом; удовлетворение спроса корпоративных (ведомственных) клиентов</w:t>
      </w:r>
      <w:r w:rsidR="003C241E" w:rsidRPr="00C72389">
        <w:rPr>
          <w:sz w:val="28"/>
          <w:szCs w:val="28"/>
        </w:rPr>
        <w:t xml:space="preserve"> </w:t>
      </w:r>
      <w:r w:rsidRPr="00C72389">
        <w:rPr>
          <w:sz w:val="28"/>
          <w:szCs w:val="28"/>
        </w:rPr>
        <w:t>на установку абонентского терминала; оказать услуги по новым видам услуг связи, такие как междугородные и международные разговоры, передачи данных, Интер</w:t>
      </w:r>
      <w:r w:rsidR="00BB76A9" w:rsidRPr="00C72389">
        <w:rPr>
          <w:sz w:val="28"/>
          <w:szCs w:val="28"/>
        </w:rPr>
        <w:t>нет и т.</w:t>
      </w:r>
      <w:r w:rsidR="001C3495" w:rsidRPr="00C72389">
        <w:rPr>
          <w:sz w:val="28"/>
          <w:szCs w:val="28"/>
        </w:rPr>
        <w:t>д.</w:t>
      </w:r>
    </w:p>
    <w:p w:rsidR="001C3495" w:rsidRPr="00C72389" w:rsidRDefault="001C3495" w:rsidP="00C648F8">
      <w:pPr>
        <w:pStyle w:val="a6"/>
        <w:widowControl/>
        <w:snapToGrid/>
        <w:ind w:firstLine="709"/>
        <w:rPr>
          <w:spacing w:val="0"/>
        </w:rPr>
      </w:pPr>
      <w:r w:rsidRPr="00C72389">
        <w:rPr>
          <w:spacing w:val="0"/>
        </w:rPr>
        <w:t>Для осуществления данного проекта</w:t>
      </w:r>
      <w:r w:rsidR="003C241E" w:rsidRPr="00C72389">
        <w:rPr>
          <w:spacing w:val="0"/>
        </w:rPr>
        <w:t xml:space="preserve"> </w:t>
      </w:r>
      <w:r w:rsidRPr="00C72389">
        <w:rPr>
          <w:spacing w:val="0"/>
        </w:rPr>
        <w:t>необходимо решить следующие задачи: замена узловой</w:t>
      </w:r>
      <w:r w:rsidR="003C241E" w:rsidRPr="00C72389">
        <w:rPr>
          <w:spacing w:val="0"/>
        </w:rPr>
        <w:t xml:space="preserve"> </w:t>
      </w:r>
      <w:r w:rsidRPr="00C72389">
        <w:rPr>
          <w:spacing w:val="0"/>
        </w:rPr>
        <w:t>станции в ст. Петропавловск УАТС типа АТСКУ</w:t>
      </w:r>
      <w:r w:rsidR="003C241E" w:rsidRPr="00C72389">
        <w:rPr>
          <w:spacing w:val="0"/>
        </w:rPr>
        <w:t xml:space="preserve"> </w:t>
      </w:r>
      <w:r w:rsidRPr="00C72389">
        <w:rPr>
          <w:spacing w:val="0"/>
        </w:rPr>
        <w:t xml:space="preserve">на цифровую типа МиниКом </w:t>
      </w:r>
      <w:r w:rsidRPr="00C72389">
        <w:rPr>
          <w:spacing w:val="0"/>
          <w:lang w:val="en-US"/>
        </w:rPr>
        <w:t>DX</w:t>
      </w:r>
      <w:r w:rsidRPr="00C72389">
        <w:rPr>
          <w:spacing w:val="0"/>
        </w:rPr>
        <w:t>-500 ЖТ</w:t>
      </w:r>
      <w:r w:rsidR="003C241E" w:rsidRPr="00C72389">
        <w:rPr>
          <w:spacing w:val="0"/>
        </w:rPr>
        <w:t xml:space="preserve"> </w:t>
      </w:r>
      <w:r w:rsidRPr="00C72389">
        <w:rPr>
          <w:spacing w:val="0"/>
        </w:rPr>
        <w:t>с переключением</w:t>
      </w:r>
      <w:r w:rsidR="003C241E" w:rsidRPr="00C72389">
        <w:rPr>
          <w:spacing w:val="0"/>
        </w:rPr>
        <w:t xml:space="preserve"> </w:t>
      </w:r>
      <w:r w:rsidRPr="00C72389">
        <w:rPr>
          <w:spacing w:val="0"/>
        </w:rPr>
        <w:t>всех абонентов с учетом перспективы; замена оборудовании</w:t>
      </w:r>
      <w:r w:rsidR="003C241E" w:rsidRPr="00C72389">
        <w:rPr>
          <w:spacing w:val="0"/>
        </w:rPr>
        <w:t xml:space="preserve"> </w:t>
      </w:r>
      <w:r w:rsidRPr="00C72389">
        <w:rPr>
          <w:spacing w:val="0"/>
        </w:rPr>
        <w:t>всех</w:t>
      </w:r>
      <w:r w:rsidR="003C241E" w:rsidRPr="00C72389">
        <w:rPr>
          <w:spacing w:val="0"/>
        </w:rPr>
        <w:t xml:space="preserve"> </w:t>
      </w:r>
      <w:r w:rsidRPr="00C72389">
        <w:rPr>
          <w:spacing w:val="0"/>
        </w:rPr>
        <w:t>подключенных аналоговых</w:t>
      </w:r>
      <w:r w:rsidR="003C241E" w:rsidRPr="00C72389">
        <w:rPr>
          <w:spacing w:val="0"/>
        </w:rPr>
        <w:t xml:space="preserve"> </w:t>
      </w:r>
      <w:r w:rsidRPr="00C72389">
        <w:rPr>
          <w:spacing w:val="0"/>
        </w:rPr>
        <w:t>оконечных</w:t>
      </w:r>
      <w:r w:rsidR="003C241E" w:rsidRPr="00C72389">
        <w:rPr>
          <w:spacing w:val="0"/>
        </w:rPr>
        <w:t xml:space="preserve"> </w:t>
      </w:r>
      <w:r w:rsidRPr="00C72389">
        <w:rPr>
          <w:spacing w:val="0"/>
        </w:rPr>
        <w:t>станций (ОС) на</w:t>
      </w:r>
      <w:r w:rsidR="003C241E" w:rsidRPr="00C72389">
        <w:rPr>
          <w:spacing w:val="0"/>
        </w:rPr>
        <w:t xml:space="preserve"> </w:t>
      </w:r>
      <w:r w:rsidRPr="00C72389">
        <w:rPr>
          <w:spacing w:val="0"/>
        </w:rPr>
        <w:t xml:space="preserve">ст. </w:t>
      </w:r>
      <w:r w:rsidR="00840918" w:rsidRPr="00C72389">
        <w:rPr>
          <w:spacing w:val="0"/>
        </w:rPr>
        <w:t>Петропавловск</w:t>
      </w:r>
      <w:r w:rsidR="003C241E" w:rsidRPr="00C72389">
        <w:rPr>
          <w:spacing w:val="0"/>
        </w:rPr>
        <w:t xml:space="preserve"> </w:t>
      </w:r>
      <w:r w:rsidRPr="00C72389">
        <w:rPr>
          <w:spacing w:val="0"/>
        </w:rPr>
        <w:t>на</w:t>
      </w:r>
      <w:r w:rsidR="003C241E" w:rsidRPr="00C72389">
        <w:rPr>
          <w:spacing w:val="0"/>
        </w:rPr>
        <w:t xml:space="preserve"> </w:t>
      </w:r>
      <w:r w:rsidRPr="00C72389">
        <w:rPr>
          <w:spacing w:val="0"/>
        </w:rPr>
        <w:t xml:space="preserve">МиниКом </w:t>
      </w:r>
      <w:r w:rsidRPr="00C72389">
        <w:rPr>
          <w:spacing w:val="0"/>
          <w:lang w:val="en-US"/>
        </w:rPr>
        <w:t>DX</w:t>
      </w:r>
      <w:r w:rsidRPr="00C72389">
        <w:rPr>
          <w:spacing w:val="0"/>
        </w:rPr>
        <w:t>-500 ЖТ</w:t>
      </w:r>
      <w:r w:rsidR="003C241E" w:rsidRPr="00C72389">
        <w:rPr>
          <w:spacing w:val="0"/>
        </w:rPr>
        <w:t xml:space="preserve"> </w:t>
      </w:r>
      <w:r w:rsidRPr="00C72389">
        <w:rPr>
          <w:spacing w:val="0"/>
        </w:rPr>
        <w:t xml:space="preserve">с учетом перспективы; произвести </w:t>
      </w:r>
      <w:r w:rsidR="00840918" w:rsidRPr="00C72389">
        <w:rPr>
          <w:spacing w:val="0"/>
        </w:rPr>
        <w:t xml:space="preserve">проверочный </w:t>
      </w:r>
      <w:r w:rsidRPr="00C72389">
        <w:rPr>
          <w:spacing w:val="0"/>
        </w:rPr>
        <w:t>расчет соответствия соединительных линии (СЛ) между стан</w:t>
      </w:r>
      <w:r w:rsidR="00840918" w:rsidRPr="00C72389">
        <w:rPr>
          <w:spacing w:val="0"/>
        </w:rPr>
        <w:t>циями;</w:t>
      </w:r>
      <w:r w:rsidRPr="00C72389">
        <w:rPr>
          <w:spacing w:val="0"/>
        </w:rPr>
        <w:t xml:space="preserve"> произвести расчет и распределение нагрузки на узловой станции (ст. </w:t>
      </w:r>
      <w:r w:rsidR="00840918" w:rsidRPr="00C72389">
        <w:rPr>
          <w:spacing w:val="0"/>
        </w:rPr>
        <w:t>Петропавловск</w:t>
      </w:r>
      <w:r w:rsidRPr="00C72389">
        <w:rPr>
          <w:spacing w:val="0"/>
        </w:rPr>
        <w:t xml:space="preserve">) с учетом перспективы развития; рассчитать необходимое количество оборудования; рассмотреть вопросы безопасности жизнедеятельности при эксплуатации станции; составить бизнес - план на внедрение данного проекта и рассчитать ожидаемый экономический эффект от внедрения </w:t>
      </w:r>
      <w:r w:rsidR="00840918" w:rsidRPr="00C72389">
        <w:rPr>
          <w:spacing w:val="0"/>
        </w:rPr>
        <w:t xml:space="preserve">цифровой станции МиниКом </w:t>
      </w:r>
      <w:r w:rsidR="00840918" w:rsidRPr="00C72389">
        <w:rPr>
          <w:spacing w:val="0"/>
          <w:lang w:val="en-US"/>
        </w:rPr>
        <w:t>DX</w:t>
      </w:r>
      <w:r w:rsidR="00840918" w:rsidRPr="00C72389">
        <w:rPr>
          <w:spacing w:val="0"/>
        </w:rPr>
        <w:t>-500 ЖТ.</w:t>
      </w:r>
      <w:r w:rsidRPr="00C72389">
        <w:rPr>
          <w:spacing w:val="0"/>
        </w:rPr>
        <w:t>[6].</w:t>
      </w:r>
    </w:p>
    <w:p w:rsidR="00A70971" w:rsidRPr="00C72389" w:rsidRDefault="00BB76A9" w:rsidP="00C648F8">
      <w:pPr>
        <w:widowControl/>
        <w:shd w:val="clear" w:color="auto" w:fill="FFFFFF"/>
        <w:tabs>
          <w:tab w:val="left" w:pos="0"/>
          <w:tab w:val="left" w:pos="720"/>
        </w:tabs>
        <w:snapToGrid/>
        <w:spacing w:before="0" w:after="0" w:line="360" w:lineRule="auto"/>
        <w:ind w:firstLine="709"/>
        <w:jc w:val="both"/>
        <w:rPr>
          <w:b/>
          <w:bCs/>
          <w:sz w:val="28"/>
          <w:szCs w:val="28"/>
        </w:rPr>
      </w:pPr>
      <w:r w:rsidRPr="00C72389">
        <w:rPr>
          <w:sz w:val="28"/>
          <w:szCs w:val="28"/>
        </w:rPr>
        <w:br w:type="page"/>
      </w:r>
      <w:r w:rsidR="00E06ADD" w:rsidRPr="00C72389">
        <w:rPr>
          <w:b/>
          <w:bCs/>
          <w:sz w:val="28"/>
          <w:szCs w:val="28"/>
        </w:rPr>
        <w:t>2</w:t>
      </w:r>
      <w:r w:rsidRPr="00C72389">
        <w:rPr>
          <w:b/>
          <w:bCs/>
          <w:sz w:val="28"/>
          <w:szCs w:val="28"/>
        </w:rPr>
        <w:t>.</w:t>
      </w:r>
      <w:r w:rsidR="00E06ADD" w:rsidRPr="00C72389">
        <w:rPr>
          <w:b/>
          <w:bCs/>
          <w:sz w:val="28"/>
          <w:szCs w:val="28"/>
        </w:rPr>
        <w:t xml:space="preserve"> Техническая часть </w:t>
      </w:r>
    </w:p>
    <w:p w:rsidR="007451C7" w:rsidRPr="00C72389" w:rsidRDefault="007451C7" w:rsidP="00C648F8">
      <w:pPr>
        <w:widowControl/>
        <w:shd w:val="clear" w:color="auto" w:fill="FFFFFF"/>
        <w:snapToGrid/>
        <w:spacing w:before="0" w:after="0" w:line="360" w:lineRule="auto"/>
        <w:ind w:firstLine="709"/>
        <w:jc w:val="both"/>
        <w:rPr>
          <w:sz w:val="28"/>
          <w:szCs w:val="28"/>
        </w:rPr>
      </w:pPr>
    </w:p>
    <w:p w:rsidR="007363A3" w:rsidRPr="00C72389" w:rsidRDefault="00E06ADD" w:rsidP="00C648F8">
      <w:pPr>
        <w:widowControl/>
        <w:shd w:val="clear" w:color="auto" w:fill="FFFFFF"/>
        <w:tabs>
          <w:tab w:val="left" w:pos="0"/>
          <w:tab w:val="left" w:pos="720"/>
        </w:tabs>
        <w:snapToGrid/>
        <w:spacing w:before="0" w:after="0" w:line="360" w:lineRule="auto"/>
        <w:ind w:firstLine="709"/>
        <w:jc w:val="both"/>
        <w:rPr>
          <w:b/>
          <w:bCs/>
          <w:sz w:val="28"/>
          <w:szCs w:val="28"/>
        </w:rPr>
      </w:pPr>
      <w:r w:rsidRPr="00C72389">
        <w:rPr>
          <w:b/>
          <w:bCs/>
          <w:sz w:val="28"/>
          <w:szCs w:val="28"/>
        </w:rPr>
        <w:t>2.1 Особенности</w:t>
      </w:r>
      <w:r w:rsidR="003C241E" w:rsidRPr="00C72389">
        <w:rPr>
          <w:b/>
          <w:bCs/>
          <w:sz w:val="28"/>
          <w:szCs w:val="28"/>
        </w:rPr>
        <w:t xml:space="preserve"> </w:t>
      </w:r>
      <w:r w:rsidRPr="00C72389">
        <w:rPr>
          <w:b/>
          <w:bCs/>
          <w:sz w:val="28"/>
          <w:szCs w:val="28"/>
        </w:rPr>
        <w:t>концепции учрежденческой автоматической телефонной станции</w:t>
      </w:r>
    </w:p>
    <w:p w:rsidR="0070063B" w:rsidRPr="00C72389" w:rsidRDefault="0070063B" w:rsidP="00C648F8">
      <w:pPr>
        <w:widowControl/>
        <w:shd w:val="clear" w:color="auto" w:fill="FFFFFF"/>
        <w:tabs>
          <w:tab w:val="left" w:pos="0"/>
          <w:tab w:val="left" w:pos="720"/>
        </w:tabs>
        <w:snapToGrid/>
        <w:spacing w:before="0" w:after="0" w:line="360" w:lineRule="auto"/>
        <w:ind w:firstLine="709"/>
        <w:jc w:val="both"/>
        <w:rPr>
          <w:sz w:val="28"/>
          <w:szCs w:val="28"/>
        </w:rPr>
      </w:pPr>
    </w:p>
    <w:p w:rsidR="0070063B" w:rsidRPr="00C72389" w:rsidRDefault="0070063B" w:rsidP="00C648F8">
      <w:pPr>
        <w:widowControl/>
        <w:snapToGrid/>
        <w:spacing w:before="0" w:after="0" w:line="360" w:lineRule="auto"/>
        <w:ind w:firstLine="709"/>
        <w:jc w:val="both"/>
        <w:rPr>
          <w:sz w:val="28"/>
          <w:szCs w:val="28"/>
        </w:rPr>
      </w:pPr>
      <w:bookmarkStart w:id="0" w:name="_Toc382383525"/>
      <w:bookmarkStart w:id="1" w:name="_Toc376366081"/>
      <w:bookmarkStart w:id="2" w:name="_Toc377542893"/>
      <w:r w:rsidRPr="00C72389">
        <w:rPr>
          <w:sz w:val="28"/>
          <w:szCs w:val="28"/>
        </w:rPr>
        <w:t>Технический</w:t>
      </w:r>
      <w:r w:rsidR="003C241E" w:rsidRPr="00C72389">
        <w:rPr>
          <w:sz w:val="28"/>
          <w:szCs w:val="28"/>
        </w:rPr>
        <w:t xml:space="preserve"> </w:t>
      </w:r>
      <w:r w:rsidRPr="00C72389">
        <w:rPr>
          <w:sz w:val="28"/>
          <w:szCs w:val="28"/>
        </w:rPr>
        <w:t>уровен</w:t>
      </w:r>
      <w:bookmarkEnd w:id="0"/>
      <w:r w:rsidRPr="00C72389">
        <w:rPr>
          <w:sz w:val="28"/>
          <w:szCs w:val="28"/>
        </w:rPr>
        <w:t>ь</w:t>
      </w:r>
      <w:r w:rsidR="00FD3646" w:rsidRPr="00C72389">
        <w:rPr>
          <w:sz w:val="28"/>
          <w:szCs w:val="28"/>
        </w:rPr>
        <w:t xml:space="preserve">. </w:t>
      </w:r>
      <w:r w:rsidRPr="00C72389">
        <w:rPr>
          <w:sz w:val="28"/>
          <w:szCs w:val="28"/>
        </w:rPr>
        <w:t>При проектирован</w:t>
      </w:r>
      <w:r w:rsidR="00E702E8" w:rsidRPr="00C72389">
        <w:rPr>
          <w:sz w:val="28"/>
          <w:szCs w:val="28"/>
        </w:rPr>
        <w:t>ии необходимо</w:t>
      </w:r>
      <w:r w:rsidR="003C241E" w:rsidRPr="00C72389">
        <w:rPr>
          <w:sz w:val="28"/>
          <w:szCs w:val="28"/>
        </w:rPr>
        <w:t xml:space="preserve"> </w:t>
      </w:r>
      <w:r w:rsidRPr="00C72389">
        <w:rPr>
          <w:sz w:val="28"/>
          <w:szCs w:val="28"/>
        </w:rPr>
        <w:t>применение цифровой учрежденческой автоматической телефонной станции</w:t>
      </w:r>
      <w:r w:rsidR="00FD3646" w:rsidRPr="00C72389">
        <w:rPr>
          <w:sz w:val="28"/>
          <w:szCs w:val="28"/>
        </w:rPr>
        <w:t xml:space="preserve"> (УАТС)</w:t>
      </w:r>
      <w:r w:rsidRPr="00C72389">
        <w:rPr>
          <w:sz w:val="28"/>
          <w:szCs w:val="28"/>
        </w:rPr>
        <w:t>, построенной на унифицированной архитектуре, обеспечивающую масштабируемость, надежность, простоту обслуживания.</w:t>
      </w:r>
    </w:p>
    <w:p w:rsidR="0070063B" w:rsidRPr="00C72389" w:rsidRDefault="0070063B" w:rsidP="00C648F8">
      <w:pPr>
        <w:widowControl/>
        <w:snapToGrid/>
        <w:spacing w:before="0" w:after="0" w:line="360" w:lineRule="auto"/>
        <w:ind w:firstLine="709"/>
        <w:jc w:val="both"/>
        <w:rPr>
          <w:sz w:val="28"/>
          <w:szCs w:val="28"/>
        </w:rPr>
      </w:pPr>
      <w:r w:rsidRPr="00C72389">
        <w:rPr>
          <w:sz w:val="28"/>
          <w:szCs w:val="28"/>
        </w:rPr>
        <w:t>УАТС должна обеспечить:</w:t>
      </w:r>
      <w:r w:rsidR="00E702E8" w:rsidRPr="00C72389">
        <w:rPr>
          <w:sz w:val="28"/>
          <w:szCs w:val="28"/>
        </w:rPr>
        <w:t xml:space="preserve"> </w:t>
      </w:r>
      <w:r w:rsidRPr="00C72389">
        <w:rPr>
          <w:sz w:val="28"/>
          <w:szCs w:val="28"/>
        </w:rPr>
        <w:t>масштабируемость</w:t>
      </w:r>
      <w:r w:rsidR="00E702E8" w:rsidRPr="00C72389">
        <w:rPr>
          <w:sz w:val="28"/>
          <w:szCs w:val="28"/>
        </w:rPr>
        <w:t>;</w:t>
      </w:r>
      <w:r w:rsidR="003C241E" w:rsidRPr="00C72389">
        <w:rPr>
          <w:sz w:val="28"/>
          <w:szCs w:val="28"/>
        </w:rPr>
        <w:t xml:space="preserve"> </w:t>
      </w:r>
      <w:r w:rsidRPr="00C72389">
        <w:rPr>
          <w:sz w:val="28"/>
          <w:szCs w:val="28"/>
        </w:rPr>
        <w:t>возможность наращивания</w:t>
      </w:r>
      <w:r w:rsidR="003C241E" w:rsidRPr="00C72389">
        <w:rPr>
          <w:sz w:val="28"/>
          <w:szCs w:val="28"/>
        </w:rPr>
        <w:t xml:space="preserve"> </w:t>
      </w:r>
      <w:r w:rsidRPr="00C72389">
        <w:rPr>
          <w:sz w:val="28"/>
          <w:szCs w:val="28"/>
        </w:rPr>
        <w:t>внутренней номерной емкости поэтапно</w:t>
      </w:r>
      <w:r w:rsidR="00E702E8" w:rsidRPr="00C72389">
        <w:rPr>
          <w:sz w:val="28"/>
          <w:szCs w:val="28"/>
        </w:rPr>
        <w:t>;</w:t>
      </w:r>
      <w:r w:rsidR="00FD3646" w:rsidRPr="00C72389">
        <w:rPr>
          <w:sz w:val="28"/>
          <w:szCs w:val="28"/>
        </w:rPr>
        <w:t xml:space="preserve"> </w:t>
      </w:r>
      <w:r w:rsidR="00E702E8" w:rsidRPr="00C72389">
        <w:rPr>
          <w:sz w:val="28"/>
          <w:szCs w:val="28"/>
        </w:rPr>
        <w:t>надежность</w:t>
      </w:r>
      <w:r w:rsidR="00BB76A9" w:rsidRPr="00C72389">
        <w:rPr>
          <w:sz w:val="28"/>
          <w:szCs w:val="28"/>
        </w:rPr>
        <w:t xml:space="preserve"> </w:t>
      </w:r>
      <w:r w:rsidRPr="00C72389">
        <w:rPr>
          <w:sz w:val="28"/>
          <w:szCs w:val="28"/>
        </w:rPr>
        <w:t>обеспечиваемая</w:t>
      </w:r>
      <w:r w:rsidR="00E702E8" w:rsidRPr="00C72389">
        <w:rPr>
          <w:sz w:val="28"/>
          <w:szCs w:val="28"/>
        </w:rPr>
        <w:t xml:space="preserve"> с</w:t>
      </w:r>
      <w:r w:rsidR="003C241E" w:rsidRPr="00C72389">
        <w:rPr>
          <w:sz w:val="28"/>
          <w:szCs w:val="28"/>
        </w:rPr>
        <w:t xml:space="preserve"> </w:t>
      </w:r>
      <w:r w:rsidRPr="00C72389">
        <w:rPr>
          <w:sz w:val="28"/>
          <w:szCs w:val="28"/>
        </w:rPr>
        <w:t>системами самотестирования, диагн</w:t>
      </w:r>
      <w:r w:rsidR="00FD3646" w:rsidRPr="00C72389">
        <w:rPr>
          <w:sz w:val="28"/>
          <w:szCs w:val="28"/>
        </w:rPr>
        <w:t>остики</w:t>
      </w:r>
      <w:r w:rsidR="00E702E8" w:rsidRPr="00C72389">
        <w:rPr>
          <w:sz w:val="28"/>
          <w:szCs w:val="28"/>
        </w:rPr>
        <w:t>, самовосстановления;</w:t>
      </w:r>
      <w:r w:rsidR="003C241E" w:rsidRPr="00C72389">
        <w:rPr>
          <w:sz w:val="28"/>
          <w:szCs w:val="28"/>
        </w:rPr>
        <w:t xml:space="preserve"> </w:t>
      </w:r>
      <w:r w:rsidR="00E702E8" w:rsidRPr="00C72389">
        <w:rPr>
          <w:sz w:val="28"/>
          <w:szCs w:val="28"/>
        </w:rPr>
        <w:t xml:space="preserve">и </w:t>
      </w:r>
      <w:r w:rsidRPr="00C72389">
        <w:rPr>
          <w:sz w:val="28"/>
          <w:szCs w:val="28"/>
        </w:rPr>
        <w:t xml:space="preserve">системами резервирования (как электропитания, так и </w:t>
      </w:r>
      <w:r w:rsidR="00E702E8" w:rsidRPr="00C72389">
        <w:rPr>
          <w:sz w:val="28"/>
          <w:szCs w:val="28"/>
        </w:rPr>
        <w:t>функциональности); дистанционное обслуживание;</w:t>
      </w:r>
      <w:r w:rsidR="00583F40" w:rsidRPr="00C72389">
        <w:rPr>
          <w:sz w:val="28"/>
          <w:szCs w:val="28"/>
        </w:rPr>
        <w:t xml:space="preserve"> </w:t>
      </w:r>
      <w:r w:rsidRPr="00C72389">
        <w:rPr>
          <w:sz w:val="28"/>
          <w:szCs w:val="28"/>
        </w:rPr>
        <w:t>гарантийн</w:t>
      </w:r>
      <w:r w:rsidR="00E702E8" w:rsidRPr="00C72389">
        <w:rPr>
          <w:sz w:val="28"/>
          <w:szCs w:val="28"/>
        </w:rPr>
        <w:t xml:space="preserve">ая поддержка производителя; </w:t>
      </w:r>
      <w:r w:rsidRPr="00C72389">
        <w:rPr>
          <w:sz w:val="28"/>
          <w:szCs w:val="28"/>
        </w:rPr>
        <w:t>открытая архитектура по отношению к продуктам других производителей;</w:t>
      </w:r>
      <w:r w:rsidR="00583F40" w:rsidRPr="00C72389">
        <w:rPr>
          <w:sz w:val="28"/>
          <w:szCs w:val="28"/>
        </w:rPr>
        <w:t xml:space="preserve"> </w:t>
      </w:r>
      <w:r w:rsidRPr="00C72389">
        <w:rPr>
          <w:sz w:val="28"/>
          <w:szCs w:val="28"/>
        </w:rPr>
        <w:t>плавный переход на перспективные технологии телекоммуникаций;</w:t>
      </w:r>
      <w:r w:rsidR="00583F40" w:rsidRPr="00C72389">
        <w:rPr>
          <w:sz w:val="28"/>
          <w:szCs w:val="28"/>
        </w:rPr>
        <w:t xml:space="preserve"> </w:t>
      </w:r>
      <w:r w:rsidRPr="00C72389">
        <w:rPr>
          <w:sz w:val="28"/>
          <w:szCs w:val="28"/>
        </w:rPr>
        <w:t>использование технологии цифровой коммутации</w:t>
      </w:r>
      <w:r w:rsidR="003C241E" w:rsidRPr="00C72389">
        <w:rPr>
          <w:sz w:val="28"/>
          <w:szCs w:val="28"/>
        </w:rPr>
        <w:t xml:space="preserve"> </w:t>
      </w:r>
      <w:r w:rsidR="00FD3646" w:rsidRPr="00C72389">
        <w:rPr>
          <w:sz w:val="28"/>
          <w:szCs w:val="28"/>
        </w:rPr>
        <w:t>временн</w:t>
      </w:r>
      <w:r w:rsidRPr="00C72389">
        <w:rPr>
          <w:sz w:val="28"/>
          <w:szCs w:val="28"/>
        </w:rPr>
        <w:t>ым разделением каналов (TDM) обеспечивающая одновременную передачу всех типов информации: речи, видео, данных и т.п.;</w:t>
      </w:r>
      <w:r w:rsidR="00583F40" w:rsidRPr="00C72389">
        <w:rPr>
          <w:sz w:val="28"/>
          <w:szCs w:val="28"/>
        </w:rPr>
        <w:t xml:space="preserve"> </w:t>
      </w:r>
      <w:r w:rsidRPr="00C72389">
        <w:rPr>
          <w:sz w:val="28"/>
          <w:szCs w:val="28"/>
        </w:rPr>
        <w:t>использование центрального и локальных операторских центров с возможностями автоматической коммутации с указанным внутренним абонентом;</w:t>
      </w:r>
      <w:r w:rsidR="00583F40" w:rsidRPr="00C72389">
        <w:rPr>
          <w:sz w:val="28"/>
          <w:szCs w:val="28"/>
        </w:rPr>
        <w:t xml:space="preserve"> </w:t>
      </w:r>
      <w:r w:rsidRPr="00C72389">
        <w:rPr>
          <w:sz w:val="28"/>
          <w:szCs w:val="28"/>
        </w:rPr>
        <w:t>система тарификации услуг для внутренних абонентов;</w:t>
      </w:r>
      <w:r w:rsidR="00C21C55" w:rsidRPr="00C72389">
        <w:rPr>
          <w:sz w:val="28"/>
          <w:szCs w:val="28"/>
        </w:rPr>
        <w:t xml:space="preserve"> </w:t>
      </w:r>
      <w:r w:rsidRPr="00C72389">
        <w:rPr>
          <w:sz w:val="28"/>
          <w:szCs w:val="28"/>
        </w:rPr>
        <w:t>использовать электропитание от сети переменного тока 200-240В (50-60 Гц);</w:t>
      </w:r>
      <w:r w:rsidR="00C21C55" w:rsidRPr="00C72389">
        <w:rPr>
          <w:sz w:val="28"/>
          <w:szCs w:val="28"/>
        </w:rPr>
        <w:t xml:space="preserve"> </w:t>
      </w:r>
      <w:r w:rsidRPr="00C72389">
        <w:rPr>
          <w:sz w:val="28"/>
          <w:szCs w:val="28"/>
        </w:rPr>
        <w:t>безопасность включающую контроль доступа к сервисам станции и необходимый уровень конфиденциальности циркулирующих в ней данных;</w:t>
      </w:r>
      <w:r w:rsidR="00C21C55" w:rsidRPr="00C72389">
        <w:rPr>
          <w:sz w:val="28"/>
          <w:szCs w:val="28"/>
        </w:rPr>
        <w:t xml:space="preserve"> </w:t>
      </w:r>
      <w:r w:rsidRPr="00C72389">
        <w:rPr>
          <w:sz w:val="28"/>
          <w:szCs w:val="28"/>
        </w:rPr>
        <w:t>управление факсимильной почтой;</w:t>
      </w:r>
      <w:r w:rsidR="00C21C55" w:rsidRPr="00C72389">
        <w:rPr>
          <w:sz w:val="28"/>
          <w:szCs w:val="28"/>
        </w:rPr>
        <w:t xml:space="preserve"> </w:t>
      </w:r>
      <w:r w:rsidRPr="00C72389">
        <w:rPr>
          <w:sz w:val="28"/>
          <w:szCs w:val="28"/>
        </w:rPr>
        <w:t>подключение к различным типам в</w:t>
      </w:r>
      <w:r w:rsidR="00C21C55" w:rsidRPr="00C72389">
        <w:rPr>
          <w:sz w:val="28"/>
          <w:szCs w:val="28"/>
        </w:rPr>
        <w:t>нешних соединительных линий</w:t>
      </w:r>
      <w:r w:rsidR="003C241E" w:rsidRPr="00C72389">
        <w:rPr>
          <w:sz w:val="28"/>
          <w:szCs w:val="28"/>
        </w:rPr>
        <w:t xml:space="preserve"> </w:t>
      </w:r>
      <w:r w:rsidR="00C21C55" w:rsidRPr="00C72389">
        <w:rPr>
          <w:sz w:val="28"/>
          <w:szCs w:val="28"/>
        </w:rPr>
        <w:t>(</w:t>
      </w:r>
      <w:r w:rsidRPr="00C72389">
        <w:rPr>
          <w:sz w:val="28"/>
          <w:szCs w:val="28"/>
        </w:rPr>
        <w:t>соединительные линии локального обмена (CO trunk) между</w:t>
      </w:r>
      <w:r w:rsidR="003C241E" w:rsidRPr="00C72389">
        <w:rPr>
          <w:sz w:val="28"/>
          <w:szCs w:val="28"/>
        </w:rPr>
        <w:t xml:space="preserve"> </w:t>
      </w:r>
      <w:r w:rsidRPr="00C72389">
        <w:rPr>
          <w:sz w:val="28"/>
          <w:szCs w:val="28"/>
        </w:rPr>
        <w:t>УАТС</w:t>
      </w:r>
      <w:r w:rsidR="003C241E" w:rsidRPr="00C72389">
        <w:rPr>
          <w:sz w:val="28"/>
          <w:szCs w:val="28"/>
        </w:rPr>
        <w:t xml:space="preserve"> </w:t>
      </w:r>
      <w:r w:rsidRPr="00C72389">
        <w:rPr>
          <w:sz w:val="28"/>
          <w:szCs w:val="28"/>
        </w:rPr>
        <w:t>и</w:t>
      </w:r>
      <w:r w:rsidR="003C241E" w:rsidRPr="00C72389">
        <w:rPr>
          <w:sz w:val="28"/>
          <w:szCs w:val="28"/>
        </w:rPr>
        <w:t xml:space="preserve"> </w:t>
      </w:r>
      <w:r w:rsidRPr="00C72389">
        <w:rPr>
          <w:sz w:val="28"/>
          <w:szCs w:val="28"/>
        </w:rPr>
        <w:t>городскими</w:t>
      </w:r>
      <w:r w:rsidR="003C241E" w:rsidRPr="00C72389">
        <w:rPr>
          <w:sz w:val="28"/>
          <w:szCs w:val="28"/>
        </w:rPr>
        <w:t xml:space="preserve"> </w:t>
      </w:r>
      <w:r w:rsidRPr="00C72389">
        <w:rPr>
          <w:sz w:val="28"/>
          <w:szCs w:val="28"/>
        </w:rPr>
        <w:t>АТС</w:t>
      </w:r>
      <w:r w:rsidR="003C241E" w:rsidRPr="00C72389">
        <w:rPr>
          <w:sz w:val="28"/>
          <w:szCs w:val="28"/>
        </w:rPr>
        <w:t xml:space="preserve"> </w:t>
      </w:r>
      <w:r w:rsidRPr="00C72389">
        <w:rPr>
          <w:sz w:val="28"/>
          <w:szCs w:val="28"/>
        </w:rPr>
        <w:t>для</w:t>
      </w:r>
      <w:r w:rsidR="003C241E" w:rsidRPr="00C72389">
        <w:rPr>
          <w:sz w:val="28"/>
          <w:szCs w:val="28"/>
        </w:rPr>
        <w:t xml:space="preserve"> </w:t>
      </w:r>
      <w:r w:rsidRPr="00C72389">
        <w:rPr>
          <w:sz w:val="28"/>
          <w:szCs w:val="28"/>
        </w:rPr>
        <w:t>осуществления</w:t>
      </w:r>
      <w:r w:rsidR="003C241E" w:rsidRPr="00C72389">
        <w:rPr>
          <w:sz w:val="28"/>
          <w:szCs w:val="28"/>
        </w:rPr>
        <w:t xml:space="preserve"> </w:t>
      </w:r>
      <w:r w:rsidRPr="00C72389">
        <w:rPr>
          <w:sz w:val="28"/>
          <w:szCs w:val="28"/>
        </w:rPr>
        <w:t>входящих</w:t>
      </w:r>
      <w:r w:rsidR="003C241E" w:rsidRPr="00C72389">
        <w:rPr>
          <w:sz w:val="28"/>
          <w:szCs w:val="28"/>
        </w:rPr>
        <w:t xml:space="preserve"> </w:t>
      </w:r>
      <w:r w:rsidRPr="00C72389">
        <w:rPr>
          <w:sz w:val="28"/>
          <w:szCs w:val="28"/>
        </w:rPr>
        <w:t>и</w:t>
      </w:r>
      <w:r w:rsidR="003C241E" w:rsidRPr="00C72389">
        <w:rPr>
          <w:sz w:val="28"/>
          <w:szCs w:val="28"/>
        </w:rPr>
        <w:t xml:space="preserve"> </w:t>
      </w:r>
      <w:r w:rsidRPr="00C72389">
        <w:rPr>
          <w:sz w:val="28"/>
          <w:szCs w:val="28"/>
        </w:rPr>
        <w:t>исходящих</w:t>
      </w:r>
      <w:r w:rsidR="003C241E" w:rsidRPr="00C72389">
        <w:rPr>
          <w:sz w:val="28"/>
          <w:szCs w:val="28"/>
        </w:rPr>
        <w:t xml:space="preserve"> </w:t>
      </w:r>
      <w:r w:rsidRPr="00C72389">
        <w:rPr>
          <w:sz w:val="28"/>
          <w:szCs w:val="28"/>
        </w:rPr>
        <w:t>вызовов по 3-х пров</w:t>
      </w:r>
      <w:r w:rsidR="00372807" w:rsidRPr="00C72389">
        <w:rPr>
          <w:sz w:val="28"/>
          <w:szCs w:val="28"/>
        </w:rPr>
        <w:t xml:space="preserve">одным соединительным линиям; </w:t>
      </w:r>
      <w:r w:rsidRPr="00C72389">
        <w:rPr>
          <w:sz w:val="28"/>
          <w:szCs w:val="28"/>
        </w:rPr>
        <w:t>использование коммуникационных подводов городской АТС по</w:t>
      </w:r>
      <w:r w:rsidR="003C241E" w:rsidRPr="00C72389">
        <w:rPr>
          <w:sz w:val="28"/>
          <w:szCs w:val="28"/>
        </w:rPr>
        <w:t xml:space="preserve"> </w:t>
      </w:r>
      <w:r w:rsidRPr="00C72389">
        <w:rPr>
          <w:sz w:val="28"/>
          <w:szCs w:val="28"/>
        </w:rPr>
        <w:t>2х-проводной линии;</w:t>
      </w:r>
      <w:r w:rsidR="00C21C55" w:rsidRPr="00C72389">
        <w:rPr>
          <w:sz w:val="28"/>
          <w:szCs w:val="28"/>
        </w:rPr>
        <w:t xml:space="preserve"> </w:t>
      </w:r>
      <w:r w:rsidRPr="00C72389">
        <w:rPr>
          <w:sz w:val="28"/>
          <w:szCs w:val="28"/>
        </w:rPr>
        <w:t>соединительные линии ИКМ (DS1 trunkS), которые обеспечивают услуги 30-и канальной ИКМ (Е1) или интерфейса базовой скорости ISDN Pr</w:t>
      </w:r>
      <w:r w:rsidRPr="00C72389">
        <w:rPr>
          <w:sz w:val="28"/>
          <w:szCs w:val="28"/>
          <w:lang w:val="en-US"/>
        </w:rPr>
        <w:t>i</w:t>
      </w:r>
      <w:r w:rsidRPr="00C72389">
        <w:rPr>
          <w:sz w:val="28"/>
          <w:szCs w:val="28"/>
        </w:rPr>
        <w:t>mary Rate Interface (PRI)/ поддержка ISDN интерфейсов;</w:t>
      </w:r>
      <w:r w:rsidR="00C21C55" w:rsidRPr="00C72389">
        <w:rPr>
          <w:sz w:val="28"/>
          <w:szCs w:val="28"/>
        </w:rPr>
        <w:t xml:space="preserve"> </w:t>
      </w:r>
      <w:r w:rsidRPr="00C72389">
        <w:rPr>
          <w:sz w:val="28"/>
          <w:szCs w:val="28"/>
        </w:rPr>
        <w:t>стыковка с УПАТС других производителей;</w:t>
      </w:r>
      <w:r w:rsidR="00C21C55" w:rsidRPr="00C72389">
        <w:rPr>
          <w:sz w:val="28"/>
          <w:szCs w:val="28"/>
        </w:rPr>
        <w:t xml:space="preserve"> </w:t>
      </w:r>
      <w:r w:rsidRPr="00C72389">
        <w:rPr>
          <w:sz w:val="28"/>
          <w:szCs w:val="28"/>
        </w:rPr>
        <w:t>поддержка речевых телеконференций (режим одновременной связи с группой абонентов)</w:t>
      </w:r>
      <w:r w:rsidR="00C21C55" w:rsidRPr="00C72389">
        <w:rPr>
          <w:sz w:val="28"/>
          <w:szCs w:val="28"/>
        </w:rPr>
        <w:t>)</w:t>
      </w:r>
      <w:r w:rsidRPr="00C72389">
        <w:rPr>
          <w:sz w:val="28"/>
          <w:szCs w:val="28"/>
        </w:rPr>
        <w:t>;</w:t>
      </w:r>
      <w:r w:rsidR="00583F40" w:rsidRPr="00C72389">
        <w:rPr>
          <w:sz w:val="28"/>
          <w:szCs w:val="28"/>
        </w:rPr>
        <w:t xml:space="preserve"> </w:t>
      </w:r>
      <w:r w:rsidRPr="00C72389">
        <w:rPr>
          <w:sz w:val="28"/>
          <w:szCs w:val="28"/>
        </w:rPr>
        <w:t>возможность централизованного контроля, управления и технического обслуживания</w:t>
      </w:r>
      <w:r w:rsidR="00A971FA" w:rsidRPr="00C72389">
        <w:rPr>
          <w:sz w:val="28"/>
          <w:szCs w:val="28"/>
        </w:rPr>
        <w:t xml:space="preserve"> [6]</w:t>
      </w:r>
      <w:r w:rsidRPr="00C72389">
        <w:rPr>
          <w:sz w:val="28"/>
          <w:szCs w:val="28"/>
        </w:rPr>
        <w:t>;</w:t>
      </w:r>
    </w:p>
    <w:p w:rsidR="00D60410" w:rsidRPr="00C72389" w:rsidRDefault="00D60410" w:rsidP="00C648F8">
      <w:pPr>
        <w:widowControl/>
        <w:snapToGrid/>
        <w:spacing w:before="0" w:after="0" w:line="360" w:lineRule="auto"/>
        <w:ind w:firstLine="709"/>
        <w:jc w:val="both"/>
        <w:rPr>
          <w:sz w:val="28"/>
          <w:szCs w:val="28"/>
        </w:rPr>
      </w:pPr>
      <w:bookmarkStart w:id="3" w:name="_Toc382383527"/>
      <w:r w:rsidRPr="00C72389">
        <w:rPr>
          <w:sz w:val="28"/>
          <w:szCs w:val="28"/>
        </w:rPr>
        <w:t>Ниже даны особенности данной системы в управлении и администрировании, а также концепция решения</w:t>
      </w:r>
      <w:r w:rsidR="00372807" w:rsidRPr="00C72389">
        <w:rPr>
          <w:sz w:val="28"/>
          <w:szCs w:val="28"/>
        </w:rPr>
        <w:t xml:space="preserve"> (</w:t>
      </w:r>
      <w:r w:rsidR="002C2EF8" w:rsidRPr="00C72389">
        <w:rPr>
          <w:sz w:val="28"/>
          <w:szCs w:val="28"/>
        </w:rPr>
        <w:t>выбора оборудования)</w:t>
      </w:r>
      <w:r w:rsidRPr="00C72389">
        <w:rPr>
          <w:sz w:val="28"/>
          <w:szCs w:val="28"/>
        </w:rPr>
        <w:t>.</w:t>
      </w:r>
    </w:p>
    <w:p w:rsidR="0070063B" w:rsidRPr="00C72389" w:rsidRDefault="00A709CD" w:rsidP="00C648F8">
      <w:pPr>
        <w:widowControl/>
        <w:snapToGrid/>
        <w:spacing w:before="0" w:after="0" w:line="360" w:lineRule="auto"/>
        <w:ind w:firstLine="709"/>
        <w:jc w:val="both"/>
        <w:rPr>
          <w:sz w:val="28"/>
          <w:szCs w:val="28"/>
        </w:rPr>
      </w:pPr>
      <w:bookmarkStart w:id="4" w:name="_Toc376366099"/>
      <w:bookmarkStart w:id="5" w:name="_Toc377542902"/>
      <w:bookmarkStart w:id="6" w:name="_Toc382383536"/>
      <w:r w:rsidRPr="00C72389">
        <w:rPr>
          <w:sz w:val="28"/>
          <w:szCs w:val="28"/>
        </w:rPr>
        <w:t>Управление и администрировани</w:t>
      </w:r>
      <w:bookmarkEnd w:id="4"/>
      <w:bookmarkEnd w:id="5"/>
      <w:bookmarkEnd w:id="6"/>
      <w:r w:rsidRPr="00C72389">
        <w:rPr>
          <w:sz w:val="28"/>
          <w:szCs w:val="28"/>
        </w:rPr>
        <w:t>е</w:t>
      </w:r>
      <w:bookmarkEnd w:id="3"/>
      <w:r w:rsidR="00FD3646" w:rsidRPr="00C72389">
        <w:rPr>
          <w:sz w:val="28"/>
          <w:szCs w:val="28"/>
        </w:rPr>
        <w:t xml:space="preserve">. </w:t>
      </w:r>
      <w:r w:rsidR="0070063B" w:rsidRPr="00C72389">
        <w:rPr>
          <w:sz w:val="28"/>
          <w:szCs w:val="28"/>
        </w:rPr>
        <w:t xml:space="preserve">Структура управления функциональностью станции </w:t>
      </w:r>
      <w:r w:rsidRPr="00C72389">
        <w:rPr>
          <w:sz w:val="28"/>
          <w:szCs w:val="28"/>
        </w:rPr>
        <w:t>должна обеспечивать</w:t>
      </w:r>
      <w:r w:rsidR="0070063B" w:rsidRPr="00C72389">
        <w:rPr>
          <w:sz w:val="28"/>
          <w:szCs w:val="28"/>
        </w:rPr>
        <w:t>:</w:t>
      </w:r>
      <w:r w:rsidR="00583F40" w:rsidRPr="00C72389">
        <w:rPr>
          <w:sz w:val="28"/>
          <w:szCs w:val="28"/>
        </w:rPr>
        <w:t xml:space="preserve"> ц</w:t>
      </w:r>
      <w:r w:rsidR="00006163" w:rsidRPr="00C72389">
        <w:rPr>
          <w:sz w:val="28"/>
          <w:szCs w:val="28"/>
        </w:rPr>
        <w:t>ентрализованный уровень</w:t>
      </w:r>
      <w:r w:rsidR="0070063B" w:rsidRPr="00C72389">
        <w:rPr>
          <w:sz w:val="28"/>
          <w:szCs w:val="28"/>
        </w:rPr>
        <w:t>, который задает общие алгоритмы осуществления коммутации вызовов, примен</w:t>
      </w:r>
      <w:r w:rsidR="00B72CBA" w:rsidRPr="00C72389">
        <w:rPr>
          <w:sz w:val="28"/>
          <w:szCs w:val="28"/>
        </w:rPr>
        <w:t>яется службой эксплуатации УАТС.</w:t>
      </w:r>
    </w:p>
    <w:bookmarkEnd w:id="1"/>
    <w:bookmarkEnd w:id="2"/>
    <w:p w:rsidR="0070063B" w:rsidRPr="00C72389" w:rsidRDefault="0070063B" w:rsidP="00C648F8">
      <w:pPr>
        <w:widowControl/>
        <w:snapToGrid/>
        <w:spacing w:before="0" w:after="0" w:line="360" w:lineRule="auto"/>
        <w:ind w:firstLine="709"/>
        <w:jc w:val="both"/>
        <w:rPr>
          <w:sz w:val="28"/>
          <w:szCs w:val="28"/>
        </w:rPr>
      </w:pPr>
      <w:r w:rsidRPr="00C72389">
        <w:rPr>
          <w:sz w:val="28"/>
          <w:szCs w:val="28"/>
        </w:rPr>
        <w:t>Система управле</w:t>
      </w:r>
      <w:r w:rsidR="00A709CD" w:rsidRPr="00C72389">
        <w:rPr>
          <w:sz w:val="28"/>
          <w:szCs w:val="28"/>
        </w:rPr>
        <w:t xml:space="preserve">ния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00A709CD" w:rsidRPr="00C72389">
        <w:rPr>
          <w:sz w:val="28"/>
          <w:szCs w:val="28"/>
        </w:rPr>
        <w:t xml:space="preserve"> </w:t>
      </w:r>
      <w:r w:rsidRPr="00C72389">
        <w:rPr>
          <w:sz w:val="28"/>
          <w:szCs w:val="28"/>
        </w:rPr>
        <w:t>обеспечивает полный контроль</w:t>
      </w:r>
      <w:r w:rsidR="003C241E" w:rsidRPr="00C72389">
        <w:rPr>
          <w:sz w:val="28"/>
          <w:szCs w:val="28"/>
        </w:rPr>
        <w:t xml:space="preserve"> </w:t>
      </w:r>
      <w:r w:rsidRPr="00C72389">
        <w:rPr>
          <w:sz w:val="28"/>
          <w:szCs w:val="28"/>
        </w:rPr>
        <w:t>за состоянием оборудования УАТС и имеет возможность изменения конфигурации оборудования.</w:t>
      </w:r>
    </w:p>
    <w:p w:rsidR="0070063B" w:rsidRPr="00C72389" w:rsidRDefault="0070063B" w:rsidP="00C648F8">
      <w:pPr>
        <w:widowControl/>
        <w:snapToGrid/>
        <w:spacing w:before="0" w:after="0" w:line="360" w:lineRule="auto"/>
        <w:ind w:firstLine="709"/>
        <w:jc w:val="both"/>
        <w:rPr>
          <w:sz w:val="28"/>
          <w:szCs w:val="28"/>
        </w:rPr>
      </w:pPr>
      <w:r w:rsidRPr="00C72389">
        <w:rPr>
          <w:sz w:val="28"/>
          <w:szCs w:val="28"/>
        </w:rPr>
        <w:t>Средства управления и тех</w:t>
      </w:r>
      <w:r w:rsidR="00583F40" w:rsidRPr="00C72389">
        <w:rPr>
          <w:sz w:val="28"/>
          <w:szCs w:val="28"/>
        </w:rPr>
        <w:t>нического обслуживания имеют:</w:t>
      </w:r>
      <w:r w:rsidR="003C241E" w:rsidRPr="00C72389">
        <w:rPr>
          <w:sz w:val="28"/>
          <w:szCs w:val="28"/>
        </w:rPr>
        <w:t xml:space="preserve"> </w:t>
      </w:r>
      <w:r w:rsidRPr="00C72389">
        <w:rPr>
          <w:sz w:val="28"/>
          <w:szCs w:val="28"/>
        </w:rPr>
        <w:t>удобный интерфейс</w:t>
      </w:r>
      <w:r w:rsidR="00372807" w:rsidRPr="00C72389">
        <w:rPr>
          <w:sz w:val="28"/>
          <w:szCs w:val="28"/>
        </w:rPr>
        <w:t xml:space="preserve"> для администратора системы; </w:t>
      </w:r>
      <w:r w:rsidRPr="00C72389">
        <w:rPr>
          <w:sz w:val="28"/>
          <w:szCs w:val="28"/>
        </w:rPr>
        <w:t>возможность</w:t>
      </w:r>
      <w:r w:rsidR="00583F40" w:rsidRPr="00C72389">
        <w:rPr>
          <w:sz w:val="28"/>
          <w:szCs w:val="28"/>
        </w:rPr>
        <w:t xml:space="preserve"> формирования рабочих отчетов;</w:t>
      </w:r>
      <w:r w:rsidRPr="00C72389">
        <w:rPr>
          <w:sz w:val="28"/>
          <w:szCs w:val="28"/>
        </w:rPr>
        <w:t xml:space="preserve"> дистанционное управл</w:t>
      </w:r>
      <w:r w:rsidR="00583F40" w:rsidRPr="00C72389">
        <w:rPr>
          <w:sz w:val="28"/>
          <w:szCs w:val="28"/>
        </w:rPr>
        <w:t>е</w:t>
      </w:r>
      <w:r w:rsidRPr="00C72389">
        <w:rPr>
          <w:sz w:val="28"/>
          <w:szCs w:val="28"/>
        </w:rPr>
        <w:t>ние станцией</w:t>
      </w:r>
      <w:r w:rsidR="00A971FA" w:rsidRPr="00C72389">
        <w:rPr>
          <w:sz w:val="28"/>
          <w:szCs w:val="28"/>
        </w:rPr>
        <w:t xml:space="preserve"> [6]</w:t>
      </w:r>
      <w:r w:rsidR="00583F40" w:rsidRPr="00C72389">
        <w:rPr>
          <w:sz w:val="28"/>
          <w:szCs w:val="28"/>
        </w:rPr>
        <w:t>.</w:t>
      </w:r>
    </w:p>
    <w:p w:rsidR="00F5607C" w:rsidRPr="00C72389" w:rsidRDefault="00F5607C" w:rsidP="00C648F8">
      <w:pPr>
        <w:widowControl/>
        <w:snapToGrid/>
        <w:spacing w:before="0" w:after="0" w:line="360" w:lineRule="auto"/>
        <w:ind w:firstLine="709"/>
        <w:jc w:val="both"/>
        <w:rPr>
          <w:sz w:val="28"/>
          <w:szCs w:val="28"/>
        </w:rPr>
      </w:pPr>
      <w:r w:rsidRPr="00C72389">
        <w:rPr>
          <w:sz w:val="28"/>
          <w:szCs w:val="28"/>
        </w:rPr>
        <w:t>Концепция решения</w:t>
      </w:r>
      <w:r w:rsidR="00FD3646" w:rsidRPr="00C72389">
        <w:rPr>
          <w:sz w:val="28"/>
          <w:szCs w:val="28"/>
        </w:rPr>
        <w:t xml:space="preserve">. </w:t>
      </w:r>
      <w:r w:rsidRPr="00C72389">
        <w:rPr>
          <w:sz w:val="28"/>
          <w:szCs w:val="28"/>
        </w:rPr>
        <w:t xml:space="preserve">Использование УАТС представляет собой типовое решение по созданию системы телефонии для компании - пользователя, обеспечивающей функционирование телефонной сети объекта. Такое решение обеспечивает наиболее полное соответствие предъявляемым заказчиком к средствам связи требований и оптимизирует затраты на эксплуатацию системы, позволяя достаточно быстро окупить затраты на приобретение УАТС и начать получать прибыль от эксплуатации телефонной станции. </w:t>
      </w:r>
    </w:p>
    <w:p w:rsidR="00F5607C" w:rsidRPr="00C72389" w:rsidRDefault="00F5607C" w:rsidP="00C648F8">
      <w:pPr>
        <w:widowControl/>
        <w:snapToGrid/>
        <w:spacing w:before="0" w:after="0" w:line="360" w:lineRule="auto"/>
        <w:ind w:firstLine="709"/>
        <w:jc w:val="both"/>
        <w:rPr>
          <w:sz w:val="28"/>
          <w:szCs w:val="28"/>
        </w:rPr>
      </w:pPr>
      <w:r w:rsidRPr="00C72389">
        <w:rPr>
          <w:sz w:val="28"/>
          <w:szCs w:val="28"/>
        </w:rPr>
        <w:t>Современная УАТС, отвечающая всем требованиям, представляет собой сложный комплекс, способный быстро расти, и наращивать функциональность, обеспечивая пользователям телефонной сети самые современные услуги в области связи. Развитие современной АТС ведется по-модульно с дальнейшей переконфигурацией станции</w:t>
      </w:r>
      <w:r w:rsidR="00A971FA" w:rsidRPr="00C72389">
        <w:rPr>
          <w:sz w:val="28"/>
          <w:szCs w:val="28"/>
        </w:rPr>
        <w:t xml:space="preserve"> [6]</w:t>
      </w:r>
      <w:r w:rsidRPr="00C72389">
        <w:rPr>
          <w:sz w:val="28"/>
          <w:szCs w:val="28"/>
        </w:rPr>
        <w:t xml:space="preserve">. </w:t>
      </w:r>
    </w:p>
    <w:p w:rsidR="00F5607C" w:rsidRPr="00C72389" w:rsidRDefault="00F5607C" w:rsidP="00C648F8">
      <w:pPr>
        <w:widowControl/>
        <w:snapToGrid/>
        <w:spacing w:before="0" w:after="0" w:line="360" w:lineRule="auto"/>
        <w:ind w:firstLine="709"/>
        <w:jc w:val="both"/>
        <w:rPr>
          <w:sz w:val="28"/>
          <w:szCs w:val="28"/>
        </w:rPr>
      </w:pPr>
      <w:r w:rsidRPr="00C72389">
        <w:rPr>
          <w:sz w:val="28"/>
          <w:szCs w:val="28"/>
        </w:rPr>
        <w:t>УАТС обеспечивают интеграцию с оборудованием и протоколами современных сетей передачи данных.</w:t>
      </w:r>
    </w:p>
    <w:p w:rsidR="0076472E" w:rsidRPr="00C72389" w:rsidRDefault="0076472E" w:rsidP="00C648F8">
      <w:pPr>
        <w:widowControl/>
        <w:shd w:val="clear" w:color="auto" w:fill="FFFFFF"/>
        <w:snapToGrid/>
        <w:spacing w:before="0" w:after="0" w:line="360" w:lineRule="auto"/>
        <w:ind w:firstLine="709"/>
        <w:jc w:val="both"/>
        <w:rPr>
          <w:sz w:val="28"/>
          <w:szCs w:val="28"/>
        </w:rPr>
      </w:pPr>
      <w:r w:rsidRPr="00C72389">
        <w:rPr>
          <w:sz w:val="28"/>
          <w:szCs w:val="28"/>
        </w:rPr>
        <w:t>Система связи железных дорог - одна из старейших и, вероятно, самая сложная ведомственная система связи.</w:t>
      </w:r>
    </w:p>
    <w:p w:rsidR="0076472E" w:rsidRPr="00C72389" w:rsidRDefault="0076472E" w:rsidP="00C648F8">
      <w:pPr>
        <w:widowControl/>
        <w:shd w:val="clear" w:color="auto" w:fill="FFFFFF"/>
        <w:snapToGrid/>
        <w:spacing w:before="0" w:after="0" w:line="360" w:lineRule="auto"/>
        <w:ind w:firstLine="709"/>
        <w:jc w:val="both"/>
        <w:rPr>
          <w:sz w:val="28"/>
          <w:szCs w:val="28"/>
        </w:rPr>
      </w:pPr>
      <w:r w:rsidRPr="00C72389">
        <w:rPr>
          <w:sz w:val="28"/>
          <w:szCs w:val="28"/>
        </w:rPr>
        <w:t>В последние годы началась активная модернизация сетей связи железнодорожного транспорта. Устанавливаются цифровые УПАТС, прокладываются тысячи километров волоконно-оптических линий связи, внедряются новые радиорелейные и спутниковые системы, благодаря которым открываются новые возможности по управлению пассажире- и грузоперевозками</w:t>
      </w:r>
      <w:r w:rsidR="00A971FA" w:rsidRPr="00C72389">
        <w:rPr>
          <w:sz w:val="28"/>
          <w:szCs w:val="28"/>
        </w:rPr>
        <w:t xml:space="preserve"> [6]</w:t>
      </w:r>
      <w:r w:rsidRPr="00C72389">
        <w:rPr>
          <w:sz w:val="28"/>
          <w:szCs w:val="28"/>
        </w:rPr>
        <w:t>.</w:t>
      </w:r>
    </w:p>
    <w:p w:rsidR="00F86307" w:rsidRPr="00C72389" w:rsidRDefault="00F86307" w:rsidP="00C648F8">
      <w:pPr>
        <w:widowControl/>
        <w:shd w:val="clear" w:color="auto" w:fill="FFFFFF"/>
        <w:snapToGrid/>
        <w:spacing w:before="0" w:after="0" w:line="360" w:lineRule="auto"/>
        <w:ind w:firstLine="709"/>
        <w:jc w:val="both"/>
        <w:rPr>
          <w:sz w:val="28"/>
          <w:szCs w:val="28"/>
        </w:rPr>
      </w:pPr>
      <w:r w:rsidRPr="00C72389">
        <w:rPr>
          <w:sz w:val="28"/>
          <w:szCs w:val="28"/>
        </w:rPr>
        <w:t>Сегодня сотни станций версий</w:t>
      </w:r>
      <w:r w:rsidR="003C241E" w:rsidRPr="00C72389">
        <w:rPr>
          <w:sz w:val="28"/>
          <w:szCs w:val="28"/>
        </w:rPr>
        <w:t xml:space="preserve"> </w:t>
      </w:r>
      <w:r w:rsidR="00A709CD" w:rsidRPr="00C72389">
        <w:rPr>
          <w:sz w:val="28"/>
          <w:szCs w:val="28"/>
        </w:rPr>
        <w:t>«</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успешно эксплуатируются на Московской, Северной, Северо-Кавказской, Горьковской, Свердловской, Октябрьской, Калининградской, Куйбышевской железных дорогах</w:t>
      </w:r>
      <w:r w:rsidR="00A709CD" w:rsidRPr="00C72389">
        <w:rPr>
          <w:sz w:val="28"/>
          <w:szCs w:val="28"/>
        </w:rPr>
        <w:t xml:space="preserve"> России,</w:t>
      </w:r>
      <w:r w:rsidR="003C241E" w:rsidRPr="00C72389">
        <w:rPr>
          <w:sz w:val="28"/>
          <w:szCs w:val="28"/>
        </w:rPr>
        <w:t xml:space="preserve"> </w:t>
      </w:r>
      <w:r w:rsidR="00A709CD" w:rsidRPr="00C72389">
        <w:rPr>
          <w:sz w:val="28"/>
          <w:szCs w:val="28"/>
        </w:rPr>
        <w:t>ряд дорогах Украины, Балтии, а также в Казахстане.</w:t>
      </w:r>
    </w:p>
    <w:p w:rsidR="002564CB" w:rsidRPr="00C72389" w:rsidRDefault="002564CB" w:rsidP="00C648F8">
      <w:pPr>
        <w:widowControl/>
        <w:shd w:val="clear" w:color="auto" w:fill="FFFFFF"/>
        <w:snapToGrid/>
        <w:spacing w:before="0" w:after="0" w:line="360" w:lineRule="auto"/>
        <w:ind w:firstLine="709"/>
        <w:jc w:val="both"/>
        <w:rPr>
          <w:sz w:val="28"/>
          <w:szCs w:val="28"/>
        </w:rPr>
      </w:pPr>
      <w:r w:rsidRPr="00C72389">
        <w:rPr>
          <w:sz w:val="28"/>
          <w:szCs w:val="28"/>
        </w:rPr>
        <w:t>Коммутационная система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является специальной версией серийно выпускаемой компанией «Информтехника и Связь» цифровой УПАТС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Телекоммуникационное оборудование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разработано специально для применения в сетях связи железных дорог в соответствии с требованиями «Технического задания на разработку цифровой АТС для железнодорожного транспорта» (шифр АТС-Ц, 1994г), «Технического задания на разработку аппаратуры оперативно-технологической связи для российских железных дорог» (шифр ОТС-Ц, редакция 2/1998г), разработанных ВНИИАС ЖТ и утвержденных департаментом сигнализации, связи и вычислительной техники МПС РФ, а также документа «Система оперативно-технологической проводной связи российских железных дорог. Основные технико-эксплуатационные требования» (Редакция 2, ВНИИАС ЖТ, 1997г., ОСТ 32.145-2000), «Система оперативно-технологической связи железных дорог России» и концепции модернизации системы связи совещаний железнодорожного транспорта РФ</w:t>
      </w:r>
      <w:r w:rsidR="00583F40" w:rsidRPr="00C72389">
        <w:rPr>
          <w:sz w:val="28"/>
          <w:szCs w:val="28"/>
        </w:rPr>
        <w:t>[</w:t>
      </w:r>
      <w:r w:rsidR="00A971FA" w:rsidRPr="00C72389">
        <w:rPr>
          <w:sz w:val="28"/>
          <w:szCs w:val="28"/>
        </w:rPr>
        <w:t>40</w:t>
      </w:r>
      <w:r w:rsidR="00583F40" w:rsidRPr="00C72389">
        <w:rPr>
          <w:sz w:val="28"/>
          <w:szCs w:val="28"/>
        </w:rPr>
        <w:t>]</w:t>
      </w:r>
      <w:r w:rsidRPr="00C72389">
        <w:rPr>
          <w:sz w:val="28"/>
          <w:szCs w:val="28"/>
        </w:rPr>
        <w:t>.</w:t>
      </w:r>
    </w:p>
    <w:p w:rsidR="002564CB" w:rsidRPr="00C72389" w:rsidRDefault="002564CB" w:rsidP="00C648F8">
      <w:pPr>
        <w:widowControl/>
        <w:shd w:val="clear" w:color="auto" w:fill="FFFFFF"/>
        <w:snapToGrid/>
        <w:spacing w:before="0" w:after="0" w:line="360" w:lineRule="auto"/>
        <w:ind w:firstLine="709"/>
        <w:jc w:val="both"/>
        <w:rPr>
          <w:sz w:val="28"/>
          <w:szCs w:val="28"/>
        </w:rPr>
      </w:pPr>
      <w:r w:rsidRPr="00C72389">
        <w:rPr>
          <w:sz w:val="28"/>
          <w:szCs w:val="28"/>
        </w:rPr>
        <w:t>В результате тесного взаимодействия с инженерами ВНИИАС (ВНИИУП) ЖТ разработчики компании «Информтехника и Связь» добились полного технического соответствия телекоммуникационной системы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требованиям Департамента информатизации и связи МПС РФ. Каждый пункт этих требований подтвержден Протоколами сертификационных испытаний, которые проводили представители МПС.</w:t>
      </w:r>
      <w:r w:rsidR="007451C7" w:rsidRPr="00C72389">
        <w:rPr>
          <w:sz w:val="28"/>
          <w:szCs w:val="28"/>
        </w:rPr>
        <w:t xml:space="preserve"> Данное оборудование</w:t>
      </w:r>
      <w:r w:rsidR="00A709CD" w:rsidRPr="00C72389">
        <w:rPr>
          <w:sz w:val="28"/>
          <w:szCs w:val="28"/>
        </w:rPr>
        <w:t xml:space="preserve"> имеет сертификат соответствия и лицензию в нашей Республике. </w:t>
      </w:r>
    </w:p>
    <w:p w:rsidR="002564CB" w:rsidRPr="00C72389" w:rsidRDefault="002564CB" w:rsidP="00C648F8">
      <w:pPr>
        <w:widowControl/>
        <w:shd w:val="clear" w:color="auto" w:fill="FFFFFF"/>
        <w:snapToGrid/>
        <w:spacing w:before="0" w:after="0" w:line="360" w:lineRule="auto"/>
        <w:ind w:firstLine="709"/>
        <w:jc w:val="both"/>
        <w:rPr>
          <w:sz w:val="28"/>
          <w:szCs w:val="28"/>
        </w:rPr>
      </w:pPr>
      <w:r w:rsidRPr="00C72389">
        <w:rPr>
          <w:sz w:val="28"/>
          <w:szCs w:val="28"/>
        </w:rPr>
        <w:t xml:space="preserve">Аппаратура </w:t>
      </w:r>
      <w:r w:rsidR="00A709CD" w:rsidRPr="00C72389">
        <w:rPr>
          <w:sz w:val="28"/>
          <w:szCs w:val="28"/>
        </w:rPr>
        <w:t>«</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успешно работает в ЦСС МПС, ЕДЦУ, региональных центрах управления перевозками (РЦУП) и на участках Московской, Северной, Горьковской, Свердловской, Куйбышевской, Калининградской, Октяб</w:t>
      </w:r>
      <w:r w:rsidR="00B72CBA" w:rsidRPr="00C72389">
        <w:rPr>
          <w:sz w:val="28"/>
          <w:szCs w:val="28"/>
        </w:rPr>
        <w:t>рьской, Северо-Кавказской дорог</w:t>
      </w:r>
      <w:r w:rsidR="00A709CD" w:rsidRPr="00C72389">
        <w:rPr>
          <w:sz w:val="28"/>
          <w:szCs w:val="28"/>
        </w:rPr>
        <w:t>, а также ряд</w:t>
      </w:r>
      <w:r w:rsidR="00C3780A" w:rsidRPr="00C72389">
        <w:rPr>
          <w:sz w:val="28"/>
          <w:szCs w:val="28"/>
        </w:rPr>
        <w:t xml:space="preserve"> дорогах СНГ и</w:t>
      </w:r>
      <w:r w:rsidR="003C241E" w:rsidRPr="00C72389">
        <w:rPr>
          <w:sz w:val="28"/>
          <w:szCs w:val="28"/>
        </w:rPr>
        <w:t xml:space="preserve"> </w:t>
      </w:r>
      <w:r w:rsidR="00A709CD" w:rsidRPr="00C72389">
        <w:rPr>
          <w:sz w:val="28"/>
          <w:szCs w:val="28"/>
        </w:rPr>
        <w:t>казахстанских дорогах</w:t>
      </w:r>
      <w:r w:rsidR="00A971FA" w:rsidRPr="00C72389">
        <w:rPr>
          <w:sz w:val="28"/>
          <w:szCs w:val="28"/>
        </w:rPr>
        <w:t xml:space="preserve"> [40]</w:t>
      </w:r>
      <w:r w:rsidR="00A709CD" w:rsidRPr="00C72389">
        <w:rPr>
          <w:sz w:val="28"/>
          <w:szCs w:val="28"/>
        </w:rPr>
        <w:t xml:space="preserve">. </w:t>
      </w:r>
    </w:p>
    <w:p w:rsidR="002564CB" w:rsidRPr="00C72389" w:rsidRDefault="002564CB" w:rsidP="00C648F8">
      <w:pPr>
        <w:widowControl/>
        <w:shd w:val="clear" w:color="auto" w:fill="FFFFFF"/>
        <w:snapToGrid/>
        <w:spacing w:before="0" w:after="0" w:line="360" w:lineRule="auto"/>
        <w:ind w:firstLine="709"/>
        <w:jc w:val="both"/>
        <w:rPr>
          <w:sz w:val="28"/>
          <w:szCs w:val="28"/>
        </w:rPr>
      </w:pPr>
      <w:r w:rsidRPr="00C72389">
        <w:rPr>
          <w:sz w:val="28"/>
          <w:szCs w:val="28"/>
        </w:rPr>
        <w:t xml:space="preserve">Телекоммуникационная система </w:t>
      </w:r>
      <w:r w:rsidR="00A709CD" w:rsidRPr="00C72389">
        <w:rPr>
          <w:sz w:val="28"/>
          <w:szCs w:val="28"/>
        </w:rPr>
        <w:t>«</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создавалась как единая цифровая платформа для сетей общетехнологической и оперативно-технологической связи, системы связи совещаний железных дорог.</w:t>
      </w:r>
    </w:p>
    <w:p w:rsidR="004F0111" w:rsidRPr="00C72389" w:rsidRDefault="002564CB" w:rsidP="00C648F8">
      <w:pPr>
        <w:widowControl/>
        <w:shd w:val="clear" w:color="auto" w:fill="FFFFFF"/>
        <w:snapToGrid/>
        <w:spacing w:before="0" w:after="0" w:line="360" w:lineRule="auto"/>
        <w:ind w:firstLine="709"/>
        <w:jc w:val="both"/>
        <w:rPr>
          <w:sz w:val="28"/>
          <w:szCs w:val="28"/>
        </w:rPr>
      </w:pPr>
      <w:r w:rsidRPr="00C72389">
        <w:rPr>
          <w:sz w:val="28"/>
          <w:szCs w:val="28"/>
        </w:rPr>
        <w:t>Особое внимание разработчики уделили</w:t>
      </w:r>
      <w:r w:rsidR="00A04276" w:rsidRPr="00C72389">
        <w:rPr>
          <w:sz w:val="28"/>
          <w:szCs w:val="28"/>
        </w:rPr>
        <w:t xml:space="preserve">: </w:t>
      </w:r>
      <w:r w:rsidRPr="00C72389">
        <w:rPr>
          <w:sz w:val="28"/>
          <w:szCs w:val="28"/>
        </w:rPr>
        <w:t>обеспечению преемственност</w:t>
      </w:r>
      <w:r w:rsidR="00372807" w:rsidRPr="00C72389">
        <w:rPr>
          <w:sz w:val="28"/>
          <w:szCs w:val="28"/>
        </w:rPr>
        <w:t xml:space="preserve">и оборудования, совместимости с </w:t>
      </w:r>
      <w:r w:rsidRPr="00C72389">
        <w:rPr>
          <w:sz w:val="28"/>
          <w:szCs w:val="28"/>
        </w:rPr>
        <w:t>существующими аналоговыми кана</w:t>
      </w:r>
      <w:r w:rsidR="00372807" w:rsidRPr="00C72389">
        <w:rPr>
          <w:sz w:val="28"/>
          <w:szCs w:val="28"/>
        </w:rPr>
        <w:t xml:space="preserve">лами и аппаратурой, возможности </w:t>
      </w:r>
      <w:r w:rsidRPr="00C72389">
        <w:rPr>
          <w:sz w:val="28"/>
          <w:szCs w:val="28"/>
        </w:rPr>
        <w:t>плавной, поэтапной модернизации сетей связи;</w:t>
      </w:r>
      <w:r w:rsidR="00A04276" w:rsidRPr="00C72389">
        <w:rPr>
          <w:sz w:val="28"/>
          <w:szCs w:val="28"/>
        </w:rPr>
        <w:t xml:space="preserve"> </w:t>
      </w:r>
      <w:r w:rsidRPr="00C72389">
        <w:rPr>
          <w:sz w:val="28"/>
          <w:szCs w:val="28"/>
        </w:rPr>
        <w:t>сохранению существующ</w:t>
      </w:r>
      <w:r w:rsidR="00372807" w:rsidRPr="00C72389">
        <w:rPr>
          <w:sz w:val="28"/>
          <w:szCs w:val="28"/>
        </w:rPr>
        <w:t xml:space="preserve">их сетевых алгоритмов и удобств </w:t>
      </w:r>
      <w:r w:rsidRPr="00C72389">
        <w:rPr>
          <w:sz w:val="28"/>
          <w:szCs w:val="28"/>
        </w:rPr>
        <w:t>диспетчерского управления при переводе систем н</w:t>
      </w:r>
      <w:r w:rsidR="00372807" w:rsidRPr="00C72389">
        <w:rPr>
          <w:sz w:val="28"/>
          <w:szCs w:val="28"/>
        </w:rPr>
        <w:t xml:space="preserve">а работу по </w:t>
      </w:r>
      <w:r w:rsidRPr="00C72389">
        <w:rPr>
          <w:sz w:val="28"/>
          <w:szCs w:val="28"/>
        </w:rPr>
        <w:t>цифровым каналам и линиям связи;</w:t>
      </w:r>
      <w:r w:rsidR="00A04276" w:rsidRPr="00C72389">
        <w:rPr>
          <w:sz w:val="28"/>
          <w:szCs w:val="28"/>
        </w:rPr>
        <w:t xml:space="preserve"> </w:t>
      </w:r>
      <w:r w:rsidRPr="00C72389">
        <w:rPr>
          <w:sz w:val="28"/>
          <w:szCs w:val="28"/>
        </w:rPr>
        <w:t>унификации аппаратной час</w:t>
      </w:r>
      <w:r w:rsidR="00006163" w:rsidRPr="00C72389">
        <w:rPr>
          <w:sz w:val="28"/>
          <w:szCs w:val="28"/>
        </w:rPr>
        <w:t xml:space="preserve">ти коммутационного и оконечного </w:t>
      </w:r>
      <w:r w:rsidRPr="00C72389">
        <w:rPr>
          <w:sz w:val="28"/>
          <w:szCs w:val="28"/>
        </w:rPr>
        <w:t>оборудования сетей ОТС и О</w:t>
      </w:r>
      <w:r w:rsidR="00372807" w:rsidRPr="00C72389">
        <w:rPr>
          <w:sz w:val="28"/>
          <w:szCs w:val="28"/>
        </w:rPr>
        <w:t xml:space="preserve">бТС, значительно повышающей его </w:t>
      </w:r>
      <w:r w:rsidRPr="00C72389">
        <w:rPr>
          <w:sz w:val="28"/>
          <w:szCs w:val="28"/>
        </w:rPr>
        <w:t>резервируемость и ремонто</w:t>
      </w:r>
      <w:r w:rsidR="00006163" w:rsidRPr="00C72389">
        <w:rPr>
          <w:sz w:val="28"/>
          <w:szCs w:val="28"/>
        </w:rPr>
        <w:t>-</w:t>
      </w:r>
      <w:r w:rsidRPr="00C72389">
        <w:rPr>
          <w:sz w:val="28"/>
          <w:szCs w:val="28"/>
        </w:rPr>
        <w:t>пр</w:t>
      </w:r>
      <w:r w:rsidR="00006163" w:rsidRPr="00C72389">
        <w:rPr>
          <w:sz w:val="28"/>
          <w:szCs w:val="28"/>
        </w:rPr>
        <w:t>и</w:t>
      </w:r>
      <w:r w:rsidRPr="00C72389">
        <w:rPr>
          <w:sz w:val="28"/>
          <w:szCs w:val="28"/>
        </w:rPr>
        <w:t>го</w:t>
      </w:r>
      <w:r w:rsidR="00006163" w:rsidRPr="00C72389">
        <w:rPr>
          <w:sz w:val="28"/>
          <w:szCs w:val="28"/>
        </w:rPr>
        <w:t xml:space="preserve">ность, а также позволяющей </w:t>
      </w:r>
      <w:r w:rsidRPr="00C72389">
        <w:rPr>
          <w:sz w:val="28"/>
          <w:szCs w:val="28"/>
        </w:rPr>
        <w:t>совмещать функции этих систем в едином изделии;</w:t>
      </w:r>
      <w:r w:rsidR="00A04276" w:rsidRPr="00C72389">
        <w:rPr>
          <w:sz w:val="28"/>
          <w:szCs w:val="28"/>
        </w:rPr>
        <w:t xml:space="preserve"> </w:t>
      </w:r>
      <w:r w:rsidRPr="00C72389">
        <w:rPr>
          <w:sz w:val="28"/>
          <w:szCs w:val="28"/>
        </w:rPr>
        <w:t>предоставлению абонент</w:t>
      </w:r>
      <w:r w:rsidR="00D81BC4" w:rsidRPr="00C72389">
        <w:rPr>
          <w:sz w:val="28"/>
          <w:szCs w:val="28"/>
        </w:rPr>
        <w:t xml:space="preserve">ам и, прежде всего, диспетчерам </w:t>
      </w:r>
      <w:r w:rsidRPr="00C72389">
        <w:rPr>
          <w:sz w:val="28"/>
          <w:szCs w:val="28"/>
        </w:rPr>
        <w:t>расширенных услуг цифровых се</w:t>
      </w:r>
      <w:r w:rsidR="00D81BC4" w:rsidRPr="00C72389">
        <w:rPr>
          <w:sz w:val="28"/>
          <w:szCs w:val="28"/>
        </w:rPr>
        <w:t xml:space="preserve">тей с интеграцией обслуживания, </w:t>
      </w:r>
      <w:r w:rsidRPr="00C72389">
        <w:rPr>
          <w:sz w:val="28"/>
          <w:szCs w:val="28"/>
        </w:rPr>
        <w:t>включая передачу видеоинформа</w:t>
      </w:r>
      <w:r w:rsidR="00D81BC4" w:rsidRPr="00C72389">
        <w:rPr>
          <w:sz w:val="28"/>
          <w:szCs w:val="28"/>
        </w:rPr>
        <w:t xml:space="preserve">ции, при безусловном сохранении </w:t>
      </w:r>
      <w:r w:rsidRPr="00C72389">
        <w:rPr>
          <w:sz w:val="28"/>
          <w:szCs w:val="28"/>
        </w:rPr>
        <w:t>существующих принципов управления;</w:t>
      </w:r>
      <w:r w:rsidR="00A04276" w:rsidRPr="00C72389">
        <w:rPr>
          <w:sz w:val="28"/>
          <w:szCs w:val="28"/>
        </w:rPr>
        <w:t xml:space="preserve"> </w:t>
      </w:r>
      <w:r w:rsidRPr="00C72389">
        <w:rPr>
          <w:sz w:val="28"/>
          <w:szCs w:val="28"/>
        </w:rPr>
        <w:t>повышению устойчивости и качества связи.</w:t>
      </w:r>
    </w:p>
    <w:p w:rsidR="004F0111" w:rsidRPr="00C72389" w:rsidRDefault="004F0111" w:rsidP="00C648F8">
      <w:pPr>
        <w:widowControl/>
        <w:shd w:val="clear" w:color="auto" w:fill="FFFFFF"/>
        <w:snapToGrid/>
        <w:spacing w:before="0" w:after="0" w:line="360" w:lineRule="auto"/>
        <w:ind w:firstLine="709"/>
        <w:jc w:val="both"/>
        <w:rPr>
          <w:sz w:val="28"/>
          <w:szCs w:val="28"/>
        </w:rPr>
      </w:pPr>
      <w:r w:rsidRPr="00C72389">
        <w:rPr>
          <w:sz w:val="28"/>
          <w:szCs w:val="28"/>
        </w:rPr>
        <w:t>В соответствии с требованиями коммутационная система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00A56AAC" w:rsidRPr="00C72389">
        <w:rPr>
          <w:sz w:val="28"/>
          <w:szCs w:val="28"/>
        </w:rPr>
        <w:t xml:space="preserve">» </w:t>
      </w:r>
      <w:r w:rsidRPr="00C72389">
        <w:rPr>
          <w:sz w:val="28"/>
          <w:szCs w:val="28"/>
        </w:rPr>
        <w:t>обеспечивает следующие виды железнодорожной связи: дорожную распорядительную связь; отделенческую проводную связь; ПДС (поездную диспетчерскую); СС (связь совещаний); ПРС - поездную радиосвязь; ЛПС –</w:t>
      </w:r>
      <w:r w:rsidR="00BB76A9" w:rsidRPr="00C72389">
        <w:rPr>
          <w:sz w:val="28"/>
          <w:szCs w:val="28"/>
        </w:rPr>
        <w:t xml:space="preserve"> </w:t>
      </w:r>
      <w:r w:rsidRPr="00C72389">
        <w:rPr>
          <w:sz w:val="28"/>
          <w:szCs w:val="28"/>
        </w:rPr>
        <w:t>(линейно-путевую</w:t>
      </w:r>
      <w:r w:rsidR="00A04276" w:rsidRPr="00C72389">
        <w:rPr>
          <w:sz w:val="28"/>
          <w:szCs w:val="28"/>
        </w:rPr>
        <w:t xml:space="preserve">); станционную проводную связь. ПС </w:t>
      </w:r>
      <w:r w:rsidRPr="00C72389">
        <w:rPr>
          <w:sz w:val="28"/>
          <w:szCs w:val="28"/>
        </w:rPr>
        <w:t>(постанционную);</w:t>
      </w:r>
      <w:r w:rsidR="00A04276" w:rsidRPr="00C72389">
        <w:rPr>
          <w:sz w:val="28"/>
          <w:szCs w:val="28"/>
        </w:rPr>
        <w:t xml:space="preserve"> </w:t>
      </w:r>
      <w:r w:rsidRPr="00C72389">
        <w:rPr>
          <w:sz w:val="28"/>
          <w:szCs w:val="28"/>
        </w:rPr>
        <w:t>станционную распорядительную; ОПС – (дежурного по охраняемому переезду);</w:t>
      </w:r>
      <w:r w:rsidR="00D81BC4" w:rsidRPr="00C72389">
        <w:rPr>
          <w:sz w:val="28"/>
          <w:szCs w:val="28"/>
        </w:rPr>
        <w:t xml:space="preserve"> </w:t>
      </w:r>
      <w:r w:rsidRPr="00C72389">
        <w:rPr>
          <w:sz w:val="28"/>
          <w:szCs w:val="28"/>
        </w:rPr>
        <w:t>парковую; ЭДС –</w:t>
      </w:r>
      <w:r w:rsidR="00A04276" w:rsidRPr="00C72389">
        <w:rPr>
          <w:sz w:val="28"/>
          <w:szCs w:val="28"/>
        </w:rPr>
        <w:t xml:space="preserve"> </w:t>
      </w:r>
      <w:r w:rsidRPr="00C72389">
        <w:rPr>
          <w:sz w:val="28"/>
          <w:szCs w:val="28"/>
        </w:rPr>
        <w:t>(энергодиспетчерскую); перегонную; СДС –</w:t>
      </w:r>
      <w:r w:rsidR="00006163" w:rsidRPr="00C72389">
        <w:rPr>
          <w:sz w:val="28"/>
          <w:szCs w:val="28"/>
        </w:rPr>
        <w:t xml:space="preserve"> </w:t>
      </w:r>
      <w:r w:rsidRPr="00C72389">
        <w:rPr>
          <w:sz w:val="28"/>
          <w:szCs w:val="28"/>
        </w:rPr>
        <w:t>(служебную диспетчерскую электромехаников СЦБ и связи); межстанционную; МДС –</w:t>
      </w:r>
      <w:r w:rsidR="00BB76A9" w:rsidRPr="00C72389">
        <w:rPr>
          <w:sz w:val="28"/>
          <w:szCs w:val="28"/>
        </w:rPr>
        <w:t xml:space="preserve"> </w:t>
      </w:r>
      <w:r w:rsidRPr="00C72389">
        <w:rPr>
          <w:sz w:val="28"/>
          <w:szCs w:val="28"/>
        </w:rPr>
        <w:t>(маневровую диспетчерскую); ВДС - вагонную диспетчерскую; передачу данных систем телемеханики</w:t>
      </w:r>
      <w:r w:rsidR="00A56AAC" w:rsidRPr="00C72389">
        <w:rPr>
          <w:sz w:val="28"/>
          <w:szCs w:val="28"/>
        </w:rPr>
        <w:t xml:space="preserve"> и телесигнализации</w:t>
      </w:r>
      <w:r w:rsidRPr="00C72389">
        <w:rPr>
          <w:sz w:val="28"/>
          <w:szCs w:val="28"/>
        </w:rPr>
        <w:t>;</w:t>
      </w:r>
      <w:r w:rsidR="00A56AAC" w:rsidRPr="00C72389">
        <w:rPr>
          <w:sz w:val="28"/>
          <w:szCs w:val="28"/>
        </w:rPr>
        <w:t xml:space="preserve"> </w:t>
      </w:r>
      <w:r w:rsidRPr="00C72389">
        <w:rPr>
          <w:sz w:val="28"/>
          <w:szCs w:val="28"/>
        </w:rPr>
        <w:t>БДС</w:t>
      </w:r>
      <w:r w:rsidR="00006163" w:rsidRPr="00C72389">
        <w:rPr>
          <w:sz w:val="28"/>
          <w:szCs w:val="28"/>
        </w:rPr>
        <w:t xml:space="preserve"> </w:t>
      </w:r>
      <w:r w:rsidRPr="00C72389">
        <w:rPr>
          <w:sz w:val="28"/>
          <w:szCs w:val="28"/>
        </w:rPr>
        <w:t>- (билетную</w:t>
      </w:r>
      <w:r w:rsidR="00A56AAC" w:rsidRPr="00C72389">
        <w:rPr>
          <w:sz w:val="28"/>
          <w:szCs w:val="28"/>
        </w:rPr>
        <w:t xml:space="preserve"> </w:t>
      </w:r>
      <w:r w:rsidRPr="00C72389">
        <w:rPr>
          <w:sz w:val="28"/>
          <w:szCs w:val="28"/>
        </w:rPr>
        <w:t>диспетчерскую)</w:t>
      </w:r>
      <w:r w:rsidR="00A56AAC" w:rsidRPr="00C72389">
        <w:rPr>
          <w:sz w:val="28"/>
          <w:szCs w:val="28"/>
        </w:rPr>
        <w:t>;</w:t>
      </w:r>
      <w:r w:rsidR="00A04276" w:rsidRPr="00C72389">
        <w:rPr>
          <w:sz w:val="28"/>
          <w:szCs w:val="28"/>
        </w:rPr>
        <w:t xml:space="preserve"> </w:t>
      </w:r>
      <w:r w:rsidRPr="00C72389">
        <w:rPr>
          <w:sz w:val="28"/>
          <w:szCs w:val="28"/>
        </w:rPr>
        <w:t>СТВ - транспортную военизированную</w:t>
      </w:r>
      <w:r w:rsidR="00A56AAC" w:rsidRPr="00C72389">
        <w:rPr>
          <w:sz w:val="28"/>
          <w:szCs w:val="28"/>
        </w:rPr>
        <w:t xml:space="preserve"> </w:t>
      </w:r>
      <w:r w:rsidRPr="00C72389">
        <w:rPr>
          <w:sz w:val="28"/>
          <w:szCs w:val="28"/>
        </w:rPr>
        <w:t>охрану ОВД</w:t>
      </w:r>
      <w:r w:rsidR="00A971FA" w:rsidRPr="00C72389">
        <w:rPr>
          <w:sz w:val="28"/>
          <w:szCs w:val="28"/>
        </w:rPr>
        <w:t xml:space="preserve"> [40]</w:t>
      </w:r>
      <w:r w:rsidRPr="00C72389">
        <w:rPr>
          <w:sz w:val="28"/>
          <w:szCs w:val="28"/>
        </w:rPr>
        <w:t>.</w:t>
      </w:r>
    </w:p>
    <w:p w:rsidR="0027137E" w:rsidRPr="00C72389" w:rsidRDefault="002C2EF8" w:rsidP="00C648F8">
      <w:pPr>
        <w:widowControl/>
        <w:shd w:val="clear" w:color="auto" w:fill="FFFFFF"/>
        <w:snapToGrid/>
        <w:spacing w:before="0" w:after="0" w:line="360" w:lineRule="auto"/>
        <w:ind w:firstLine="709"/>
        <w:jc w:val="both"/>
        <w:rPr>
          <w:sz w:val="28"/>
          <w:szCs w:val="28"/>
        </w:rPr>
      </w:pPr>
      <w:r w:rsidRPr="00C72389">
        <w:rPr>
          <w:sz w:val="28"/>
          <w:szCs w:val="28"/>
        </w:rPr>
        <w:t xml:space="preserve">Сравнивая характеристики выше перечисленных оборудовании, наиболее оптимальным считаю систему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00A04276" w:rsidRPr="00C72389">
        <w:rPr>
          <w:sz w:val="28"/>
          <w:szCs w:val="28"/>
        </w:rPr>
        <w:t>, так как она согласована</w:t>
      </w:r>
      <w:r w:rsidRPr="00C72389">
        <w:rPr>
          <w:sz w:val="28"/>
          <w:szCs w:val="28"/>
        </w:rPr>
        <w:t xml:space="preserve"> р</w:t>
      </w:r>
      <w:r w:rsidR="00A04276" w:rsidRPr="00C72389">
        <w:rPr>
          <w:sz w:val="28"/>
          <w:szCs w:val="28"/>
        </w:rPr>
        <w:t>аботает</w:t>
      </w:r>
      <w:r w:rsidR="003C241E" w:rsidRPr="00C72389">
        <w:rPr>
          <w:sz w:val="28"/>
          <w:szCs w:val="28"/>
        </w:rPr>
        <w:t xml:space="preserve"> </w:t>
      </w:r>
      <w:r w:rsidR="00A04276" w:rsidRPr="00C72389">
        <w:rPr>
          <w:sz w:val="28"/>
          <w:szCs w:val="28"/>
        </w:rPr>
        <w:t>различными видами оборудования</w:t>
      </w:r>
      <w:r w:rsidRPr="00C72389">
        <w:rPr>
          <w:sz w:val="28"/>
          <w:szCs w:val="28"/>
        </w:rPr>
        <w:t xml:space="preserve"> на железнодорожном транспорте. Эффективно также в области управления и администрирования.</w:t>
      </w:r>
      <w:r w:rsidR="008274D8" w:rsidRPr="00C72389">
        <w:rPr>
          <w:sz w:val="28"/>
          <w:szCs w:val="28"/>
        </w:rPr>
        <w:t xml:space="preserve"> </w:t>
      </w:r>
    </w:p>
    <w:p w:rsidR="008274D8" w:rsidRPr="00C72389" w:rsidRDefault="0027137E" w:rsidP="00C648F8">
      <w:pPr>
        <w:widowControl/>
        <w:shd w:val="clear" w:color="auto" w:fill="FFFFFF"/>
        <w:snapToGrid/>
        <w:spacing w:before="0" w:after="0" w:line="360" w:lineRule="auto"/>
        <w:ind w:firstLine="709"/>
        <w:jc w:val="both"/>
        <w:rPr>
          <w:sz w:val="28"/>
          <w:szCs w:val="28"/>
        </w:rPr>
      </w:pPr>
      <w:r w:rsidRPr="00C72389">
        <w:rPr>
          <w:sz w:val="28"/>
          <w:szCs w:val="28"/>
        </w:rPr>
        <w:t xml:space="preserve">Выбранная система </w:t>
      </w:r>
      <w:r w:rsidR="008274D8" w:rsidRPr="00C72389">
        <w:rPr>
          <w:sz w:val="28"/>
          <w:szCs w:val="28"/>
        </w:rPr>
        <w:t>«</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008274D8" w:rsidRPr="00C72389">
        <w:rPr>
          <w:sz w:val="28"/>
          <w:szCs w:val="28"/>
        </w:rPr>
        <w:t>» является цифровой коммутационной системой.</w:t>
      </w:r>
      <w:r w:rsidR="003C241E" w:rsidRPr="00C72389">
        <w:rPr>
          <w:sz w:val="28"/>
          <w:szCs w:val="28"/>
        </w:rPr>
        <w:t xml:space="preserve"> </w:t>
      </w:r>
      <w:r w:rsidR="008274D8" w:rsidRPr="00C72389">
        <w:rPr>
          <w:sz w:val="28"/>
          <w:szCs w:val="28"/>
        </w:rPr>
        <w:t>Ее создатели реализовали самые современные разработки, обеспечивающие расширение области применения, дополнительные удобства в пользовании связью и новые возможности для управления, технического обслуживания и повышения надежности.</w:t>
      </w:r>
    </w:p>
    <w:p w:rsidR="008274D8" w:rsidRPr="00C72389" w:rsidRDefault="008274D8" w:rsidP="00C648F8">
      <w:pPr>
        <w:widowControl/>
        <w:shd w:val="clear" w:color="auto" w:fill="FFFFFF"/>
        <w:snapToGrid/>
        <w:spacing w:before="0" w:after="0" w:line="360" w:lineRule="auto"/>
        <w:ind w:firstLine="709"/>
        <w:jc w:val="both"/>
        <w:rPr>
          <w:sz w:val="28"/>
          <w:szCs w:val="28"/>
        </w:rPr>
      </w:pPr>
      <w:r w:rsidRPr="00C72389">
        <w:rPr>
          <w:sz w:val="28"/>
          <w:szCs w:val="28"/>
        </w:rPr>
        <w:t>Станция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0027137E" w:rsidRPr="00C72389">
        <w:rPr>
          <w:sz w:val="28"/>
          <w:szCs w:val="28"/>
        </w:rPr>
        <w:t xml:space="preserve">» является </w:t>
      </w:r>
      <w:r w:rsidR="00D81BC4" w:rsidRPr="00C72389">
        <w:rPr>
          <w:sz w:val="28"/>
          <w:szCs w:val="28"/>
        </w:rPr>
        <w:t>модульной</w:t>
      </w:r>
      <w:r w:rsidR="003C241E" w:rsidRPr="00C72389">
        <w:rPr>
          <w:sz w:val="28"/>
          <w:szCs w:val="28"/>
        </w:rPr>
        <w:t xml:space="preserve"> </w:t>
      </w:r>
      <w:r w:rsidR="00D81BC4" w:rsidRPr="00C72389">
        <w:rPr>
          <w:sz w:val="28"/>
          <w:szCs w:val="28"/>
        </w:rPr>
        <w:t>системой</w:t>
      </w:r>
      <w:r w:rsidRPr="00C72389">
        <w:rPr>
          <w:sz w:val="28"/>
          <w:szCs w:val="28"/>
        </w:rPr>
        <w:t>, позволяющая просто и экономично наращивать емкость до 4096 портов и 48 ЦСЛ.</w:t>
      </w:r>
    </w:p>
    <w:p w:rsidR="002C2EF8" w:rsidRPr="00C72389" w:rsidRDefault="0027137E" w:rsidP="00C648F8">
      <w:pPr>
        <w:widowControl/>
        <w:shd w:val="clear" w:color="auto" w:fill="FFFFFF"/>
        <w:snapToGrid/>
        <w:spacing w:before="0" w:after="0" w:line="360" w:lineRule="auto"/>
        <w:ind w:firstLine="709"/>
        <w:jc w:val="both"/>
        <w:rPr>
          <w:sz w:val="28"/>
          <w:szCs w:val="28"/>
        </w:rPr>
      </w:pPr>
      <w:r w:rsidRPr="00C72389">
        <w:rPr>
          <w:sz w:val="28"/>
          <w:szCs w:val="28"/>
        </w:rPr>
        <w:t>К особенностям</w:t>
      </w:r>
      <w:r w:rsidR="003C241E" w:rsidRPr="00C72389">
        <w:rPr>
          <w:sz w:val="28"/>
          <w:szCs w:val="28"/>
        </w:rPr>
        <w:t xml:space="preserve"> </w:t>
      </w:r>
      <w:r w:rsidR="008274D8" w:rsidRPr="00C72389">
        <w:rPr>
          <w:sz w:val="28"/>
          <w:szCs w:val="28"/>
        </w:rPr>
        <w:t>архитектуры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008274D8" w:rsidRPr="00C72389">
        <w:rPr>
          <w:sz w:val="28"/>
          <w:szCs w:val="28"/>
        </w:rPr>
        <w:t>»</w:t>
      </w:r>
      <w:r w:rsidRPr="00C72389">
        <w:rPr>
          <w:sz w:val="28"/>
          <w:szCs w:val="28"/>
        </w:rPr>
        <w:t xml:space="preserve"> относятся:</w:t>
      </w:r>
      <w:r w:rsidR="00A04276" w:rsidRPr="00C72389">
        <w:rPr>
          <w:sz w:val="28"/>
          <w:szCs w:val="28"/>
        </w:rPr>
        <w:t xml:space="preserve"> распределенный способ управления, т.е. к</w:t>
      </w:r>
      <w:r w:rsidR="008274D8" w:rsidRPr="00C72389">
        <w:rPr>
          <w:sz w:val="28"/>
          <w:szCs w:val="28"/>
        </w:rPr>
        <w:t>аждые 128 портов или четыре</w:t>
      </w:r>
      <w:r w:rsidR="003C241E" w:rsidRPr="00C72389">
        <w:rPr>
          <w:sz w:val="28"/>
          <w:szCs w:val="28"/>
        </w:rPr>
        <w:t xml:space="preserve"> </w:t>
      </w:r>
      <w:r w:rsidR="008274D8" w:rsidRPr="00C72389">
        <w:rPr>
          <w:sz w:val="28"/>
          <w:szCs w:val="28"/>
        </w:rPr>
        <w:t>ИКМ-тракта обслуживаю</w:t>
      </w:r>
      <w:r w:rsidR="00006163" w:rsidRPr="00C72389">
        <w:rPr>
          <w:sz w:val="28"/>
          <w:szCs w:val="28"/>
        </w:rPr>
        <w:t xml:space="preserve">тся независимыми процессорами с </w:t>
      </w:r>
      <w:r w:rsidR="008274D8" w:rsidRPr="00C72389">
        <w:rPr>
          <w:sz w:val="28"/>
          <w:szCs w:val="28"/>
        </w:rPr>
        <w:t>собственным программным обеспечением</w:t>
      </w:r>
      <w:r w:rsidR="00A04276" w:rsidRPr="00C72389">
        <w:rPr>
          <w:sz w:val="28"/>
          <w:szCs w:val="28"/>
        </w:rPr>
        <w:t>; распределенная коммутация, к</w:t>
      </w:r>
      <w:r w:rsidR="00D81BC4" w:rsidRPr="00C72389">
        <w:rPr>
          <w:sz w:val="28"/>
          <w:szCs w:val="28"/>
        </w:rPr>
        <w:t>аж</w:t>
      </w:r>
      <w:r w:rsidR="00006163" w:rsidRPr="00C72389">
        <w:rPr>
          <w:sz w:val="28"/>
          <w:szCs w:val="28"/>
        </w:rPr>
        <w:t xml:space="preserve">дый </w:t>
      </w:r>
      <w:r w:rsidR="00D81BC4" w:rsidRPr="00C72389">
        <w:rPr>
          <w:sz w:val="28"/>
          <w:szCs w:val="28"/>
        </w:rPr>
        <w:t xml:space="preserve">управляющий модуль имеет </w:t>
      </w:r>
      <w:r w:rsidR="008274D8" w:rsidRPr="00C72389">
        <w:rPr>
          <w:sz w:val="28"/>
          <w:szCs w:val="28"/>
        </w:rPr>
        <w:t>собственное неблокируемо</w:t>
      </w:r>
      <w:r w:rsidR="00D81BC4" w:rsidRPr="00C72389">
        <w:rPr>
          <w:sz w:val="28"/>
          <w:szCs w:val="28"/>
        </w:rPr>
        <w:t xml:space="preserve">е цифровое коммутационное поле. </w:t>
      </w:r>
      <w:r w:rsidR="008274D8" w:rsidRPr="00C72389">
        <w:rPr>
          <w:sz w:val="28"/>
          <w:szCs w:val="28"/>
        </w:rPr>
        <w:t>Коммутация разговорных трактов в</w:t>
      </w:r>
      <w:r w:rsidR="00D81BC4" w:rsidRPr="00C72389">
        <w:rPr>
          <w:sz w:val="28"/>
          <w:szCs w:val="28"/>
        </w:rPr>
        <w:t xml:space="preserve"> пределах кластера производится </w:t>
      </w:r>
      <w:r w:rsidR="008274D8" w:rsidRPr="00C72389">
        <w:rPr>
          <w:sz w:val="28"/>
          <w:szCs w:val="28"/>
        </w:rPr>
        <w:t>без использования централизованных ресурсов станции</w:t>
      </w:r>
      <w:r w:rsidR="00A04276" w:rsidRPr="00C72389">
        <w:rPr>
          <w:sz w:val="28"/>
          <w:szCs w:val="28"/>
        </w:rPr>
        <w:t>; н</w:t>
      </w:r>
      <w:r w:rsidR="008274D8" w:rsidRPr="00C72389">
        <w:rPr>
          <w:sz w:val="28"/>
          <w:szCs w:val="28"/>
        </w:rPr>
        <w:t>аличие дублированного общего</w:t>
      </w:r>
      <w:r w:rsidR="00D81BC4" w:rsidRPr="00C72389">
        <w:rPr>
          <w:sz w:val="28"/>
          <w:szCs w:val="28"/>
        </w:rPr>
        <w:t xml:space="preserve"> неблокируемого поля коммутации </w:t>
      </w:r>
      <w:r w:rsidR="008274D8" w:rsidRPr="00C72389">
        <w:rPr>
          <w:sz w:val="28"/>
          <w:szCs w:val="28"/>
        </w:rPr>
        <w:t>1024 на 1024 порта</w:t>
      </w:r>
      <w:r w:rsidR="00A04276" w:rsidRPr="00C72389">
        <w:rPr>
          <w:sz w:val="28"/>
          <w:szCs w:val="28"/>
        </w:rPr>
        <w:t>; в</w:t>
      </w:r>
      <w:r w:rsidR="008274D8" w:rsidRPr="00C72389">
        <w:rPr>
          <w:sz w:val="28"/>
          <w:szCs w:val="28"/>
        </w:rPr>
        <w:t>озможность пространственног</w:t>
      </w:r>
      <w:r w:rsidR="00A04276" w:rsidRPr="00C72389">
        <w:rPr>
          <w:sz w:val="28"/>
          <w:szCs w:val="28"/>
        </w:rPr>
        <w:t xml:space="preserve">о разнесения модулей станции </w:t>
      </w:r>
      <w:r w:rsidR="00B72CBA" w:rsidRPr="00C72389">
        <w:rPr>
          <w:sz w:val="28"/>
          <w:szCs w:val="28"/>
        </w:rPr>
        <w:t>незначительные</w:t>
      </w:r>
      <w:r w:rsidR="008274D8" w:rsidRPr="00C72389">
        <w:rPr>
          <w:sz w:val="28"/>
          <w:szCs w:val="28"/>
        </w:rPr>
        <w:t xml:space="preserve"> расстоян</w:t>
      </w:r>
      <w:r w:rsidR="00417B88" w:rsidRPr="00C72389">
        <w:rPr>
          <w:sz w:val="28"/>
          <w:szCs w:val="28"/>
        </w:rPr>
        <w:t>ия по цифровым трактам или ВОЛС</w:t>
      </w:r>
      <w:r w:rsidR="00A971FA" w:rsidRPr="00C72389">
        <w:rPr>
          <w:sz w:val="28"/>
          <w:szCs w:val="28"/>
        </w:rPr>
        <w:t xml:space="preserve"> [6]</w:t>
      </w:r>
      <w:r w:rsidR="00417B88" w:rsidRPr="00C72389">
        <w:rPr>
          <w:sz w:val="28"/>
          <w:szCs w:val="28"/>
        </w:rPr>
        <w:t>.</w:t>
      </w:r>
    </w:p>
    <w:p w:rsidR="00192389" w:rsidRPr="00C72389" w:rsidRDefault="00192389" w:rsidP="00C648F8">
      <w:pPr>
        <w:widowControl/>
        <w:shd w:val="clear" w:color="auto" w:fill="FFFFFF"/>
        <w:snapToGrid/>
        <w:spacing w:before="0" w:after="0" w:line="360" w:lineRule="auto"/>
        <w:ind w:firstLine="709"/>
        <w:jc w:val="both"/>
        <w:rPr>
          <w:sz w:val="28"/>
          <w:szCs w:val="28"/>
        </w:rPr>
      </w:pPr>
    </w:p>
    <w:p w:rsidR="00A1045A" w:rsidRPr="00C72389" w:rsidRDefault="00F9416A" w:rsidP="00C648F8">
      <w:pPr>
        <w:widowControl/>
        <w:shd w:val="clear" w:color="auto" w:fill="FFFFFF"/>
        <w:snapToGrid/>
        <w:spacing w:before="0" w:after="0" w:line="360" w:lineRule="auto"/>
        <w:ind w:firstLine="709"/>
        <w:jc w:val="both"/>
        <w:rPr>
          <w:b/>
          <w:bCs/>
          <w:sz w:val="28"/>
          <w:szCs w:val="28"/>
        </w:rPr>
      </w:pPr>
      <w:r w:rsidRPr="00C72389">
        <w:rPr>
          <w:b/>
          <w:bCs/>
          <w:sz w:val="28"/>
          <w:szCs w:val="28"/>
        </w:rPr>
        <w:t>2.</w:t>
      </w:r>
      <w:r w:rsidR="0072005F" w:rsidRPr="00C72389">
        <w:rPr>
          <w:b/>
          <w:bCs/>
          <w:sz w:val="28"/>
          <w:szCs w:val="28"/>
        </w:rPr>
        <w:t>2</w:t>
      </w:r>
      <w:r w:rsidR="004418CC" w:rsidRPr="00C72389">
        <w:rPr>
          <w:b/>
          <w:bCs/>
          <w:sz w:val="28"/>
          <w:szCs w:val="28"/>
        </w:rPr>
        <w:t xml:space="preserve"> </w:t>
      </w:r>
      <w:r w:rsidR="0072005F" w:rsidRPr="00C72389">
        <w:rPr>
          <w:b/>
          <w:bCs/>
          <w:sz w:val="28"/>
          <w:szCs w:val="28"/>
        </w:rPr>
        <w:t>Возможности интегрированной системы</w:t>
      </w:r>
      <w:r w:rsidR="003C241E" w:rsidRPr="00C72389">
        <w:rPr>
          <w:b/>
          <w:bCs/>
          <w:sz w:val="28"/>
          <w:szCs w:val="28"/>
        </w:rPr>
        <w:t xml:space="preserve"> </w:t>
      </w:r>
      <w:r w:rsidR="00A1045A" w:rsidRPr="00C72389">
        <w:rPr>
          <w:b/>
          <w:bCs/>
          <w:sz w:val="28"/>
          <w:szCs w:val="28"/>
        </w:rPr>
        <w:t xml:space="preserve">«МиниКом </w:t>
      </w:r>
      <w:r w:rsidR="00A1045A" w:rsidRPr="00C72389">
        <w:rPr>
          <w:b/>
          <w:bCs/>
          <w:sz w:val="28"/>
          <w:szCs w:val="28"/>
          <w:lang w:val="en-US"/>
        </w:rPr>
        <w:t>DX</w:t>
      </w:r>
      <w:r w:rsidR="00A1045A" w:rsidRPr="00C72389">
        <w:rPr>
          <w:b/>
          <w:bCs/>
          <w:sz w:val="28"/>
          <w:szCs w:val="28"/>
        </w:rPr>
        <w:t xml:space="preserve">-500 ЖТ» </w:t>
      </w:r>
    </w:p>
    <w:p w:rsidR="00A1045A" w:rsidRPr="00C72389" w:rsidRDefault="00A1045A" w:rsidP="00C648F8">
      <w:pPr>
        <w:widowControl/>
        <w:shd w:val="clear" w:color="auto" w:fill="FFFFFF"/>
        <w:snapToGrid/>
        <w:spacing w:before="0" w:after="0" w:line="360" w:lineRule="auto"/>
        <w:ind w:firstLine="709"/>
        <w:jc w:val="both"/>
        <w:rPr>
          <w:b/>
          <w:bCs/>
          <w:sz w:val="28"/>
          <w:szCs w:val="28"/>
        </w:rPr>
      </w:pPr>
    </w:p>
    <w:p w:rsidR="00A1045A" w:rsidRPr="00C72389" w:rsidRDefault="00A1045A" w:rsidP="00C648F8">
      <w:pPr>
        <w:widowControl/>
        <w:shd w:val="clear" w:color="auto" w:fill="FFFFFF"/>
        <w:snapToGrid/>
        <w:spacing w:before="0" w:after="0" w:line="360" w:lineRule="auto"/>
        <w:ind w:firstLine="709"/>
        <w:jc w:val="both"/>
        <w:rPr>
          <w:b/>
          <w:bCs/>
          <w:sz w:val="28"/>
          <w:szCs w:val="28"/>
        </w:rPr>
      </w:pPr>
      <w:r w:rsidRPr="00C72389">
        <w:rPr>
          <w:b/>
          <w:bCs/>
          <w:sz w:val="28"/>
          <w:szCs w:val="28"/>
        </w:rPr>
        <w:t>2.</w:t>
      </w:r>
      <w:r w:rsidR="0072005F" w:rsidRPr="00C72389">
        <w:rPr>
          <w:b/>
          <w:bCs/>
          <w:sz w:val="28"/>
          <w:szCs w:val="28"/>
        </w:rPr>
        <w:t>2</w:t>
      </w:r>
      <w:r w:rsidRPr="00C72389">
        <w:rPr>
          <w:b/>
          <w:bCs/>
          <w:sz w:val="28"/>
          <w:szCs w:val="28"/>
        </w:rPr>
        <w:t xml:space="preserve">.1 Технические характеристики </w:t>
      </w:r>
      <w:r w:rsidR="008D07B9" w:rsidRPr="00C72389">
        <w:rPr>
          <w:b/>
          <w:bCs/>
          <w:sz w:val="28"/>
          <w:szCs w:val="28"/>
        </w:rPr>
        <w:t>системы</w:t>
      </w:r>
      <w:r w:rsidR="003C241E" w:rsidRPr="00C72389">
        <w:rPr>
          <w:b/>
          <w:bCs/>
          <w:sz w:val="28"/>
          <w:szCs w:val="28"/>
        </w:rPr>
        <w:t xml:space="preserve"> </w:t>
      </w:r>
      <w:r w:rsidR="008D07B9" w:rsidRPr="00C72389">
        <w:rPr>
          <w:b/>
          <w:bCs/>
          <w:sz w:val="28"/>
          <w:szCs w:val="28"/>
        </w:rPr>
        <w:t xml:space="preserve">«МиниКом </w:t>
      </w:r>
      <w:r w:rsidR="008D07B9" w:rsidRPr="00C72389">
        <w:rPr>
          <w:b/>
          <w:bCs/>
          <w:sz w:val="28"/>
          <w:szCs w:val="28"/>
          <w:lang w:val="en-US"/>
        </w:rPr>
        <w:t>DX</w:t>
      </w:r>
      <w:r w:rsidR="008D07B9" w:rsidRPr="00C72389">
        <w:rPr>
          <w:b/>
          <w:bCs/>
          <w:sz w:val="28"/>
          <w:szCs w:val="28"/>
        </w:rPr>
        <w:t>-500 ЖТ»</w:t>
      </w:r>
    </w:p>
    <w:p w:rsidR="00EB7E24" w:rsidRPr="00C72389" w:rsidRDefault="00006163" w:rsidP="00C648F8">
      <w:pPr>
        <w:widowControl/>
        <w:shd w:val="clear" w:color="auto" w:fill="FFFFFF"/>
        <w:snapToGrid/>
        <w:spacing w:before="0" w:after="0" w:line="360" w:lineRule="auto"/>
        <w:ind w:firstLine="709"/>
        <w:jc w:val="both"/>
        <w:rPr>
          <w:sz w:val="28"/>
          <w:szCs w:val="28"/>
        </w:rPr>
      </w:pPr>
      <w:r w:rsidRPr="00C72389">
        <w:rPr>
          <w:sz w:val="28"/>
          <w:szCs w:val="28"/>
        </w:rPr>
        <w:t>Ниже на таблице 2.1</w:t>
      </w:r>
      <w:r w:rsidR="00EB7E24" w:rsidRPr="00C72389">
        <w:rPr>
          <w:sz w:val="28"/>
          <w:szCs w:val="28"/>
        </w:rPr>
        <w:t xml:space="preserve"> приведены технические характеристики интегрированной системы</w:t>
      </w:r>
      <w:r w:rsidR="003C241E" w:rsidRPr="00C72389">
        <w:rPr>
          <w:sz w:val="28"/>
          <w:szCs w:val="28"/>
        </w:rPr>
        <w:t xml:space="preserve"> </w:t>
      </w:r>
      <w:r w:rsidR="00EB7E24" w:rsidRPr="00C72389">
        <w:rPr>
          <w:sz w:val="28"/>
          <w:szCs w:val="28"/>
        </w:rPr>
        <w:t xml:space="preserve">«МиниКом </w:t>
      </w:r>
      <w:r w:rsidR="00EB7E24" w:rsidRPr="00C72389">
        <w:rPr>
          <w:sz w:val="28"/>
          <w:szCs w:val="28"/>
          <w:lang w:val="en-US"/>
        </w:rPr>
        <w:t>DX</w:t>
      </w:r>
      <w:r w:rsidR="00EB7E24" w:rsidRPr="00C72389">
        <w:rPr>
          <w:sz w:val="28"/>
          <w:szCs w:val="28"/>
        </w:rPr>
        <w:t>-500 ЖТ»</w:t>
      </w:r>
      <w:r w:rsidRPr="00C72389">
        <w:rPr>
          <w:sz w:val="28"/>
          <w:szCs w:val="28"/>
        </w:rPr>
        <w:t>.</w:t>
      </w:r>
    </w:p>
    <w:p w:rsidR="00EB7E24" w:rsidRPr="00C72389" w:rsidRDefault="00EB7E24" w:rsidP="00C648F8">
      <w:pPr>
        <w:widowControl/>
        <w:shd w:val="clear" w:color="auto" w:fill="FFFFFF"/>
        <w:snapToGrid/>
        <w:spacing w:before="0" w:after="0" w:line="360" w:lineRule="auto"/>
        <w:ind w:firstLine="709"/>
        <w:jc w:val="both"/>
        <w:rPr>
          <w:sz w:val="28"/>
          <w:szCs w:val="28"/>
        </w:rPr>
      </w:pPr>
    </w:p>
    <w:p w:rsidR="005510A4" w:rsidRPr="00C72389" w:rsidRDefault="005510A4" w:rsidP="00C648F8">
      <w:pPr>
        <w:widowControl/>
        <w:shd w:val="clear" w:color="auto" w:fill="FFFFFF"/>
        <w:snapToGrid/>
        <w:spacing w:before="0" w:after="0" w:line="360" w:lineRule="auto"/>
        <w:ind w:firstLine="709"/>
        <w:jc w:val="both"/>
        <w:rPr>
          <w:sz w:val="28"/>
          <w:szCs w:val="28"/>
        </w:rPr>
      </w:pPr>
      <w:r w:rsidRPr="00C72389">
        <w:rPr>
          <w:sz w:val="28"/>
          <w:szCs w:val="28"/>
        </w:rPr>
        <w:t>Таблица 2.1 - Технические характеристики интегрированной системы</w:t>
      </w:r>
      <w:r w:rsidR="003C241E" w:rsidRPr="00C72389">
        <w:rPr>
          <w:sz w:val="28"/>
          <w:szCs w:val="28"/>
        </w:rPr>
        <w:t xml:space="preserve"> </w:t>
      </w:r>
      <w:r w:rsidRPr="00C72389">
        <w:rPr>
          <w:sz w:val="28"/>
          <w:szCs w:val="28"/>
        </w:rPr>
        <w:t xml:space="preserve">«МиниКом </w:t>
      </w:r>
      <w:r w:rsidRPr="00C72389">
        <w:rPr>
          <w:sz w:val="28"/>
          <w:szCs w:val="28"/>
          <w:lang w:val="en-US"/>
        </w:rPr>
        <w:t>DX</w:t>
      </w:r>
      <w:r w:rsidRPr="00C72389">
        <w:rPr>
          <w:sz w:val="28"/>
          <w:szCs w:val="28"/>
        </w:rPr>
        <w:t>-500 ЖТ»</w:t>
      </w:r>
    </w:p>
    <w:tbl>
      <w:tblPr>
        <w:tblW w:w="9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42"/>
        <w:gridCol w:w="6213"/>
      </w:tblGrid>
      <w:tr w:rsidR="00006163" w:rsidRPr="001C6CEB" w:rsidTr="001C6CEB">
        <w:tc>
          <w:tcPr>
            <w:tcW w:w="2964" w:type="dxa"/>
            <w:gridSpan w:val="2"/>
            <w:shd w:val="clear" w:color="auto" w:fill="auto"/>
          </w:tcPr>
          <w:p w:rsidR="00006163" w:rsidRPr="001C6CEB" w:rsidRDefault="00006163" w:rsidP="001C6CEB">
            <w:pPr>
              <w:widowControl/>
              <w:snapToGrid/>
              <w:spacing w:before="0" w:after="0" w:line="360" w:lineRule="auto"/>
              <w:jc w:val="both"/>
              <w:rPr>
                <w:sz w:val="20"/>
                <w:szCs w:val="20"/>
              </w:rPr>
            </w:pPr>
            <w:r w:rsidRPr="001C6CEB">
              <w:rPr>
                <w:sz w:val="20"/>
                <w:szCs w:val="20"/>
              </w:rPr>
              <w:t>Параметры</w:t>
            </w:r>
          </w:p>
        </w:tc>
        <w:tc>
          <w:tcPr>
            <w:tcW w:w="6213" w:type="dxa"/>
            <w:shd w:val="clear" w:color="auto" w:fill="auto"/>
          </w:tcPr>
          <w:p w:rsidR="00006163" w:rsidRPr="001C6CEB" w:rsidRDefault="00006163" w:rsidP="001C6CEB">
            <w:pPr>
              <w:widowControl/>
              <w:snapToGrid/>
              <w:spacing w:before="0" w:after="0" w:line="360" w:lineRule="auto"/>
              <w:jc w:val="both"/>
              <w:rPr>
                <w:sz w:val="20"/>
                <w:szCs w:val="20"/>
              </w:rPr>
            </w:pPr>
            <w:r w:rsidRPr="001C6CEB">
              <w:rPr>
                <w:sz w:val="20"/>
                <w:szCs w:val="20"/>
              </w:rPr>
              <w:t>Количество/Виды</w:t>
            </w:r>
          </w:p>
        </w:tc>
      </w:tr>
      <w:tr w:rsidR="005510A4" w:rsidRPr="001C6CEB" w:rsidTr="001C6CEB">
        <w:tc>
          <w:tcPr>
            <w:tcW w:w="2964" w:type="dxa"/>
            <w:gridSpan w:val="2"/>
            <w:shd w:val="clear" w:color="auto" w:fill="auto"/>
          </w:tcPr>
          <w:p w:rsidR="005510A4" w:rsidRPr="001C6CEB" w:rsidRDefault="005510A4" w:rsidP="001C6CEB">
            <w:pPr>
              <w:widowControl/>
              <w:snapToGrid/>
              <w:spacing w:before="0" w:after="0" w:line="360" w:lineRule="auto"/>
              <w:jc w:val="both"/>
              <w:rPr>
                <w:sz w:val="20"/>
                <w:szCs w:val="20"/>
              </w:rPr>
            </w:pPr>
            <w:r w:rsidRPr="001C6CEB">
              <w:rPr>
                <w:sz w:val="20"/>
                <w:szCs w:val="20"/>
              </w:rPr>
              <w:t>1</w:t>
            </w:r>
          </w:p>
        </w:tc>
        <w:tc>
          <w:tcPr>
            <w:tcW w:w="6213" w:type="dxa"/>
            <w:shd w:val="clear" w:color="auto" w:fill="auto"/>
          </w:tcPr>
          <w:p w:rsidR="005510A4" w:rsidRPr="001C6CEB" w:rsidRDefault="005510A4" w:rsidP="001C6CEB">
            <w:pPr>
              <w:widowControl/>
              <w:snapToGrid/>
              <w:spacing w:before="0" w:after="0" w:line="360" w:lineRule="auto"/>
              <w:jc w:val="both"/>
              <w:rPr>
                <w:sz w:val="20"/>
                <w:szCs w:val="20"/>
              </w:rPr>
            </w:pPr>
            <w:r w:rsidRPr="001C6CEB">
              <w:rPr>
                <w:sz w:val="20"/>
                <w:szCs w:val="20"/>
              </w:rPr>
              <w:t>2</w:t>
            </w:r>
          </w:p>
        </w:tc>
      </w:tr>
      <w:tr w:rsidR="00006163" w:rsidRPr="001C6CEB" w:rsidTr="001C6CEB">
        <w:tc>
          <w:tcPr>
            <w:tcW w:w="2964" w:type="dxa"/>
            <w:gridSpan w:val="2"/>
            <w:shd w:val="clear" w:color="auto" w:fill="auto"/>
          </w:tcPr>
          <w:p w:rsidR="005510A4" w:rsidRPr="001C6CEB" w:rsidRDefault="00006163" w:rsidP="001C6CEB">
            <w:pPr>
              <w:widowControl/>
              <w:snapToGrid/>
              <w:spacing w:before="0" w:after="0" w:line="360" w:lineRule="auto"/>
              <w:jc w:val="both"/>
              <w:rPr>
                <w:sz w:val="20"/>
                <w:szCs w:val="20"/>
              </w:rPr>
            </w:pPr>
            <w:r w:rsidRPr="001C6CEB">
              <w:rPr>
                <w:sz w:val="20"/>
                <w:szCs w:val="20"/>
              </w:rPr>
              <w:t xml:space="preserve">Максимальная </w:t>
            </w:r>
          </w:p>
          <w:p w:rsidR="00006163" w:rsidRPr="001C6CEB" w:rsidRDefault="00006163" w:rsidP="001C6CEB">
            <w:pPr>
              <w:widowControl/>
              <w:snapToGrid/>
              <w:spacing w:before="0" w:after="0" w:line="360" w:lineRule="auto"/>
              <w:jc w:val="both"/>
              <w:rPr>
                <w:sz w:val="20"/>
                <w:szCs w:val="20"/>
              </w:rPr>
            </w:pPr>
            <w:r w:rsidRPr="001C6CEB">
              <w:rPr>
                <w:sz w:val="20"/>
                <w:szCs w:val="20"/>
              </w:rPr>
              <w:t>емкость станции:</w:t>
            </w:r>
          </w:p>
          <w:p w:rsidR="00006163" w:rsidRPr="001C6CEB" w:rsidRDefault="00006163" w:rsidP="001C6CEB">
            <w:pPr>
              <w:widowControl/>
              <w:snapToGrid/>
              <w:spacing w:before="0" w:after="0" w:line="360" w:lineRule="auto"/>
              <w:jc w:val="both"/>
              <w:rPr>
                <w:sz w:val="20"/>
                <w:szCs w:val="20"/>
              </w:rPr>
            </w:pPr>
            <w:r w:rsidRPr="001C6CEB">
              <w:rPr>
                <w:sz w:val="20"/>
                <w:szCs w:val="20"/>
              </w:rPr>
              <w:t>аналоговых портов - ЦСЛ-</w:t>
            </w:r>
          </w:p>
        </w:tc>
        <w:tc>
          <w:tcPr>
            <w:tcW w:w="6213" w:type="dxa"/>
            <w:shd w:val="clear" w:color="auto" w:fill="auto"/>
          </w:tcPr>
          <w:p w:rsidR="00006163" w:rsidRPr="001C6CEB" w:rsidRDefault="00006163" w:rsidP="001C6CEB">
            <w:pPr>
              <w:widowControl/>
              <w:snapToGrid/>
              <w:spacing w:before="0" w:after="0" w:line="360" w:lineRule="auto"/>
              <w:jc w:val="both"/>
              <w:rPr>
                <w:sz w:val="20"/>
                <w:szCs w:val="20"/>
              </w:rPr>
            </w:pPr>
            <w:r w:rsidRPr="001C6CEB">
              <w:rPr>
                <w:sz w:val="20"/>
                <w:szCs w:val="20"/>
              </w:rPr>
              <w:t>256, 512, 1024, 4096</w:t>
            </w:r>
          </w:p>
          <w:p w:rsidR="00006163" w:rsidRPr="001C6CEB" w:rsidRDefault="00006163" w:rsidP="001C6CEB">
            <w:pPr>
              <w:widowControl/>
              <w:snapToGrid/>
              <w:spacing w:before="0" w:after="0" w:line="360" w:lineRule="auto"/>
              <w:jc w:val="both"/>
              <w:rPr>
                <w:sz w:val="20"/>
                <w:szCs w:val="20"/>
              </w:rPr>
            </w:pPr>
            <w:r w:rsidRPr="001C6CEB">
              <w:rPr>
                <w:sz w:val="20"/>
                <w:szCs w:val="20"/>
              </w:rPr>
              <w:t>соответственно</w:t>
            </w:r>
          </w:p>
        </w:tc>
      </w:tr>
      <w:tr w:rsidR="00006163" w:rsidRPr="001C6CEB" w:rsidTr="001C6CEB">
        <w:tc>
          <w:tcPr>
            <w:tcW w:w="2964" w:type="dxa"/>
            <w:gridSpan w:val="2"/>
            <w:shd w:val="clear" w:color="auto" w:fill="auto"/>
          </w:tcPr>
          <w:p w:rsidR="00006163" w:rsidRPr="001C6CEB" w:rsidRDefault="00006163" w:rsidP="001C6CEB">
            <w:pPr>
              <w:widowControl/>
              <w:snapToGrid/>
              <w:spacing w:before="0" w:after="0" w:line="360" w:lineRule="auto"/>
              <w:jc w:val="both"/>
              <w:rPr>
                <w:sz w:val="20"/>
                <w:szCs w:val="20"/>
              </w:rPr>
            </w:pPr>
            <w:r w:rsidRPr="001C6CEB">
              <w:rPr>
                <w:sz w:val="20"/>
                <w:szCs w:val="20"/>
              </w:rPr>
              <w:t>Электропитание:</w:t>
            </w:r>
          </w:p>
          <w:p w:rsidR="005510A4" w:rsidRPr="001C6CEB" w:rsidRDefault="00006163" w:rsidP="001C6CEB">
            <w:pPr>
              <w:widowControl/>
              <w:snapToGrid/>
              <w:spacing w:before="0" w:after="0" w:line="360" w:lineRule="auto"/>
              <w:jc w:val="both"/>
              <w:rPr>
                <w:sz w:val="20"/>
                <w:szCs w:val="20"/>
              </w:rPr>
            </w:pPr>
            <w:r w:rsidRPr="001C6CEB">
              <w:rPr>
                <w:sz w:val="20"/>
                <w:szCs w:val="20"/>
              </w:rPr>
              <w:t xml:space="preserve">Напряжение </w:t>
            </w:r>
          </w:p>
          <w:p w:rsidR="00006163" w:rsidRPr="001C6CEB" w:rsidRDefault="00006163" w:rsidP="001C6CEB">
            <w:pPr>
              <w:widowControl/>
              <w:snapToGrid/>
              <w:spacing w:before="0" w:after="0" w:line="360" w:lineRule="auto"/>
              <w:jc w:val="both"/>
              <w:rPr>
                <w:sz w:val="20"/>
                <w:szCs w:val="20"/>
              </w:rPr>
            </w:pPr>
            <w:r w:rsidRPr="001C6CEB">
              <w:rPr>
                <w:sz w:val="20"/>
                <w:szCs w:val="20"/>
              </w:rPr>
              <w:t>постоянного тока:</w:t>
            </w:r>
          </w:p>
        </w:tc>
        <w:tc>
          <w:tcPr>
            <w:tcW w:w="6213" w:type="dxa"/>
            <w:shd w:val="clear" w:color="auto" w:fill="auto"/>
          </w:tcPr>
          <w:p w:rsidR="00006163" w:rsidRPr="001C6CEB" w:rsidRDefault="00006163" w:rsidP="001C6CEB">
            <w:pPr>
              <w:widowControl/>
              <w:snapToGrid/>
              <w:spacing w:before="0" w:after="0" w:line="360" w:lineRule="auto"/>
              <w:jc w:val="both"/>
              <w:rPr>
                <w:sz w:val="20"/>
                <w:szCs w:val="20"/>
              </w:rPr>
            </w:pPr>
            <w:r w:rsidRPr="001C6CEB">
              <w:rPr>
                <w:sz w:val="20"/>
                <w:szCs w:val="20"/>
              </w:rPr>
              <w:t>44 - 63 В</w:t>
            </w:r>
          </w:p>
        </w:tc>
      </w:tr>
      <w:tr w:rsidR="00006163" w:rsidRPr="001C6CEB" w:rsidTr="001C6CEB">
        <w:tc>
          <w:tcPr>
            <w:tcW w:w="2964" w:type="dxa"/>
            <w:gridSpan w:val="2"/>
            <w:shd w:val="clear" w:color="auto" w:fill="auto"/>
          </w:tcPr>
          <w:p w:rsidR="005510A4" w:rsidRPr="001C6CEB" w:rsidRDefault="00006163" w:rsidP="001C6CEB">
            <w:pPr>
              <w:widowControl/>
              <w:snapToGrid/>
              <w:spacing w:before="0" w:after="0" w:line="360" w:lineRule="auto"/>
              <w:jc w:val="both"/>
              <w:rPr>
                <w:sz w:val="20"/>
                <w:szCs w:val="20"/>
              </w:rPr>
            </w:pPr>
            <w:r w:rsidRPr="001C6CEB">
              <w:rPr>
                <w:sz w:val="20"/>
                <w:szCs w:val="20"/>
              </w:rPr>
              <w:t xml:space="preserve">Номинальная </w:t>
            </w:r>
          </w:p>
          <w:p w:rsidR="00006163" w:rsidRPr="001C6CEB" w:rsidRDefault="00006163" w:rsidP="001C6CEB">
            <w:pPr>
              <w:widowControl/>
              <w:snapToGrid/>
              <w:spacing w:before="0" w:after="0" w:line="360" w:lineRule="auto"/>
              <w:jc w:val="both"/>
              <w:rPr>
                <w:sz w:val="20"/>
                <w:szCs w:val="20"/>
              </w:rPr>
            </w:pPr>
            <w:r w:rsidRPr="001C6CEB">
              <w:rPr>
                <w:sz w:val="20"/>
                <w:szCs w:val="20"/>
              </w:rPr>
              <w:t xml:space="preserve">потребляемая </w:t>
            </w:r>
          </w:p>
          <w:p w:rsidR="00006163" w:rsidRPr="001C6CEB" w:rsidRDefault="00006163" w:rsidP="001C6CEB">
            <w:pPr>
              <w:widowControl/>
              <w:snapToGrid/>
              <w:spacing w:before="0" w:after="0" w:line="360" w:lineRule="auto"/>
              <w:jc w:val="both"/>
              <w:rPr>
                <w:sz w:val="20"/>
                <w:szCs w:val="20"/>
              </w:rPr>
            </w:pPr>
            <w:r w:rsidRPr="001C6CEB">
              <w:rPr>
                <w:sz w:val="20"/>
                <w:szCs w:val="20"/>
              </w:rPr>
              <w:t>мощность:</w:t>
            </w:r>
          </w:p>
        </w:tc>
        <w:tc>
          <w:tcPr>
            <w:tcW w:w="6213" w:type="dxa"/>
            <w:shd w:val="clear" w:color="auto" w:fill="auto"/>
          </w:tcPr>
          <w:p w:rsidR="00006163" w:rsidRPr="001C6CEB" w:rsidRDefault="00006163" w:rsidP="001C6CEB">
            <w:pPr>
              <w:widowControl/>
              <w:snapToGrid/>
              <w:spacing w:before="0" w:after="0" w:line="360" w:lineRule="auto"/>
              <w:jc w:val="both"/>
              <w:rPr>
                <w:sz w:val="20"/>
                <w:szCs w:val="20"/>
              </w:rPr>
            </w:pPr>
            <w:r w:rsidRPr="001C6CEB">
              <w:rPr>
                <w:sz w:val="20"/>
                <w:szCs w:val="20"/>
              </w:rPr>
              <w:t>не более 1,2 Вт/порт</w:t>
            </w:r>
          </w:p>
        </w:tc>
      </w:tr>
      <w:tr w:rsidR="00006163" w:rsidRPr="001C6CEB" w:rsidTr="001C6CEB">
        <w:tc>
          <w:tcPr>
            <w:tcW w:w="2964" w:type="dxa"/>
            <w:gridSpan w:val="2"/>
            <w:shd w:val="clear" w:color="auto" w:fill="auto"/>
          </w:tcPr>
          <w:p w:rsidR="00006163" w:rsidRPr="001C6CEB" w:rsidRDefault="00006163" w:rsidP="001C6CEB">
            <w:pPr>
              <w:widowControl/>
              <w:snapToGrid/>
              <w:spacing w:before="0" w:after="0" w:line="360" w:lineRule="auto"/>
              <w:jc w:val="both"/>
              <w:rPr>
                <w:sz w:val="20"/>
                <w:szCs w:val="20"/>
              </w:rPr>
            </w:pPr>
            <w:r w:rsidRPr="001C6CEB">
              <w:rPr>
                <w:sz w:val="20"/>
                <w:szCs w:val="20"/>
              </w:rPr>
              <w:t>Способ обработки сигнала:</w:t>
            </w:r>
          </w:p>
        </w:tc>
        <w:tc>
          <w:tcPr>
            <w:tcW w:w="6213" w:type="dxa"/>
            <w:shd w:val="clear" w:color="auto" w:fill="auto"/>
          </w:tcPr>
          <w:p w:rsidR="00006163" w:rsidRPr="001C6CEB" w:rsidRDefault="00006163" w:rsidP="001C6CEB">
            <w:pPr>
              <w:widowControl/>
              <w:shd w:val="clear" w:color="auto" w:fill="FFFFFF"/>
              <w:tabs>
                <w:tab w:val="left" w:pos="3266"/>
              </w:tabs>
              <w:snapToGrid/>
              <w:spacing w:before="0" w:after="0" w:line="360" w:lineRule="auto"/>
              <w:jc w:val="both"/>
              <w:rPr>
                <w:sz w:val="20"/>
                <w:szCs w:val="20"/>
              </w:rPr>
            </w:pPr>
            <w:r w:rsidRPr="001C6CEB">
              <w:rPr>
                <w:sz w:val="20"/>
                <w:szCs w:val="20"/>
              </w:rPr>
              <w:t>цифровой, 64 кБит/сек</w:t>
            </w:r>
          </w:p>
        </w:tc>
      </w:tr>
      <w:tr w:rsidR="00006163" w:rsidRPr="001C6CEB" w:rsidTr="001C6CEB">
        <w:tc>
          <w:tcPr>
            <w:tcW w:w="2964" w:type="dxa"/>
            <w:gridSpan w:val="2"/>
            <w:shd w:val="clear" w:color="auto" w:fill="auto"/>
          </w:tcPr>
          <w:p w:rsidR="00006163" w:rsidRPr="001C6CEB" w:rsidRDefault="00006163" w:rsidP="001C6CEB">
            <w:pPr>
              <w:widowControl/>
              <w:snapToGrid/>
              <w:spacing w:before="0" w:after="0" w:line="360" w:lineRule="auto"/>
              <w:jc w:val="both"/>
              <w:rPr>
                <w:sz w:val="20"/>
                <w:szCs w:val="20"/>
              </w:rPr>
            </w:pPr>
            <w:r w:rsidRPr="001C6CEB">
              <w:rPr>
                <w:sz w:val="20"/>
                <w:szCs w:val="20"/>
              </w:rPr>
              <w:t xml:space="preserve">Типы внутренних портов </w:t>
            </w:r>
          </w:p>
          <w:p w:rsidR="005510A4" w:rsidRPr="001C6CEB" w:rsidRDefault="00006163" w:rsidP="001C6CEB">
            <w:pPr>
              <w:widowControl/>
              <w:snapToGrid/>
              <w:spacing w:before="0" w:after="0" w:line="360" w:lineRule="auto"/>
              <w:jc w:val="both"/>
              <w:rPr>
                <w:sz w:val="20"/>
                <w:szCs w:val="20"/>
              </w:rPr>
            </w:pPr>
            <w:r w:rsidRPr="001C6CEB">
              <w:rPr>
                <w:sz w:val="20"/>
                <w:szCs w:val="20"/>
              </w:rPr>
              <w:t xml:space="preserve">(подключаемых </w:t>
            </w:r>
          </w:p>
          <w:p w:rsidR="00006163" w:rsidRPr="001C6CEB" w:rsidRDefault="00006163" w:rsidP="001C6CEB">
            <w:pPr>
              <w:widowControl/>
              <w:snapToGrid/>
              <w:spacing w:before="0" w:after="0" w:line="360" w:lineRule="auto"/>
              <w:jc w:val="both"/>
              <w:rPr>
                <w:sz w:val="20"/>
                <w:szCs w:val="20"/>
              </w:rPr>
            </w:pPr>
            <w:r w:rsidRPr="001C6CEB">
              <w:rPr>
                <w:sz w:val="20"/>
                <w:szCs w:val="20"/>
              </w:rPr>
              <w:t>линий):</w:t>
            </w:r>
          </w:p>
        </w:tc>
        <w:tc>
          <w:tcPr>
            <w:tcW w:w="6213" w:type="dxa"/>
            <w:shd w:val="clear" w:color="auto" w:fill="auto"/>
          </w:tcPr>
          <w:p w:rsidR="00006163" w:rsidRPr="001C6CEB" w:rsidRDefault="00006163" w:rsidP="001C6CEB">
            <w:pPr>
              <w:widowControl/>
              <w:shd w:val="clear" w:color="auto" w:fill="FFFFFF"/>
              <w:tabs>
                <w:tab w:val="left" w:pos="3266"/>
              </w:tabs>
              <w:snapToGrid/>
              <w:spacing w:before="0" w:after="0" w:line="360" w:lineRule="auto"/>
              <w:jc w:val="both"/>
              <w:rPr>
                <w:sz w:val="20"/>
                <w:szCs w:val="20"/>
              </w:rPr>
            </w:pPr>
            <w:r w:rsidRPr="001C6CEB">
              <w:rPr>
                <w:sz w:val="20"/>
                <w:szCs w:val="20"/>
              </w:rPr>
              <w:t xml:space="preserve">аналоговые 2-х проводные; цифровые городские; аналоговые городские; местный - аналоговый ТА;2-проводные: </w:t>
            </w:r>
            <w:r w:rsidRPr="001C6CEB">
              <w:rPr>
                <w:sz w:val="20"/>
                <w:szCs w:val="20"/>
                <w:lang w:val="en-US"/>
              </w:rPr>
              <w:t>Upoe</w:t>
            </w:r>
            <w:r w:rsidRPr="001C6CEB">
              <w:rPr>
                <w:sz w:val="20"/>
                <w:szCs w:val="20"/>
              </w:rPr>
              <w:t xml:space="preserve"> 2-проводные городские линии; спикер-громкоговоритель;</w:t>
            </w:r>
            <w:r w:rsidR="003C241E" w:rsidRPr="001C6CEB">
              <w:rPr>
                <w:sz w:val="20"/>
                <w:szCs w:val="20"/>
              </w:rPr>
              <w:t xml:space="preserve"> </w:t>
            </w:r>
            <w:r w:rsidRPr="001C6CEB">
              <w:rPr>
                <w:sz w:val="20"/>
                <w:szCs w:val="20"/>
              </w:rPr>
              <w:t xml:space="preserve">МБ аппарат МБ </w:t>
            </w:r>
          </w:p>
        </w:tc>
      </w:tr>
      <w:tr w:rsidR="00006163" w:rsidRPr="001C6CEB" w:rsidTr="001C6CEB">
        <w:tc>
          <w:tcPr>
            <w:tcW w:w="2964" w:type="dxa"/>
            <w:gridSpan w:val="2"/>
            <w:shd w:val="clear" w:color="auto" w:fill="auto"/>
          </w:tcPr>
          <w:p w:rsidR="00006163" w:rsidRPr="001C6CEB" w:rsidRDefault="00006163" w:rsidP="001C6CEB">
            <w:pPr>
              <w:widowControl/>
              <w:snapToGrid/>
              <w:spacing w:before="0" w:after="0" w:line="360" w:lineRule="auto"/>
              <w:jc w:val="both"/>
              <w:rPr>
                <w:sz w:val="20"/>
                <w:szCs w:val="20"/>
              </w:rPr>
            </w:pPr>
            <w:r w:rsidRPr="001C6CEB">
              <w:rPr>
                <w:sz w:val="20"/>
                <w:szCs w:val="20"/>
              </w:rPr>
              <w:t>Виды сигнализации:</w:t>
            </w:r>
          </w:p>
        </w:tc>
        <w:tc>
          <w:tcPr>
            <w:tcW w:w="6213" w:type="dxa"/>
            <w:shd w:val="clear" w:color="auto" w:fill="auto"/>
          </w:tcPr>
          <w:p w:rsidR="00006163" w:rsidRPr="001C6CEB" w:rsidRDefault="00006163" w:rsidP="001C6CEB">
            <w:pPr>
              <w:widowControl/>
              <w:shd w:val="clear" w:color="auto" w:fill="FFFFFF"/>
              <w:snapToGrid/>
              <w:spacing w:before="0" w:after="0" w:line="360" w:lineRule="auto"/>
              <w:jc w:val="both"/>
              <w:rPr>
                <w:sz w:val="20"/>
                <w:szCs w:val="20"/>
              </w:rPr>
            </w:pPr>
            <w:r w:rsidRPr="001C6CEB">
              <w:rPr>
                <w:sz w:val="20"/>
                <w:szCs w:val="20"/>
              </w:rPr>
              <w:t>Сигнализации 4-х проводных линий тональной частоты (ТЧ):</w:t>
            </w:r>
          </w:p>
          <w:p w:rsidR="00006163" w:rsidRPr="001C6CEB" w:rsidRDefault="00006163" w:rsidP="001C6CEB">
            <w:pPr>
              <w:widowControl/>
              <w:shd w:val="clear" w:color="auto" w:fill="FFFFFF"/>
              <w:tabs>
                <w:tab w:val="left" w:pos="5309"/>
              </w:tabs>
              <w:snapToGrid/>
              <w:spacing w:before="0" w:after="0" w:line="360" w:lineRule="auto"/>
              <w:jc w:val="both"/>
              <w:rPr>
                <w:sz w:val="20"/>
                <w:szCs w:val="20"/>
              </w:rPr>
            </w:pPr>
            <w:r w:rsidRPr="001C6CEB">
              <w:rPr>
                <w:sz w:val="20"/>
                <w:szCs w:val="20"/>
              </w:rPr>
              <w:t>Специальные сигнализации для диспетчерского круга в ЖТ;</w:t>
            </w:r>
          </w:p>
        </w:tc>
      </w:tr>
      <w:tr w:rsidR="005510A4" w:rsidRPr="001C6CEB" w:rsidTr="001C6CEB">
        <w:tc>
          <w:tcPr>
            <w:tcW w:w="2622" w:type="dxa"/>
            <w:shd w:val="clear" w:color="auto" w:fill="auto"/>
          </w:tcPr>
          <w:p w:rsidR="005510A4" w:rsidRPr="001C6CEB" w:rsidRDefault="005510A4" w:rsidP="001C6CEB">
            <w:pPr>
              <w:widowControl/>
              <w:snapToGrid/>
              <w:spacing w:before="0" w:after="0" w:line="360" w:lineRule="auto"/>
              <w:jc w:val="both"/>
              <w:rPr>
                <w:sz w:val="20"/>
                <w:szCs w:val="20"/>
              </w:rPr>
            </w:pPr>
            <w:r w:rsidRPr="001C6CEB">
              <w:rPr>
                <w:sz w:val="20"/>
                <w:szCs w:val="20"/>
              </w:rPr>
              <w:t xml:space="preserve">Сигнализации сети общего </w:t>
            </w:r>
          </w:p>
          <w:p w:rsidR="005510A4" w:rsidRPr="001C6CEB" w:rsidRDefault="005510A4" w:rsidP="001C6CEB">
            <w:pPr>
              <w:widowControl/>
              <w:snapToGrid/>
              <w:spacing w:before="0" w:after="0" w:line="360" w:lineRule="auto"/>
              <w:jc w:val="both"/>
              <w:rPr>
                <w:sz w:val="20"/>
                <w:szCs w:val="20"/>
              </w:rPr>
            </w:pPr>
            <w:r w:rsidRPr="001C6CEB">
              <w:rPr>
                <w:sz w:val="20"/>
                <w:szCs w:val="20"/>
              </w:rPr>
              <w:t>пользования:</w:t>
            </w:r>
            <w:r w:rsidR="003C241E" w:rsidRPr="001C6CEB">
              <w:rPr>
                <w:sz w:val="20"/>
                <w:szCs w:val="20"/>
              </w:rPr>
              <w:t xml:space="preserve"> </w:t>
            </w:r>
          </w:p>
        </w:tc>
        <w:tc>
          <w:tcPr>
            <w:tcW w:w="6555" w:type="dxa"/>
            <w:gridSpan w:val="2"/>
            <w:shd w:val="clear" w:color="auto" w:fill="auto"/>
          </w:tcPr>
          <w:p w:rsidR="005510A4" w:rsidRPr="001C6CEB" w:rsidRDefault="005510A4" w:rsidP="001C6CEB">
            <w:pPr>
              <w:widowControl/>
              <w:shd w:val="clear" w:color="auto" w:fill="FFFFFF"/>
              <w:snapToGrid/>
              <w:spacing w:before="0" w:after="0" w:line="360" w:lineRule="auto"/>
              <w:jc w:val="both"/>
              <w:rPr>
                <w:sz w:val="20"/>
                <w:szCs w:val="20"/>
              </w:rPr>
            </w:pPr>
            <w:r w:rsidRPr="001C6CEB">
              <w:rPr>
                <w:sz w:val="20"/>
                <w:szCs w:val="20"/>
              </w:rPr>
              <w:t>4-х проводный стык для включения аналогового ответвления 2600 с МЧК-челноком; диспетчерской связи</w:t>
            </w:r>
            <w:r w:rsidR="003C241E" w:rsidRPr="001C6CEB">
              <w:rPr>
                <w:sz w:val="20"/>
                <w:szCs w:val="20"/>
              </w:rPr>
              <w:t xml:space="preserve"> </w:t>
            </w:r>
            <w:r w:rsidRPr="001C6CEB">
              <w:rPr>
                <w:sz w:val="20"/>
                <w:szCs w:val="20"/>
              </w:rPr>
              <w:t>или поездной</w:t>
            </w:r>
            <w:r w:rsidR="003C241E" w:rsidRPr="001C6CEB">
              <w:rPr>
                <w:sz w:val="20"/>
                <w:szCs w:val="20"/>
              </w:rPr>
              <w:t xml:space="preserve"> </w:t>
            </w:r>
            <w:r w:rsidRPr="001C6CEB">
              <w:rPr>
                <w:sz w:val="20"/>
                <w:szCs w:val="20"/>
              </w:rPr>
              <w:t xml:space="preserve">радиосвязи с входящей СЛМ 2600 с декадным набором; радиостанциями 43РТС-А2-ЧМ, РС-6, РС-46М с управлениемвходящая СЛМ 2600 с МЧК челноком; частотой 3300Гц или с радиостанциями </w:t>
            </w:r>
            <w:r w:rsidRPr="001C6CEB">
              <w:rPr>
                <w:sz w:val="20"/>
                <w:szCs w:val="20"/>
                <w:lang w:val="en-US"/>
              </w:rPr>
              <w:t>Pf</w:t>
            </w:r>
            <w:r w:rsidRPr="001C6CEB">
              <w:rPr>
                <w:sz w:val="20"/>
                <w:szCs w:val="20"/>
              </w:rPr>
              <w:t xml:space="preserve">-б, РФ-46М с управлением частотами </w:t>
            </w:r>
            <w:r w:rsidRPr="001C6CEB">
              <w:rPr>
                <w:sz w:val="20"/>
                <w:szCs w:val="20"/>
                <w:lang w:val="en-US"/>
              </w:rPr>
              <w:t>Fa</w:t>
            </w:r>
            <w:r w:rsidRPr="001C6CEB">
              <w:rPr>
                <w:sz w:val="20"/>
                <w:szCs w:val="20"/>
              </w:rPr>
              <w:t xml:space="preserve">, </w:t>
            </w:r>
            <w:r w:rsidRPr="001C6CEB">
              <w:rPr>
                <w:sz w:val="20"/>
                <w:szCs w:val="20"/>
                <w:lang w:val="en-US"/>
              </w:rPr>
              <w:t>Fb</w:t>
            </w:r>
            <w:r w:rsidRPr="001C6CEB">
              <w:rPr>
                <w:sz w:val="20"/>
                <w:szCs w:val="20"/>
              </w:rPr>
              <w:t>.</w:t>
            </w:r>
          </w:p>
        </w:tc>
      </w:tr>
      <w:tr w:rsidR="005510A4" w:rsidRPr="001C6CEB" w:rsidTr="001C6CEB">
        <w:tc>
          <w:tcPr>
            <w:tcW w:w="2622" w:type="dxa"/>
            <w:shd w:val="clear" w:color="auto" w:fill="auto"/>
          </w:tcPr>
          <w:p w:rsidR="005510A4" w:rsidRPr="001C6CEB" w:rsidRDefault="005510A4" w:rsidP="001C6CEB">
            <w:pPr>
              <w:widowControl/>
              <w:snapToGrid/>
              <w:spacing w:before="0" w:after="0" w:line="360" w:lineRule="auto"/>
              <w:jc w:val="both"/>
              <w:rPr>
                <w:sz w:val="20"/>
                <w:szCs w:val="20"/>
              </w:rPr>
            </w:pPr>
            <w:r w:rsidRPr="001C6CEB">
              <w:rPr>
                <w:sz w:val="20"/>
                <w:szCs w:val="20"/>
              </w:rPr>
              <w:t>Сигнализации ведомственные:</w:t>
            </w:r>
          </w:p>
        </w:tc>
        <w:tc>
          <w:tcPr>
            <w:tcW w:w="6555" w:type="dxa"/>
            <w:gridSpan w:val="2"/>
            <w:shd w:val="clear" w:color="auto" w:fill="auto"/>
          </w:tcPr>
          <w:p w:rsidR="005510A4" w:rsidRPr="001C6CEB" w:rsidRDefault="005510A4" w:rsidP="001C6CEB">
            <w:pPr>
              <w:widowControl/>
              <w:shd w:val="clear" w:color="auto" w:fill="FFFFFF"/>
              <w:snapToGrid/>
              <w:spacing w:before="0" w:after="0" w:line="360" w:lineRule="auto"/>
              <w:jc w:val="both"/>
              <w:rPr>
                <w:sz w:val="20"/>
                <w:szCs w:val="20"/>
              </w:rPr>
            </w:pPr>
            <w:r w:rsidRPr="001C6CEB">
              <w:rPr>
                <w:sz w:val="20"/>
                <w:szCs w:val="20"/>
              </w:rPr>
              <w:t>2-х проводный стык для согласованного (</w:t>
            </w:r>
            <w:r w:rsidRPr="001C6CEB">
              <w:rPr>
                <w:sz w:val="20"/>
                <w:szCs w:val="20"/>
                <w:lang w:val="en-US"/>
              </w:rPr>
              <w:t>KSP</w:t>
            </w:r>
            <w:r w:rsidRPr="001C6CEB">
              <w:rPr>
                <w:sz w:val="20"/>
                <w:szCs w:val="20"/>
              </w:rPr>
              <w:t>) или входящая 2600 с МЧК-челноком; высокоомного (</w:t>
            </w:r>
            <w:r w:rsidRPr="001C6CEB">
              <w:rPr>
                <w:sz w:val="20"/>
                <w:szCs w:val="20"/>
                <w:lang w:val="en-US"/>
              </w:rPr>
              <w:t>KVP</w:t>
            </w:r>
            <w:r w:rsidRPr="001C6CEB">
              <w:rPr>
                <w:sz w:val="20"/>
                <w:szCs w:val="20"/>
              </w:rPr>
              <w:t>) включения аналогового ответвления исходящая 2600 с МЧК-челноком; диспетчерской</w:t>
            </w:r>
            <w:r w:rsidR="003C241E" w:rsidRPr="001C6CEB">
              <w:rPr>
                <w:sz w:val="20"/>
                <w:szCs w:val="20"/>
              </w:rPr>
              <w:t xml:space="preserve"> </w:t>
            </w:r>
            <w:r w:rsidRPr="001C6CEB">
              <w:rPr>
                <w:sz w:val="20"/>
                <w:szCs w:val="20"/>
              </w:rPr>
              <w:t>связи; 2600 двусторонняя; 2-х проводный стык для включения линии поездной радиосвязи2100 двусторонняя; (</w:t>
            </w:r>
            <w:r w:rsidRPr="001C6CEB">
              <w:rPr>
                <w:sz w:val="20"/>
                <w:szCs w:val="20"/>
                <w:lang w:val="en-US"/>
              </w:rPr>
              <w:t>PRS</w:t>
            </w:r>
            <w:r w:rsidRPr="001C6CEB">
              <w:rPr>
                <w:sz w:val="20"/>
                <w:szCs w:val="20"/>
              </w:rPr>
              <w:t xml:space="preserve">) с радиостанциями 43РТС-А2-ЧМ, РС-6, РС-46М с 600+750 двусторонняя; управлением постоянным током или с радиостанциями РС-6, АДАСЭ; РС-46М с управлением частотами </w:t>
            </w:r>
            <w:r w:rsidRPr="001C6CEB">
              <w:rPr>
                <w:sz w:val="20"/>
                <w:szCs w:val="20"/>
                <w:lang w:val="en-US"/>
              </w:rPr>
              <w:t>Fa</w:t>
            </w:r>
            <w:r w:rsidRPr="001C6CEB">
              <w:rPr>
                <w:sz w:val="20"/>
                <w:szCs w:val="20"/>
              </w:rPr>
              <w:t xml:space="preserve">, </w:t>
            </w:r>
            <w:r w:rsidRPr="001C6CEB">
              <w:rPr>
                <w:sz w:val="20"/>
                <w:szCs w:val="20"/>
                <w:lang w:val="en-US"/>
              </w:rPr>
              <w:t>Fb</w:t>
            </w:r>
            <w:r w:rsidRPr="001C6CEB">
              <w:rPr>
                <w:sz w:val="20"/>
                <w:szCs w:val="20"/>
              </w:rPr>
              <w:t>; ТДНВ; Местный ТА с устройствам управления голосом (</w:t>
            </w:r>
            <w:r w:rsidRPr="001C6CEB">
              <w:rPr>
                <w:sz w:val="20"/>
                <w:szCs w:val="20"/>
                <w:lang w:val="en-US"/>
              </w:rPr>
              <w:t>SLT</w:t>
            </w:r>
            <w:r w:rsidR="00C91F51" w:rsidRPr="001C6CEB">
              <w:rPr>
                <w:sz w:val="20"/>
                <w:szCs w:val="20"/>
              </w:rPr>
              <w:t xml:space="preserve">); </w:t>
            </w:r>
            <w:r w:rsidRPr="001C6CEB">
              <w:rPr>
                <w:sz w:val="20"/>
                <w:szCs w:val="20"/>
              </w:rPr>
              <w:t xml:space="preserve">ТДНИ; </w:t>
            </w:r>
            <w:r w:rsidRPr="001C6CEB">
              <w:rPr>
                <w:sz w:val="20"/>
                <w:szCs w:val="20"/>
                <w:lang w:val="en-US"/>
              </w:rPr>
              <w:t>PGS</w:t>
            </w:r>
            <w:r w:rsidRPr="001C6CEB">
              <w:rPr>
                <w:sz w:val="20"/>
                <w:szCs w:val="20"/>
              </w:rPr>
              <w:t xml:space="preserve"> - линия перегонной связи с возможностью набора4-х проводный аппарат (2100,</w:t>
            </w:r>
            <w:r w:rsidR="00C91F51" w:rsidRPr="001C6CEB">
              <w:rPr>
                <w:sz w:val="20"/>
                <w:szCs w:val="20"/>
              </w:rPr>
              <w:t xml:space="preserve"> </w:t>
            </w:r>
            <w:r w:rsidRPr="001C6CEB">
              <w:rPr>
                <w:sz w:val="20"/>
                <w:szCs w:val="20"/>
              </w:rPr>
              <w:t>коммутатор), списочного номера абонента сети ОТС в импульсном или тоновом режиме.</w:t>
            </w:r>
          </w:p>
        </w:tc>
      </w:tr>
      <w:tr w:rsidR="005510A4" w:rsidRPr="001C6CEB" w:rsidTr="001C6CEB">
        <w:tc>
          <w:tcPr>
            <w:tcW w:w="2622" w:type="dxa"/>
            <w:shd w:val="clear" w:color="auto" w:fill="auto"/>
          </w:tcPr>
          <w:p w:rsidR="005510A4" w:rsidRPr="001C6CEB" w:rsidRDefault="005510A4" w:rsidP="001C6CEB">
            <w:pPr>
              <w:widowControl/>
              <w:snapToGrid/>
              <w:spacing w:before="0" w:after="0" w:line="360" w:lineRule="auto"/>
              <w:jc w:val="both"/>
              <w:rPr>
                <w:sz w:val="20"/>
                <w:szCs w:val="20"/>
              </w:rPr>
            </w:pPr>
            <w:r w:rsidRPr="001C6CEB">
              <w:rPr>
                <w:sz w:val="20"/>
                <w:szCs w:val="20"/>
              </w:rPr>
              <w:t>Сигнализации ИКМ-линий:</w:t>
            </w:r>
          </w:p>
        </w:tc>
        <w:tc>
          <w:tcPr>
            <w:tcW w:w="6555" w:type="dxa"/>
            <w:gridSpan w:val="2"/>
            <w:shd w:val="clear" w:color="auto" w:fill="auto"/>
          </w:tcPr>
          <w:p w:rsidR="005510A4" w:rsidRPr="001C6CEB" w:rsidRDefault="005510A4" w:rsidP="001C6CEB">
            <w:pPr>
              <w:widowControl/>
              <w:shd w:val="clear" w:color="auto" w:fill="FFFFFF"/>
              <w:tabs>
                <w:tab w:val="left" w:pos="5350"/>
              </w:tabs>
              <w:snapToGrid/>
              <w:spacing w:before="0" w:after="0" w:line="360" w:lineRule="auto"/>
              <w:jc w:val="both"/>
              <w:rPr>
                <w:sz w:val="20"/>
                <w:szCs w:val="20"/>
              </w:rPr>
            </w:pPr>
            <w:r w:rsidRPr="001C6CEB">
              <w:rPr>
                <w:sz w:val="20"/>
                <w:szCs w:val="20"/>
              </w:rPr>
              <w:t>выделенные цифровые каналы сбора и передачи данных: В городских сетях общего пользования: асинхронные 1200 - 19200 Бит/сек: исходящая СЛ/ЗСЛ с декадным набором;</w:t>
            </w:r>
            <w:r w:rsidRPr="001C6CEB">
              <w:rPr>
                <w:sz w:val="20"/>
                <w:szCs w:val="20"/>
                <w:lang w:val="en-US"/>
              </w:rPr>
              <w:t>V</w:t>
            </w:r>
            <w:r w:rsidRPr="001C6CEB">
              <w:rPr>
                <w:sz w:val="20"/>
                <w:szCs w:val="20"/>
              </w:rPr>
              <w:t>-24 (</w:t>
            </w:r>
            <w:r w:rsidRPr="001C6CEB">
              <w:rPr>
                <w:sz w:val="20"/>
                <w:szCs w:val="20"/>
                <w:lang w:val="en-US"/>
              </w:rPr>
              <w:t>RS</w:t>
            </w:r>
            <w:r w:rsidRPr="001C6CEB">
              <w:rPr>
                <w:sz w:val="20"/>
                <w:szCs w:val="20"/>
              </w:rPr>
              <w:t xml:space="preserve">-232), </w:t>
            </w:r>
            <w:r w:rsidRPr="001C6CEB">
              <w:rPr>
                <w:sz w:val="20"/>
                <w:szCs w:val="20"/>
                <w:lang w:val="en-US"/>
              </w:rPr>
              <w:t>V</w:t>
            </w:r>
            <w:r w:rsidRPr="001C6CEB">
              <w:rPr>
                <w:sz w:val="20"/>
                <w:szCs w:val="20"/>
              </w:rPr>
              <w:t>-11 (</w:t>
            </w:r>
            <w:r w:rsidRPr="001C6CEB">
              <w:rPr>
                <w:sz w:val="20"/>
                <w:szCs w:val="20"/>
                <w:lang w:val="en-US"/>
              </w:rPr>
              <w:t>RS</w:t>
            </w:r>
            <w:r w:rsidRPr="001C6CEB">
              <w:rPr>
                <w:sz w:val="20"/>
                <w:szCs w:val="20"/>
              </w:rPr>
              <w:t xml:space="preserve">-422/485) входящая СЛ с декадным набором; УПАТС поддерживает синхронную и асинхронную; исходящая СЛ/ЗСЛ с набором МЧК-челноком; передачу информации со скоростями до 64кБит/с; входящая СЛ с набором МЧК-челноком; входящая СЛМ с декадным набором; входящая СЛМ с набором МЧК-челноком; В сельских сетях общего пользования: УСЛ 2ВСК с декадным набором; УСЛ 1ВСК (индуктивный код) с декадным набором; СЛМ 2ВСК с декадным набором; СЛМ 1ВСК (индивидуальный код) с декадным набором; </w:t>
            </w:r>
            <w:r w:rsidRPr="001C6CEB">
              <w:rPr>
                <w:sz w:val="20"/>
                <w:szCs w:val="20"/>
                <w:lang w:val="en-US"/>
              </w:rPr>
              <w:t>ISDN</w:t>
            </w:r>
            <w:r w:rsidRPr="001C6CEB">
              <w:rPr>
                <w:sz w:val="20"/>
                <w:szCs w:val="20"/>
              </w:rPr>
              <w:t xml:space="preserve"> </w:t>
            </w:r>
            <w:r w:rsidRPr="001C6CEB">
              <w:rPr>
                <w:sz w:val="20"/>
                <w:szCs w:val="20"/>
                <w:lang w:val="en-US"/>
              </w:rPr>
              <w:t>PRI</w:t>
            </w:r>
            <w:r w:rsidRPr="001C6CEB">
              <w:rPr>
                <w:sz w:val="20"/>
                <w:szCs w:val="20"/>
              </w:rPr>
              <w:t xml:space="preserve">; </w:t>
            </w:r>
            <w:r w:rsidRPr="001C6CEB">
              <w:rPr>
                <w:sz w:val="20"/>
                <w:szCs w:val="20"/>
                <w:lang w:val="en-US"/>
              </w:rPr>
              <w:t>DSS</w:t>
            </w:r>
            <w:r w:rsidRPr="001C6CEB">
              <w:rPr>
                <w:sz w:val="20"/>
                <w:szCs w:val="20"/>
              </w:rPr>
              <w:t>1 (</w:t>
            </w:r>
            <w:r w:rsidRPr="001C6CEB">
              <w:rPr>
                <w:sz w:val="20"/>
                <w:szCs w:val="20"/>
                <w:lang w:val="en-US"/>
              </w:rPr>
              <w:t>ETS</w:t>
            </w:r>
            <w:r w:rsidRPr="001C6CEB">
              <w:rPr>
                <w:sz w:val="20"/>
                <w:szCs w:val="20"/>
              </w:rPr>
              <w:t xml:space="preserve"> 300.102-1); </w:t>
            </w:r>
            <w:r w:rsidRPr="001C6CEB">
              <w:rPr>
                <w:sz w:val="20"/>
                <w:szCs w:val="20"/>
                <w:lang w:val="en-US"/>
              </w:rPr>
              <w:t>QSIG</w:t>
            </w:r>
            <w:r w:rsidRPr="001C6CEB">
              <w:rPr>
                <w:sz w:val="20"/>
                <w:szCs w:val="20"/>
              </w:rPr>
              <w:t>(</w:t>
            </w:r>
            <w:r w:rsidRPr="001C6CEB">
              <w:rPr>
                <w:sz w:val="20"/>
                <w:szCs w:val="20"/>
                <w:lang w:val="en-US"/>
              </w:rPr>
              <w:t>Q</w:t>
            </w:r>
            <w:r w:rsidRPr="001C6CEB">
              <w:rPr>
                <w:sz w:val="20"/>
                <w:szCs w:val="20"/>
              </w:rPr>
              <w:t>.931).</w:t>
            </w:r>
          </w:p>
        </w:tc>
      </w:tr>
      <w:tr w:rsidR="005510A4" w:rsidRPr="001C6CEB" w:rsidTr="001C6CEB">
        <w:trPr>
          <w:trHeight w:val="350"/>
        </w:trPr>
        <w:tc>
          <w:tcPr>
            <w:tcW w:w="2622" w:type="dxa"/>
            <w:shd w:val="clear" w:color="auto" w:fill="auto"/>
          </w:tcPr>
          <w:p w:rsidR="005510A4" w:rsidRPr="001C6CEB" w:rsidRDefault="005510A4" w:rsidP="001C6CEB">
            <w:pPr>
              <w:widowControl/>
              <w:shd w:val="clear" w:color="auto" w:fill="FFFFFF"/>
              <w:snapToGrid/>
              <w:spacing w:before="0" w:after="0" w:line="360" w:lineRule="auto"/>
              <w:jc w:val="both"/>
              <w:rPr>
                <w:sz w:val="20"/>
                <w:szCs w:val="20"/>
              </w:rPr>
            </w:pPr>
            <w:r w:rsidRPr="001C6CEB">
              <w:rPr>
                <w:sz w:val="20"/>
                <w:szCs w:val="20"/>
              </w:rPr>
              <w:t>Дополнительные ИКМ-линии:</w:t>
            </w:r>
          </w:p>
        </w:tc>
        <w:tc>
          <w:tcPr>
            <w:tcW w:w="6555" w:type="dxa"/>
            <w:gridSpan w:val="2"/>
            <w:shd w:val="clear" w:color="auto" w:fill="auto"/>
          </w:tcPr>
          <w:p w:rsidR="005510A4" w:rsidRPr="001C6CEB" w:rsidRDefault="005510A4" w:rsidP="001C6CEB">
            <w:pPr>
              <w:widowControl/>
              <w:shd w:val="clear" w:color="auto" w:fill="FFFFFF"/>
              <w:snapToGrid/>
              <w:spacing w:before="0" w:after="0" w:line="360" w:lineRule="auto"/>
              <w:jc w:val="both"/>
              <w:rPr>
                <w:sz w:val="20"/>
                <w:szCs w:val="20"/>
              </w:rPr>
            </w:pPr>
            <w:r w:rsidRPr="001C6CEB">
              <w:rPr>
                <w:sz w:val="20"/>
                <w:szCs w:val="20"/>
              </w:rPr>
              <w:t xml:space="preserve"> ИКМ для подключения </w:t>
            </w:r>
            <w:r w:rsidRPr="001C6CEB">
              <w:rPr>
                <w:sz w:val="20"/>
                <w:szCs w:val="20"/>
                <w:lang w:val="en-US"/>
              </w:rPr>
              <w:t>DECT</w:t>
            </w:r>
            <w:r w:rsidRPr="001C6CEB">
              <w:rPr>
                <w:sz w:val="20"/>
                <w:szCs w:val="20"/>
              </w:rPr>
              <w:t>-контроллера (до 512 абонентов) на правах своих абонентов.</w:t>
            </w:r>
          </w:p>
        </w:tc>
      </w:tr>
    </w:tbl>
    <w:p w:rsidR="005510A4" w:rsidRPr="00C72389" w:rsidRDefault="005510A4" w:rsidP="00C648F8">
      <w:pPr>
        <w:widowControl/>
        <w:shd w:val="clear" w:color="auto" w:fill="FFFFFF"/>
        <w:snapToGrid/>
        <w:spacing w:before="0" w:after="0" w:line="360" w:lineRule="auto"/>
        <w:ind w:firstLine="709"/>
        <w:jc w:val="both"/>
        <w:rPr>
          <w:sz w:val="28"/>
          <w:szCs w:val="28"/>
        </w:rPr>
      </w:pPr>
    </w:p>
    <w:p w:rsidR="008D07B9" w:rsidRPr="00C72389" w:rsidRDefault="008D07B9" w:rsidP="00C648F8">
      <w:pPr>
        <w:widowControl/>
        <w:shd w:val="clear" w:color="auto" w:fill="FFFFFF"/>
        <w:snapToGrid/>
        <w:spacing w:before="0" w:after="0" w:line="360" w:lineRule="auto"/>
        <w:ind w:firstLine="709"/>
        <w:jc w:val="both"/>
        <w:rPr>
          <w:b/>
          <w:bCs/>
          <w:sz w:val="28"/>
          <w:szCs w:val="28"/>
        </w:rPr>
      </w:pPr>
      <w:r w:rsidRPr="00C72389">
        <w:rPr>
          <w:b/>
          <w:bCs/>
          <w:sz w:val="28"/>
          <w:szCs w:val="28"/>
        </w:rPr>
        <w:t xml:space="preserve">2.2.2 </w:t>
      </w:r>
      <w:r w:rsidR="00072FC0" w:rsidRPr="00C72389">
        <w:rPr>
          <w:b/>
          <w:bCs/>
          <w:sz w:val="28"/>
          <w:szCs w:val="28"/>
        </w:rPr>
        <w:t xml:space="preserve">Архитектура </w:t>
      </w:r>
      <w:r w:rsidRPr="00C72389">
        <w:rPr>
          <w:b/>
          <w:bCs/>
          <w:sz w:val="28"/>
          <w:szCs w:val="28"/>
        </w:rPr>
        <w:t xml:space="preserve">системы «МиниКом </w:t>
      </w:r>
      <w:r w:rsidRPr="00C72389">
        <w:rPr>
          <w:b/>
          <w:bCs/>
          <w:sz w:val="28"/>
          <w:szCs w:val="28"/>
          <w:lang w:val="en-US"/>
        </w:rPr>
        <w:t>DX</w:t>
      </w:r>
      <w:r w:rsidRPr="00C72389">
        <w:rPr>
          <w:b/>
          <w:bCs/>
          <w:sz w:val="28"/>
          <w:szCs w:val="28"/>
        </w:rPr>
        <w:t>-500 ЖТ»</w:t>
      </w:r>
    </w:p>
    <w:p w:rsidR="00B72CBA"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Станция </w:t>
      </w:r>
      <w:r w:rsidR="008D07B9" w:rsidRPr="00C72389">
        <w:rPr>
          <w:sz w:val="28"/>
          <w:szCs w:val="28"/>
        </w:rPr>
        <w:t xml:space="preserve">«МиниКом </w:t>
      </w:r>
      <w:r w:rsidR="008D07B9" w:rsidRPr="00C72389">
        <w:rPr>
          <w:sz w:val="28"/>
          <w:szCs w:val="28"/>
          <w:lang w:val="en-US"/>
        </w:rPr>
        <w:t>DX</w:t>
      </w:r>
      <w:r w:rsidR="008D07B9" w:rsidRPr="00C72389">
        <w:rPr>
          <w:sz w:val="28"/>
          <w:szCs w:val="28"/>
        </w:rPr>
        <w:t xml:space="preserve">-500 ЖТ» </w:t>
      </w:r>
      <w:r w:rsidRPr="00C72389">
        <w:rPr>
          <w:sz w:val="28"/>
          <w:szCs w:val="28"/>
        </w:rPr>
        <w:t>строится из отдельных модулей, получивших название кластеров.</w:t>
      </w:r>
      <w:r w:rsidRPr="00C72389">
        <w:rPr>
          <w:i/>
          <w:iCs/>
          <w:sz w:val="28"/>
          <w:szCs w:val="28"/>
        </w:rPr>
        <w:t xml:space="preserve"> </w:t>
      </w:r>
      <w:r w:rsidRPr="00C72389">
        <w:rPr>
          <w:sz w:val="28"/>
          <w:szCs w:val="28"/>
        </w:rPr>
        <w:t xml:space="preserve">Существует два типа кластеров: абонентский кластер и кластер ИКМ. Абонентский кластер имеет 128 портов, в которые можно включить аналоговые и цифровые абонентские линии. При этом аналоговая линия занимает один порт, а цифровая </w:t>
      </w:r>
      <w:r w:rsidR="003C241E" w:rsidRPr="00C72389">
        <w:rPr>
          <w:sz w:val="28"/>
          <w:szCs w:val="28"/>
        </w:rPr>
        <w:t>-</w:t>
      </w:r>
      <w:r w:rsidRPr="00C72389">
        <w:rPr>
          <w:sz w:val="28"/>
          <w:szCs w:val="28"/>
        </w:rPr>
        <w:t xml:space="preserve"> два порта. В кластер ИКМ допускается включить до четырех каналов Е1, выполняющих роль цифровых соединительных линий. Каждый кластер является автономной коммутационной станцией, имеющей внешние порты, коммутационное поле, управляющее устройство, устройства обмена управляющей информацией</w:t>
      </w:r>
      <w:r w:rsidR="00A971FA" w:rsidRPr="00C72389">
        <w:rPr>
          <w:sz w:val="28"/>
          <w:szCs w:val="28"/>
        </w:rPr>
        <w:t xml:space="preserve"> [6]</w:t>
      </w:r>
      <w:r w:rsidRPr="00C72389">
        <w:rPr>
          <w:sz w:val="28"/>
          <w:szCs w:val="28"/>
        </w:rPr>
        <w:t>.</w:t>
      </w:r>
    </w:p>
    <w:p w:rsidR="005510A4"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При емкости станции до 256 номеров происходит объединение двух абонентских кластеров, расположенных на одном блочном каркасе. В станцию можно включить до четырех каналов Е1, по два</w:t>
      </w:r>
      <w:r w:rsidR="005B5C17" w:rsidRPr="00C72389">
        <w:rPr>
          <w:sz w:val="28"/>
          <w:szCs w:val="28"/>
        </w:rPr>
        <w:t xml:space="preserve"> в каждый кластер. На рисунке 2.</w:t>
      </w:r>
      <w:r w:rsidR="00843498" w:rsidRPr="00C72389">
        <w:rPr>
          <w:sz w:val="28"/>
          <w:szCs w:val="28"/>
        </w:rPr>
        <w:t>1</w:t>
      </w:r>
      <w:r w:rsidR="005B5C17" w:rsidRPr="00C72389">
        <w:rPr>
          <w:sz w:val="28"/>
          <w:szCs w:val="28"/>
        </w:rPr>
        <w:t xml:space="preserve"> </w:t>
      </w:r>
      <w:r w:rsidRPr="00C72389">
        <w:rPr>
          <w:sz w:val="28"/>
          <w:szCs w:val="28"/>
        </w:rPr>
        <w:t>показана структурная схема станции из двух абонентских кластер</w:t>
      </w:r>
      <w:r w:rsidR="00F0176B" w:rsidRPr="00C72389">
        <w:rPr>
          <w:sz w:val="28"/>
          <w:szCs w:val="28"/>
        </w:rPr>
        <w:t>ов емкостью 256 аналоговых абонентских линий и четырех каналов Е1</w:t>
      </w:r>
      <w:r w:rsidR="005B5C17" w:rsidRPr="00C72389">
        <w:rPr>
          <w:sz w:val="28"/>
          <w:szCs w:val="28"/>
        </w:rPr>
        <w:t>.</w:t>
      </w:r>
      <w:r w:rsidR="009D153D" w:rsidRPr="00C72389">
        <w:rPr>
          <w:sz w:val="28"/>
          <w:szCs w:val="28"/>
        </w:rPr>
        <w:t xml:space="preserve"> </w:t>
      </w:r>
    </w:p>
    <w:p w:rsidR="00C903AF" w:rsidRPr="00C72389" w:rsidRDefault="00C903AF" w:rsidP="00C648F8">
      <w:pPr>
        <w:widowControl/>
        <w:snapToGrid/>
        <w:spacing w:before="0" w:after="0" w:line="360" w:lineRule="auto"/>
        <w:ind w:firstLine="709"/>
        <w:jc w:val="both"/>
        <w:rPr>
          <w:sz w:val="28"/>
          <w:szCs w:val="28"/>
          <w:lang w:val="en-US"/>
        </w:rPr>
      </w:pPr>
    </w:p>
    <w:p w:rsidR="00C903AF" w:rsidRPr="00C72389" w:rsidRDefault="001C7C45" w:rsidP="00C648F8">
      <w:pPr>
        <w:widowControl/>
        <w:snapToGrid/>
        <w:spacing w:before="0" w:after="0" w:line="360" w:lineRule="auto"/>
        <w:ind w:firstLine="709"/>
        <w:jc w:val="both"/>
        <w:rPr>
          <w:sz w:val="28"/>
          <w:szCs w:val="28"/>
          <w:lang w:val="en-US"/>
        </w:rPr>
      </w:pPr>
      <w:r>
        <w:rPr>
          <w:sz w:val="28"/>
          <w:szCs w:val="28"/>
        </w:rPr>
        <w:pict>
          <v:shape id="_x0000_i1026" type="#_x0000_t75" style="width:147.75pt;height:216.75pt">
            <v:imagedata r:id="rId8" o:title=""/>
          </v:shape>
        </w:pict>
      </w:r>
    </w:p>
    <w:p w:rsidR="009D153D" w:rsidRPr="00C72389" w:rsidRDefault="009D153D" w:rsidP="00C648F8">
      <w:pPr>
        <w:widowControl/>
        <w:snapToGrid/>
        <w:spacing w:before="0" w:after="0" w:line="360" w:lineRule="auto"/>
        <w:ind w:firstLine="709"/>
        <w:jc w:val="both"/>
        <w:rPr>
          <w:sz w:val="28"/>
          <w:szCs w:val="28"/>
        </w:rPr>
      </w:pPr>
      <w:r w:rsidRPr="00C72389">
        <w:rPr>
          <w:sz w:val="28"/>
          <w:szCs w:val="28"/>
        </w:rPr>
        <w:t>Рисунок 2.</w:t>
      </w:r>
      <w:r w:rsidR="00843498" w:rsidRPr="00C72389">
        <w:rPr>
          <w:sz w:val="28"/>
          <w:szCs w:val="28"/>
        </w:rPr>
        <w:t>1</w:t>
      </w:r>
      <w:r w:rsidRPr="00C72389">
        <w:rPr>
          <w:sz w:val="28"/>
          <w:szCs w:val="28"/>
        </w:rPr>
        <w:t xml:space="preserve"> – С</w:t>
      </w:r>
      <w:r w:rsidR="009F3084" w:rsidRPr="00C72389">
        <w:rPr>
          <w:sz w:val="28"/>
          <w:szCs w:val="28"/>
        </w:rPr>
        <w:t>труктурная схема станции МиниКом</w:t>
      </w:r>
      <w:r w:rsidR="003C241E" w:rsidRPr="00C72389">
        <w:rPr>
          <w:sz w:val="28"/>
          <w:szCs w:val="28"/>
        </w:rPr>
        <w:t xml:space="preserve"> </w:t>
      </w:r>
      <w:r w:rsidRPr="00C72389">
        <w:rPr>
          <w:sz w:val="28"/>
          <w:szCs w:val="28"/>
          <w:lang w:val="en-US"/>
        </w:rPr>
        <w:t>DX</w:t>
      </w:r>
      <w:r w:rsidRPr="00C72389">
        <w:rPr>
          <w:sz w:val="28"/>
          <w:szCs w:val="28"/>
        </w:rPr>
        <w:t>-500</w:t>
      </w:r>
      <w:r w:rsidR="005510A4" w:rsidRPr="00C72389">
        <w:rPr>
          <w:sz w:val="28"/>
          <w:szCs w:val="28"/>
        </w:rPr>
        <w:t xml:space="preserve"> ЖТ</w:t>
      </w:r>
      <w:r w:rsidRPr="00C72389">
        <w:rPr>
          <w:sz w:val="28"/>
          <w:szCs w:val="28"/>
        </w:rPr>
        <w:t xml:space="preserve"> на 256 номеров</w:t>
      </w:r>
    </w:p>
    <w:p w:rsidR="009D153D" w:rsidRPr="00C72389" w:rsidRDefault="009D153D" w:rsidP="00C648F8">
      <w:pPr>
        <w:widowControl/>
        <w:snapToGrid/>
        <w:spacing w:before="0" w:after="0" w:line="360" w:lineRule="auto"/>
        <w:ind w:firstLine="709"/>
        <w:jc w:val="both"/>
        <w:rPr>
          <w:sz w:val="28"/>
          <w:szCs w:val="28"/>
        </w:rPr>
      </w:pP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Кластеры связаны между собой цифровыми трактами передачи речевой и управляющей информации. По двусторонним трактам передачи речевой информации передаются цифровые потоки со скоростью 4 096 кбит/с, что позволяет организовать между кластерами по 64 речевых канала. Если линии вызывающего и вызываемого абонентов включены в один кластер, речевой трафик замыкается внутри одного кластера. В противном случае используются межкластерные речевые каналы. По двусторонним трактам передачи управляющей информации передаются цифровые потоки со скоростью 64 кбит/с, обеспечивающие обмен информацией между управляющими устройствами кластеров по протоколу </w:t>
      </w:r>
      <w:r w:rsidRPr="00C72389">
        <w:rPr>
          <w:sz w:val="28"/>
          <w:szCs w:val="28"/>
          <w:lang w:val="en-US"/>
        </w:rPr>
        <w:t>HDLC</w:t>
      </w:r>
      <w:r w:rsidR="00A971FA" w:rsidRPr="00C72389">
        <w:rPr>
          <w:sz w:val="28"/>
          <w:szCs w:val="28"/>
        </w:rPr>
        <w:t xml:space="preserve"> [6]</w:t>
      </w:r>
      <w:r w:rsidRPr="00C72389">
        <w:rPr>
          <w:sz w:val="28"/>
          <w:szCs w:val="28"/>
        </w:rPr>
        <w:t>.</w:t>
      </w:r>
    </w:p>
    <w:p w:rsidR="008D07B9" w:rsidRPr="00C72389" w:rsidRDefault="004418CC" w:rsidP="00C648F8">
      <w:pPr>
        <w:widowControl/>
        <w:snapToGrid/>
        <w:spacing w:before="0" w:after="0" w:line="360" w:lineRule="auto"/>
        <w:ind w:firstLine="709"/>
        <w:jc w:val="both"/>
        <w:rPr>
          <w:sz w:val="28"/>
          <w:szCs w:val="28"/>
        </w:rPr>
      </w:pPr>
      <w:r w:rsidRPr="00C72389">
        <w:rPr>
          <w:sz w:val="28"/>
          <w:szCs w:val="28"/>
        </w:rPr>
        <w:t>Станция емкостью до 512 номеров включает в себя до четырех абонентских кластеров и до трех кластеров ИКМ. В состав станции входят два центральных модуля, названных центральными коммутационными</w:t>
      </w:r>
      <w:r w:rsidRPr="00C72389">
        <w:rPr>
          <w:i/>
          <w:iCs/>
          <w:sz w:val="28"/>
          <w:szCs w:val="28"/>
        </w:rPr>
        <w:t xml:space="preserve"> </w:t>
      </w:r>
      <w:r w:rsidRPr="00C72389">
        <w:rPr>
          <w:sz w:val="28"/>
          <w:szCs w:val="28"/>
        </w:rPr>
        <w:t>устройствами</w:t>
      </w:r>
      <w:r w:rsidRPr="00C72389">
        <w:rPr>
          <w:i/>
          <w:iCs/>
          <w:sz w:val="28"/>
          <w:szCs w:val="28"/>
        </w:rPr>
        <w:t xml:space="preserve"> </w:t>
      </w:r>
      <w:r w:rsidRPr="00C72389">
        <w:rPr>
          <w:sz w:val="28"/>
          <w:szCs w:val="28"/>
        </w:rPr>
        <w:t>(ЦКУ). Все кластеры включаются в ЦКУ. Структурная схема станции емкостью 512 аналоговых абонентских линий и</w:t>
      </w:r>
      <w:r w:rsidR="009D153D" w:rsidRPr="00C72389">
        <w:rPr>
          <w:sz w:val="28"/>
          <w:szCs w:val="28"/>
        </w:rPr>
        <w:t xml:space="preserve"> 12 каналов Е1 показана на рисунке 2.</w:t>
      </w:r>
      <w:r w:rsidR="00843498" w:rsidRPr="00C72389">
        <w:rPr>
          <w:sz w:val="28"/>
          <w:szCs w:val="28"/>
        </w:rPr>
        <w:t>2</w:t>
      </w:r>
      <w:r w:rsidRPr="00C72389">
        <w:rPr>
          <w:sz w:val="28"/>
          <w:szCs w:val="28"/>
        </w:rPr>
        <w:t>. В станцию входят четыре абонентских</w:t>
      </w:r>
      <w:r w:rsidR="00BB02A8" w:rsidRPr="00C72389">
        <w:rPr>
          <w:sz w:val="28"/>
          <w:szCs w:val="28"/>
        </w:rPr>
        <w:t xml:space="preserve"> кластера, три кластера ИКМ и два центральных коммутационных устройства ЦКУ1 и ЦКУ2.</w:t>
      </w:r>
      <w:r w:rsidR="003C241E" w:rsidRPr="00C72389">
        <w:rPr>
          <w:sz w:val="28"/>
          <w:szCs w:val="28"/>
        </w:rPr>
        <w:t xml:space="preserve"> </w:t>
      </w:r>
    </w:p>
    <w:p w:rsidR="009D153D" w:rsidRPr="00C72389" w:rsidRDefault="009D153D" w:rsidP="00C648F8">
      <w:pPr>
        <w:widowControl/>
        <w:shd w:val="clear" w:color="auto" w:fill="FFFFFF"/>
        <w:snapToGrid/>
        <w:spacing w:before="0" w:after="0" w:line="360" w:lineRule="auto"/>
        <w:ind w:firstLine="709"/>
        <w:jc w:val="both"/>
        <w:rPr>
          <w:sz w:val="28"/>
          <w:szCs w:val="28"/>
        </w:rPr>
      </w:pPr>
    </w:p>
    <w:p w:rsidR="00C903AF" w:rsidRPr="00C72389" w:rsidRDefault="001C7C45" w:rsidP="00C648F8">
      <w:pPr>
        <w:widowControl/>
        <w:shd w:val="clear" w:color="auto" w:fill="FFFFFF"/>
        <w:snapToGrid/>
        <w:spacing w:before="0" w:after="0" w:line="360" w:lineRule="auto"/>
        <w:ind w:firstLine="709"/>
        <w:jc w:val="both"/>
        <w:rPr>
          <w:sz w:val="28"/>
          <w:szCs w:val="28"/>
          <w:lang w:val="en-US"/>
        </w:rPr>
      </w:pPr>
      <w:r>
        <w:rPr>
          <w:sz w:val="28"/>
          <w:szCs w:val="28"/>
        </w:rPr>
        <w:pict>
          <v:shape id="_x0000_i1027" type="#_x0000_t75" style="width:319.5pt;height:165pt">
            <v:imagedata r:id="rId9" o:title=""/>
          </v:shape>
        </w:pict>
      </w:r>
    </w:p>
    <w:p w:rsidR="005510A4" w:rsidRPr="00C72389" w:rsidRDefault="005510A4" w:rsidP="00C648F8">
      <w:pPr>
        <w:widowControl/>
        <w:snapToGrid/>
        <w:spacing w:before="0" w:after="0" w:line="360" w:lineRule="auto"/>
        <w:ind w:firstLine="709"/>
        <w:jc w:val="both"/>
        <w:rPr>
          <w:sz w:val="28"/>
          <w:szCs w:val="28"/>
        </w:rPr>
      </w:pPr>
    </w:p>
    <w:p w:rsidR="004418CC" w:rsidRPr="00C72389" w:rsidRDefault="00BB02A8" w:rsidP="00C648F8">
      <w:pPr>
        <w:widowControl/>
        <w:snapToGrid/>
        <w:spacing w:before="0" w:after="0" w:line="360" w:lineRule="auto"/>
        <w:ind w:firstLine="709"/>
        <w:jc w:val="both"/>
        <w:rPr>
          <w:sz w:val="28"/>
          <w:szCs w:val="28"/>
        </w:rPr>
      </w:pPr>
      <w:r w:rsidRPr="00C72389">
        <w:rPr>
          <w:sz w:val="28"/>
          <w:szCs w:val="28"/>
        </w:rPr>
        <w:t>Рисунок 2.</w:t>
      </w:r>
      <w:r w:rsidR="00843498" w:rsidRPr="00C72389">
        <w:rPr>
          <w:sz w:val="28"/>
          <w:szCs w:val="28"/>
        </w:rPr>
        <w:t>2</w:t>
      </w:r>
      <w:r w:rsidRPr="00C72389">
        <w:rPr>
          <w:sz w:val="28"/>
          <w:szCs w:val="28"/>
        </w:rPr>
        <w:t xml:space="preserve"> – </w:t>
      </w:r>
      <w:r w:rsidR="0058480C" w:rsidRPr="00C72389">
        <w:rPr>
          <w:sz w:val="28"/>
          <w:szCs w:val="28"/>
        </w:rPr>
        <w:t>Структурная схема станции МиниКом</w:t>
      </w:r>
      <w:r w:rsidRPr="00C72389">
        <w:rPr>
          <w:sz w:val="28"/>
          <w:szCs w:val="28"/>
        </w:rPr>
        <w:t xml:space="preserve"> </w:t>
      </w:r>
      <w:r w:rsidRPr="00C72389">
        <w:rPr>
          <w:sz w:val="28"/>
          <w:szCs w:val="28"/>
          <w:lang w:val="en-US"/>
        </w:rPr>
        <w:t>DX</w:t>
      </w:r>
      <w:r w:rsidRPr="00C72389">
        <w:rPr>
          <w:sz w:val="28"/>
          <w:szCs w:val="28"/>
        </w:rPr>
        <w:t>-500</w:t>
      </w:r>
      <w:r w:rsidR="005510A4" w:rsidRPr="00C72389">
        <w:rPr>
          <w:sz w:val="28"/>
          <w:szCs w:val="28"/>
        </w:rPr>
        <w:t xml:space="preserve"> ЖТ</w:t>
      </w:r>
      <w:r w:rsidRPr="00C72389">
        <w:rPr>
          <w:sz w:val="28"/>
          <w:szCs w:val="28"/>
        </w:rPr>
        <w:t xml:space="preserve"> на 512 номеров</w:t>
      </w:r>
    </w:p>
    <w:p w:rsidR="00D81BC4" w:rsidRPr="00C72389" w:rsidRDefault="00D81BC4" w:rsidP="00C648F8">
      <w:pPr>
        <w:widowControl/>
        <w:shd w:val="clear" w:color="auto" w:fill="FFFFFF"/>
        <w:snapToGrid/>
        <w:spacing w:before="0" w:after="0" w:line="360" w:lineRule="auto"/>
        <w:ind w:firstLine="709"/>
        <w:jc w:val="both"/>
        <w:rPr>
          <w:sz w:val="28"/>
          <w:szCs w:val="28"/>
        </w:rPr>
      </w:pP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При такой конфигурации речевой трафик либо замыкается внутри кластера, либо передается от кластера к кластеру через одно из ЦКУ. Центральные коммутационные устройства работают с разделением нагрузки, когда нагрузка поровну делится между ЦКУ 1 и ЦКУ2. Если выйдет из строя одно из ЦКУ, второе будет обслуживать нагрузку всех кластеров. При работе одного ЦКУ потери вызовов могут возрасти вследствие снижения пропускной способности станции</w:t>
      </w:r>
      <w:r w:rsidR="00A971FA" w:rsidRPr="00C72389">
        <w:rPr>
          <w:sz w:val="28"/>
          <w:szCs w:val="28"/>
        </w:rPr>
        <w:t xml:space="preserve"> [6]</w:t>
      </w:r>
      <w:r w:rsidRPr="00C72389">
        <w:rPr>
          <w:sz w:val="28"/>
          <w:szCs w:val="28"/>
        </w:rPr>
        <w:t>.</w:t>
      </w:r>
    </w:p>
    <w:p w:rsidR="008D07B9" w:rsidRPr="00C72389" w:rsidRDefault="008D07B9" w:rsidP="00C648F8">
      <w:pPr>
        <w:widowControl/>
        <w:shd w:val="clear" w:color="auto" w:fill="FFFFFF"/>
        <w:snapToGrid/>
        <w:spacing w:before="0" w:after="0" w:line="360" w:lineRule="auto"/>
        <w:ind w:firstLine="709"/>
        <w:jc w:val="both"/>
        <w:rPr>
          <w:sz w:val="28"/>
          <w:szCs w:val="28"/>
        </w:rPr>
      </w:pPr>
    </w:p>
    <w:p w:rsidR="004418CC" w:rsidRPr="00C72389" w:rsidRDefault="008D07B9" w:rsidP="00C648F8">
      <w:pPr>
        <w:widowControl/>
        <w:shd w:val="clear" w:color="auto" w:fill="FFFFFF"/>
        <w:snapToGrid/>
        <w:spacing w:before="0" w:after="0" w:line="360" w:lineRule="auto"/>
        <w:ind w:firstLine="709"/>
        <w:jc w:val="both"/>
        <w:rPr>
          <w:b/>
          <w:bCs/>
          <w:sz w:val="28"/>
          <w:szCs w:val="28"/>
        </w:rPr>
      </w:pPr>
      <w:r w:rsidRPr="00C72389">
        <w:rPr>
          <w:b/>
          <w:bCs/>
          <w:sz w:val="28"/>
          <w:szCs w:val="28"/>
        </w:rPr>
        <w:t>2.2.3</w:t>
      </w:r>
      <w:r w:rsidR="00F9416A" w:rsidRPr="00C72389">
        <w:rPr>
          <w:b/>
          <w:bCs/>
          <w:sz w:val="28"/>
          <w:szCs w:val="28"/>
        </w:rPr>
        <w:t xml:space="preserve"> </w:t>
      </w:r>
      <w:r w:rsidR="004418CC" w:rsidRPr="00C72389">
        <w:rPr>
          <w:b/>
          <w:bCs/>
          <w:sz w:val="28"/>
          <w:szCs w:val="28"/>
        </w:rPr>
        <w:t>Функциональн</w:t>
      </w:r>
      <w:r w:rsidRPr="00C72389">
        <w:rPr>
          <w:b/>
          <w:bCs/>
          <w:sz w:val="28"/>
          <w:szCs w:val="28"/>
        </w:rPr>
        <w:t xml:space="preserve">ые возможности </w:t>
      </w:r>
      <w:r w:rsidR="004418CC" w:rsidRPr="00C72389">
        <w:rPr>
          <w:b/>
          <w:bCs/>
          <w:sz w:val="28"/>
          <w:szCs w:val="28"/>
        </w:rPr>
        <w:t>абонентского кластера</w:t>
      </w:r>
    </w:p>
    <w:p w:rsidR="00351EAB"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Рассмотрим функциональную схему абонентского кластера, позволяющего включить до 128 аналогов</w:t>
      </w:r>
      <w:r w:rsidR="0058480C" w:rsidRPr="00C72389">
        <w:rPr>
          <w:sz w:val="28"/>
          <w:szCs w:val="28"/>
        </w:rPr>
        <w:t>ых</w:t>
      </w:r>
      <w:r w:rsidR="00A0011E" w:rsidRPr="00C72389">
        <w:rPr>
          <w:sz w:val="28"/>
          <w:szCs w:val="28"/>
        </w:rPr>
        <w:t xml:space="preserve"> абонентских линий (</w:t>
      </w:r>
      <w:r w:rsidR="00B72CBA" w:rsidRPr="00C72389">
        <w:rPr>
          <w:sz w:val="28"/>
          <w:szCs w:val="28"/>
        </w:rPr>
        <w:t>рисунок 2.</w:t>
      </w:r>
      <w:r w:rsidR="00843498" w:rsidRPr="00C72389">
        <w:rPr>
          <w:sz w:val="28"/>
          <w:szCs w:val="28"/>
        </w:rPr>
        <w:t>3</w:t>
      </w:r>
      <w:r w:rsidR="00B72CBA" w:rsidRPr="00C72389">
        <w:rPr>
          <w:sz w:val="28"/>
          <w:szCs w:val="28"/>
        </w:rPr>
        <w:t>)</w:t>
      </w:r>
      <w:r w:rsidRPr="00C72389">
        <w:rPr>
          <w:sz w:val="28"/>
          <w:szCs w:val="28"/>
        </w:rPr>
        <w:t>. Кластер состоит из четырех плат абонентских</w:t>
      </w:r>
      <w:r w:rsidR="00B72CBA" w:rsidRPr="00C72389">
        <w:rPr>
          <w:sz w:val="28"/>
          <w:szCs w:val="28"/>
        </w:rPr>
        <w:t xml:space="preserve"> линий и одной общей платы.</w:t>
      </w:r>
      <w:r w:rsidR="003C241E" w:rsidRPr="00C72389">
        <w:rPr>
          <w:sz w:val="28"/>
          <w:szCs w:val="28"/>
        </w:rPr>
        <w:t xml:space="preserve"> </w:t>
      </w:r>
    </w:p>
    <w:p w:rsidR="00BB76A9" w:rsidRPr="00C72389" w:rsidRDefault="00BB76A9" w:rsidP="00C648F8">
      <w:pPr>
        <w:widowControl/>
        <w:shd w:val="clear" w:color="auto" w:fill="FFFFFF"/>
        <w:snapToGrid/>
        <w:spacing w:before="0" w:after="0" w:line="360" w:lineRule="auto"/>
        <w:ind w:firstLine="709"/>
        <w:jc w:val="both"/>
        <w:rPr>
          <w:sz w:val="28"/>
          <w:szCs w:val="28"/>
        </w:rPr>
      </w:pPr>
    </w:p>
    <w:p w:rsidR="00B72CBA" w:rsidRPr="00C72389" w:rsidRDefault="001C7C45" w:rsidP="00C648F8">
      <w:pPr>
        <w:widowControl/>
        <w:shd w:val="clear" w:color="auto" w:fill="FFFFFF"/>
        <w:snapToGrid/>
        <w:spacing w:before="0" w:after="0" w:line="360" w:lineRule="auto"/>
        <w:ind w:firstLine="709"/>
        <w:jc w:val="both"/>
        <w:rPr>
          <w:sz w:val="28"/>
          <w:szCs w:val="28"/>
        </w:rPr>
      </w:pPr>
      <w:r>
        <w:rPr>
          <w:sz w:val="28"/>
          <w:szCs w:val="28"/>
        </w:rPr>
        <w:pict>
          <v:shape id="_x0000_i1028" type="#_x0000_t75" style="width:321.75pt;height:222.75pt">
            <v:imagedata r:id="rId10" o:title=""/>
          </v:shape>
        </w:pict>
      </w:r>
    </w:p>
    <w:p w:rsidR="00BB76A9" w:rsidRPr="00C72389" w:rsidRDefault="00B72CBA" w:rsidP="00C648F8">
      <w:pPr>
        <w:widowControl/>
        <w:shd w:val="clear" w:color="auto" w:fill="FFFFFF"/>
        <w:snapToGrid/>
        <w:spacing w:before="0" w:after="0" w:line="360" w:lineRule="auto"/>
        <w:ind w:firstLine="709"/>
        <w:jc w:val="both"/>
        <w:rPr>
          <w:sz w:val="28"/>
          <w:szCs w:val="28"/>
        </w:rPr>
      </w:pPr>
      <w:r w:rsidRPr="00C72389">
        <w:rPr>
          <w:sz w:val="28"/>
          <w:szCs w:val="28"/>
        </w:rPr>
        <w:t>Рисунок 2.</w:t>
      </w:r>
      <w:r w:rsidR="00843498" w:rsidRPr="00C72389">
        <w:rPr>
          <w:sz w:val="28"/>
          <w:szCs w:val="28"/>
        </w:rPr>
        <w:t>3</w:t>
      </w:r>
      <w:r w:rsidRPr="00C72389">
        <w:rPr>
          <w:sz w:val="28"/>
          <w:szCs w:val="28"/>
        </w:rPr>
        <w:t xml:space="preserve"> - Функциональная схема абонентского кластера</w:t>
      </w:r>
    </w:p>
    <w:p w:rsidR="00BB76A9" w:rsidRPr="00C72389" w:rsidRDefault="00BB76A9" w:rsidP="00C648F8">
      <w:pPr>
        <w:widowControl/>
        <w:shd w:val="clear" w:color="auto" w:fill="FFFFFF"/>
        <w:snapToGrid/>
        <w:spacing w:before="0" w:after="0" w:line="360" w:lineRule="auto"/>
        <w:ind w:firstLine="709"/>
        <w:jc w:val="both"/>
        <w:rPr>
          <w:sz w:val="28"/>
          <w:szCs w:val="28"/>
        </w:rPr>
      </w:pPr>
    </w:p>
    <w:p w:rsidR="004418CC" w:rsidRPr="00C72389" w:rsidRDefault="00351EAB" w:rsidP="00C648F8">
      <w:pPr>
        <w:widowControl/>
        <w:shd w:val="clear" w:color="auto" w:fill="FFFFFF"/>
        <w:snapToGrid/>
        <w:spacing w:before="0" w:after="0" w:line="360" w:lineRule="auto"/>
        <w:ind w:firstLine="709"/>
        <w:jc w:val="both"/>
        <w:rPr>
          <w:sz w:val="28"/>
          <w:szCs w:val="28"/>
        </w:rPr>
      </w:pPr>
      <w:r w:rsidRPr="00C72389">
        <w:rPr>
          <w:sz w:val="28"/>
          <w:szCs w:val="28"/>
        </w:rPr>
        <w:t>Одна плата АЛ рассчитана на включение 32-х аналоговых абонентских линий. На ней на</w:t>
      </w:r>
      <w:r w:rsidR="004418CC" w:rsidRPr="00C72389">
        <w:rPr>
          <w:sz w:val="28"/>
          <w:szCs w:val="28"/>
        </w:rPr>
        <w:t xml:space="preserve">ходятся абонентские комплекты (АК), дифференциальные системы (ДС), кодек-фильтры. Абонентский комплект обеспечивает: питание телефонного аппарата, прием сигналов вызова и импульсов набора постоянным током от телефонного аппарата, посылку вызова к телефонному аппарату. Платы абонентских линий построены на микросхемах компании </w:t>
      </w:r>
      <w:r w:rsidR="004418CC" w:rsidRPr="00C72389">
        <w:rPr>
          <w:sz w:val="28"/>
          <w:szCs w:val="28"/>
          <w:lang w:val="en-US"/>
        </w:rPr>
        <w:t>Infineon</w:t>
      </w:r>
      <w:r w:rsidR="004418CC" w:rsidRPr="00C72389">
        <w:rPr>
          <w:sz w:val="28"/>
          <w:szCs w:val="28"/>
        </w:rPr>
        <w:t xml:space="preserve"> (Германия)</w:t>
      </w:r>
      <w:r w:rsidR="00A971FA" w:rsidRPr="00C72389">
        <w:rPr>
          <w:sz w:val="28"/>
          <w:szCs w:val="28"/>
        </w:rPr>
        <w:t xml:space="preserve"> [6]</w:t>
      </w:r>
      <w:r w:rsidR="004418CC" w:rsidRPr="00C72389">
        <w:rPr>
          <w:sz w:val="28"/>
          <w:szCs w:val="28"/>
        </w:rPr>
        <w:t>.</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Кодек-фильтр выполнен в виде микросхемы </w:t>
      </w:r>
      <w:r w:rsidRPr="00C72389">
        <w:rPr>
          <w:sz w:val="28"/>
          <w:szCs w:val="28"/>
          <w:lang w:val="en-US"/>
        </w:rPr>
        <w:t>SICOFI</w:t>
      </w:r>
      <w:r w:rsidRPr="00C72389">
        <w:rPr>
          <w:sz w:val="28"/>
          <w:szCs w:val="28"/>
        </w:rPr>
        <w:t xml:space="preserve">, рассчитанной на две абонентские линии. Основное назначение этой микросхемы состоит в реализации аналого-цифрового и цифро-аналогового преобразования речевых сигналов. Микросхема также обеспечивает программируемую фильтрацию сигналов. Кроме того, микросхема </w:t>
      </w:r>
      <w:r w:rsidRPr="00C72389">
        <w:rPr>
          <w:sz w:val="28"/>
          <w:szCs w:val="28"/>
          <w:lang w:val="en-US"/>
        </w:rPr>
        <w:t>SICOFI</w:t>
      </w:r>
      <w:r w:rsidRPr="00C72389">
        <w:rPr>
          <w:sz w:val="28"/>
          <w:szCs w:val="28"/>
        </w:rPr>
        <w:t xml:space="preserve"> участвует в процессе управления абонентскими комплектами.</w:t>
      </w:r>
    </w:p>
    <w:p w:rsidR="00BB02A8" w:rsidRPr="00C72389" w:rsidRDefault="006D3131" w:rsidP="00C648F8">
      <w:pPr>
        <w:widowControl/>
        <w:shd w:val="clear" w:color="auto" w:fill="FFFFFF"/>
        <w:snapToGrid/>
        <w:spacing w:before="0" w:after="0" w:line="360" w:lineRule="auto"/>
        <w:ind w:firstLine="709"/>
        <w:jc w:val="both"/>
        <w:rPr>
          <w:sz w:val="28"/>
          <w:szCs w:val="28"/>
        </w:rPr>
      </w:pPr>
      <w:r w:rsidRPr="00C72389">
        <w:rPr>
          <w:sz w:val="28"/>
          <w:szCs w:val="28"/>
        </w:rPr>
        <w:t>На интерфейсе</w:t>
      </w:r>
      <w:r w:rsidR="004418CC" w:rsidRPr="00C72389">
        <w:rPr>
          <w:sz w:val="28"/>
          <w:szCs w:val="28"/>
        </w:rPr>
        <w:t xml:space="preserve"> микросхемы </w:t>
      </w:r>
      <w:r w:rsidR="004418CC" w:rsidRPr="00C72389">
        <w:rPr>
          <w:sz w:val="28"/>
          <w:szCs w:val="28"/>
          <w:lang w:val="en-US"/>
        </w:rPr>
        <w:t>SICOFI</w:t>
      </w:r>
      <w:r w:rsidR="004418CC" w:rsidRPr="00C72389">
        <w:rPr>
          <w:sz w:val="28"/>
          <w:szCs w:val="28"/>
        </w:rPr>
        <w:t xml:space="preserve"> включены два тракта, обеспечивающие прием и передачу цифрового потока со скоростью 2 048 кбит/с. Тракты от восьми микросхем </w:t>
      </w:r>
      <w:r w:rsidR="004418CC" w:rsidRPr="00C72389">
        <w:rPr>
          <w:sz w:val="28"/>
          <w:szCs w:val="28"/>
          <w:lang w:val="en-US"/>
        </w:rPr>
        <w:t>SICOFI</w:t>
      </w:r>
      <w:r w:rsidR="004418CC" w:rsidRPr="00C72389">
        <w:rPr>
          <w:sz w:val="28"/>
          <w:szCs w:val="28"/>
        </w:rPr>
        <w:t xml:space="preserve"> запараллеливаются и включаются в микросхему контроллера </w:t>
      </w:r>
      <w:r w:rsidR="004418CC" w:rsidRPr="00C72389">
        <w:rPr>
          <w:sz w:val="28"/>
          <w:szCs w:val="28"/>
          <w:lang w:val="en-US"/>
        </w:rPr>
        <w:t>ELIC</w:t>
      </w:r>
      <w:r w:rsidR="004418CC" w:rsidRPr="00C72389">
        <w:rPr>
          <w:sz w:val="28"/>
          <w:szCs w:val="28"/>
        </w:rPr>
        <w:t xml:space="preserve">. В цифровом потоке одного тракта образовано 32 канальных интервала, 16 из которых служат для речевых каналов, а остальные 16 </w:t>
      </w:r>
      <w:r w:rsidR="003C241E" w:rsidRPr="00C72389">
        <w:rPr>
          <w:sz w:val="28"/>
          <w:szCs w:val="28"/>
        </w:rPr>
        <w:t>-</w:t>
      </w:r>
      <w:r w:rsidR="004418CC" w:rsidRPr="00C72389">
        <w:rPr>
          <w:sz w:val="28"/>
          <w:szCs w:val="28"/>
        </w:rPr>
        <w:t xml:space="preserve"> для управления абонентскими комплектами и мониторинга микросхем </w:t>
      </w:r>
      <w:r w:rsidR="004418CC" w:rsidRPr="00C72389">
        <w:rPr>
          <w:sz w:val="28"/>
          <w:szCs w:val="28"/>
          <w:lang w:val="en-US"/>
        </w:rPr>
        <w:t>SICOFI</w:t>
      </w:r>
      <w:r w:rsidR="004418CC" w:rsidRPr="00C72389">
        <w:rPr>
          <w:sz w:val="28"/>
          <w:szCs w:val="28"/>
        </w:rPr>
        <w:t>. За каждой микросхемой закреплены по два речевых канала и по два канала управления.</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По каналам управления в сторону микросхемы </w:t>
      </w:r>
      <w:r w:rsidRPr="00C72389">
        <w:rPr>
          <w:sz w:val="28"/>
          <w:szCs w:val="28"/>
          <w:lang w:val="en-US"/>
        </w:rPr>
        <w:t>SICOFI</w:t>
      </w:r>
      <w:r w:rsidRPr="00C72389">
        <w:rPr>
          <w:sz w:val="28"/>
          <w:szCs w:val="28"/>
        </w:rPr>
        <w:t xml:space="preserve"> передаются команды, которые в микросхеме преобразуются в сигналы управления, передаваемые в абонентские комплекты. Под действием этих сигналов в АК происходит включение и выключение реле посылки вызова по АЛ. В обратном направлении по каналам управления передаются данные о состоянии АК: появление сигнала вызова от абонента, импульсов набора номера постоянным током, сигналов отбоя и ответа абонента.</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На общей плате абонентского кластера находятся: два контроллера </w:t>
      </w:r>
      <w:r w:rsidRPr="00C72389">
        <w:rPr>
          <w:sz w:val="28"/>
          <w:szCs w:val="28"/>
          <w:lang w:val="en-US"/>
        </w:rPr>
        <w:t>ELIC</w:t>
      </w:r>
      <w:r w:rsidRPr="00C72389">
        <w:rPr>
          <w:sz w:val="28"/>
          <w:szCs w:val="28"/>
        </w:rPr>
        <w:t xml:space="preserve">, микропроцессорное управляющее устройство кластера УУ, две коммутационные матрицы </w:t>
      </w:r>
      <w:r w:rsidRPr="00C72389">
        <w:rPr>
          <w:sz w:val="28"/>
          <w:szCs w:val="28"/>
          <w:lang w:val="en-US"/>
        </w:rPr>
        <w:t>MUSAC</w:t>
      </w:r>
      <w:r w:rsidRPr="00C72389">
        <w:rPr>
          <w:sz w:val="28"/>
          <w:szCs w:val="28"/>
        </w:rPr>
        <w:t xml:space="preserve">, три сигнальных процессора </w:t>
      </w:r>
      <w:r w:rsidRPr="00C72389">
        <w:rPr>
          <w:sz w:val="28"/>
          <w:szCs w:val="28"/>
          <w:lang w:val="en-US"/>
        </w:rPr>
        <w:t>ADSP</w:t>
      </w:r>
      <w:r w:rsidRPr="00C72389">
        <w:rPr>
          <w:sz w:val="28"/>
          <w:szCs w:val="28"/>
        </w:rPr>
        <w:t xml:space="preserve"> и два контроллера </w:t>
      </w:r>
      <w:r w:rsidRPr="00C72389">
        <w:rPr>
          <w:sz w:val="28"/>
          <w:szCs w:val="28"/>
          <w:lang w:val="en-US"/>
        </w:rPr>
        <w:t>HDLC</w:t>
      </w:r>
      <w:r w:rsidRPr="00C72389">
        <w:rPr>
          <w:sz w:val="28"/>
          <w:szCs w:val="28"/>
        </w:rPr>
        <w:t>. Для станции до 256 номеров на общей плате может быть установлен один субмодуль ИКМ с двумя интерфейсами каналов Е1.</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В контроллер </w:t>
      </w:r>
      <w:r w:rsidRPr="00C72389">
        <w:rPr>
          <w:sz w:val="28"/>
          <w:szCs w:val="28"/>
          <w:lang w:val="en-US"/>
        </w:rPr>
        <w:t>ELIC</w:t>
      </w:r>
      <w:r w:rsidRPr="00C72389">
        <w:rPr>
          <w:sz w:val="28"/>
          <w:szCs w:val="28"/>
        </w:rPr>
        <w:t xml:space="preserve"> включаются тракты от четырех групп по восемь микросхем </w:t>
      </w:r>
      <w:r w:rsidRPr="00C72389">
        <w:rPr>
          <w:sz w:val="28"/>
          <w:szCs w:val="28"/>
          <w:lang w:val="en-US"/>
        </w:rPr>
        <w:t>SICOFI</w:t>
      </w:r>
      <w:r w:rsidRPr="00C72389">
        <w:rPr>
          <w:sz w:val="28"/>
          <w:szCs w:val="28"/>
        </w:rPr>
        <w:t xml:space="preserve">. Контроллер </w:t>
      </w:r>
      <w:r w:rsidRPr="00C72389">
        <w:rPr>
          <w:sz w:val="28"/>
          <w:szCs w:val="28"/>
          <w:lang w:val="en-US"/>
        </w:rPr>
        <w:t>ELIC</w:t>
      </w:r>
      <w:r w:rsidRPr="00C72389">
        <w:rPr>
          <w:sz w:val="28"/>
          <w:szCs w:val="28"/>
        </w:rPr>
        <w:t xml:space="preserve"> выполняет следующие основные функции. В каждом входящем от микросхем </w:t>
      </w:r>
      <w:r w:rsidRPr="00C72389">
        <w:rPr>
          <w:sz w:val="28"/>
          <w:szCs w:val="28"/>
          <w:lang w:val="en-US"/>
        </w:rPr>
        <w:t>SICOFI</w:t>
      </w:r>
      <w:r w:rsidRPr="00C72389">
        <w:rPr>
          <w:sz w:val="28"/>
          <w:szCs w:val="28"/>
        </w:rPr>
        <w:t xml:space="preserve"> потоке он извлекает данные из каналов управления и мониторинга и направляет их к микропроцессору кластера (МПр). Кроме того, контроллер принимает управляющие данные от МПр и вставляет их в канальные интервалы управления и мониторинга, несущие информацию к микросхемам </w:t>
      </w:r>
      <w:r w:rsidRPr="00C72389">
        <w:rPr>
          <w:sz w:val="28"/>
          <w:szCs w:val="28"/>
          <w:lang w:val="en-US"/>
        </w:rPr>
        <w:t>SICOFI</w:t>
      </w:r>
      <w:r w:rsidRPr="00C72389">
        <w:rPr>
          <w:sz w:val="28"/>
          <w:szCs w:val="28"/>
        </w:rPr>
        <w:t xml:space="preserve"> и к абонентским комплектам. Наконец, контроллер </w:t>
      </w:r>
      <w:r w:rsidRPr="00C72389">
        <w:rPr>
          <w:sz w:val="28"/>
          <w:szCs w:val="28"/>
          <w:lang w:val="en-US"/>
        </w:rPr>
        <w:t>ELIC</w:t>
      </w:r>
      <w:r w:rsidRPr="00C72389">
        <w:rPr>
          <w:sz w:val="28"/>
          <w:szCs w:val="28"/>
        </w:rPr>
        <w:t xml:space="preserve"> выполняет функции мультиплексора, в результате чего с обратной от микросхем </w:t>
      </w:r>
      <w:r w:rsidRPr="00C72389">
        <w:rPr>
          <w:sz w:val="28"/>
          <w:szCs w:val="28"/>
          <w:lang w:val="en-US"/>
        </w:rPr>
        <w:t>SICOFI</w:t>
      </w:r>
      <w:r w:rsidRPr="00C72389">
        <w:rPr>
          <w:sz w:val="28"/>
          <w:szCs w:val="28"/>
        </w:rPr>
        <w:t xml:space="preserve"> стороны образуются цифровые потоки со скоростью 4 096 кбит/с, несущие только речевую информацию для 64 АЛ</w:t>
      </w:r>
      <w:r w:rsidR="00A971FA" w:rsidRPr="00C72389">
        <w:rPr>
          <w:sz w:val="28"/>
          <w:szCs w:val="28"/>
        </w:rPr>
        <w:t xml:space="preserve"> [6]</w:t>
      </w:r>
      <w:r w:rsidRPr="00C72389">
        <w:rPr>
          <w:sz w:val="28"/>
          <w:szCs w:val="28"/>
        </w:rPr>
        <w:t>.</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В коммутационные матрицы </w:t>
      </w:r>
      <w:r w:rsidRPr="00C72389">
        <w:rPr>
          <w:sz w:val="28"/>
          <w:szCs w:val="28"/>
          <w:lang w:val="en-US"/>
        </w:rPr>
        <w:t>MUSAC</w:t>
      </w:r>
      <w:r w:rsidRPr="00C72389">
        <w:rPr>
          <w:sz w:val="28"/>
          <w:szCs w:val="28"/>
        </w:rPr>
        <w:t xml:space="preserve"> включены тракты от контроллеров </w:t>
      </w:r>
      <w:r w:rsidRPr="00C72389">
        <w:rPr>
          <w:sz w:val="28"/>
          <w:szCs w:val="28"/>
          <w:lang w:val="en-US"/>
        </w:rPr>
        <w:t>ELIC</w:t>
      </w:r>
      <w:r w:rsidRPr="00C72389">
        <w:rPr>
          <w:sz w:val="28"/>
          <w:szCs w:val="28"/>
        </w:rPr>
        <w:t xml:space="preserve">, от других кластеров станции и от процессора </w:t>
      </w:r>
      <w:r w:rsidRPr="00C72389">
        <w:rPr>
          <w:sz w:val="28"/>
          <w:szCs w:val="28"/>
          <w:lang w:val="en-US"/>
        </w:rPr>
        <w:t>ADSP</w:t>
      </w:r>
      <w:r w:rsidRPr="00C72389">
        <w:rPr>
          <w:sz w:val="28"/>
          <w:szCs w:val="28"/>
        </w:rPr>
        <w:t xml:space="preserve">. Все тракты </w:t>
      </w:r>
      <w:r w:rsidR="003C241E" w:rsidRPr="00C72389">
        <w:rPr>
          <w:sz w:val="28"/>
          <w:szCs w:val="28"/>
        </w:rPr>
        <w:t>-</w:t>
      </w:r>
      <w:r w:rsidRPr="00C72389">
        <w:rPr>
          <w:sz w:val="28"/>
          <w:szCs w:val="28"/>
        </w:rPr>
        <w:t xml:space="preserve"> двусторонние, со скоростью потока 4 096 кбит/с. Одна пара трактов с потоками разного направления получила название </w:t>
      </w:r>
      <w:r w:rsidRPr="00C72389">
        <w:rPr>
          <w:sz w:val="28"/>
          <w:szCs w:val="28"/>
          <w:lang w:val="en-US"/>
        </w:rPr>
        <w:t>HW</w:t>
      </w:r>
      <w:r w:rsidRPr="00C72389">
        <w:rPr>
          <w:sz w:val="28"/>
          <w:szCs w:val="28"/>
        </w:rPr>
        <w:t xml:space="preserve"> (от английских слов: </w:t>
      </w:r>
      <w:r w:rsidRPr="00C72389">
        <w:rPr>
          <w:sz w:val="28"/>
          <w:szCs w:val="28"/>
          <w:lang w:val="en-US"/>
        </w:rPr>
        <w:t>High</w:t>
      </w:r>
      <w:r w:rsidRPr="00C72389">
        <w:rPr>
          <w:sz w:val="28"/>
          <w:szCs w:val="28"/>
        </w:rPr>
        <w:t xml:space="preserve"> </w:t>
      </w:r>
      <w:r w:rsidRPr="00C72389">
        <w:rPr>
          <w:sz w:val="28"/>
          <w:szCs w:val="28"/>
          <w:lang w:val="en-US"/>
        </w:rPr>
        <w:t>Way</w:t>
      </w:r>
      <w:r w:rsidRPr="00C72389">
        <w:rPr>
          <w:sz w:val="28"/>
          <w:szCs w:val="28"/>
        </w:rPr>
        <w:t xml:space="preserve"> </w:t>
      </w:r>
      <w:r w:rsidR="003C241E" w:rsidRPr="00C72389">
        <w:rPr>
          <w:sz w:val="28"/>
          <w:szCs w:val="28"/>
        </w:rPr>
        <w:t>-</w:t>
      </w:r>
      <w:r w:rsidRPr="00C72389">
        <w:rPr>
          <w:sz w:val="28"/>
          <w:szCs w:val="28"/>
        </w:rPr>
        <w:t xml:space="preserve"> высокоскоростная линия). Каждая матрица имеет восемь входов и четыре выхода, что соответствует 512 входящим и 256 исходящим канальным интервалам (512x256). Входы двух матриц запараллеливаются, в результате чего получается общая матрица емкостью 512x512. Через коммутационную матрицу под управлением МПр устанавливаются соединения внутри кластера и между кластерами. Матрица </w:t>
      </w:r>
      <w:r w:rsidRPr="00C72389">
        <w:rPr>
          <w:sz w:val="28"/>
          <w:szCs w:val="28"/>
          <w:lang w:val="en-US"/>
        </w:rPr>
        <w:t>MUSAC</w:t>
      </w:r>
      <w:r w:rsidRPr="00C72389">
        <w:rPr>
          <w:sz w:val="28"/>
          <w:szCs w:val="28"/>
        </w:rPr>
        <w:t xml:space="preserve"> позволяет организовать до 21 независимой конференции по три участника в каждой. Эта матрица позволяет программно управлять усилением и затуханием в каждом речевом канале.</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Сигнальные процессоры </w:t>
      </w:r>
      <w:r w:rsidRPr="00C72389">
        <w:rPr>
          <w:sz w:val="28"/>
          <w:szCs w:val="28"/>
          <w:lang w:val="en-US"/>
        </w:rPr>
        <w:t>ADSP</w:t>
      </w:r>
      <w:r w:rsidRPr="00C72389">
        <w:rPr>
          <w:sz w:val="28"/>
          <w:szCs w:val="28"/>
        </w:rPr>
        <w:t xml:space="preserve">, каждый из которых построен на базе однокристального микрокомпьютера, служат для приема и передачи тональных сигналов разного назначения. Три процессора включены по последовательным портам во входы и выходы коммутационной матрицы </w:t>
      </w:r>
      <w:r w:rsidRPr="00C72389">
        <w:rPr>
          <w:sz w:val="28"/>
          <w:szCs w:val="28"/>
          <w:lang w:val="en-US"/>
        </w:rPr>
        <w:t>MUSAC</w:t>
      </w:r>
      <w:r w:rsidR="00A971FA" w:rsidRPr="00C72389">
        <w:rPr>
          <w:sz w:val="28"/>
          <w:szCs w:val="28"/>
        </w:rPr>
        <w:t xml:space="preserve"> [6]</w:t>
      </w:r>
      <w:r w:rsidRPr="00C72389">
        <w:rPr>
          <w:sz w:val="28"/>
          <w:szCs w:val="28"/>
        </w:rPr>
        <w:t>.</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Два процессора </w:t>
      </w:r>
      <w:r w:rsidRPr="00C72389">
        <w:rPr>
          <w:sz w:val="28"/>
          <w:szCs w:val="28"/>
          <w:lang w:val="en-US"/>
        </w:rPr>
        <w:t>ADSP</w:t>
      </w:r>
      <w:r w:rsidRPr="00C72389">
        <w:rPr>
          <w:sz w:val="28"/>
          <w:szCs w:val="28"/>
        </w:rPr>
        <w:t xml:space="preserve"> обслуживают 128 абонентских линий, по 64 каждый. В режиме приема эти процессоры обрабатывают сигналы в речевых каналах и обнаруживают тональные сигналы, передаваемые от кнопочных номеронабирателей частотным кодом </w:t>
      </w:r>
      <w:r w:rsidRPr="00C72389">
        <w:rPr>
          <w:sz w:val="28"/>
          <w:szCs w:val="28"/>
          <w:lang w:val="en-US"/>
        </w:rPr>
        <w:t>DTMF</w:t>
      </w:r>
      <w:r w:rsidRPr="00C72389">
        <w:rPr>
          <w:sz w:val="28"/>
          <w:szCs w:val="28"/>
        </w:rPr>
        <w:t xml:space="preserve">. Данные о принятых цифрах номера передаются по общей шине в МПр. В режиме передачи процессоры по командам от МПр, передаваемым через общую шину, формируют в цифровом виде и посылают по речевым каналам следующие тональные известительные сигналы: ответ станции, контроль посылки вызова, «занято». При необходимости сигнальный процессор может формировать сигналы набора номера частотным кодом </w:t>
      </w:r>
      <w:r w:rsidRPr="00C72389">
        <w:rPr>
          <w:sz w:val="28"/>
          <w:szCs w:val="28"/>
          <w:lang w:val="en-US"/>
        </w:rPr>
        <w:t>DTMF</w:t>
      </w:r>
      <w:r w:rsidRPr="00C72389">
        <w:rPr>
          <w:sz w:val="28"/>
          <w:szCs w:val="28"/>
        </w:rPr>
        <w:t>.</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Третий сигнальный процессор служит для приема и передачи тональных сигналов, посылаемых по речевым каналам внутри каналов Е1, включенных в субмодуль ИКМ данного абонентского кластера.</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Управляющее устройство УУ построено на базе микропроцессора </w:t>
      </w:r>
      <w:r w:rsidRPr="00C72389">
        <w:rPr>
          <w:sz w:val="28"/>
          <w:szCs w:val="28"/>
          <w:lang w:val="en-US"/>
        </w:rPr>
        <w:t>Intel</w:t>
      </w:r>
      <w:r w:rsidRPr="00C72389">
        <w:rPr>
          <w:sz w:val="28"/>
          <w:szCs w:val="28"/>
        </w:rPr>
        <w:t xml:space="preserve"> 1386</w:t>
      </w:r>
      <w:r w:rsidRPr="00C72389">
        <w:rPr>
          <w:sz w:val="28"/>
          <w:szCs w:val="28"/>
          <w:lang w:val="en-US"/>
        </w:rPr>
        <w:t>EX</w:t>
      </w:r>
      <w:r w:rsidRPr="00C72389">
        <w:rPr>
          <w:sz w:val="28"/>
          <w:szCs w:val="28"/>
        </w:rPr>
        <w:t xml:space="preserve">. В его состав входит оперативная память </w:t>
      </w:r>
      <w:r w:rsidRPr="00C72389">
        <w:rPr>
          <w:sz w:val="28"/>
          <w:szCs w:val="28"/>
          <w:lang w:val="en-US"/>
        </w:rPr>
        <w:t>RAM</w:t>
      </w:r>
      <w:r w:rsidRPr="00C72389">
        <w:rPr>
          <w:sz w:val="28"/>
          <w:szCs w:val="28"/>
        </w:rPr>
        <w:t xml:space="preserve"> и постоянная память </w:t>
      </w:r>
      <w:r w:rsidRPr="00C72389">
        <w:rPr>
          <w:sz w:val="28"/>
          <w:szCs w:val="28"/>
          <w:lang w:val="en-US"/>
        </w:rPr>
        <w:t>Flash</w:t>
      </w:r>
      <w:r w:rsidRPr="00C72389">
        <w:rPr>
          <w:sz w:val="28"/>
          <w:szCs w:val="28"/>
        </w:rPr>
        <w:t xml:space="preserve"> </w:t>
      </w:r>
      <w:r w:rsidRPr="00C72389">
        <w:rPr>
          <w:sz w:val="28"/>
          <w:szCs w:val="28"/>
          <w:lang w:val="en-US"/>
        </w:rPr>
        <w:t>PROM</w:t>
      </w:r>
      <w:r w:rsidRPr="00C72389">
        <w:rPr>
          <w:sz w:val="28"/>
          <w:szCs w:val="28"/>
        </w:rPr>
        <w:t>. Управляющее устройство через общую шину осуществляет управление всеми функциональными блоками кластера. Кроме того, в станции с двумя абонентскими кластерами предусмотрено резервирование управляющих устройств. При отказе управляющего устройства одного кластера, управляющее устройство второго кластера обслуживает вызовы обоих кластеров</w:t>
      </w:r>
      <w:r w:rsidR="00D25FE1" w:rsidRPr="00C72389">
        <w:rPr>
          <w:sz w:val="28"/>
          <w:szCs w:val="28"/>
        </w:rPr>
        <w:t xml:space="preserve"> [13]</w:t>
      </w:r>
      <w:r w:rsidRPr="00C72389">
        <w:rPr>
          <w:sz w:val="28"/>
          <w:szCs w:val="28"/>
        </w:rPr>
        <w:t>.</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Вместо плат аналоговых абонентских линий в кластеры могут устанавливаться платы цифровых абонентских линий со стандартной точкой </w:t>
      </w:r>
      <w:r w:rsidRPr="00C72389">
        <w:rPr>
          <w:sz w:val="28"/>
          <w:szCs w:val="28"/>
          <w:lang w:val="en-US"/>
        </w:rPr>
        <w:t>U</w:t>
      </w:r>
      <w:r w:rsidRPr="00C72389">
        <w:rPr>
          <w:sz w:val="28"/>
          <w:szCs w:val="28"/>
        </w:rPr>
        <w:t xml:space="preserve"> . В каждую плату можно включить до 16 двухпроводных цифровых линий, к которым подключаются цифровые телефонные аппараты серии </w:t>
      </w:r>
      <w:r w:rsidRPr="00C72389">
        <w:rPr>
          <w:sz w:val="28"/>
          <w:szCs w:val="28"/>
          <w:lang w:val="en-US"/>
        </w:rPr>
        <w:t>Optiset</w:t>
      </w:r>
      <w:r w:rsidRPr="00C72389">
        <w:rPr>
          <w:sz w:val="28"/>
          <w:szCs w:val="28"/>
        </w:rPr>
        <w:t xml:space="preserve">, производимые компанией </w:t>
      </w:r>
      <w:r w:rsidRPr="00C72389">
        <w:rPr>
          <w:sz w:val="28"/>
          <w:szCs w:val="28"/>
          <w:lang w:val="en-US"/>
        </w:rPr>
        <w:t>Siemens</w:t>
      </w:r>
      <w:r w:rsidRPr="00C72389">
        <w:rPr>
          <w:sz w:val="28"/>
          <w:szCs w:val="28"/>
        </w:rPr>
        <w:t>.</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Кластер ИКМ включает в себя функциональные устройства, аналогичные абонентскому кластеру: коммутационную матрицу </w:t>
      </w:r>
      <w:r w:rsidRPr="00C72389">
        <w:rPr>
          <w:sz w:val="28"/>
          <w:szCs w:val="28"/>
          <w:lang w:val="en-US"/>
        </w:rPr>
        <w:t>MUSAC</w:t>
      </w:r>
      <w:r w:rsidRPr="00C72389">
        <w:rPr>
          <w:sz w:val="28"/>
          <w:szCs w:val="28"/>
        </w:rPr>
        <w:t xml:space="preserve">, сигнальный процессор </w:t>
      </w:r>
      <w:r w:rsidRPr="00C72389">
        <w:rPr>
          <w:sz w:val="28"/>
          <w:szCs w:val="28"/>
          <w:lang w:val="en-US"/>
        </w:rPr>
        <w:t>ADSP</w:t>
      </w:r>
      <w:r w:rsidRPr="00C72389">
        <w:rPr>
          <w:sz w:val="28"/>
          <w:szCs w:val="28"/>
        </w:rPr>
        <w:t xml:space="preserve">, контроллеры </w:t>
      </w:r>
      <w:r w:rsidRPr="00C72389">
        <w:rPr>
          <w:sz w:val="28"/>
          <w:szCs w:val="28"/>
          <w:lang w:val="en-US"/>
        </w:rPr>
        <w:t>HDLC</w:t>
      </w:r>
      <w:r w:rsidRPr="00C72389">
        <w:rPr>
          <w:sz w:val="28"/>
          <w:szCs w:val="28"/>
        </w:rPr>
        <w:t xml:space="preserve"> и управляющее устройство на базе такого же микропроцессора. Новыми узлами являются четыре микросхемы </w:t>
      </w:r>
      <w:r w:rsidRPr="00C72389">
        <w:rPr>
          <w:sz w:val="28"/>
          <w:szCs w:val="28"/>
          <w:lang w:val="en-US"/>
        </w:rPr>
        <w:t>FALC</w:t>
      </w:r>
      <w:r w:rsidRPr="00C72389">
        <w:rPr>
          <w:sz w:val="28"/>
          <w:szCs w:val="28"/>
        </w:rPr>
        <w:t>, выполняющие роль интерфейсов первичных потоков (</w:t>
      </w:r>
      <w:r w:rsidRPr="00C72389">
        <w:rPr>
          <w:sz w:val="28"/>
          <w:szCs w:val="28"/>
          <w:lang w:val="en-US"/>
        </w:rPr>
        <w:t>PRI</w:t>
      </w:r>
      <w:r w:rsidRPr="00C72389">
        <w:rPr>
          <w:sz w:val="28"/>
          <w:szCs w:val="28"/>
        </w:rPr>
        <w:t>) и позволяющие включать по одному каналу Е1.</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Центральное коммутационное устройство занимает одну плату на которой находятся: две коммутационных матрицы </w:t>
      </w:r>
      <w:r w:rsidRPr="00C72389">
        <w:rPr>
          <w:sz w:val="28"/>
          <w:szCs w:val="28"/>
          <w:lang w:val="en-US"/>
        </w:rPr>
        <w:t>MTSL</w:t>
      </w:r>
      <w:r w:rsidRPr="00C72389">
        <w:rPr>
          <w:sz w:val="28"/>
          <w:szCs w:val="28"/>
        </w:rPr>
        <w:t xml:space="preserve">, контроллеры </w:t>
      </w:r>
      <w:r w:rsidRPr="00C72389">
        <w:rPr>
          <w:sz w:val="28"/>
          <w:szCs w:val="28"/>
          <w:lang w:val="en-US"/>
        </w:rPr>
        <w:t>HDLC</w:t>
      </w:r>
      <w:r w:rsidRPr="00C72389">
        <w:rPr>
          <w:sz w:val="28"/>
          <w:szCs w:val="28"/>
        </w:rPr>
        <w:t xml:space="preserve"> и управляющее устройство на базе микропроцессора </w:t>
      </w:r>
      <w:r w:rsidRPr="00C72389">
        <w:rPr>
          <w:sz w:val="28"/>
          <w:szCs w:val="28"/>
          <w:lang w:val="en-US"/>
        </w:rPr>
        <w:t>I</w:t>
      </w:r>
      <w:r w:rsidRPr="00C72389">
        <w:rPr>
          <w:sz w:val="28"/>
          <w:szCs w:val="28"/>
        </w:rPr>
        <w:t>386</w:t>
      </w:r>
      <w:r w:rsidRPr="00C72389">
        <w:rPr>
          <w:sz w:val="28"/>
          <w:szCs w:val="28"/>
          <w:lang w:val="en-US"/>
        </w:rPr>
        <w:t>EX</w:t>
      </w:r>
      <w:r w:rsidRPr="00C72389">
        <w:rPr>
          <w:sz w:val="28"/>
          <w:szCs w:val="28"/>
        </w:rPr>
        <w:t>. Каждая матрица имеет емкость 1024x512. За счет запараллеливания входов двух матриц получается коммутационное поле емкостью 1024x1024.</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На каждой общей плате абонентского кластера, кластера ИКМ и плате ЦКУ находится интерфейс </w:t>
      </w:r>
      <w:r w:rsidRPr="00C72389">
        <w:rPr>
          <w:sz w:val="28"/>
          <w:szCs w:val="28"/>
          <w:lang w:val="en-US"/>
        </w:rPr>
        <w:t>RS</w:t>
      </w:r>
      <w:r w:rsidRPr="00C72389">
        <w:rPr>
          <w:sz w:val="28"/>
          <w:szCs w:val="28"/>
        </w:rPr>
        <w:t>-232. служащий для включения автоматизированного рабочего места технического обслуживания станцией.</w:t>
      </w:r>
    </w:p>
    <w:p w:rsidR="0095162E" w:rsidRPr="00C72389" w:rsidRDefault="00F15CBC" w:rsidP="00C648F8">
      <w:pPr>
        <w:widowControl/>
        <w:shd w:val="clear" w:color="auto" w:fill="FFFFFF"/>
        <w:snapToGrid/>
        <w:spacing w:before="0" w:after="0" w:line="360" w:lineRule="auto"/>
        <w:ind w:firstLine="709"/>
        <w:jc w:val="both"/>
        <w:rPr>
          <w:sz w:val="28"/>
          <w:szCs w:val="28"/>
        </w:rPr>
      </w:pPr>
      <w:r w:rsidRPr="00C72389">
        <w:rPr>
          <w:sz w:val="28"/>
          <w:szCs w:val="28"/>
        </w:rPr>
        <w:t>На рисунке</w:t>
      </w:r>
      <w:r w:rsidR="005510A4" w:rsidRPr="00C72389">
        <w:rPr>
          <w:sz w:val="28"/>
          <w:szCs w:val="28"/>
        </w:rPr>
        <w:t>1 Приложения А</w:t>
      </w:r>
      <w:r w:rsidR="00752E6A" w:rsidRPr="00C72389">
        <w:rPr>
          <w:sz w:val="28"/>
          <w:szCs w:val="28"/>
        </w:rPr>
        <w:t xml:space="preserve"> </w:t>
      </w:r>
      <w:r w:rsidR="0095162E" w:rsidRPr="00C72389">
        <w:rPr>
          <w:sz w:val="28"/>
          <w:szCs w:val="28"/>
        </w:rPr>
        <w:t>при</w:t>
      </w:r>
      <w:r w:rsidR="00C91F51" w:rsidRPr="00C72389">
        <w:rPr>
          <w:sz w:val="28"/>
          <w:szCs w:val="28"/>
        </w:rPr>
        <w:t>веден пример по</w:t>
      </w:r>
      <w:r w:rsidR="0095162E" w:rsidRPr="00C72389">
        <w:rPr>
          <w:sz w:val="28"/>
          <w:szCs w:val="28"/>
        </w:rPr>
        <w:t>строения станции на 1024 аналоговые АЛ и 14 каналов Е1 цифровых СЛ. Станция на 1024 номера состоит из двух станций, на 512 номеров каждая, и одного ГМ. В последний включается 10 каналов Е1, по пять от каждой станции на 512 номеров</w:t>
      </w:r>
      <w:r w:rsidR="00D25FE1" w:rsidRPr="00C72389">
        <w:rPr>
          <w:sz w:val="28"/>
          <w:szCs w:val="28"/>
        </w:rPr>
        <w:t xml:space="preserve"> [13]</w:t>
      </w:r>
      <w:r w:rsidR="0095162E" w:rsidRPr="00C72389">
        <w:rPr>
          <w:sz w:val="28"/>
          <w:szCs w:val="28"/>
        </w:rPr>
        <w:t>.</w:t>
      </w:r>
    </w:p>
    <w:p w:rsidR="0095162E" w:rsidRPr="00C72389" w:rsidRDefault="0095162E" w:rsidP="00C648F8">
      <w:pPr>
        <w:widowControl/>
        <w:shd w:val="clear" w:color="auto" w:fill="FFFFFF"/>
        <w:snapToGrid/>
        <w:spacing w:before="0" w:after="0" w:line="360" w:lineRule="auto"/>
        <w:ind w:firstLine="709"/>
        <w:jc w:val="both"/>
        <w:rPr>
          <w:sz w:val="28"/>
          <w:szCs w:val="28"/>
        </w:rPr>
      </w:pPr>
    </w:p>
    <w:p w:rsidR="004418CC" w:rsidRPr="00C72389" w:rsidRDefault="00752E6A" w:rsidP="00C648F8">
      <w:pPr>
        <w:widowControl/>
        <w:shd w:val="clear" w:color="auto" w:fill="FFFFFF"/>
        <w:snapToGrid/>
        <w:spacing w:before="0" w:after="0" w:line="360" w:lineRule="auto"/>
        <w:ind w:firstLine="709"/>
        <w:jc w:val="both"/>
        <w:rPr>
          <w:b/>
          <w:bCs/>
          <w:sz w:val="28"/>
          <w:szCs w:val="28"/>
        </w:rPr>
      </w:pPr>
      <w:r w:rsidRPr="00C72389">
        <w:rPr>
          <w:b/>
          <w:bCs/>
          <w:sz w:val="28"/>
          <w:szCs w:val="28"/>
        </w:rPr>
        <w:t>2.2.4</w:t>
      </w:r>
      <w:r w:rsidR="008274D8" w:rsidRPr="00C72389">
        <w:rPr>
          <w:b/>
          <w:bCs/>
          <w:sz w:val="28"/>
          <w:szCs w:val="28"/>
        </w:rPr>
        <w:t xml:space="preserve"> </w:t>
      </w:r>
      <w:r w:rsidRPr="00C72389">
        <w:rPr>
          <w:b/>
          <w:bCs/>
          <w:sz w:val="28"/>
          <w:szCs w:val="28"/>
        </w:rPr>
        <w:t xml:space="preserve">Поддерживающие интерфейсы и протокола МиниКом </w:t>
      </w:r>
      <w:r w:rsidRPr="00C72389">
        <w:rPr>
          <w:b/>
          <w:bCs/>
          <w:sz w:val="28"/>
          <w:szCs w:val="28"/>
          <w:lang w:val="en-US"/>
        </w:rPr>
        <w:t>DX</w:t>
      </w:r>
      <w:r w:rsidRPr="00C72389">
        <w:rPr>
          <w:b/>
          <w:bCs/>
          <w:sz w:val="28"/>
          <w:szCs w:val="28"/>
        </w:rPr>
        <w:t>-500 ЖТ</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Для построения цифровых оперативно-технологических сетей связи предназначается электрический интерфейс межстанционного обмена (</w:t>
      </w:r>
      <w:r w:rsidRPr="00C72389">
        <w:rPr>
          <w:sz w:val="28"/>
          <w:szCs w:val="28"/>
          <w:lang w:val="en-US"/>
        </w:rPr>
        <w:t>G</w:t>
      </w:r>
      <w:r w:rsidR="008C77C5" w:rsidRPr="00C72389">
        <w:rPr>
          <w:sz w:val="28"/>
          <w:szCs w:val="28"/>
        </w:rPr>
        <w:t>.703) - 2 Мб</w:t>
      </w:r>
      <w:r w:rsidRPr="00C72389">
        <w:rPr>
          <w:sz w:val="28"/>
          <w:szCs w:val="28"/>
        </w:rPr>
        <w:t>ит/с. В качестве резерва могут быть использованы ТЧ-каналы.</w:t>
      </w:r>
      <w:r w:rsidR="008C77C5" w:rsidRPr="00C72389">
        <w:rPr>
          <w:sz w:val="28"/>
          <w:szCs w:val="28"/>
        </w:rPr>
        <w:t xml:space="preserve"> </w:t>
      </w:r>
      <w:r w:rsidRPr="00C72389">
        <w:rPr>
          <w:sz w:val="28"/>
          <w:szCs w:val="28"/>
        </w:rPr>
        <w:t>Взаимодействие с другими ЖАТС по аналоговым каналам связи осуществляется с использованием одночастотных сигнализаций 2600; 2100 и 1600 Гц, а по физическим соединительным линиям - шлейфовой сигнализации.</w:t>
      </w:r>
    </w:p>
    <w:p w:rsidR="0027137E"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Подключение цифровых СЛ к станции </w:t>
      </w:r>
      <w:r w:rsidR="008274D8" w:rsidRPr="00C72389">
        <w:rPr>
          <w:sz w:val="28"/>
          <w:szCs w:val="28"/>
        </w:rPr>
        <w:t xml:space="preserve">«МиниКом </w:t>
      </w:r>
      <w:r w:rsidR="008274D8" w:rsidRPr="00C72389">
        <w:rPr>
          <w:sz w:val="28"/>
          <w:szCs w:val="28"/>
          <w:lang w:val="en-US"/>
        </w:rPr>
        <w:t>D</w:t>
      </w:r>
      <w:r w:rsidRPr="00C72389">
        <w:rPr>
          <w:sz w:val="28"/>
          <w:szCs w:val="28"/>
        </w:rPr>
        <w:t xml:space="preserve">Х-500.ЖТ» в цифровых сетях общетехнологической связи с интеграцией служб осуществляется через интерфейсы </w:t>
      </w:r>
      <w:r w:rsidRPr="00C72389">
        <w:rPr>
          <w:sz w:val="28"/>
          <w:szCs w:val="28"/>
          <w:lang w:val="en-US"/>
        </w:rPr>
        <w:t>ISDN</w:t>
      </w:r>
      <w:r w:rsidRPr="00C72389">
        <w:rPr>
          <w:sz w:val="28"/>
          <w:szCs w:val="28"/>
        </w:rPr>
        <w:t xml:space="preserve"> базового (</w:t>
      </w:r>
      <w:r w:rsidRPr="00C72389">
        <w:rPr>
          <w:sz w:val="28"/>
          <w:szCs w:val="28"/>
          <w:lang w:val="en-US"/>
        </w:rPr>
        <w:t>BRI</w:t>
      </w:r>
      <w:r w:rsidRPr="00C72389">
        <w:rPr>
          <w:sz w:val="28"/>
          <w:szCs w:val="28"/>
        </w:rPr>
        <w:t>) и первичного (</w:t>
      </w:r>
      <w:r w:rsidRPr="00C72389">
        <w:rPr>
          <w:sz w:val="28"/>
          <w:szCs w:val="28"/>
          <w:lang w:val="en-US"/>
        </w:rPr>
        <w:t>PRI</w:t>
      </w:r>
      <w:r w:rsidRPr="00C72389">
        <w:rPr>
          <w:sz w:val="28"/>
          <w:szCs w:val="28"/>
        </w:rPr>
        <w:t>) доступа.</w:t>
      </w:r>
      <w:r w:rsidR="008C77C5" w:rsidRPr="00C72389">
        <w:rPr>
          <w:sz w:val="28"/>
          <w:szCs w:val="28"/>
        </w:rPr>
        <w:t xml:space="preserve"> </w:t>
      </w:r>
      <w:r w:rsidRPr="00C72389">
        <w:rPr>
          <w:sz w:val="28"/>
          <w:szCs w:val="28"/>
        </w:rPr>
        <w:t xml:space="preserve">Для межстанционного взаимодействия систем </w:t>
      </w:r>
      <w:r w:rsidR="008274D8" w:rsidRPr="00C72389">
        <w:rPr>
          <w:sz w:val="28"/>
          <w:szCs w:val="28"/>
        </w:rPr>
        <w:t xml:space="preserve">«МиниКом </w:t>
      </w:r>
      <w:r w:rsidR="008274D8" w:rsidRPr="00C72389">
        <w:rPr>
          <w:sz w:val="28"/>
          <w:szCs w:val="28"/>
          <w:lang w:val="en-US"/>
        </w:rPr>
        <w:t>D</w:t>
      </w:r>
      <w:r w:rsidRPr="00C72389">
        <w:rPr>
          <w:sz w:val="28"/>
          <w:szCs w:val="28"/>
        </w:rPr>
        <w:t xml:space="preserve">Х-500.ЖТ» используются стандартные протоколы и внутрифирменный протокол </w:t>
      </w:r>
      <w:r w:rsidRPr="00C72389">
        <w:rPr>
          <w:sz w:val="28"/>
          <w:szCs w:val="28"/>
          <w:lang w:val="en-US"/>
        </w:rPr>
        <w:t>DX</w:t>
      </w:r>
      <w:r w:rsidRPr="00C72389">
        <w:rPr>
          <w:sz w:val="28"/>
          <w:szCs w:val="28"/>
        </w:rPr>
        <w:t>-</w:t>
      </w:r>
      <w:r w:rsidRPr="00C72389">
        <w:rPr>
          <w:sz w:val="28"/>
          <w:szCs w:val="28"/>
          <w:lang w:val="en-US"/>
        </w:rPr>
        <w:t>NET</w:t>
      </w:r>
      <w:r w:rsidRPr="00C72389">
        <w:rPr>
          <w:sz w:val="28"/>
          <w:szCs w:val="28"/>
        </w:rPr>
        <w:t xml:space="preserve">. Работа с УПАТС других производителей происходит по протоколам </w:t>
      </w:r>
      <w:r w:rsidRPr="00C72389">
        <w:rPr>
          <w:sz w:val="28"/>
          <w:szCs w:val="28"/>
          <w:lang w:val="en-US"/>
        </w:rPr>
        <w:t>E</w:t>
      </w:r>
      <w:r w:rsidRPr="00C72389">
        <w:rPr>
          <w:sz w:val="28"/>
          <w:szCs w:val="28"/>
        </w:rPr>
        <w:t>-</w:t>
      </w:r>
      <w:r w:rsidRPr="00C72389">
        <w:rPr>
          <w:sz w:val="28"/>
          <w:szCs w:val="28"/>
          <w:lang w:val="en-US"/>
        </w:rPr>
        <w:t>DSS</w:t>
      </w:r>
      <w:r w:rsidRPr="00C72389">
        <w:rPr>
          <w:sz w:val="28"/>
          <w:szCs w:val="28"/>
        </w:rPr>
        <w:t xml:space="preserve">1, </w:t>
      </w:r>
      <w:r w:rsidRPr="00C72389">
        <w:rPr>
          <w:sz w:val="28"/>
          <w:szCs w:val="28"/>
          <w:lang w:val="en-US"/>
        </w:rPr>
        <w:t>Q</w:t>
      </w:r>
      <w:r w:rsidRPr="00C72389">
        <w:rPr>
          <w:sz w:val="28"/>
          <w:szCs w:val="28"/>
        </w:rPr>
        <w:t>.</w:t>
      </w:r>
      <w:r w:rsidRPr="00C72389">
        <w:rPr>
          <w:sz w:val="28"/>
          <w:szCs w:val="28"/>
          <w:lang w:val="en-US"/>
        </w:rPr>
        <w:t>SIG</w:t>
      </w:r>
      <w:r w:rsidRPr="00C72389">
        <w:rPr>
          <w:sz w:val="28"/>
          <w:szCs w:val="28"/>
        </w:rPr>
        <w:t>, 2</w:t>
      </w:r>
      <w:r w:rsidRPr="00C72389">
        <w:rPr>
          <w:sz w:val="28"/>
          <w:szCs w:val="28"/>
          <w:lang w:val="en-US"/>
        </w:rPr>
        <w:t>BCK</w:t>
      </w:r>
      <w:r w:rsidRPr="00C72389">
        <w:rPr>
          <w:sz w:val="28"/>
          <w:szCs w:val="28"/>
        </w:rPr>
        <w:t xml:space="preserve"> (</w:t>
      </w:r>
      <w:r w:rsidRPr="00C72389">
        <w:rPr>
          <w:sz w:val="28"/>
          <w:szCs w:val="28"/>
          <w:lang w:val="en-US"/>
        </w:rPr>
        <w:t>R</w:t>
      </w:r>
      <w:r w:rsidRPr="00C72389">
        <w:rPr>
          <w:sz w:val="28"/>
          <w:szCs w:val="28"/>
        </w:rPr>
        <w:t>1,5), 1</w:t>
      </w:r>
      <w:r w:rsidRPr="00C72389">
        <w:rPr>
          <w:sz w:val="28"/>
          <w:szCs w:val="28"/>
          <w:lang w:val="en-US"/>
        </w:rPr>
        <w:t>BCK</w:t>
      </w:r>
      <w:r w:rsidRPr="00C72389">
        <w:rPr>
          <w:sz w:val="28"/>
          <w:szCs w:val="28"/>
        </w:rPr>
        <w:t>.</w:t>
      </w:r>
      <w:r w:rsidR="008C77C5" w:rsidRPr="00C72389">
        <w:rPr>
          <w:sz w:val="28"/>
          <w:szCs w:val="28"/>
        </w:rPr>
        <w:t xml:space="preserve"> </w:t>
      </w:r>
      <w:r w:rsidRPr="00C72389">
        <w:rPr>
          <w:sz w:val="28"/>
          <w:szCs w:val="28"/>
        </w:rPr>
        <w:t>Взаимодействие с АТС других ведомств может осуществляться с использованием их внутриведомственных протоколов сигнализаций или сигнализаций ТфОП</w:t>
      </w:r>
      <w:r w:rsidR="00D25FE1" w:rsidRPr="00C72389">
        <w:rPr>
          <w:sz w:val="28"/>
          <w:szCs w:val="28"/>
        </w:rPr>
        <w:t xml:space="preserve"> [13]</w:t>
      </w:r>
      <w:r w:rsidRPr="00C72389">
        <w:rPr>
          <w:sz w:val="28"/>
          <w:szCs w:val="28"/>
        </w:rPr>
        <w:t>.</w:t>
      </w:r>
    </w:p>
    <w:p w:rsidR="004418CC" w:rsidRPr="00C72389" w:rsidRDefault="00BB76A9" w:rsidP="00C648F8">
      <w:pPr>
        <w:widowControl/>
        <w:shd w:val="clear" w:color="auto" w:fill="FFFFFF"/>
        <w:snapToGrid/>
        <w:spacing w:before="0" w:after="0" w:line="360" w:lineRule="auto"/>
        <w:ind w:firstLine="709"/>
        <w:jc w:val="both"/>
        <w:rPr>
          <w:b/>
          <w:bCs/>
          <w:sz w:val="28"/>
          <w:szCs w:val="28"/>
        </w:rPr>
      </w:pPr>
      <w:r w:rsidRPr="00C72389">
        <w:rPr>
          <w:b/>
          <w:bCs/>
          <w:sz w:val="28"/>
          <w:szCs w:val="28"/>
        </w:rPr>
        <w:br w:type="page"/>
      </w:r>
      <w:r w:rsidR="007E5B16" w:rsidRPr="00C72389">
        <w:rPr>
          <w:b/>
          <w:bCs/>
          <w:sz w:val="28"/>
          <w:szCs w:val="28"/>
        </w:rPr>
        <w:t>2.2.5 Л</w:t>
      </w:r>
      <w:r w:rsidR="004418CC" w:rsidRPr="00C72389">
        <w:rPr>
          <w:b/>
          <w:bCs/>
          <w:sz w:val="28"/>
          <w:szCs w:val="28"/>
        </w:rPr>
        <w:t>инейно-протяженны</w:t>
      </w:r>
      <w:r w:rsidR="007E5B16" w:rsidRPr="00C72389">
        <w:rPr>
          <w:b/>
          <w:bCs/>
          <w:sz w:val="28"/>
          <w:szCs w:val="28"/>
        </w:rPr>
        <w:t>е</w:t>
      </w:r>
      <w:r w:rsidR="004418CC" w:rsidRPr="00C72389">
        <w:rPr>
          <w:b/>
          <w:bCs/>
          <w:sz w:val="28"/>
          <w:szCs w:val="28"/>
        </w:rPr>
        <w:t xml:space="preserve"> систем</w:t>
      </w:r>
      <w:r w:rsidR="007E5B16" w:rsidRPr="00C72389">
        <w:rPr>
          <w:b/>
          <w:bCs/>
          <w:sz w:val="28"/>
          <w:szCs w:val="28"/>
        </w:rPr>
        <w:t xml:space="preserve">ы на базе «МиниКом </w:t>
      </w:r>
      <w:r w:rsidR="007E5B16" w:rsidRPr="00C72389">
        <w:rPr>
          <w:b/>
          <w:bCs/>
          <w:sz w:val="28"/>
          <w:szCs w:val="28"/>
          <w:lang w:val="en-US"/>
        </w:rPr>
        <w:t>D</w:t>
      </w:r>
      <w:r w:rsidR="007E5B16" w:rsidRPr="00C72389">
        <w:rPr>
          <w:b/>
          <w:bCs/>
          <w:sz w:val="28"/>
          <w:szCs w:val="28"/>
        </w:rPr>
        <w:t>Х-500 ЖТ»</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Сеть ОТС на базе станций </w:t>
      </w:r>
      <w:r w:rsidR="0027137E" w:rsidRPr="00C72389">
        <w:rPr>
          <w:sz w:val="28"/>
          <w:szCs w:val="28"/>
        </w:rPr>
        <w:t xml:space="preserve">«МиниКом </w:t>
      </w:r>
      <w:r w:rsidR="0027137E" w:rsidRPr="00C72389">
        <w:rPr>
          <w:sz w:val="28"/>
          <w:szCs w:val="28"/>
          <w:lang w:val="en-US"/>
        </w:rPr>
        <w:t>D</w:t>
      </w:r>
      <w:r w:rsidR="0027137E" w:rsidRPr="00C72389">
        <w:rPr>
          <w:sz w:val="28"/>
          <w:szCs w:val="28"/>
        </w:rPr>
        <w:t xml:space="preserve">Х-500 </w:t>
      </w:r>
      <w:r w:rsidRPr="00C72389">
        <w:rPr>
          <w:sz w:val="28"/>
          <w:szCs w:val="28"/>
        </w:rPr>
        <w:t>ЖТ» строится по принципу колец, что позволяет добиться высокой надежности системы связи в случае обрыва линейного тракта.</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Аппаратура</w:t>
      </w:r>
      <w:r w:rsidR="003C241E" w:rsidRPr="00C72389">
        <w:rPr>
          <w:sz w:val="28"/>
          <w:szCs w:val="28"/>
        </w:rPr>
        <w:t xml:space="preserve"> </w:t>
      </w:r>
      <w:r w:rsidRPr="00C72389">
        <w:rPr>
          <w:sz w:val="28"/>
          <w:szCs w:val="28"/>
        </w:rPr>
        <w:t>исполнительн</w:t>
      </w:r>
      <w:r w:rsidR="00305375" w:rsidRPr="00C72389">
        <w:rPr>
          <w:sz w:val="28"/>
          <w:szCs w:val="28"/>
        </w:rPr>
        <w:t>ых</w:t>
      </w:r>
      <w:r w:rsidR="003C241E" w:rsidRPr="00C72389">
        <w:rPr>
          <w:sz w:val="28"/>
          <w:szCs w:val="28"/>
        </w:rPr>
        <w:t xml:space="preserve"> </w:t>
      </w:r>
      <w:r w:rsidR="00305375" w:rsidRPr="00C72389">
        <w:rPr>
          <w:sz w:val="28"/>
          <w:szCs w:val="28"/>
        </w:rPr>
        <w:t>станций</w:t>
      </w:r>
      <w:r w:rsidR="003C241E" w:rsidRPr="00C72389">
        <w:rPr>
          <w:sz w:val="28"/>
          <w:szCs w:val="28"/>
        </w:rPr>
        <w:t xml:space="preserve"> </w:t>
      </w:r>
      <w:r w:rsidR="00305375" w:rsidRPr="00C72389">
        <w:rPr>
          <w:sz w:val="28"/>
          <w:szCs w:val="28"/>
        </w:rPr>
        <w:t>участков</w:t>
      </w:r>
      <w:r w:rsidR="003C241E" w:rsidRPr="00C72389">
        <w:rPr>
          <w:sz w:val="28"/>
          <w:szCs w:val="28"/>
        </w:rPr>
        <w:t xml:space="preserve"> </w:t>
      </w:r>
      <w:r w:rsidR="00305375" w:rsidRPr="00C72389">
        <w:rPr>
          <w:sz w:val="28"/>
          <w:szCs w:val="28"/>
        </w:rPr>
        <w:t>(до</w:t>
      </w:r>
      <w:r w:rsidR="003C241E" w:rsidRPr="00C72389">
        <w:rPr>
          <w:sz w:val="28"/>
          <w:szCs w:val="28"/>
        </w:rPr>
        <w:t xml:space="preserve"> </w:t>
      </w:r>
      <w:r w:rsidR="00305375" w:rsidRPr="00C72389">
        <w:rPr>
          <w:sz w:val="28"/>
          <w:szCs w:val="28"/>
        </w:rPr>
        <w:t xml:space="preserve">30 </w:t>
      </w:r>
      <w:r w:rsidRPr="00C72389">
        <w:rPr>
          <w:sz w:val="28"/>
          <w:szCs w:val="28"/>
        </w:rPr>
        <w:t>станций) соединяется кольцом нижнего уровня.</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Участки подключаются к распорядительной станции отделения дороги (ЕДЦУ дороги) кольцом верхнего уровня через мостовые станции. Таким образом</w:t>
      </w:r>
      <w:r w:rsidR="00FF34B2" w:rsidRPr="00C72389">
        <w:rPr>
          <w:sz w:val="28"/>
          <w:szCs w:val="28"/>
        </w:rPr>
        <w:t>,</w:t>
      </w:r>
      <w:r w:rsidRPr="00C72389">
        <w:rPr>
          <w:sz w:val="28"/>
          <w:szCs w:val="28"/>
        </w:rPr>
        <w:t xml:space="preserve"> кольцо верхнего уровня выполняет роль канала подтягивания от участков дороги до диспетчерского центра. Существует возможность автоматического резервирования диспетчерских связей по каналам ТЧ при обрыве обоих направлений кольца</w:t>
      </w:r>
      <w:r w:rsidR="00EE3374" w:rsidRPr="00C72389">
        <w:rPr>
          <w:sz w:val="28"/>
          <w:szCs w:val="28"/>
        </w:rPr>
        <w:t xml:space="preserve"> (</w:t>
      </w:r>
      <w:r w:rsidR="00F15CBC" w:rsidRPr="00C72389">
        <w:rPr>
          <w:sz w:val="28"/>
          <w:szCs w:val="28"/>
        </w:rPr>
        <w:t>рисунок 2.</w:t>
      </w:r>
      <w:r w:rsidR="00843498" w:rsidRPr="00C72389">
        <w:rPr>
          <w:sz w:val="28"/>
          <w:szCs w:val="28"/>
        </w:rPr>
        <w:t>4</w:t>
      </w:r>
      <w:r w:rsidR="00F15CBC" w:rsidRPr="00C72389">
        <w:rPr>
          <w:sz w:val="28"/>
          <w:szCs w:val="28"/>
        </w:rPr>
        <w:t xml:space="preserve">) </w:t>
      </w:r>
      <w:r w:rsidR="00DD094B" w:rsidRPr="00C72389">
        <w:rPr>
          <w:sz w:val="28"/>
          <w:szCs w:val="28"/>
        </w:rPr>
        <w:t>[13].</w:t>
      </w:r>
    </w:p>
    <w:p w:rsidR="00B62098" w:rsidRPr="00C72389" w:rsidRDefault="00EE3374" w:rsidP="00C648F8">
      <w:pPr>
        <w:widowControl/>
        <w:shd w:val="clear" w:color="auto" w:fill="FFFFFF"/>
        <w:snapToGrid/>
        <w:spacing w:before="0" w:after="0" w:line="360" w:lineRule="auto"/>
        <w:ind w:firstLine="709"/>
        <w:jc w:val="both"/>
        <w:rPr>
          <w:sz w:val="28"/>
          <w:szCs w:val="28"/>
        </w:rPr>
      </w:pPr>
      <w:r w:rsidRPr="00C72389">
        <w:rPr>
          <w:sz w:val="28"/>
          <w:szCs w:val="28"/>
        </w:rPr>
        <w:t xml:space="preserve">С использованием систем «МиниКом </w:t>
      </w:r>
      <w:r w:rsidRPr="00C72389">
        <w:rPr>
          <w:sz w:val="28"/>
          <w:szCs w:val="28"/>
          <w:lang w:val="en-US"/>
        </w:rPr>
        <w:t>D</w:t>
      </w:r>
      <w:r w:rsidRPr="00C72389">
        <w:rPr>
          <w:sz w:val="28"/>
          <w:szCs w:val="28"/>
        </w:rPr>
        <w:t xml:space="preserve">Х-500 ЖТ» можно строить сети связи большой протяженности (до 256 станций в сети), объединенные по цифровому потоку Е1 с применением стандартного протокола </w:t>
      </w:r>
      <w:r w:rsidRPr="00C72389">
        <w:rPr>
          <w:sz w:val="28"/>
          <w:szCs w:val="28"/>
          <w:lang w:val="en-US"/>
        </w:rPr>
        <w:t>E</w:t>
      </w:r>
      <w:r w:rsidRPr="00C72389">
        <w:rPr>
          <w:sz w:val="28"/>
          <w:szCs w:val="28"/>
        </w:rPr>
        <w:t>-</w:t>
      </w:r>
      <w:r w:rsidRPr="00C72389">
        <w:rPr>
          <w:sz w:val="28"/>
          <w:szCs w:val="28"/>
          <w:lang w:val="en-US"/>
        </w:rPr>
        <w:t>DSS</w:t>
      </w:r>
      <w:r w:rsidRPr="00C72389">
        <w:rPr>
          <w:sz w:val="28"/>
          <w:szCs w:val="28"/>
        </w:rPr>
        <w:t>1.</w:t>
      </w:r>
    </w:p>
    <w:p w:rsidR="00FF34B2" w:rsidRPr="00C72389" w:rsidRDefault="00FF34B2" w:rsidP="00C648F8">
      <w:pPr>
        <w:widowControl/>
        <w:shd w:val="clear" w:color="auto" w:fill="FFFFFF"/>
        <w:snapToGrid/>
        <w:spacing w:before="0" w:after="0" w:line="360" w:lineRule="auto"/>
        <w:ind w:firstLine="709"/>
        <w:jc w:val="both"/>
        <w:rPr>
          <w:sz w:val="28"/>
          <w:szCs w:val="28"/>
        </w:rPr>
      </w:pPr>
    </w:p>
    <w:p w:rsidR="004418CC" w:rsidRPr="00C72389" w:rsidRDefault="001C7C45" w:rsidP="00C648F8">
      <w:pPr>
        <w:widowControl/>
        <w:snapToGrid/>
        <w:spacing w:before="0" w:after="0" w:line="360" w:lineRule="auto"/>
        <w:ind w:firstLine="709"/>
        <w:jc w:val="both"/>
        <w:rPr>
          <w:sz w:val="28"/>
          <w:szCs w:val="28"/>
        </w:rPr>
      </w:pPr>
      <w:r>
        <w:rPr>
          <w:sz w:val="28"/>
          <w:szCs w:val="28"/>
        </w:rPr>
        <w:pict>
          <v:shape id="_x0000_i1029" type="#_x0000_t75" style="width:370.5pt;height:158.25pt">
            <v:imagedata r:id="rId11" o:title=""/>
          </v:shape>
        </w:pict>
      </w:r>
    </w:p>
    <w:p w:rsidR="00FF34B2" w:rsidRPr="00C72389" w:rsidRDefault="0052241D" w:rsidP="00C648F8">
      <w:pPr>
        <w:widowControl/>
        <w:shd w:val="clear" w:color="auto" w:fill="FFFFFF"/>
        <w:snapToGrid/>
        <w:spacing w:before="0" w:after="0" w:line="360" w:lineRule="auto"/>
        <w:ind w:firstLine="709"/>
        <w:jc w:val="both"/>
        <w:rPr>
          <w:sz w:val="28"/>
          <w:szCs w:val="28"/>
        </w:rPr>
      </w:pPr>
      <w:r w:rsidRPr="00C72389">
        <w:rPr>
          <w:sz w:val="28"/>
          <w:szCs w:val="28"/>
        </w:rPr>
        <w:t xml:space="preserve">Рисунок </w:t>
      </w:r>
      <w:r w:rsidR="00F15CBC" w:rsidRPr="00C72389">
        <w:rPr>
          <w:sz w:val="28"/>
          <w:szCs w:val="28"/>
        </w:rPr>
        <w:t>2.</w:t>
      </w:r>
      <w:r w:rsidR="00843498" w:rsidRPr="00C72389">
        <w:rPr>
          <w:sz w:val="28"/>
          <w:szCs w:val="28"/>
        </w:rPr>
        <w:t>4</w:t>
      </w:r>
      <w:r w:rsidR="00B62098" w:rsidRPr="00C72389">
        <w:rPr>
          <w:sz w:val="28"/>
          <w:szCs w:val="28"/>
        </w:rPr>
        <w:t xml:space="preserve"> </w:t>
      </w:r>
      <w:r w:rsidR="00447A98" w:rsidRPr="00C72389">
        <w:rPr>
          <w:sz w:val="28"/>
          <w:szCs w:val="28"/>
        </w:rPr>
        <w:t>-</w:t>
      </w:r>
      <w:r w:rsidRPr="00C72389">
        <w:rPr>
          <w:sz w:val="28"/>
          <w:szCs w:val="28"/>
        </w:rPr>
        <w:t xml:space="preserve"> Сети связи с использованием систем МиниКом </w:t>
      </w:r>
      <w:r w:rsidRPr="00C72389">
        <w:rPr>
          <w:sz w:val="28"/>
          <w:szCs w:val="28"/>
          <w:lang w:val="en-US"/>
        </w:rPr>
        <w:t>D</w:t>
      </w:r>
      <w:r w:rsidRPr="00C72389">
        <w:rPr>
          <w:sz w:val="28"/>
          <w:szCs w:val="28"/>
        </w:rPr>
        <w:t>Х-500 ЖТ</w:t>
      </w:r>
    </w:p>
    <w:p w:rsidR="0095208A" w:rsidRPr="00C72389" w:rsidRDefault="00BB76A9" w:rsidP="00C648F8">
      <w:pPr>
        <w:widowControl/>
        <w:shd w:val="clear" w:color="auto" w:fill="FFFFFF"/>
        <w:snapToGrid/>
        <w:spacing w:before="0" w:after="0" w:line="360" w:lineRule="auto"/>
        <w:ind w:firstLine="709"/>
        <w:jc w:val="both"/>
        <w:rPr>
          <w:b/>
          <w:bCs/>
          <w:sz w:val="28"/>
          <w:szCs w:val="28"/>
        </w:rPr>
      </w:pPr>
      <w:r w:rsidRPr="00C72389">
        <w:rPr>
          <w:sz w:val="28"/>
          <w:szCs w:val="28"/>
        </w:rPr>
        <w:br w:type="page"/>
      </w:r>
      <w:r w:rsidR="00F85FFB" w:rsidRPr="00C72389">
        <w:rPr>
          <w:b/>
          <w:bCs/>
          <w:sz w:val="28"/>
          <w:szCs w:val="28"/>
        </w:rPr>
        <w:t>2.2.6</w:t>
      </w:r>
      <w:r w:rsidR="003C241E" w:rsidRPr="00C72389">
        <w:rPr>
          <w:b/>
          <w:bCs/>
          <w:sz w:val="28"/>
          <w:szCs w:val="28"/>
        </w:rPr>
        <w:t xml:space="preserve"> </w:t>
      </w:r>
      <w:r w:rsidR="0095208A" w:rsidRPr="00C72389">
        <w:rPr>
          <w:b/>
          <w:bCs/>
          <w:sz w:val="28"/>
          <w:szCs w:val="28"/>
        </w:rPr>
        <w:t xml:space="preserve">Создание аналитического центра мониторинга и администрирования </w:t>
      </w:r>
    </w:p>
    <w:p w:rsidR="0095208A"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Последнее десятилетие 20-го столетия положило начало революционному обновлению сетей связи</w:t>
      </w:r>
      <w:r w:rsidR="003C241E" w:rsidRPr="00C72389">
        <w:rPr>
          <w:sz w:val="28"/>
          <w:szCs w:val="28"/>
        </w:rPr>
        <w:t xml:space="preserve"> </w:t>
      </w:r>
      <w:r w:rsidRPr="00C72389">
        <w:rPr>
          <w:sz w:val="28"/>
          <w:szCs w:val="28"/>
        </w:rPr>
        <w:t xml:space="preserve">предприятий и ведомств. Устанавливаются цифровые УПАТС, прокладываются тысячи километров волоконно-оптических линий связи, внедряются новые радиорелейные и спутниковые системы. Но при модернизации ведомственных и корпоративных сетей связи необходимо обеспечить четкое управление ими. Специалисты компании «Информтехника и Связь» создали программно-аппаратный комплекс системы мониторинга и администрирования сетей связи (СМА), построенных на базе цифровых коммутационных систем «МиниКом </w:t>
      </w:r>
      <w:r w:rsidRPr="00C72389">
        <w:rPr>
          <w:sz w:val="28"/>
          <w:szCs w:val="28"/>
          <w:lang w:val="en-US"/>
        </w:rPr>
        <w:t>DX</w:t>
      </w:r>
      <w:r w:rsidRPr="00C72389">
        <w:rPr>
          <w:sz w:val="28"/>
          <w:szCs w:val="28"/>
        </w:rPr>
        <w:t>-500» [6].</w:t>
      </w:r>
    </w:p>
    <w:p w:rsidR="0095208A"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Разработанное программное обеспечение позволяет сосредоточить контроль и управление территориально распределенными системами оперативно-технологической связи на одном или нескольких аналитических центрах мониторинга сетей связи. При этом обеспечивается наглядное отображение текущего состояния и загруженности коммуникационного оборудования, разнесенного на десятки и сотни километров. В ходе разработки системы достигнут важный компромисс между удобством и информативностью интерфейса оператора.</w:t>
      </w:r>
    </w:p>
    <w:p w:rsidR="0095208A"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 xml:space="preserve">С одной стороны, оператор имеет полную информацию обо всех процессах, происходящих в системе, получает актуальные сведения о реальном состоянии системы связи. С другой стороны, он не перегружен информацией, избыток которой может существенно затруднить восприятие человеком общей картины состояния системы. Достаточно сказать, что на участке, состоящем из 80 станций «МиниКом </w:t>
      </w:r>
      <w:r w:rsidRPr="00C72389">
        <w:rPr>
          <w:sz w:val="28"/>
          <w:szCs w:val="28"/>
          <w:lang w:val="en-US"/>
        </w:rPr>
        <w:t>DX</w:t>
      </w:r>
      <w:r w:rsidRPr="00C72389">
        <w:rPr>
          <w:sz w:val="28"/>
          <w:szCs w:val="28"/>
        </w:rPr>
        <w:t>-500», отслеживается около 18600 контрольных точек. Понятно, что в случае простого «вываливания» такого объема информации на оператора, разобраться в ней сложно даже специалисту высокой квалификации, особенно в том случае, когда необходимо оперативно принять решение во внештатной или аварийной ситуации [13].</w:t>
      </w:r>
    </w:p>
    <w:p w:rsidR="0095208A"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 xml:space="preserve">Встроенные в систему средства статистического анализа и наглядного отображения накопленной информации позволяют выявлять нестабильно работающие компоненты системы и принимать меры по предотвращению отказов прежде, чем они смогут оказать негативное влияние на обеспечение пользователей надежной и бесперебойной связью. С этой целью, кроме граничных состояний «исправен/неисправен» («зеленый/красный») для объектов контроля предусмотрено промежуточное состояние, условно называемое «желтым», при котором объект исправен и участвует в обслуживании трафика, но в его функционировании наблюдаются сбои, на которые оператору целесообразно обратить внимание. Типичным примером таких сбоев могут быть ошибки </w:t>
      </w:r>
      <w:r w:rsidRPr="00C72389">
        <w:rPr>
          <w:sz w:val="28"/>
          <w:szCs w:val="28"/>
          <w:lang w:val="en-US"/>
        </w:rPr>
        <w:t>CRC</w:t>
      </w:r>
      <w:r w:rsidRPr="00C72389">
        <w:rPr>
          <w:sz w:val="28"/>
          <w:szCs w:val="28"/>
        </w:rPr>
        <w:t xml:space="preserve"> для первого уровня потока Е1 или повторы передачи для второго уровня. В системе предусмотрена возможность гибкой настройки пороговых значений для перехода объектов контроля между состояниями «желтое/зеленое». Как правило, они опираются на частоту поступления диагностических сообщений и могут варьироваться в зависимости от типа объекта контроля [13].</w:t>
      </w:r>
      <w:r w:rsidR="00544FE9" w:rsidRPr="00C72389">
        <w:rPr>
          <w:sz w:val="28"/>
          <w:szCs w:val="28"/>
        </w:rPr>
        <w:t xml:space="preserve"> </w:t>
      </w:r>
    </w:p>
    <w:p w:rsidR="0095208A"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Система позволяет постоянно накапливать опыт решений нестандартных ситуаций и вырабатывать для обслуживающего персонала рекомендации по устранению неполадок в автоматическом режиме.</w:t>
      </w:r>
    </w:p>
    <w:p w:rsidR="0095208A"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 xml:space="preserve">Важной особенностью системы является то, что для сбора диагностической информации и доведения до объектов управляющих воздействий не требуется дополнительной канальной емкости. Транспортировка диагностических сообщений и терминальных команд осуществляется по </w:t>
      </w:r>
      <w:r w:rsidRPr="00C72389">
        <w:rPr>
          <w:sz w:val="28"/>
          <w:szCs w:val="28"/>
          <w:lang w:val="en-US"/>
        </w:rPr>
        <w:t>D</w:t>
      </w:r>
      <w:r w:rsidRPr="00C72389">
        <w:rPr>
          <w:sz w:val="28"/>
          <w:szCs w:val="28"/>
        </w:rPr>
        <w:t>-каналу одного из межстанционных потоков Е1. Состав технических средств системы СМА возможно изменять в широких пределах. В случае контроля одного участка, включающего до 30-35 станций «</w:t>
      </w:r>
      <w:r w:rsidR="00C91F51" w:rsidRPr="00C72389">
        <w:rPr>
          <w:sz w:val="28"/>
          <w:szCs w:val="28"/>
        </w:rPr>
        <w:t xml:space="preserve">МиниКом </w:t>
      </w:r>
      <w:r w:rsidR="00C91F51" w:rsidRPr="00C72389">
        <w:rPr>
          <w:sz w:val="28"/>
          <w:szCs w:val="28"/>
          <w:lang w:val="en-US"/>
        </w:rPr>
        <w:t>DX</w:t>
      </w:r>
      <w:r w:rsidR="00C91F51" w:rsidRPr="00C72389">
        <w:rPr>
          <w:sz w:val="28"/>
          <w:szCs w:val="28"/>
        </w:rPr>
        <w:t>-500ЖТ</w:t>
      </w:r>
      <w:r w:rsidRPr="00C72389">
        <w:rPr>
          <w:sz w:val="28"/>
          <w:szCs w:val="28"/>
        </w:rPr>
        <w:t>», все управление может быть сосредоточено на рабочем месте оператора, состоящего из одного персонального компьютера [7].</w:t>
      </w:r>
    </w:p>
    <w:p w:rsidR="00F253CF"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 xml:space="preserve">При построении системы связи, состоящей из нескольких участков, включающих более сотни станций, необходима организация отдельного рабочего места для каждого участка и выделение сервера для организации их взаимодействия между собой. Не лишним при таком подходе станет и экран коллективного пользования, на котором отображается общая для всех рабочих мест информация (как правило, это состояние системы связи в целом). При использовании корпоративной сети передачи данных («интранет») в ней могут быть организованы дополнительные рабочие места с ограниченным уровнем полномочий - без права выдавать в систему управляющие команды, но с возможностью отображать информацию о текущем состоянии системы связи. </w:t>
      </w:r>
    </w:p>
    <w:p w:rsidR="00B72CBA" w:rsidRPr="00C72389" w:rsidRDefault="00B72CBA" w:rsidP="00C648F8">
      <w:pPr>
        <w:widowControl/>
        <w:shd w:val="clear" w:color="auto" w:fill="FFFFFF"/>
        <w:snapToGrid/>
        <w:spacing w:before="0" w:after="0" w:line="360" w:lineRule="auto"/>
        <w:ind w:firstLine="709"/>
        <w:jc w:val="both"/>
        <w:rPr>
          <w:sz w:val="28"/>
          <w:szCs w:val="28"/>
        </w:rPr>
      </w:pPr>
      <w:r w:rsidRPr="00C72389">
        <w:rPr>
          <w:sz w:val="28"/>
          <w:szCs w:val="28"/>
        </w:rPr>
        <w:t>Такие терминалы могут быть расположены непосредственно на рабочих местах руководителей, которым нет необходимости непосредственно вмешиваться в технологическое управление системой связи, но важно иметь оперативную информацию о</w:t>
      </w:r>
      <w:r w:rsidR="003C241E" w:rsidRPr="00C72389">
        <w:rPr>
          <w:sz w:val="28"/>
          <w:szCs w:val="28"/>
        </w:rPr>
        <w:t xml:space="preserve"> </w:t>
      </w:r>
      <w:r w:rsidRPr="00C72389">
        <w:rPr>
          <w:sz w:val="28"/>
          <w:szCs w:val="28"/>
        </w:rPr>
        <w:t>ее состоянии, а главное - возможность статистического анализа различных аспектов ее функционирования.</w:t>
      </w:r>
    </w:p>
    <w:p w:rsidR="00B72CBA" w:rsidRPr="00C72389" w:rsidRDefault="00B72CBA" w:rsidP="00C648F8">
      <w:pPr>
        <w:widowControl/>
        <w:shd w:val="clear" w:color="auto" w:fill="FFFFFF"/>
        <w:snapToGrid/>
        <w:spacing w:before="0" w:after="0" w:line="360" w:lineRule="auto"/>
        <w:ind w:firstLine="709"/>
        <w:jc w:val="both"/>
        <w:rPr>
          <w:sz w:val="28"/>
          <w:szCs w:val="28"/>
        </w:rPr>
      </w:pPr>
      <w:r w:rsidRPr="00C72389">
        <w:rPr>
          <w:sz w:val="28"/>
          <w:szCs w:val="28"/>
        </w:rPr>
        <w:t>В СМА предусмотрены несколько уровней безопасности. Доступ в систему предполагает процедуру авторизации обслуживающего персонала. Администратором системы ведутся списки пользователей с назначением им соответствующего уровня полномочий - как по составу доступного оборудования, так и по возможности выдачи управляющих команд: полный доступ к системе управления, ограниченные возможности по управлению станциями, только просмотр. Кроме общего доступа в систему, паролем защищен и доступ к конкретному оборудованию [7].</w:t>
      </w:r>
    </w:p>
    <w:p w:rsidR="00B72CBA" w:rsidRPr="00C72389" w:rsidRDefault="00B72CBA" w:rsidP="00C648F8">
      <w:pPr>
        <w:widowControl/>
        <w:shd w:val="clear" w:color="auto" w:fill="FFFFFF"/>
        <w:snapToGrid/>
        <w:spacing w:before="0" w:after="0" w:line="360" w:lineRule="auto"/>
        <w:ind w:firstLine="709"/>
        <w:jc w:val="both"/>
        <w:rPr>
          <w:sz w:val="28"/>
          <w:szCs w:val="28"/>
        </w:rPr>
      </w:pPr>
      <w:r w:rsidRPr="00C72389">
        <w:rPr>
          <w:sz w:val="28"/>
          <w:szCs w:val="28"/>
        </w:rPr>
        <w:t>Как уже говорилось, предусмотрено протоколирование всех событий, происходящих в системе - будь то изменения в техническом состоянии объектов контроля или действия оператора. В протоколе фиксируется точное время, содержание события, а для записей о действиях оператора - его пароль. Тем самым обеспечивается возможность последующего разбора и анализа не только изменений технического состояния системы связи, но и адекватности действий обслуживающего персонала.</w:t>
      </w:r>
    </w:p>
    <w:p w:rsidR="0095208A"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Специалисты компании "Информтехника и Связь" продолжают работать над совершенствованием и развитием системы мониторинга и администрирования, максимально приближая ее к нуждам и запросам эксплуатационного персонала. Благодаря постоянной обратной связи с пользователями системы она становится удобнее в работе, появляются возможности для ее более тонкой и гибкой настройки под требования конкретных заказчиков. Периодически выходят обновления программного обеспечения, доступные для всех пользователей, предыдущих версий.</w:t>
      </w:r>
    </w:p>
    <w:p w:rsidR="0095208A"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Практическое применение аналитических центров администрирования на железных дорогах страны привело к значительному повышению эффективности управления ведомственными сетями связи при снижении затрат на их эксплуатацию. Экранная форма состояния сети связи одного из</w:t>
      </w:r>
      <w:r w:rsidR="003C241E" w:rsidRPr="00C72389">
        <w:rPr>
          <w:sz w:val="28"/>
          <w:szCs w:val="28"/>
        </w:rPr>
        <w:t xml:space="preserve"> </w:t>
      </w:r>
      <w:r w:rsidRPr="00C72389">
        <w:rPr>
          <w:sz w:val="28"/>
          <w:szCs w:val="28"/>
        </w:rPr>
        <w:t>участков приведены на рисунках [6].</w:t>
      </w:r>
    </w:p>
    <w:p w:rsidR="0095208A"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 xml:space="preserve">Рабочего места позволяет оператору одновременно контролировать как состояние системы связи в целом, так и техническое состояние отдельных участков и станций с точностью до отдельной платы и даже ее компонентов с помощью иерархической </w:t>
      </w:r>
      <w:r w:rsidR="00B62098" w:rsidRPr="00C72389">
        <w:rPr>
          <w:sz w:val="28"/>
          <w:szCs w:val="28"/>
        </w:rPr>
        <w:t>системы экранных форм</w:t>
      </w:r>
      <w:r w:rsidRPr="00C72389">
        <w:rPr>
          <w:sz w:val="28"/>
          <w:szCs w:val="28"/>
        </w:rPr>
        <w:t>.</w:t>
      </w:r>
    </w:p>
    <w:p w:rsidR="0095208A"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В ходе разработки удалось совместить технологический и оперативный взгляды на систему связи. Оператор может не только увидеть, на каких именно абонентов системы способна повлиять возникшая в оборудовании коллизия, но и наоборот - определить те технические устройства, некорректная работа которых может являться причиной нареканий на качество связи со стороны конкретного абонента. В системе также реализованы функции оперативного поиска справочной информации и вызова любого абонента непосредственно с рабочего места оператора. Все это стало возможным благодаря тому, что при разработке было предусмотрено создание базы данных, описывающей систему связи не только в технологических, но и в административных терминах [6].</w:t>
      </w:r>
    </w:p>
    <w:p w:rsidR="0095208A" w:rsidRPr="00C72389" w:rsidRDefault="0095208A" w:rsidP="00C648F8">
      <w:pPr>
        <w:widowControl/>
        <w:shd w:val="clear" w:color="auto" w:fill="FFFFFF"/>
        <w:snapToGrid/>
        <w:spacing w:before="0" w:after="0" w:line="360" w:lineRule="auto"/>
        <w:ind w:firstLine="709"/>
        <w:jc w:val="both"/>
        <w:rPr>
          <w:sz w:val="28"/>
          <w:szCs w:val="28"/>
        </w:rPr>
      </w:pPr>
      <w:r w:rsidRPr="00C72389">
        <w:rPr>
          <w:sz w:val="28"/>
          <w:szCs w:val="28"/>
        </w:rPr>
        <w:t>При создании рабочего места оператора предусмотрены функции визуального и звукового оповещения персонала обо всех аварийных ситуациях в системе связи, протоколирование и архивация информации о любых изменениях технического состояния ее компонентов. Кроме того, предусмотрено протоколирование всех действий оператора, что обеспечивает контроль целостности данных и позволяет предотвратить их случайное или преднамеренное искажение.</w:t>
      </w:r>
    </w:p>
    <w:p w:rsidR="00B62098" w:rsidRPr="00C72389" w:rsidRDefault="00B62098" w:rsidP="00C648F8">
      <w:pPr>
        <w:widowControl/>
        <w:snapToGrid/>
        <w:spacing w:before="0" w:after="0" w:line="360" w:lineRule="auto"/>
        <w:ind w:firstLine="709"/>
        <w:jc w:val="both"/>
        <w:rPr>
          <w:b/>
          <w:bCs/>
          <w:sz w:val="28"/>
          <w:szCs w:val="28"/>
        </w:rPr>
      </w:pPr>
    </w:p>
    <w:p w:rsidR="00BA045C" w:rsidRPr="00C72389" w:rsidRDefault="00544FE9" w:rsidP="00C648F8">
      <w:pPr>
        <w:widowControl/>
        <w:snapToGrid/>
        <w:spacing w:before="0" w:after="0" w:line="360" w:lineRule="auto"/>
        <w:ind w:firstLine="709"/>
        <w:jc w:val="both"/>
        <w:rPr>
          <w:b/>
          <w:bCs/>
          <w:sz w:val="28"/>
          <w:szCs w:val="28"/>
        </w:rPr>
      </w:pPr>
      <w:r w:rsidRPr="00C72389">
        <w:rPr>
          <w:b/>
          <w:bCs/>
          <w:sz w:val="28"/>
          <w:szCs w:val="28"/>
        </w:rPr>
        <w:t>2.2.7</w:t>
      </w:r>
      <w:r w:rsidR="008C77C5" w:rsidRPr="00C72389">
        <w:rPr>
          <w:b/>
          <w:bCs/>
          <w:sz w:val="28"/>
          <w:szCs w:val="28"/>
        </w:rPr>
        <w:t xml:space="preserve"> </w:t>
      </w:r>
      <w:r w:rsidR="00BA045C" w:rsidRPr="00C72389">
        <w:rPr>
          <w:b/>
          <w:bCs/>
          <w:sz w:val="28"/>
          <w:szCs w:val="28"/>
        </w:rPr>
        <w:t>Надежность системы</w:t>
      </w:r>
      <w:r w:rsidRPr="00C72389">
        <w:rPr>
          <w:b/>
          <w:bCs/>
          <w:sz w:val="28"/>
          <w:szCs w:val="28"/>
        </w:rPr>
        <w:t xml:space="preserve"> «МиниКом </w:t>
      </w:r>
      <w:r w:rsidRPr="00C72389">
        <w:rPr>
          <w:b/>
          <w:bCs/>
          <w:sz w:val="28"/>
          <w:szCs w:val="28"/>
          <w:lang w:val="en-US"/>
        </w:rPr>
        <w:t>D</w:t>
      </w:r>
      <w:r w:rsidRPr="00C72389">
        <w:rPr>
          <w:b/>
          <w:bCs/>
          <w:sz w:val="28"/>
          <w:szCs w:val="28"/>
        </w:rPr>
        <w:t>Х-500.ЖТ»</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Понимая высокую степень ответственности телекоммуникационной техники в производственном процессе железнодорожной отрасли, разработчики станции </w:t>
      </w:r>
      <w:r w:rsidR="00BA045C" w:rsidRPr="00C72389">
        <w:rPr>
          <w:sz w:val="28"/>
          <w:szCs w:val="28"/>
        </w:rPr>
        <w:t xml:space="preserve">«МиниКом </w:t>
      </w:r>
      <w:r w:rsidR="00BA045C" w:rsidRPr="00C72389">
        <w:rPr>
          <w:sz w:val="28"/>
          <w:szCs w:val="28"/>
          <w:lang w:val="en-US"/>
        </w:rPr>
        <w:t>D</w:t>
      </w:r>
      <w:r w:rsidRPr="00C72389">
        <w:rPr>
          <w:sz w:val="28"/>
          <w:szCs w:val="28"/>
        </w:rPr>
        <w:t>Х-500.ЖТ» особое внимание уделили вопросам надежности и отказоустойчивости.</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Распределенное управление</w:t>
      </w:r>
      <w:r w:rsidR="00A1045A" w:rsidRPr="00C72389">
        <w:rPr>
          <w:sz w:val="28"/>
          <w:szCs w:val="28"/>
        </w:rPr>
        <w:t xml:space="preserve">. </w:t>
      </w:r>
      <w:r w:rsidRPr="00C72389">
        <w:rPr>
          <w:sz w:val="28"/>
          <w:szCs w:val="28"/>
        </w:rPr>
        <w:t>Использование собственных микропроцессоров со своей памятью в каждом модуле позволяет распределить управление по всей системе. Надежность больше не определяется зависимостью от централизованной, а потому оказывающей большое влияние, функции управления. При децентрализованном управлении неисправность одного модуля оказывает ограниченное влияние на всю систему.</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 xml:space="preserve">Каждый кластер </w:t>
      </w:r>
      <w:r w:rsidR="00BA045C" w:rsidRPr="00C72389">
        <w:rPr>
          <w:sz w:val="28"/>
          <w:szCs w:val="28"/>
        </w:rPr>
        <w:t xml:space="preserve">«МиниКом </w:t>
      </w:r>
      <w:r w:rsidR="00BA045C" w:rsidRPr="00C72389">
        <w:rPr>
          <w:sz w:val="28"/>
          <w:szCs w:val="28"/>
          <w:lang w:val="en-US"/>
        </w:rPr>
        <w:t>D</w:t>
      </w:r>
      <w:r w:rsidRPr="00C72389">
        <w:rPr>
          <w:sz w:val="28"/>
          <w:szCs w:val="28"/>
        </w:rPr>
        <w:t>Х-500.ЖТ» имеет собственный микропроцессор и цифровое коммутационное поле, обеспечивающее коммутацию разговоров в пределах одного кластера</w:t>
      </w:r>
      <w:r w:rsidR="00D25FE1" w:rsidRPr="00C72389">
        <w:rPr>
          <w:sz w:val="28"/>
          <w:szCs w:val="28"/>
        </w:rPr>
        <w:t xml:space="preserve"> [13]</w:t>
      </w:r>
      <w:r w:rsidRPr="00C72389">
        <w:rPr>
          <w:sz w:val="28"/>
          <w:szCs w:val="28"/>
        </w:rPr>
        <w:t>.</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Дублирование систем</w:t>
      </w:r>
      <w:r w:rsidR="00A1045A" w:rsidRPr="00C72389">
        <w:rPr>
          <w:sz w:val="28"/>
          <w:szCs w:val="28"/>
        </w:rPr>
        <w:t xml:space="preserve">. </w:t>
      </w:r>
      <w:r w:rsidRPr="00C72389">
        <w:rPr>
          <w:sz w:val="28"/>
          <w:szCs w:val="28"/>
        </w:rPr>
        <w:t>Ресурсы станции, влияющие на согласованную работу отдельных модулей, используются централизованно. Центральное коммутирующее устройство и система межмодульной синхронизации выполнены с использованием принципа 100% резервирования.</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Построение системы электропитания</w:t>
      </w:r>
      <w:r w:rsidR="00A1045A" w:rsidRPr="00C72389">
        <w:rPr>
          <w:sz w:val="28"/>
          <w:szCs w:val="28"/>
        </w:rPr>
        <w:t xml:space="preserve">. </w:t>
      </w:r>
      <w:r w:rsidRPr="00C72389">
        <w:rPr>
          <w:sz w:val="28"/>
          <w:szCs w:val="28"/>
        </w:rPr>
        <w:t xml:space="preserve">Система </w:t>
      </w:r>
      <w:r w:rsidR="00A1045A" w:rsidRPr="00C72389">
        <w:rPr>
          <w:sz w:val="28"/>
          <w:szCs w:val="28"/>
        </w:rPr>
        <w:t xml:space="preserve">«МиниКом </w:t>
      </w:r>
      <w:r w:rsidR="00A1045A" w:rsidRPr="00C72389">
        <w:rPr>
          <w:sz w:val="28"/>
          <w:szCs w:val="28"/>
          <w:lang w:val="en-US"/>
        </w:rPr>
        <w:t>D</w:t>
      </w:r>
      <w:r w:rsidRPr="00C72389">
        <w:rPr>
          <w:sz w:val="28"/>
          <w:szCs w:val="28"/>
        </w:rPr>
        <w:t>Х-500.ЖТ»</w:t>
      </w:r>
      <w:r w:rsidR="003C241E" w:rsidRPr="00C72389">
        <w:rPr>
          <w:sz w:val="28"/>
          <w:szCs w:val="28"/>
        </w:rPr>
        <w:t xml:space="preserve"> </w:t>
      </w:r>
      <w:r w:rsidRPr="00C72389">
        <w:rPr>
          <w:sz w:val="28"/>
          <w:szCs w:val="28"/>
        </w:rPr>
        <w:t>построена с применением полностью децентрализованной системы электропитания.</w:t>
      </w:r>
    </w:p>
    <w:p w:rsidR="00A1045A" w:rsidRPr="00C72389" w:rsidRDefault="004418CC" w:rsidP="00C648F8">
      <w:pPr>
        <w:widowControl/>
        <w:shd w:val="clear" w:color="auto" w:fill="FFFFFF"/>
        <w:tabs>
          <w:tab w:val="left" w:pos="7169"/>
        </w:tabs>
        <w:snapToGrid/>
        <w:spacing w:before="0" w:after="0" w:line="360" w:lineRule="auto"/>
        <w:ind w:firstLine="709"/>
        <w:jc w:val="both"/>
        <w:rPr>
          <w:sz w:val="28"/>
          <w:szCs w:val="28"/>
        </w:rPr>
      </w:pPr>
      <w:r w:rsidRPr="00C72389">
        <w:rPr>
          <w:sz w:val="28"/>
          <w:szCs w:val="28"/>
        </w:rPr>
        <w:t>К станции подается напряжение ±48 или 60 В от внешних первичных</w:t>
      </w:r>
      <w:r w:rsidR="003C241E" w:rsidRPr="00C72389">
        <w:rPr>
          <w:sz w:val="28"/>
          <w:szCs w:val="28"/>
        </w:rPr>
        <w:t xml:space="preserve"> </w:t>
      </w:r>
      <w:r w:rsidRPr="00C72389">
        <w:rPr>
          <w:sz w:val="28"/>
          <w:szCs w:val="28"/>
        </w:rPr>
        <w:t>источников питания по двум независимым внешним вводам. Каждая плата</w:t>
      </w:r>
      <w:r w:rsidR="003C241E" w:rsidRPr="00C72389">
        <w:rPr>
          <w:sz w:val="28"/>
          <w:szCs w:val="28"/>
        </w:rPr>
        <w:t xml:space="preserve"> </w:t>
      </w:r>
      <w:r w:rsidRPr="00C72389">
        <w:rPr>
          <w:sz w:val="28"/>
          <w:szCs w:val="28"/>
        </w:rPr>
        <w:t>обеспечивается питанием по независимым шинам. Плата автоматически,</w:t>
      </w:r>
      <w:r w:rsidR="003C241E" w:rsidRPr="00C72389">
        <w:rPr>
          <w:sz w:val="28"/>
          <w:szCs w:val="28"/>
        </w:rPr>
        <w:t xml:space="preserve"> </w:t>
      </w:r>
      <w:r w:rsidRPr="00C72389">
        <w:rPr>
          <w:sz w:val="28"/>
          <w:szCs w:val="28"/>
        </w:rPr>
        <w:t>выбирает шину электропитания, переключаясь на другую при отказе</w:t>
      </w:r>
      <w:r w:rsidR="003C241E" w:rsidRPr="00C72389">
        <w:rPr>
          <w:sz w:val="28"/>
          <w:szCs w:val="28"/>
        </w:rPr>
        <w:t xml:space="preserve"> </w:t>
      </w:r>
      <w:r w:rsidRPr="00C72389">
        <w:rPr>
          <w:sz w:val="28"/>
          <w:szCs w:val="28"/>
        </w:rPr>
        <w:t>одного из источников</w:t>
      </w:r>
      <w:r w:rsidR="00A1045A" w:rsidRPr="00C72389">
        <w:rPr>
          <w:sz w:val="28"/>
          <w:szCs w:val="28"/>
        </w:rPr>
        <w:t xml:space="preserve">. </w:t>
      </w:r>
      <w:r w:rsidRPr="00C72389">
        <w:rPr>
          <w:sz w:val="28"/>
          <w:szCs w:val="28"/>
        </w:rPr>
        <w:t>Таким образом, станция не имеет внутренних централи</w:t>
      </w:r>
      <w:r w:rsidR="00BA045C" w:rsidRPr="00C72389">
        <w:rPr>
          <w:sz w:val="28"/>
          <w:szCs w:val="28"/>
        </w:rPr>
        <w:t xml:space="preserve">зованных блоков </w:t>
      </w:r>
      <w:r w:rsidR="00A1045A" w:rsidRPr="00C72389">
        <w:rPr>
          <w:sz w:val="28"/>
          <w:szCs w:val="28"/>
        </w:rPr>
        <w:t>питания</w:t>
      </w:r>
      <w:r w:rsidR="00162F18" w:rsidRPr="00C72389">
        <w:rPr>
          <w:sz w:val="28"/>
          <w:szCs w:val="28"/>
        </w:rPr>
        <w:t xml:space="preserve"> [6</w:t>
      </w:r>
      <w:r w:rsidR="00A1045A" w:rsidRPr="00C72389">
        <w:rPr>
          <w:sz w:val="28"/>
          <w:szCs w:val="28"/>
        </w:rPr>
        <w:t>]</w:t>
      </w:r>
      <w:r w:rsidR="00B62098" w:rsidRPr="00C72389">
        <w:rPr>
          <w:sz w:val="28"/>
          <w:szCs w:val="28"/>
        </w:rPr>
        <w:t>.</w:t>
      </w:r>
    </w:p>
    <w:p w:rsidR="004418CC" w:rsidRPr="00C72389" w:rsidRDefault="004418CC" w:rsidP="00C648F8">
      <w:pPr>
        <w:widowControl/>
        <w:shd w:val="clear" w:color="auto" w:fill="FFFFFF"/>
        <w:snapToGrid/>
        <w:spacing w:before="0" w:after="0" w:line="360" w:lineRule="auto"/>
        <w:ind w:firstLine="709"/>
        <w:jc w:val="both"/>
        <w:rPr>
          <w:sz w:val="28"/>
          <w:szCs w:val="28"/>
        </w:rPr>
      </w:pPr>
      <w:r w:rsidRPr="00C72389">
        <w:rPr>
          <w:sz w:val="28"/>
          <w:szCs w:val="28"/>
        </w:rPr>
        <w:t>Подбор компонентов и технология производства</w:t>
      </w:r>
      <w:r w:rsidR="00A1045A" w:rsidRPr="00C72389">
        <w:rPr>
          <w:sz w:val="28"/>
          <w:szCs w:val="28"/>
        </w:rPr>
        <w:t xml:space="preserve">. </w:t>
      </w:r>
      <w:r w:rsidRPr="00C72389">
        <w:rPr>
          <w:sz w:val="28"/>
          <w:szCs w:val="28"/>
        </w:rPr>
        <w:t xml:space="preserve">Система </w:t>
      </w:r>
      <w:r w:rsidR="00A1045A" w:rsidRPr="00C72389">
        <w:rPr>
          <w:sz w:val="28"/>
          <w:szCs w:val="28"/>
        </w:rPr>
        <w:t xml:space="preserve">«МиниКом </w:t>
      </w:r>
      <w:r w:rsidR="00A1045A" w:rsidRPr="00C72389">
        <w:rPr>
          <w:sz w:val="28"/>
          <w:szCs w:val="28"/>
          <w:lang w:val="en-US"/>
        </w:rPr>
        <w:t>D</w:t>
      </w:r>
      <w:r w:rsidRPr="00C72389">
        <w:rPr>
          <w:sz w:val="28"/>
          <w:szCs w:val="28"/>
        </w:rPr>
        <w:t>Х-500.ЖТ» постро</w:t>
      </w:r>
      <w:r w:rsidR="00991773" w:rsidRPr="00C72389">
        <w:rPr>
          <w:sz w:val="28"/>
          <w:szCs w:val="28"/>
        </w:rPr>
        <w:t xml:space="preserve">ена на элементной базе ведущих </w:t>
      </w:r>
      <w:r w:rsidRPr="00C72389">
        <w:rPr>
          <w:sz w:val="28"/>
          <w:szCs w:val="28"/>
        </w:rPr>
        <w:t xml:space="preserve">мировых производителей - </w:t>
      </w:r>
      <w:r w:rsidRPr="00C72389">
        <w:rPr>
          <w:sz w:val="28"/>
          <w:szCs w:val="28"/>
          <w:lang w:val="en-US"/>
        </w:rPr>
        <w:t>Analog</w:t>
      </w:r>
      <w:r w:rsidRPr="00C72389">
        <w:rPr>
          <w:sz w:val="28"/>
          <w:szCs w:val="28"/>
        </w:rPr>
        <w:t xml:space="preserve"> </w:t>
      </w:r>
      <w:r w:rsidRPr="00C72389">
        <w:rPr>
          <w:sz w:val="28"/>
          <w:szCs w:val="28"/>
          <w:lang w:val="en-US"/>
        </w:rPr>
        <w:t>Devises</w:t>
      </w:r>
      <w:r w:rsidRPr="00C72389">
        <w:rPr>
          <w:sz w:val="28"/>
          <w:szCs w:val="28"/>
        </w:rPr>
        <w:t xml:space="preserve">, </w:t>
      </w:r>
      <w:r w:rsidRPr="00C72389">
        <w:rPr>
          <w:sz w:val="28"/>
          <w:szCs w:val="28"/>
          <w:lang w:val="en-US"/>
        </w:rPr>
        <w:t>Siemens</w:t>
      </w:r>
      <w:r w:rsidRPr="00C72389">
        <w:rPr>
          <w:sz w:val="28"/>
          <w:szCs w:val="28"/>
        </w:rPr>
        <w:t xml:space="preserve">, </w:t>
      </w:r>
      <w:r w:rsidRPr="00C72389">
        <w:rPr>
          <w:sz w:val="28"/>
          <w:szCs w:val="28"/>
          <w:lang w:val="en-US"/>
        </w:rPr>
        <w:t>Hewlett</w:t>
      </w:r>
      <w:r w:rsidRPr="00C72389">
        <w:rPr>
          <w:sz w:val="28"/>
          <w:szCs w:val="28"/>
        </w:rPr>
        <w:t xml:space="preserve"> </w:t>
      </w:r>
      <w:r w:rsidRPr="00C72389">
        <w:rPr>
          <w:sz w:val="28"/>
          <w:szCs w:val="28"/>
          <w:lang w:val="en-US"/>
        </w:rPr>
        <w:t>Packard</w:t>
      </w:r>
      <w:r w:rsidRPr="00C72389">
        <w:rPr>
          <w:sz w:val="28"/>
          <w:szCs w:val="28"/>
        </w:rPr>
        <w:t xml:space="preserve">, </w:t>
      </w:r>
      <w:r w:rsidRPr="00C72389">
        <w:rPr>
          <w:sz w:val="28"/>
          <w:szCs w:val="28"/>
          <w:lang w:val="en-US"/>
        </w:rPr>
        <w:t>Intel</w:t>
      </w:r>
      <w:r w:rsidR="00991773" w:rsidRPr="00C72389">
        <w:rPr>
          <w:sz w:val="28"/>
          <w:szCs w:val="28"/>
        </w:rPr>
        <w:t xml:space="preserve"> и др. </w:t>
      </w:r>
      <w:r w:rsidRPr="00C72389">
        <w:rPr>
          <w:sz w:val="28"/>
          <w:szCs w:val="28"/>
        </w:rPr>
        <w:t>Для достижения высокого качества и надежности оборудования</w:t>
      </w:r>
      <w:r w:rsidR="00A1045A" w:rsidRPr="00C72389">
        <w:rPr>
          <w:sz w:val="28"/>
          <w:szCs w:val="28"/>
        </w:rPr>
        <w:t xml:space="preserve"> </w:t>
      </w:r>
      <w:r w:rsidRPr="00C72389">
        <w:rPr>
          <w:sz w:val="28"/>
          <w:szCs w:val="28"/>
        </w:rPr>
        <w:t>используется самое современное автоматизированное производство печатных плат с технологией поверхностного монтажа компонентов (</w:t>
      </w:r>
      <w:r w:rsidRPr="00C72389">
        <w:rPr>
          <w:sz w:val="28"/>
          <w:szCs w:val="28"/>
          <w:lang w:val="en-US"/>
        </w:rPr>
        <w:t>SMT</w:t>
      </w:r>
      <w:r w:rsidRPr="00C72389">
        <w:rPr>
          <w:sz w:val="28"/>
          <w:szCs w:val="28"/>
        </w:rPr>
        <w:t>).</w:t>
      </w:r>
    </w:p>
    <w:p w:rsidR="004C4258" w:rsidRPr="00C72389" w:rsidRDefault="00BB76A9" w:rsidP="00C648F8">
      <w:pPr>
        <w:widowControl/>
        <w:snapToGrid/>
        <w:spacing w:before="0" w:after="0" w:line="360" w:lineRule="auto"/>
        <w:ind w:firstLine="709"/>
        <w:jc w:val="both"/>
        <w:rPr>
          <w:b/>
          <w:bCs/>
          <w:sz w:val="28"/>
          <w:szCs w:val="28"/>
        </w:rPr>
      </w:pPr>
      <w:r w:rsidRPr="00C72389">
        <w:rPr>
          <w:b/>
          <w:bCs/>
          <w:sz w:val="28"/>
          <w:szCs w:val="28"/>
        </w:rPr>
        <w:br w:type="page"/>
      </w:r>
      <w:r w:rsidR="004C4258" w:rsidRPr="00C72389">
        <w:rPr>
          <w:b/>
          <w:bCs/>
          <w:sz w:val="28"/>
          <w:szCs w:val="28"/>
        </w:rPr>
        <w:t>3</w:t>
      </w:r>
      <w:r w:rsidRPr="00C72389">
        <w:rPr>
          <w:b/>
          <w:bCs/>
          <w:sz w:val="28"/>
          <w:szCs w:val="28"/>
        </w:rPr>
        <w:t>.</w:t>
      </w:r>
      <w:r w:rsidR="004C4258" w:rsidRPr="00C72389">
        <w:rPr>
          <w:b/>
          <w:bCs/>
          <w:sz w:val="28"/>
          <w:szCs w:val="28"/>
        </w:rPr>
        <w:t xml:space="preserve"> </w:t>
      </w:r>
      <w:r w:rsidR="00544FE9" w:rsidRPr="00C72389">
        <w:rPr>
          <w:b/>
          <w:bCs/>
          <w:sz w:val="28"/>
          <w:szCs w:val="28"/>
        </w:rPr>
        <w:t>Рабочая документация</w:t>
      </w:r>
    </w:p>
    <w:p w:rsidR="00544FE9" w:rsidRPr="00C72389" w:rsidRDefault="00544FE9" w:rsidP="00C648F8">
      <w:pPr>
        <w:widowControl/>
        <w:snapToGrid/>
        <w:spacing w:before="0" w:after="0" w:line="360" w:lineRule="auto"/>
        <w:ind w:firstLine="709"/>
        <w:jc w:val="both"/>
        <w:rPr>
          <w:b/>
          <w:bCs/>
          <w:sz w:val="28"/>
          <w:szCs w:val="28"/>
        </w:rPr>
      </w:pPr>
    </w:p>
    <w:p w:rsidR="001D6845" w:rsidRPr="00C72389" w:rsidRDefault="001D6845" w:rsidP="00C648F8">
      <w:pPr>
        <w:pStyle w:val="a6"/>
        <w:widowControl/>
        <w:snapToGrid/>
        <w:ind w:firstLine="709"/>
        <w:rPr>
          <w:b/>
          <w:bCs/>
          <w:spacing w:val="0"/>
        </w:rPr>
      </w:pPr>
      <w:r w:rsidRPr="00C72389">
        <w:rPr>
          <w:b/>
          <w:bCs/>
          <w:spacing w:val="0"/>
        </w:rPr>
        <w:t xml:space="preserve">3.1 Расчет интенсивности телефонной нагрузки </w:t>
      </w:r>
    </w:p>
    <w:p w:rsidR="00B424F9" w:rsidRPr="00C72389" w:rsidRDefault="00B424F9" w:rsidP="00C648F8">
      <w:pPr>
        <w:pStyle w:val="a6"/>
        <w:widowControl/>
        <w:snapToGrid/>
        <w:ind w:firstLine="709"/>
        <w:rPr>
          <w:b/>
          <w:bCs/>
          <w:spacing w:val="0"/>
        </w:rPr>
      </w:pPr>
    </w:p>
    <w:p w:rsidR="001D6845" w:rsidRPr="00C72389" w:rsidRDefault="001D6845" w:rsidP="00C648F8">
      <w:pPr>
        <w:pStyle w:val="a6"/>
        <w:widowControl/>
        <w:snapToGrid/>
        <w:ind w:firstLine="709"/>
        <w:rPr>
          <w:b/>
          <w:bCs/>
          <w:spacing w:val="0"/>
        </w:rPr>
      </w:pPr>
      <w:r w:rsidRPr="00C72389">
        <w:rPr>
          <w:b/>
          <w:bCs/>
          <w:spacing w:val="0"/>
        </w:rPr>
        <w:t>3.1.1 Возникающая нагрузка и её распределение</w:t>
      </w:r>
    </w:p>
    <w:p w:rsidR="001D6845" w:rsidRPr="00C72389" w:rsidRDefault="001D6845" w:rsidP="00C648F8">
      <w:pPr>
        <w:pStyle w:val="a6"/>
        <w:widowControl/>
        <w:snapToGrid/>
        <w:ind w:firstLine="709"/>
        <w:rPr>
          <w:spacing w:val="0"/>
        </w:rPr>
      </w:pPr>
      <w:r w:rsidRPr="00C72389">
        <w:rPr>
          <w:spacing w:val="0"/>
        </w:rPr>
        <w:t>Возникающую нагрузку создают вызовы (заявки на обслуживание), поступающие от абонентов (источников) и занимающие на некоторое время различные соединительные устройства станции. Согласно ведомственным нормам технологического проектирования (ВНТП 112-79) следует различать три категории источников: народнохозяйственный сектор, квартирный и таксофо</w:t>
      </w:r>
      <w:r w:rsidR="007514B9" w:rsidRPr="00C72389">
        <w:rPr>
          <w:spacing w:val="0"/>
        </w:rPr>
        <w:t xml:space="preserve">ны. </w:t>
      </w:r>
      <w:r w:rsidRPr="00C72389">
        <w:rPr>
          <w:spacing w:val="0"/>
        </w:rPr>
        <w:t>Интенсивность местной возникающей нагрузки определяется, если известны следующие её основные параметры:</w:t>
      </w:r>
    </w:p>
    <w:p w:rsidR="001D6845" w:rsidRPr="00C72389" w:rsidRDefault="001D6845" w:rsidP="00C648F8">
      <w:pPr>
        <w:pStyle w:val="a6"/>
        <w:widowControl/>
        <w:numPr>
          <w:ilvl w:val="0"/>
          <w:numId w:val="6"/>
        </w:numPr>
        <w:tabs>
          <w:tab w:val="clear" w:pos="360"/>
          <w:tab w:val="num" w:pos="0"/>
          <w:tab w:val="left" w:pos="1026"/>
        </w:tabs>
        <w:snapToGrid/>
        <w:ind w:left="0" w:firstLine="709"/>
        <w:rPr>
          <w:spacing w:val="0"/>
        </w:rPr>
      </w:pPr>
      <w:r w:rsidRPr="00C72389">
        <w:rPr>
          <w:i/>
          <w:iCs/>
          <w:spacing w:val="0"/>
        </w:rPr>
        <w:t>N</w:t>
      </w:r>
      <w:r w:rsidRPr="00C72389">
        <w:rPr>
          <w:i/>
          <w:iCs/>
          <w:spacing w:val="0"/>
          <w:vertAlign w:val="subscript"/>
        </w:rPr>
        <w:t>нх</w:t>
      </w:r>
      <w:r w:rsidRPr="00C72389">
        <w:rPr>
          <w:i/>
          <w:iCs/>
          <w:spacing w:val="0"/>
        </w:rPr>
        <w:t>, N</w:t>
      </w:r>
      <w:r w:rsidRPr="00C72389">
        <w:rPr>
          <w:i/>
          <w:iCs/>
          <w:spacing w:val="0"/>
          <w:vertAlign w:val="subscript"/>
        </w:rPr>
        <w:t>кв</w:t>
      </w:r>
      <w:r w:rsidRPr="00C72389">
        <w:rPr>
          <w:spacing w:val="0"/>
        </w:rPr>
        <w:t xml:space="preserve"> – число телефонных аппаратов народнохозяйственного сектора, квартирного сектора;</w:t>
      </w:r>
    </w:p>
    <w:p w:rsidR="001D6845" w:rsidRPr="00C72389" w:rsidRDefault="001D6845" w:rsidP="00C648F8">
      <w:pPr>
        <w:pStyle w:val="a6"/>
        <w:widowControl/>
        <w:snapToGrid/>
        <w:ind w:firstLine="709"/>
        <w:rPr>
          <w:spacing w:val="0"/>
        </w:rPr>
      </w:pPr>
      <w:r w:rsidRPr="00C72389">
        <w:rPr>
          <w:spacing w:val="0"/>
        </w:rPr>
        <w:t xml:space="preserve">б) </w:t>
      </w:r>
      <w:r w:rsidRPr="00C72389">
        <w:rPr>
          <w:i/>
          <w:iCs/>
          <w:spacing w:val="0"/>
        </w:rPr>
        <w:t>C</w:t>
      </w:r>
      <w:r w:rsidRPr="00C72389">
        <w:rPr>
          <w:i/>
          <w:iCs/>
          <w:spacing w:val="0"/>
          <w:vertAlign w:val="subscript"/>
        </w:rPr>
        <w:t>нх</w:t>
      </w:r>
      <w:r w:rsidRPr="00C72389">
        <w:rPr>
          <w:i/>
          <w:iCs/>
          <w:spacing w:val="0"/>
        </w:rPr>
        <w:t>, С</w:t>
      </w:r>
      <w:r w:rsidRPr="00C72389">
        <w:rPr>
          <w:i/>
          <w:iCs/>
          <w:spacing w:val="0"/>
          <w:vertAlign w:val="subscript"/>
        </w:rPr>
        <w:t>кв</w:t>
      </w:r>
      <w:r w:rsidRPr="00C72389">
        <w:rPr>
          <w:spacing w:val="0"/>
        </w:rPr>
        <w:t xml:space="preserve"> – среднее число вызовов в ЧНН от одного источника i-й кате - гории;</w:t>
      </w:r>
    </w:p>
    <w:p w:rsidR="001D6845" w:rsidRPr="00C72389" w:rsidRDefault="001D6845" w:rsidP="00C648F8">
      <w:pPr>
        <w:pStyle w:val="a6"/>
        <w:widowControl/>
        <w:snapToGrid/>
        <w:ind w:firstLine="709"/>
        <w:rPr>
          <w:spacing w:val="0"/>
        </w:rPr>
      </w:pPr>
      <w:r w:rsidRPr="00C72389">
        <w:rPr>
          <w:spacing w:val="0"/>
        </w:rPr>
        <w:t xml:space="preserve">в) </w:t>
      </w:r>
      <w:r w:rsidRPr="00C72389">
        <w:rPr>
          <w:i/>
          <w:iCs/>
          <w:spacing w:val="0"/>
        </w:rPr>
        <w:t>Т</w:t>
      </w:r>
      <w:r w:rsidRPr="00C72389">
        <w:rPr>
          <w:i/>
          <w:iCs/>
          <w:spacing w:val="0"/>
          <w:vertAlign w:val="subscript"/>
        </w:rPr>
        <w:t>нх</w:t>
      </w:r>
      <w:r w:rsidRPr="00C72389">
        <w:rPr>
          <w:i/>
          <w:iCs/>
          <w:spacing w:val="0"/>
        </w:rPr>
        <w:t>, Т</w:t>
      </w:r>
      <w:r w:rsidRPr="00C72389">
        <w:rPr>
          <w:i/>
          <w:iCs/>
          <w:spacing w:val="0"/>
          <w:vertAlign w:val="subscript"/>
        </w:rPr>
        <w:t>кв</w:t>
      </w:r>
      <w:r w:rsidRPr="00C72389">
        <w:rPr>
          <w:spacing w:val="0"/>
        </w:rPr>
        <w:t xml:space="preserve"> – средняя продолжительность разговора абонентов i-й категории в ЧНН;</w:t>
      </w:r>
    </w:p>
    <w:p w:rsidR="001D6845" w:rsidRPr="00C72389" w:rsidRDefault="001D6845" w:rsidP="00C648F8">
      <w:pPr>
        <w:pStyle w:val="a6"/>
        <w:widowControl/>
        <w:snapToGrid/>
        <w:ind w:firstLine="709"/>
        <w:rPr>
          <w:spacing w:val="0"/>
        </w:rPr>
      </w:pPr>
      <w:r w:rsidRPr="00C72389">
        <w:rPr>
          <w:spacing w:val="0"/>
        </w:rPr>
        <w:t>г)</w:t>
      </w:r>
      <w:r w:rsidR="003C241E" w:rsidRPr="00C72389">
        <w:rPr>
          <w:spacing w:val="0"/>
        </w:rPr>
        <w:t xml:space="preserve"> </w:t>
      </w:r>
      <w:r w:rsidRPr="00C72389">
        <w:rPr>
          <w:i/>
          <w:iCs/>
          <w:spacing w:val="0"/>
        </w:rPr>
        <w:t>Р</w:t>
      </w:r>
      <w:r w:rsidRPr="00C72389">
        <w:rPr>
          <w:i/>
          <w:iCs/>
          <w:spacing w:val="0"/>
          <w:vertAlign w:val="subscript"/>
        </w:rPr>
        <w:t>р</w:t>
      </w:r>
      <w:r w:rsidRPr="00C72389">
        <w:rPr>
          <w:spacing w:val="0"/>
        </w:rPr>
        <w:t xml:space="preserve"> – доля вызовов, закончившихся разговором.</w:t>
      </w:r>
    </w:p>
    <w:p w:rsidR="001D6845" w:rsidRPr="00C72389" w:rsidRDefault="001D6845" w:rsidP="00C648F8">
      <w:pPr>
        <w:pStyle w:val="a6"/>
        <w:widowControl/>
        <w:snapToGrid/>
        <w:ind w:firstLine="709"/>
        <w:rPr>
          <w:spacing w:val="0"/>
        </w:rPr>
      </w:pPr>
      <w:r w:rsidRPr="00C72389">
        <w:rPr>
          <w:spacing w:val="0"/>
        </w:rPr>
        <w:t>Структурный состав источников, т.е. число аппаратов различных категорий определяется изысканиями, а остальные параметры (</w:t>
      </w:r>
      <w:r w:rsidRPr="00C72389">
        <w:rPr>
          <w:i/>
          <w:iCs/>
          <w:spacing w:val="0"/>
        </w:rPr>
        <w:t>С</w:t>
      </w:r>
      <w:r w:rsidRPr="00C72389">
        <w:rPr>
          <w:i/>
          <w:iCs/>
          <w:spacing w:val="0"/>
          <w:vertAlign w:val="subscript"/>
          <w:lang w:val="en-US"/>
        </w:rPr>
        <w:t>i</w:t>
      </w:r>
      <w:r w:rsidRPr="00C72389">
        <w:rPr>
          <w:i/>
          <w:iCs/>
          <w:spacing w:val="0"/>
        </w:rPr>
        <w:t xml:space="preserve">, </w:t>
      </w:r>
      <w:r w:rsidRPr="00C72389">
        <w:rPr>
          <w:i/>
          <w:iCs/>
          <w:spacing w:val="0"/>
          <w:lang w:val="en-US"/>
        </w:rPr>
        <w:t>T</w:t>
      </w:r>
      <w:r w:rsidRPr="00C72389">
        <w:rPr>
          <w:i/>
          <w:iCs/>
          <w:spacing w:val="0"/>
          <w:vertAlign w:val="subscript"/>
          <w:lang w:val="en-US"/>
        </w:rPr>
        <w:t>i</w:t>
      </w:r>
      <w:r w:rsidRPr="00C72389">
        <w:rPr>
          <w:i/>
          <w:iCs/>
          <w:spacing w:val="0"/>
        </w:rPr>
        <w:t xml:space="preserve">, </w:t>
      </w:r>
      <w:r w:rsidRPr="00C72389">
        <w:rPr>
          <w:i/>
          <w:iCs/>
          <w:spacing w:val="0"/>
          <w:lang w:val="en-US"/>
        </w:rPr>
        <w:t>P</w:t>
      </w:r>
      <w:r w:rsidRPr="00C72389">
        <w:rPr>
          <w:i/>
          <w:iCs/>
          <w:spacing w:val="0"/>
          <w:vertAlign w:val="subscript"/>
          <w:lang w:val="en-US"/>
        </w:rPr>
        <w:t>p</w:t>
      </w:r>
      <w:r w:rsidRPr="00C72389">
        <w:rPr>
          <w:spacing w:val="0"/>
        </w:rPr>
        <w:t xml:space="preserve">) рассчитываются по средним значениям, приведенным в таблице </w:t>
      </w:r>
      <w:r w:rsidR="009361C3" w:rsidRPr="00C72389">
        <w:rPr>
          <w:spacing w:val="0"/>
        </w:rPr>
        <w:t>А</w:t>
      </w:r>
      <w:r w:rsidR="00B62098" w:rsidRPr="00C72389">
        <w:rPr>
          <w:spacing w:val="0"/>
        </w:rPr>
        <w:t xml:space="preserve">1 Приложения </w:t>
      </w:r>
      <w:r w:rsidR="009361C3" w:rsidRPr="00C72389">
        <w:rPr>
          <w:spacing w:val="0"/>
        </w:rPr>
        <w:t>А</w:t>
      </w:r>
      <w:r w:rsidR="00B62098" w:rsidRPr="00C72389">
        <w:rPr>
          <w:spacing w:val="0"/>
        </w:rPr>
        <w:t>.</w:t>
      </w:r>
    </w:p>
    <w:p w:rsidR="001D6845" w:rsidRPr="00C72389" w:rsidRDefault="001D6845" w:rsidP="00C648F8">
      <w:pPr>
        <w:pStyle w:val="a6"/>
        <w:widowControl/>
        <w:snapToGrid/>
        <w:ind w:firstLine="709"/>
        <w:rPr>
          <w:spacing w:val="0"/>
        </w:rPr>
      </w:pPr>
      <w:r w:rsidRPr="00C72389">
        <w:rPr>
          <w:spacing w:val="0"/>
        </w:rPr>
        <w:t>В проектируемую электронную УАТС на ст. Петропавловск типа «МиниКом-ЖТ» включены 2000 абонентов непосредственно.</w:t>
      </w:r>
    </w:p>
    <w:p w:rsidR="001D6845" w:rsidRPr="00C72389" w:rsidRDefault="001D6845" w:rsidP="00C648F8">
      <w:pPr>
        <w:pStyle w:val="a6"/>
        <w:widowControl/>
        <w:snapToGrid/>
        <w:ind w:firstLine="709"/>
        <w:rPr>
          <w:spacing w:val="0"/>
        </w:rPr>
      </w:pPr>
      <w:r w:rsidRPr="00C72389">
        <w:rPr>
          <w:spacing w:val="0"/>
        </w:rPr>
        <w:t>Необходимые для расчетов параметры нагрузки приведены в таблице 3.</w:t>
      </w:r>
      <w:r w:rsidR="002030C2" w:rsidRPr="00C72389">
        <w:rPr>
          <w:spacing w:val="0"/>
        </w:rPr>
        <w:t>1.</w:t>
      </w:r>
    </w:p>
    <w:p w:rsidR="001D6845" w:rsidRPr="00C72389" w:rsidRDefault="00BB76A9" w:rsidP="00C648F8">
      <w:pPr>
        <w:pStyle w:val="a6"/>
        <w:widowControl/>
        <w:snapToGrid/>
        <w:ind w:firstLine="709"/>
        <w:rPr>
          <w:spacing w:val="0"/>
        </w:rPr>
      </w:pPr>
      <w:r w:rsidRPr="00C72389">
        <w:rPr>
          <w:b/>
          <w:bCs/>
          <w:spacing w:val="0"/>
        </w:rPr>
        <w:br w:type="page"/>
      </w:r>
      <w:r w:rsidR="001D6845" w:rsidRPr="00C72389">
        <w:rPr>
          <w:spacing w:val="0"/>
        </w:rPr>
        <w:t>Таблица 3.</w:t>
      </w:r>
      <w:r w:rsidR="002030C2" w:rsidRPr="00C72389">
        <w:rPr>
          <w:spacing w:val="0"/>
        </w:rPr>
        <w:t>1</w:t>
      </w:r>
      <w:r w:rsidR="001D6845" w:rsidRPr="00C72389">
        <w:rPr>
          <w:spacing w:val="0"/>
        </w:rPr>
        <w:t xml:space="preserve"> </w:t>
      </w:r>
      <w:r w:rsidR="001D6845" w:rsidRPr="00C72389">
        <w:rPr>
          <w:spacing w:val="0"/>
        </w:rPr>
        <w:sym w:font="Symbol" w:char="F02D"/>
      </w:r>
      <w:r w:rsidR="001D6845" w:rsidRPr="00C72389">
        <w:rPr>
          <w:spacing w:val="0"/>
        </w:rPr>
        <w:t xml:space="preserve"> Необходимые параметры нагрузки</w:t>
      </w:r>
    </w:p>
    <w:tbl>
      <w:tblPr>
        <w:tblW w:w="91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5"/>
        <w:gridCol w:w="2551"/>
        <w:gridCol w:w="977"/>
        <w:gridCol w:w="977"/>
        <w:gridCol w:w="944"/>
      </w:tblGrid>
      <w:tr w:rsidR="001D6845" w:rsidRPr="00C72389">
        <w:trPr>
          <w:trHeight w:val="335"/>
        </w:trPr>
        <w:tc>
          <w:tcPr>
            <w:tcW w:w="3745" w:type="dxa"/>
          </w:tcPr>
          <w:p w:rsidR="001D6845" w:rsidRPr="00C72389" w:rsidRDefault="001D6845" w:rsidP="00BB76A9">
            <w:pPr>
              <w:pStyle w:val="a6"/>
              <w:widowControl/>
              <w:snapToGrid/>
              <w:rPr>
                <w:spacing w:val="0"/>
                <w:sz w:val="20"/>
                <w:szCs w:val="20"/>
              </w:rPr>
            </w:pPr>
            <w:r w:rsidRPr="00C72389">
              <w:rPr>
                <w:spacing w:val="0"/>
                <w:sz w:val="20"/>
                <w:szCs w:val="20"/>
              </w:rPr>
              <w:t>Категория аппаратов</w:t>
            </w:r>
          </w:p>
        </w:tc>
        <w:tc>
          <w:tcPr>
            <w:tcW w:w="2551" w:type="dxa"/>
          </w:tcPr>
          <w:p w:rsidR="001D6845" w:rsidRPr="00C72389" w:rsidRDefault="001D6845" w:rsidP="00BB76A9">
            <w:pPr>
              <w:pStyle w:val="a6"/>
              <w:widowControl/>
              <w:snapToGrid/>
              <w:rPr>
                <w:spacing w:val="0"/>
                <w:sz w:val="20"/>
                <w:szCs w:val="20"/>
                <w:vertAlign w:val="subscript"/>
              </w:rPr>
            </w:pPr>
            <w:r w:rsidRPr="00C72389">
              <w:rPr>
                <w:spacing w:val="0"/>
                <w:sz w:val="20"/>
                <w:szCs w:val="20"/>
              </w:rPr>
              <w:t>Число аппаратов N</w:t>
            </w:r>
            <w:r w:rsidRPr="00C72389">
              <w:rPr>
                <w:spacing w:val="0"/>
                <w:sz w:val="20"/>
                <w:szCs w:val="20"/>
                <w:vertAlign w:val="subscript"/>
              </w:rPr>
              <w:t>i</w:t>
            </w:r>
          </w:p>
        </w:tc>
        <w:tc>
          <w:tcPr>
            <w:tcW w:w="977" w:type="dxa"/>
          </w:tcPr>
          <w:p w:rsidR="001D6845" w:rsidRPr="00C72389" w:rsidRDefault="001D6845" w:rsidP="00BB76A9">
            <w:pPr>
              <w:pStyle w:val="a6"/>
              <w:widowControl/>
              <w:snapToGrid/>
              <w:rPr>
                <w:spacing w:val="0"/>
                <w:sz w:val="20"/>
                <w:szCs w:val="20"/>
                <w:vertAlign w:val="subscript"/>
              </w:rPr>
            </w:pPr>
            <w:r w:rsidRPr="00C72389">
              <w:rPr>
                <w:spacing w:val="0"/>
                <w:sz w:val="20"/>
                <w:szCs w:val="20"/>
              </w:rPr>
              <w:t>C</w:t>
            </w:r>
            <w:r w:rsidRPr="00C72389">
              <w:rPr>
                <w:spacing w:val="0"/>
                <w:sz w:val="20"/>
                <w:szCs w:val="20"/>
                <w:vertAlign w:val="subscript"/>
              </w:rPr>
              <w:t>i</w:t>
            </w:r>
          </w:p>
        </w:tc>
        <w:tc>
          <w:tcPr>
            <w:tcW w:w="977" w:type="dxa"/>
          </w:tcPr>
          <w:p w:rsidR="001D6845" w:rsidRPr="00C72389" w:rsidRDefault="001D6845" w:rsidP="00BB76A9">
            <w:pPr>
              <w:pStyle w:val="a6"/>
              <w:widowControl/>
              <w:snapToGrid/>
              <w:rPr>
                <w:spacing w:val="0"/>
                <w:sz w:val="20"/>
                <w:szCs w:val="20"/>
              </w:rPr>
            </w:pPr>
            <w:r w:rsidRPr="00C72389">
              <w:rPr>
                <w:spacing w:val="0"/>
                <w:sz w:val="20"/>
                <w:szCs w:val="20"/>
              </w:rPr>
              <w:t>T</w:t>
            </w:r>
            <w:r w:rsidRPr="00C72389">
              <w:rPr>
                <w:spacing w:val="0"/>
                <w:sz w:val="20"/>
                <w:szCs w:val="20"/>
                <w:vertAlign w:val="subscript"/>
              </w:rPr>
              <w:t>i</w:t>
            </w:r>
            <w:r w:rsidRPr="00C72389">
              <w:rPr>
                <w:spacing w:val="0"/>
                <w:sz w:val="20"/>
                <w:szCs w:val="20"/>
              </w:rPr>
              <w:t xml:space="preserve"> ,с</w:t>
            </w:r>
          </w:p>
        </w:tc>
        <w:tc>
          <w:tcPr>
            <w:tcW w:w="944" w:type="dxa"/>
          </w:tcPr>
          <w:p w:rsidR="001D6845" w:rsidRPr="00C72389" w:rsidRDefault="001D6845" w:rsidP="00BB76A9">
            <w:pPr>
              <w:pStyle w:val="a6"/>
              <w:widowControl/>
              <w:snapToGrid/>
              <w:rPr>
                <w:spacing w:val="0"/>
                <w:sz w:val="20"/>
                <w:szCs w:val="20"/>
              </w:rPr>
            </w:pPr>
            <w:r w:rsidRPr="00C72389">
              <w:rPr>
                <w:spacing w:val="0"/>
                <w:sz w:val="20"/>
                <w:szCs w:val="20"/>
              </w:rPr>
              <w:t>P</w:t>
            </w:r>
            <w:r w:rsidRPr="00C72389">
              <w:rPr>
                <w:spacing w:val="0"/>
                <w:sz w:val="20"/>
                <w:szCs w:val="20"/>
                <w:vertAlign w:val="subscript"/>
              </w:rPr>
              <w:t>p</w:t>
            </w:r>
          </w:p>
        </w:tc>
      </w:tr>
      <w:tr w:rsidR="001D6845" w:rsidRPr="00C72389">
        <w:trPr>
          <w:trHeight w:val="376"/>
        </w:trPr>
        <w:tc>
          <w:tcPr>
            <w:tcW w:w="3745" w:type="dxa"/>
          </w:tcPr>
          <w:p w:rsidR="001D6845" w:rsidRPr="00C72389" w:rsidRDefault="001D6845" w:rsidP="00BB76A9">
            <w:pPr>
              <w:pStyle w:val="a6"/>
              <w:widowControl/>
              <w:snapToGrid/>
              <w:rPr>
                <w:spacing w:val="0"/>
                <w:sz w:val="20"/>
                <w:szCs w:val="20"/>
              </w:rPr>
            </w:pPr>
            <w:r w:rsidRPr="00C72389">
              <w:rPr>
                <w:spacing w:val="0"/>
                <w:sz w:val="20"/>
                <w:szCs w:val="20"/>
              </w:rPr>
              <w:t>Народнохозяйственный сектор</w:t>
            </w:r>
          </w:p>
        </w:tc>
        <w:tc>
          <w:tcPr>
            <w:tcW w:w="2551" w:type="dxa"/>
          </w:tcPr>
          <w:p w:rsidR="001D6845" w:rsidRPr="00C72389" w:rsidRDefault="001D6845" w:rsidP="00BB76A9">
            <w:pPr>
              <w:pStyle w:val="a6"/>
              <w:widowControl/>
              <w:snapToGrid/>
              <w:rPr>
                <w:spacing w:val="0"/>
                <w:sz w:val="20"/>
                <w:szCs w:val="20"/>
              </w:rPr>
            </w:pPr>
            <w:r w:rsidRPr="00C72389">
              <w:rPr>
                <w:spacing w:val="0"/>
                <w:sz w:val="20"/>
                <w:szCs w:val="20"/>
              </w:rPr>
              <w:t>2000</w:t>
            </w:r>
          </w:p>
        </w:tc>
        <w:tc>
          <w:tcPr>
            <w:tcW w:w="977" w:type="dxa"/>
          </w:tcPr>
          <w:p w:rsidR="001D6845" w:rsidRPr="00C72389" w:rsidRDefault="001D6845" w:rsidP="00BB76A9">
            <w:pPr>
              <w:pStyle w:val="a6"/>
              <w:widowControl/>
              <w:snapToGrid/>
              <w:rPr>
                <w:spacing w:val="0"/>
                <w:sz w:val="20"/>
                <w:szCs w:val="20"/>
              </w:rPr>
            </w:pPr>
            <w:r w:rsidRPr="00C72389">
              <w:rPr>
                <w:spacing w:val="0"/>
                <w:sz w:val="20"/>
                <w:szCs w:val="20"/>
              </w:rPr>
              <w:t>2,7</w:t>
            </w:r>
          </w:p>
        </w:tc>
        <w:tc>
          <w:tcPr>
            <w:tcW w:w="977" w:type="dxa"/>
          </w:tcPr>
          <w:p w:rsidR="001D6845" w:rsidRPr="00C72389" w:rsidRDefault="001D6845" w:rsidP="00BB76A9">
            <w:pPr>
              <w:pStyle w:val="a6"/>
              <w:widowControl/>
              <w:snapToGrid/>
              <w:rPr>
                <w:spacing w:val="0"/>
                <w:sz w:val="20"/>
                <w:szCs w:val="20"/>
              </w:rPr>
            </w:pPr>
            <w:r w:rsidRPr="00C72389">
              <w:rPr>
                <w:spacing w:val="0"/>
                <w:sz w:val="20"/>
                <w:szCs w:val="20"/>
              </w:rPr>
              <w:t>90</w:t>
            </w:r>
          </w:p>
        </w:tc>
        <w:tc>
          <w:tcPr>
            <w:tcW w:w="944" w:type="dxa"/>
          </w:tcPr>
          <w:p w:rsidR="001D6845" w:rsidRPr="00C72389" w:rsidRDefault="001D6845" w:rsidP="00BB76A9">
            <w:pPr>
              <w:pStyle w:val="a6"/>
              <w:widowControl/>
              <w:snapToGrid/>
              <w:rPr>
                <w:spacing w:val="0"/>
                <w:sz w:val="20"/>
                <w:szCs w:val="20"/>
              </w:rPr>
            </w:pPr>
            <w:r w:rsidRPr="00C72389">
              <w:rPr>
                <w:spacing w:val="0"/>
                <w:sz w:val="20"/>
                <w:szCs w:val="20"/>
              </w:rPr>
              <w:t>0,5</w:t>
            </w:r>
          </w:p>
        </w:tc>
      </w:tr>
    </w:tbl>
    <w:p w:rsidR="001D6845" w:rsidRPr="00C72389" w:rsidRDefault="001D6845" w:rsidP="00C648F8">
      <w:pPr>
        <w:pStyle w:val="a6"/>
        <w:widowControl/>
        <w:snapToGrid/>
        <w:ind w:firstLine="709"/>
        <w:rPr>
          <w:spacing w:val="0"/>
          <w:lang w:val="en-US"/>
        </w:rPr>
      </w:pPr>
    </w:p>
    <w:p w:rsidR="002030C2" w:rsidRPr="00C72389" w:rsidRDefault="001D6845" w:rsidP="00C648F8">
      <w:pPr>
        <w:pStyle w:val="a6"/>
        <w:widowControl/>
        <w:snapToGrid/>
        <w:ind w:firstLine="709"/>
        <w:rPr>
          <w:spacing w:val="0"/>
        </w:rPr>
      </w:pPr>
      <w:r w:rsidRPr="00C72389">
        <w:rPr>
          <w:spacing w:val="0"/>
        </w:rPr>
        <w:t xml:space="preserve">Интенсивность возникающей местной нагрузки источников i-й категории </w:t>
      </w:r>
      <w:r w:rsidRPr="00C72389">
        <w:rPr>
          <w:spacing w:val="0"/>
          <w:lang w:val="en-US"/>
        </w:rPr>
        <w:t>Y</w:t>
      </w:r>
      <w:r w:rsidRPr="00C72389">
        <w:rPr>
          <w:spacing w:val="0"/>
          <w:vertAlign w:val="subscript"/>
          <w:lang w:val="en-US"/>
        </w:rPr>
        <w:t>i</w:t>
      </w:r>
      <w:r w:rsidRPr="00C72389">
        <w:rPr>
          <w:spacing w:val="0"/>
        </w:rPr>
        <w:t>, Эрл, определяется формулой:</w:t>
      </w:r>
    </w:p>
    <w:p w:rsidR="002030C2" w:rsidRPr="00C72389" w:rsidRDefault="002030C2" w:rsidP="00C648F8">
      <w:pPr>
        <w:pStyle w:val="a6"/>
        <w:widowControl/>
        <w:snapToGrid/>
        <w:ind w:firstLine="709"/>
        <w:rPr>
          <w:spacing w:val="0"/>
        </w:rPr>
      </w:pPr>
    </w:p>
    <w:p w:rsidR="001D6845" w:rsidRPr="00C72389" w:rsidRDefault="001C7C45" w:rsidP="00C648F8">
      <w:pPr>
        <w:pStyle w:val="a6"/>
        <w:widowControl/>
        <w:snapToGrid/>
        <w:ind w:firstLine="709"/>
        <w:rPr>
          <w:spacing w:val="0"/>
        </w:rPr>
      </w:pPr>
      <w:r>
        <w:rPr>
          <w:spacing w:val="0"/>
        </w:rPr>
        <w:pict>
          <v:shape id="_x0000_i1030" type="#_x0000_t75" style="width:78.75pt;height:30pt" fillcolor="window">
            <v:imagedata r:id="rId12" o:title=""/>
          </v:shape>
        </w:pict>
      </w:r>
      <w:r w:rsidR="003C241E" w:rsidRPr="00C72389">
        <w:rPr>
          <w:spacing w:val="0"/>
        </w:rPr>
        <w:t xml:space="preserve"> </w:t>
      </w:r>
      <w:r w:rsidR="001D6845" w:rsidRPr="00C72389">
        <w:rPr>
          <w:spacing w:val="0"/>
        </w:rPr>
        <w:t>(3.1)</w:t>
      </w:r>
    </w:p>
    <w:p w:rsidR="002030C2" w:rsidRPr="00C72389" w:rsidRDefault="002030C2" w:rsidP="00C648F8">
      <w:pPr>
        <w:pStyle w:val="a6"/>
        <w:widowControl/>
        <w:snapToGrid/>
        <w:ind w:firstLine="709"/>
        <w:rPr>
          <w:spacing w:val="0"/>
        </w:rPr>
      </w:pPr>
    </w:p>
    <w:p w:rsidR="002030C2" w:rsidRPr="00C72389" w:rsidRDefault="001D6845" w:rsidP="00C648F8">
      <w:pPr>
        <w:pStyle w:val="a6"/>
        <w:widowControl/>
        <w:snapToGrid/>
        <w:ind w:firstLine="709"/>
        <w:rPr>
          <w:spacing w:val="0"/>
        </w:rPr>
      </w:pPr>
      <w:r w:rsidRPr="00C72389">
        <w:rPr>
          <w:spacing w:val="0"/>
        </w:rPr>
        <w:t xml:space="preserve">где </w:t>
      </w:r>
      <w:r w:rsidRPr="00C72389">
        <w:rPr>
          <w:i/>
          <w:iCs/>
          <w:spacing w:val="0"/>
        </w:rPr>
        <w:t>t</w:t>
      </w:r>
      <w:r w:rsidRPr="00C72389">
        <w:rPr>
          <w:i/>
          <w:iCs/>
          <w:spacing w:val="0"/>
          <w:vertAlign w:val="subscript"/>
        </w:rPr>
        <w:t>i</w:t>
      </w:r>
      <w:r w:rsidRPr="00C72389">
        <w:rPr>
          <w:spacing w:val="0"/>
        </w:rPr>
        <w:t xml:space="preserve"> – средняя продолжительность одного занятия, </w:t>
      </w:r>
    </w:p>
    <w:p w:rsidR="002030C2" w:rsidRPr="00C72389" w:rsidRDefault="002030C2" w:rsidP="00C648F8">
      <w:pPr>
        <w:pStyle w:val="a6"/>
        <w:widowControl/>
        <w:snapToGrid/>
        <w:ind w:firstLine="709"/>
        <w:rPr>
          <w:spacing w:val="0"/>
        </w:rPr>
      </w:pPr>
    </w:p>
    <w:p w:rsidR="001D6845" w:rsidRPr="00C72389" w:rsidRDefault="001C7C45" w:rsidP="00C648F8">
      <w:pPr>
        <w:pStyle w:val="a6"/>
        <w:widowControl/>
        <w:snapToGrid/>
        <w:ind w:firstLine="709"/>
        <w:rPr>
          <w:spacing w:val="0"/>
        </w:rPr>
      </w:pPr>
      <w:r>
        <w:rPr>
          <w:spacing w:val="0"/>
        </w:rPr>
        <w:pict>
          <v:shape id="_x0000_i1031" type="#_x0000_t75" style="width:219.75pt;height:46.5pt" fillcolor="window">
            <v:imagedata r:id="rId13" o:title=""/>
          </v:shape>
        </w:pict>
      </w:r>
      <w:r w:rsidR="003C241E" w:rsidRPr="00C72389">
        <w:rPr>
          <w:spacing w:val="0"/>
        </w:rPr>
        <w:t xml:space="preserve"> </w:t>
      </w:r>
      <w:r w:rsidR="001D6845" w:rsidRPr="00C72389">
        <w:rPr>
          <w:spacing w:val="0"/>
        </w:rPr>
        <w:t>(3.2)</w:t>
      </w:r>
    </w:p>
    <w:p w:rsidR="002030C2" w:rsidRPr="00C72389" w:rsidRDefault="002030C2" w:rsidP="00C648F8">
      <w:pPr>
        <w:pStyle w:val="a6"/>
        <w:widowControl/>
        <w:snapToGrid/>
        <w:ind w:firstLine="709"/>
        <w:rPr>
          <w:spacing w:val="0"/>
        </w:rPr>
      </w:pPr>
    </w:p>
    <w:p w:rsidR="001D6845" w:rsidRPr="00C72389" w:rsidRDefault="001D6845" w:rsidP="00C648F8">
      <w:pPr>
        <w:pStyle w:val="a6"/>
        <w:widowControl/>
        <w:snapToGrid/>
        <w:ind w:firstLine="709"/>
        <w:rPr>
          <w:spacing w:val="0"/>
        </w:rPr>
      </w:pPr>
      <w:r w:rsidRPr="00C72389">
        <w:rPr>
          <w:spacing w:val="0"/>
        </w:rPr>
        <w:t>Продолжительность отдельных операций по установлению связи, входящих в формулу (3.2), принимают следующей:</w:t>
      </w:r>
    </w:p>
    <w:p w:rsidR="001D6845" w:rsidRPr="00C72389" w:rsidRDefault="001D6845" w:rsidP="00C648F8">
      <w:pPr>
        <w:pStyle w:val="a6"/>
        <w:widowControl/>
        <w:snapToGrid/>
        <w:ind w:firstLine="709"/>
        <w:rPr>
          <w:spacing w:val="0"/>
        </w:rPr>
      </w:pPr>
      <w:r w:rsidRPr="00C72389">
        <w:rPr>
          <w:spacing w:val="0"/>
        </w:rPr>
        <w:t>а)</w:t>
      </w:r>
      <w:r w:rsidR="003C241E" w:rsidRPr="00C72389">
        <w:rPr>
          <w:spacing w:val="0"/>
        </w:rPr>
        <w:t xml:space="preserve"> </w:t>
      </w:r>
      <w:r w:rsidRPr="00C72389">
        <w:rPr>
          <w:spacing w:val="0"/>
        </w:rPr>
        <w:t xml:space="preserve">время слушания сигнала ответа станции </w:t>
      </w:r>
      <w:r w:rsidRPr="00C72389">
        <w:rPr>
          <w:i/>
          <w:iCs/>
          <w:spacing w:val="0"/>
        </w:rPr>
        <w:t>t</w:t>
      </w:r>
      <w:r w:rsidRPr="00C72389">
        <w:rPr>
          <w:i/>
          <w:iCs/>
          <w:spacing w:val="0"/>
          <w:vertAlign w:val="subscript"/>
        </w:rPr>
        <w:t>со</w:t>
      </w:r>
      <w:r w:rsidRPr="00C72389">
        <w:rPr>
          <w:spacing w:val="0"/>
        </w:rPr>
        <w:t xml:space="preserve"> = 3, с;</w:t>
      </w:r>
    </w:p>
    <w:p w:rsidR="001D6845" w:rsidRPr="00C72389" w:rsidRDefault="001D6845" w:rsidP="00C648F8">
      <w:pPr>
        <w:pStyle w:val="a6"/>
        <w:widowControl/>
        <w:snapToGrid/>
        <w:ind w:firstLine="709"/>
        <w:rPr>
          <w:spacing w:val="0"/>
        </w:rPr>
      </w:pPr>
      <w:r w:rsidRPr="00C72389">
        <w:rPr>
          <w:spacing w:val="0"/>
        </w:rPr>
        <w:t>б)</w:t>
      </w:r>
      <w:r w:rsidR="003C241E" w:rsidRPr="00C72389">
        <w:rPr>
          <w:spacing w:val="0"/>
        </w:rPr>
        <w:t xml:space="preserve"> </w:t>
      </w:r>
      <w:r w:rsidRPr="00C72389">
        <w:rPr>
          <w:spacing w:val="0"/>
        </w:rPr>
        <w:t xml:space="preserve">время набора </w:t>
      </w:r>
      <w:r w:rsidRPr="00C72389">
        <w:rPr>
          <w:i/>
          <w:iCs/>
          <w:spacing w:val="0"/>
        </w:rPr>
        <w:t>n</w:t>
      </w:r>
      <w:r w:rsidRPr="00C72389">
        <w:rPr>
          <w:spacing w:val="0"/>
        </w:rPr>
        <w:t xml:space="preserve"> знаков номера</w:t>
      </w:r>
      <w:r w:rsidR="003C241E" w:rsidRPr="00C72389">
        <w:rPr>
          <w:spacing w:val="0"/>
        </w:rPr>
        <w:t xml:space="preserve"> </w:t>
      </w:r>
      <w:r w:rsidRPr="00C72389">
        <w:rPr>
          <w:spacing w:val="0"/>
        </w:rPr>
        <w:t xml:space="preserve">с дискового ТА </w:t>
      </w:r>
      <w:r w:rsidRPr="00C72389">
        <w:rPr>
          <w:i/>
          <w:iCs/>
          <w:spacing w:val="0"/>
        </w:rPr>
        <w:t>t</w:t>
      </w:r>
      <w:r w:rsidRPr="00C72389">
        <w:rPr>
          <w:i/>
          <w:iCs/>
          <w:spacing w:val="0"/>
          <w:vertAlign w:val="subscript"/>
        </w:rPr>
        <w:t>н</w:t>
      </w:r>
      <w:r w:rsidRPr="00C72389">
        <w:rPr>
          <w:spacing w:val="0"/>
          <w:vertAlign w:val="subscript"/>
        </w:rPr>
        <w:t xml:space="preserve"> </w:t>
      </w:r>
      <w:r w:rsidRPr="00C72389">
        <w:rPr>
          <w:spacing w:val="0"/>
        </w:rPr>
        <w:t>= 1,5</w:t>
      </w:r>
      <w:r w:rsidRPr="00C72389">
        <w:rPr>
          <w:spacing w:val="0"/>
        </w:rPr>
        <w:sym w:font="Symbol" w:char="F0D7"/>
      </w:r>
      <w:r w:rsidRPr="00C72389">
        <w:rPr>
          <w:spacing w:val="0"/>
        </w:rPr>
        <w:t>n, с;</w:t>
      </w:r>
      <w:r w:rsidR="001C7C45">
        <w:rPr>
          <w:spacing w:val="0"/>
        </w:rPr>
        <w:pict>
          <v:shape id="_x0000_i1032" type="#_x0000_t75" style="width:9.75pt;height:18.75pt" fillcolor="window">
            <v:imagedata r:id="rId14" o:title=""/>
          </v:shape>
        </w:pict>
      </w:r>
    </w:p>
    <w:p w:rsidR="001D6845" w:rsidRPr="00C72389" w:rsidRDefault="001D6845" w:rsidP="00C648F8">
      <w:pPr>
        <w:pStyle w:val="a6"/>
        <w:widowControl/>
        <w:snapToGrid/>
        <w:ind w:firstLine="709"/>
        <w:rPr>
          <w:spacing w:val="0"/>
        </w:rPr>
      </w:pPr>
      <w:r w:rsidRPr="00C72389">
        <w:rPr>
          <w:spacing w:val="0"/>
        </w:rPr>
        <w:t>в)</w:t>
      </w:r>
      <w:r w:rsidR="003C241E" w:rsidRPr="00C72389">
        <w:rPr>
          <w:spacing w:val="0"/>
        </w:rPr>
        <w:t xml:space="preserve"> </w:t>
      </w:r>
      <w:r w:rsidRPr="00C72389">
        <w:rPr>
          <w:spacing w:val="0"/>
        </w:rPr>
        <w:t xml:space="preserve">время набора </w:t>
      </w:r>
      <w:r w:rsidRPr="00C72389">
        <w:rPr>
          <w:i/>
          <w:iCs/>
          <w:spacing w:val="0"/>
        </w:rPr>
        <w:t>n</w:t>
      </w:r>
      <w:r w:rsidRPr="00C72389">
        <w:rPr>
          <w:spacing w:val="0"/>
        </w:rPr>
        <w:t xml:space="preserve"> знаков номера с тастатурного ТА</w:t>
      </w:r>
      <w:r w:rsidR="003C241E" w:rsidRPr="00C72389">
        <w:rPr>
          <w:spacing w:val="0"/>
        </w:rPr>
        <w:t xml:space="preserve"> </w:t>
      </w:r>
      <w:r w:rsidRPr="00C72389">
        <w:rPr>
          <w:i/>
          <w:iCs/>
          <w:spacing w:val="0"/>
        </w:rPr>
        <w:t>nt</w:t>
      </w:r>
      <w:r w:rsidRPr="00C72389">
        <w:rPr>
          <w:i/>
          <w:iCs/>
          <w:spacing w:val="0"/>
          <w:vertAlign w:val="subscript"/>
        </w:rPr>
        <w:t>н</w:t>
      </w:r>
      <w:r w:rsidRPr="00C72389">
        <w:rPr>
          <w:spacing w:val="0"/>
        </w:rPr>
        <w:t>=0,8</w:t>
      </w:r>
      <w:r w:rsidRPr="00C72389">
        <w:rPr>
          <w:spacing w:val="0"/>
        </w:rPr>
        <w:sym w:font="Symbol" w:char="F0D7"/>
      </w:r>
      <w:r w:rsidRPr="00C72389">
        <w:rPr>
          <w:spacing w:val="0"/>
        </w:rPr>
        <w:t>n, с;</w:t>
      </w:r>
    </w:p>
    <w:p w:rsidR="001D6845" w:rsidRPr="00C72389" w:rsidRDefault="001D6845" w:rsidP="00C648F8">
      <w:pPr>
        <w:pStyle w:val="a6"/>
        <w:widowControl/>
        <w:snapToGrid/>
        <w:ind w:firstLine="709"/>
        <w:rPr>
          <w:spacing w:val="0"/>
        </w:rPr>
      </w:pPr>
      <w:r w:rsidRPr="00C72389">
        <w:rPr>
          <w:spacing w:val="0"/>
        </w:rPr>
        <w:t>г)</w:t>
      </w:r>
      <w:r w:rsidR="003C241E" w:rsidRPr="00C72389">
        <w:rPr>
          <w:spacing w:val="0"/>
        </w:rPr>
        <w:t xml:space="preserve"> </w:t>
      </w:r>
      <w:r w:rsidRPr="00C72389">
        <w:rPr>
          <w:spacing w:val="0"/>
        </w:rPr>
        <w:t xml:space="preserve">время посылки вызова вызываемому абоненту при состоявшемся раз говоре </w:t>
      </w:r>
      <w:r w:rsidRPr="00C72389">
        <w:rPr>
          <w:i/>
          <w:iCs/>
          <w:spacing w:val="0"/>
        </w:rPr>
        <w:t>t</w:t>
      </w:r>
      <w:r w:rsidRPr="00C72389">
        <w:rPr>
          <w:i/>
          <w:iCs/>
          <w:spacing w:val="0"/>
          <w:vertAlign w:val="subscript"/>
        </w:rPr>
        <w:t>пв</w:t>
      </w:r>
      <w:r w:rsidRPr="00C72389">
        <w:rPr>
          <w:spacing w:val="0"/>
        </w:rPr>
        <w:t xml:space="preserve"> = 7+8, с;</w:t>
      </w:r>
    </w:p>
    <w:p w:rsidR="001D6845" w:rsidRPr="00C72389" w:rsidRDefault="001D6845" w:rsidP="00C648F8">
      <w:pPr>
        <w:pStyle w:val="a6"/>
        <w:widowControl/>
        <w:snapToGrid/>
        <w:ind w:firstLine="709"/>
        <w:rPr>
          <w:spacing w:val="0"/>
        </w:rPr>
      </w:pPr>
      <w:r w:rsidRPr="00C72389">
        <w:rPr>
          <w:spacing w:val="0"/>
        </w:rPr>
        <w:t>д)</w:t>
      </w:r>
      <w:r w:rsidR="003C241E" w:rsidRPr="00C72389">
        <w:rPr>
          <w:spacing w:val="0"/>
        </w:rPr>
        <w:t xml:space="preserve"> </w:t>
      </w:r>
      <w:r w:rsidRPr="00C72389">
        <w:rPr>
          <w:spacing w:val="0"/>
        </w:rPr>
        <w:t xml:space="preserve">время установления соединения с момента окончания набора номера до подключения к линии вызываемого абонента </w:t>
      </w:r>
      <w:r w:rsidRPr="00C72389">
        <w:rPr>
          <w:i/>
          <w:iCs/>
          <w:spacing w:val="0"/>
        </w:rPr>
        <w:t>t</w:t>
      </w:r>
      <w:r w:rsidRPr="00C72389">
        <w:rPr>
          <w:i/>
          <w:iCs/>
          <w:spacing w:val="0"/>
          <w:vertAlign w:val="subscript"/>
        </w:rPr>
        <w:t>у</w:t>
      </w:r>
      <w:r w:rsidRPr="00C72389">
        <w:rPr>
          <w:spacing w:val="0"/>
        </w:rPr>
        <w:t xml:space="preserve"> =2,0, с.</w:t>
      </w:r>
    </w:p>
    <w:p w:rsidR="001D6845" w:rsidRPr="00C72389" w:rsidRDefault="001D6845" w:rsidP="00C648F8">
      <w:pPr>
        <w:pStyle w:val="a6"/>
        <w:widowControl/>
        <w:snapToGrid/>
        <w:ind w:firstLine="709"/>
        <w:rPr>
          <w:spacing w:val="0"/>
        </w:rPr>
      </w:pPr>
      <w:r w:rsidRPr="00C72389">
        <w:rPr>
          <w:spacing w:val="0"/>
        </w:rPr>
        <w:t xml:space="preserve">Коэффициент </w:t>
      </w:r>
      <w:r w:rsidRPr="00C72389">
        <w:rPr>
          <w:i/>
          <w:iCs/>
          <w:spacing w:val="0"/>
        </w:rPr>
        <w:t>α</w:t>
      </w:r>
      <w:r w:rsidRPr="00C72389">
        <w:rPr>
          <w:i/>
          <w:iCs/>
          <w:spacing w:val="0"/>
          <w:vertAlign w:val="subscript"/>
        </w:rPr>
        <w:t>i</w:t>
      </w:r>
      <w:r w:rsidRPr="00C72389">
        <w:rPr>
          <w:spacing w:val="0"/>
        </w:rPr>
        <w:t xml:space="preserve"> учитывает продолжительность занятия оборудования вызовами, не закончившихся разговором (занятость, не</w:t>
      </w:r>
      <w:r w:rsidR="003B11F5" w:rsidRPr="00C72389">
        <w:rPr>
          <w:spacing w:val="0"/>
        </w:rPr>
        <w:t xml:space="preserve"> </w:t>
      </w:r>
      <w:r w:rsidRPr="00C72389">
        <w:rPr>
          <w:spacing w:val="0"/>
        </w:rPr>
        <w:t xml:space="preserve">ответ вызываемого абонента, ошибки вызывающего абонента). Его величина в основном зависит от средней длительности разговора </w:t>
      </w:r>
      <w:r w:rsidRPr="00C72389">
        <w:rPr>
          <w:i/>
          <w:iCs/>
          <w:spacing w:val="0"/>
        </w:rPr>
        <w:t>Т</w:t>
      </w:r>
      <w:r w:rsidRPr="00C72389">
        <w:rPr>
          <w:i/>
          <w:iCs/>
          <w:spacing w:val="0"/>
          <w:vertAlign w:val="subscript"/>
        </w:rPr>
        <w:t>i</w:t>
      </w:r>
      <w:r w:rsidRPr="00C72389">
        <w:rPr>
          <w:spacing w:val="0"/>
        </w:rPr>
        <w:t xml:space="preserve">, с, и доли вызовов, закончившихся разговором </w:t>
      </w:r>
      <w:r w:rsidRPr="00C72389">
        <w:rPr>
          <w:i/>
          <w:iCs/>
          <w:spacing w:val="0"/>
        </w:rPr>
        <w:t>Р</w:t>
      </w:r>
      <w:r w:rsidRPr="00C72389">
        <w:rPr>
          <w:i/>
          <w:iCs/>
          <w:spacing w:val="0"/>
          <w:vertAlign w:val="subscript"/>
        </w:rPr>
        <w:t>р</w:t>
      </w:r>
      <w:r w:rsidR="003C241E" w:rsidRPr="00C72389">
        <w:rPr>
          <w:spacing w:val="0"/>
          <w:vertAlign w:val="subscript"/>
        </w:rPr>
        <w:t xml:space="preserve"> </w:t>
      </w:r>
      <w:r w:rsidR="002030C2" w:rsidRPr="00C72389">
        <w:rPr>
          <w:spacing w:val="0"/>
        </w:rPr>
        <w:t>и определяется по графику рисун</w:t>
      </w:r>
      <w:r w:rsidRPr="00C72389">
        <w:rPr>
          <w:spacing w:val="0"/>
        </w:rPr>
        <w:t>к</w:t>
      </w:r>
      <w:r w:rsidR="002030C2" w:rsidRPr="00C72389">
        <w:rPr>
          <w:spacing w:val="0"/>
        </w:rPr>
        <w:t>а 1 Приложения Б.</w:t>
      </w:r>
    </w:p>
    <w:p w:rsidR="001D6845" w:rsidRPr="00C72389" w:rsidRDefault="001D6845" w:rsidP="00C648F8">
      <w:pPr>
        <w:pStyle w:val="a6"/>
        <w:widowControl/>
        <w:snapToGrid/>
        <w:ind w:firstLine="709"/>
        <w:rPr>
          <w:spacing w:val="0"/>
        </w:rPr>
      </w:pPr>
      <w:r w:rsidRPr="00C72389">
        <w:rPr>
          <w:spacing w:val="0"/>
        </w:rPr>
        <w:t xml:space="preserve">Для народнохозяйственного сектора </w:t>
      </w:r>
      <w:r w:rsidRPr="00C72389">
        <w:rPr>
          <w:i/>
          <w:iCs/>
          <w:spacing w:val="0"/>
        </w:rPr>
        <w:t xml:space="preserve">α </w:t>
      </w:r>
      <w:r w:rsidRPr="00C72389">
        <w:rPr>
          <w:i/>
          <w:iCs/>
          <w:spacing w:val="0"/>
          <w:vertAlign w:val="subscript"/>
        </w:rPr>
        <w:t>нх</w:t>
      </w:r>
      <w:r w:rsidRPr="00C72389">
        <w:rPr>
          <w:spacing w:val="0"/>
        </w:rPr>
        <w:t>=1,22.</w:t>
      </w:r>
    </w:p>
    <w:p w:rsidR="001D6845" w:rsidRPr="00C72389" w:rsidRDefault="001D6845" w:rsidP="00C648F8">
      <w:pPr>
        <w:pStyle w:val="a6"/>
        <w:widowControl/>
        <w:snapToGrid/>
        <w:ind w:firstLine="709"/>
        <w:rPr>
          <w:spacing w:val="0"/>
        </w:rPr>
      </w:pPr>
      <w:r w:rsidRPr="00C72389">
        <w:rPr>
          <w:spacing w:val="0"/>
        </w:rPr>
        <w:t>В нашем случае квартирный сектор и таксофоны</w:t>
      </w:r>
      <w:r w:rsidR="003C241E" w:rsidRPr="00C72389">
        <w:rPr>
          <w:spacing w:val="0"/>
        </w:rPr>
        <w:t xml:space="preserve"> </w:t>
      </w:r>
      <w:r w:rsidRPr="00C72389">
        <w:rPr>
          <w:spacing w:val="0"/>
        </w:rPr>
        <w:t xml:space="preserve">отсутствует, поэтому пренебрегаем </w:t>
      </w:r>
      <w:r w:rsidRPr="00C72389">
        <w:rPr>
          <w:i/>
          <w:iCs/>
          <w:spacing w:val="0"/>
        </w:rPr>
        <w:t xml:space="preserve">α </w:t>
      </w:r>
      <w:r w:rsidRPr="00C72389">
        <w:rPr>
          <w:i/>
          <w:iCs/>
          <w:spacing w:val="0"/>
          <w:vertAlign w:val="subscript"/>
        </w:rPr>
        <w:t>кв</w:t>
      </w:r>
      <w:r w:rsidRPr="00C72389">
        <w:rPr>
          <w:spacing w:val="0"/>
        </w:rPr>
        <w:t xml:space="preserve"> и</w:t>
      </w:r>
      <w:r w:rsidR="003C241E" w:rsidRPr="00C72389">
        <w:rPr>
          <w:spacing w:val="0"/>
        </w:rPr>
        <w:t xml:space="preserve"> </w:t>
      </w:r>
      <w:r w:rsidRPr="00C72389">
        <w:rPr>
          <w:i/>
          <w:iCs/>
          <w:spacing w:val="0"/>
        </w:rPr>
        <w:t xml:space="preserve">α </w:t>
      </w:r>
      <w:r w:rsidRPr="00C72389">
        <w:rPr>
          <w:i/>
          <w:iCs/>
          <w:spacing w:val="0"/>
          <w:vertAlign w:val="subscript"/>
        </w:rPr>
        <w:t>т</w:t>
      </w:r>
      <w:r w:rsidRPr="00C72389">
        <w:rPr>
          <w:spacing w:val="0"/>
          <w:vertAlign w:val="subscript"/>
        </w:rPr>
        <w:t xml:space="preserve"> </w:t>
      </w:r>
      <w:r w:rsidRPr="00C72389">
        <w:rPr>
          <w:spacing w:val="0"/>
        </w:rPr>
        <w:t>.</w:t>
      </w:r>
      <w:r w:rsidR="003C241E" w:rsidRPr="00C72389">
        <w:rPr>
          <w:spacing w:val="0"/>
        </w:rPr>
        <w:t xml:space="preserve"> </w:t>
      </w:r>
    </w:p>
    <w:p w:rsidR="001D6845" w:rsidRPr="00C72389" w:rsidRDefault="001D6845" w:rsidP="00C648F8">
      <w:pPr>
        <w:pStyle w:val="a6"/>
        <w:widowControl/>
        <w:snapToGrid/>
        <w:ind w:firstLine="709"/>
        <w:rPr>
          <w:spacing w:val="0"/>
        </w:rPr>
      </w:pPr>
      <w:r w:rsidRPr="00C72389">
        <w:rPr>
          <w:spacing w:val="0"/>
        </w:rPr>
        <w:t xml:space="preserve">Средняя продолжительность одного занятия </w:t>
      </w:r>
      <w:r w:rsidRPr="00C72389">
        <w:rPr>
          <w:i/>
          <w:iCs/>
          <w:spacing w:val="0"/>
        </w:rPr>
        <w:t>t</w:t>
      </w:r>
      <w:r w:rsidRPr="00C72389">
        <w:rPr>
          <w:i/>
          <w:iCs/>
          <w:spacing w:val="0"/>
          <w:vertAlign w:val="subscript"/>
        </w:rPr>
        <w:t>нх</w:t>
      </w:r>
      <w:r w:rsidRPr="00C72389">
        <w:rPr>
          <w:spacing w:val="0"/>
        </w:rPr>
        <w:t>, с, для абонентов народнохозяйственного сектора:</w:t>
      </w:r>
    </w:p>
    <w:p w:rsidR="001D6845" w:rsidRPr="00C72389" w:rsidRDefault="001D6845" w:rsidP="00C648F8">
      <w:pPr>
        <w:pStyle w:val="a6"/>
        <w:widowControl/>
        <w:tabs>
          <w:tab w:val="left" w:pos="5387"/>
        </w:tabs>
        <w:snapToGrid/>
        <w:ind w:firstLine="709"/>
        <w:rPr>
          <w:spacing w:val="0"/>
        </w:rPr>
      </w:pPr>
      <w:r w:rsidRPr="00C72389">
        <w:rPr>
          <w:i/>
          <w:iCs/>
          <w:spacing w:val="0"/>
        </w:rPr>
        <w:t>t</w:t>
      </w:r>
      <w:r w:rsidR="003B11F5" w:rsidRPr="00C72389">
        <w:rPr>
          <w:i/>
          <w:iCs/>
          <w:spacing w:val="0"/>
          <w:vertAlign w:val="subscript"/>
        </w:rPr>
        <w:t>нх</w:t>
      </w:r>
      <w:r w:rsidRPr="00C72389">
        <w:rPr>
          <w:spacing w:val="0"/>
          <w:vertAlign w:val="subscript"/>
        </w:rPr>
        <w:t xml:space="preserve"> </w:t>
      </w:r>
      <w:r w:rsidRPr="00C72389">
        <w:rPr>
          <w:spacing w:val="0"/>
        </w:rPr>
        <w:t>= 1,22·0,5 (3 + 6·1,5 +2 +8 + 90) = 68,32</w:t>
      </w:r>
      <w:r w:rsidR="003C241E" w:rsidRPr="00C72389">
        <w:rPr>
          <w:spacing w:val="0"/>
        </w:rPr>
        <w:t xml:space="preserve"> </w:t>
      </w:r>
      <w:r w:rsidRPr="00C72389">
        <w:rPr>
          <w:spacing w:val="0"/>
        </w:rPr>
        <w:t>с</w:t>
      </w:r>
    </w:p>
    <w:p w:rsidR="001D6845" w:rsidRPr="00C72389" w:rsidRDefault="001D6845" w:rsidP="00C648F8">
      <w:pPr>
        <w:pStyle w:val="a6"/>
        <w:widowControl/>
        <w:snapToGrid/>
        <w:ind w:firstLine="709"/>
        <w:rPr>
          <w:spacing w:val="0"/>
        </w:rPr>
      </w:pPr>
      <w:r w:rsidRPr="00C72389">
        <w:rPr>
          <w:spacing w:val="0"/>
        </w:rPr>
        <w:t xml:space="preserve">Возникающая местная нагрузка </w:t>
      </w:r>
      <w:r w:rsidRPr="00C72389">
        <w:rPr>
          <w:i/>
          <w:iCs/>
          <w:spacing w:val="0"/>
        </w:rPr>
        <w:t>Y</w:t>
      </w:r>
      <w:r w:rsidRPr="00C72389">
        <w:rPr>
          <w:i/>
          <w:iCs/>
          <w:spacing w:val="0"/>
          <w:vertAlign w:val="subscript"/>
        </w:rPr>
        <w:t>нх</w:t>
      </w:r>
      <w:r w:rsidRPr="00C72389">
        <w:rPr>
          <w:spacing w:val="0"/>
        </w:rPr>
        <w:t>, Эрл, от абонентов народнохозяйственного сектора:</w:t>
      </w:r>
    </w:p>
    <w:p w:rsidR="001D6845" w:rsidRPr="00C72389" w:rsidRDefault="001C7C45" w:rsidP="00C648F8">
      <w:pPr>
        <w:pStyle w:val="a6"/>
        <w:widowControl/>
        <w:snapToGrid/>
        <w:ind w:firstLine="709"/>
        <w:rPr>
          <w:spacing w:val="0"/>
        </w:rPr>
      </w:pPr>
      <w:r>
        <w:rPr>
          <w:spacing w:val="0"/>
          <w:lang w:val="en-US"/>
        </w:rPr>
        <w:pict>
          <v:shape id="_x0000_i1033" type="#_x0000_t75" style="width:213.75pt;height:30.75pt" fillcolor="window">
            <v:imagedata r:id="rId15" o:title=""/>
          </v:shape>
        </w:pict>
      </w:r>
    </w:p>
    <w:p w:rsidR="001D6845" w:rsidRPr="00C72389" w:rsidRDefault="001D6845" w:rsidP="00C648F8">
      <w:pPr>
        <w:pStyle w:val="a6"/>
        <w:widowControl/>
        <w:snapToGrid/>
        <w:ind w:firstLine="709"/>
        <w:rPr>
          <w:spacing w:val="0"/>
        </w:rPr>
      </w:pPr>
      <w:r w:rsidRPr="00C72389">
        <w:rPr>
          <w:spacing w:val="0"/>
        </w:rPr>
        <w:t>Интенсивности нагрузок от различных категорий источников приведены в таблице 3.</w:t>
      </w:r>
      <w:r w:rsidR="002030C2" w:rsidRPr="00C72389">
        <w:rPr>
          <w:spacing w:val="0"/>
        </w:rPr>
        <w:t>2.</w:t>
      </w:r>
      <w:r w:rsidRPr="00C72389">
        <w:rPr>
          <w:spacing w:val="0"/>
        </w:rPr>
        <w:t xml:space="preserve"> </w:t>
      </w:r>
    </w:p>
    <w:p w:rsidR="002030C2" w:rsidRPr="00C72389" w:rsidRDefault="002030C2" w:rsidP="00C648F8">
      <w:pPr>
        <w:pStyle w:val="a6"/>
        <w:widowControl/>
        <w:snapToGrid/>
        <w:ind w:firstLine="709"/>
        <w:rPr>
          <w:spacing w:val="0"/>
        </w:rPr>
      </w:pPr>
    </w:p>
    <w:p w:rsidR="001D6845" w:rsidRPr="00C72389" w:rsidRDefault="001D6845" w:rsidP="00C648F8">
      <w:pPr>
        <w:pStyle w:val="a6"/>
        <w:widowControl/>
        <w:snapToGrid/>
        <w:ind w:firstLine="709"/>
        <w:rPr>
          <w:spacing w:val="0"/>
        </w:rPr>
      </w:pPr>
      <w:r w:rsidRPr="00C72389">
        <w:rPr>
          <w:spacing w:val="0"/>
        </w:rPr>
        <w:t>Таблица 3.</w:t>
      </w:r>
      <w:r w:rsidR="002030C2" w:rsidRPr="00C72389">
        <w:rPr>
          <w:spacing w:val="0"/>
        </w:rPr>
        <w:t>2</w:t>
      </w:r>
      <w:r w:rsidRPr="00C72389">
        <w:rPr>
          <w:spacing w:val="0"/>
        </w:rPr>
        <w:t xml:space="preserve"> </w:t>
      </w:r>
      <w:r w:rsidRPr="00C72389">
        <w:rPr>
          <w:spacing w:val="0"/>
        </w:rPr>
        <w:sym w:font="Symbol" w:char="F02D"/>
      </w:r>
      <w:r w:rsidRPr="00C72389">
        <w:rPr>
          <w:spacing w:val="0"/>
        </w:rPr>
        <w:t xml:space="preserve"> Интенсивности нагрузок от различных категорий</w:t>
      </w: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9"/>
        <w:gridCol w:w="1635"/>
        <w:gridCol w:w="1498"/>
        <w:gridCol w:w="1962"/>
      </w:tblGrid>
      <w:tr w:rsidR="002030C2" w:rsidRPr="00C72389">
        <w:trPr>
          <w:cantSplit/>
          <w:trHeight w:val="397"/>
        </w:trPr>
        <w:tc>
          <w:tcPr>
            <w:tcW w:w="4109" w:type="dxa"/>
          </w:tcPr>
          <w:p w:rsidR="002030C2" w:rsidRPr="00C72389" w:rsidRDefault="002030C2" w:rsidP="00BB76A9">
            <w:pPr>
              <w:pStyle w:val="a6"/>
              <w:widowControl/>
              <w:snapToGrid/>
              <w:rPr>
                <w:spacing w:val="0"/>
                <w:sz w:val="20"/>
                <w:szCs w:val="20"/>
              </w:rPr>
            </w:pPr>
            <w:r w:rsidRPr="00C72389">
              <w:rPr>
                <w:spacing w:val="0"/>
                <w:sz w:val="20"/>
                <w:szCs w:val="20"/>
              </w:rPr>
              <w:t>Категория аппаратов</w:t>
            </w:r>
          </w:p>
        </w:tc>
        <w:tc>
          <w:tcPr>
            <w:tcW w:w="1635" w:type="dxa"/>
          </w:tcPr>
          <w:p w:rsidR="002030C2" w:rsidRPr="00C72389" w:rsidRDefault="002030C2" w:rsidP="00BB76A9">
            <w:pPr>
              <w:pStyle w:val="a6"/>
              <w:widowControl/>
              <w:snapToGrid/>
              <w:rPr>
                <w:spacing w:val="0"/>
                <w:sz w:val="20"/>
                <w:szCs w:val="20"/>
                <w:vertAlign w:val="subscript"/>
              </w:rPr>
            </w:pPr>
            <w:r w:rsidRPr="00C72389">
              <w:rPr>
                <w:spacing w:val="0"/>
                <w:sz w:val="20"/>
                <w:szCs w:val="20"/>
              </w:rPr>
              <w:t>α</w:t>
            </w:r>
            <w:r w:rsidRPr="00C72389">
              <w:rPr>
                <w:spacing w:val="0"/>
                <w:sz w:val="20"/>
                <w:szCs w:val="20"/>
                <w:vertAlign w:val="subscript"/>
              </w:rPr>
              <w:t>i</w:t>
            </w:r>
          </w:p>
        </w:tc>
        <w:tc>
          <w:tcPr>
            <w:tcW w:w="1498" w:type="dxa"/>
          </w:tcPr>
          <w:p w:rsidR="002030C2" w:rsidRPr="00C72389" w:rsidRDefault="002030C2" w:rsidP="00BB76A9">
            <w:pPr>
              <w:pStyle w:val="a6"/>
              <w:widowControl/>
              <w:snapToGrid/>
              <w:rPr>
                <w:spacing w:val="0"/>
                <w:sz w:val="20"/>
                <w:szCs w:val="20"/>
              </w:rPr>
            </w:pPr>
            <w:r w:rsidRPr="00C72389">
              <w:rPr>
                <w:spacing w:val="0"/>
                <w:sz w:val="20"/>
                <w:szCs w:val="20"/>
              </w:rPr>
              <w:t>t</w:t>
            </w:r>
            <w:r w:rsidRPr="00C72389">
              <w:rPr>
                <w:spacing w:val="0"/>
                <w:sz w:val="20"/>
                <w:szCs w:val="20"/>
                <w:vertAlign w:val="subscript"/>
              </w:rPr>
              <w:t>i</w:t>
            </w:r>
            <w:r w:rsidRPr="00C72389">
              <w:rPr>
                <w:spacing w:val="0"/>
                <w:sz w:val="20"/>
                <w:szCs w:val="20"/>
              </w:rPr>
              <w:t>, с</w:t>
            </w:r>
          </w:p>
        </w:tc>
        <w:tc>
          <w:tcPr>
            <w:tcW w:w="1962" w:type="dxa"/>
          </w:tcPr>
          <w:p w:rsidR="002030C2" w:rsidRPr="00C72389" w:rsidRDefault="002030C2" w:rsidP="00BB76A9">
            <w:pPr>
              <w:pStyle w:val="a6"/>
              <w:widowControl/>
              <w:snapToGrid/>
              <w:rPr>
                <w:spacing w:val="0"/>
                <w:sz w:val="20"/>
                <w:szCs w:val="20"/>
              </w:rPr>
            </w:pPr>
            <w:r w:rsidRPr="00C72389">
              <w:rPr>
                <w:spacing w:val="0"/>
                <w:sz w:val="20"/>
                <w:szCs w:val="20"/>
              </w:rPr>
              <w:t>Y</w:t>
            </w:r>
            <w:r w:rsidRPr="00C72389">
              <w:rPr>
                <w:spacing w:val="0"/>
                <w:sz w:val="20"/>
                <w:szCs w:val="20"/>
                <w:vertAlign w:val="subscript"/>
              </w:rPr>
              <w:t>i</w:t>
            </w:r>
            <w:r w:rsidRPr="00C72389">
              <w:rPr>
                <w:spacing w:val="0"/>
                <w:sz w:val="20"/>
                <w:szCs w:val="20"/>
              </w:rPr>
              <w:t>, Эрл</w:t>
            </w:r>
          </w:p>
        </w:tc>
      </w:tr>
      <w:tr w:rsidR="002030C2" w:rsidRPr="00C72389">
        <w:trPr>
          <w:cantSplit/>
          <w:trHeight w:val="372"/>
        </w:trPr>
        <w:tc>
          <w:tcPr>
            <w:tcW w:w="4109" w:type="dxa"/>
          </w:tcPr>
          <w:p w:rsidR="002030C2" w:rsidRPr="00C72389" w:rsidRDefault="002030C2" w:rsidP="00BB76A9">
            <w:pPr>
              <w:pStyle w:val="a6"/>
              <w:widowControl/>
              <w:snapToGrid/>
              <w:rPr>
                <w:spacing w:val="0"/>
                <w:sz w:val="20"/>
                <w:szCs w:val="20"/>
              </w:rPr>
            </w:pPr>
            <w:r w:rsidRPr="00C72389">
              <w:rPr>
                <w:spacing w:val="0"/>
                <w:sz w:val="20"/>
                <w:szCs w:val="20"/>
              </w:rPr>
              <w:t>Народнохозяйственный сектор</w:t>
            </w:r>
          </w:p>
        </w:tc>
        <w:tc>
          <w:tcPr>
            <w:tcW w:w="1635" w:type="dxa"/>
          </w:tcPr>
          <w:p w:rsidR="002030C2" w:rsidRPr="00C72389" w:rsidRDefault="002030C2" w:rsidP="00BB76A9">
            <w:pPr>
              <w:pStyle w:val="a6"/>
              <w:widowControl/>
              <w:snapToGrid/>
              <w:rPr>
                <w:spacing w:val="0"/>
                <w:sz w:val="20"/>
                <w:szCs w:val="20"/>
              </w:rPr>
            </w:pPr>
            <w:r w:rsidRPr="00C72389">
              <w:rPr>
                <w:spacing w:val="0"/>
                <w:sz w:val="20"/>
                <w:szCs w:val="20"/>
              </w:rPr>
              <w:t>1,22</w:t>
            </w:r>
          </w:p>
        </w:tc>
        <w:tc>
          <w:tcPr>
            <w:tcW w:w="1498" w:type="dxa"/>
          </w:tcPr>
          <w:p w:rsidR="002030C2" w:rsidRPr="00C72389" w:rsidRDefault="002030C2" w:rsidP="00BB76A9">
            <w:pPr>
              <w:pStyle w:val="a6"/>
              <w:widowControl/>
              <w:snapToGrid/>
              <w:rPr>
                <w:spacing w:val="0"/>
                <w:sz w:val="20"/>
                <w:szCs w:val="20"/>
              </w:rPr>
            </w:pPr>
            <w:r w:rsidRPr="00C72389">
              <w:rPr>
                <w:spacing w:val="0"/>
                <w:sz w:val="20"/>
                <w:szCs w:val="20"/>
              </w:rPr>
              <w:t>68,32</w:t>
            </w:r>
          </w:p>
        </w:tc>
        <w:tc>
          <w:tcPr>
            <w:tcW w:w="1962" w:type="dxa"/>
          </w:tcPr>
          <w:p w:rsidR="002030C2" w:rsidRPr="00C72389" w:rsidRDefault="002030C2" w:rsidP="00BB76A9">
            <w:pPr>
              <w:pStyle w:val="a6"/>
              <w:widowControl/>
              <w:snapToGrid/>
              <w:rPr>
                <w:spacing w:val="0"/>
                <w:sz w:val="20"/>
                <w:szCs w:val="20"/>
              </w:rPr>
            </w:pPr>
            <w:r w:rsidRPr="00C72389">
              <w:rPr>
                <w:spacing w:val="0"/>
                <w:sz w:val="20"/>
                <w:szCs w:val="20"/>
              </w:rPr>
              <w:t>102,45</w:t>
            </w:r>
          </w:p>
        </w:tc>
      </w:tr>
    </w:tbl>
    <w:p w:rsidR="001D6845" w:rsidRPr="00C72389" w:rsidRDefault="001D6845" w:rsidP="00C648F8">
      <w:pPr>
        <w:pStyle w:val="a6"/>
        <w:widowControl/>
        <w:snapToGrid/>
        <w:ind w:firstLine="709"/>
        <w:rPr>
          <w:spacing w:val="0"/>
        </w:rPr>
      </w:pPr>
    </w:p>
    <w:p w:rsidR="002030C2" w:rsidRPr="00C72389" w:rsidRDefault="001D6845" w:rsidP="00C648F8">
      <w:pPr>
        <w:pStyle w:val="a6"/>
        <w:widowControl/>
        <w:snapToGrid/>
        <w:ind w:firstLine="709"/>
        <w:rPr>
          <w:spacing w:val="0"/>
        </w:rPr>
      </w:pPr>
      <w:r w:rsidRPr="00C72389">
        <w:rPr>
          <w:spacing w:val="0"/>
        </w:rPr>
        <w:t xml:space="preserve">Возникающая на входе местная нагрузка </w:t>
      </w:r>
      <w:r w:rsidRPr="00C72389">
        <w:rPr>
          <w:i/>
          <w:iCs/>
          <w:spacing w:val="0"/>
          <w:lang w:val="en-US"/>
        </w:rPr>
        <w:t>Y</w:t>
      </w:r>
      <w:r w:rsidR="003B11F5" w:rsidRPr="00C72389">
        <w:rPr>
          <w:i/>
          <w:iCs/>
          <w:spacing w:val="0"/>
          <w:vertAlign w:val="superscript"/>
        </w:rPr>
        <w:t>/</w:t>
      </w:r>
      <w:r w:rsidR="003B11F5" w:rsidRPr="00C72389">
        <w:rPr>
          <w:i/>
          <w:iCs/>
          <w:spacing w:val="0"/>
          <w:vertAlign w:val="subscript"/>
        </w:rPr>
        <w:t>п</w:t>
      </w:r>
      <w:r w:rsidRPr="00C72389">
        <w:rPr>
          <w:spacing w:val="0"/>
        </w:rPr>
        <w:t>, Эрл, от абонентов различ</w:t>
      </w:r>
      <w:r w:rsidR="003B11F5" w:rsidRPr="00C72389">
        <w:rPr>
          <w:spacing w:val="0"/>
        </w:rPr>
        <w:t>ных категорий (</w:t>
      </w:r>
      <w:r w:rsidRPr="00C72389">
        <w:rPr>
          <w:spacing w:val="0"/>
        </w:rPr>
        <w:t>в нашем случае рассматриваем только народнохозяйственный сектор), определяется равенством:</w:t>
      </w:r>
    </w:p>
    <w:p w:rsidR="002030C2" w:rsidRPr="00C72389" w:rsidRDefault="002030C2" w:rsidP="00C648F8">
      <w:pPr>
        <w:pStyle w:val="a6"/>
        <w:widowControl/>
        <w:snapToGrid/>
        <w:ind w:firstLine="709"/>
        <w:rPr>
          <w:spacing w:val="0"/>
        </w:rPr>
      </w:pPr>
    </w:p>
    <w:p w:rsidR="001D6845" w:rsidRPr="00C72389" w:rsidRDefault="001C7C45" w:rsidP="00C648F8">
      <w:pPr>
        <w:pStyle w:val="a6"/>
        <w:widowControl/>
        <w:snapToGrid/>
        <w:ind w:firstLine="709"/>
        <w:rPr>
          <w:spacing w:val="0"/>
        </w:rPr>
      </w:pPr>
      <w:r>
        <w:rPr>
          <w:b/>
          <w:bCs/>
          <w:spacing w:val="0"/>
        </w:rPr>
        <w:pict>
          <v:shape id="_x0000_i1034" type="#_x0000_t75" style="width:51.75pt;height:23.25pt" fillcolor="window">
            <v:imagedata r:id="rId16" o:title=""/>
          </v:shape>
        </w:pict>
      </w:r>
      <w:r w:rsidR="003C241E" w:rsidRPr="00C72389">
        <w:rPr>
          <w:b/>
          <w:bCs/>
          <w:spacing w:val="0"/>
        </w:rPr>
        <w:t xml:space="preserve"> </w:t>
      </w:r>
      <w:r w:rsidR="001D6845" w:rsidRPr="00C72389">
        <w:rPr>
          <w:spacing w:val="0"/>
          <w:lang w:val="en-US"/>
        </w:rPr>
        <w:t>(3</w:t>
      </w:r>
      <w:r w:rsidR="001D6845" w:rsidRPr="00C72389">
        <w:rPr>
          <w:spacing w:val="0"/>
        </w:rPr>
        <w:t>.3</w:t>
      </w:r>
      <w:r w:rsidR="001D6845" w:rsidRPr="00C72389">
        <w:rPr>
          <w:spacing w:val="0"/>
          <w:lang w:val="en-US"/>
        </w:rPr>
        <w:t>)</w:t>
      </w:r>
    </w:p>
    <w:p w:rsidR="002030C2" w:rsidRPr="00C72389" w:rsidRDefault="002030C2" w:rsidP="00C648F8">
      <w:pPr>
        <w:pStyle w:val="a6"/>
        <w:widowControl/>
        <w:snapToGrid/>
        <w:ind w:firstLine="709"/>
        <w:rPr>
          <w:spacing w:val="0"/>
        </w:rPr>
      </w:pPr>
    </w:p>
    <w:p w:rsidR="001D6845" w:rsidRPr="00C72389" w:rsidRDefault="001C7C45" w:rsidP="00C648F8">
      <w:pPr>
        <w:pStyle w:val="a6"/>
        <w:widowControl/>
        <w:snapToGrid/>
        <w:ind w:firstLine="709"/>
        <w:rPr>
          <w:spacing w:val="0"/>
        </w:rPr>
      </w:pPr>
      <w:r>
        <w:rPr>
          <w:spacing w:val="0"/>
        </w:rPr>
        <w:pict>
          <v:shape id="_x0000_i1035" type="#_x0000_t75" style="width:120.75pt;height:22.5pt" fillcolor="window">
            <v:imagedata r:id="rId17" o:title=""/>
          </v:shape>
        </w:pict>
      </w:r>
    </w:p>
    <w:p w:rsidR="001D6845" w:rsidRPr="00C72389" w:rsidRDefault="001D6845" w:rsidP="00C648F8">
      <w:pPr>
        <w:pStyle w:val="a6"/>
        <w:widowControl/>
        <w:snapToGrid/>
        <w:ind w:firstLine="709"/>
        <w:rPr>
          <w:spacing w:val="0"/>
        </w:rPr>
      </w:pPr>
      <w:r w:rsidRPr="00C72389">
        <w:rPr>
          <w:spacing w:val="0"/>
        </w:rPr>
        <w:t>Местная нагрузка от абонентов УАТС распределяется по двум направлениям:</w:t>
      </w:r>
    </w:p>
    <w:p w:rsidR="001D6845" w:rsidRPr="00C72389" w:rsidRDefault="002030C2" w:rsidP="00C648F8">
      <w:pPr>
        <w:pStyle w:val="a6"/>
        <w:widowControl/>
        <w:numPr>
          <w:ilvl w:val="0"/>
          <w:numId w:val="7"/>
        </w:numPr>
        <w:tabs>
          <w:tab w:val="clear" w:pos="1744"/>
          <w:tab w:val="num" w:pos="285"/>
          <w:tab w:val="left" w:pos="1026"/>
        </w:tabs>
        <w:snapToGrid/>
        <w:ind w:left="0" w:firstLine="709"/>
        <w:rPr>
          <w:spacing w:val="0"/>
        </w:rPr>
      </w:pPr>
      <w:r w:rsidRPr="00C72389">
        <w:rPr>
          <w:spacing w:val="0"/>
        </w:rPr>
        <w:t>П</w:t>
      </w:r>
      <w:r w:rsidR="001D6845" w:rsidRPr="00C72389">
        <w:rPr>
          <w:spacing w:val="0"/>
        </w:rPr>
        <w:t xml:space="preserve">о станциям городской сети (ГТС г. Петропавловск) и к узлу спецслужб. </w:t>
      </w:r>
    </w:p>
    <w:p w:rsidR="001D6845" w:rsidRPr="00C72389" w:rsidRDefault="002030C2" w:rsidP="00C648F8">
      <w:pPr>
        <w:pStyle w:val="a6"/>
        <w:widowControl/>
        <w:numPr>
          <w:ilvl w:val="0"/>
          <w:numId w:val="7"/>
        </w:numPr>
        <w:tabs>
          <w:tab w:val="clear" w:pos="1744"/>
          <w:tab w:val="num" w:pos="285"/>
          <w:tab w:val="left" w:pos="1026"/>
        </w:tabs>
        <w:snapToGrid/>
        <w:ind w:left="0" w:firstLine="709"/>
        <w:rPr>
          <w:spacing w:val="0"/>
        </w:rPr>
      </w:pPr>
      <w:r w:rsidRPr="00C72389">
        <w:rPr>
          <w:spacing w:val="0"/>
        </w:rPr>
        <w:t>П</w:t>
      </w:r>
      <w:r w:rsidR="001D6845" w:rsidRPr="00C72389">
        <w:rPr>
          <w:spacing w:val="0"/>
        </w:rPr>
        <w:t>о станциям своей железнодорожной сети</w:t>
      </w:r>
      <w:r w:rsidRPr="00C72389">
        <w:rPr>
          <w:spacing w:val="0"/>
        </w:rPr>
        <w:t>.</w:t>
      </w:r>
    </w:p>
    <w:p w:rsidR="001D6845" w:rsidRPr="00C72389" w:rsidRDefault="001D6845" w:rsidP="00C648F8">
      <w:pPr>
        <w:pStyle w:val="a6"/>
        <w:widowControl/>
        <w:snapToGrid/>
        <w:ind w:firstLine="709"/>
        <w:rPr>
          <w:spacing w:val="0"/>
        </w:rPr>
      </w:pPr>
      <w:r w:rsidRPr="00C72389">
        <w:rPr>
          <w:spacing w:val="0"/>
        </w:rPr>
        <w:t xml:space="preserve">Распределение нагрузки по станциям сети имеет случайный характер, зависящий от неподдающейся учету взаимной заинтересованности абонентов в переговорах. Поэтому, точное определение межстанционных потоков нагрузки при проектирование АТС невозможно. Это можно сделать лишь после введения станции в эксплуатацию путем анализа проведенных измерений. </w:t>
      </w:r>
    </w:p>
    <w:p w:rsidR="001D6845" w:rsidRPr="00C72389" w:rsidRDefault="001D6845" w:rsidP="00C648F8">
      <w:pPr>
        <w:pStyle w:val="a6"/>
        <w:widowControl/>
        <w:snapToGrid/>
        <w:ind w:firstLine="709"/>
        <w:rPr>
          <w:spacing w:val="0"/>
        </w:rPr>
      </w:pPr>
      <w:r w:rsidRPr="00C72389">
        <w:rPr>
          <w:spacing w:val="0"/>
        </w:rPr>
        <w:t>При проектировании УАТС (АТС) достаточно знать возникающую местную нагрузку каждой станции сети.</w:t>
      </w:r>
    </w:p>
    <w:p w:rsidR="002030C2" w:rsidRPr="00C72389" w:rsidRDefault="001D6845" w:rsidP="00C648F8">
      <w:pPr>
        <w:pStyle w:val="a6"/>
        <w:widowControl/>
        <w:snapToGrid/>
        <w:ind w:firstLine="709"/>
        <w:rPr>
          <w:spacing w:val="0"/>
        </w:rPr>
      </w:pPr>
      <w:r w:rsidRPr="00C72389">
        <w:rPr>
          <w:spacing w:val="0"/>
        </w:rPr>
        <w:t xml:space="preserve">Найдём нагрузку </w:t>
      </w:r>
      <w:r w:rsidRPr="00C72389">
        <w:rPr>
          <w:i/>
          <w:iCs/>
          <w:spacing w:val="0"/>
          <w:lang w:val="en-US"/>
        </w:rPr>
        <w:t>Y</w:t>
      </w:r>
      <w:r w:rsidRPr="00C72389">
        <w:rPr>
          <w:i/>
          <w:iCs/>
          <w:spacing w:val="0"/>
          <w:vertAlign w:val="superscript"/>
        </w:rPr>
        <w:t>/</w:t>
      </w:r>
      <w:r w:rsidRPr="00C72389">
        <w:rPr>
          <w:i/>
          <w:iCs/>
          <w:spacing w:val="0"/>
          <w:vertAlign w:val="subscript"/>
        </w:rPr>
        <w:t>уатс</w:t>
      </w:r>
      <w:r w:rsidRPr="00C72389">
        <w:rPr>
          <w:spacing w:val="0"/>
        </w:rPr>
        <w:t>, Эрл, на входе</w:t>
      </w:r>
      <w:r w:rsidR="003C241E" w:rsidRPr="00C72389">
        <w:rPr>
          <w:spacing w:val="0"/>
        </w:rPr>
        <w:t xml:space="preserve"> </w:t>
      </w:r>
      <w:r w:rsidRPr="00C72389">
        <w:rPr>
          <w:spacing w:val="0"/>
        </w:rPr>
        <w:t>КП (</w:t>
      </w:r>
      <w:r w:rsidRPr="00C72389">
        <w:rPr>
          <w:spacing w:val="0"/>
          <w:lang w:val="en-US"/>
        </w:rPr>
        <w:t>DSN</w:t>
      </w:r>
      <w:r w:rsidRPr="00C72389">
        <w:rPr>
          <w:spacing w:val="0"/>
        </w:rPr>
        <w:t>) проектируемой УАТС ст. Петропавловск</w:t>
      </w:r>
      <w:r w:rsidR="003C241E" w:rsidRPr="00C72389">
        <w:rPr>
          <w:spacing w:val="0"/>
        </w:rPr>
        <w:t xml:space="preserve"> </w:t>
      </w:r>
      <w:r w:rsidRPr="00C72389">
        <w:rPr>
          <w:spacing w:val="0"/>
        </w:rPr>
        <w:t xml:space="preserve">подлежащую распределению между всеми АТС (в том числе и проектируемой). С этой целью из возникающей нагрузки </w:t>
      </w:r>
      <w:r w:rsidRPr="00C72389">
        <w:rPr>
          <w:i/>
          <w:iCs/>
          <w:spacing w:val="0"/>
          <w:lang w:val="en-US"/>
        </w:rPr>
        <w:t>Y</w:t>
      </w:r>
      <w:r w:rsidRPr="00C72389">
        <w:rPr>
          <w:i/>
          <w:iCs/>
          <w:spacing w:val="0"/>
          <w:vertAlign w:val="superscript"/>
        </w:rPr>
        <w:t>//</w:t>
      </w:r>
      <w:r w:rsidRPr="00C72389">
        <w:rPr>
          <w:i/>
          <w:iCs/>
          <w:spacing w:val="0"/>
          <w:vertAlign w:val="subscript"/>
        </w:rPr>
        <w:t>уатс</w:t>
      </w:r>
      <w:r w:rsidRPr="00C72389">
        <w:rPr>
          <w:spacing w:val="0"/>
        </w:rPr>
        <w:t xml:space="preserve"> вычитают нагрузку, направляемую к узлу спецслужб </w:t>
      </w:r>
      <w:r w:rsidRPr="00C72389">
        <w:rPr>
          <w:i/>
          <w:iCs/>
          <w:spacing w:val="0"/>
          <w:lang w:val="en-US"/>
        </w:rPr>
        <w:t>Y</w:t>
      </w:r>
      <w:r w:rsidRPr="00C72389">
        <w:rPr>
          <w:i/>
          <w:iCs/>
          <w:spacing w:val="0"/>
          <w:vertAlign w:val="superscript"/>
        </w:rPr>
        <w:t>/</w:t>
      </w:r>
      <w:r w:rsidRPr="00C72389">
        <w:rPr>
          <w:i/>
          <w:iCs/>
          <w:spacing w:val="0"/>
          <w:vertAlign w:val="subscript"/>
        </w:rPr>
        <w:t>сп</w:t>
      </w:r>
      <w:r w:rsidRPr="00C72389">
        <w:rPr>
          <w:spacing w:val="0"/>
        </w:rPr>
        <w:t xml:space="preserve">, которая принимается равной 3% от </w:t>
      </w:r>
      <w:r w:rsidRPr="00C72389">
        <w:rPr>
          <w:i/>
          <w:iCs/>
          <w:spacing w:val="0"/>
          <w:lang w:val="en-US"/>
        </w:rPr>
        <w:t>Y</w:t>
      </w:r>
      <w:r w:rsidRPr="00C72389">
        <w:rPr>
          <w:i/>
          <w:iCs/>
          <w:spacing w:val="0"/>
          <w:vertAlign w:val="superscript"/>
        </w:rPr>
        <w:t>/</w:t>
      </w:r>
      <w:r w:rsidRPr="00C72389">
        <w:rPr>
          <w:i/>
          <w:iCs/>
          <w:spacing w:val="0"/>
          <w:vertAlign w:val="subscript"/>
        </w:rPr>
        <w:t>уатс1</w:t>
      </w:r>
      <w:r w:rsidRPr="00C72389">
        <w:rPr>
          <w:spacing w:val="0"/>
        </w:rPr>
        <w:t>:</w:t>
      </w:r>
    </w:p>
    <w:p w:rsidR="002030C2" w:rsidRPr="00C72389" w:rsidRDefault="002030C2" w:rsidP="00C648F8">
      <w:pPr>
        <w:pStyle w:val="a6"/>
        <w:widowControl/>
        <w:snapToGrid/>
        <w:ind w:firstLine="709"/>
        <w:rPr>
          <w:spacing w:val="0"/>
        </w:rPr>
      </w:pPr>
    </w:p>
    <w:p w:rsidR="001D6845" w:rsidRPr="00C72389" w:rsidRDefault="001C7C45" w:rsidP="00C648F8">
      <w:pPr>
        <w:pStyle w:val="a6"/>
        <w:widowControl/>
        <w:snapToGrid/>
        <w:ind w:firstLine="709"/>
        <w:rPr>
          <w:spacing w:val="0"/>
        </w:rPr>
      </w:pPr>
      <w:r>
        <w:rPr>
          <w:spacing w:val="0"/>
        </w:rPr>
        <w:pict>
          <v:shape id="_x0000_i1036" type="#_x0000_t75" style="width:84.75pt;height:24.75pt" fillcolor="window">
            <v:imagedata r:id="rId18" o:title=""/>
          </v:shape>
        </w:pict>
      </w:r>
      <w:r w:rsidR="003C241E" w:rsidRPr="00C72389">
        <w:rPr>
          <w:spacing w:val="0"/>
        </w:rPr>
        <w:t xml:space="preserve"> </w:t>
      </w:r>
      <w:r w:rsidR="001D6845" w:rsidRPr="00C72389">
        <w:rPr>
          <w:spacing w:val="0"/>
        </w:rPr>
        <w:t>(3.4)</w:t>
      </w:r>
    </w:p>
    <w:p w:rsidR="002030C2" w:rsidRPr="00C72389" w:rsidRDefault="002030C2" w:rsidP="00C648F8">
      <w:pPr>
        <w:pStyle w:val="a6"/>
        <w:widowControl/>
        <w:tabs>
          <w:tab w:val="left" w:pos="7797"/>
        </w:tabs>
        <w:snapToGrid/>
        <w:ind w:firstLine="709"/>
        <w:rPr>
          <w:spacing w:val="0"/>
        </w:rPr>
      </w:pPr>
    </w:p>
    <w:p w:rsidR="001D6845" w:rsidRPr="00C72389" w:rsidRDefault="001C7C45" w:rsidP="00C648F8">
      <w:pPr>
        <w:pStyle w:val="a6"/>
        <w:widowControl/>
        <w:tabs>
          <w:tab w:val="left" w:pos="7797"/>
        </w:tabs>
        <w:snapToGrid/>
        <w:ind w:firstLine="709"/>
        <w:rPr>
          <w:spacing w:val="0"/>
        </w:rPr>
      </w:pPr>
      <w:r>
        <w:rPr>
          <w:spacing w:val="0"/>
        </w:rPr>
        <w:pict>
          <v:shape id="_x0000_i1037" type="#_x0000_t75" style="width:78pt;height:24pt" fillcolor="window">
            <v:imagedata r:id="rId19" o:title=""/>
          </v:shape>
        </w:pict>
      </w:r>
    </w:p>
    <w:p w:rsidR="001D6845" w:rsidRPr="00C72389" w:rsidRDefault="001C7C45" w:rsidP="00C648F8">
      <w:pPr>
        <w:pStyle w:val="a6"/>
        <w:widowControl/>
        <w:snapToGrid/>
        <w:ind w:firstLine="709"/>
        <w:rPr>
          <w:spacing w:val="0"/>
        </w:rPr>
      </w:pPr>
      <w:r>
        <w:rPr>
          <w:spacing w:val="0"/>
        </w:rPr>
        <w:pict>
          <v:shape id="_x0000_i1038" type="#_x0000_t75" style="width:243pt;height:23.25pt" fillcolor="window">
            <v:imagedata r:id="rId20" o:title=""/>
          </v:shape>
        </w:pict>
      </w:r>
    </w:p>
    <w:p w:rsidR="001D6845" w:rsidRPr="00C72389" w:rsidRDefault="001D6845" w:rsidP="00C648F8">
      <w:pPr>
        <w:pStyle w:val="a6"/>
        <w:widowControl/>
        <w:snapToGrid/>
        <w:ind w:firstLine="709"/>
        <w:rPr>
          <w:spacing w:val="0"/>
        </w:rPr>
      </w:pPr>
      <w:r w:rsidRPr="00C72389">
        <w:rPr>
          <w:spacing w:val="0"/>
        </w:rPr>
        <w:t xml:space="preserve">Одна часть нагрузки </w:t>
      </w:r>
      <w:r w:rsidR="001C7C45">
        <w:rPr>
          <w:spacing w:val="0"/>
        </w:rPr>
        <w:pict>
          <v:shape id="_x0000_i1039" type="#_x0000_t75" style="width:24.75pt;height:27pt" fillcolor="window">
            <v:imagedata r:id="rId21" o:title=""/>
          </v:shape>
        </w:pict>
      </w:r>
      <w:r w:rsidRPr="00C72389">
        <w:rPr>
          <w:spacing w:val="0"/>
        </w:rPr>
        <w:t xml:space="preserve"> замыкается внутри станции </w:t>
      </w:r>
      <w:r w:rsidR="001C7C45">
        <w:rPr>
          <w:spacing w:val="0"/>
        </w:rPr>
        <w:pict>
          <v:shape id="_x0000_i1040" type="#_x0000_t75" style="width:45pt;height:27pt" fillcolor="window">
            <v:imagedata r:id="rId22" o:title=""/>
          </v:shape>
        </w:pict>
      </w:r>
      <w:r w:rsidRPr="00C72389">
        <w:rPr>
          <w:spacing w:val="0"/>
        </w:rPr>
        <w:t>, а вторая образует потоки к действующим АТС.</w:t>
      </w:r>
    </w:p>
    <w:p w:rsidR="002030C2" w:rsidRPr="00C72389" w:rsidRDefault="001D6845" w:rsidP="00C648F8">
      <w:pPr>
        <w:pStyle w:val="a6"/>
        <w:widowControl/>
        <w:snapToGrid/>
        <w:ind w:firstLine="709"/>
        <w:rPr>
          <w:spacing w:val="0"/>
        </w:rPr>
      </w:pPr>
      <w:r w:rsidRPr="00C72389">
        <w:rPr>
          <w:spacing w:val="0"/>
        </w:rPr>
        <w:t xml:space="preserve">Внутристанционная нагрузка </w:t>
      </w:r>
      <w:r w:rsidRPr="00C72389">
        <w:rPr>
          <w:i/>
          <w:iCs/>
          <w:spacing w:val="0"/>
          <w:lang w:val="en-US"/>
        </w:rPr>
        <w:t>Y</w:t>
      </w:r>
      <w:r w:rsidRPr="00C72389">
        <w:rPr>
          <w:i/>
          <w:iCs/>
          <w:spacing w:val="0"/>
          <w:vertAlign w:val="superscript"/>
        </w:rPr>
        <w:t>/</w:t>
      </w:r>
      <w:r w:rsidRPr="00C72389">
        <w:rPr>
          <w:i/>
          <w:iCs/>
          <w:spacing w:val="0"/>
          <w:vertAlign w:val="subscript"/>
        </w:rPr>
        <w:t>п,п</w:t>
      </w:r>
      <w:r w:rsidRPr="00C72389">
        <w:rPr>
          <w:spacing w:val="0"/>
        </w:rPr>
        <w:t>, Эрл, определяется по формуле:</w:t>
      </w:r>
    </w:p>
    <w:p w:rsidR="002030C2" w:rsidRPr="00C72389" w:rsidRDefault="002030C2" w:rsidP="00C648F8">
      <w:pPr>
        <w:pStyle w:val="a6"/>
        <w:widowControl/>
        <w:snapToGrid/>
        <w:ind w:firstLine="709"/>
        <w:rPr>
          <w:spacing w:val="0"/>
        </w:rPr>
      </w:pPr>
    </w:p>
    <w:p w:rsidR="001D6845" w:rsidRPr="00C72389" w:rsidRDefault="001C7C45" w:rsidP="00C648F8">
      <w:pPr>
        <w:pStyle w:val="a6"/>
        <w:widowControl/>
        <w:snapToGrid/>
        <w:ind w:firstLine="709"/>
        <w:rPr>
          <w:spacing w:val="0"/>
        </w:rPr>
      </w:pPr>
      <w:r>
        <w:rPr>
          <w:spacing w:val="0"/>
        </w:rPr>
        <w:pict>
          <v:shape id="_x0000_i1041" type="#_x0000_t75" style="width:92.25pt;height:36pt" fillcolor="window">
            <v:imagedata r:id="rId23" o:title=""/>
          </v:shape>
        </w:pict>
      </w:r>
      <w:r w:rsidR="003C241E" w:rsidRPr="00C72389">
        <w:rPr>
          <w:spacing w:val="0"/>
        </w:rPr>
        <w:t xml:space="preserve"> </w:t>
      </w:r>
      <w:r w:rsidR="001D6845" w:rsidRPr="00C72389">
        <w:rPr>
          <w:spacing w:val="0"/>
        </w:rPr>
        <w:t>(3.5)</w:t>
      </w:r>
    </w:p>
    <w:p w:rsidR="002030C2" w:rsidRPr="00C72389" w:rsidRDefault="002030C2" w:rsidP="00C648F8">
      <w:pPr>
        <w:pStyle w:val="a6"/>
        <w:widowControl/>
        <w:snapToGrid/>
        <w:ind w:firstLine="709"/>
        <w:rPr>
          <w:spacing w:val="0"/>
        </w:rPr>
      </w:pPr>
    </w:p>
    <w:p w:rsidR="002030C2" w:rsidRPr="00C72389" w:rsidRDefault="001D6845" w:rsidP="00C648F8">
      <w:pPr>
        <w:pStyle w:val="a6"/>
        <w:widowControl/>
        <w:snapToGrid/>
        <w:ind w:firstLine="709"/>
        <w:rPr>
          <w:spacing w:val="0"/>
        </w:rPr>
      </w:pPr>
      <w:r w:rsidRPr="00C72389">
        <w:rPr>
          <w:spacing w:val="0"/>
        </w:rPr>
        <w:t>где η – доля или коэффициент внутристанционного сообщения,</w:t>
      </w:r>
    </w:p>
    <w:p w:rsidR="002030C2" w:rsidRPr="00C72389" w:rsidRDefault="002030C2" w:rsidP="00C648F8">
      <w:pPr>
        <w:pStyle w:val="a6"/>
        <w:widowControl/>
        <w:snapToGrid/>
        <w:ind w:firstLine="709"/>
        <w:rPr>
          <w:spacing w:val="0"/>
        </w:rPr>
      </w:pPr>
    </w:p>
    <w:p w:rsidR="001D6845" w:rsidRPr="00C72389" w:rsidRDefault="001C7C45" w:rsidP="00C648F8">
      <w:pPr>
        <w:pStyle w:val="a6"/>
        <w:widowControl/>
        <w:snapToGrid/>
        <w:ind w:firstLine="709"/>
        <w:rPr>
          <w:spacing w:val="0"/>
        </w:rPr>
      </w:pPr>
      <w:r>
        <w:rPr>
          <w:spacing w:val="0"/>
        </w:rPr>
        <w:pict>
          <v:shape id="_x0000_i1042" type="#_x0000_t75" style="width:87.75pt;height:44.25pt" fillcolor="window">
            <v:imagedata r:id="rId24" o:title=""/>
          </v:shape>
        </w:pict>
      </w:r>
      <w:r w:rsidR="003C241E" w:rsidRPr="00C72389">
        <w:rPr>
          <w:spacing w:val="0"/>
        </w:rPr>
        <w:t xml:space="preserve"> </w:t>
      </w:r>
      <w:r w:rsidR="001D6845" w:rsidRPr="00C72389">
        <w:rPr>
          <w:spacing w:val="0"/>
        </w:rPr>
        <w:t>(3.6)</w:t>
      </w:r>
    </w:p>
    <w:p w:rsidR="002030C2" w:rsidRPr="00C72389" w:rsidRDefault="00BB76A9" w:rsidP="00C648F8">
      <w:pPr>
        <w:pStyle w:val="a6"/>
        <w:widowControl/>
        <w:snapToGrid/>
        <w:ind w:firstLine="709"/>
        <w:rPr>
          <w:spacing w:val="0"/>
        </w:rPr>
      </w:pPr>
      <w:r w:rsidRPr="00C72389">
        <w:rPr>
          <w:spacing w:val="0"/>
        </w:rPr>
        <w:br w:type="page"/>
      </w:r>
      <w:r w:rsidR="001D6845" w:rsidRPr="00C72389">
        <w:rPr>
          <w:spacing w:val="0"/>
        </w:rPr>
        <w:t xml:space="preserve">определяется по значению коэффициента веса </w:t>
      </w:r>
      <w:r w:rsidR="001D6845" w:rsidRPr="00C72389">
        <w:rPr>
          <w:i/>
          <w:iCs/>
          <w:spacing w:val="0"/>
        </w:rPr>
        <w:t>η</w:t>
      </w:r>
      <w:r w:rsidR="001D6845" w:rsidRPr="00C72389">
        <w:rPr>
          <w:i/>
          <w:iCs/>
          <w:spacing w:val="0"/>
          <w:vertAlign w:val="subscript"/>
        </w:rPr>
        <w:t>с</w:t>
      </w:r>
      <w:r w:rsidR="001D6845" w:rsidRPr="00C72389">
        <w:rPr>
          <w:spacing w:val="0"/>
        </w:rPr>
        <w:t xml:space="preserve">, который представляет собой отношение нагрузки </w:t>
      </w:r>
      <w:r w:rsidR="001C7C45">
        <w:rPr>
          <w:spacing w:val="0"/>
        </w:rPr>
        <w:pict>
          <v:shape id="_x0000_i1043" type="#_x0000_t75" style="width:14.25pt;height:18.75pt" fillcolor="window">
            <v:imagedata r:id="rId25" o:title=""/>
          </v:shape>
        </w:pict>
      </w:r>
      <w:r w:rsidR="001D6845" w:rsidRPr="00C72389">
        <w:rPr>
          <w:spacing w:val="0"/>
        </w:rPr>
        <w:t xml:space="preserve"> проектируемой станции к аналогичной нагрузке всей сети:</w:t>
      </w:r>
    </w:p>
    <w:p w:rsidR="002030C2" w:rsidRPr="00C72389" w:rsidRDefault="002030C2" w:rsidP="00C648F8">
      <w:pPr>
        <w:pStyle w:val="a6"/>
        <w:widowControl/>
        <w:snapToGrid/>
        <w:ind w:firstLine="709"/>
        <w:rPr>
          <w:spacing w:val="0"/>
        </w:rPr>
      </w:pPr>
    </w:p>
    <w:p w:rsidR="001D6845" w:rsidRPr="00C72389" w:rsidRDefault="001C7C45" w:rsidP="00C648F8">
      <w:pPr>
        <w:pStyle w:val="a6"/>
        <w:widowControl/>
        <w:snapToGrid/>
        <w:ind w:firstLine="709"/>
        <w:rPr>
          <w:spacing w:val="0"/>
        </w:rPr>
      </w:pPr>
      <w:r>
        <w:rPr>
          <w:spacing w:val="0"/>
        </w:rPr>
        <w:pict>
          <v:shape id="_x0000_i1044" type="#_x0000_t75" style="width:89.25pt;height:54.75pt" fillcolor="window">
            <v:imagedata r:id="rId26" o:title=""/>
          </v:shape>
        </w:pict>
      </w:r>
      <w:r w:rsidR="003C241E" w:rsidRPr="00C72389">
        <w:rPr>
          <w:spacing w:val="0"/>
        </w:rPr>
        <w:t xml:space="preserve"> </w:t>
      </w:r>
      <w:r w:rsidR="001D6845" w:rsidRPr="00C72389">
        <w:rPr>
          <w:spacing w:val="0"/>
        </w:rPr>
        <w:t>(3.7)</w:t>
      </w:r>
    </w:p>
    <w:p w:rsidR="00BB76A9" w:rsidRPr="00C72389" w:rsidRDefault="00BB76A9" w:rsidP="00C648F8">
      <w:pPr>
        <w:pStyle w:val="a6"/>
        <w:widowControl/>
        <w:snapToGrid/>
        <w:ind w:firstLine="709"/>
        <w:rPr>
          <w:spacing w:val="0"/>
        </w:rPr>
      </w:pPr>
    </w:p>
    <w:p w:rsidR="001D6845" w:rsidRPr="00C72389" w:rsidRDefault="001D6845" w:rsidP="00C648F8">
      <w:pPr>
        <w:pStyle w:val="a6"/>
        <w:widowControl/>
        <w:snapToGrid/>
        <w:ind w:firstLine="709"/>
        <w:rPr>
          <w:spacing w:val="0"/>
        </w:rPr>
      </w:pPr>
      <w:r w:rsidRPr="00C72389">
        <w:rPr>
          <w:spacing w:val="0"/>
        </w:rPr>
        <w:t xml:space="preserve">где </w:t>
      </w:r>
      <w:r w:rsidRPr="00C72389">
        <w:rPr>
          <w:spacing w:val="0"/>
          <w:lang w:val="en-US"/>
        </w:rPr>
        <w:t>m</w:t>
      </w:r>
      <w:r w:rsidRPr="00C72389">
        <w:rPr>
          <w:spacing w:val="0"/>
        </w:rPr>
        <w:t xml:space="preserve"> – число станций на ГТС г. Петропавловск и железнодорожной сети, включая проектируемую.</w:t>
      </w:r>
    </w:p>
    <w:p w:rsidR="002030C2" w:rsidRPr="00C72389" w:rsidRDefault="001D6845" w:rsidP="00C648F8">
      <w:pPr>
        <w:pStyle w:val="a6"/>
        <w:widowControl/>
        <w:snapToGrid/>
        <w:ind w:firstLine="709"/>
        <w:rPr>
          <w:spacing w:val="0"/>
        </w:rPr>
      </w:pPr>
      <w:r w:rsidRPr="00C72389">
        <w:rPr>
          <w:spacing w:val="0"/>
        </w:rPr>
        <w:t>Если принять, что величины возникающих нагрузок пропорциональны емкостям станций, то получим:</w:t>
      </w:r>
    </w:p>
    <w:p w:rsidR="002030C2" w:rsidRPr="00C72389" w:rsidRDefault="002030C2" w:rsidP="00C648F8">
      <w:pPr>
        <w:pStyle w:val="a6"/>
        <w:widowControl/>
        <w:snapToGrid/>
        <w:ind w:firstLine="709"/>
        <w:rPr>
          <w:spacing w:val="0"/>
        </w:rPr>
      </w:pPr>
    </w:p>
    <w:p w:rsidR="002030C2" w:rsidRPr="00C72389" w:rsidRDefault="001C7C45" w:rsidP="00C648F8">
      <w:pPr>
        <w:pStyle w:val="a6"/>
        <w:widowControl/>
        <w:snapToGrid/>
        <w:ind w:firstLine="709"/>
        <w:rPr>
          <w:spacing w:val="0"/>
        </w:rPr>
      </w:pPr>
      <w:r>
        <w:rPr>
          <w:spacing w:val="0"/>
        </w:rPr>
        <w:pict>
          <v:shape id="_x0000_i1045" type="#_x0000_t75" style="width:84.75pt;height:41.25pt" fillcolor="window">
            <v:imagedata r:id="rId27" o:title=""/>
          </v:shape>
        </w:pict>
      </w:r>
      <w:r w:rsidR="003C241E" w:rsidRPr="00C72389">
        <w:rPr>
          <w:spacing w:val="0"/>
        </w:rPr>
        <w:t xml:space="preserve"> </w:t>
      </w:r>
      <w:r w:rsidR="001D6845" w:rsidRPr="00C72389">
        <w:rPr>
          <w:spacing w:val="0"/>
        </w:rPr>
        <w:t>(3.8)</w:t>
      </w:r>
    </w:p>
    <w:p w:rsidR="001D6845" w:rsidRPr="00C72389" w:rsidRDefault="001C7C45" w:rsidP="00C648F8">
      <w:pPr>
        <w:pStyle w:val="a6"/>
        <w:widowControl/>
        <w:snapToGrid/>
        <w:ind w:firstLine="709"/>
        <w:rPr>
          <w:spacing w:val="0"/>
        </w:rPr>
      </w:pPr>
      <w:r>
        <w:rPr>
          <w:spacing w:val="0"/>
        </w:rPr>
        <w:pict>
          <v:shape id="_x0000_i1046" type="#_x0000_t75" style="width:55.5pt;height:32.25pt" fillcolor="window">
            <v:imagedata r:id="rId28" o:title=""/>
          </v:shape>
        </w:pict>
      </w:r>
      <w:r w:rsidR="003C241E" w:rsidRPr="00C72389">
        <w:rPr>
          <w:spacing w:val="0"/>
        </w:rPr>
        <w:t xml:space="preserve"> </w:t>
      </w:r>
      <w:r w:rsidR="001D6845" w:rsidRPr="00C72389">
        <w:rPr>
          <w:spacing w:val="0"/>
        </w:rPr>
        <w:t>(3.9)</w:t>
      </w:r>
    </w:p>
    <w:p w:rsidR="002030C2" w:rsidRPr="00C72389" w:rsidRDefault="002030C2" w:rsidP="00C648F8">
      <w:pPr>
        <w:pStyle w:val="a6"/>
        <w:widowControl/>
        <w:snapToGrid/>
        <w:ind w:firstLine="709"/>
        <w:rPr>
          <w:spacing w:val="0"/>
        </w:rPr>
      </w:pPr>
    </w:p>
    <w:p w:rsidR="001D6845" w:rsidRPr="00C72389" w:rsidRDefault="001C7C45" w:rsidP="00C648F8">
      <w:pPr>
        <w:pStyle w:val="a6"/>
        <w:widowControl/>
        <w:snapToGrid/>
        <w:ind w:firstLine="709"/>
        <w:rPr>
          <w:spacing w:val="0"/>
        </w:rPr>
      </w:pPr>
      <w:r>
        <w:rPr>
          <w:spacing w:val="0"/>
        </w:rPr>
        <w:pict>
          <v:shape id="_x0000_i1047" type="#_x0000_t75" style="width:144.75pt;height:34.5pt" fillcolor="window">
            <v:imagedata r:id="rId29" o:title=""/>
          </v:shape>
        </w:pict>
      </w:r>
    </w:p>
    <w:p w:rsidR="001D6845" w:rsidRPr="00C72389" w:rsidRDefault="001D6845" w:rsidP="00C648F8">
      <w:pPr>
        <w:pStyle w:val="a6"/>
        <w:widowControl/>
        <w:snapToGrid/>
        <w:ind w:firstLine="709"/>
        <w:rPr>
          <w:spacing w:val="0"/>
        </w:rPr>
      </w:pPr>
      <w:r w:rsidRPr="00C72389">
        <w:rPr>
          <w:spacing w:val="0"/>
        </w:rPr>
        <w:t xml:space="preserve">Зависимость коэффициента внутристанционного сообщения </w:t>
      </w:r>
      <w:r w:rsidRPr="00C72389">
        <w:rPr>
          <w:i/>
          <w:iCs/>
          <w:spacing w:val="0"/>
        </w:rPr>
        <w:t>η</w:t>
      </w:r>
      <w:r w:rsidRPr="00C72389">
        <w:rPr>
          <w:spacing w:val="0"/>
        </w:rPr>
        <w:t xml:space="preserve"> (т.е. доля нагрузки, замыкающейся внутри станции) от коэффициента веса </w:t>
      </w:r>
      <w:r w:rsidRPr="00C72389">
        <w:rPr>
          <w:i/>
          <w:iCs/>
          <w:spacing w:val="0"/>
        </w:rPr>
        <w:t>η</w:t>
      </w:r>
      <w:r w:rsidRPr="00C72389">
        <w:rPr>
          <w:i/>
          <w:iCs/>
          <w:spacing w:val="0"/>
          <w:vertAlign w:val="subscript"/>
        </w:rPr>
        <w:t>с</w:t>
      </w:r>
      <w:r w:rsidRPr="00C72389">
        <w:rPr>
          <w:spacing w:val="0"/>
        </w:rPr>
        <w:t xml:space="preserve"> приведена в таблице </w:t>
      </w:r>
      <w:r w:rsidR="002030C2" w:rsidRPr="00C72389">
        <w:rPr>
          <w:spacing w:val="0"/>
        </w:rPr>
        <w:t>2 Приложения Б.</w:t>
      </w:r>
    </w:p>
    <w:p w:rsidR="001D6845" w:rsidRPr="00C72389" w:rsidRDefault="001D6845" w:rsidP="00C648F8">
      <w:pPr>
        <w:pStyle w:val="a6"/>
        <w:widowControl/>
        <w:snapToGrid/>
        <w:ind w:firstLine="709"/>
        <w:rPr>
          <w:spacing w:val="0"/>
        </w:rPr>
      </w:pPr>
      <w:r w:rsidRPr="00C72389">
        <w:rPr>
          <w:spacing w:val="0"/>
        </w:rPr>
        <w:t xml:space="preserve">С помощью таблицы </w:t>
      </w:r>
      <w:r w:rsidR="002030C2" w:rsidRPr="00C72389">
        <w:rPr>
          <w:spacing w:val="0"/>
        </w:rPr>
        <w:t xml:space="preserve">2 </w:t>
      </w:r>
      <w:r w:rsidRPr="00C72389">
        <w:rPr>
          <w:spacing w:val="0"/>
        </w:rPr>
        <w:t>(Приложение</w:t>
      </w:r>
      <w:r w:rsidR="007514B9" w:rsidRPr="00C72389">
        <w:rPr>
          <w:spacing w:val="0"/>
        </w:rPr>
        <w:t xml:space="preserve"> </w:t>
      </w:r>
      <w:r w:rsidR="002030C2" w:rsidRPr="00C72389">
        <w:rPr>
          <w:spacing w:val="0"/>
        </w:rPr>
        <w:t>Б</w:t>
      </w:r>
      <w:r w:rsidRPr="00C72389">
        <w:rPr>
          <w:spacing w:val="0"/>
        </w:rPr>
        <w:t>) находим коэффициент внутристанционного сообщения η = 19,4%.</w:t>
      </w:r>
    </w:p>
    <w:p w:rsidR="001D6845" w:rsidRPr="00C72389" w:rsidRDefault="001D6845" w:rsidP="00C648F8">
      <w:pPr>
        <w:pStyle w:val="a6"/>
        <w:widowControl/>
        <w:snapToGrid/>
        <w:ind w:firstLine="709"/>
        <w:rPr>
          <w:spacing w:val="0"/>
        </w:rPr>
      </w:pPr>
      <w:r w:rsidRPr="00C72389">
        <w:rPr>
          <w:spacing w:val="0"/>
        </w:rPr>
        <w:t>Тогда внутристанционная нагрузка:</w:t>
      </w:r>
    </w:p>
    <w:p w:rsidR="001D6845" w:rsidRPr="00C72389" w:rsidRDefault="001C7C45" w:rsidP="00C648F8">
      <w:pPr>
        <w:pStyle w:val="a6"/>
        <w:widowControl/>
        <w:snapToGrid/>
        <w:ind w:firstLine="709"/>
        <w:rPr>
          <w:spacing w:val="0"/>
        </w:rPr>
      </w:pPr>
      <w:r>
        <w:rPr>
          <w:spacing w:val="0"/>
        </w:rPr>
        <w:pict>
          <v:shape id="_x0000_i1048" type="#_x0000_t75" style="width:208.5pt;height:27.75pt" fillcolor="window">
            <v:imagedata r:id="rId30" o:title=""/>
          </v:shape>
        </w:pict>
      </w:r>
    </w:p>
    <w:p w:rsidR="00BB76A9" w:rsidRPr="00C72389" w:rsidRDefault="001D6845" w:rsidP="00C648F8">
      <w:pPr>
        <w:pStyle w:val="a6"/>
        <w:widowControl/>
        <w:snapToGrid/>
        <w:ind w:firstLine="709"/>
        <w:rPr>
          <w:spacing w:val="0"/>
        </w:rPr>
      </w:pPr>
      <w:r w:rsidRPr="00C72389">
        <w:rPr>
          <w:spacing w:val="0"/>
        </w:rPr>
        <w:t>Нагрузка на входе КП (</w:t>
      </w:r>
      <w:r w:rsidRPr="00C72389">
        <w:rPr>
          <w:spacing w:val="0"/>
          <w:lang w:val="en-US"/>
        </w:rPr>
        <w:t>DSN</w:t>
      </w:r>
      <w:r w:rsidRPr="00C72389">
        <w:rPr>
          <w:spacing w:val="0"/>
        </w:rPr>
        <w:t xml:space="preserve">) проектируемой АТСЭ, которая будет направлена к другим станциям </w:t>
      </w:r>
      <w:r w:rsidRPr="00C72389">
        <w:rPr>
          <w:i/>
          <w:iCs/>
          <w:spacing w:val="0"/>
          <w:lang w:val="en-US"/>
        </w:rPr>
        <w:t>Y</w:t>
      </w:r>
      <w:r w:rsidRPr="00C72389">
        <w:rPr>
          <w:i/>
          <w:iCs/>
          <w:spacing w:val="0"/>
          <w:vertAlign w:val="superscript"/>
        </w:rPr>
        <w:t>/</w:t>
      </w:r>
      <w:r w:rsidRPr="00C72389">
        <w:rPr>
          <w:i/>
          <w:iCs/>
          <w:spacing w:val="0"/>
          <w:vertAlign w:val="subscript"/>
        </w:rPr>
        <w:t>исх.,п</w:t>
      </w:r>
      <w:r w:rsidRPr="00C72389">
        <w:rPr>
          <w:i/>
          <w:iCs/>
          <w:spacing w:val="0"/>
        </w:rPr>
        <w:t>,</w:t>
      </w:r>
      <w:r w:rsidRPr="00C72389">
        <w:rPr>
          <w:spacing w:val="0"/>
        </w:rPr>
        <w:t xml:space="preserve"> Эрл, определяется по формуле:</w:t>
      </w:r>
    </w:p>
    <w:p w:rsidR="001D6845" w:rsidRPr="00C72389" w:rsidRDefault="00BB76A9" w:rsidP="00C648F8">
      <w:pPr>
        <w:pStyle w:val="a6"/>
        <w:widowControl/>
        <w:snapToGrid/>
        <w:ind w:firstLine="709"/>
        <w:rPr>
          <w:spacing w:val="0"/>
        </w:rPr>
      </w:pPr>
      <w:r w:rsidRPr="00C72389">
        <w:rPr>
          <w:spacing w:val="0"/>
        </w:rPr>
        <w:br w:type="page"/>
      </w:r>
      <w:r w:rsidR="001C7C45">
        <w:rPr>
          <w:spacing w:val="0"/>
        </w:rPr>
        <w:pict>
          <v:shape id="_x0000_i1049" type="#_x0000_t75" style="width:92.25pt;height:23.25pt" fillcolor="window">
            <v:imagedata r:id="rId31" o:title=""/>
          </v:shape>
        </w:pict>
      </w:r>
      <w:r w:rsidR="003C241E" w:rsidRPr="00C72389">
        <w:rPr>
          <w:spacing w:val="0"/>
        </w:rPr>
        <w:t xml:space="preserve"> </w:t>
      </w:r>
      <w:r w:rsidR="001D6845" w:rsidRPr="00C72389">
        <w:rPr>
          <w:spacing w:val="0"/>
        </w:rPr>
        <w:t>(3.10)</w:t>
      </w:r>
    </w:p>
    <w:p w:rsidR="002030C2" w:rsidRPr="00C72389" w:rsidRDefault="002030C2" w:rsidP="00C648F8">
      <w:pPr>
        <w:pStyle w:val="a6"/>
        <w:widowControl/>
        <w:snapToGrid/>
        <w:ind w:firstLine="709"/>
        <w:rPr>
          <w:spacing w:val="0"/>
        </w:rPr>
      </w:pPr>
    </w:p>
    <w:p w:rsidR="001D6845" w:rsidRPr="00C72389" w:rsidRDefault="001C7C45" w:rsidP="00C648F8">
      <w:pPr>
        <w:pStyle w:val="a6"/>
        <w:widowControl/>
        <w:snapToGrid/>
        <w:ind w:firstLine="709"/>
        <w:rPr>
          <w:spacing w:val="0"/>
        </w:rPr>
      </w:pPr>
      <w:r>
        <w:rPr>
          <w:spacing w:val="0"/>
        </w:rPr>
        <w:pict>
          <v:shape id="_x0000_i1050" type="#_x0000_t75" style="width:297.75pt;height:21.75pt" fillcolor="window">
            <v:imagedata r:id="rId32" o:title=""/>
          </v:shape>
        </w:pict>
      </w:r>
    </w:p>
    <w:p w:rsidR="001D6845" w:rsidRPr="00C72389" w:rsidRDefault="001D6845" w:rsidP="00C648F8">
      <w:pPr>
        <w:pStyle w:val="a6"/>
        <w:widowControl/>
        <w:snapToGrid/>
        <w:ind w:firstLine="709"/>
        <w:rPr>
          <w:spacing w:val="0"/>
        </w:rPr>
      </w:pPr>
      <w:r w:rsidRPr="00C72389">
        <w:rPr>
          <w:spacing w:val="0"/>
        </w:rPr>
        <w:t>Эта нагрузка должна быть распределена пропорционально доле исходящих потоков этих станций в их общем исходящем сообщении. Значит, необходимо найти на всех действующих АТС</w:t>
      </w:r>
      <w:r w:rsidR="003C241E" w:rsidRPr="00C72389">
        <w:rPr>
          <w:spacing w:val="0"/>
        </w:rPr>
        <w:t xml:space="preserve"> </w:t>
      </w:r>
      <w:r w:rsidRPr="00C72389">
        <w:rPr>
          <w:spacing w:val="0"/>
        </w:rPr>
        <w:t>ГТС и железнодорожной сети</w:t>
      </w:r>
      <w:r w:rsidR="003C241E" w:rsidRPr="00C72389">
        <w:rPr>
          <w:spacing w:val="0"/>
        </w:rPr>
        <w:t xml:space="preserve"> </w:t>
      </w:r>
      <w:r w:rsidRPr="00C72389">
        <w:rPr>
          <w:spacing w:val="0"/>
        </w:rPr>
        <w:t xml:space="preserve">нагрузки </w:t>
      </w:r>
      <w:r w:rsidRPr="00C72389">
        <w:rPr>
          <w:i/>
          <w:iCs/>
          <w:spacing w:val="0"/>
          <w:lang w:val="en-US"/>
        </w:rPr>
        <w:t>Y</w:t>
      </w:r>
      <w:r w:rsidRPr="00C72389">
        <w:rPr>
          <w:i/>
          <w:iCs/>
          <w:spacing w:val="0"/>
          <w:vertAlign w:val="superscript"/>
        </w:rPr>
        <w:t>/</w:t>
      </w:r>
      <w:r w:rsidRPr="00C72389">
        <w:rPr>
          <w:i/>
          <w:iCs/>
          <w:spacing w:val="0"/>
          <w:vertAlign w:val="subscript"/>
          <w:lang w:val="en-US"/>
        </w:rPr>
        <w:t>j</w:t>
      </w:r>
      <w:r w:rsidRPr="00C72389">
        <w:rPr>
          <w:i/>
          <w:iCs/>
          <w:spacing w:val="0"/>
        </w:rPr>
        <w:t>,</w:t>
      </w:r>
      <w:r w:rsidRPr="00C72389">
        <w:rPr>
          <w:i/>
          <w:iCs/>
          <w:spacing w:val="0"/>
          <w:lang w:val="en-US"/>
        </w:rPr>
        <w:t>Y</w:t>
      </w:r>
      <w:r w:rsidRPr="00C72389">
        <w:rPr>
          <w:i/>
          <w:iCs/>
          <w:spacing w:val="0"/>
          <w:vertAlign w:val="superscript"/>
        </w:rPr>
        <w:t>/</w:t>
      </w:r>
      <w:r w:rsidRPr="00C72389">
        <w:rPr>
          <w:i/>
          <w:iCs/>
          <w:spacing w:val="0"/>
          <w:vertAlign w:val="subscript"/>
          <w:lang w:val="en-US"/>
        </w:rPr>
        <w:t>j</w:t>
      </w:r>
      <w:r w:rsidRPr="00C72389">
        <w:rPr>
          <w:i/>
          <w:iCs/>
          <w:spacing w:val="0"/>
          <w:vertAlign w:val="subscript"/>
        </w:rPr>
        <w:t>,</w:t>
      </w:r>
      <w:r w:rsidRPr="00C72389">
        <w:rPr>
          <w:i/>
          <w:iCs/>
          <w:spacing w:val="0"/>
          <w:vertAlign w:val="subscript"/>
          <w:lang w:val="en-US"/>
        </w:rPr>
        <w:t>j</w:t>
      </w:r>
      <w:r w:rsidRPr="00C72389">
        <w:rPr>
          <w:spacing w:val="0"/>
        </w:rPr>
        <w:t xml:space="preserve"> и </w:t>
      </w:r>
      <w:r w:rsidRPr="00C72389">
        <w:rPr>
          <w:i/>
          <w:iCs/>
          <w:spacing w:val="0"/>
          <w:lang w:val="en-US"/>
        </w:rPr>
        <w:t>Y</w:t>
      </w:r>
      <w:r w:rsidRPr="00C72389">
        <w:rPr>
          <w:i/>
          <w:iCs/>
          <w:spacing w:val="0"/>
          <w:vertAlign w:val="superscript"/>
        </w:rPr>
        <w:t>/</w:t>
      </w:r>
      <w:r w:rsidRPr="00C72389">
        <w:rPr>
          <w:i/>
          <w:iCs/>
          <w:spacing w:val="0"/>
          <w:vertAlign w:val="subscript"/>
        </w:rPr>
        <w:t>исх.</w:t>
      </w:r>
      <w:r w:rsidRPr="00C72389">
        <w:rPr>
          <w:i/>
          <w:iCs/>
          <w:spacing w:val="0"/>
          <w:vertAlign w:val="subscript"/>
          <w:lang w:val="en-US"/>
        </w:rPr>
        <w:t>j</w:t>
      </w:r>
      <w:r w:rsidR="003C241E" w:rsidRPr="00C72389">
        <w:rPr>
          <w:spacing w:val="0"/>
          <w:vertAlign w:val="subscript"/>
        </w:rPr>
        <w:t xml:space="preserve"> </w:t>
      </w:r>
      <w:r w:rsidRPr="00C72389">
        <w:rPr>
          <w:spacing w:val="0"/>
        </w:rPr>
        <w:t>по формулам (3.8), (3.5), (3.10).В нашем случае достаточно нагрузку делить на две группы:</w:t>
      </w:r>
    </w:p>
    <w:p w:rsidR="001D6845" w:rsidRPr="00C72389" w:rsidRDefault="001D6845" w:rsidP="00C648F8">
      <w:pPr>
        <w:pStyle w:val="a6"/>
        <w:widowControl/>
        <w:snapToGrid/>
        <w:ind w:firstLine="709"/>
        <w:rPr>
          <w:spacing w:val="0"/>
        </w:rPr>
      </w:pPr>
      <w:r w:rsidRPr="00C72389">
        <w:rPr>
          <w:spacing w:val="0"/>
        </w:rPr>
        <w:t xml:space="preserve">1. </w:t>
      </w:r>
      <w:r w:rsidR="004F2DCB" w:rsidRPr="00C72389">
        <w:rPr>
          <w:spacing w:val="0"/>
        </w:rPr>
        <w:t>К</w:t>
      </w:r>
      <w:r w:rsidRPr="00C72389">
        <w:rPr>
          <w:spacing w:val="0"/>
        </w:rPr>
        <w:t xml:space="preserve"> группе абонентов городской сети (через АТС53/54 ГТС г. Петропавловск с общей емкостью 63000 номеров);</w:t>
      </w:r>
    </w:p>
    <w:p w:rsidR="001D6845" w:rsidRPr="00C72389" w:rsidRDefault="004F2DCB" w:rsidP="00C648F8">
      <w:pPr>
        <w:pStyle w:val="a6"/>
        <w:widowControl/>
        <w:numPr>
          <w:ilvl w:val="0"/>
          <w:numId w:val="8"/>
        </w:numPr>
        <w:tabs>
          <w:tab w:val="clear" w:pos="1069"/>
          <w:tab w:val="num" w:pos="0"/>
          <w:tab w:val="left" w:pos="1026"/>
        </w:tabs>
        <w:snapToGrid/>
        <w:ind w:left="0" w:firstLine="709"/>
        <w:rPr>
          <w:spacing w:val="0"/>
        </w:rPr>
      </w:pPr>
      <w:r w:rsidRPr="00C72389">
        <w:rPr>
          <w:spacing w:val="0"/>
        </w:rPr>
        <w:t>К</w:t>
      </w:r>
      <w:r w:rsidR="001D6845" w:rsidRPr="00C72389">
        <w:rPr>
          <w:spacing w:val="0"/>
        </w:rPr>
        <w:t xml:space="preserve"> группе абонентов железнодорожной сети (</w:t>
      </w:r>
      <w:r w:rsidRPr="00C72389">
        <w:rPr>
          <w:spacing w:val="0"/>
        </w:rPr>
        <w:t>с общей емкостью 12048 номеров).</w:t>
      </w:r>
    </w:p>
    <w:p w:rsidR="001D6845" w:rsidRPr="00C72389" w:rsidRDefault="001D6845" w:rsidP="00C648F8">
      <w:pPr>
        <w:pStyle w:val="a6"/>
        <w:widowControl/>
        <w:snapToGrid/>
        <w:ind w:firstLine="709"/>
        <w:rPr>
          <w:spacing w:val="0"/>
        </w:rPr>
      </w:pPr>
      <w:r w:rsidRPr="00C72389">
        <w:rPr>
          <w:spacing w:val="0"/>
        </w:rPr>
        <w:t xml:space="preserve">Исходящая нагрузка каждой станции </w:t>
      </w:r>
      <w:r w:rsidR="003B11F5" w:rsidRPr="00C72389">
        <w:rPr>
          <w:i/>
          <w:iCs/>
          <w:spacing w:val="0"/>
          <w:lang w:val="en-US"/>
        </w:rPr>
        <w:t>Y</w:t>
      </w:r>
      <w:r w:rsidR="003B11F5" w:rsidRPr="00C72389">
        <w:rPr>
          <w:i/>
          <w:iCs/>
          <w:spacing w:val="0"/>
          <w:vertAlign w:val="superscript"/>
        </w:rPr>
        <w:t>/</w:t>
      </w:r>
      <w:r w:rsidR="003B11F5" w:rsidRPr="00C72389">
        <w:rPr>
          <w:i/>
          <w:iCs/>
          <w:spacing w:val="0"/>
          <w:vertAlign w:val="subscript"/>
        </w:rPr>
        <w:t>исх.</w:t>
      </w:r>
      <w:r w:rsidR="003B11F5" w:rsidRPr="00C72389">
        <w:rPr>
          <w:i/>
          <w:iCs/>
          <w:spacing w:val="0"/>
          <w:vertAlign w:val="subscript"/>
          <w:lang w:val="en-US"/>
        </w:rPr>
        <w:t>j</w:t>
      </w:r>
      <w:r w:rsidR="003B11F5" w:rsidRPr="00C72389">
        <w:rPr>
          <w:spacing w:val="0"/>
        </w:rPr>
        <w:t xml:space="preserve"> </w:t>
      </w:r>
      <w:r w:rsidRPr="00C72389">
        <w:rPr>
          <w:spacing w:val="0"/>
        </w:rPr>
        <w:t xml:space="preserve">определяется аналогично исходящей нагрузке проектируемой станции </w:t>
      </w:r>
      <w:r w:rsidR="003B11F5" w:rsidRPr="00C72389">
        <w:rPr>
          <w:i/>
          <w:iCs/>
          <w:spacing w:val="0"/>
          <w:lang w:val="en-US"/>
        </w:rPr>
        <w:t>Y</w:t>
      </w:r>
      <w:r w:rsidR="003B11F5" w:rsidRPr="00C72389">
        <w:rPr>
          <w:i/>
          <w:iCs/>
          <w:spacing w:val="0"/>
          <w:vertAlign w:val="superscript"/>
        </w:rPr>
        <w:t>/</w:t>
      </w:r>
      <w:r w:rsidR="003B11F5" w:rsidRPr="00C72389">
        <w:rPr>
          <w:i/>
          <w:iCs/>
          <w:spacing w:val="0"/>
          <w:vertAlign w:val="subscript"/>
        </w:rPr>
        <w:t>исх.</w:t>
      </w:r>
      <w:r w:rsidR="003B11F5" w:rsidRPr="00C72389">
        <w:rPr>
          <w:i/>
          <w:iCs/>
          <w:spacing w:val="0"/>
          <w:vertAlign w:val="subscript"/>
          <w:lang w:val="en-US"/>
        </w:rPr>
        <w:t>j</w:t>
      </w:r>
      <w:r w:rsidRPr="00C72389">
        <w:rPr>
          <w:spacing w:val="0"/>
          <w:vertAlign w:val="subscript"/>
        </w:rPr>
        <w:t>.</w:t>
      </w:r>
      <w:r w:rsidRPr="00C72389">
        <w:rPr>
          <w:i/>
          <w:iCs/>
          <w:spacing w:val="0"/>
          <w:vertAlign w:val="subscript"/>
        </w:rPr>
        <w:t>уатс</w:t>
      </w:r>
      <w:r w:rsidRPr="00C72389">
        <w:rPr>
          <w:spacing w:val="0"/>
          <w:vertAlign w:val="subscript"/>
        </w:rPr>
        <w:t>.</w:t>
      </w:r>
      <w:r w:rsidRPr="00C72389">
        <w:rPr>
          <w:spacing w:val="0"/>
        </w:rPr>
        <w:t xml:space="preserve"> Результаты расчета сведены в таблицу 3.</w:t>
      </w:r>
      <w:r w:rsidR="004F2DCB" w:rsidRPr="00C72389">
        <w:rPr>
          <w:spacing w:val="0"/>
        </w:rPr>
        <w:t>3.</w:t>
      </w:r>
    </w:p>
    <w:p w:rsidR="004F2DCB" w:rsidRPr="00C72389" w:rsidRDefault="004F2DCB" w:rsidP="00C648F8">
      <w:pPr>
        <w:pStyle w:val="a6"/>
        <w:widowControl/>
        <w:snapToGrid/>
        <w:ind w:firstLine="709"/>
        <w:rPr>
          <w:spacing w:val="0"/>
        </w:rPr>
      </w:pPr>
    </w:p>
    <w:p w:rsidR="001D6845" w:rsidRPr="00C72389" w:rsidRDefault="001D6845" w:rsidP="00C648F8">
      <w:pPr>
        <w:pStyle w:val="a6"/>
        <w:widowControl/>
        <w:snapToGrid/>
        <w:ind w:firstLine="709"/>
        <w:rPr>
          <w:spacing w:val="0"/>
        </w:rPr>
      </w:pPr>
      <w:r w:rsidRPr="00C72389">
        <w:rPr>
          <w:spacing w:val="0"/>
        </w:rPr>
        <w:t>Таблица 3.</w:t>
      </w:r>
      <w:r w:rsidR="004F2DCB" w:rsidRPr="00C72389">
        <w:rPr>
          <w:spacing w:val="0"/>
        </w:rPr>
        <w:t>3</w:t>
      </w:r>
      <w:r w:rsidRPr="00C72389">
        <w:rPr>
          <w:spacing w:val="0"/>
        </w:rPr>
        <w:t xml:space="preserve"> </w:t>
      </w:r>
      <w:r w:rsidRPr="00C72389">
        <w:rPr>
          <w:spacing w:val="0"/>
        </w:rPr>
        <w:sym w:font="Symbol" w:char="F02D"/>
      </w:r>
      <w:r w:rsidRPr="00C72389">
        <w:rPr>
          <w:spacing w:val="0"/>
        </w:rPr>
        <w:t xml:space="preserve"> Внутрис</w:t>
      </w:r>
      <w:r w:rsidR="009361C3" w:rsidRPr="00C72389">
        <w:rPr>
          <w:spacing w:val="0"/>
        </w:rPr>
        <w:t>танционные и исходящие нагрузки</w:t>
      </w: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219"/>
        <w:gridCol w:w="1213"/>
        <w:gridCol w:w="1150"/>
        <w:gridCol w:w="1151"/>
        <w:gridCol w:w="1354"/>
        <w:gridCol w:w="1353"/>
      </w:tblGrid>
      <w:tr w:rsidR="001D6845" w:rsidRPr="00C72389">
        <w:trPr>
          <w:trHeight w:val="418"/>
        </w:trPr>
        <w:tc>
          <w:tcPr>
            <w:tcW w:w="1760" w:type="dxa"/>
          </w:tcPr>
          <w:p w:rsidR="001D6845" w:rsidRPr="00C72389" w:rsidRDefault="001D6845" w:rsidP="00BB76A9">
            <w:pPr>
              <w:pStyle w:val="a6"/>
              <w:widowControl/>
              <w:snapToGrid/>
              <w:rPr>
                <w:spacing w:val="0"/>
                <w:sz w:val="20"/>
                <w:szCs w:val="20"/>
              </w:rPr>
            </w:pPr>
            <w:r w:rsidRPr="00C72389">
              <w:rPr>
                <w:spacing w:val="0"/>
                <w:sz w:val="20"/>
                <w:szCs w:val="20"/>
              </w:rPr>
              <w:t>Обозначение АТС</w:t>
            </w:r>
          </w:p>
        </w:tc>
        <w:tc>
          <w:tcPr>
            <w:tcW w:w="1219" w:type="dxa"/>
            <w:vAlign w:val="center"/>
          </w:tcPr>
          <w:p w:rsidR="001D6845" w:rsidRPr="00C72389" w:rsidRDefault="001D6845" w:rsidP="00BB76A9">
            <w:pPr>
              <w:pStyle w:val="a6"/>
              <w:widowControl/>
              <w:snapToGrid/>
              <w:rPr>
                <w:spacing w:val="0"/>
                <w:sz w:val="20"/>
                <w:szCs w:val="20"/>
              </w:rPr>
            </w:pPr>
            <w:r w:rsidRPr="00C72389">
              <w:rPr>
                <w:spacing w:val="0"/>
                <w:sz w:val="20"/>
                <w:szCs w:val="20"/>
              </w:rPr>
              <w:t>Ёмкость</w:t>
            </w:r>
          </w:p>
        </w:tc>
        <w:tc>
          <w:tcPr>
            <w:tcW w:w="1213" w:type="dxa"/>
            <w:vAlign w:val="center"/>
          </w:tcPr>
          <w:p w:rsidR="001D6845" w:rsidRPr="00C72389" w:rsidRDefault="001D6845" w:rsidP="00BB76A9">
            <w:pPr>
              <w:pStyle w:val="a6"/>
              <w:widowControl/>
              <w:snapToGrid/>
              <w:rPr>
                <w:spacing w:val="0"/>
                <w:sz w:val="20"/>
                <w:szCs w:val="20"/>
              </w:rPr>
            </w:pPr>
            <w:r w:rsidRPr="00C72389">
              <w:rPr>
                <w:spacing w:val="0"/>
                <w:sz w:val="20"/>
                <w:szCs w:val="20"/>
                <w:lang w:val="en-US"/>
              </w:rPr>
              <w:t>Y</w:t>
            </w:r>
            <w:r w:rsidRPr="00C72389">
              <w:rPr>
                <w:spacing w:val="0"/>
                <w:sz w:val="20"/>
                <w:szCs w:val="20"/>
                <w:vertAlign w:val="superscript"/>
              </w:rPr>
              <w:t>/</w:t>
            </w:r>
            <w:r w:rsidRPr="00C72389">
              <w:rPr>
                <w:spacing w:val="0"/>
                <w:sz w:val="20"/>
                <w:szCs w:val="20"/>
                <w:vertAlign w:val="subscript"/>
                <w:lang w:val="en-US"/>
              </w:rPr>
              <w:t>j</w:t>
            </w:r>
            <w:r w:rsidRPr="00C72389">
              <w:rPr>
                <w:spacing w:val="0"/>
                <w:sz w:val="20"/>
                <w:szCs w:val="20"/>
              </w:rPr>
              <w:t>,Эрл</w:t>
            </w:r>
          </w:p>
        </w:tc>
        <w:tc>
          <w:tcPr>
            <w:tcW w:w="1150" w:type="dxa"/>
            <w:vAlign w:val="center"/>
          </w:tcPr>
          <w:p w:rsidR="001D6845" w:rsidRPr="00C72389" w:rsidRDefault="001D6845" w:rsidP="00BB76A9">
            <w:pPr>
              <w:pStyle w:val="a6"/>
              <w:widowControl/>
              <w:snapToGrid/>
              <w:rPr>
                <w:spacing w:val="0"/>
                <w:sz w:val="20"/>
                <w:szCs w:val="20"/>
              </w:rPr>
            </w:pPr>
            <w:r w:rsidRPr="00C72389">
              <w:rPr>
                <w:spacing w:val="0"/>
                <w:sz w:val="20"/>
                <w:szCs w:val="20"/>
              </w:rPr>
              <w:t>η</w:t>
            </w:r>
            <w:r w:rsidRPr="00C72389">
              <w:rPr>
                <w:spacing w:val="0"/>
                <w:sz w:val="20"/>
                <w:szCs w:val="20"/>
                <w:vertAlign w:val="subscript"/>
              </w:rPr>
              <w:t>с</w:t>
            </w:r>
            <w:r w:rsidRPr="00C72389">
              <w:rPr>
                <w:spacing w:val="0"/>
                <w:sz w:val="20"/>
                <w:szCs w:val="20"/>
              </w:rPr>
              <w:t>,%</w:t>
            </w:r>
          </w:p>
        </w:tc>
        <w:tc>
          <w:tcPr>
            <w:tcW w:w="1151" w:type="dxa"/>
            <w:vAlign w:val="center"/>
          </w:tcPr>
          <w:p w:rsidR="001D6845" w:rsidRPr="00C72389" w:rsidRDefault="001D6845" w:rsidP="00BB76A9">
            <w:pPr>
              <w:pStyle w:val="a6"/>
              <w:widowControl/>
              <w:snapToGrid/>
              <w:rPr>
                <w:spacing w:val="0"/>
                <w:sz w:val="20"/>
                <w:szCs w:val="20"/>
              </w:rPr>
            </w:pPr>
            <w:r w:rsidRPr="00C72389">
              <w:rPr>
                <w:spacing w:val="0"/>
                <w:sz w:val="20"/>
                <w:szCs w:val="20"/>
              </w:rPr>
              <w:t>η,%</w:t>
            </w:r>
          </w:p>
        </w:tc>
        <w:tc>
          <w:tcPr>
            <w:tcW w:w="1354" w:type="dxa"/>
            <w:vAlign w:val="center"/>
          </w:tcPr>
          <w:p w:rsidR="001D6845" w:rsidRPr="00C72389" w:rsidRDefault="001D6845" w:rsidP="00BB76A9">
            <w:pPr>
              <w:pStyle w:val="a6"/>
              <w:widowControl/>
              <w:snapToGrid/>
              <w:rPr>
                <w:spacing w:val="0"/>
                <w:sz w:val="20"/>
                <w:szCs w:val="20"/>
              </w:rPr>
            </w:pPr>
            <w:r w:rsidRPr="00C72389">
              <w:rPr>
                <w:spacing w:val="0"/>
                <w:sz w:val="20"/>
                <w:szCs w:val="20"/>
                <w:lang w:val="en-US"/>
              </w:rPr>
              <w:t>Y</w:t>
            </w:r>
            <w:r w:rsidRPr="00C72389">
              <w:rPr>
                <w:spacing w:val="0"/>
                <w:sz w:val="20"/>
                <w:szCs w:val="20"/>
                <w:vertAlign w:val="superscript"/>
              </w:rPr>
              <w:t>/</w:t>
            </w:r>
            <w:r w:rsidRPr="00C72389">
              <w:rPr>
                <w:spacing w:val="0"/>
                <w:sz w:val="20"/>
                <w:szCs w:val="20"/>
                <w:vertAlign w:val="subscript"/>
                <w:lang w:val="en-US"/>
              </w:rPr>
              <w:t>j</w:t>
            </w:r>
            <w:r w:rsidRPr="00C72389">
              <w:rPr>
                <w:spacing w:val="0"/>
                <w:sz w:val="20"/>
                <w:szCs w:val="20"/>
                <w:vertAlign w:val="subscript"/>
              </w:rPr>
              <w:t>,</w:t>
            </w:r>
            <w:r w:rsidRPr="00C72389">
              <w:rPr>
                <w:spacing w:val="0"/>
                <w:sz w:val="20"/>
                <w:szCs w:val="20"/>
                <w:vertAlign w:val="subscript"/>
                <w:lang w:val="en-US"/>
              </w:rPr>
              <w:t>j</w:t>
            </w:r>
            <w:r w:rsidRPr="00C72389">
              <w:rPr>
                <w:spacing w:val="0"/>
                <w:sz w:val="20"/>
                <w:szCs w:val="20"/>
              </w:rPr>
              <w:t>,Эрл</w:t>
            </w:r>
          </w:p>
        </w:tc>
        <w:tc>
          <w:tcPr>
            <w:tcW w:w="1353" w:type="dxa"/>
            <w:vAlign w:val="center"/>
          </w:tcPr>
          <w:p w:rsidR="001D6845" w:rsidRPr="00C72389" w:rsidRDefault="001D6845" w:rsidP="00BB76A9">
            <w:pPr>
              <w:pStyle w:val="a6"/>
              <w:widowControl/>
              <w:snapToGrid/>
              <w:rPr>
                <w:spacing w:val="0"/>
                <w:sz w:val="20"/>
                <w:szCs w:val="20"/>
              </w:rPr>
            </w:pPr>
            <w:r w:rsidRPr="00C72389">
              <w:rPr>
                <w:spacing w:val="0"/>
                <w:sz w:val="20"/>
                <w:szCs w:val="20"/>
                <w:lang w:val="en-US"/>
              </w:rPr>
              <w:t>Y</w:t>
            </w:r>
            <w:r w:rsidRPr="00C72389">
              <w:rPr>
                <w:spacing w:val="0"/>
                <w:sz w:val="20"/>
                <w:szCs w:val="20"/>
                <w:vertAlign w:val="superscript"/>
              </w:rPr>
              <w:t>/</w:t>
            </w:r>
            <w:r w:rsidRPr="00C72389">
              <w:rPr>
                <w:spacing w:val="0"/>
                <w:sz w:val="20"/>
                <w:szCs w:val="20"/>
                <w:vertAlign w:val="subscript"/>
              </w:rPr>
              <w:t>исх.</w:t>
            </w:r>
            <w:r w:rsidRPr="00C72389">
              <w:rPr>
                <w:spacing w:val="0"/>
                <w:sz w:val="20"/>
                <w:szCs w:val="20"/>
                <w:vertAlign w:val="subscript"/>
                <w:lang w:val="en-US"/>
              </w:rPr>
              <w:t>j</w:t>
            </w:r>
            <w:r w:rsidRPr="00C72389">
              <w:rPr>
                <w:spacing w:val="0"/>
                <w:sz w:val="20"/>
                <w:szCs w:val="20"/>
              </w:rPr>
              <w:t>,Эрл</w:t>
            </w:r>
          </w:p>
        </w:tc>
      </w:tr>
      <w:tr w:rsidR="001D6845" w:rsidRPr="00C72389">
        <w:trPr>
          <w:trHeight w:val="232"/>
        </w:trPr>
        <w:tc>
          <w:tcPr>
            <w:tcW w:w="1760" w:type="dxa"/>
          </w:tcPr>
          <w:p w:rsidR="001D6845" w:rsidRPr="00C72389" w:rsidRDefault="001D6845" w:rsidP="00BB76A9">
            <w:pPr>
              <w:pStyle w:val="a6"/>
              <w:widowControl/>
              <w:snapToGrid/>
              <w:rPr>
                <w:spacing w:val="0"/>
                <w:sz w:val="20"/>
                <w:szCs w:val="20"/>
              </w:rPr>
            </w:pPr>
            <w:r w:rsidRPr="00C72389">
              <w:rPr>
                <w:spacing w:val="0"/>
                <w:sz w:val="20"/>
                <w:szCs w:val="20"/>
              </w:rPr>
              <w:t>УАТС</w:t>
            </w:r>
          </w:p>
        </w:tc>
        <w:tc>
          <w:tcPr>
            <w:tcW w:w="1219" w:type="dxa"/>
            <w:vAlign w:val="center"/>
          </w:tcPr>
          <w:p w:rsidR="001D6845" w:rsidRPr="00C72389" w:rsidRDefault="001D6845" w:rsidP="00BB76A9">
            <w:pPr>
              <w:pStyle w:val="a6"/>
              <w:widowControl/>
              <w:snapToGrid/>
              <w:rPr>
                <w:spacing w:val="0"/>
                <w:sz w:val="20"/>
                <w:szCs w:val="20"/>
              </w:rPr>
            </w:pPr>
            <w:r w:rsidRPr="00C72389">
              <w:rPr>
                <w:spacing w:val="0"/>
                <w:sz w:val="20"/>
                <w:szCs w:val="20"/>
              </w:rPr>
              <w:t>2000</w:t>
            </w:r>
          </w:p>
        </w:tc>
        <w:tc>
          <w:tcPr>
            <w:tcW w:w="1213" w:type="dxa"/>
            <w:vAlign w:val="center"/>
          </w:tcPr>
          <w:p w:rsidR="001D6845" w:rsidRPr="00C72389" w:rsidRDefault="001D6845" w:rsidP="00BB76A9">
            <w:pPr>
              <w:pStyle w:val="a6"/>
              <w:widowControl/>
              <w:snapToGrid/>
              <w:rPr>
                <w:spacing w:val="0"/>
                <w:sz w:val="20"/>
                <w:szCs w:val="20"/>
              </w:rPr>
            </w:pPr>
            <w:r w:rsidRPr="00C72389">
              <w:rPr>
                <w:spacing w:val="0"/>
                <w:sz w:val="20"/>
                <w:szCs w:val="20"/>
              </w:rPr>
              <w:t>99,38</w:t>
            </w:r>
          </w:p>
        </w:tc>
        <w:tc>
          <w:tcPr>
            <w:tcW w:w="1150" w:type="dxa"/>
            <w:vAlign w:val="center"/>
          </w:tcPr>
          <w:p w:rsidR="001D6845" w:rsidRPr="00C72389" w:rsidRDefault="001D6845" w:rsidP="00BB76A9">
            <w:pPr>
              <w:pStyle w:val="a6"/>
              <w:widowControl/>
              <w:snapToGrid/>
              <w:rPr>
                <w:spacing w:val="0"/>
                <w:sz w:val="20"/>
                <w:szCs w:val="20"/>
              </w:rPr>
            </w:pPr>
            <w:r w:rsidRPr="00C72389">
              <w:rPr>
                <w:spacing w:val="0"/>
                <w:sz w:val="20"/>
                <w:szCs w:val="20"/>
              </w:rPr>
              <w:t>2,7</w:t>
            </w:r>
          </w:p>
        </w:tc>
        <w:tc>
          <w:tcPr>
            <w:tcW w:w="1151" w:type="dxa"/>
            <w:vAlign w:val="center"/>
          </w:tcPr>
          <w:p w:rsidR="001D6845" w:rsidRPr="00C72389" w:rsidRDefault="001D6845" w:rsidP="00BB76A9">
            <w:pPr>
              <w:pStyle w:val="a6"/>
              <w:widowControl/>
              <w:snapToGrid/>
              <w:rPr>
                <w:spacing w:val="0"/>
                <w:sz w:val="20"/>
                <w:szCs w:val="20"/>
              </w:rPr>
            </w:pPr>
            <w:r w:rsidRPr="00C72389">
              <w:rPr>
                <w:spacing w:val="0"/>
                <w:sz w:val="20"/>
                <w:szCs w:val="20"/>
              </w:rPr>
              <w:t>19,4</w:t>
            </w:r>
          </w:p>
        </w:tc>
        <w:tc>
          <w:tcPr>
            <w:tcW w:w="1354" w:type="dxa"/>
            <w:vAlign w:val="center"/>
          </w:tcPr>
          <w:p w:rsidR="001D6845" w:rsidRPr="00C72389" w:rsidRDefault="001D6845" w:rsidP="00BB76A9">
            <w:pPr>
              <w:pStyle w:val="a6"/>
              <w:widowControl/>
              <w:snapToGrid/>
              <w:rPr>
                <w:spacing w:val="0"/>
                <w:sz w:val="20"/>
                <w:szCs w:val="20"/>
              </w:rPr>
            </w:pPr>
            <w:r w:rsidRPr="00C72389">
              <w:rPr>
                <w:spacing w:val="0"/>
                <w:sz w:val="20"/>
                <w:szCs w:val="20"/>
              </w:rPr>
              <w:t>19,93</w:t>
            </w:r>
          </w:p>
        </w:tc>
        <w:tc>
          <w:tcPr>
            <w:tcW w:w="1353" w:type="dxa"/>
            <w:vAlign w:val="center"/>
          </w:tcPr>
          <w:p w:rsidR="001D6845" w:rsidRPr="00C72389" w:rsidRDefault="001D6845" w:rsidP="00BB76A9">
            <w:pPr>
              <w:pStyle w:val="a6"/>
              <w:widowControl/>
              <w:snapToGrid/>
              <w:rPr>
                <w:spacing w:val="0"/>
                <w:sz w:val="20"/>
                <w:szCs w:val="20"/>
              </w:rPr>
            </w:pPr>
            <w:r w:rsidRPr="00C72389">
              <w:rPr>
                <w:spacing w:val="0"/>
                <w:sz w:val="20"/>
                <w:szCs w:val="20"/>
              </w:rPr>
              <w:t>82,52</w:t>
            </w:r>
          </w:p>
        </w:tc>
      </w:tr>
      <w:tr w:rsidR="001D6845" w:rsidRPr="00C72389">
        <w:trPr>
          <w:trHeight w:val="228"/>
        </w:trPr>
        <w:tc>
          <w:tcPr>
            <w:tcW w:w="1760" w:type="dxa"/>
          </w:tcPr>
          <w:p w:rsidR="001D6845" w:rsidRPr="00C72389" w:rsidRDefault="001D6845" w:rsidP="00BB76A9">
            <w:pPr>
              <w:pStyle w:val="a6"/>
              <w:widowControl/>
              <w:snapToGrid/>
              <w:rPr>
                <w:spacing w:val="0"/>
                <w:sz w:val="20"/>
                <w:szCs w:val="20"/>
              </w:rPr>
            </w:pPr>
            <w:r w:rsidRPr="00C72389">
              <w:rPr>
                <w:spacing w:val="0"/>
                <w:sz w:val="20"/>
                <w:szCs w:val="20"/>
              </w:rPr>
              <w:t>ГТС</w:t>
            </w:r>
          </w:p>
        </w:tc>
        <w:tc>
          <w:tcPr>
            <w:tcW w:w="1219" w:type="dxa"/>
            <w:vAlign w:val="center"/>
          </w:tcPr>
          <w:p w:rsidR="001D6845" w:rsidRPr="00C72389" w:rsidRDefault="001D6845" w:rsidP="00BB76A9">
            <w:pPr>
              <w:pStyle w:val="a6"/>
              <w:widowControl/>
              <w:snapToGrid/>
              <w:rPr>
                <w:spacing w:val="0"/>
                <w:sz w:val="20"/>
                <w:szCs w:val="20"/>
              </w:rPr>
            </w:pPr>
            <w:r w:rsidRPr="00C72389">
              <w:rPr>
                <w:spacing w:val="0"/>
                <w:sz w:val="20"/>
                <w:szCs w:val="20"/>
              </w:rPr>
              <w:t>75000</w:t>
            </w:r>
          </w:p>
        </w:tc>
        <w:tc>
          <w:tcPr>
            <w:tcW w:w="1213" w:type="dxa"/>
            <w:tcBorders>
              <w:top w:val="nil"/>
            </w:tcBorders>
            <w:vAlign w:val="center"/>
          </w:tcPr>
          <w:p w:rsidR="001D6845" w:rsidRPr="00C72389" w:rsidRDefault="001D6845" w:rsidP="00BB76A9">
            <w:pPr>
              <w:pStyle w:val="a6"/>
              <w:widowControl/>
              <w:snapToGrid/>
              <w:rPr>
                <w:spacing w:val="0"/>
                <w:sz w:val="20"/>
                <w:szCs w:val="20"/>
              </w:rPr>
            </w:pPr>
            <w:r w:rsidRPr="00C72389">
              <w:rPr>
                <w:spacing w:val="0"/>
                <w:sz w:val="20"/>
                <w:szCs w:val="20"/>
              </w:rPr>
              <w:t>2526,98</w:t>
            </w:r>
          </w:p>
        </w:tc>
        <w:tc>
          <w:tcPr>
            <w:tcW w:w="1150" w:type="dxa"/>
            <w:tcBorders>
              <w:top w:val="nil"/>
            </w:tcBorders>
            <w:vAlign w:val="center"/>
          </w:tcPr>
          <w:p w:rsidR="001D6845" w:rsidRPr="00C72389" w:rsidRDefault="001D6845" w:rsidP="00BB76A9">
            <w:pPr>
              <w:pStyle w:val="a6"/>
              <w:widowControl/>
              <w:snapToGrid/>
              <w:rPr>
                <w:spacing w:val="0"/>
                <w:sz w:val="20"/>
                <w:szCs w:val="20"/>
              </w:rPr>
            </w:pPr>
            <w:r w:rsidRPr="00C72389">
              <w:rPr>
                <w:spacing w:val="0"/>
                <w:sz w:val="20"/>
                <w:szCs w:val="20"/>
              </w:rPr>
              <w:t>83,95</w:t>
            </w:r>
          </w:p>
        </w:tc>
        <w:tc>
          <w:tcPr>
            <w:tcW w:w="1151" w:type="dxa"/>
            <w:tcBorders>
              <w:top w:val="nil"/>
            </w:tcBorders>
            <w:vAlign w:val="center"/>
          </w:tcPr>
          <w:p w:rsidR="001D6845" w:rsidRPr="00C72389" w:rsidRDefault="001D6845" w:rsidP="00BB76A9">
            <w:pPr>
              <w:pStyle w:val="a6"/>
              <w:widowControl/>
              <w:snapToGrid/>
              <w:rPr>
                <w:spacing w:val="0"/>
                <w:sz w:val="20"/>
                <w:szCs w:val="20"/>
              </w:rPr>
            </w:pPr>
            <w:r w:rsidRPr="00C72389">
              <w:rPr>
                <w:spacing w:val="0"/>
                <w:sz w:val="20"/>
                <w:szCs w:val="20"/>
              </w:rPr>
              <w:t>90,0</w:t>
            </w:r>
          </w:p>
        </w:tc>
        <w:tc>
          <w:tcPr>
            <w:tcW w:w="1354" w:type="dxa"/>
            <w:tcBorders>
              <w:top w:val="nil"/>
            </w:tcBorders>
            <w:vAlign w:val="center"/>
          </w:tcPr>
          <w:p w:rsidR="001D6845" w:rsidRPr="00C72389" w:rsidRDefault="001D6845" w:rsidP="00BB76A9">
            <w:pPr>
              <w:pStyle w:val="a6"/>
              <w:widowControl/>
              <w:snapToGrid/>
              <w:rPr>
                <w:spacing w:val="0"/>
                <w:sz w:val="20"/>
                <w:szCs w:val="20"/>
              </w:rPr>
            </w:pPr>
            <w:r w:rsidRPr="00C72389">
              <w:rPr>
                <w:spacing w:val="0"/>
                <w:sz w:val="20"/>
                <w:szCs w:val="20"/>
              </w:rPr>
              <w:t>2274,28</w:t>
            </w:r>
          </w:p>
        </w:tc>
        <w:tc>
          <w:tcPr>
            <w:tcW w:w="1353" w:type="dxa"/>
            <w:tcBorders>
              <w:top w:val="nil"/>
            </w:tcBorders>
            <w:vAlign w:val="center"/>
          </w:tcPr>
          <w:p w:rsidR="001D6845" w:rsidRPr="00C72389" w:rsidRDefault="001D6845" w:rsidP="00BB76A9">
            <w:pPr>
              <w:pStyle w:val="a6"/>
              <w:widowControl/>
              <w:snapToGrid/>
              <w:rPr>
                <w:spacing w:val="0"/>
                <w:sz w:val="20"/>
                <w:szCs w:val="20"/>
              </w:rPr>
            </w:pPr>
            <w:r w:rsidRPr="00C72389">
              <w:rPr>
                <w:spacing w:val="0"/>
                <w:sz w:val="20"/>
                <w:szCs w:val="20"/>
              </w:rPr>
              <w:t>252,7</w:t>
            </w:r>
          </w:p>
        </w:tc>
      </w:tr>
      <w:tr w:rsidR="001D6845" w:rsidRPr="00C72389">
        <w:trPr>
          <w:trHeight w:val="288"/>
        </w:trPr>
        <w:tc>
          <w:tcPr>
            <w:tcW w:w="1760" w:type="dxa"/>
          </w:tcPr>
          <w:p w:rsidR="001D6845" w:rsidRPr="00C72389" w:rsidRDefault="001D6845" w:rsidP="00BB76A9">
            <w:pPr>
              <w:pStyle w:val="a6"/>
              <w:widowControl/>
              <w:snapToGrid/>
              <w:rPr>
                <w:spacing w:val="0"/>
                <w:sz w:val="20"/>
                <w:szCs w:val="20"/>
              </w:rPr>
            </w:pPr>
            <w:r w:rsidRPr="00C72389">
              <w:rPr>
                <w:spacing w:val="0"/>
                <w:sz w:val="20"/>
                <w:szCs w:val="20"/>
              </w:rPr>
              <w:t xml:space="preserve">Железнодорожная сеть </w:t>
            </w:r>
          </w:p>
        </w:tc>
        <w:tc>
          <w:tcPr>
            <w:tcW w:w="1219" w:type="dxa"/>
            <w:vAlign w:val="center"/>
          </w:tcPr>
          <w:p w:rsidR="001D6845" w:rsidRPr="00C72389" w:rsidRDefault="001D6845" w:rsidP="00BB76A9">
            <w:pPr>
              <w:pStyle w:val="a6"/>
              <w:widowControl/>
              <w:snapToGrid/>
              <w:rPr>
                <w:spacing w:val="0"/>
                <w:sz w:val="20"/>
                <w:szCs w:val="20"/>
              </w:rPr>
            </w:pPr>
            <w:r w:rsidRPr="00C72389">
              <w:rPr>
                <w:spacing w:val="0"/>
                <w:sz w:val="20"/>
                <w:szCs w:val="20"/>
              </w:rPr>
              <w:t>10048</w:t>
            </w:r>
          </w:p>
        </w:tc>
        <w:tc>
          <w:tcPr>
            <w:tcW w:w="1213" w:type="dxa"/>
            <w:vAlign w:val="center"/>
          </w:tcPr>
          <w:p w:rsidR="001D6845" w:rsidRPr="00C72389" w:rsidRDefault="001D6845" w:rsidP="00BB76A9">
            <w:pPr>
              <w:pStyle w:val="a6"/>
              <w:widowControl/>
              <w:snapToGrid/>
              <w:rPr>
                <w:spacing w:val="0"/>
                <w:sz w:val="20"/>
                <w:szCs w:val="20"/>
              </w:rPr>
            </w:pPr>
            <w:r w:rsidRPr="00C72389">
              <w:rPr>
                <w:spacing w:val="0"/>
                <w:sz w:val="20"/>
                <w:szCs w:val="20"/>
              </w:rPr>
              <w:t>403,51</w:t>
            </w:r>
          </w:p>
        </w:tc>
        <w:tc>
          <w:tcPr>
            <w:tcW w:w="1150" w:type="dxa"/>
            <w:vAlign w:val="center"/>
          </w:tcPr>
          <w:p w:rsidR="001D6845" w:rsidRPr="00C72389" w:rsidRDefault="001D6845" w:rsidP="00BB76A9">
            <w:pPr>
              <w:pStyle w:val="a6"/>
              <w:widowControl/>
              <w:snapToGrid/>
              <w:rPr>
                <w:spacing w:val="0"/>
                <w:sz w:val="20"/>
                <w:szCs w:val="20"/>
              </w:rPr>
            </w:pPr>
            <w:r w:rsidRPr="00C72389">
              <w:rPr>
                <w:spacing w:val="0"/>
                <w:sz w:val="20"/>
                <w:szCs w:val="20"/>
              </w:rPr>
              <w:t>13,38</w:t>
            </w:r>
          </w:p>
        </w:tc>
        <w:tc>
          <w:tcPr>
            <w:tcW w:w="1151" w:type="dxa"/>
            <w:vAlign w:val="center"/>
          </w:tcPr>
          <w:p w:rsidR="001D6845" w:rsidRPr="00C72389" w:rsidRDefault="001D6845" w:rsidP="00BB76A9">
            <w:pPr>
              <w:pStyle w:val="a6"/>
              <w:widowControl/>
              <w:snapToGrid/>
              <w:rPr>
                <w:spacing w:val="0"/>
                <w:sz w:val="20"/>
                <w:szCs w:val="20"/>
              </w:rPr>
            </w:pPr>
            <w:r w:rsidRPr="00C72389">
              <w:rPr>
                <w:spacing w:val="0"/>
                <w:sz w:val="20"/>
                <w:szCs w:val="20"/>
              </w:rPr>
              <w:t>31,5</w:t>
            </w:r>
          </w:p>
        </w:tc>
        <w:tc>
          <w:tcPr>
            <w:tcW w:w="1354" w:type="dxa"/>
            <w:vAlign w:val="center"/>
          </w:tcPr>
          <w:p w:rsidR="001D6845" w:rsidRPr="00C72389" w:rsidRDefault="001D6845" w:rsidP="00BB76A9">
            <w:pPr>
              <w:pStyle w:val="a6"/>
              <w:widowControl/>
              <w:snapToGrid/>
              <w:rPr>
                <w:spacing w:val="0"/>
                <w:sz w:val="20"/>
                <w:szCs w:val="20"/>
              </w:rPr>
            </w:pPr>
            <w:r w:rsidRPr="00C72389">
              <w:rPr>
                <w:spacing w:val="0"/>
                <w:sz w:val="20"/>
                <w:szCs w:val="20"/>
              </w:rPr>
              <w:t>127,11</w:t>
            </w:r>
          </w:p>
        </w:tc>
        <w:tc>
          <w:tcPr>
            <w:tcW w:w="1353" w:type="dxa"/>
            <w:vAlign w:val="center"/>
          </w:tcPr>
          <w:p w:rsidR="001D6845" w:rsidRPr="00C72389" w:rsidRDefault="001D6845" w:rsidP="00BB76A9">
            <w:pPr>
              <w:pStyle w:val="a6"/>
              <w:widowControl/>
              <w:snapToGrid/>
              <w:rPr>
                <w:spacing w:val="0"/>
                <w:sz w:val="20"/>
                <w:szCs w:val="20"/>
              </w:rPr>
            </w:pPr>
            <w:r w:rsidRPr="00C72389">
              <w:rPr>
                <w:spacing w:val="0"/>
                <w:sz w:val="20"/>
                <w:szCs w:val="20"/>
              </w:rPr>
              <w:t>278,4</w:t>
            </w:r>
          </w:p>
        </w:tc>
      </w:tr>
    </w:tbl>
    <w:p w:rsidR="001D6845" w:rsidRPr="00C72389" w:rsidRDefault="001D6845" w:rsidP="00C648F8">
      <w:pPr>
        <w:pStyle w:val="a6"/>
        <w:widowControl/>
        <w:snapToGrid/>
        <w:ind w:firstLine="709"/>
        <w:rPr>
          <w:spacing w:val="0"/>
        </w:rPr>
      </w:pPr>
    </w:p>
    <w:p w:rsidR="001D6845" w:rsidRPr="00C72389" w:rsidRDefault="001D6845" w:rsidP="00C648F8">
      <w:pPr>
        <w:pStyle w:val="a6"/>
        <w:widowControl/>
        <w:snapToGrid/>
        <w:ind w:firstLine="709"/>
        <w:rPr>
          <w:spacing w:val="0"/>
        </w:rPr>
      </w:pPr>
      <w:r w:rsidRPr="00C72389">
        <w:rPr>
          <w:spacing w:val="0"/>
        </w:rPr>
        <w:t xml:space="preserve">Если </w:t>
      </w:r>
      <w:r w:rsidRPr="00C72389">
        <w:rPr>
          <w:spacing w:val="0"/>
          <w:lang w:val="en-US"/>
        </w:rPr>
        <w:t>n</w:t>
      </w:r>
      <w:r w:rsidRPr="00C72389">
        <w:rPr>
          <w:spacing w:val="0"/>
        </w:rPr>
        <w:t>-я станция обслуживает большинство центральных учреждений города, к которым предполагается значительное тяготение абонентов проектируемой АТС, то направляемая к ней нагрузка может быть увеличена путём умножения У</w:t>
      </w:r>
      <w:r w:rsidRPr="00C72389">
        <w:rPr>
          <w:spacing w:val="0"/>
          <w:vertAlign w:val="superscript"/>
        </w:rPr>
        <w:t>`</w:t>
      </w:r>
      <w:r w:rsidRPr="00C72389">
        <w:rPr>
          <w:spacing w:val="0"/>
          <w:vertAlign w:val="subscript"/>
        </w:rPr>
        <w:t>ИСХ.</w:t>
      </w:r>
      <w:r w:rsidRPr="00C72389">
        <w:rPr>
          <w:spacing w:val="0"/>
          <w:vertAlign w:val="subscript"/>
          <w:lang w:val="en-US"/>
        </w:rPr>
        <w:t>u</w:t>
      </w:r>
      <w:r w:rsidRPr="00C72389">
        <w:rPr>
          <w:spacing w:val="0"/>
        </w:rPr>
        <w:t xml:space="preserve"> в числителе и знаменателе формулы (3.10) на коэффициент 1,2+1,4.</w:t>
      </w:r>
    </w:p>
    <w:p w:rsidR="001D6845" w:rsidRPr="00C72389" w:rsidRDefault="001D6845" w:rsidP="00C648F8">
      <w:pPr>
        <w:pStyle w:val="a6"/>
        <w:widowControl/>
        <w:snapToGrid/>
        <w:ind w:firstLine="709"/>
        <w:rPr>
          <w:spacing w:val="0"/>
        </w:rPr>
      </w:pPr>
      <w:r w:rsidRPr="00C72389">
        <w:rPr>
          <w:spacing w:val="0"/>
        </w:rPr>
        <w:t xml:space="preserve">Расчёт межстанционных потоков упрощается, если пользоваться не абсолютными величинами средней длительности занятия выхода и входа ступени, а их отношением, т.е. коэффициентами </w:t>
      </w:r>
      <w:r w:rsidRPr="00C72389">
        <w:rPr>
          <w:spacing w:val="0"/>
        </w:rPr>
        <w:sym w:font="Symbol" w:char="F06A"/>
      </w:r>
      <w:r w:rsidRPr="00C72389">
        <w:rPr>
          <w:spacing w:val="0"/>
          <w:vertAlign w:val="subscript"/>
        </w:rPr>
        <w:t xml:space="preserve">К </w:t>
      </w:r>
      <w:r w:rsidRPr="00C72389">
        <w:rPr>
          <w:spacing w:val="0"/>
        </w:rPr>
        <w:t>(учитывается когда, встречная станция координатная или электронная)</w:t>
      </w:r>
      <w:r w:rsidR="003C241E" w:rsidRPr="00C72389">
        <w:rPr>
          <w:spacing w:val="0"/>
        </w:rPr>
        <w:t xml:space="preserve"> </w:t>
      </w:r>
      <w:r w:rsidRPr="00C72389">
        <w:rPr>
          <w:spacing w:val="0"/>
        </w:rPr>
        <w:t xml:space="preserve">и </w:t>
      </w:r>
      <w:r w:rsidRPr="00C72389">
        <w:rPr>
          <w:spacing w:val="0"/>
        </w:rPr>
        <w:sym w:font="Symbol" w:char="F06A"/>
      </w:r>
      <w:r w:rsidRPr="00C72389">
        <w:rPr>
          <w:spacing w:val="0"/>
          <w:vertAlign w:val="subscript"/>
        </w:rPr>
        <w:t>Д</w:t>
      </w:r>
      <w:r w:rsidRPr="00C72389">
        <w:rPr>
          <w:spacing w:val="0"/>
        </w:rPr>
        <w:t>(учитывается когда, встречная станция декадно-шаговая)</w:t>
      </w:r>
      <w:r w:rsidR="003C241E" w:rsidRPr="00C72389">
        <w:rPr>
          <w:spacing w:val="0"/>
          <w:vertAlign w:val="subscript"/>
        </w:rPr>
        <w:t xml:space="preserve"> </w:t>
      </w:r>
      <w:r w:rsidRPr="00C72389">
        <w:rPr>
          <w:spacing w:val="0"/>
        </w:rPr>
        <w:t>[11].</w:t>
      </w:r>
    </w:p>
    <w:p w:rsidR="001D6845" w:rsidRPr="00C72389" w:rsidRDefault="001D6845" w:rsidP="00C648F8">
      <w:pPr>
        <w:pStyle w:val="a6"/>
        <w:widowControl/>
        <w:snapToGrid/>
        <w:ind w:firstLine="709"/>
        <w:rPr>
          <w:spacing w:val="0"/>
        </w:rPr>
      </w:pPr>
      <w:r w:rsidRPr="00C72389">
        <w:rPr>
          <w:spacing w:val="0"/>
        </w:rPr>
        <w:t xml:space="preserve">Значения коэффициентов </w:t>
      </w:r>
      <w:r w:rsidRPr="00C72389">
        <w:rPr>
          <w:spacing w:val="0"/>
        </w:rPr>
        <w:sym w:font="Symbol" w:char="F06A"/>
      </w:r>
      <w:r w:rsidRPr="00C72389">
        <w:rPr>
          <w:spacing w:val="0"/>
          <w:vertAlign w:val="subscript"/>
        </w:rPr>
        <w:t>К</w:t>
      </w:r>
      <w:r w:rsidR="003C241E" w:rsidRPr="00C72389">
        <w:rPr>
          <w:spacing w:val="0"/>
          <w:vertAlign w:val="subscript"/>
        </w:rPr>
        <w:t xml:space="preserve"> </w:t>
      </w:r>
      <w:r w:rsidRPr="00C72389">
        <w:rPr>
          <w:spacing w:val="0"/>
        </w:rPr>
        <w:t xml:space="preserve">и </w:t>
      </w:r>
      <w:r w:rsidRPr="00C72389">
        <w:rPr>
          <w:spacing w:val="0"/>
        </w:rPr>
        <w:sym w:font="Symbol" w:char="F06A"/>
      </w:r>
      <w:r w:rsidRPr="00C72389">
        <w:rPr>
          <w:spacing w:val="0"/>
          <w:vertAlign w:val="subscript"/>
        </w:rPr>
        <w:t xml:space="preserve">Д </w:t>
      </w:r>
      <w:r w:rsidRPr="00C72389">
        <w:rPr>
          <w:spacing w:val="0"/>
        </w:rPr>
        <w:t>зависят в основном от доли состоявшихся разговоров Р</w:t>
      </w:r>
      <w:r w:rsidRPr="00C72389">
        <w:rPr>
          <w:spacing w:val="0"/>
          <w:vertAlign w:val="subscript"/>
        </w:rPr>
        <w:t>Р</w:t>
      </w:r>
      <w:r w:rsidRPr="00C72389">
        <w:rPr>
          <w:spacing w:val="0"/>
        </w:rPr>
        <w:t xml:space="preserve"> и их продолжительности Т</w:t>
      </w:r>
      <w:r w:rsidRPr="00C72389">
        <w:rPr>
          <w:spacing w:val="0"/>
          <w:lang w:val="en-US"/>
        </w:rPr>
        <w:t>i</w:t>
      </w:r>
      <w:r w:rsidRPr="00C72389">
        <w:rPr>
          <w:spacing w:val="0"/>
        </w:rPr>
        <w:t xml:space="preserve"> , числа знаков номере и в коде станции. При существующих нормах на Р</w:t>
      </w:r>
      <w:r w:rsidRPr="00C72389">
        <w:rPr>
          <w:spacing w:val="0"/>
          <w:vertAlign w:val="subscript"/>
        </w:rPr>
        <w:t>Р</w:t>
      </w:r>
      <w:r w:rsidRPr="00C72389">
        <w:rPr>
          <w:spacing w:val="0"/>
        </w:rPr>
        <w:t xml:space="preserve"> и Т</w:t>
      </w:r>
      <w:r w:rsidRPr="00C72389">
        <w:rPr>
          <w:spacing w:val="0"/>
          <w:lang w:val="en-US"/>
        </w:rPr>
        <w:t>i</w:t>
      </w:r>
      <w:r w:rsidRPr="00C72389">
        <w:rPr>
          <w:spacing w:val="0"/>
        </w:rPr>
        <w:t xml:space="preserve"> можно считать:</w:t>
      </w:r>
    </w:p>
    <w:p w:rsidR="001D6845" w:rsidRPr="00C72389" w:rsidRDefault="001D6845" w:rsidP="00C648F8">
      <w:pPr>
        <w:pStyle w:val="a6"/>
        <w:widowControl/>
        <w:snapToGrid/>
        <w:ind w:firstLine="709"/>
        <w:rPr>
          <w:spacing w:val="0"/>
        </w:rPr>
      </w:pPr>
      <w:r w:rsidRPr="00C72389">
        <w:rPr>
          <w:spacing w:val="0"/>
        </w:rPr>
        <w:t>-</w:t>
      </w:r>
      <w:r w:rsidR="004F2DCB" w:rsidRPr="00C72389">
        <w:rPr>
          <w:spacing w:val="0"/>
        </w:rPr>
        <w:t xml:space="preserve"> </w:t>
      </w:r>
      <w:r w:rsidRPr="00C72389">
        <w:rPr>
          <w:spacing w:val="0"/>
        </w:rPr>
        <w:t xml:space="preserve">для пятизначной нумерации, когда </w:t>
      </w:r>
      <w:r w:rsidRPr="00C72389">
        <w:rPr>
          <w:spacing w:val="0"/>
          <w:lang w:val="en-US"/>
        </w:rPr>
        <w:t>n</w:t>
      </w:r>
      <w:r w:rsidRPr="00C72389">
        <w:rPr>
          <w:spacing w:val="0"/>
        </w:rPr>
        <w:t xml:space="preserve">=5 и </w:t>
      </w:r>
      <w:r w:rsidRPr="00C72389">
        <w:rPr>
          <w:spacing w:val="0"/>
          <w:lang w:val="en-US"/>
        </w:rPr>
        <w:t>n</w:t>
      </w:r>
      <w:r w:rsidRPr="00C72389">
        <w:rPr>
          <w:spacing w:val="0"/>
          <w:vertAlign w:val="subscript"/>
        </w:rPr>
        <w:t>1</w:t>
      </w:r>
      <w:r w:rsidRPr="00C72389">
        <w:rPr>
          <w:spacing w:val="0"/>
        </w:rPr>
        <w:t xml:space="preserve">=1: </w:t>
      </w:r>
      <w:r w:rsidRPr="00C72389">
        <w:rPr>
          <w:spacing w:val="0"/>
        </w:rPr>
        <w:sym w:font="Symbol" w:char="F06A"/>
      </w:r>
      <w:r w:rsidRPr="00C72389">
        <w:rPr>
          <w:spacing w:val="0"/>
          <w:vertAlign w:val="subscript"/>
        </w:rPr>
        <w:t>К</w:t>
      </w:r>
      <w:r w:rsidRPr="00C72389">
        <w:rPr>
          <w:spacing w:val="0"/>
        </w:rPr>
        <w:t xml:space="preserve">=0,89; </w:t>
      </w:r>
      <w:r w:rsidRPr="00C72389">
        <w:rPr>
          <w:spacing w:val="0"/>
        </w:rPr>
        <w:sym w:font="Symbol" w:char="F06A"/>
      </w:r>
      <w:r w:rsidRPr="00C72389">
        <w:rPr>
          <w:spacing w:val="0"/>
          <w:vertAlign w:val="subscript"/>
        </w:rPr>
        <w:t>Д</w:t>
      </w:r>
      <w:r w:rsidRPr="00C72389">
        <w:rPr>
          <w:spacing w:val="0"/>
        </w:rPr>
        <w:t xml:space="preserve">=0,95; </w:t>
      </w:r>
    </w:p>
    <w:p w:rsidR="001D6845" w:rsidRPr="00C72389" w:rsidRDefault="001D6845" w:rsidP="00C648F8">
      <w:pPr>
        <w:pStyle w:val="a6"/>
        <w:widowControl/>
        <w:snapToGrid/>
        <w:ind w:firstLine="709"/>
        <w:rPr>
          <w:spacing w:val="0"/>
        </w:rPr>
      </w:pPr>
      <w:r w:rsidRPr="00C72389">
        <w:rPr>
          <w:spacing w:val="0"/>
        </w:rPr>
        <w:t>-</w:t>
      </w:r>
      <w:r w:rsidR="004F2DCB" w:rsidRPr="00C72389">
        <w:rPr>
          <w:spacing w:val="0"/>
        </w:rPr>
        <w:t xml:space="preserve"> </w:t>
      </w:r>
      <w:r w:rsidRPr="00C72389">
        <w:rPr>
          <w:spacing w:val="0"/>
        </w:rPr>
        <w:t xml:space="preserve">для шестизначной нумерации, когда </w:t>
      </w:r>
      <w:r w:rsidRPr="00C72389">
        <w:rPr>
          <w:spacing w:val="0"/>
          <w:lang w:val="en-US"/>
        </w:rPr>
        <w:t>n</w:t>
      </w:r>
      <w:r w:rsidRPr="00C72389">
        <w:rPr>
          <w:spacing w:val="0"/>
        </w:rPr>
        <w:t xml:space="preserve">=6 и </w:t>
      </w:r>
      <w:r w:rsidRPr="00C72389">
        <w:rPr>
          <w:spacing w:val="0"/>
          <w:lang w:val="en-US"/>
        </w:rPr>
        <w:t>n</w:t>
      </w:r>
      <w:r w:rsidRPr="00C72389">
        <w:rPr>
          <w:spacing w:val="0"/>
          <w:vertAlign w:val="subscript"/>
        </w:rPr>
        <w:t>1</w:t>
      </w:r>
      <w:r w:rsidRPr="00C72389">
        <w:rPr>
          <w:spacing w:val="0"/>
        </w:rPr>
        <w:t xml:space="preserve">=2: </w:t>
      </w:r>
      <w:r w:rsidRPr="00C72389">
        <w:rPr>
          <w:spacing w:val="0"/>
        </w:rPr>
        <w:sym w:font="Symbol" w:char="F06A"/>
      </w:r>
      <w:r w:rsidRPr="00C72389">
        <w:rPr>
          <w:spacing w:val="0"/>
          <w:vertAlign w:val="subscript"/>
        </w:rPr>
        <w:t>К</w:t>
      </w:r>
      <w:r w:rsidRPr="00C72389">
        <w:rPr>
          <w:spacing w:val="0"/>
        </w:rPr>
        <w:t>=0,88;</w:t>
      </w:r>
      <w:r w:rsidRPr="00C72389">
        <w:rPr>
          <w:spacing w:val="0"/>
        </w:rPr>
        <w:sym w:font="Symbol" w:char="F06A"/>
      </w:r>
      <w:r w:rsidRPr="00C72389">
        <w:rPr>
          <w:spacing w:val="0"/>
          <w:vertAlign w:val="subscript"/>
        </w:rPr>
        <w:t>Д</w:t>
      </w:r>
      <w:r w:rsidRPr="00C72389">
        <w:rPr>
          <w:spacing w:val="0"/>
        </w:rPr>
        <w:t xml:space="preserve">=0,94. </w:t>
      </w:r>
    </w:p>
    <w:p w:rsidR="001D6845" w:rsidRPr="00C72389" w:rsidRDefault="001D6845" w:rsidP="00C648F8">
      <w:pPr>
        <w:pStyle w:val="a6"/>
        <w:widowControl/>
        <w:snapToGrid/>
        <w:ind w:firstLine="709"/>
        <w:rPr>
          <w:spacing w:val="0"/>
        </w:rPr>
      </w:pPr>
      <w:r w:rsidRPr="00C72389">
        <w:rPr>
          <w:spacing w:val="0"/>
        </w:rPr>
        <w:t>-</w:t>
      </w:r>
      <w:r w:rsidR="004F2DCB" w:rsidRPr="00C72389">
        <w:rPr>
          <w:spacing w:val="0"/>
        </w:rPr>
        <w:t xml:space="preserve"> </w:t>
      </w:r>
      <w:r w:rsidRPr="00C72389">
        <w:rPr>
          <w:spacing w:val="0"/>
        </w:rPr>
        <w:t xml:space="preserve">для семизначной нумерации, когда </w:t>
      </w:r>
      <w:r w:rsidRPr="00C72389">
        <w:rPr>
          <w:spacing w:val="0"/>
          <w:lang w:val="en-US"/>
        </w:rPr>
        <w:t>n</w:t>
      </w:r>
      <w:r w:rsidRPr="00C72389">
        <w:rPr>
          <w:spacing w:val="0"/>
        </w:rPr>
        <w:t xml:space="preserve">=7 и </w:t>
      </w:r>
      <w:r w:rsidRPr="00C72389">
        <w:rPr>
          <w:spacing w:val="0"/>
          <w:lang w:val="en-US"/>
        </w:rPr>
        <w:t>n</w:t>
      </w:r>
      <w:r w:rsidRPr="00C72389">
        <w:rPr>
          <w:spacing w:val="0"/>
          <w:vertAlign w:val="subscript"/>
        </w:rPr>
        <w:t>1</w:t>
      </w:r>
      <w:r w:rsidRPr="00C72389">
        <w:rPr>
          <w:spacing w:val="0"/>
        </w:rPr>
        <w:t xml:space="preserve">=3: </w:t>
      </w:r>
      <w:r w:rsidRPr="00C72389">
        <w:rPr>
          <w:spacing w:val="0"/>
        </w:rPr>
        <w:sym w:font="Symbol" w:char="F06A"/>
      </w:r>
      <w:r w:rsidRPr="00C72389">
        <w:rPr>
          <w:spacing w:val="0"/>
          <w:vertAlign w:val="subscript"/>
        </w:rPr>
        <w:t>К</w:t>
      </w:r>
      <w:r w:rsidRPr="00C72389">
        <w:rPr>
          <w:spacing w:val="0"/>
        </w:rPr>
        <w:t>=0,87;</w:t>
      </w:r>
      <w:r w:rsidRPr="00C72389">
        <w:rPr>
          <w:spacing w:val="0"/>
        </w:rPr>
        <w:sym w:font="Symbol" w:char="F06A"/>
      </w:r>
      <w:r w:rsidRPr="00C72389">
        <w:rPr>
          <w:spacing w:val="0"/>
          <w:vertAlign w:val="subscript"/>
        </w:rPr>
        <w:t>Д</w:t>
      </w:r>
      <w:r w:rsidRPr="00C72389">
        <w:rPr>
          <w:spacing w:val="0"/>
        </w:rPr>
        <w:t xml:space="preserve">=0,93. </w:t>
      </w:r>
    </w:p>
    <w:p w:rsidR="001D6845" w:rsidRPr="00C72389" w:rsidRDefault="001D6845" w:rsidP="00C648F8">
      <w:pPr>
        <w:pStyle w:val="a6"/>
        <w:widowControl/>
        <w:snapToGrid/>
        <w:ind w:firstLine="709"/>
        <w:rPr>
          <w:spacing w:val="0"/>
        </w:rPr>
      </w:pPr>
      <w:r w:rsidRPr="00C72389">
        <w:rPr>
          <w:spacing w:val="0"/>
        </w:rPr>
        <w:t>С учетом специфики нашей проектируемой станций, где внутри железнодорожной сети применяется пятизначная нумерация, а в при выходе к ГТС применяется шестизначная нумерация формула приобретает вид:</w:t>
      </w:r>
    </w:p>
    <w:p w:rsidR="001D6845" w:rsidRPr="00C72389" w:rsidRDefault="001D6845" w:rsidP="00C648F8">
      <w:pPr>
        <w:pStyle w:val="a6"/>
        <w:widowControl/>
        <w:snapToGrid/>
        <w:ind w:firstLine="709"/>
        <w:rPr>
          <w:spacing w:val="0"/>
        </w:rPr>
      </w:pPr>
      <w:r w:rsidRPr="00C72389">
        <w:rPr>
          <w:spacing w:val="0"/>
        </w:rPr>
        <w:t>-</w:t>
      </w:r>
      <w:r w:rsidR="004F2DCB" w:rsidRPr="00C72389">
        <w:rPr>
          <w:spacing w:val="0"/>
        </w:rPr>
        <w:t xml:space="preserve"> </w:t>
      </w:r>
      <w:r w:rsidRPr="00C72389">
        <w:rPr>
          <w:spacing w:val="0"/>
        </w:rPr>
        <w:t xml:space="preserve">внутристанции (применяется пятизначная нумерация): </w:t>
      </w:r>
    </w:p>
    <w:p w:rsidR="001D6845" w:rsidRPr="00C72389" w:rsidRDefault="001D6845" w:rsidP="00C648F8">
      <w:pPr>
        <w:pStyle w:val="a6"/>
        <w:widowControl/>
        <w:snapToGrid/>
        <w:ind w:firstLine="709"/>
        <w:rPr>
          <w:spacing w:val="0"/>
        </w:rPr>
      </w:pPr>
    </w:p>
    <w:p w:rsidR="001D6845" w:rsidRPr="00C72389" w:rsidRDefault="001D6845" w:rsidP="00C648F8">
      <w:pPr>
        <w:pStyle w:val="a6"/>
        <w:widowControl/>
        <w:tabs>
          <w:tab w:val="left" w:pos="4440"/>
        </w:tabs>
        <w:snapToGrid/>
        <w:ind w:firstLine="709"/>
        <w:rPr>
          <w:spacing w:val="0"/>
        </w:rPr>
      </w:pPr>
      <w:r w:rsidRPr="00C72389">
        <w:rPr>
          <w:spacing w:val="0"/>
        </w:rPr>
        <w:t>У</w:t>
      </w:r>
      <w:r w:rsidR="003B11F5" w:rsidRPr="00C72389">
        <w:rPr>
          <w:i/>
          <w:iCs/>
          <w:spacing w:val="0"/>
          <w:vertAlign w:val="subscript"/>
        </w:rPr>
        <w:t>П</w:t>
      </w:r>
      <w:r w:rsidRPr="00C72389">
        <w:rPr>
          <w:i/>
          <w:iCs/>
          <w:spacing w:val="0"/>
          <w:vertAlign w:val="subscript"/>
        </w:rPr>
        <w:t>К</w:t>
      </w:r>
      <w:r w:rsidRPr="00C72389">
        <w:rPr>
          <w:spacing w:val="0"/>
        </w:rPr>
        <w:t>=0,89 * У</w:t>
      </w:r>
      <w:r w:rsidRPr="00C72389">
        <w:rPr>
          <w:spacing w:val="0"/>
          <w:vertAlign w:val="superscript"/>
        </w:rPr>
        <w:t>`</w:t>
      </w:r>
      <w:r w:rsidR="003B11F5" w:rsidRPr="00C72389">
        <w:rPr>
          <w:i/>
          <w:iCs/>
          <w:spacing w:val="0"/>
          <w:vertAlign w:val="subscript"/>
        </w:rPr>
        <w:t>П</w:t>
      </w:r>
      <w:r w:rsidRPr="00C72389">
        <w:rPr>
          <w:i/>
          <w:iCs/>
          <w:spacing w:val="0"/>
          <w:vertAlign w:val="subscript"/>
        </w:rPr>
        <w:t>К</w:t>
      </w:r>
      <w:r w:rsidR="003C241E" w:rsidRPr="00C72389">
        <w:rPr>
          <w:spacing w:val="0"/>
          <w:vertAlign w:val="subscript"/>
        </w:rPr>
        <w:t xml:space="preserve"> </w:t>
      </w:r>
      <w:r w:rsidR="007514B9" w:rsidRPr="00C72389">
        <w:rPr>
          <w:spacing w:val="0"/>
        </w:rPr>
        <w:t>(3.11)</w:t>
      </w:r>
    </w:p>
    <w:p w:rsidR="001D6845" w:rsidRPr="00C72389" w:rsidRDefault="001D6845" w:rsidP="00C648F8">
      <w:pPr>
        <w:pStyle w:val="a6"/>
        <w:widowControl/>
        <w:snapToGrid/>
        <w:ind w:firstLine="709"/>
        <w:rPr>
          <w:spacing w:val="0"/>
        </w:rPr>
      </w:pPr>
    </w:p>
    <w:p w:rsidR="001D6845" w:rsidRPr="00C72389" w:rsidRDefault="001D6845" w:rsidP="00C648F8">
      <w:pPr>
        <w:pStyle w:val="a6"/>
        <w:widowControl/>
        <w:snapToGrid/>
        <w:ind w:firstLine="709"/>
        <w:rPr>
          <w:spacing w:val="0"/>
        </w:rPr>
      </w:pPr>
      <w:r w:rsidRPr="00C72389">
        <w:rPr>
          <w:spacing w:val="0"/>
        </w:rPr>
        <w:t>У</w:t>
      </w:r>
      <w:r w:rsidR="003B11F5" w:rsidRPr="00C72389">
        <w:rPr>
          <w:i/>
          <w:iCs/>
          <w:spacing w:val="0"/>
          <w:vertAlign w:val="subscript"/>
        </w:rPr>
        <w:t>П</w:t>
      </w:r>
      <w:r w:rsidRPr="00C72389">
        <w:rPr>
          <w:i/>
          <w:iCs/>
          <w:spacing w:val="0"/>
          <w:vertAlign w:val="subscript"/>
        </w:rPr>
        <w:t>К</w:t>
      </w:r>
      <w:r w:rsidR="004F2DCB" w:rsidRPr="00C72389">
        <w:rPr>
          <w:spacing w:val="0"/>
        </w:rPr>
        <w:t>=0,89 * 19,93 =17,74 Эрл</w:t>
      </w:r>
    </w:p>
    <w:p w:rsidR="001D6845" w:rsidRPr="00C72389" w:rsidRDefault="001D6845" w:rsidP="00C648F8">
      <w:pPr>
        <w:pStyle w:val="a6"/>
        <w:widowControl/>
        <w:snapToGrid/>
        <w:ind w:firstLine="709"/>
        <w:rPr>
          <w:spacing w:val="0"/>
        </w:rPr>
      </w:pPr>
      <w:r w:rsidRPr="00C72389">
        <w:rPr>
          <w:spacing w:val="0"/>
        </w:rPr>
        <w:t>-</w:t>
      </w:r>
      <w:r w:rsidR="004F2DCB" w:rsidRPr="00C72389">
        <w:rPr>
          <w:spacing w:val="0"/>
        </w:rPr>
        <w:t xml:space="preserve"> </w:t>
      </w:r>
      <w:r w:rsidRPr="00C72389">
        <w:rPr>
          <w:spacing w:val="0"/>
        </w:rPr>
        <w:t xml:space="preserve">в направлении спецслужб следует вычислять, пользуясь коэффициентом </w:t>
      </w:r>
      <w:r w:rsidRPr="00C72389">
        <w:rPr>
          <w:spacing w:val="0"/>
        </w:rPr>
        <w:sym w:font="Symbol" w:char="F06A"/>
      </w:r>
      <w:r w:rsidRPr="00C72389">
        <w:rPr>
          <w:spacing w:val="0"/>
          <w:vertAlign w:val="subscript"/>
        </w:rPr>
        <w:t>К</w:t>
      </w:r>
      <w:r w:rsidRPr="00C72389">
        <w:rPr>
          <w:spacing w:val="0"/>
        </w:rPr>
        <w:t>, тогда:</w:t>
      </w:r>
    </w:p>
    <w:p w:rsidR="001D6845" w:rsidRPr="00C72389" w:rsidRDefault="001D6845" w:rsidP="00C648F8">
      <w:pPr>
        <w:pStyle w:val="a6"/>
        <w:widowControl/>
        <w:snapToGrid/>
        <w:ind w:firstLine="709"/>
        <w:rPr>
          <w:spacing w:val="0"/>
        </w:rPr>
      </w:pPr>
      <w:r w:rsidRPr="00C72389">
        <w:rPr>
          <w:spacing w:val="0"/>
        </w:rPr>
        <w:t>У</w:t>
      </w:r>
      <w:r w:rsidRPr="00C72389">
        <w:rPr>
          <w:i/>
          <w:iCs/>
          <w:spacing w:val="0"/>
          <w:vertAlign w:val="subscript"/>
        </w:rPr>
        <w:t>усс</w:t>
      </w:r>
      <w:r w:rsidR="004F2DCB" w:rsidRPr="00C72389">
        <w:rPr>
          <w:spacing w:val="0"/>
        </w:rPr>
        <w:t>=0,89 * 3,1 =2,76 Эрл</w:t>
      </w:r>
    </w:p>
    <w:p w:rsidR="001D6845" w:rsidRPr="00C72389" w:rsidRDefault="001D6845" w:rsidP="00C648F8">
      <w:pPr>
        <w:pStyle w:val="a6"/>
        <w:widowControl/>
        <w:snapToGrid/>
        <w:ind w:firstLine="709"/>
        <w:rPr>
          <w:spacing w:val="0"/>
        </w:rPr>
      </w:pPr>
      <w:r w:rsidRPr="00C72389">
        <w:rPr>
          <w:spacing w:val="0"/>
        </w:rPr>
        <w:t>-</w:t>
      </w:r>
      <w:r w:rsidR="004F2DCB" w:rsidRPr="00C72389">
        <w:rPr>
          <w:spacing w:val="0"/>
        </w:rPr>
        <w:t xml:space="preserve"> </w:t>
      </w:r>
      <w:r w:rsidRPr="00C72389">
        <w:rPr>
          <w:spacing w:val="0"/>
        </w:rPr>
        <w:t xml:space="preserve">внутри железнодорожной сети (учитывается только </w:t>
      </w:r>
      <w:r w:rsidRPr="00C72389">
        <w:rPr>
          <w:spacing w:val="0"/>
        </w:rPr>
        <w:sym w:font="Symbol" w:char="F06A"/>
      </w:r>
      <w:r w:rsidRPr="00C72389">
        <w:rPr>
          <w:spacing w:val="0"/>
          <w:vertAlign w:val="subscript"/>
        </w:rPr>
        <w:t>К</w:t>
      </w:r>
      <w:r w:rsidRPr="00C72389">
        <w:rPr>
          <w:spacing w:val="0"/>
        </w:rPr>
        <w:t>=0,89, так как декадно-шаговые станции отсутствуют);</w:t>
      </w:r>
    </w:p>
    <w:p w:rsidR="001D6845" w:rsidRPr="00C72389" w:rsidRDefault="001D6845" w:rsidP="00C648F8">
      <w:pPr>
        <w:pStyle w:val="a6"/>
        <w:widowControl/>
        <w:snapToGrid/>
        <w:ind w:firstLine="709"/>
        <w:rPr>
          <w:spacing w:val="0"/>
        </w:rPr>
      </w:pPr>
      <w:r w:rsidRPr="00C72389">
        <w:rPr>
          <w:spacing w:val="0"/>
        </w:rPr>
        <w:t>-</w:t>
      </w:r>
      <w:r w:rsidR="004F2DCB" w:rsidRPr="00C72389">
        <w:rPr>
          <w:spacing w:val="0"/>
        </w:rPr>
        <w:t xml:space="preserve"> </w:t>
      </w:r>
      <w:r w:rsidRPr="00C72389">
        <w:rPr>
          <w:spacing w:val="0"/>
        </w:rPr>
        <w:t xml:space="preserve">к абонентам ГТС (учитывается только </w:t>
      </w:r>
      <w:r w:rsidRPr="00C72389">
        <w:rPr>
          <w:spacing w:val="0"/>
        </w:rPr>
        <w:sym w:font="Symbol" w:char="F06A"/>
      </w:r>
      <w:r w:rsidRPr="00C72389">
        <w:rPr>
          <w:spacing w:val="0"/>
          <w:vertAlign w:val="subscript"/>
        </w:rPr>
        <w:t>К</w:t>
      </w:r>
      <w:r w:rsidRPr="00C72389">
        <w:rPr>
          <w:spacing w:val="0"/>
        </w:rPr>
        <w:t xml:space="preserve">=0,88, так как опорная станция РАТС 53/52 цифровая типа </w:t>
      </w:r>
      <w:r w:rsidRPr="00C72389">
        <w:rPr>
          <w:spacing w:val="0"/>
          <w:lang w:val="en-US"/>
        </w:rPr>
        <w:t>S</w:t>
      </w:r>
      <w:r w:rsidRPr="00C72389">
        <w:rPr>
          <w:spacing w:val="0"/>
        </w:rPr>
        <w:t xml:space="preserve">-12 и </w:t>
      </w:r>
      <w:r w:rsidRPr="00C72389">
        <w:rPr>
          <w:spacing w:val="0"/>
          <w:lang w:val="en-US"/>
        </w:rPr>
        <w:t>n</w:t>
      </w:r>
      <w:r w:rsidRPr="00C72389">
        <w:rPr>
          <w:spacing w:val="0"/>
        </w:rPr>
        <w:t xml:space="preserve">=6, </w:t>
      </w:r>
      <w:r w:rsidRPr="00C72389">
        <w:rPr>
          <w:spacing w:val="0"/>
          <w:lang w:val="en-US"/>
        </w:rPr>
        <w:t>n</w:t>
      </w:r>
      <w:r w:rsidRPr="00C72389">
        <w:rPr>
          <w:spacing w:val="0"/>
          <w:vertAlign w:val="subscript"/>
        </w:rPr>
        <w:t>1</w:t>
      </w:r>
      <w:r w:rsidR="004F2DCB" w:rsidRPr="00C72389">
        <w:rPr>
          <w:spacing w:val="0"/>
        </w:rPr>
        <w:t>=2</w:t>
      </w:r>
      <w:r w:rsidRPr="00C72389">
        <w:rPr>
          <w:spacing w:val="0"/>
        </w:rPr>
        <w:t>);</w:t>
      </w:r>
    </w:p>
    <w:p w:rsidR="001D6845" w:rsidRPr="00C72389" w:rsidRDefault="001D6845" w:rsidP="00C648F8">
      <w:pPr>
        <w:widowControl/>
        <w:snapToGrid/>
        <w:spacing w:before="0" w:after="0" w:line="360" w:lineRule="auto"/>
        <w:ind w:firstLine="709"/>
        <w:jc w:val="both"/>
        <w:rPr>
          <w:sz w:val="28"/>
          <w:szCs w:val="28"/>
        </w:rPr>
      </w:pPr>
      <w:r w:rsidRPr="00C72389">
        <w:rPr>
          <w:sz w:val="28"/>
          <w:szCs w:val="28"/>
        </w:rPr>
        <w:t>Для определения нагрузку между проектируемой УАТС и узловыми районами (в нашем случае ГТС с УВС и железнодорожная сеть с узлообразованием) применяется следующая формула:</w:t>
      </w:r>
    </w:p>
    <w:p w:rsidR="001D6845" w:rsidRPr="00C72389" w:rsidRDefault="00BB76A9" w:rsidP="00C648F8">
      <w:pPr>
        <w:widowControl/>
        <w:snapToGrid/>
        <w:spacing w:before="0" w:after="0" w:line="360" w:lineRule="auto"/>
        <w:ind w:firstLine="709"/>
        <w:jc w:val="both"/>
        <w:rPr>
          <w:sz w:val="28"/>
          <w:szCs w:val="28"/>
        </w:rPr>
      </w:pPr>
      <w:r w:rsidRPr="00C72389">
        <w:rPr>
          <w:sz w:val="28"/>
          <w:szCs w:val="28"/>
        </w:rPr>
        <w:br w:type="page"/>
      </w:r>
      <w:r w:rsidR="001C7C45">
        <w:rPr>
          <w:sz w:val="28"/>
          <w:szCs w:val="28"/>
        </w:rPr>
        <w:pict>
          <v:shape id="_x0000_i1051" type="#_x0000_t75" style="width:123.75pt;height:38.25pt">
            <v:imagedata r:id="rId33" o:title=""/>
          </v:shape>
        </w:pict>
      </w:r>
      <w:r w:rsidR="003C241E" w:rsidRPr="00C72389">
        <w:rPr>
          <w:sz w:val="28"/>
          <w:szCs w:val="28"/>
        </w:rPr>
        <w:t xml:space="preserve"> </w:t>
      </w:r>
      <w:r w:rsidR="001D6845" w:rsidRPr="00C72389">
        <w:rPr>
          <w:sz w:val="28"/>
          <w:szCs w:val="28"/>
        </w:rPr>
        <w:t>(</w:t>
      </w:r>
      <w:r w:rsidR="007514B9" w:rsidRPr="00C72389">
        <w:rPr>
          <w:sz w:val="28"/>
          <w:szCs w:val="28"/>
        </w:rPr>
        <w:t>3.12</w:t>
      </w:r>
      <w:r w:rsidR="001D6845" w:rsidRPr="00C72389">
        <w:rPr>
          <w:sz w:val="28"/>
          <w:szCs w:val="28"/>
        </w:rPr>
        <w:t>)</w:t>
      </w:r>
    </w:p>
    <w:p w:rsidR="001D6845" w:rsidRPr="00C72389" w:rsidRDefault="001D6845" w:rsidP="00C648F8">
      <w:pPr>
        <w:widowControl/>
        <w:snapToGrid/>
        <w:spacing w:before="0" w:after="0" w:line="360" w:lineRule="auto"/>
        <w:ind w:firstLine="709"/>
        <w:jc w:val="both"/>
        <w:rPr>
          <w:sz w:val="28"/>
          <w:szCs w:val="28"/>
        </w:rPr>
      </w:pPr>
    </w:p>
    <w:p w:rsidR="001D6845" w:rsidRPr="00C72389" w:rsidRDefault="001D6845" w:rsidP="00C648F8">
      <w:pPr>
        <w:widowControl/>
        <w:snapToGrid/>
        <w:spacing w:before="0" w:after="0" w:line="360" w:lineRule="auto"/>
        <w:ind w:firstLine="709"/>
        <w:jc w:val="both"/>
        <w:rPr>
          <w:sz w:val="28"/>
          <w:szCs w:val="28"/>
        </w:rPr>
      </w:pPr>
      <w:r w:rsidRPr="00C72389">
        <w:rPr>
          <w:sz w:val="28"/>
          <w:szCs w:val="28"/>
        </w:rPr>
        <w:t>где Ар</w:t>
      </w:r>
      <w:r w:rsidRPr="00C72389">
        <w:rPr>
          <w:sz w:val="28"/>
          <w:szCs w:val="28"/>
          <w:vertAlign w:val="subscript"/>
          <w:lang w:val="en-US"/>
        </w:rPr>
        <w:t>n</w:t>
      </w:r>
      <w:r w:rsidRPr="00C72389">
        <w:rPr>
          <w:sz w:val="28"/>
          <w:szCs w:val="28"/>
        </w:rPr>
        <w:t xml:space="preserve"> – интенсивность нагрузки между УАТС и УС;</w:t>
      </w:r>
      <w:r w:rsidR="004F2DCB" w:rsidRPr="00C72389">
        <w:rPr>
          <w:sz w:val="28"/>
          <w:szCs w:val="28"/>
        </w:rPr>
        <w:t xml:space="preserve"> </w:t>
      </w:r>
      <w:r w:rsidRPr="00C72389">
        <w:rPr>
          <w:sz w:val="28"/>
          <w:szCs w:val="28"/>
          <w:lang w:val="en-US"/>
        </w:rPr>
        <w:t>U</w:t>
      </w:r>
      <w:r w:rsidRPr="00C72389">
        <w:rPr>
          <w:sz w:val="28"/>
          <w:szCs w:val="28"/>
          <w:vertAlign w:val="subscript"/>
        </w:rPr>
        <w:t>1</w:t>
      </w:r>
      <w:r w:rsidRPr="00C72389">
        <w:rPr>
          <w:sz w:val="28"/>
          <w:szCs w:val="28"/>
        </w:rPr>
        <w:t xml:space="preserve"> – емкость всех АТС </w:t>
      </w:r>
      <w:r w:rsidRPr="00C72389">
        <w:rPr>
          <w:sz w:val="28"/>
          <w:szCs w:val="28"/>
          <w:lang w:val="en-US"/>
        </w:rPr>
        <w:t>i</w:t>
      </w:r>
      <w:r w:rsidRPr="00C72389">
        <w:rPr>
          <w:sz w:val="28"/>
          <w:szCs w:val="28"/>
        </w:rPr>
        <w:t>-го узлового района;</w:t>
      </w:r>
      <w:r w:rsidR="004F2DCB" w:rsidRPr="00C72389">
        <w:rPr>
          <w:sz w:val="28"/>
          <w:szCs w:val="28"/>
        </w:rPr>
        <w:t xml:space="preserve"> </w:t>
      </w:r>
      <w:r w:rsidRPr="00C72389">
        <w:rPr>
          <w:sz w:val="28"/>
          <w:szCs w:val="28"/>
          <w:lang w:val="en-US"/>
        </w:rPr>
        <w:t>N</w:t>
      </w:r>
      <w:r w:rsidRPr="00C72389">
        <w:rPr>
          <w:sz w:val="28"/>
          <w:szCs w:val="28"/>
          <w:vertAlign w:val="subscript"/>
          <w:lang w:val="en-US"/>
        </w:rPr>
        <w:t>c</w:t>
      </w:r>
      <w:r w:rsidRPr="00C72389">
        <w:rPr>
          <w:sz w:val="28"/>
          <w:szCs w:val="28"/>
        </w:rPr>
        <w:t xml:space="preserve"> – суммарная емкость сети.</w:t>
      </w:r>
    </w:p>
    <w:p w:rsidR="001D6845" w:rsidRPr="00C72389" w:rsidRDefault="001C7C45" w:rsidP="00C648F8">
      <w:pPr>
        <w:pStyle w:val="a6"/>
        <w:widowControl/>
        <w:snapToGrid/>
        <w:ind w:firstLine="709"/>
        <w:rPr>
          <w:spacing w:val="0"/>
        </w:rPr>
      </w:pPr>
      <w:r>
        <w:rPr>
          <w:spacing w:val="0"/>
        </w:rPr>
        <w:pict>
          <v:shape id="_x0000_i1052" type="#_x0000_t75" style="width:222.75pt;height:36.75pt">
            <v:imagedata r:id="rId34" o:title=""/>
          </v:shape>
        </w:pict>
      </w:r>
      <w:r w:rsidR="003C241E" w:rsidRPr="00C72389">
        <w:rPr>
          <w:spacing w:val="0"/>
        </w:rPr>
        <w:t xml:space="preserve"> </w:t>
      </w:r>
    </w:p>
    <w:p w:rsidR="004F2DCB" w:rsidRPr="00C72389" w:rsidRDefault="001C7C45" w:rsidP="00C648F8">
      <w:pPr>
        <w:pStyle w:val="a6"/>
        <w:widowControl/>
        <w:snapToGrid/>
        <w:ind w:firstLine="709"/>
        <w:rPr>
          <w:spacing w:val="0"/>
        </w:rPr>
      </w:pPr>
      <w:r>
        <w:rPr>
          <w:spacing w:val="0"/>
        </w:rPr>
        <w:pict>
          <v:shape id="_x0000_i1053" type="#_x0000_t75" style="width:230.25pt;height:37.5pt">
            <v:imagedata r:id="rId35" o:title=""/>
          </v:shape>
        </w:pict>
      </w:r>
    </w:p>
    <w:p w:rsidR="004F2DCB" w:rsidRPr="00C72389" w:rsidRDefault="001D6845" w:rsidP="00C648F8">
      <w:pPr>
        <w:pStyle w:val="a6"/>
        <w:widowControl/>
        <w:snapToGrid/>
        <w:ind w:firstLine="709"/>
        <w:rPr>
          <w:spacing w:val="0"/>
        </w:rPr>
      </w:pPr>
      <w:r w:rsidRPr="00C72389">
        <w:rPr>
          <w:spacing w:val="0"/>
        </w:rPr>
        <w:t>Полученные нагрузки с учетом потерь принимает вид:</w:t>
      </w:r>
    </w:p>
    <w:p w:rsidR="001D6845" w:rsidRPr="00C72389" w:rsidRDefault="004F2DCB" w:rsidP="00C648F8">
      <w:pPr>
        <w:pStyle w:val="a6"/>
        <w:widowControl/>
        <w:snapToGrid/>
        <w:ind w:firstLine="709"/>
        <w:rPr>
          <w:spacing w:val="0"/>
        </w:rPr>
      </w:pPr>
      <w:r w:rsidRPr="00C72389">
        <w:rPr>
          <w:spacing w:val="0"/>
        </w:rPr>
        <w:t xml:space="preserve">- </w:t>
      </w:r>
      <w:r w:rsidR="001D6845" w:rsidRPr="00C72389">
        <w:rPr>
          <w:spacing w:val="0"/>
        </w:rPr>
        <w:t>внутри железнодорожной сети:</w:t>
      </w:r>
    </w:p>
    <w:p w:rsidR="001D6845" w:rsidRPr="00C72389" w:rsidRDefault="001D6845" w:rsidP="00C648F8">
      <w:pPr>
        <w:pStyle w:val="a6"/>
        <w:widowControl/>
        <w:snapToGrid/>
        <w:ind w:firstLine="709"/>
        <w:rPr>
          <w:spacing w:val="0"/>
        </w:rPr>
      </w:pPr>
      <w:r w:rsidRPr="00C72389">
        <w:rPr>
          <w:spacing w:val="0"/>
        </w:rPr>
        <w:t>У</w:t>
      </w:r>
      <w:r w:rsidRPr="00C72389">
        <w:rPr>
          <w:i/>
          <w:iCs/>
          <w:spacing w:val="0"/>
          <w:vertAlign w:val="subscript"/>
        </w:rPr>
        <w:t>уатс-жс</w:t>
      </w:r>
      <w:r w:rsidR="004F2DCB" w:rsidRPr="00C72389">
        <w:rPr>
          <w:spacing w:val="0"/>
        </w:rPr>
        <w:t xml:space="preserve"> =0,89 * 10,62=9,45 Эрл</w:t>
      </w:r>
    </w:p>
    <w:p w:rsidR="001D6845" w:rsidRPr="00C72389" w:rsidRDefault="001D6845" w:rsidP="00C648F8">
      <w:pPr>
        <w:pStyle w:val="a6"/>
        <w:widowControl/>
        <w:snapToGrid/>
        <w:ind w:firstLine="709"/>
        <w:rPr>
          <w:spacing w:val="0"/>
        </w:rPr>
      </w:pPr>
      <w:r w:rsidRPr="00C72389">
        <w:rPr>
          <w:spacing w:val="0"/>
        </w:rPr>
        <w:t>Для ГТС:</w:t>
      </w:r>
    </w:p>
    <w:p w:rsidR="001D6845" w:rsidRPr="00C72389" w:rsidRDefault="001D6845" w:rsidP="00C648F8">
      <w:pPr>
        <w:pStyle w:val="a6"/>
        <w:widowControl/>
        <w:snapToGrid/>
        <w:ind w:firstLine="709"/>
        <w:rPr>
          <w:spacing w:val="0"/>
        </w:rPr>
      </w:pPr>
      <w:r w:rsidRPr="00C72389">
        <w:rPr>
          <w:spacing w:val="0"/>
        </w:rPr>
        <w:t>У</w:t>
      </w:r>
      <w:r w:rsidRPr="00C72389">
        <w:rPr>
          <w:i/>
          <w:iCs/>
          <w:spacing w:val="0"/>
          <w:vertAlign w:val="subscript"/>
        </w:rPr>
        <w:t>уатс-ГТС</w:t>
      </w:r>
      <w:r w:rsidR="004F2DCB" w:rsidRPr="00C72389">
        <w:rPr>
          <w:spacing w:val="0"/>
        </w:rPr>
        <w:t>=0,88 * 66,61= 58,62 Эрл</w:t>
      </w:r>
    </w:p>
    <w:p w:rsidR="001D6845" w:rsidRPr="00C72389" w:rsidRDefault="001D6845" w:rsidP="00C648F8">
      <w:pPr>
        <w:pStyle w:val="a6"/>
        <w:widowControl/>
        <w:snapToGrid/>
        <w:ind w:firstLine="709"/>
        <w:rPr>
          <w:spacing w:val="0"/>
        </w:rPr>
      </w:pPr>
      <w:r w:rsidRPr="00C72389">
        <w:rPr>
          <w:spacing w:val="0"/>
        </w:rPr>
        <w:t>Полученные расчетные данные нагрузки с учетом потерь проектируемой УАТС по исходящему и внутристанционному</w:t>
      </w:r>
      <w:r w:rsidR="003C241E" w:rsidRPr="00C72389">
        <w:rPr>
          <w:spacing w:val="0"/>
        </w:rPr>
        <w:t xml:space="preserve"> </w:t>
      </w:r>
      <w:r w:rsidRPr="00C72389">
        <w:rPr>
          <w:spacing w:val="0"/>
        </w:rPr>
        <w:t>направлению для наглядности приведем в виде таблицы</w:t>
      </w:r>
      <w:r w:rsidR="004F2DCB" w:rsidRPr="00C72389">
        <w:rPr>
          <w:spacing w:val="0"/>
        </w:rPr>
        <w:t xml:space="preserve"> 3.</w:t>
      </w:r>
      <w:r w:rsidR="00B310C8" w:rsidRPr="00C72389">
        <w:rPr>
          <w:spacing w:val="0"/>
        </w:rPr>
        <w:t>4</w:t>
      </w:r>
      <w:r w:rsidRPr="00C72389">
        <w:rPr>
          <w:spacing w:val="0"/>
        </w:rPr>
        <w:t>.</w:t>
      </w:r>
    </w:p>
    <w:p w:rsidR="004F2DCB" w:rsidRPr="00C72389" w:rsidRDefault="004F2DCB" w:rsidP="00C648F8">
      <w:pPr>
        <w:pStyle w:val="a6"/>
        <w:widowControl/>
        <w:snapToGrid/>
        <w:ind w:firstLine="709"/>
        <w:rPr>
          <w:spacing w:val="0"/>
        </w:rPr>
      </w:pPr>
    </w:p>
    <w:p w:rsidR="001D6845" w:rsidRPr="00C72389" w:rsidRDefault="001D6845" w:rsidP="00C648F8">
      <w:pPr>
        <w:pStyle w:val="a6"/>
        <w:widowControl/>
        <w:snapToGrid/>
        <w:ind w:firstLine="709"/>
        <w:rPr>
          <w:spacing w:val="0"/>
        </w:rPr>
      </w:pPr>
      <w:r w:rsidRPr="00C72389">
        <w:rPr>
          <w:spacing w:val="0"/>
        </w:rPr>
        <w:t>Таблица 3.</w:t>
      </w:r>
      <w:r w:rsidR="00B310C8" w:rsidRPr="00C72389">
        <w:rPr>
          <w:spacing w:val="0"/>
        </w:rPr>
        <w:t>4</w:t>
      </w:r>
      <w:r w:rsidR="004F2DCB" w:rsidRPr="00C72389">
        <w:rPr>
          <w:spacing w:val="0"/>
        </w:rPr>
        <w:t xml:space="preserve"> -</w:t>
      </w:r>
      <w:r w:rsidRPr="00C72389">
        <w:rPr>
          <w:spacing w:val="0"/>
        </w:rPr>
        <w:t xml:space="preserve"> Нагрузка с учетом потерь по исходящему и</w:t>
      </w:r>
      <w:r w:rsidR="003C241E" w:rsidRPr="00C72389">
        <w:rPr>
          <w:spacing w:val="0"/>
        </w:rPr>
        <w:t xml:space="preserve"> </w:t>
      </w:r>
      <w:r w:rsidRPr="00C72389">
        <w:rPr>
          <w:spacing w:val="0"/>
        </w:rPr>
        <w:t>направлению внутристанционному</w:t>
      </w:r>
      <w:r w:rsidR="003C241E" w:rsidRPr="00C72389">
        <w:rPr>
          <w:spacing w:val="0"/>
        </w:rPr>
        <w:t xml:space="preserve"> </w:t>
      </w:r>
      <w:r w:rsidRPr="00C72389">
        <w:rPr>
          <w:spacing w:val="0"/>
        </w:rPr>
        <w:t>направлению</w:t>
      </w:r>
    </w:p>
    <w:tbl>
      <w:tblPr>
        <w:tblW w:w="90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1731"/>
        <w:gridCol w:w="1731"/>
        <w:gridCol w:w="1638"/>
        <w:gridCol w:w="2274"/>
      </w:tblGrid>
      <w:tr w:rsidR="001D6845" w:rsidRPr="001C6CEB" w:rsidTr="001C6CEB">
        <w:trPr>
          <w:trHeight w:val="772"/>
        </w:trPr>
        <w:tc>
          <w:tcPr>
            <w:tcW w:w="1718" w:type="dxa"/>
            <w:shd w:val="clear" w:color="auto" w:fill="auto"/>
            <w:vAlign w:val="center"/>
          </w:tcPr>
          <w:p w:rsidR="001D6845" w:rsidRPr="001C6CEB" w:rsidRDefault="001D6845" w:rsidP="001C6CEB">
            <w:pPr>
              <w:pStyle w:val="a6"/>
              <w:widowControl/>
              <w:snapToGrid/>
              <w:rPr>
                <w:spacing w:val="0"/>
                <w:sz w:val="20"/>
                <w:szCs w:val="20"/>
              </w:rPr>
            </w:pPr>
            <w:r w:rsidRPr="001C6CEB">
              <w:rPr>
                <w:spacing w:val="0"/>
                <w:sz w:val="20"/>
                <w:szCs w:val="20"/>
              </w:rPr>
              <w:t>Направление</w:t>
            </w:r>
          </w:p>
        </w:tc>
        <w:tc>
          <w:tcPr>
            <w:tcW w:w="1731" w:type="dxa"/>
            <w:shd w:val="clear" w:color="auto" w:fill="auto"/>
            <w:vAlign w:val="center"/>
          </w:tcPr>
          <w:p w:rsidR="001D6845" w:rsidRPr="001C6CEB" w:rsidRDefault="001D6845" w:rsidP="001C6CEB">
            <w:pPr>
              <w:pStyle w:val="a6"/>
              <w:widowControl/>
              <w:snapToGrid/>
              <w:rPr>
                <w:spacing w:val="0"/>
                <w:sz w:val="20"/>
                <w:szCs w:val="20"/>
              </w:rPr>
            </w:pPr>
            <w:r w:rsidRPr="001C6CEB">
              <w:rPr>
                <w:spacing w:val="0"/>
                <w:sz w:val="20"/>
                <w:szCs w:val="20"/>
              </w:rPr>
              <w:t>УАТС-УАТС</w:t>
            </w:r>
          </w:p>
        </w:tc>
        <w:tc>
          <w:tcPr>
            <w:tcW w:w="1731" w:type="dxa"/>
            <w:shd w:val="clear" w:color="auto" w:fill="auto"/>
            <w:vAlign w:val="center"/>
          </w:tcPr>
          <w:p w:rsidR="001D6845" w:rsidRPr="001C6CEB" w:rsidRDefault="001D6845" w:rsidP="001C6CEB">
            <w:pPr>
              <w:pStyle w:val="a6"/>
              <w:widowControl/>
              <w:snapToGrid/>
              <w:rPr>
                <w:spacing w:val="0"/>
                <w:sz w:val="20"/>
                <w:szCs w:val="20"/>
              </w:rPr>
            </w:pPr>
            <w:r w:rsidRPr="001C6CEB">
              <w:rPr>
                <w:spacing w:val="0"/>
                <w:sz w:val="20"/>
                <w:szCs w:val="20"/>
              </w:rPr>
              <w:t>УАТС-УСС</w:t>
            </w:r>
          </w:p>
        </w:tc>
        <w:tc>
          <w:tcPr>
            <w:tcW w:w="1638" w:type="dxa"/>
            <w:shd w:val="clear" w:color="auto" w:fill="auto"/>
            <w:vAlign w:val="center"/>
          </w:tcPr>
          <w:p w:rsidR="001D6845" w:rsidRPr="001C6CEB" w:rsidRDefault="001D6845" w:rsidP="001C6CEB">
            <w:pPr>
              <w:pStyle w:val="a6"/>
              <w:widowControl/>
              <w:snapToGrid/>
              <w:rPr>
                <w:spacing w:val="0"/>
                <w:sz w:val="20"/>
                <w:szCs w:val="20"/>
              </w:rPr>
            </w:pPr>
            <w:r w:rsidRPr="001C6CEB">
              <w:rPr>
                <w:spacing w:val="0"/>
                <w:sz w:val="20"/>
                <w:szCs w:val="20"/>
              </w:rPr>
              <w:t>УАТС-ГТС</w:t>
            </w:r>
          </w:p>
        </w:tc>
        <w:tc>
          <w:tcPr>
            <w:tcW w:w="2274" w:type="dxa"/>
            <w:shd w:val="clear" w:color="auto" w:fill="auto"/>
            <w:vAlign w:val="center"/>
          </w:tcPr>
          <w:p w:rsidR="001D6845" w:rsidRPr="001C6CEB" w:rsidRDefault="001D6845" w:rsidP="001C6CEB">
            <w:pPr>
              <w:pStyle w:val="a6"/>
              <w:widowControl/>
              <w:snapToGrid/>
              <w:rPr>
                <w:spacing w:val="0"/>
                <w:sz w:val="20"/>
                <w:szCs w:val="20"/>
              </w:rPr>
            </w:pPr>
            <w:r w:rsidRPr="001C6CEB">
              <w:rPr>
                <w:spacing w:val="0"/>
                <w:sz w:val="20"/>
                <w:szCs w:val="20"/>
              </w:rPr>
              <w:t>УАТС</w:t>
            </w:r>
            <w:r w:rsidR="004F2DCB" w:rsidRPr="001C6CEB">
              <w:rPr>
                <w:spacing w:val="0"/>
                <w:sz w:val="20"/>
                <w:szCs w:val="20"/>
              </w:rPr>
              <w:t xml:space="preserve"> </w:t>
            </w:r>
            <w:r w:rsidRPr="001C6CEB">
              <w:rPr>
                <w:spacing w:val="0"/>
                <w:sz w:val="20"/>
                <w:szCs w:val="20"/>
              </w:rPr>
              <w:t>-Железнодорожная сеть (ЖС)</w:t>
            </w:r>
          </w:p>
        </w:tc>
      </w:tr>
      <w:tr w:rsidR="001D6845" w:rsidRPr="001C6CEB" w:rsidTr="001C6CEB">
        <w:trPr>
          <w:trHeight w:val="261"/>
        </w:trPr>
        <w:tc>
          <w:tcPr>
            <w:tcW w:w="1718" w:type="dxa"/>
            <w:shd w:val="clear" w:color="auto" w:fill="auto"/>
          </w:tcPr>
          <w:p w:rsidR="001D6845" w:rsidRPr="001C6CEB" w:rsidRDefault="004F2DCB" w:rsidP="001C6CEB">
            <w:pPr>
              <w:pStyle w:val="a6"/>
              <w:widowControl/>
              <w:snapToGrid/>
              <w:rPr>
                <w:spacing w:val="0"/>
                <w:sz w:val="20"/>
                <w:szCs w:val="20"/>
              </w:rPr>
            </w:pPr>
            <w:r w:rsidRPr="001C6CEB">
              <w:rPr>
                <w:spacing w:val="0"/>
                <w:sz w:val="20"/>
                <w:szCs w:val="20"/>
              </w:rPr>
              <w:t>У, Эрл</w:t>
            </w:r>
          </w:p>
        </w:tc>
        <w:tc>
          <w:tcPr>
            <w:tcW w:w="1731" w:type="dxa"/>
            <w:shd w:val="clear" w:color="auto" w:fill="auto"/>
            <w:vAlign w:val="center"/>
          </w:tcPr>
          <w:p w:rsidR="001D6845" w:rsidRPr="001C6CEB" w:rsidRDefault="001D6845" w:rsidP="001C6CEB">
            <w:pPr>
              <w:pStyle w:val="a6"/>
              <w:widowControl/>
              <w:snapToGrid/>
              <w:rPr>
                <w:spacing w:val="0"/>
                <w:sz w:val="20"/>
                <w:szCs w:val="20"/>
              </w:rPr>
            </w:pPr>
            <w:r w:rsidRPr="001C6CEB">
              <w:rPr>
                <w:spacing w:val="0"/>
                <w:sz w:val="20"/>
                <w:szCs w:val="20"/>
              </w:rPr>
              <w:t>17,74</w:t>
            </w:r>
          </w:p>
        </w:tc>
        <w:tc>
          <w:tcPr>
            <w:tcW w:w="1731" w:type="dxa"/>
            <w:shd w:val="clear" w:color="auto" w:fill="auto"/>
            <w:vAlign w:val="center"/>
          </w:tcPr>
          <w:p w:rsidR="001D6845" w:rsidRPr="001C6CEB" w:rsidRDefault="001D6845" w:rsidP="001C6CEB">
            <w:pPr>
              <w:pStyle w:val="a6"/>
              <w:widowControl/>
              <w:snapToGrid/>
              <w:rPr>
                <w:spacing w:val="0"/>
                <w:sz w:val="20"/>
                <w:szCs w:val="20"/>
              </w:rPr>
            </w:pPr>
            <w:r w:rsidRPr="001C6CEB">
              <w:rPr>
                <w:spacing w:val="0"/>
                <w:sz w:val="20"/>
                <w:szCs w:val="20"/>
              </w:rPr>
              <w:t>2,76</w:t>
            </w:r>
          </w:p>
        </w:tc>
        <w:tc>
          <w:tcPr>
            <w:tcW w:w="1638" w:type="dxa"/>
            <w:shd w:val="clear" w:color="auto" w:fill="auto"/>
            <w:vAlign w:val="center"/>
          </w:tcPr>
          <w:p w:rsidR="001D6845" w:rsidRPr="001C6CEB" w:rsidRDefault="001D6845" w:rsidP="001C6CEB">
            <w:pPr>
              <w:pStyle w:val="a6"/>
              <w:widowControl/>
              <w:snapToGrid/>
              <w:rPr>
                <w:spacing w:val="0"/>
                <w:sz w:val="20"/>
                <w:szCs w:val="20"/>
              </w:rPr>
            </w:pPr>
            <w:r w:rsidRPr="001C6CEB">
              <w:rPr>
                <w:spacing w:val="0"/>
                <w:sz w:val="20"/>
                <w:szCs w:val="20"/>
              </w:rPr>
              <w:t>58,62</w:t>
            </w:r>
          </w:p>
        </w:tc>
        <w:tc>
          <w:tcPr>
            <w:tcW w:w="2274" w:type="dxa"/>
            <w:shd w:val="clear" w:color="auto" w:fill="auto"/>
            <w:vAlign w:val="center"/>
          </w:tcPr>
          <w:p w:rsidR="001D6845" w:rsidRPr="001C6CEB" w:rsidRDefault="001D6845" w:rsidP="001C6CEB">
            <w:pPr>
              <w:pStyle w:val="a6"/>
              <w:widowControl/>
              <w:snapToGrid/>
              <w:rPr>
                <w:spacing w:val="0"/>
                <w:sz w:val="20"/>
                <w:szCs w:val="20"/>
              </w:rPr>
            </w:pPr>
            <w:r w:rsidRPr="001C6CEB">
              <w:rPr>
                <w:spacing w:val="0"/>
                <w:sz w:val="20"/>
                <w:szCs w:val="20"/>
              </w:rPr>
              <w:t>9,45</w:t>
            </w:r>
          </w:p>
        </w:tc>
      </w:tr>
    </w:tbl>
    <w:p w:rsidR="001D6845" w:rsidRPr="00C72389" w:rsidRDefault="001D6845" w:rsidP="00C648F8">
      <w:pPr>
        <w:pStyle w:val="a6"/>
        <w:widowControl/>
        <w:snapToGrid/>
        <w:ind w:firstLine="709"/>
        <w:rPr>
          <w:spacing w:val="0"/>
        </w:rPr>
      </w:pPr>
    </w:p>
    <w:p w:rsidR="001D6845" w:rsidRPr="00C72389" w:rsidRDefault="001D6845" w:rsidP="00C648F8">
      <w:pPr>
        <w:pStyle w:val="a6"/>
        <w:widowControl/>
        <w:numPr>
          <w:ilvl w:val="2"/>
          <w:numId w:val="9"/>
        </w:numPr>
        <w:snapToGrid/>
        <w:ind w:left="0" w:firstLine="709"/>
        <w:rPr>
          <w:b/>
          <w:bCs/>
          <w:spacing w:val="0"/>
        </w:rPr>
      </w:pPr>
      <w:r w:rsidRPr="00C72389">
        <w:rPr>
          <w:b/>
          <w:bCs/>
          <w:spacing w:val="0"/>
        </w:rPr>
        <w:t>Определение входящих потоков нагрузки</w:t>
      </w:r>
    </w:p>
    <w:p w:rsidR="001D6845" w:rsidRPr="00C72389" w:rsidRDefault="001D6845" w:rsidP="00C648F8">
      <w:pPr>
        <w:pStyle w:val="a6"/>
        <w:widowControl/>
        <w:snapToGrid/>
        <w:ind w:firstLine="709"/>
        <w:rPr>
          <w:spacing w:val="0"/>
        </w:rPr>
      </w:pPr>
      <w:r w:rsidRPr="00C72389">
        <w:rPr>
          <w:spacing w:val="0"/>
        </w:rPr>
        <w:t xml:space="preserve">Расчёт потоков нагрузки, поступающих по входящим СЛ на ступень ГИ (ЦКП) УАТС от существующих АТС или узлов ГТС (в нашем случае от ГТС РАТС 53/54 и железнодорожной сети), производится по методике, изложенной в предыдущем разделе 3.1.1. </w:t>
      </w:r>
    </w:p>
    <w:p w:rsidR="001D6845" w:rsidRPr="00C72389" w:rsidRDefault="001D6845" w:rsidP="00C648F8">
      <w:pPr>
        <w:pStyle w:val="a6"/>
        <w:widowControl/>
        <w:snapToGrid/>
        <w:ind w:firstLine="709"/>
        <w:rPr>
          <w:spacing w:val="0"/>
        </w:rPr>
      </w:pPr>
      <w:r w:rsidRPr="00C72389">
        <w:rPr>
          <w:spacing w:val="0"/>
        </w:rPr>
        <w:t>Если нагрузка с выхода ступени РАТС по пути к проектируемой станции проходит транзитом ещё через ступень искания, то за счёт большей продолжительности занятия входа ступени по сравнению с продолжительностью занятия её выхода она будет уменьшаться. Если это ступень электронной или координатной системы, то принимают, что нагрузка на выходы составляет 0,99 нагрузок на входы [11]:</w:t>
      </w:r>
    </w:p>
    <w:p w:rsidR="001D6845" w:rsidRPr="00C72389" w:rsidRDefault="001D6845" w:rsidP="00C648F8">
      <w:pPr>
        <w:pStyle w:val="a6"/>
        <w:widowControl/>
        <w:snapToGrid/>
        <w:ind w:firstLine="709"/>
        <w:rPr>
          <w:spacing w:val="0"/>
        </w:rPr>
      </w:pPr>
    </w:p>
    <w:p w:rsidR="001D6845" w:rsidRPr="00C72389" w:rsidRDefault="001D6845" w:rsidP="00C648F8">
      <w:pPr>
        <w:pStyle w:val="a6"/>
        <w:widowControl/>
        <w:snapToGrid/>
        <w:ind w:firstLine="709"/>
        <w:rPr>
          <w:spacing w:val="0"/>
        </w:rPr>
      </w:pPr>
      <w:r w:rsidRPr="00C72389">
        <w:rPr>
          <w:spacing w:val="0"/>
        </w:rPr>
        <w:t>У</w:t>
      </w:r>
      <w:r w:rsidR="003B11F5" w:rsidRPr="00C72389">
        <w:rPr>
          <w:i/>
          <w:iCs/>
          <w:spacing w:val="0"/>
        </w:rPr>
        <w:t>к</w:t>
      </w:r>
      <w:r w:rsidR="003B11F5" w:rsidRPr="00C72389">
        <w:rPr>
          <w:i/>
          <w:iCs/>
          <w:spacing w:val="0"/>
          <w:lang w:val="en-US"/>
        </w:rPr>
        <w:t>n</w:t>
      </w:r>
      <w:r w:rsidR="003B11F5" w:rsidRPr="00C72389">
        <w:rPr>
          <w:spacing w:val="0"/>
        </w:rPr>
        <w:t xml:space="preserve"> </w:t>
      </w:r>
      <w:r w:rsidRPr="00C72389">
        <w:rPr>
          <w:spacing w:val="0"/>
        </w:rPr>
        <w:t>= 0,99У</w:t>
      </w:r>
      <w:r w:rsidR="003B11F5" w:rsidRPr="00C72389">
        <w:rPr>
          <w:i/>
          <w:iCs/>
          <w:spacing w:val="0"/>
        </w:rPr>
        <w:t>к</w:t>
      </w:r>
      <w:r w:rsidR="003B11F5" w:rsidRPr="00C72389">
        <w:rPr>
          <w:i/>
          <w:iCs/>
          <w:spacing w:val="0"/>
          <w:lang w:val="en-US"/>
        </w:rPr>
        <w:t>n</w:t>
      </w:r>
      <w:r w:rsidR="003C241E" w:rsidRPr="00C72389">
        <w:rPr>
          <w:spacing w:val="0"/>
        </w:rPr>
        <w:t xml:space="preserve"> </w:t>
      </w:r>
      <w:r w:rsidRPr="00C72389">
        <w:rPr>
          <w:spacing w:val="0"/>
        </w:rPr>
        <w:t>(</w:t>
      </w:r>
      <w:r w:rsidR="007514B9" w:rsidRPr="00C72389">
        <w:rPr>
          <w:spacing w:val="0"/>
        </w:rPr>
        <w:t>3</w:t>
      </w:r>
      <w:r w:rsidRPr="00C72389">
        <w:rPr>
          <w:spacing w:val="0"/>
        </w:rPr>
        <w:t>.1</w:t>
      </w:r>
      <w:r w:rsidR="007514B9" w:rsidRPr="00C72389">
        <w:rPr>
          <w:spacing w:val="0"/>
        </w:rPr>
        <w:t>3</w:t>
      </w:r>
      <w:r w:rsidRPr="00C72389">
        <w:rPr>
          <w:spacing w:val="0"/>
        </w:rPr>
        <w:t>)</w:t>
      </w:r>
    </w:p>
    <w:p w:rsidR="001D6845" w:rsidRPr="00C72389" w:rsidRDefault="001D6845" w:rsidP="00C648F8">
      <w:pPr>
        <w:pStyle w:val="a6"/>
        <w:widowControl/>
        <w:snapToGrid/>
        <w:ind w:firstLine="709"/>
        <w:rPr>
          <w:spacing w:val="0"/>
        </w:rPr>
      </w:pPr>
    </w:p>
    <w:p w:rsidR="001D6845" w:rsidRPr="00C72389" w:rsidRDefault="001D6845" w:rsidP="00C648F8">
      <w:pPr>
        <w:pStyle w:val="a6"/>
        <w:widowControl/>
        <w:snapToGrid/>
        <w:ind w:firstLine="709"/>
        <w:rPr>
          <w:spacing w:val="0"/>
        </w:rPr>
      </w:pPr>
      <w:r w:rsidRPr="00C72389">
        <w:rPr>
          <w:spacing w:val="0"/>
        </w:rPr>
        <w:t>где У</w:t>
      </w:r>
      <w:r w:rsidR="003B11F5" w:rsidRPr="00C72389">
        <w:rPr>
          <w:i/>
          <w:iCs/>
          <w:spacing w:val="0"/>
        </w:rPr>
        <w:t>к</w:t>
      </w:r>
      <w:r w:rsidR="003B11F5" w:rsidRPr="00C72389">
        <w:rPr>
          <w:i/>
          <w:iCs/>
          <w:spacing w:val="0"/>
          <w:lang w:val="en-US"/>
        </w:rPr>
        <w:t>n</w:t>
      </w:r>
      <w:r w:rsidR="003B11F5" w:rsidRPr="00C72389">
        <w:rPr>
          <w:spacing w:val="0"/>
        </w:rPr>
        <w:t xml:space="preserve"> </w:t>
      </w:r>
      <w:r w:rsidRPr="00C72389">
        <w:rPr>
          <w:spacing w:val="0"/>
        </w:rPr>
        <w:t>- нагрузка возникающая на станциях в направлении УАТС с учетом потерь (с таблицы 3.</w:t>
      </w:r>
      <w:r w:rsidR="004F2DCB" w:rsidRPr="00C72389">
        <w:rPr>
          <w:spacing w:val="0"/>
        </w:rPr>
        <w:t>3</w:t>
      </w:r>
      <w:r w:rsidRPr="00C72389">
        <w:rPr>
          <w:spacing w:val="0"/>
        </w:rPr>
        <w:t>)</w:t>
      </w:r>
    </w:p>
    <w:p w:rsidR="001D6845" w:rsidRPr="00C72389" w:rsidRDefault="001D6845" w:rsidP="00C648F8">
      <w:pPr>
        <w:pStyle w:val="a6"/>
        <w:widowControl/>
        <w:snapToGrid/>
        <w:ind w:firstLine="709"/>
        <w:rPr>
          <w:spacing w:val="0"/>
        </w:rPr>
      </w:pPr>
      <w:r w:rsidRPr="00C72389">
        <w:rPr>
          <w:spacing w:val="0"/>
        </w:rPr>
        <w:t>У</w:t>
      </w:r>
      <w:r w:rsidRPr="00C72389">
        <w:rPr>
          <w:i/>
          <w:iCs/>
          <w:spacing w:val="0"/>
          <w:vertAlign w:val="subscript"/>
        </w:rPr>
        <w:t>К,ГТС-УАТС</w:t>
      </w:r>
      <w:r w:rsidR="004F2DCB" w:rsidRPr="00C72389">
        <w:rPr>
          <w:spacing w:val="0"/>
        </w:rPr>
        <w:t>= 0,99*58,62=58,03 Эрл</w:t>
      </w:r>
    </w:p>
    <w:p w:rsidR="001D6845" w:rsidRPr="00C72389" w:rsidRDefault="001D6845" w:rsidP="00C648F8">
      <w:pPr>
        <w:pStyle w:val="a6"/>
        <w:widowControl/>
        <w:snapToGrid/>
        <w:ind w:firstLine="709"/>
        <w:rPr>
          <w:spacing w:val="0"/>
        </w:rPr>
      </w:pPr>
      <w:r w:rsidRPr="00C72389">
        <w:rPr>
          <w:spacing w:val="0"/>
        </w:rPr>
        <w:t>У</w:t>
      </w:r>
      <w:r w:rsidRPr="00C72389">
        <w:rPr>
          <w:i/>
          <w:iCs/>
          <w:spacing w:val="0"/>
          <w:vertAlign w:val="subscript"/>
        </w:rPr>
        <w:t>К,ЖС-УАТС</w:t>
      </w:r>
      <w:r w:rsidR="004F2DCB" w:rsidRPr="00C72389">
        <w:rPr>
          <w:spacing w:val="0"/>
        </w:rPr>
        <w:t>= 0,99*9,45=9,4 Эрл</w:t>
      </w:r>
    </w:p>
    <w:p w:rsidR="001D6845" w:rsidRPr="00C72389" w:rsidRDefault="001D6845" w:rsidP="00C648F8">
      <w:pPr>
        <w:pStyle w:val="a6"/>
        <w:widowControl/>
        <w:snapToGrid/>
        <w:ind w:firstLine="709"/>
        <w:rPr>
          <w:spacing w:val="0"/>
        </w:rPr>
      </w:pPr>
    </w:p>
    <w:p w:rsidR="001D6845" w:rsidRPr="00C72389" w:rsidRDefault="001D6845" w:rsidP="00C648F8">
      <w:pPr>
        <w:pStyle w:val="a6"/>
        <w:widowControl/>
        <w:numPr>
          <w:ilvl w:val="2"/>
          <w:numId w:val="9"/>
        </w:numPr>
        <w:snapToGrid/>
        <w:ind w:left="0" w:firstLine="709"/>
        <w:rPr>
          <w:b/>
          <w:bCs/>
          <w:spacing w:val="0"/>
          <w:lang w:val="en-US"/>
        </w:rPr>
      </w:pPr>
      <w:r w:rsidRPr="00C72389">
        <w:rPr>
          <w:b/>
          <w:bCs/>
          <w:spacing w:val="0"/>
        </w:rPr>
        <w:t>Междугородная и международная нагрузка</w:t>
      </w:r>
    </w:p>
    <w:p w:rsidR="004F2DCB" w:rsidRPr="00C72389" w:rsidRDefault="001D6845" w:rsidP="00C648F8">
      <w:pPr>
        <w:pStyle w:val="a6"/>
        <w:widowControl/>
        <w:snapToGrid/>
        <w:ind w:firstLine="709"/>
        <w:rPr>
          <w:spacing w:val="0"/>
        </w:rPr>
      </w:pPr>
      <w:r w:rsidRPr="00C72389">
        <w:rPr>
          <w:spacing w:val="0"/>
        </w:rPr>
        <w:t>Междугородную исходящую нагрузку, т.е. нагрузку на заказно-соединительные линии (ЗСЛ) от одного абонента можно считать равной 0,003 Эрл [11]:</w:t>
      </w:r>
    </w:p>
    <w:p w:rsidR="004F2DCB" w:rsidRPr="00C72389" w:rsidRDefault="004F2DCB" w:rsidP="00C648F8">
      <w:pPr>
        <w:pStyle w:val="a6"/>
        <w:widowControl/>
        <w:snapToGrid/>
        <w:ind w:firstLine="709"/>
        <w:rPr>
          <w:spacing w:val="0"/>
        </w:rPr>
      </w:pPr>
    </w:p>
    <w:p w:rsidR="001D6845" w:rsidRPr="00C72389" w:rsidRDefault="003B11F5" w:rsidP="00C648F8">
      <w:pPr>
        <w:pStyle w:val="a6"/>
        <w:widowControl/>
        <w:snapToGrid/>
        <w:ind w:firstLine="709"/>
        <w:rPr>
          <w:spacing w:val="0"/>
        </w:rPr>
      </w:pPr>
      <w:r w:rsidRPr="00C72389">
        <w:rPr>
          <w:spacing w:val="0"/>
        </w:rPr>
        <w:t>У</w:t>
      </w:r>
      <w:r w:rsidRPr="00C72389">
        <w:rPr>
          <w:i/>
          <w:iCs/>
          <w:spacing w:val="0"/>
        </w:rPr>
        <w:t>з</w:t>
      </w:r>
      <w:r w:rsidR="001D6845" w:rsidRPr="00C72389">
        <w:rPr>
          <w:i/>
          <w:iCs/>
          <w:spacing w:val="0"/>
        </w:rPr>
        <w:t>сл</w:t>
      </w:r>
      <w:r w:rsidR="001D6845" w:rsidRPr="00C72389">
        <w:rPr>
          <w:spacing w:val="0"/>
        </w:rPr>
        <w:t xml:space="preserve"> =</w:t>
      </w:r>
      <w:r w:rsidR="001D6845" w:rsidRPr="00C72389">
        <w:rPr>
          <w:spacing w:val="0"/>
          <w:lang w:val="en-US"/>
        </w:rPr>
        <w:t>N</w:t>
      </w:r>
      <w:r w:rsidR="001D6845" w:rsidRPr="00C72389">
        <w:rPr>
          <w:spacing w:val="0"/>
        </w:rPr>
        <w:t>*0,003</w:t>
      </w:r>
      <w:r w:rsidR="003C241E" w:rsidRPr="00C72389">
        <w:rPr>
          <w:spacing w:val="0"/>
        </w:rPr>
        <w:t xml:space="preserve"> </w:t>
      </w:r>
      <w:r w:rsidR="001D6845" w:rsidRPr="00C72389">
        <w:rPr>
          <w:spacing w:val="0"/>
        </w:rPr>
        <w:t>(</w:t>
      </w:r>
      <w:r w:rsidR="007514B9" w:rsidRPr="00C72389">
        <w:rPr>
          <w:spacing w:val="0"/>
        </w:rPr>
        <w:t>3</w:t>
      </w:r>
      <w:r w:rsidR="001D6845" w:rsidRPr="00C72389">
        <w:rPr>
          <w:spacing w:val="0"/>
        </w:rPr>
        <w:t>.1</w:t>
      </w:r>
      <w:r w:rsidR="007514B9" w:rsidRPr="00C72389">
        <w:rPr>
          <w:spacing w:val="0"/>
        </w:rPr>
        <w:t>4</w:t>
      </w:r>
      <w:r w:rsidR="001D6845" w:rsidRPr="00C72389">
        <w:rPr>
          <w:spacing w:val="0"/>
        </w:rPr>
        <w:t>)</w:t>
      </w:r>
    </w:p>
    <w:p w:rsidR="001D6845" w:rsidRPr="00C72389" w:rsidRDefault="001D6845" w:rsidP="00C648F8">
      <w:pPr>
        <w:pStyle w:val="a6"/>
        <w:widowControl/>
        <w:snapToGrid/>
        <w:ind w:firstLine="709"/>
        <w:rPr>
          <w:spacing w:val="0"/>
        </w:rPr>
      </w:pPr>
    </w:p>
    <w:p w:rsidR="001D6845" w:rsidRPr="00C72389" w:rsidRDefault="003B11F5" w:rsidP="00C648F8">
      <w:pPr>
        <w:pStyle w:val="a6"/>
        <w:widowControl/>
        <w:snapToGrid/>
        <w:ind w:firstLine="709"/>
        <w:rPr>
          <w:spacing w:val="0"/>
        </w:rPr>
      </w:pPr>
      <w:r w:rsidRPr="00C72389">
        <w:rPr>
          <w:spacing w:val="0"/>
        </w:rPr>
        <w:t>У</w:t>
      </w:r>
      <w:r w:rsidRPr="00C72389">
        <w:rPr>
          <w:i/>
          <w:iCs/>
          <w:spacing w:val="0"/>
        </w:rPr>
        <w:t>з</w:t>
      </w:r>
      <w:r w:rsidR="001D6845" w:rsidRPr="00C72389">
        <w:rPr>
          <w:i/>
          <w:iCs/>
          <w:spacing w:val="0"/>
        </w:rPr>
        <w:t>сл</w:t>
      </w:r>
      <w:r w:rsidRPr="00C72389">
        <w:rPr>
          <w:spacing w:val="0"/>
        </w:rPr>
        <w:t>,</w:t>
      </w:r>
      <w:r w:rsidR="001D6845" w:rsidRPr="00C72389">
        <w:rPr>
          <w:i/>
          <w:iCs/>
          <w:spacing w:val="0"/>
        </w:rPr>
        <w:t>уатс</w:t>
      </w:r>
      <w:r w:rsidR="001D6845" w:rsidRPr="00C72389">
        <w:rPr>
          <w:spacing w:val="0"/>
        </w:rPr>
        <w:t>=2000*0,003 = 6 Эрл</w:t>
      </w:r>
    </w:p>
    <w:p w:rsidR="004F2DCB" w:rsidRPr="00C72389" w:rsidRDefault="001D6845" w:rsidP="00C648F8">
      <w:pPr>
        <w:pStyle w:val="a6"/>
        <w:widowControl/>
        <w:snapToGrid/>
        <w:ind w:firstLine="709"/>
        <w:rPr>
          <w:spacing w:val="0"/>
        </w:rPr>
      </w:pPr>
      <w:r w:rsidRPr="00C72389">
        <w:rPr>
          <w:spacing w:val="0"/>
        </w:rPr>
        <w:t xml:space="preserve">Входящую на станцию по междугородным соединительным линиям (СЛМ) нагрузку принимают равной исходящей по ЗСЛ нагрузке </w:t>
      </w:r>
      <w:r w:rsidR="00DF2D2F" w:rsidRPr="00C72389">
        <w:rPr>
          <w:spacing w:val="0"/>
        </w:rPr>
        <w:t>У</w:t>
      </w:r>
      <w:r w:rsidR="00DF2D2F" w:rsidRPr="00C72389">
        <w:rPr>
          <w:i/>
          <w:iCs/>
          <w:spacing w:val="0"/>
        </w:rPr>
        <w:t>зсл</w:t>
      </w:r>
      <w:r w:rsidR="00DF2D2F" w:rsidRPr="00C72389">
        <w:rPr>
          <w:spacing w:val="0"/>
        </w:rPr>
        <w:t xml:space="preserve"> =У</w:t>
      </w:r>
      <w:r w:rsidR="00DF2D2F" w:rsidRPr="00C72389">
        <w:rPr>
          <w:i/>
          <w:iCs/>
          <w:spacing w:val="0"/>
        </w:rPr>
        <w:t>слм</w:t>
      </w:r>
      <w:r w:rsidRPr="00C72389">
        <w:rPr>
          <w:spacing w:val="0"/>
        </w:rPr>
        <w:t>, тогда:</w:t>
      </w:r>
    </w:p>
    <w:p w:rsidR="001D6845" w:rsidRPr="00C72389" w:rsidRDefault="003B11F5" w:rsidP="00C648F8">
      <w:pPr>
        <w:pStyle w:val="a6"/>
        <w:widowControl/>
        <w:snapToGrid/>
        <w:ind w:firstLine="709"/>
        <w:rPr>
          <w:spacing w:val="0"/>
        </w:rPr>
      </w:pPr>
      <w:r w:rsidRPr="00C72389">
        <w:rPr>
          <w:spacing w:val="0"/>
        </w:rPr>
        <w:t>У</w:t>
      </w:r>
      <w:r w:rsidRPr="00C72389">
        <w:rPr>
          <w:i/>
          <w:iCs/>
          <w:spacing w:val="0"/>
        </w:rPr>
        <w:t>з</w:t>
      </w:r>
      <w:r w:rsidR="001D6845" w:rsidRPr="00C72389">
        <w:rPr>
          <w:i/>
          <w:iCs/>
          <w:spacing w:val="0"/>
        </w:rPr>
        <w:t>сл</w:t>
      </w:r>
      <w:r w:rsidR="001D6845" w:rsidRPr="00C72389">
        <w:rPr>
          <w:spacing w:val="0"/>
        </w:rPr>
        <w:t xml:space="preserve"> =У</w:t>
      </w:r>
      <w:r w:rsidR="001D6845" w:rsidRPr="00C72389">
        <w:rPr>
          <w:i/>
          <w:iCs/>
          <w:spacing w:val="0"/>
        </w:rPr>
        <w:t>слм</w:t>
      </w:r>
      <w:r w:rsidR="001D6845" w:rsidRPr="00C72389">
        <w:rPr>
          <w:spacing w:val="0"/>
        </w:rPr>
        <w:t xml:space="preserve"> = 6 Эрл</w:t>
      </w:r>
    </w:p>
    <w:p w:rsidR="001D6845" w:rsidRPr="00C72389" w:rsidRDefault="001D6845" w:rsidP="00C648F8">
      <w:pPr>
        <w:pStyle w:val="a6"/>
        <w:widowControl/>
        <w:snapToGrid/>
        <w:ind w:firstLine="709"/>
        <w:rPr>
          <w:spacing w:val="0"/>
        </w:rPr>
      </w:pPr>
      <w:r w:rsidRPr="00C72389">
        <w:rPr>
          <w:spacing w:val="0"/>
        </w:rPr>
        <w:t>Вследствие большой продолжительности разго</w:t>
      </w:r>
      <w:r w:rsidR="004F2DCB" w:rsidRPr="00C72389">
        <w:rPr>
          <w:spacing w:val="0"/>
        </w:rPr>
        <w:t xml:space="preserve">вора (Т=200+400 </w:t>
      </w:r>
      <w:r w:rsidRPr="00C72389">
        <w:rPr>
          <w:spacing w:val="0"/>
        </w:rPr>
        <w:t>с) уменьшением междугородной нагрузки при переходе со входа любой ступени искания на её выход обычно пренебрегают. Иначе говоря, величину междугородной нагрузки на всех ступенях искания принимают одинаковой величины.</w:t>
      </w:r>
    </w:p>
    <w:p w:rsidR="001D6845" w:rsidRPr="00C72389" w:rsidRDefault="001D6845" w:rsidP="00C648F8">
      <w:pPr>
        <w:pStyle w:val="a6"/>
        <w:widowControl/>
        <w:snapToGrid/>
        <w:ind w:firstLine="709"/>
        <w:rPr>
          <w:spacing w:val="0"/>
        </w:rPr>
      </w:pPr>
      <w:r w:rsidRPr="00C72389">
        <w:rPr>
          <w:spacing w:val="0"/>
        </w:rPr>
        <w:t>Поскольку для обслуживания междугородной связи в АТСК не предусмотрены отдельные пучки внутристанционных соединительных путей, то при расчёте числа обслуживающих внутристанционных ИКМ линий необходимо к местной нагрузке прибавить междугородную нагрузку [11].</w:t>
      </w:r>
    </w:p>
    <w:p w:rsidR="001D6845" w:rsidRPr="00C72389" w:rsidRDefault="001D6845" w:rsidP="00C648F8">
      <w:pPr>
        <w:pStyle w:val="a6"/>
        <w:widowControl/>
        <w:snapToGrid/>
        <w:ind w:firstLine="709"/>
        <w:rPr>
          <w:spacing w:val="0"/>
        </w:rPr>
      </w:pPr>
    </w:p>
    <w:p w:rsidR="001D6845" w:rsidRPr="00C72389" w:rsidRDefault="001D6845" w:rsidP="00C648F8">
      <w:pPr>
        <w:pStyle w:val="a6"/>
        <w:widowControl/>
        <w:snapToGrid/>
        <w:ind w:firstLine="709"/>
        <w:rPr>
          <w:b/>
          <w:bCs/>
          <w:spacing w:val="0"/>
        </w:rPr>
      </w:pPr>
      <w:r w:rsidRPr="00C72389">
        <w:rPr>
          <w:b/>
          <w:bCs/>
          <w:spacing w:val="0"/>
        </w:rPr>
        <w:t>3.1.4 Распределение внутристанционной нагрузки</w:t>
      </w:r>
    </w:p>
    <w:p w:rsidR="001D6845" w:rsidRPr="00C72389" w:rsidRDefault="001D6845" w:rsidP="00C648F8">
      <w:pPr>
        <w:pStyle w:val="a6"/>
        <w:widowControl/>
        <w:snapToGrid/>
        <w:ind w:firstLine="709"/>
        <w:rPr>
          <w:spacing w:val="0"/>
        </w:rPr>
      </w:pPr>
      <w:r w:rsidRPr="00C72389">
        <w:rPr>
          <w:spacing w:val="0"/>
        </w:rPr>
        <w:t>Общая местная внутристанционная нагрузка У</w:t>
      </w:r>
      <w:r w:rsidRPr="00C72389">
        <w:rPr>
          <w:spacing w:val="0"/>
          <w:vertAlign w:val="subscript"/>
        </w:rPr>
        <w:t>ВН</w:t>
      </w:r>
      <w:r w:rsidRPr="00C72389">
        <w:rPr>
          <w:spacing w:val="0"/>
        </w:rPr>
        <w:t xml:space="preserve"> складывается из возникающей нагрузки, пересчитанной на выходы ступени ГИ (ЦКП) и поступающей от других АТС сети к абонентам проектируемой станции:</w:t>
      </w:r>
    </w:p>
    <w:p w:rsidR="007514B9" w:rsidRPr="00C72389" w:rsidRDefault="007514B9" w:rsidP="00C648F8">
      <w:pPr>
        <w:pStyle w:val="a6"/>
        <w:widowControl/>
        <w:snapToGrid/>
        <w:ind w:firstLine="709"/>
        <w:rPr>
          <w:spacing w:val="0"/>
        </w:rPr>
      </w:pPr>
    </w:p>
    <w:p w:rsidR="001D6845" w:rsidRPr="00C72389" w:rsidRDefault="007514B9" w:rsidP="00C648F8">
      <w:pPr>
        <w:pStyle w:val="a6"/>
        <w:widowControl/>
        <w:snapToGrid/>
        <w:ind w:firstLine="709"/>
        <w:rPr>
          <w:spacing w:val="0"/>
        </w:rPr>
      </w:pPr>
      <w:r w:rsidRPr="00C72389">
        <w:rPr>
          <w:spacing w:val="0"/>
        </w:rPr>
        <w:t>У</w:t>
      </w:r>
      <w:r w:rsidRPr="00C72389">
        <w:rPr>
          <w:i/>
          <w:iCs/>
          <w:spacing w:val="0"/>
          <w:vertAlign w:val="subscript"/>
        </w:rPr>
        <w:t>ВН</w:t>
      </w:r>
      <w:r w:rsidRPr="00C72389">
        <w:rPr>
          <w:spacing w:val="0"/>
        </w:rPr>
        <w:t>=</w:t>
      </w:r>
      <w:r w:rsidRPr="00C72389">
        <w:rPr>
          <w:spacing w:val="0"/>
          <w:vertAlign w:val="subscript"/>
        </w:rPr>
        <w:t xml:space="preserve"> </w:t>
      </w:r>
      <w:r w:rsidRPr="00C72389">
        <w:rPr>
          <w:spacing w:val="0"/>
        </w:rPr>
        <w:t>У</w:t>
      </w:r>
      <w:r w:rsidRPr="00C72389">
        <w:rPr>
          <w:i/>
          <w:iCs/>
          <w:spacing w:val="0"/>
          <w:vertAlign w:val="subscript"/>
        </w:rPr>
        <w:t>уатс-уатс</w:t>
      </w:r>
      <w:r w:rsidRPr="00C72389">
        <w:rPr>
          <w:spacing w:val="0"/>
          <w:vertAlign w:val="subscript"/>
        </w:rPr>
        <w:t xml:space="preserve"> </w:t>
      </w:r>
      <w:r w:rsidRPr="00C72389">
        <w:rPr>
          <w:spacing w:val="0"/>
        </w:rPr>
        <w:t>+</w:t>
      </w:r>
      <w:r w:rsidR="001C7C45">
        <w:rPr>
          <w:spacing w:val="0"/>
        </w:rPr>
        <w:pict>
          <v:shape id="_x0000_i1054" type="#_x0000_t75" style="width:26.25pt;height:35.25pt">
            <v:imagedata r:id="rId36" o:title=""/>
          </v:shape>
        </w:pict>
      </w:r>
      <w:r w:rsidR="001D6845" w:rsidRPr="00C72389">
        <w:rPr>
          <w:spacing w:val="0"/>
        </w:rPr>
        <w:t xml:space="preserve"> +У</w:t>
      </w:r>
      <w:r w:rsidR="001D6845" w:rsidRPr="00C72389">
        <w:rPr>
          <w:i/>
          <w:iCs/>
          <w:spacing w:val="0"/>
        </w:rPr>
        <w:t>слм</w:t>
      </w:r>
      <w:r w:rsidR="001D6845" w:rsidRPr="00C72389">
        <w:rPr>
          <w:spacing w:val="0"/>
        </w:rPr>
        <w:t>(</w:t>
      </w:r>
      <w:r w:rsidR="001D6845" w:rsidRPr="00C72389">
        <w:rPr>
          <w:spacing w:val="0"/>
          <w:lang w:val="en-US"/>
        </w:rPr>
        <w:t>j</w:t>
      </w:r>
      <w:r w:rsidR="001D6845" w:rsidRPr="00C72389">
        <w:rPr>
          <w:spacing w:val="0"/>
          <w:lang w:val="en-US"/>
        </w:rPr>
        <w:sym w:font="Symbol" w:char="F0B9"/>
      </w:r>
      <w:r w:rsidR="001D6845" w:rsidRPr="00C72389">
        <w:rPr>
          <w:spacing w:val="0"/>
          <w:lang w:val="en-US"/>
        </w:rPr>
        <w:t>n</w:t>
      </w:r>
      <w:r w:rsidR="001D6845" w:rsidRPr="00C72389">
        <w:rPr>
          <w:spacing w:val="0"/>
        </w:rPr>
        <w:t>)</w:t>
      </w:r>
      <w:r w:rsidR="003C241E" w:rsidRPr="00C72389">
        <w:rPr>
          <w:spacing w:val="0"/>
        </w:rPr>
        <w:t xml:space="preserve"> </w:t>
      </w:r>
      <w:r w:rsidR="001D6845" w:rsidRPr="00C72389">
        <w:rPr>
          <w:spacing w:val="0"/>
        </w:rPr>
        <w:t>(</w:t>
      </w:r>
      <w:r w:rsidRPr="00C72389">
        <w:rPr>
          <w:spacing w:val="0"/>
        </w:rPr>
        <w:t>3</w:t>
      </w:r>
      <w:r w:rsidR="001D6845" w:rsidRPr="00C72389">
        <w:rPr>
          <w:spacing w:val="0"/>
        </w:rPr>
        <w:t>.1</w:t>
      </w:r>
      <w:r w:rsidRPr="00C72389">
        <w:rPr>
          <w:spacing w:val="0"/>
        </w:rPr>
        <w:t>5</w:t>
      </w:r>
      <w:r w:rsidR="001D6845" w:rsidRPr="00C72389">
        <w:rPr>
          <w:spacing w:val="0"/>
        </w:rPr>
        <w:t>)</w:t>
      </w:r>
    </w:p>
    <w:p w:rsidR="001D6845" w:rsidRPr="00C72389" w:rsidRDefault="001D6845" w:rsidP="00C648F8">
      <w:pPr>
        <w:pStyle w:val="a6"/>
        <w:widowControl/>
        <w:snapToGrid/>
        <w:ind w:firstLine="709"/>
        <w:rPr>
          <w:spacing w:val="0"/>
        </w:rPr>
      </w:pPr>
    </w:p>
    <w:p w:rsidR="001D6845" w:rsidRPr="00C72389" w:rsidRDefault="001D6845" w:rsidP="00C648F8">
      <w:pPr>
        <w:pStyle w:val="a6"/>
        <w:widowControl/>
        <w:snapToGrid/>
        <w:ind w:firstLine="709"/>
        <w:rPr>
          <w:spacing w:val="0"/>
        </w:rPr>
      </w:pPr>
      <w:r w:rsidRPr="00C72389">
        <w:rPr>
          <w:spacing w:val="0"/>
        </w:rPr>
        <w:t>У</w:t>
      </w:r>
      <w:r w:rsidRPr="00C72389">
        <w:rPr>
          <w:i/>
          <w:iCs/>
          <w:spacing w:val="0"/>
          <w:vertAlign w:val="subscript"/>
        </w:rPr>
        <w:t>ВН</w:t>
      </w:r>
      <w:r w:rsidRPr="00C72389">
        <w:rPr>
          <w:spacing w:val="0"/>
        </w:rPr>
        <w:t>= 17,74+58,03 +9,4+ 6 = 91,17 Эрл</w:t>
      </w:r>
    </w:p>
    <w:p w:rsidR="00495D92" w:rsidRPr="00C72389" w:rsidRDefault="00495D92" w:rsidP="00C648F8">
      <w:pPr>
        <w:pStyle w:val="a6"/>
        <w:widowControl/>
        <w:snapToGrid/>
        <w:ind w:firstLine="709"/>
        <w:rPr>
          <w:spacing w:val="0"/>
        </w:rPr>
      </w:pPr>
      <w:r w:rsidRPr="00C72389">
        <w:rPr>
          <w:spacing w:val="0"/>
        </w:rPr>
        <w:t>Распределение внутристанционной, исходящей и входящей</w:t>
      </w:r>
      <w:r w:rsidR="003C241E" w:rsidRPr="00C72389">
        <w:rPr>
          <w:spacing w:val="0"/>
        </w:rPr>
        <w:t xml:space="preserve"> </w:t>
      </w:r>
      <w:r w:rsidRPr="00C72389">
        <w:rPr>
          <w:spacing w:val="0"/>
        </w:rPr>
        <w:t>нагрузки на проектируемой УАТС показана на рисунке</w:t>
      </w:r>
      <w:r w:rsidR="00B310C8" w:rsidRPr="00C72389">
        <w:rPr>
          <w:spacing w:val="0"/>
        </w:rPr>
        <w:t xml:space="preserve"> 3.1</w:t>
      </w:r>
    </w:p>
    <w:p w:rsidR="003966BB" w:rsidRPr="00C72389" w:rsidRDefault="003966BB" w:rsidP="00C648F8">
      <w:pPr>
        <w:pStyle w:val="a6"/>
        <w:widowControl/>
        <w:snapToGrid/>
        <w:ind w:firstLine="709"/>
        <w:rPr>
          <w:spacing w:val="0"/>
        </w:rPr>
      </w:pPr>
    </w:p>
    <w:p w:rsidR="003966BB" w:rsidRPr="00C72389" w:rsidRDefault="001C7C45" w:rsidP="00C648F8">
      <w:pPr>
        <w:pStyle w:val="a6"/>
        <w:widowControl/>
        <w:snapToGrid/>
        <w:ind w:firstLine="709"/>
        <w:rPr>
          <w:spacing w:val="0"/>
        </w:rPr>
      </w:pPr>
      <w:r>
        <w:rPr>
          <w:spacing w:val="0"/>
        </w:rPr>
        <w:pict>
          <v:shape id="_x0000_i1055" type="#_x0000_t75" style="width:224.25pt;height:165.75pt">
            <v:imagedata r:id="rId37" o:title=""/>
          </v:shape>
        </w:pict>
      </w:r>
    </w:p>
    <w:p w:rsidR="003E6B55" w:rsidRPr="00C72389" w:rsidRDefault="00B310C8" w:rsidP="00C648F8">
      <w:pPr>
        <w:pStyle w:val="a6"/>
        <w:widowControl/>
        <w:snapToGrid/>
        <w:ind w:firstLine="709"/>
        <w:outlineLvl w:val="0"/>
        <w:rPr>
          <w:spacing w:val="0"/>
        </w:rPr>
      </w:pPr>
      <w:r w:rsidRPr="00C72389">
        <w:rPr>
          <w:spacing w:val="0"/>
        </w:rPr>
        <w:t>Рисунок 3.1 - Распределение внутристанционной, исходящей и входящей</w:t>
      </w:r>
      <w:r w:rsidR="003C241E" w:rsidRPr="00C72389">
        <w:rPr>
          <w:spacing w:val="0"/>
        </w:rPr>
        <w:t xml:space="preserve"> </w:t>
      </w:r>
      <w:r w:rsidRPr="00C72389">
        <w:rPr>
          <w:spacing w:val="0"/>
        </w:rPr>
        <w:t>нагрузки на проектируемой УАТС</w:t>
      </w:r>
      <w:r w:rsidR="003966BB" w:rsidRPr="00C72389">
        <w:rPr>
          <w:spacing w:val="0"/>
        </w:rPr>
        <w:t xml:space="preserve"> МиниКом-</w:t>
      </w:r>
      <w:r w:rsidR="003966BB" w:rsidRPr="00C72389">
        <w:rPr>
          <w:spacing w:val="0"/>
          <w:lang w:val="en-US"/>
        </w:rPr>
        <w:t>DX</w:t>
      </w:r>
      <w:r w:rsidR="003966BB" w:rsidRPr="00C72389">
        <w:rPr>
          <w:spacing w:val="0"/>
        </w:rPr>
        <w:t>-500 ЖТ</w:t>
      </w:r>
    </w:p>
    <w:p w:rsidR="001D6845" w:rsidRPr="00C72389" w:rsidRDefault="00BB76A9" w:rsidP="00C648F8">
      <w:pPr>
        <w:pStyle w:val="af0"/>
        <w:spacing w:after="0" w:line="360" w:lineRule="auto"/>
        <w:ind w:left="0" w:firstLine="709"/>
        <w:jc w:val="both"/>
        <w:rPr>
          <w:b/>
          <w:bCs/>
          <w:sz w:val="28"/>
          <w:szCs w:val="28"/>
        </w:rPr>
      </w:pPr>
      <w:r w:rsidRPr="00C72389">
        <w:rPr>
          <w:sz w:val="28"/>
          <w:szCs w:val="28"/>
        </w:rPr>
        <w:br w:type="page"/>
      </w:r>
      <w:r w:rsidR="001D6845" w:rsidRPr="00C72389">
        <w:rPr>
          <w:b/>
          <w:bCs/>
          <w:sz w:val="28"/>
          <w:szCs w:val="28"/>
        </w:rPr>
        <w:t>3.1.5 Расчет числа исходящих</w:t>
      </w:r>
      <w:r w:rsidR="003C241E" w:rsidRPr="00C72389">
        <w:rPr>
          <w:b/>
          <w:bCs/>
          <w:sz w:val="28"/>
          <w:szCs w:val="28"/>
        </w:rPr>
        <w:t xml:space="preserve"> </w:t>
      </w:r>
      <w:r w:rsidR="001D6845" w:rsidRPr="00C72389">
        <w:rPr>
          <w:b/>
          <w:bCs/>
          <w:sz w:val="28"/>
          <w:szCs w:val="28"/>
        </w:rPr>
        <w:t>и</w:t>
      </w:r>
      <w:r w:rsidR="003C241E" w:rsidRPr="00C72389">
        <w:rPr>
          <w:b/>
          <w:bCs/>
          <w:sz w:val="28"/>
          <w:szCs w:val="28"/>
        </w:rPr>
        <w:t xml:space="preserve"> </w:t>
      </w:r>
      <w:r w:rsidR="001D6845" w:rsidRPr="00C72389">
        <w:rPr>
          <w:b/>
          <w:bCs/>
          <w:sz w:val="28"/>
          <w:szCs w:val="28"/>
        </w:rPr>
        <w:t xml:space="preserve">входящих соединительных линий </w:t>
      </w:r>
    </w:p>
    <w:p w:rsidR="001D6845" w:rsidRPr="00C72389" w:rsidRDefault="001D6845" w:rsidP="00C648F8">
      <w:pPr>
        <w:pStyle w:val="af0"/>
        <w:spacing w:after="0" w:line="360" w:lineRule="auto"/>
        <w:ind w:left="0" w:firstLine="709"/>
        <w:jc w:val="both"/>
        <w:rPr>
          <w:sz w:val="28"/>
          <w:szCs w:val="28"/>
        </w:rPr>
      </w:pPr>
      <w:r w:rsidRPr="00C72389">
        <w:rPr>
          <w:sz w:val="28"/>
          <w:szCs w:val="28"/>
        </w:rPr>
        <w:t>Исходными данными для расчета числа СЛ являются величины нагрузок, поступающих на пучки СЛ и нормы вероятности потерь. Число соединительных линий определяется по первой формуле Эрланга для полнодоступных пучков линий [13]:</w:t>
      </w:r>
    </w:p>
    <w:p w:rsidR="001D6845" w:rsidRPr="00C72389" w:rsidRDefault="001D6845" w:rsidP="00C648F8">
      <w:pPr>
        <w:pStyle w:val="af0"/>
        <w:spacing w:after="0" w:line="360" w:lineRule="auto"/>
        <w:ind w:left="0" w:firstLine="709"/>
        <w:jc w:val="both"/>
        <w:rPr>
          <w:sz w:val="28"/>
          <w:szCs w:val="28"/>
        </w:rPr>
      </w:pPr>
    </w:p>
    <w:p w:rsidR="001D6845" w:rsidRPr="00C72389" w:rsidRDefault="001C7C45" w:rsidP="00C648F8">
      <w:pPr>
        <w:pStyle w:val="af0"/>
        <w:spacing w:after="0" w:line="360" w:lineRule="auto"/>
        <w:ind w:left="0" w:firstLine="709"/>
        <w:jc w:val="both"/>
        <w:rPr>
          <w:sz w:val="28"/>
          <w:szCs w:val="28"/>
        </w:rPr>
      </w:pPr>
      <w:r>
        <w:rPr>
          <w:sz w:val="28"/>
          <w:szCs w:val="28"/>
        </w:rPr>
        <w:pict>
          <v:shape id="_x0000_i1056" type="#_x0000_t75" style="width:92.25pt;height:51.75pt" fillcolor="window">
            <v:imagedata r:id="rId38" o:title=""/>
          </v:shape>
        </w:pict>
      </w:r>
      <w:r w:rsidR="003C241E" w:rsidRPr="00C72389">
        <w:rPr>
          <w:sz w:val="28"/>
          <w:szCs w:val="28"/>
        </w:rPr>
        <w:t xml:space="preserve"> </w:t>
      </w:r>
      <w:r w:rsidR="001D6845" w:rsidRPr="00C72389">
        <w:rPr>
          <w:sz w:val="28"/>
          <w:szCs w:val="28"/>
        </w:rPr>
        <w:t>(</w:t>
      </w:r>
      <w:r w:rsidR="007514B9" w:rsidRPr="00C72389">
        <w:rPr>
          <w:sz w:val="28"/>
          <w:szCs w:val="28"/>
        </w:rPr>
        <w:t>3</w:t>
      </w:r>
      <w:r w:rsidR="001D6845" w:rsidRPr="00C72389">
        <w:rPr>
          <w:sz w:val="28"/>
          <w:szCs w:val="28"/>
        </w:rPr>
        <w:t>.</w:t>
      </w:r>
      <w:r w:rsidR="007514B9" w:rsidRPr="00C72389">
        <w:rPr>
          <w:sz w:val="28"/>
          <w:szCs w:val="28"/>
        </w:rPr>
        <w:t>16</w:t>
      </w:r>
      <w:r w:rsidR="001D6845" w:rsidRPr="00C72389">
        <w:rPr>
          <w:sz w:val="28"/>
          <w:szCs w:val="28"/>
        </w:rPr>
        <w:t>)</w:t>
      </w:r>
      <w:r w:rsidR="003C241E" w:rsidRPr="00C72389">
        <w:rPr>
          <w:sz w:val="28"/>
          <w:szCs w:val="28"/>
        </w:rPr>
        <w:t xml:space="preserve"> </w:t>
      </w:r>
    </w:p>
    <w:p w:rsidR="001D6845" w:rsidRPr="00C72389" w:rsidRDefault="001D6845" w:rsidP="00C648F8">
      <w:pPr>
        <w:pStyle w:val="af0"/>
        <w:spacing w:after="0" w:line="360" w:lineRule="auto"/>
        <w:ind w:left="0" w:firstLine="709"/>
        <w:jc w:val="both"/>
        <w:rPr>
          <w:sz w:val="28"/>
          <w:szCs w:val="28"/>
        </w:rPr>
      </w:pPr>
    </w:p>
    <w:p w:rsidR="001D6845" w:rsidRPr="00C72389" w:rsidRDefault="001D6845" w:rsidP="00C648F8">
      <w:pPr>
        <w:pStyle w:val="af0"/>
        <w:spacing w:after="0" w:line="360" w:lineRule="auto"/>
        <w:ind w:left="0" w:firstLine="709"/>
        <w:jc w:val="both"/>
        <w:rPr>
          <w:sz w:val="28"/>
          <w:szCs w:val="28"/>
        </w:rPr>
      </w:pPr>
      <w:r w:rsidRPr="00C72389">
        <w:rPr>
          <w:sz w:val="28"/>
          <w:szCs w:val="28"/>
        </w:rPr>
        <w:t>При расчетах можно воспользоваться вспомогательной таблицей результатов расчета интенсивности поступающей нагрузки Y (в Эрлангах) для пучка емкостью V линий и величины потерь Р</w:t>
      </w:r>
      <w:r w:rsidR="003C241E" w:rsidRPr="00C72389">
        <w:rPr>
          <w:sz w:val="28"/>
          <w:szCs w:val="28"/>
        </w:rPr>
        <w:t xml:space="preserve"> </w:t>
      </w:r>
      <w:r w:rsidRPr="00C72389">
        <w:rPr>
          <w:sz w:val="28"/>
          <w:szCs w:val="28"/>
        </w:rPr>
        <w:t>[13].</w:t>
      </w:r>
    </w:p>
    <w:p w:rsidR="001D6845" w:rsidRPr="00C72389" w:rsidRDefault="001D6845" w:rsidP="00C648F8">
      <w:pPr>
        <w:pStyle w:val="af0"/>
        <w:spacing w:after="0" w:line="360" w:lineRule="auto"/>
        <w:ind w:left="0" w:firstLine="709"/>
        <w:jc w:val="both"/>
        <w:rPr>
          <w:sz w:val="28"/>
          <w:szCs w:val="28"/>
        </w:rPr>
      </w:pPr>
      <w:r w:rsidRPr="00C72389">
        <w:rPr>
          <w:sz w:val="28"/>
          <w:szCs w:val="28"/>
        </w:rPr>
        <w:t xml:space="preserve">Результаты расчетов записываются в таблицу </w:t>
      </w:r>
      <w:r w:rsidR="00B310C8" w:rsidRPr="00C72389">
        <w:rPr>
          <w:sz w:val="28"/>
          <w:szCs w:val="28"/>
        </w:rPr>
        <w:t>3.5</w:t>
      </w:r>
      <w:r w:rsidRPr="00C72389">
        <w:rPr>
          <w:sz w:val="28"/>
          <w:szCs w:val="28"/>
        </w:rPr>
        <w:t>.</w:t>
      </w:r>
    </w:p>
    <w:p w:rsidR="00B310C8" w:rsidRPr="00C72389" w:rsidRDefault="00B310C8" w:rsidP="00C648F8">
      <w:pPr>
        <w:pStyle w:val="af0"/>
        <w:spacing w:after="0" w:line="360" w:lineRule="auto"/>
        <w:ind w:left="0" w:firstLine="709"/>
        <w:jc w:val="both"/>
        <w:rPr>
          <w:sz w:val="28"/>
          <w:szCs w:val="28"/>
        </w:rPr>
      </w:pPr>
    </w:p>
    <w:p w:rsidR="001D6845" w:rsidRPr="00C72389" w:rsidRDefault="001D6845" w:rsidP="00C648F8">
      <w:pPr>
        <w:pStyle w:val="af0"/>
        <w:spacing w:after="0" w:line="360" w:lineRule="auto"/>
        <w:ind w:left="0" w:firstLine="709"/>
        <w:jc w:val="both"/>
        <w:rPr>
          <w:sz w:val="28"/>
          <w:szCs w:val="28"/>
        </w:rPr>
      </w:pPr>
      <w:r w:rsidRPr="00C72389">
        <w:rPr>
          <w:sz w:val="28"/>
          <w:szCs w:val="28"/>
        </w:rPr>
        <w:t xml:space="preserve">Таблица </w:t>
      </w:r>
      <w:r w:rsidR="00B310C8" w:rsidRPr="00C72389">
        <w:rPr>
          <w:sz w:val="28"/>
          <w:szCs w:val="28"/>
        </w:rPr>
        <w:t>3.5</w:t>
      </w:r>
      <w:r w:rsidR="007514B9" w:rsidRPr="00C72389">
        <w:rPr>
          <w:sz w:val="28"/>
          <w:szCs w:val="28"/>
        </w:rPr>
        <w:t xml:space="preserve"> </w:t>
      </w:r>
      <w:r w:rsidRPr="00C72389">
        <w:rPr>
          <w:sz w:val="28"/>
          <w:szCs w:val="28"/>
        </w:rPr>
        <w:t>- Количество соединительных</w:t>
      </w:r>
      <w:r w:rsidR="003C241E" w:rsidRPr="00C72389">
        <w:rPr>
          <w:sz w:val="28"/>
          <w:szCs w:val="28"/>
        </w:rPr>
        <w:t xml:space="preserve"> </w:t>
      </w:r>
      <w:r w:rsidRPr="00C72389">
        <w:rPr>
          <w:sz w:val="28"/>
          <w:szCs w:val="28"/>
        </w:rPr>
        <w:t xml:space="preserve">линии </w:t>
      </w:r>
    </w:p>
    <w:tbl>
      <w:tblPr>
        <w:tblW w:w="9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794"/>
        <w:gridCol w:w="817"/>
        <w:gridCol w:w="599"/>
        <w:gridCol w:w="812"/>
        <w:gridCol w:w="495"/>
        <w:gridCol w:w="708"/>
        <w:gridCol w:w="490"/>
        <w:gridCol w:w="490"/>
        <w:gridCol w:w="490"/>
        <w:gridCol w:w="436"/>
        <w:gridCol w:w="490"/>
        <w:gridCol w:w="776"/>
        <w:gridCol w:w="858"/>
      </w:tblGrid>
      <w:tr w:rsidR="001D6845" w:rsidRPr="00C72389">
        <w:trPr>
          <w:cantSplit/>
          <w:trHeight w:val="1065"/>
        </w:trPr>
        <w:tc>
          <w:tcPr>
            <w:tcW w:w="948"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АТС</w:t>
            </w:r>
          </w:p>
        </w:tc>
        <w:tc>
          <w:tcPr>
            <w:tcW w:w="794"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Емкость,</w:t>
            </w:r>
            <w:r w:rsidR="00DF68EC" w:rsidRPr="00C72389">
              <w:rPr>
                <w:sz w:val="20"/>
                <w:szCs w:val="20"/>
              </w:rPr>
              <w:t xml:space="preserve"> </w:t>
            </w:r>
            <w:r w:rsidRPr="00C72389">
              <w:rPr>
                <w:sz w:val="20"/>
                <w:szCs w:val="20"/>
              </w:rPr>
              <w:t>номеров</w:t>
            </w:r>
          </w:p>
        </w:tc>
        <w:tc>
          <w:tcPr>
            <w:tcW w:w="817"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Увн,</w:t>
            </w:r>
            <w:r w:rsidRPr="00C72389">
              <w:rPr>
                <w:sz w:val="20"/>
                <w:szCs w:val="20"/>
                <w:vertAlign w:val="superscript"/>
              </w:rPr>
              <w:t>``</w:t>
            </w:r>
            <w:r w:rsidRPr="00C72389">
              <w:rPr>
                <w:sz w:val="20"/>
                <w:szCs w:val="20"/>
              </w:rPr>
              <w:t>Эрл.</w:t>
            </w:r>
          </w:p>
        </w:tc>
        <w:tc>
          <w:tcPr>
            <w:tcW w:w="599"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lang w:val="en-US"/>
              </w:rPr>
              <w:t>V</w:t>
            </w:r>
            <w:r w:rsidRPr="00C72389">
              <w:rPr>
                <w:sz w:val="20"/>
                <w:szCs w:val="20"/>
              </w:rPr>
              <w:t xml:space="preserve"> икм, линий</w:t>
            </w:r>
          </w:p>
        </w:tc>
        <w:tc>
          <w:tcPr>
            <w:tcW w:w="812"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lang w:val="en-US"/>
              </w:rPr>
              <w:t>Y</w:t>
            </w:r>
            <w:r w:rsidRPr="00C72389">
              <w:rPr>
                <w:sz w:val="20"/>
                <w:szCs w:val="20"/>
              </w:rPr>
              <w:t>'исхкГТС,Эрл.</w:t>
            </w:r>
          </w:p>
        </w:tc>
        <w:tc>
          <w:tcPr>
            <w:tcW w:w="495"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lang w:val="en-US"/>
              </w:rPr>
              <w:t>V</w:t>
            </w:r>
            <w:r w:rsidRPr="00C72389">
              <w:rPr>
                <w:sz w:val="20"/>
                <w:szCs w:val="20"/>
              </w:rPr>
              <w:t xml:space="preserve"> икм</w:t>
            </w:r>
          </w:p>
        </w:tc>
        <w:tc>
          <w:tcPr>
            <w:tcW w:w="708"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lang w:val="en-US"/>
              </w:rPr>
              <w:t>Y</w:t>
            </w:r>
            <w:r w:rsidRPr="00C72389">
              <w:rPr>
                <w:sz w:val="20"/>
                <w:szCs w:val="20"/>
              </w:rPr>
              <w:t>'исхк ЖС</w:t>
            </w:r>
          </w:p>
        </w:tc>
        <w:tc>
          <w:tcPr>
            <w:tcW w:w="490"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lang w:val="en-US"/>
              </w:rPr>
              <w:t>V</w:t>
            </w:r>
            <w:r w:rsidRPr="00C72389">
              <w:rPr>
                <w:sz w:val="20"/>
                <w:szCs w:val="20"/>
              </w:rPr>
              <w:t xml:space="preserve"> икм</w:t>
            </w:r>
          </w:p>
        </w:tc>
        <w:tc>
          <w:tcPr>
            <w:tcW w:w="490"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У эсл, Эрл.</w:t>
            </w:r>
          </w:p>
        </w:tc>
        <w:tc>
          <w:tcPr>
            <w:tcW w:w="490"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lang w:val="en-US"/>
              </w:rPr>
              <w:t>V</w:t>
            </w:r>
            <w:r w:rsidRPr="00C72389">
              <w:rPr>
                <w:sz w:val="20"/>
                <w:szCs w:val="20"/>
              </w:rPr>
              <w:t xml:space="preserve"> икм</w:t>
            </w:r>
          </w:p>
        </w:tc>
        <w:tc>
          <w:tcPr>
            <w:tcW w:w="436"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У сл</w:t>
            </w:r>
            <w:r w:rsidR="00B424F9" w:rsidRPr="00C72389">
              <w:rPr>
                <w:sz w:val="20"/>
                <w:szCs w:val="20"/>
              </w:rPr>
              <w:t>м</w:t>
            </w:r>
            <w:r w:rsidRPr="00C72389">
              <w:rPr>
                <w:sz w:val="20"/>
                <w:szCs w:val="20"/>
              </w:rPr>
              <w:t>, Эрл.</w:t>
            </w:r>
          </w:p>
        </w:tc>
        <w:tc>
          <w:tcPr>
            <w:tcW w:w="490"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lang w:val="en-US"/>
              </w:rPr>
              <w:t>V</w:t>
            </w:r>
            <w:r w:rsidRPr="00C72389">
              <w:rPr>
                <w:sz w:val="20"/>
                <w:szCs w:val="20"/>
              </w:rPr>
              <w:t xml:space="preserve"> икм</w:t>
            </w:r>
          </w:p>
        </w:tc>
        <w:tc>
          <w:tcPr>
            <w:tcW w:w="776"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У вх, Эрл.</w:t>
            </w:r>
          </w:p>
        </w:tc>
        <w:tc>
          <w:tcPr>
            <w:tcW w:w="858" w:type="dxa"/>
            <w:textDirection w:val="btLr"/>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lang w:val="en-US"/>
              </w:rPr>
              <w:t>V</w:t>
            </w:r>
            <w:r w:rsidRPr="00C72389">
              <w:rPr>
                <w:sz w:val="20"/>
                <w:szCs w:val="20"/>
              </w:rPr>
              <w:t xml:space="preserve"> икм *</w:t>
            </w:r>
          </w:p>
        </w:tc>
      </w:tr>
      <w:tr w:rsidR="001D6845" w:rsidRPr="00C72389">
        <w:trPr>
          <w:trHeight w:val="199"/>
        </w:trPr>
        <w:tc>
          <w:tcPr>
            <w:tcW w:w="948"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УАТС</w:t>
            </w:r>
          </w:p>
        </w:tc>
        <w:tc>
          <w:tcPr>
            <w:tcW w:w="794"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2000</w:t>
            </w:r>
          </w:p>
        </w:tc>
        <w:tc>
          <w:tcPr>
            <w:tcW w:w="817"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91,17</w:t>
            </w:r>
          </w:p>
        </w:tc>
        <w:tc>
          <w:tcPr>
            <w:tcW w:w="599"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131</w:t>
            </w:r>
          </w:p>
        </w:tc>
        <w:tc>
          <w:tcPr>
            <w:tcW w:w="812"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58,62</w:t>
            </w:r>
          </w:p>
        </w:tc>
        <w:tc>
          <w:tcPr>
            <w:tcW w:w="495"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86</w:t>
            </w:r>
          </w:p>
        </w:tc>
        <w:tc>
          <w:tcPr>
            <w:tcW w:w="708"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9,45</w:t>
            </w:r>
          </w:p>
        </w:tc>
        <w:tc>
          <w:tcPr>
            <w:tcW w:w="490"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20</w:t>
            </w:r>
          </w:p>
        </w:tc>
        <w:tc>
          <w:tcPr>
            <w:tcW w:w="490"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6</w:t>
            </w:r>
          </w:p>
        </w:tc>
        <w:tc>
          <w:tcPr>
            <w:tcW w:w="490"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14</w:t>
            </w:r>
          </w:p>
        </w:tc>
        <w:tc>
          <w:tcPr>
            <w:tcW w:w="436"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6</w:t>
            </w:r>
          </w:p>
        </w:tc>
        <w:tc>
          <w:tcPr>
            <w:tcW w:w="490"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14</w:t>
            </w:r>
          </w:p>
        </w:tc>
        <w:tc>
          <w:tcPr>
            <w:tcW w:w="776"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68,07</w:t>
            </w:r>
          </w:p>
        </w:tc>
        <w:tc>
          <w:tcPr>
            <w:tcW w:w="858" w:type="dxa"/>
            <w:vAlign w:val="center"/>
          </w:tcPr>
          <w:p w:rsidR="001D6845" w:rsidRPr="00C72389" w:rsidRDefault="001D6845" w:rsidP="00DF68EC">
            <w:pPr>
              <w:widowControl/>
              <w:snapToGrid/>
              <w:spacing w:before="0" w:after="0" w:line="360" w:lineRule="auto"/>
              <w:jc w:val="both"/>
              <w:rPr>
                <w:sz w:val="20"/>
                <w:szCs w:val="20"/>
              </w:rPr>
            </w:pPr>
            <w:r w:rsidRPr="00C72389">
              <w:rPr>
                <w:sz w:val="20"/>
                <w:szCs w:val="20"/>
              </w:rPr>
              <w:t>85/13</w:t>
            </w:r>
          </w:p>
        </w:tc>
      </w:tr>
    </w:tbl>
    <w:p w:rsidR="001D6845" w:rsidRPr="00C72389" w:rsidRDefault="001D6845" w:rsidP="00C648F8">
      <w:pPr>
        <w:pStyle w:val="af0"/>
        <w:tabs>
          <w:tab w:val="left" w:pos="6300"/>
        </w:tabs>
        <w:spacing w:after="0" w:line="360" w:lineRule="auto"/>
        <w:ind w:left="0" w:firstLine="709"/>
        <w:jc w:val="both"/>
        <w:rPr>
          <w:sz w:val="28"/>
          <w:szCs w:val="28"/>
        </w:rPr>
      </w:pPr>
    </w:p>
    <w:p w:rsidR="001D6845" w:rsidRPr="00C72389" w:rsidRDefault="001D6845" w:rsidP="00C648F8">
      <w:pPr>
        <w:pStyle w:val="af0"/>
        <w:tabs>
          <w:tab w:val="left" w:pos="6300"/>
        </w:tabs>
        <w:spacing w:after="0" w:line="360" w:lineRule="auto"/>
        <w:ind w:left="0" w:firstLine="709"/>
        <w:jc w:val="both"/>
        <w:rPr>
          <w:sz w:val="28"/>
          <w:szCs w:val="28"/>
        </w:rPr>
      </w:pPr>
      <w:r w:rsidRPr="00C72389">
        <w:rPr>
          <w:sz w:val="28"/>
          <w:szCs w:val="28"/>
        </w:rPr>
        <w:t xml:space="preserve">* Примечание: </w:t>
      </w:r>
      <w:r w:rsidRPr="00C72389">
        <w:rPr>
          <w:sz w:val="28"/>
          <w:szCs w:val="28"/>
          <w:lang w:val="en-US"/>
        </w:rPr>
        <w:t>V</w:t>
      </w:r>
      <w:r w:rsidRPr="00C72389">
        <w:rPr>
          <w:sz w:val="28"/>
          <w:szCs w:val="28"/>
        </w:rPr>
        <w:t xml:space="preserve"> икм 85/13- 85-ИКМ линии для организации связи с ГТС, а 13-для организации местной железнодорожной связи.</w:t>
      </w:r>
    </w:p>
    <w:p w:rsidR="001D6845" w:rsidRPr="00C72389" w:rsidRDefault="001D6845" w:rsidP="00C648F8">
      <w:pPr>
        <w:pStyle w:val="af0"/>
        <w:tabs>
          <w:tab w:val="left" w:pos="6300"/>
        </w:tabs>
        <w:spacing w:after="0" w:line="360" w:lineRule="auto"/>
        <w:ind w:left="0" w:firstLine="709"/>
        <w:jc w:val="both"/>
        <w:rPr>
          <w:sz w:val="28"/>
          <w:szCs w:val="28"/>
        </w:rPr>
      </w:pPr>
      <w:r w:rsidRPr="00C72389">
        <w:rPr>
          <w:sz w:val="28"/>
          <w:szCs w:val="28"/>
        </w:rPr>
        <w:t xml:space="preserve">Из таблицы </w:t>
      </w:r>
      <w:r w:rsidR="00B310C8" w:rsidRPr="00C72389">
        <w:rPr>
          <w:sz w:val="28"/>
          <w:szCs w:val="28"/>
        </w:rPr>
        <w:t>3.5</w:t>
      </w:r>
      <w:r w:rsidRPr="00C72389">
        <w:rPr>
          <w:sz w:val="28"/>
          <w:szCs w:val="28"/>
        </w:rPr>
        <w:t xml:space="preserve"> видно, что</w:t>
      </w:r>
      <w:r w:rsidR="003C241E" w:rsidRPr="00C72389">
        <w:rPr>
          <w:sz w:val="28"/>
          <w:szCs w:val="28"/>
        </w:rPr>
        <w:t xml:space="preserve"> </w:t>
      </w:r>
      <w:r w:rsidRPr="00C72389">
        <w:rPr>
          <w:sz w:val="28"/>
          <w:szCs w:val="28"/>
        </w:rPr>
        <w:t>существующие</w:t>
      </w:r>
      <w:r w:rsidR="003C241E" w:rsidRPr="00C72389">
        <w:rPr>
          <w:sz w:val="28"/>
          <w:szCs w:val="28"/>
        </w:rPr>
        <w:t xml:space="preserve"> </w:t>
      </w:r>
      <w:r w:rsidRPr="00C72389">
        <w:rPr>
          <w:sz w:val="28"/>
          <w:szCs w:val="28"/>
        </w:rPr>
        <w:t>системы ИКМ-30 (2 системы- 60 каналов) для организации местной (исходящая и входящая) и междугородной связи (исходящая и входящая) не обеспечивает</w:t>
      </w:r>
      <w:r w:rsidR="003C241E" w:rsidRPr="00C72389">
        <w:rPr>
          <w:sz w:val="28"/>
          <w:szCs w:val="28"/>
        </w:rPr>
        <w:t xml:space="preserve"> </w:t>
      </w:r>
      <w:r w:rsidRPr="00C72389">
        <w:rPr>
          <w:sz w:val="28"/>
          <w:szCs w:val="28"/>
        </w:rPr>
        <w:t>обслуживанию трафика. Например для</w:t>
      </w:r>
      <w:r w:rsidR="003C241E" w:rsidRPr="00C72389">
        <w:rPr>
          <w:sz w:val="28"/>
          <w:szCs w:val="28"/>
        </w:rPr>
        <w:t xml:space="preserve"> </w:t>
      </w:r>
      <w:r w:rsidRPr="00C72389">
        <w:rPr>
          <w:sz w:val="28"/>
          <w:szCs w:val="28"/>
        </w:rPr>
        <w:t xml:space="preserve">организации связи с ГТС и </w:t>
      </w:r>
      <w:r w:rsidR="00B310C8" w:rsidRPr="00C72389">
        <w:rPr>
          <w:sz w:val="28"/>
          <w:szCs w:val="28"/>
        </w:rPr>
        <w:t>АМТС требуется 200 ИКМ линий</w:t>
      </w:r>
      <w:r w:rsidRPr="00C72389">
        <w:rPr>
          <w:sz w:val="28"/>
          <w:szCs w:val="28"/>
        </w:rPr>
        <w:t>. Нехватка каналов составляет</w:t>
      </w:r>
      <w:r w:rsidR="00B310C8" w:rsidRPr="00C72389">
        <w:rPr>
          <w:sz w:val="28"/>
          <w:szCs w:val="28"/>
        </w:rPr>
        <w:t xml:space="preserve"> </w:t>
      </w:r>
      <w:r w:rsidRPr="00C72389">
        <w:rPr>
          <w:sz w:val="28"/>
          <w:szCs w:val="28"/>
        </w:rPr>
        <w:t>- 70%.</w:t>
      </w:r>
    </w:p>
    <w:p w:rsidR="001D6845" w:rsidRPr="00C72389" w:rsidRDefault="001D6845" w:rsidP="00C648F8">
      <w:pPr>
        <w:pStyle w:val="af0"/>
        <w:tabs>
          <w:tab w:val="left" w:pos="6300"/>
        </w:tabs>
        <w:spacing w:after="0" w:line="360" w:lineRule="auto"/>
        <w:ind w:left="0" w:firstLine="709"/>
        <w:jc w:val="both"/>
        <w:rPr>
          <w:sz w:val="28"/>
          <w:szCs w:val="28"/>
        </w:rPr>
      </w:pPr>
      <w:r w:rsidRPr="00C72389">
        <w:rPr>
          <w:sz w:val="28"/>
          <w:szCs w:val="28"/>
        </w:rPr>
        <w:t>При организации связи в направлении железнодорожной связи нехватка каналов не осуществляется, наоборот</w:t>
      </w:r>
      <w:r w:rsidR="003C241E" w:rsidRPr="00C72389">
        <w:rPr>
          <w:sz w:val="28"/>
          <w:szCs w:val="28"/>
        </w:rPr>
        <w:t xml:space="preserve"> </w:t>
      </w:r>
      <w:r w:rsidRPr="00C72389">
        <w:rPr>
          <w:sz w:val="28"/>
          <w:szCs w:val="28"/>
        </w:rPr>
        <w:t>процент незадействованных каналов очень высок.</w:t>
      </w:r>
    </w:p>
    <w:p w:rsidR="001D6845" w:rsidRPr="00C72389" w:rsidRDefault="001D6845" w:rsidP="00C648F8">
      <w:pPr>
        <w:pStyle w:val="af0"/>
        <w:tabs>
          <w:tab w:val="left" w:pos="6300"/>
        </w:tabs>
        <w:spacing w:after="0" w:line="360" w:lineRule="auto"/>
        <w:ind w:left="0" w:firstLine="709"/>
        <w:jc w:val="both"/>
        <w:rPr>
          <w:sz w:val="28"/>
          <w:szCs w:val="28"/>
        </w:rPr>
      </w:pPr>
      <w:r w:rsidRPr="00C72389">
        <w:rPr>
          <w:sz w:val="28"/>
          <w:szCs w:val="28"/>
        </w:rPr>
        <w:t>Поэтому при реконструкции УАТС ст. Петропавловск с применением оборудования «</w:t>
      </w:r>
      <w:r w:rsidR="006607FB" w:rsidRPr="00C72389">
        <w:rPr>
          <w:sz w:val="28"/>
          <w:szCs w:val="28"/>
        </w:rPr>
        <w:t xml:space="preserve">МиниКом </w:t>
      </w:r>
      <w:r w:rsidR="006607FB" w:rsidRPr="00C72389">
        <w:rPr>
          <w:sz w:val="28"/>
          <w:szCs w:val="28"/>
          <w:lang w:val="en-US"/>
        </w:rPr>
        <w:t>DX</w:t>
      </w:r>
      <w:r w:rsidR="006607FB" w:rsidRPr="00C72389">
        <w:rPr>
          <w:sz w:val="28"/>
          <w:szCs w:val="28"/>
        </w:rPr>
        <w:t>-500ЖТ</w:t>
      </w:r>
      <w:r w:rsidRPr="00C72389">
        <w:rPr>
          <w:sz w:val="28"/>
          <w:szCs w:val="28"/>
        </w:rPr>
        <w:t>»</w:t>
      </w:r>
      <w:r w:rsidR="003C241E" w:rsidRPr="00C72389">
        <w:rPr>
          <w:sz w:val="28"/>
          <w:szCs w:val="28"/>
        </w:rPr>
        <w:t xml:space="preserve"> </w:t>
      </w:r>
      <w:r w:rsidRPr="00C72389">
        <w:rPr>
          <w:sz w:val="28"/>
          <w:szCs w:val="28"/>
        </w:rPr>
        <w:t>необходимо рассмотреть вопросы по увеличению количества СЛ между РАТС 53/54 (ГТС).</w:t>
      </w:r>
    </w:p>
    <w:p w:rsidR="00EC72D9" w:rsidRPr="00C72389" w:rsidRDefault="00EC72D9" w:rsidP="00C648F8">
      <w:pPr>
        <w:widowControl/>
        <w:snapToGrid/>
        <w:spacing w:before="0" w:after="0" w:line="360" w:lineRule="auto"/>
        <w:ind w:firstLine="709"/>
        <w:jc w:val="both"/>
        <w:rPr>
          <w:b/>
          <w:bCs/>
          <w:sz w:val="28"/>
          <w:szCs w:val="28"/>
        </w:rPr>
      </w:pPr>
    </w:p>
    <w:p w:rsidR="00B43914" w:rsidRPr="00C72389" w:rsidRDefault="00B43914" w:rsidP="00C648F8">
      <w:pPr>
        <w:widowControl/>
        <w:snapToGrid/>
        <w:spacing w:before="0" w:after="0" w:line="360" w:lineRule="auto"/>
        <w:ind w:firstLine="709"/>
        <w:jc w:val="both"/>
        <w:rPr>
          <w:b/>
          <w:bCs/>
          <w:sz w:val="28"/>
          <w:szCs w:val="28"/>
        </w:rPr>
      </w:pPr>
      <w:r w:rsidRPr="00C72389">
        <w:rPr>
          <w:b/>
          <w:bCs/>
          <w:sz w:val="28"/>
          <w:szCs w:val="28"/>
        </w:rPr>
        <w:t>3.1.6</w:t>
      </w:r>
      <w:r w:rsidR="003C241E" w:rsidRPr="00C72389">
        <w:rPr>
          <w:b/>
          <w:bCs/>
          <w:sz w:val="28"/>
          <w:szCs w:val="28"/>
        </w:rPr>
        <w:t xml:space="preserve"> </w:t>
      </w:r>
      <w:r w:rsidRPr="00C72389">
        <w:rPr>
          <w:b/>
          <w:bCs/>
          <w:sz w:val="28"/>
          <w:szCs w:val="28"/>
        </w:rPr>
        <w:t>Комплектация</w:t>
      </w:r>
      <w:r w:rsidR="005A38BA" w:rsidRPr="00C72389">
        <w:rPr>
          <w:b/>
          <w:bCs/>
          <w:sz w:val="28"/>
          <w:szCs w:val="28"/>
        </w:rPr>
        <w:t xml:space="preserve"> оборудования</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 xml:space="preserve">Характеристики механической конструкции. Конструкция цифровой электронной коммутационной системы </w:t>
      </w:r>
      <w:r w:rsidR="004376F9" w:rsidRPr="00C72389">
        <w:rPr>
          <w:sz w:val="28"/>
          <w:szCs w:val="28"/>
        </w:rPr>
        <w:t xml:space="preserve">«МиниКом </w:t>
      </w:r>
      <w:r w:rsidR="004376F9" w:rsidRPr="00C72389">
        <w:rPr>
          <w:sz w:val="28"/>
          <w:szCs w:val="28"/>
          <w:lang w:val="en-US"/>
        </w:rPr>
        <w:t>D</w:t>
      </w:r>
      <w:r w:rsidR="004376F9" w:rsidRPr="00C72389">
        <w:rPr>
          <w:sz w:val="28"/>
          <w:szCs w:val="28"/>
        </w:rPr>
        <w:t xml:space="preserve">Х-500 ЖТ» </w:t>
      </w:r>
      <w:r w:rsidRPr="00C72389">
        <w:rPr>
          <w:sz w:val="28"/>
          <w:szCs w:val="28"/>
        </w:rPr>
        <w:t>отличается компактным модульным принципом построения. Она состоит из следующих конструктивных компонентов:</w:t>
      </w:r>
      <w:r w:rsidR="004376F9" w:rsidRPr="00C72389">
        <w:rPr>
          <w:sz w:val="28"/>
          <w:szCs w:val="28"/>
        </w:rPr>
        <w:t xml:space="preserve"> </w:t>
      </w:r>
      <w:r w:rsidRPr="00C72389">
        <w:rPr>
          <w:sz w:val="28"/>
          <w:szCs w:val="28"/>
        </w:rPr>
        <w:t>модулей; модульных кассет;</w:t>
      </w:r>
      <w:r w:rsidR="004376F9" w:rsidRPr="00C72389">
        <w:rPr>
          <w:sz w:val="28"/>
          <w:szCs w:val="28"/>
        </w:rPr>
        <w:t xml:space="preserve"> </w:t>
      </w:r>
      <w:r w:rsidRPr="00C72389">
        <w:rPr>
          <w:sz w:val="28"/>
          <w:szCs w:val="28"/>
        </w:rPr>
        <w:t>стативов;</w:t>
      </w:r>
      <w:r w:rsidR="004376F9" w:rsidRPr="00C72389">
        <w:rPr>
          <w:sz w:val="28"/>
          <w:szCs w:val="28"/>
        </w:rPr>
        <w:t xml:space="preserve"> </w:t>
      </w:r>
      <w:r w:rsidRPr="00C72389">
        <w:rPr>
          <w:sz w:val="28"/>
          <w:szCs w:val="28"/>
        </w:rPr>
        <w:t>стативных рядов;</w:t>
      </w:r>
      <w:r w:rsidR="004376F9" w:rsidRPr="00C72389">
        <w:rPr>
          <w:sz w:val="28"/>
          <w:szCs w:val="28"/>
        </w:rPr>
        <w:t xml:space="preserve"> соединителей; </w:t>
      </w:r>
      <w:r w:rsidRPr="00C72389">
        <w:rPr>
          <w:sz w:val="28"/>
          <w:szCs w:val="28"/>
        </w:rPr>
        <w:t>кабелей</w:t>
      </w:r>
      <w:r w:rsidR="009B44C5" w:rsidRPr="00C72389">
        <w:rPr>
          <w:sz w:val="28"/>
          <w:szCs w:val="28"/>
        </w:rPr>
        <w:t xml:space="preserve"> [7]</w:t>
      </w:r>
      <w:r w:rsidRPr="00C72389">
        <w:rPr>
          <w:sz w:val="28"/>
          <w:szCs w:val="28"/>
        </w:rPr>
        <w:t>.</w:t>
      </w:r>
    </w:p>
    <w:p w:rsidR="009302EB" w:rsidRPr="00C72389" w:rsidRDefault="005A38BA" w:rsidP="00C648F8">
      <w:pPr>
        <w:widowControl/>
        <w:snapToGrid/>
        <w:spacing w:before="0" w:after="0" w:line="360" w:lineRule="auto"/>
        <w:ind w:firstLine="709"/>
        <w:jc w:val="both"/>
        <w:rPr>
          <w:sz w:val="28"/>
          <w:szCs w:val="28"/>
        </w:rPr>
      </w:pPr>
      <w:r w:rsidRPr="00C72389">
        <w:rPr>
          <w:sz w:val="28"/>
          <w:szCs w:val="28"/>
        </w:rPr>
        <w:t>Наиболее важные характеристики механической конструкции:</w:t>
      </w:r>
      <w:r w:rsidR="003C241E" w:rsidRPr="00C72389">
        <w:rPr>
          <w:sz w:val="28"/>
          <w:szCs w:val="28"/>
        </w:rPr>
        <w:t xml:space="preserve"> </w:t>
      </w:r>
      <w:r w:rsidRPr="00C72389">
        <w:rPr>
          <w:sz w:val="28"/>
          <w:szCs w:val="28"/>
        </w:rPr>
        <w:t>вставные</w:t>
      </w:r>
      <w:r w:rsidR="003C241E" w:rsidRPr="00C72389">
        <w:rPr>
          <w:sz w:val="28"/>
          <w:szCs w:val="28"/>
        </w:rPr>
        <w:t xml:space="preserve"> </w:t>
      </w:r>
      <w:r w:rsidRPr="00C72389">
        <w:rPr>
          <w:sz w:val="28"/>
          <w:szCs w:val="28"/>
        </w:rPr>
        <w:t>стандартизированные</w:t>
      </w:r>
      <w:r w:rsidR="003C241E" w:rsidRPr="00C72389">
        <w:rPr>
          <w:sz w:val="28"/>
          <w:szCs w:val="28"/>
        </w:rPr>
        <w:t xml:space="preserve"> </w:t>
      </w:r>
      <w:r w:rsidRPr="00C72389">
        <w:rPr>
          <w:sz w:val="28"/>
          <w:szCs w:val="28"/>
        </w:rPr>
        <w:t>основные</w:t>
      </w:r>
      <w:r w:rsidR="003C241E" w:rsidRPr="00C72389">
        <w:rPr>
          <w:sz w:val="28"/>
          <w:szCs w:val="28"/>
        </w:rPr>
        <w:t xml:space="preserve"> </w:t>
      </w:r>
      <w:r w:rsidRPr="00C72389">
        <w:rPr>
          <w:sz w:val="28"/>
          <w:szCs w:val="28"/>
        </w:rPr>
        <w:t>блоки</w:t>
      </w:r>
      <w:r w:rsidR="003C241E" w:rsidRPr="00C72389">
        <w:rPr>
          <w:sz w:val="28"/>
          <w:szCs w:val="28"/>
        </w:rPr>
        <w:t xml:space="preserve"> </w:t>
      </w:r>
      <w:r w:rsidRPr="00C72389">
        <w:rPr>
          <w:sz w:val="28"/>
          <w:szCs w:val="28"/>
        </w:rPr>
        <w:t>из</w:t>
      </w:r>
      <w:r w:rsidR="003C241E" w:rsidRPr="00C72389">
        <w:rPr>
          <w:sz w:val="28"/>
          <w:szCs w:val="28"/>
        </w:rPr>
        <w:t xml:space="preserve"> </w:t>
      </w:r>
      <w:r w:rsidRPr="00C72389">
        <w:rPr>
          <w:sz w:val="28"/>
          <w:szCs w:val="28"/>
        </w:rPr>
        <w:t>стативов и модульных кассет могут собираться</w:t>
      </w:r>
      <w:r w:rsidR="003C241E" w:rsidRPr="00C72389">
        <w:rPr>
          <w:sz w:val="28"/>
          <w:szCs w:val="28"/>
        </w:rPr>
        <w:t xml:space="preserve"> </w:t>
      </w:r>
      <w:r w:rsidRPr="00C72389">
        <w:rPr>
          <w:sz w:val="28"/>
          <w:szCs w:val="28"/>
        </w:rPr>
        <w:t>станции</w:t>
      </w:r>
      <w:r w:rsidR="003C241E" w:rsidRPr="00C72389">
        <w:rPr>
          <w:sz w:val="28"/>
          <w:szCs w:val="28"/>
        </w:rPr>
        <w:t xml:space="preserve"> </w:t>
      </w:r>
      <w:r w:rsidRPr="00C72389">
        <w:rPr>
          <w:sz w:val="28"/>
          <w:szCs w:val="28"/>
        </w:rPr>
        <w:t>любой</w:t>
      </w:r>
      <w:r w:rsidR="003C241E" w:rsidRPr="00C72389">
        <w:rPr>
          <w:sz w:val="28"/>
          <w:szCs w:val="28"/>
        </w:rPr>
        <w:t xml:space="preserve"> </w:t>
      </w:r>
      <w:r w:rsidRPr="00C72389">
        <w:rPr>
          <w:sz w:val="28"/>
          <w:szCs w:val="28"/>
        </w:rPr>
        <w:t>желаемой</w:t>
      </w:r>
      <w:r w:rsidR="003C241E" w:rsidRPr="00C72389">
        <w:rPr>
          <w:sz w:val="28"/>
          <w:szCs w:val="28"/>
        </w:rPr>
        <w:t xml:space="preserve"> </w:t>
      </w:r>
      <w:r w:rsidR="005E1F93" w:rsidRPr="00C72389">
        <w:rPr>
          <w:sz w:val="28"/>
          <w:szCs w:val="28"/>
        </w:rPr>
        <w:t>кон</w:t>
      </w:r>
      <w:r w:rsidRPr="00C72389">
        <w:rPr>
          <w:sz w:val="28"/>
          <w:szCs w:val="28"/>
        </w:rPr>
        <w:t>фигурации;</w:t>
      </w:r>
      <w:r w:rsidR="003C241E" w:rsidRPr="00C72389">
        <w:rPr>
          <w:sz w:val="28"/>
          <w:szCs w:val="28"/>
        </w:rPr>
        <w:t xml:space="preserve"> </w:t>
      </w:r>
      <w:r w:rsidRPr="00C72389">
        <w:rPr>
          <w:sz w:val="28"/>
          <w:szCs w:val="28"/>
        </w:rPr>
        <w:t>современная беспаечная технология соединения, например, запрессованные</w:t>
      </w:r>
      <w:r w:rsidR="003C241E" w:rsidRPr="00C72389">
        <w:rPr>
          <w:sz w:val="28"/>
          <w:szCs w:val="28"/>
        </w:rPr>
        <w:t xml:space="preserve"> </w:t>
      </w:r>
      <w:r w:rsidRPr="00C72389">
        <w:rPr>
          <w:sz w:val="28"/>
          <w:szCs w:val="28"/>
        </w:rPr>
        <w:t>соединения в однослойных, многослойных и полислойных печатных платах;</w:t>
      </w:r>
      <w:r w:rsidR="005E1F93" w:rsidRPr="00C72389">
        <w:rPr>
          <w:sz w:val="28"/>
          <w:szCs w:val="28"/>
        </w:rPr>
        <w:t xml:space="preserve"> </w:t>
      </w:r>
      <w:r w:rsidRPr="00C72389">
        <w:rPr>
          <w:sz w:val="28"/>
          <w:szCs w:val="28"/>
        </w:rPr>
        <w:t>укомплектованных и испытанных стативов и подключения кабелей</w:t>
      </w:r>
      <w:r w:rsidR="005E1F93" w:rsidRPr="00C72389">
        <w:rPr>
          <w:sz w:val="28"/>
          <w:szCs w:val="28"/>
        </w:rPr>
        <w:t>;</w:t>
      </w:r>
      <w:r w:rsidR="00B310C8" w:rsidRPr="00C72389">
        <w:rPr>
          <w:sz w:val="28"/>
          <w:szCs w:val="28"/>
        </w:rPr>
        <w:t xml:space="preserve"> </w:t>
      </w:r>
      <w:r w:rsidRPr="00C72389">
        <w:rPr>
          <w:sz w:val="28"/>
          <w:szCs w:val="28"/>
        </w:rPr>
        <w:t>полностью облицованные стативы; полная экранизация для защиты от электромагнитных влияний;</w:t>
      </w:r>
      <w:r w:rsidR="005E1F93" w:rsidRPr="00C72389">
        <w:rPr>
          <w:sz w:val="28"/>
          <w:szCs w:val="28"/>
        </w:rPr>
        <w:t xml:space="preserve"> </w:t>
      </w:r>
      <w:r w:rsidRPr="00C72389">
        <w:rPr>
          <w:sz w:val="28"/>
          <w:szCs w:val="28"/>
        </w:rPr>
        <w:t>оптимальный теплоотвод за счет естественной конвекции: в стативах с высокой мощностью рассеяния отвод тепла осуществляется с помощью вентиляторов;</w:t>
      </w:r>
      <w:r w:rsidR="003C241E" w:rsidRPr="00C72389">
        <w:rPr>
          <w:sz w:val="28"/>
          <w:szCs w:val="28"/>
        </w:rPr>
        <w:t xml:space="preserve"> </w:t>
      </w:r>
      <w:r w:rsidRPr="00C72389">
        <w:rPr>
          <w:sz w:val="28"/>
          <w:szCs w:val="28"/>
        </w:rPr>
        <w:t>простое</w:t>
      </w:r>
      <w:r w:rsidR="003C241E" w:rsidRPr="00C72389">
        <w:rPr>
          <w:sz w:val="28"/>
          <w:szCs w:val="28"/>
        </w:rPr>
        <w:t xml:space="preserve"> </w:t>
      </w:r>
      <w:r w:rsidRPr="00C72389">
        <w:rPr>
          <w:sz w:val="28"/>
          <w:szCs w:val="28"/>
        </w:rPr>
        <w:t>техобслуживание</w:t>
      </w:r>
      <w:r w:rsidR="003C241E" w:rsidRPr="00C72389">
        <w:rPr>
          <w:sz w:val="28"/>
          <w:szCs w:val="28"/>
        </w:rPr>
        <w:t xml:space="preserve"> </w:t>
      </w:r>
      <w:r w:rsidRPr="00C72389">
        <w:rPr>
          <w:sz w:val="28"/>
          <w:szCs w:val="28"/>
        </w:rPr>
        <w:t>благодаря</w:t>
      </w:r>
      <w:r w:rsidR="003C241E" w:rsidRPr="00C72389">
        <w:rPr>
          <w:sz w:val="28"/>
          <w:szCs w:val="28"/>
        </w:rPr>
        <w:t xml:space="preserve"> </w:t>
      </w:r>
      <w:r w:rsidRPr="00C72389">
        <w:rPr>
          <w:sz w:val="28"/>
          <w:szCs w:val="28"/>
        </w:rPr>
        <w:t>простой</w:t>
      </w:r>
      <w:r w:rsidR="003C241E" w:rsidRPr="00C72389">
        <w:rPr>
          <w:sz w:val="28"/>
          <w:szCs w:val="28"/>
        </w:rPr>
        <w:t xml:space="preserve"> </w:t>
      </w:r>
      <w:r w:rsidRPr="00C72389">
        <w:rPr>
          <w:sz w:val="28"/>
          <w:szCs w:val="28"/>
        </w:rPr>
        <w:t>замене</w:t>
      </w:r>
      <w:r w:rsidR="003C241E" w:rsidRPr="00C72389">
        <w:rPr>
          <w:sz w:val="28"/>
          <w:szCs w:val="28"/>
        </w:rPr>
        <w:t xml:space="preserve"> </w:t>
      </w:r>
      <w:r w:rsidRPr="00C72389">
        <w:rPr>
          <w:sz w:val="28"/>
          <w:szCs w:val="28"/>
        </w:rPr>
        <w:t>модулей</w:t>
      </w:r>
      <w:r w:rsidR="003C241E" w:rsidRPr="00C72389">
        <w:rPr>
          <w:sz w:val="28"/>
          <w:szCs w:val="28"/>
        </w:rPr>
        <w:t xml:space="preserve"> </w:t>
      </w:r>
      <w:r w:rsidRPr="00C72389">
        <w:rPr>
          <w:sz w:val="28"/>
          <w:szCs w:val="28"/>
        </w:rPr>
        <w:t>и благодаря надежным разъемным соединителям;</w:t>
      </w:r>
      <w:r w:rsidR="00EC72D9" w:rsidRPr="00C72389">
        <w:rPr>
          <w:sz w:val="28"/>
          <w:szCs w:val="28"/>
        </w:rPr>
        <w:t xml:space="preserve"> </w:t>
      </w:r>
      <w:r w:rsidRPr="00C72389">
        <w:rPr>
          <w:sz w:val="28"/>
          <w:szCs w:val="28"/>
        </w:rPr>
        <w:t>меньшие</w:t>
      </w:r>
      <w:r w:rsidR="003C241E" w:rsidRPr="00C72389">
        <w:rPr>
          <w:sz w:val="28"/>
          <w:szCs w:val="28"/>
        </w:rPr>
        <w:t xml:space="preserve"> </w:t>
      </w:r>
      <w:r w:rsidRPr="00C72389">
        <w:rPr>
          <w:sz w:val="28"/>
          <w:szCs w:val="28"/>
        </w:rPr>
        <w:t>потребности</w:t>
      </w:r>
      <w:r w:rsidR="003C241E" w:rsidRPr="00C72389">
        <w:rPr>
          <w:sz w:val="28"/>
          <w:szCs w:val="28"/>
        </w:rPr>
        <w:t xml:space="preserve"> </w:t>
      </w:r>
      <w:r w:rsidRPr="00C72389">
        <w:rPr>
          <w:sz w:val="28"/>
          <w:szCs w:val="28"/>
        </w:rPr>
        <w:t>в</w:t>
      </w:r>
      <w:r w:rsidR="003C241E" w:rsidRPr="00C72389">
        <w:rPr>
          <w:sz w:val="28"/>
          <w:szCs w:val="28"/>
        </w:rPr>
        <w:t xml:space="preserve"> </w:t>
      </w:r>
      <w:r w:rsidRPr="00C72389">
        <w:rPr>
          <w:sz w:val="28"/>
          <w:szCs w:val="28"/>
        </w:rPr>
        <w:t>занимаемой</w:t>
      </w:r>
      <w:r w:rsidR="003C241E" w:rsidRPr="00C72389">
        <w:rPr>
          <w:sz w:val="28"/>
          <w:szCs w:val="28"/>
        </w:rPr>
        <w:t xml:space="preserve"> </w:t>
      </w:r>
      <w:r w:rsidRPr="00C72389">
        <w:rPr>
          <w:sz w:val="28"/>
          <w:szCs w:val="28"/>
        </w:rPr>
        <w:t>площади</w:t>
      </w:r>
      <w:r w:rsidR="003C241E" w:rsidRPr="00C72389">
        <w:rPr>
          <w:sz w:val="28"/>
          <w:szCs w:val="28"/>
        </w:rPr>
        <w:t xml:space="preserve"> </w:t>
      </w:r>
      <w:r w:rsidRPr="00C72389">
        <w:rPr>
          <w:sz w:val="28"/>
          <w:szCs w:val="28"/>
        </w:rPr>
        <w:t>по</w:t>
      </w:r>
      <w:r w:rsidR="003C241E" w:rsidRPr="00C72389">
        <w:rPr>
          <w:sz w:val="28"/>
          <w:szCs w:val="28"/>
        </w:rPr>
        <w:t xml:space="preserve"> </w:t>
      </w:r>
      <w:r w:rsidRPr="00C72389">
        <w:rPr>
          <w:sz w:val="28"/>
          <w:szCs w:val="28"/>
        </w:rPr>
        <w:t>сравнению</w:t>
      </w:r>
      <w:r w:rsidR="003C241E" w:rsidRPr="00C72389">
        <w:rPr>
          <w:sz w:val="28"/>
          <w:szCs w:val="28"/>
        </w:rPr>
        <w:t xml:space="preserve"> </w:t>
      </w:r>
      <w:r w:rsidRPr="00C72389">
        <w:rPr>
          <w:sz w:val="28"/>
          <w:szCs w:val="28"/>
        </w:rPr>
        <w:t>с аналоговыми коммутационными станциями;</w:t>
      </w:r>
      <w:r w:rsidR="00EC72D9" w:rsidRPr="00C72389">
        <w:rPr>
          <w:sz w:val="28"/>
          <w:szCs w:val="28"/>
        </w:rPr>
        <w:t xml:space="preserve"> </w:t>
      </w:r>
      <w:r w:rsidRPr="00C72389">
        <w:rPr>
          <w:sz w:val="28"/>
          <w:szCs w:val="28"/>
        </w:rPr>
        <w:t>экономия</w:t>
      </w:r>
      <w:r w:rsidR="003C241E" w:rsidRPr="00C72389">
        <w:rPr>
          <w:sz w:val="28"/>
          <w:szCs w:val="28"/>
        </w:rPr>
        <w:t xml:space="preserve"> </w:t>
      </w:r>
      <w:r w:rsidRPr="00C72389">
        <w:rPr>
          <w:sz w:val="28"/>
          <w:szCs w:val="28"/>
        </w:rPr>
        <w:t>на</w:t>
      </w:r>
      <w:r w:rsidR="003C241E" w:rsidRPr="00C72389">
        <w:rPr>
          <w:sz w:val="28"/>
          <w:szCs w:val="28"/>
        </w:rPr>
        <w:t xml:space="preserve"> </w:t>
      </w:r>
      <w:r w:rsidRPr="00C72389">
        <w:rPr>
          <w:sz w:val="28"/>
          <w:szCs w:val="28"/>
        </w:rPr>
        <w:t>сети</w:t>
      </w:r>
      <w:r w:rsidR="003C241E" w:rsidRPr="00C72389">
        <w:rPr>
          <w:sz w:val="28"/>
          <w:szCs w:val="28"/>
        </w:rPr>
        <w:t xml:space="preserve"> </w:t>
      </w:r>
      <w:r w:rsidRPr="00C72389">
        <w:rPr>
          <w:sz w:val="28"/>
          <w:szCs w:val="28"/>
        </w:rPr>
        <w:t>абонентских</w:t>
      </w:r>
      <w:r w:rsidR="003C241E" w:rsidRPr="00C72389">
        <w:rPr>
          <w:sz w:val="28"/>
          <w:szCs w:val="28"/>
        </w:rPr>
        <w:t xml:space="preserve"> </w:t>
      </w:r>
      <w:r w:rsidRPr="00C72389">
        <w:rPr>
          <w:sz w:val="28"/>
          <w:szCs w:val="28"/>
        </w:rPr>
        <w:t>линий</w:t>
      </w:r>
      <w:r w:rsidR="003C241E" w:rsidRPr="00C72389">
        <w:rPr>
          <w:sz w:val="28"/>
          <w:szCs w:val="28"/>
        </w:rPr>
        <w:t xml:space="preserve"> </w:t>
      </w:r>
      <w:r w:rsidRPr="00C72389">
        <w:rPr>
          <w:sz w:val="28"/>
          <w:szCs w:val="28"/>
        </w:rPr>
        <w:t>благодаря</w:t>
      </w:r>
      <w:r w:rsidR="003C241E" w:rsidRPr="00C72389">
        <w:rPr>
          <w:sz w:val="28"/>
          <w:szCs w:val="28"/>
        </w:rPr>
        <w:t xml:space="preserve"> </w:t>
      </w:r>
      <w:r w:rsidRPr="00C72389">
        <w:rPr>
          <w:sz w:val="28"/>
          <w:szCs w:val="28"/>
        </w:rPr>
        <w:t>использовани</w:t>
      </w:r>
      <w:r w:rsidR="00F7554D" w:rsidRPr="00C72389">
        <w:rPr>
          <w:sz w:val="28"/>
          <w:szCs w:val="28"/>
        </w:rPr>
        <w:t>ю</w:t>
      </w:r>
      <w:r w:rsidR="003C241E" w:rsidRPr="00C72389">
        <w:rPr>
          <w:sz w:val="28"/>
          <w:szCs w:val="28"/>
        </w:rPr>
        <w:t xml:space="preserve"> </w:t>
      </w:r>
      <w:r w:rsidR="00F7554D" w:rsidRPr="00C72389">
        <w:rPr>
          <w:sz w:val="28"/>
          <w:szCs w:val="28"/>
        </w:rPr>
        <w:t>удаленных</w:t>
      </w:r>
      <w:r w:rsidR="003C241E" w:rsidRPr="00C72389">
        <w:rPr>
          <w:sz w:val="28"/>
          <w:szCs w:val="28"/>
        </w:rPr>
        <w:t xml:space="preserve"> </w:t>
      </w:r>
      <w:r w:rsidR="00F7554D" w:rsidRPr="00C72389">
        <w:rPr>
          <w:sz w:val="28"/>
          <w:szCs w:val="28"/>
        </w:rPr>
        <w:t xml:space="preserve">блоков </w:t>
      </w:r>
      <w:r w:rsidRPr="00C72389">
        <w:rPr>
          <w:sz w:val="28"/>
          <w:szCs w:val="28"/>
        </w:rPr>
        <w:t>защитных корпусах.</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Модули</w:t>
      </w:r>
      <w:r w:rsidR="00F70E2D" w:rsidRPr="00C72389">
        <w:rPr>
          <w:sz w:val="28"/>
          <w:szCs w:val="28"/>
        </w:rPr>
        <w:t xml:space="preserve">. </w:t>
      </w:r>
      <w:r w:rsidRPr="00C72389">
        <w:rPr>
          <w:sz w:val="28"/>
          <w:szCs w:val="28"/>
        </w:rPr>
        <w:t>Модули</w:t>
      </w:r>
      <w:r w:rsidR="005F2FB8" w:rsidRPr="00C72389">
        <w:rPr>
          <w:sz w:val="28"/>
          <w:szCs w:val="28"/>
        </w:rPr>
        <w:t xml:space="preserve"> «МиниКом </w:t>
      </w:r>
      <w:r w:rsidR="005F2FB8" w:rsidRPr="00C72389">
        <w:rPr>
          <w:sz w:val="28"/>
          <w:szCs w:val="28"/>
          <w:lang w:val="en-US"/>
        </w:rPr>
        <w:t>D</w:t>
      </w:r>
      <w:r w:rsidR="005F2FB8" w:rsidRPr="00C72389">
        <w:rPr>
          <w:sz w:val="28"/>
          <w:szCs w:val="28"/>
        </w:rPr>
        <w:t>Х-500 ЖТ»</w:t>
      </w:r>
      <w:r w:rsidR="003C241E" w:rsidRPr="00C72389">
        <w:rPr>
          <w:sz w:val="28"/>
          <w:szCs w:val="28"/>
        </w:rPr>
        <w:t xml:space="preserve"> </w:t>
      </w:r>
      <w:r w:rsidRPr="00C72389">
        <w:rPr>
          <w:sz w:val="28"/>
          <w:szCs w:val="28"/>
        </w:rPr>
        <w:t xml:space="preserve">являются наименьшими конструктивными компонентами. Основу каждого модуля составляет печатная плата. Все компоненты, </w:t>
      </w:r>
      <w:r w:rsidR="009302EB" w:rsidRPr="00C72389">
        <w:rPr>
          <w:sz w:val="28"/>
          <w:szCs w:val="28"/>
        </w:rPr>
        <w:t>используемые в системе</w:t>
      </w:r>
      <w:r w:rsidRPr="00C72389">
        <w:rPr>
          <w:sz w:val="28"/>
          <w:szCs w:val="28"/>
        </w:rPr>
        <w:t>, начиная от дискретных элементов и кончая большими интегральными полупроводниковыми схемами, монтируются на печатной плате, образуя модуль.</w:t>
      </w:r>
    </w:p>
    <w:p w:rsidR="005A38BA" w:rsidRPr="00C72389" w:rsidRDefault="005F2FB8" w:rsidP="00C648F8">
      <w:pPr>
        <w:widowControl/>
        <w:snapToGrid/>
        <w:spacing w:before="0" w:after="0" w:line="360" w:lineRule="auto"/>
        <w:ind w:firstLine="709"/>
        <w:jc w:val="both"/>
        <w:rPr>
          <w:sz w:val="28"/>
          <w:szCs w:val="28"/>
        </w:rPr>
      </w:pPr>
      <w:r w:rsidRPr="00C72389">
        <w:rPr>
          <w:sz w:val="28"/>
          <w:szCs w:val="28"/>
        </w:rPr>
        <w:t xml:space="preserve">В «МиниКом </w:t>
      </w:r>
      <w:r w:rsidRPr="00C72389">
        <w:rPr>
          <w:sz w:val="28"/>
          <w:szCs w:val="28"/>
          <w:lang w:val="en-US"/>
        </w:rPr>
        <w:t>D</w:t>
      </w:r>
      <w:r w:rsidRPr="00C72389">
        <w:rPr>
          <w:sz w:val="28"/>
          <w:szCs w:val="28"/>
        </w:rPr>
        <w:t>Х-500 ЖТ»</w:t>
      </w:r>
      <w:r w:rsidR="003C241E" w:rsidRPr="00C72389">
        <w:rPr>
          <w:sz w:val="28"/>
          <w:szCs w:val="28"/>
        </w:rPr>
        <w:t xml:space="preserve"> </w:t>
      </w:r>
      <w:r w:rsidR="004C1958" w:rsidRPr="00C72389">
        <w:rPr>
          <w:sz w:val="28"/>
          <w:szCs w:val="28"/>
        </w:rPr>
        <w:t>используются модули.</w:t>
      </w:r>
      <w:r w:rsidR="005A38BA" w:rsidRPr="00C72389">
        <w:rPr>
          <w:sz w:val="28"/>
          <w:szCs w:val="28"/>
        </w:rPr>
        <w:t xml:space="preserve"> Модули соединяются с монтажной платой модульной кассеты посредством двух 60-контактных соединительных колодок. Для модулей, требующих более высокую контактную плотность, используются колодки с большим количеством пружинных контактов. Точки подключения образуют, кроме того, интерфейс для автоматического испытания модулей. На боковой стороне печатной платы устанавливается пластмассовая лицевая панель. </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В основном печатные платы для модулей изготовляются из одно-, двух- или многослойного эпоксидного стеклопластика, плакированного медью.</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Для монтажа интегральных схем с двухрядным расположением выводов (dual in-line, DIL) в сетчатой структуре расположения элементов предусмотрены стандартные монтажные позиции для DIL-элементов, имеющих до 24 контактов</w:t>
      </w:r>
      <w:r w:rsidR="007254FB" w:rsidRPr="00C72389">
        <w:rPr>
          <w:sz w:val="28"/>
          <w:szCs w:val="28"/>
        </w:rPr>
        <w:t xml:space="preserve"> </w:t>
      </w:r>
      <w:r w:rsidR="009B44C5" w:rsidRPr="00C72389">
        <w:rPr>
          <w:sz w:val="28"/>
          <w:szCs w:val="28"/>
        </w:rPr>
        <w:t>[7]</w:t>
      </w:r>
      <w:r w:rsidRPr="00C72389">
        <w:rPr>
          <w:sz w:val="28"/>
          <w:szCs w:val="28"/>
        </w:rPr>
        <w:t>.</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При этом все более широкое применение находят элементы для поверхностного монтажа (SMD), которые наиболее пригодны для автоматического монтажа печатных плат.</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Модульные кассеты</w:t>
      </w:r>
      <w:r w:rsidR="00240CDA" w:rsidRPr="00C72389">
        <w:rPr>
          <w:sz w:val="28"/>
          <w:szCs w:val="28"/>
        </w:rPr>
        <w:t xml:space="preserve">. </w:t>
      </w:r>
      <w:r w:rsidRPr="00C72389">
        <w:rPr>
          <w:sz w:val="28"/>
          <w:szCs w:val="28"/>
        </w:rPr>
        <w:t>Модульные кассеты придают модулям механическую стабильность и создают электрический контакт между ними. Как модули, так и кабели, прокладываемые к другим модульным кассетам, вставляются в кассету.</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За исключением направляющих все несущие конструкции модульной кассеты изготавливаются из листовой стали. Направляющие модуля и соединительные колодки устанавливаются в модульной кассете с шагом 5 мм и обеспечивают гибкое комплектование модульной кассеты модулями с монтажной шириной</w:t>
      </w:r>
      <w:r w:rsidR="003C241E" w:rsidRPr="00C72389">
        <w:rPr>
          <w:sz w:val="28"/>
          <w:szCs w:val="28"/>
        </w:rPr>
        <w:t xml:space="preserve"> </w:t>
      </w:r>
      <w:r w:rsidRPr="00C72389">
        <w:rPr>
          <w:sz w:val="28"/>
          <w:szCs w:val="28"/>
        </w:rPr>
        <w:t xml:space="preserve">n </w:t>
      </w:r>
      <w:r w:rsidR="00DF2D2F" w:rsidRPr="00C72389">
        <w:rPr>
          <w:sz w:val="28"/>
          <w:szCs w:val="28"/>
        </w:rPr>
        <w:t>х</w:t>
      </w:r>
      <w:r w:rsidRPr="00C72389">
        <w:rPr>
          <w:sz w:val="28"/>
          <w:szCs w:val="28"/>
        </w:rPr>
        <w:t xml:space="preserve"> 5 мм (n = 3, 4, 5, 6, 7, 12). Полезная монтажная ширина в монтажной кассете составляет</w:t>
      </w:r>
      <w:r w:rsidR="003C241E" w:rsidRPr="00C72389">
        <w:rPr>
          <w:sz w:val="28"/>
          <w:szCs w:val="28"/>
        </w:rPr>
        <w:t xml:space="preserve"> </w:t>
      </w:r>
      <w:r w:rsidRPr="00C72389">
        <w:rPr>
          <w:sz w:val="28"/>
          <w:szCs w:val="28"/>
        </w:rPr>
        <w:t>126 x 5 мм = 630 мм.</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Используются модульные кассеты высотой:</w:t>
      </w:r>
      <w:r w:rsidR="009C5833" w:rsidRPr="00C72389">
        <w:rPr>
          <w:sz w:val="28"/>
          <w:szCs w:val="28"/>
        </w:rPr>
        <w:t xml:space="preserve"> </w:t>
      </w:r>
      <w:r w:rsidRPr="00C72389">
        <w:rPr>
          <w:sz w:val="28"/>
          <w:szCs w:val="28"/>
        </w:rPr>
        <w:t xml:space="preserve">270 мм (9 отделений статива </w:t>
      </w:r>
      <w:r w:rsidR="00DF2D2F" w:rsidRPr="00C72389">
        <w:rPr>
          <w:sz w:val="28"/>
          <w:szCs w:val="28"/>
        </w:rPr>
        <w:t>х</w:t>
      </w:r>
      <w:r w:rsidRPr="00C72389">
        <w:rPr>
          <w:sz w:val="28"/>
          <w:szCs w:val="28"/>
        </w:rPr>
        <w:t xml:space="preserve"> 30 мм)</w:t>
      </w:r>
      <w:r w:rsidR="009C5833" w:rsidRPr="00C72389">
        <w:rPr>
          <w:sz w:val="28"/>
          <w:szCs w:val="28"/>
        </w:rPr>
        <w:t xml:space="preserve">; </w:t>
      </w:r>
      <w:r w:rsidR="007254FB" w:rsidRPr="00C72389">
        <w:rPr>
          <w:sz w:val="28"/>
          <w:szCs w:val="28"/>
        </w:rPr>
        <w:t xml:space="preserve">510 мм (17 отделений статива х </w:t>
      </w:r>
      <w:r w:rsidRPr="00C72389">
        <w:rPr>
          <w:sz w:val="28"/>
          <w:szCs w:val="28"/>
        </w:rPr>
        <w:t>30 мм).</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Модули соответственно могут устанавливаться в один ряд (монтажная высота 9 x 30 мм) или в два ряда (монтажная высота 17 x 30 мм), один над другим.</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Соединительная плата оборудована колодками с ножевыми контактами и контактными колодками для установки модулей и кабелей. Кроме того, она оборудована плоскими разъемами для подключения электропитания. Центрирующая рейка обеспечивает правильное позиционирование штырьковых выводов, а также правильный ввод и блокировку кабельных соединителей. Колодки с ножевыми контактами и контактные колодки запрессованы в соединительную панель без применения пайки.</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В зависимости от монтажной плотности соединительные платы бывают однослойными, многослойными или полислойными.</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Однослойная плата представляет собой кашированную с обеих сторон печатную плату со сквозными гальванизированными отверстиями. Толщина платы составляет 1,6 мм.</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Многослойная плата состоит из двух однослойных плат, разделенных между собой изолировочным слоем. Максимальная толщина такой платы составляет 3,8 мм.</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Полислойная плата состоит максимально из 16 слоев с печатными проводниками, разделенных между собой изолировочными слоями (препрегами) и запрессованных в монолитную печатную плату. В зависимости от числа слоев толщина полислойной платы может составлять до 3,8 мм</w:t>
      </w:r>
      <w:r w:rsidR="009B44C5" w:rsidRPr="00C72389">
        <w:rPr>
          <w:sz w:val="28"/>
          <w:szCs w:val="28"/>
        </w:rPr>
        <w:t xml:space="preserve"> [7]</w:t>
      </w:r>
      <w:r w:rsidRPr="00C72389">
        <w:rPr>
          <w:sz w:val="28"/>
          <w:szCs w:val="28"/>
        </w:rPr>
        <w:t>.</w:t>
      </w:r>
    </w:p>
    <w:p w:rsidR="00DF2D2F" w:rsidRPr="00C72389" w:rsidRDefault="005A38BA" w:rsidP="00C648F8">
      <w:pPr>
        <w:widowControl/>
        <w:snapToGrid/>
        <w:spacing w:before="0" w:after="0" w:line="360" w:lineRule="auto"/>
        <w:ind w:firstLine="709"/>
        <w:jc w:val="both"/>
        <w:rPr>
          <w:sz w:val="28"/>
          <w:szCs w:val="28"/>
        </w:rPr>
      </w:pPr>
      <w:r w:rsidRPr="00C72389">
        <w:rPr>
          <w:sz w:val="28"/>
          <w:szCs w:val="28"/>
        </w:rPr>
        <w:t>Современным методом беспаечного электромонтажа соединительной платы модульной кассеты, который обеспечивает герметичное, вибростойкое и электрически устойчивое соединение между ножевыми контактами разъемных соединителей и соединительной платой является запрессовка. Для этого для каждого штырькового вывода предусмотрена специально профилированная контактная площадка (прямоугольное поперечное сечение).</w:t>
      </w:r>
    </w:p>
    <w:p w:rsidR="00B310C8" w:rsidRPr="00C72389" w:rsidRDefault="005A38BA" w:rsidP="00C648F8">
      <w:pPr>
        <w:widowControl/>
        <w:snapToGrid/>
        <w:spacing w:before="0" w:after="0" w:line="360" w:lineRule="auto"/>
        <w:ind w:firstLine="709"/>
        <w:jc w:val="both"/>
        <w:rPr>
          <w:sz w:val="28"/>
          <w:szCs w:val="28"/>
        </w:rPr>
      </w:pPr>
      <w:r w:rsidRPr="00C72389">
        <w:rPr>
          <w:sz w:val="28"/>
          <w:szCs w:val="28"/>
        </w:rPr>
        <w:t>Стативы</w:t>
      </w:r>
      <w:r w:rsidR="009C5833" w:rsidRPr="00C72389">
        <w:rPr>
          <w:sz w:val="28"/>
          <w:szCs w:val="28"/>
        </w:rPr>
        <w:t>.</w:t>
      </w:r>
      <w:r w:rsidR="009C5833" w:rsidRPr="00C72389">
        <w:rPr>
          <w:b/>
          <w:bCs/>
          <w:sz w:val="28"/>
          <w:szCs w:val="28"/>
        </w:rPr>
        <w:t xml:space="preserve"> </w:t>
      </w:r>
      <w:r w:rsidRPr="00C72389">
        <w:rPr>
          <w:sz w:val="28"/>
          <w:szCs w:val="28"/>
        </w:rPr>
        <w:t>Функциональные блоки, объединенные в модульных кассетах располагаются на стативе. Основным элементом конструкции статива является свободностоящий каркас, изготовленный из открытых стальных профилей. Каркас оснащен ножками, высота которых регулируется. Для гибкого комплектования статива модульными кассетами в боковых стойках предусмотрены сверленые отверстия на расстоянии 30 мм друг от друга. Верхняя и нижняя части образуют замкнутую раму</w:t>
      </w:r>
      <w:r w:rsidR="009B44C5" w:rsidRPr="00C72389">
        <w:rPr>
          <w:sz w:val="28"/>
          <w:szCs w:val="28"/>
        </w:rPr>
        <w:t xml:space="preserve"> [7]</w:t>
      </w:r>
      <w:r w:rsidRPr="00C72389">
        <w:rPr>
          <w:sz w:val="28"/>
          <w:szCs w:val="28"/>
        </w:rPr>
        <w:t>.</w:t>
      </w:r>
    </w:p>
    <w:p w:rsidR="00975733" w:rsidRPr="00C72389" w:rsidRDefault="00975733" w:rsidP="00C648F8">
      <w:pPr>
        <w:widowControl/>
        <w:snapToGrid/>
        <w:spacing w:before="0" w:after="0" w:line="360" w:lineRule="auto"/>
        <w:ind w:firstLine="709"/>
        <w:jc w:val="both"/>
        <w:rPr>
          <w:b/>
          <w:bCs/>
          <w:sz w:val="28"/>
          <w:szCs w:val="28"/>
        </w:rPr>
      </w:pPr>
      <w:r w:rsidRPr="00C72389">
        <w:rPr>
          <w:sz w:val="28"/>
          <w:szCs w:val="28"/>
        </w:rPr>
        <w:t>Емкость ст</w:t>
      </w:r>
      <w:r w:rsidR="00DF2D2F" w:rsidRPr="00C72389">
        <w:rPr>
          <w:sz w:val="28"/>
          <w:szCs w:val="28"/>
        </w:rPr>
        <w:t>ативов и габариты:</w:t>
      </w:r>
      <w:r w:rsidR="003C241E" w:rsidRPr="00C72389">
        <w:rPr>
          <w:sz w:val="28"/>
          <w:szCs w:val="28"/>
        </w:rPr>
        <w:t xml:space="preserve"> </w:t>
      </w:r>
      <w:r w:rsidR="00DF2D2F" w:rsidRPr="00C72389">
        <w:rPr>
          <w:sz w:val="28"/>
          <w:szCs w:val="28"/>
        </w:rPr>
        <w:t xml:space="preserve">(ДхВхШ): </w:t>
      </w:r>
      <w:r w:rsidRPr="00C72389">
        <w:rPr>
          <w:sz w:val="28"/>
          <w:szCs w:val="28"/>
        </w:rPr>
        <w:t>256 портов - 600x1100x600 мм;</w:t>
      </w:r>
      <w:r w:rsidR="00DF2D2F" w:rsidRPr="00C72389">
        <w:rPr>
          <w:sz w:val="28"/>
          <w:szCs w:val="28"/>
        </w:rPr>
        <w:t xml:space="preserve"> </w:t>
      </w:r>
      <w:r w:rsidRPr="00C72389">
        <w:rPr>
          <w:sz w:val="28"/>
          <w:szCs w:val="28"/>
        </w:rPr>
        <w:t>512 портов - 600x1820x600 мм;1024 портов - 650x2370x810 мм;</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 xml:space="preserve">Статив изготовляется, испытывается, поставляется и монтируется в качестве полностью оборудованного и прошедшего испытание на заводе блока. Тепло, вырабатываемое вмонтированными устройствами, отводится из статива на основе естественной конвекции. </w:t>
      </w:r>
    </w:p>
    <w:p w:rsidR="00975733" w:rsidRPr="00C72389" w:rsidRDefault="005A38BA" w:rsidP="00C648F8">
      <w:pPr>
        <w:widowControl/>
        <w:snapToGrid/>
        <w:spacing w:before="0" w:after="0" w:line="360" w:lineRule="auto"/>
        <w:ind w:firstLine="709"/>
        <w:jc w:val="both"/>
        <w:rPr>
          <w:sz w:val="28"/>
          <w:szCs w:val="28"/>
        </w:rPr>
      </w:pPr>
      <w:r w:rsidRPr="00C72389">
        <w:rPr>
          <w:sz w:val="28"/>
          <w:szCs w:val="28"/>
        </w:rPr>
        <w:t>Стативные ряды.</w:t>
      </w:r>
      <w:r w:rsidR="00975733" w:rsidRPr="00C72389">
        <w:rPr>
          <w:sz w:val="28"/>
          <w:szCs w:val="28"/>
        </w:rPr>
        <w:t xml:space="preserve"> </w:t>
      </w:r>
      <w:r w:rsidRPr="00C72389">
        <w:rPr>
          <w:sz w:val="28"/>
          <w:szCs w:val="28"/>
        </w:rPr>
        <w:t>На месте монтажа стативы соединяются между собой крепежными элементами, образуя стативные ряды. Для обеспечения стабильного механического соединения между двумя соседними стативами используют четыре крепежных элемента. В то же время они могут использоваться в качестве подвесок для дверей, которые монтируются в готовых стативных рядах.</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Соединители.</w:t>
      </w:r>
      <w:r w:rsidR="00975733" w:rsidRPr="00C72389">
        <w:rPr>
          <w:sz w:val="28"/>
          <w:szCs w:val="28"/>
        </w:rPr>
        <w:t xml:space="preserve"> </w:t>
      </w:r>
      <w:r w:rsidRPr="00C72389">
        <w:rPr>
          <w:sz w:val="28"/>
          <w:szCs w:val="28"/>
        </w:rPr>
        <w:t xml:space="preserve">Соединители являются еще одним </w:t>
      </w:r>
      <w:r w:rsidR="00975733" w:rsidRPr="00C72389">
        <w:rPr>
          <w:sz w:val="28"/>
          <w:szCs w:val="28"/>
        </w:rPr>
        <w:t xml:space="preserve">основным элементом системы </w:t>
      </w:r>
      <w:r w:rsidRPr="00C72389">
        <w:rPr>
          <w:sz w:val="28"/>
          <w:szCs w:val="28"/>
        </w:rPr>
        <w:t>В их состав входят колодки с ножевыми, пружинными и штырьковыми контактами и центрирующие рейки.</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Соединители имеют следующие характеристики:</w:t>
      </w:r>
      <w:r w:rsidR="00CD7D96" w:rsidRPr="00C72389">
        <w:rPr>
          <w:sz w:val="28"/>
          <w:szCs w:val="28"/>
        </w:rPr>
        <w:t xml:space="preserve"> </w:t>
      </w:r>
      <w:r w:rsidRPr="00C72389">
        <w:rPr>
          <w:sz w:val="28"/>
          <w:szCs w:val="28"/>
        </w:rPr>
        <w:t>беспаечная запрессовка колодок с ножевыми контактами и контактных колодок в соединительную плату модульной кассеты;</w:t>
      </w:r>
      <w:r w:rsidR="00CD7D96" w:rsidRPr="00C72389">
        <w:rPr>
          <w:sz w:val="28"/>
          <w:szCs w:val="28"/>
        </w:rPr>
        <w:t xml:space="preserve"> </w:t>
      </w:r>
      <w:r w:rsidRPr="00C72389">
        <w:rPr>
          <w:sz w:val="28"/>
          <w:szCs w:val="28"/>
        </w:rPr>
        <w:t>колодки с выступающими ножевыми контактами расположены на модульной стороне кассеты;</w:t>
      </w:r>
      <w:r w:rsidR="00CD7D96" w:rsidRPr="00C72389">
        <w:rPr>
          <w:sz w:val="28"/>
          <w:szCs w:val="28"/>
        </w:rPr>
        <w:t xml:space="preserve"> </w:t>
      </w:r>
      <w:r w:rsidRPr="00C72389">
        <w:rPr>
          <w:sz w:val="28"/>
          <w:szCs w:val="28"/>
        </w:rPr>
        <w:t>контактные колодки обеспечивают дополнительные контакты для электромонтажа соединительной платы;</w:t>
      </w:r>
      <w:r w:rsidR="00CD7D96" w:rsidRPr="00C72389">
        <w:rPr>
          <w:sz w:val="28"/>
          <w:szCs w:val="28"/>
        </w:rPr>
        <w:t xml:space="preserve"> </w:t>
      </w:r>
      <w:r w:rsidRPr="00C72389">
        <w:rPr>
          <w:sz w:val="28"/>
          <w:szCs w:val="28"/>
        </w:rPr>
        <w:t>с помощью центрирующей рейки кабельные соединители вставляются на задней стороне модульной кассеты в контактные площадки колодок с ножевыми контактами и контактных колодок;</w:t>
      </w:r>
      <w:r w:rsidR="00CD7D96" w:rsidRPr="00C72389">
        <w:rPr>
          <w:sz w:val="28"/>
          <w:szCs w:val="28"/>
        </w:rPr>
        <w:t xml:space="preserve"> </w:t>
      </w:r>
      <w:r w:rsidRPr="00C72389">
        <w:rPr>
          <w:sz w:val="28"/>
          <w:szCs w:val="28"/>
        </w:rPr>
        <w:t>наличие</w:t>
      </w:r>
      <w:r w:rsidR="003C241E" w:rsidRPr="00C72389">
        <w:rPr>
          <w:sz w:val="28"/>
          <w:szCs w:val="28"/>
        </w:rPr>
        <w:t xml:space="preserve"> </w:t>
      </w:r>
      <w:r w:rsidRPr="00C72389">
        <w:rPr>
          <w:sz w:val="28"/>
          <w:szCs w:val="28"/>
        </w:rPr>
        <w:t>выступающих</w:t>
      </w:r>
      <w:r w:rsidR="003C241E" w:rsidRPr="00C72389">
        <w:rPr>
          <w:sz w:val="28"/>
          <w:szCs w:val="28"/>
        </w:rPr>
        <w:t xml:space="preserve"> </w:t>
      </w:r>
      <w:r w:rsidRPr="00C72389">
        <w:rPr>
          <w:sz w:val="28"/>
          <w:szCs w:val="28"/>
        </w:rPr>
        <w:t>контактов</w:t>
      </w:r>
      <w:r w:rsidR="003C241E" w:rsidRPr="00C72389">
        <w:rPr>
          <w:sz w:val="28"/>
          <w:szCs w:val="28"/>
        </w:rPr>
        <w:t xml:space="preserve"> </w:t>
      </w:r>
      <w:r w:rsidRPr="00C72389">
        <w:rPr>
          <w:sz w:val="28"/>
          <w:szCs w:val="28"/>
        </w:rPr>
        <w:t>для</w:t>
      </w:r>
      <w:r w:rsidR="003C241E" w:rsidRPr="00C72389">
        <w:rPr>
          <w:sz w:val="28"/>
          <w:szCs w:val="28"/>
        </w:rPr>
        <w:t xml:space="preserve"> </w:t>
      </w:r>
      <w:r w:rsidRPr="00C72389">
        <w:rPr>
          <w:sz w:val="28"/>
          <w:szCs w:val="28"/>
        </w:rPr>
        <w:t>нагрузок</w:t>
      </w:r>
      <w:r w:rsidR="003C241E" w:rsidRPr="00C72389">
        <w:rPr>
          <w:sz w:val="28"/>
          <w:szCs w:val="28"/>
        </w:rPr>
        <w:t xml:space="preserve"> </w:t>
      </w:r>
      <w:r w:rsidRPr="00C72389">
        <w:rPr>
          <w:sz w:val="28"/>
          <w:szCs w:val="28"/>
        </w:rPr>
        <w:t>пикового тока.</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Колодки с ножевыми контактами для монтажа методом запрессовки расположены на соединительной плате модульной кассеты. Ножевые контакты запрессованы со стороны модуля. Штырьковые выводы, выступающие над электромонтажом, сконструированы с учетом использования их для соединений методом мини-накрутки и для установки кабельных соединителей. 60-контактные колодки с ножевыми контактами имеют три ряда контактов по 20 в каждом ряду. По электротехнологическим соображениям на каждой колодке в среднем ряду расположены шесть ножевых контактов, которые на 1,25 мм длиннее остальных (выступающие контакты). Благодаря этому при установке модулей в кассете определенные проводники (например, заземление) соединяются в первую очередь</w:t>
      </w:r>
      <w:r w:rsidR="009B44C5" w:rsidRPr="00C72389">
        <w:rPr>
          <w:sz w:val="28"/>
          <w:szCs w:val="28"/>
        </w:rPr>
        <w:t xml:space="preserve"> [7]</w:t>
      </w:r>
      <w:r w:rsidRPr="00C72389">
        <w:rPr>
          <w:sz w:val="28"/>
          <w:szCs w:val="28"/>
        </w:rPr>
        <w:t>.</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Контактные колодки для монтажа методом запрессовки (20- или 60-контактные) служат для установления дополнительных контактов на соединительной плате для подключения внешних съемных кабелей.</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Выступающие контакты - штырьковые и пружинные являются массивными переключаемыми</w:t>
      </w:r>
      <w:r w:rsidR="003C241E" w:rsidRPr="00C72389">
        <w:rPr>
          <w:sz w:val="28"/>
          <w:szCs w:val="28"/>
        </w:rPr>
        <w:t xml:space="preserve"> </w:t>
      </w:r>
      <w:r w:rsidRPr="00C72389">
        <w:rPr>
          <w:sz w:val="28"/>
          <w:szCs w:val="28"/>
        </w:rPr>
        <w:t>контактами,</w:t>
      </w:r>
      <w:r w:rsidR="003C241E" w:rsidRPr="00C72389">
        <w:rPr>
          <w:sz w:val="28"/>
          <w:szCs w:val="28"/>
        </w:rPr>
        <w:t xml:space="preserve"> </w:t>
      </w:r>
      <w:r w:rsidRPr="00C72389">
        <w:rPr>
          <w:sz w:val="28"/>
          <w:szCs w:val="28"/>
        </w:rPr>
        <w:t>рассчитанными</w:t>
      </w:r>
      <w:r w:rsidR="003C241E" w:rsidRPr="00C72389">
        <w:rPr>
          <w:sz w:val="28"/>
          <w:szCs w:val="28"/>
        </w:rPr>
        <w:t xml:space="preserve"> </w:t>
      </w:r>
      <w:r w:rsidRPr="00C72389">
        <w:rPr>
          <w:sz w:val="28"/>
          <w:szCs w:val="28"/>
        </w:rPr>
        <w:t>на нагрузки</w:t>
      </w:r>
      <w:r w:rsidR="003C241E" w:rsidRPr="00C72389">
        <w:rPr>
          <w:sz w:val="28"/>
          <w:szCs w:val="28"/>
        </w:rPr>
        <w:t xml:space="preserve"> </w:t>
      </w:r>
      <w:r w:rsidRPr="00C72389">
        <w:rPr>
          <w:sz w:val="28"/>
          <w:szCs w:val="28"/>
        </w:rPr>
        <w:t>пикового тока до 6 А</w:t>
      </w:r>
      <w:r w:rsidR="003C241E" w:rsidRPr="00C72389">
        <w:rPr>
          <w:sz w:val="28"/>
          <w:szCs w:val="28"/>
        </w:rPr>
        <w:t xml:space="preserve"> </w:t>
      </w:r>
      <w:r w:rsidRPr="00C72389">
        <w:rPr>
          <w:sz w:val="28"/>
          <w:szCs w:val="28"/>
        </w:rPr>
        <w:t>при напряжении 5 В. При установке модуля создается разница во времени 52 мс между контактированием выступающих контактов и остальных контактов в зависимости от быстроты врубания модуля.</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Сопряженной деталью к колодке с ножевыми контактами является 60-контактная колодка с пружинными контактами.</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Конструкция и принцип пружинных контактов соответствуют колодке с пружинными контактами для модулей. Существуют различные варианты колодок с разным количеством контактов (60, 48, 40, 32, 16 контактов и 4 контакта).</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Центрирующая рейка для кабельных соединителей обеспечивает правильное позиционирование штырьковых выводов, а также правильную отцентровку, установку и блокировку кабельных соединителей.</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Кабели. Соединительные кабели - это многожильные кабели, оснащенные на каждом конце кабельным соединителем. Все кабел</w:t>
      </w:r>
      <w:r w:rsidR="009302EB" w:rsidRPr="00C72389">
        <w:rPr>
          <w:sz w:val="28"/>
          <w:szCs w:val="28"/>
        </w:rPr>
        <w:t>и, используемые на станциях</w:t>
      </w:r>
      <w:r w:rsidRPr="00C72389">
        <w:rPr>
          <w:sz w:val="28"/>
          <w:szCs w:val="28"/>
        </w:rPr>
        <w:t>, являются кабелями съемного типа. Благодаря этому электрические соединения внутри статива и между отдельными стативами быстро и просто устанавливаются непосредственно на месте монтажа станции.</w:t>
      </w:r>
    </w:p>
    <w:p w:rsidR="005A38BA" w:rsidRPr="00C72389" w:rsidRDefault="005A38BA" w:rsidP="00C648F8">
      <w:pPr>
        <w:pStyle w:val="af0"/>
        <w:spacing w:after="0" w:line="360" w:lineRule="auto"/>
        <w:ind w:left="0" w:firstLine="709"/>
        <w:jc w:val="both"/>
        <w:rPr>
          <w:sz w:val="28"/>
          <w:szCs w:val="28"/>
        </w:rPr>
      </w:pPr>
      <w:r w:rsidRPr="00C72389">
        <w:rPr>
          <w:sz w:val="28"/>
          <w:szCs w:val="28"/>
        </w:rPr>
        <w:t>Кабельные соединители вставляются непосредственно в контакты, расположенные на колодке с ножевыми контактами, или в контакты на задней стороне модульной кассеты.</w:t>
      </w:r>
    </w:p>
    <w:p w:rsidR="005A38BA" w:rsidRPr="00C72389" w:rsidRDefault="003737FE" w:rsidP="00C648F8">
      <w:pPr>
        <w:widowControl/>
        <w:snapToGrid/>
        <w:spacing w:before="0" w:after="0" w:line="360" w:lineRule="auto"/>
        <w:ind w:firstLine="709"/>
        <w:jc w:val="both"/>
        <w:rPr>
          <w:sz w:val="28"/>
          <w:szCs w:val="28"/>
        </w:rPr>
      </w:pPr>
      <w:r w:rsidRPr="00C72389">
        <w:rPr>
          <w:sz w:val="28"/>
          <w:szCs w:val="28"/>
        </w:rPr>
        <w:t>Кабели кросса</w:t>
      </w:r>
      <w:r w:rsidR="005A38BA" w:rsidRPr="00C72389">
        <w:rPr>
          <w:sz w:val="28"/>
          <w:szCs w:val="28"/>
        </w:rPr>
        <w:t xml:space="preserve"> оборудованы кабельными соединителями только на одном конце. Свободные провода на другом конце кабеля расшиваются на клеммы главного или цифрового кросса.</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От соединителя кабели ведутся или вверх к кабельным полкам или вниз под фальшпол, в отдельных случаях на кабель рост.</w:t>
      </w: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Комплектация оборудования</w:t>
      </w:r>
      <w:r w:rsidR="009302EB" w:rsidRPr="00C72389">
        <w:rPr>
          <w:sz w:val="28"/>
          <w:szCs w:val="28"/>
        </w:rPr>
        <w:t>.</w:t>
      </w:r>
    </w:p>
    <w:p w:rsidR="005A38BA" w:rsidRPr="00C72389" w:rsidRDefault="00736386" w:rsidP="00C648F8">
      <w:pPr>
        <w:widowControl/>
        <w:snapToGrid/>
        <w:spacing w:before="0" w:after="0" w:line="360" w:lineRule="auto"/>
        <w:ind w:firstLine="709"/>
        <w:jc w:val="both"/>
        <w:rPr>
          <w:sz w:val="28"/>
          <w:szCs w:val="28"/>
        </w:rPr>
      </w:pPr>
      <w:r w:rsidRPr="00C72389">
        <w:rPr>
          <w:sz w:val="28"/>
          <w:szCs w:val="28"/>
        </w:rPr>
        <w:t>Число кластеров</w:t>
      </w:r>
      <w:r w:rsidR="003C241E" w:rsidRPr="00C72389">
        <w:rPr>
          <w:sz w:val="28"/>
          <w:szCs w:val="28"/>
        </w:rPr>
        <w:t xml:space="preserve"> </w:t>
      </w:r>
      <w:r w:rsidRPr="00C72389">
        <w:rPr>
          <w:sz w:val="28"/>
          <w:szCs w:val="28"/>
        </w:rPr>
        <w:t>АЛ</w:t>
      </w:r>
      <w:r w:rsidR="005A38BA" w:rsidRPr="00C72389">
        <w:rPr>
          <w:sz w:val="28"/>
          <w:szCs w:val="28"/>
        </w:rPr>
        <w:t>:</w:t>
      </w:r>
    </w:p>
    <w:p w:rsidR="005A38BA" w:rsidRPr="00C72389" w:rsidRDefault="005A38BA" w:rsidP="00C648F8">
      <w:pPr>
        <w:widowControl/>
        <w:snapToGrid/>
        <w:spacing w:before="0" w:after="0" w:line="360" w:lineRule="auto"/>
        <w:ind w:firstLine="709"/>
        <w:jc w:val="both"/>
        <w:rPr>
          <w:sz w:val="28"/>
          <w:szCs w:val="28"/>
        </w:rPr>
      </w:pPr>
    </w:p>
    <w:p w:rsidR="005A38BA" w:rsidRPr="00C72389" w:rsidRDefault="005A38BA" w:rsidP="00C648F8">
      <w:pPr>
        <w:widowControl/>
        <w:snapToGrid/>
        <w:spacing w:before="0" w:after="0" w:line="360" w:lineRule="auto"/>
        <w:ind w:firstLine="709"/>
        <w:jc w:val="both"/>
        <w:rPr>
          <w:sz w:val="28"/>
          <w:szCs w:val="28"/>
        </w:rPr>
      </w:pPr>
      <w:r w:rsidRPr="00C72389">
        <w:rPr>
          <w:sz w:val="28"/>
          <w:szCs w:val="28"/>
        </w:rPr>
        <w:t>N</w:t>
      </w:r>
      <w:r w:rsidR="00736386" w:rsidRPr="00C72389">
        <w:rPr>
          <w:i/>
          <w:iCs/>
          <w:sz w:val="28"/>
          <w:szCs w:val="28"/>
          <w:vertAlign w:val="subscript"/>
        </w:rPr>
        <w:t>кл.ал</w:t>
      </w:r>
      <w:r w:rsidR="00736386" w:rsidRPr="00C72389">
        <w:rPr>
          <w:sz w:val="28"/>
          <w:szCs w:val="28"/>
        </w:rPr>
        <w:t>=N/128</w:t>
      </w:r>
      <w:r w:rsidR="003C241E" w:rsidRPr="00C72389">
        <w:rPr>
          <w:sz w:val="28"/>
          <w:szCs w:val="28"/>
        </w:rPr>
        <w:t xml:space="preserve"> </w:t>
      </w:r>
      <w:r w:rsidR="007254FB" w:rsidRPr="00C72389">
        <w:rPr>
          <w:sz w:val="28"/>
          <w:szCs w:val="28"/>
        </w:rPr>
        <w:t>(3.</w:t>
      </w:r>
      <w:r w:rsidR="007514B9" w:rsidRPr="00C72389">
        <w:rPr>
          <w:sz w:val="28"/>
          <w:szCs w:val="28"/>
        </w:rPr>
        <w:t>17</w:t>
      </w:r>
      <w:r w:rsidR="007254FB" w:rsidRPr="00C72389">
        <w:rPr>
          <w:sz w:val="28"/>
          <w:szCs w:val="28"/>
        </w:rPr>
        <w:t>)</w:t>
      </w:r>
    </w:p>
    <w:p w:rsidR="00736386" w:rsidRPr="00C72389" w:rsidRDefault="00736386" w:rsidP="00C648F8">
      <w:pPr>
        <w:widowControl/>
        <w:snapToGrid/>
        <w:spacing w:before="0" w:after="0" w:line="360" w:lineRule="auto"/>
        <w:ind w:firstLine="709"/>
        <w:jc w:val="both"/>
        <w:rPr>
          <w:sz w:val="28"/>
          <w:szCs w:val="28"/>
        </w:rPr>
      </w:pPr>
    </w:p>
    <w:p w:rsidR="00527067" w:rsidRPr="00C72389" w:rsidRDefault="00736386" w:rsidP="00C648F8">
      <w:pPr>
        <w:widowControl/>
        <w:snapToGrid/>
        <w:spacing w:before="0" w:after="0" w:line="360" w:lineRule="auto"/>
        <w:ind w:firstLine="709"/>
        <w:jc w:val="both"/>
        <w:rPr>
          <w:sz w:val="28"/>
          <w:szCs w:val="28"/>
        </w:rPr>
      </w:pPr>
      <w:r w:rsidRPr="00C72389">
        <w:rPr>
          <w:sz w:val="28"/>
          <w:szCs w:val="28"/>
        </w:rPr>
        <w:t>где N</w:t>
      </w:r>
      <w:r w:rsidR="00B310C8" w:rsidRPr="00C72389">
        <w:rPr>
          <w:sz w:val="28"/>
          <w:szCs w:val="28"/>
        </w:rPr>
        <w:t xml:space="preserve"> </w:t>
      </w:r>
      <w:r w:rsidRPr="00C72389">
        <w:rPr>
          <w:sz w:val="28"/>
          <w:szCs w:val="28"/>
        </w:rPr>
        <w:t>- емкость станции;</w:t>
      </w:r>
      <w:r w:rsidR="00B424F9" w:rsidRPr="00C72389">
        <w:rPr>
          <w:sz w:val="28"/>
          <w:szCs w:val="28"/>
        </w:rPr>
        <w:t xml:space="preserve"> </w:t>
      </w:r>
      <w:r w:rsidRPr="00C72389">
        <w:rPr>
          <w:sz w:val="28"/>
          <w:szCs w:val="28"/>
        </w:rPr>
        <w:t>128 –</w:t>
      </w:r>
      <w:r w:rsidR="00B310C8" w:rsidRPr="00C72389">
        <w:rPr>
          <w:sz w:val="28"/>
          <w:szCs w:val="28"/>
        </w:rPr>
        <w:t xml:space="preserve"> </w:t>
      </w:r>
      <w:r w:rsidRPr="00C72389">
        <w:rPr>
          <w:sz w:val="28"/>
          <w:szCs w:val="28"/>
        </w:rPr>
        <w:t>количество портов.</w:t>
      </w:r>
    </w:p>
    <w:p w:rsidR="00B424F9" w:rsidRPr="00C72389" w:rsidRDefault="00B424F9" w:rsidP="00C648F8">
      <w:pPr>
        <w:widowControl/>
        <w:snapToGrid/>
        <w:spacing w:before="0" w:after="0" w:line="360" w:lineRule="auto"/>
        <w:ind w:firstLine="709"/>
        <w:jc w:val="both"/>
        <w:rPr>
          <w:sz w:val="28"/>
          <w:szCs w:val="28"/>
        </w:rPr>
      </w:pPr>
      <w:r w:rsidRPr="00C72389">
        <w:rPr>
          <w:sz w:val="28"/>
          <w:szCs w:val="28"/>
        </w:rPr>
        <w:t>N</w:t>
      </w:r>
      <w:r w:rsidRPr="00C72389">
        <w:rPr>
          <w:i/>
          <w:iCs/>
          <w:sz w:val="28"/>
          <w:szCs w:val="28"/>
          <w:vertAlign w:val="subscript"/>
        </w:rPr>
        <w:t>кл.ал</w:t>
      </w:r>
      <w:r w:rsidRPr="00C72389">
        <w:rPr>
          <w:sz w:val="28"/>
          <w:szCs w:val="28"/>
          <w:vertAlign w:val="subscript"/>
        </w:rPr>
        <w:t>=</w:t>
      </w:r>
      <w:r w:rsidRPr="00C72389">
        <w:rPr>
          <w:sz w:val="28"/>
          <w:szCs w:val="28"/>
        </w:rPr>
        <w:t>2000 /128 =16</w:t>
      </w:r>
    </w:p>
    <w:p w:rsidR="00B310C8" w:rsidRPr="00C72389" w:rsidRDefault="00527067" w:rsidP="00C648F8">
      <w:pPr>
        <w:widowControl/>
        <w:snapToGrid/>
        <w:spacing w:before="0" w:after="0" w:line="360" w:lineRule="auto"/>
        <w:ind w:firstLine="709"/>
        <w:jc w:val="both"/>
        <w:rPr>
          <w:sz w:val="28"/>
          <w:szCs w:val="28"/>
        </w:rPr>
      </w:pPr>
      <w:r w:rsidRPr="00C72389">
        <w:rPr>
          <w:sz w:val="28"/>
          <w:szCs w:val="28"/>
        </w:rPr>
        <w:t>Число кластеров ИКМ:</w:t>
      </w:r>
    </w:p>
    <w:p w:rsidR="00B310C8" w:rsidRPr="00C72389" w:rsidRDefault="00B310C8" w:rsidP="00C648F8">
      <w:pPr>
        <w:widowControl/>
        <w:snapToGrid/>
        <w:spacing w:before="0" w:after="0" w:line="360" w:lineRule="auto"/>
        <w:ind w:firstLine="709"/>
        <w:jc w:val="both"/>
        <w:rPr>
          <w:sz w:val="28"/>
          <w:szCs w:val="28"/>
        </w:rPr>
      </w:pPr>
    </w:p>
    <w:p w:rsidR="005A38BA" w:rsidRPr="00C72389" w:rsidRDefault="006E1C23" w:rsidP="00C648F8">
      <w:pPr>
        <w:widowControl/>
        <w:snapToGrid/>
        <w:spacing w:before="0" w:after="0" w:line="360" w:lineRule="auto"/>
        <w:ind w:firstLine="709"/>
        <w:jc w:val="both"/>
        <w:rPr>
          <w:sz w:val="28"/>
          <w:szCs w:val="28"/>
        </w:rPr>
      </w:pPr>
      <w:r w:rsidRPr="00C72389">
        <w:rPr>
          <w:sz w:val="28"/>
          <w:szCs w:val="28"/>
        </w:rPr>
        <w:t>N</w:t>
      </w:r>
      <w:r w:rsidRPr="00C72389">
        <w:rPr>
          <w:i/>
          <w:iCs/>
          <w:sz w:val="28"/>
          <w:szCs w:val="28"/>
          <w:vertAlign w:val="subscript"/>
        </w:rPr>
        <w:t>кл.</w:t>
      </w:r>
      <w:r w:rsidR="00DF2D2F" w:rsidRPr="00C72389">
        <w:rPr>
          <w:i/>
          <w:iCs/>
          <w:sz w:val="28"/>
          <w:szCs w:val="28"/>
          <w:vertAlign w:val="subscript"/>
        </w:rPr>
        <w:t>ИКМ</w:t>
      </w:r>
      <w:r w:rsidRPr="00C72389">
        <w:rPr>
          <w:sz w:val="28"/>
          <w:szCs w:val="28"/>
        </w:rPr>
        <w:t xml:space="preserve"> = </w:t>
      </w:r>
      <w:r w:rsidRPr="00C72389">
        <w:rPr>
          <w:sz w:val="28"/>
          <w:szCs w:val="28"/>
          <w:lang w:val="en-US"/>
        </w:rPr>
        <w:t>V</w:t>
      </w:r>
      <w:r w:rsidRPr="00C72389">
        <w:rPr>
          <w:sz w:val="28"/>
          <w:szCs w:val="28"/>
        </w:rPr>
        <w:t>/4</w:t>
      </w:r>
      <w:r w:rsidR="00B424F9" w:rsidRPr="00C72389">
        <w:rPr>
          <w:sz w:val="28"/>
          <w:szCs w:val="28"/>
        </w:rPr>
        <w:t>+1</w:t>
      </w:r>
      <w:r w:rsidR="003C241E" w:rsidRPr="00C72389">
        <w:rPr>
          <w:sz w:val="28"/>
          <w:szCs w:val="28"/>
        </w:rPr>
        <w:t xml:space="preserve"> </w:t>
      </w:r>
      <w:r w:rsidR="00E02AAE" w:rsidRPr="00C72389">
        <w:rPr>
          <w:sz w:val="28"/>
          <w:szCs w:val="28"/>
        </w:rPr>
        <w:t>(3.</w:t>
      </w:r>
      <w:r w:rsidR="007514B9" w:rsidRPr="00C72389">
        <w:rPr>
          <w:sz w:val="28"/>
          <w:szCs w:val="28"/>
        </w:rPr>
        <w:t>18</w:t>
      </w:r>
      <w:r w:rsidR="00E02AAE" w:rsidRPr="00C72389">
        <w:rPr>
          <w:sz w:val="28"/>
          <w:szCs w:val="28"/>
        </w:rPr>
        <w:t>)</w:t>
      </w:r>
    </w:p>
    <w:p w:rsidR="006E1C23" w:rsidRPr="00C72389" w:rsidRDefault="006E1C23" w:rsidP="00C648F8">
      <w:pPr>
        <w:widowControl/>
        <w:snapToGrid/>
        <w:spacing w:before="0" w:after="0" w:line="360" w:lineRule="auto"/>
        <w:ind w:firstLine="709"/>
        <w:jc w:val="both"/>
        <w:rPr>
          <w:sz w:val="28"/>
          <w:szCs w:val="28"/>
        </w:rPr>
      </w:pPr>
    </w:p>
    <w:p w:rsidR="006E1C23" w:rsidRPr="00C72389" w:rsidRDefault="006E1C23" w:rsidP="00C648F8">
      <w:pPr>
        <w:widowControl/>
        <w:snapToGrid/>
        <w:spacing w:before="0" w:after="0" w:line="360" w:lineRule="auto"/>
        <w:ind w:firstLine="709"/>
        <w:jc w:val="both"/>
        <w:rPr>
          <w:sz w:val="28"/>
          <w:szCs w:val="28"/>
        </w:rPr>
      </w:pPr>
      <w:r w:rsidRPr="00C72389">
        <w:rPr>
          <w:sz w:val="28"/>
          <w:szCs w:val="28"/>
        </w:rPr>
        <w:t xml:space="preserve">где </w:t>
      </w:r>
      <w:r w:rsidRPr="00C72389">
        <w:rPr>
          <w:sz w:val="28"/>
          <w:szCs w:val="28"/>
          <w:lang w:val="en-US"/>
        </w:rPr>
        <w:t>V</w:t>
      </w:r>
      <w:r w:rsidRPr="00C72389">
        <w:rPr>
          <w:sz w:val="28"/>
          <w:szCs w:val="28"/>
        </w:rPr>
        <w:t>- число ИКМ линий.</w:t>
      </w:r>
    </w:p>
    <w:p w:rsidR="006E1C23" w:rsidRPr="00C72389" w:rsidRDefault="006E1C23" w:rsidP="00C648F8">
      <w:pPr>
        <w:widowControl/>
        <w:snapToGrid/>
        <w:spacing w:before="0" w:after="0" w:line="360" w:lineRule="auto"/>
        <w:ind w:firstLine="709"/>
        <w:jc w:val="both"/>
        <w:rPr>
          <w:sz w:val="28"/>
          <w:szCs w:val="28"/>
        </w:rPr>
      </w:pPr>
      <w:r w:rsidRPr="00C72389">
        <w:rPr>
          <w:sz w:val="28"/>
          <w:szCs w:val="28"/>
        </w:rPr>
        <w:t>N</w:t>
      </w:r>
      <w:r w:rsidRPr="00C72389">
        <w:rPr>
          <w:i/>
          <w:iCs/>
          <w:sz w:val="28"/>
          <w:szCs w:val="28"/>
          <w:vertAlign w:val="subscript"/>
        </w:rPr>
        <w:t>кл.</w:t>
      </w:r>
      <w:r w:rsidR="00527067" w:rsidRPr="00C72389">
        <w:rPr>
          <w:i/>
          <w:iCs/>
          <w:sz w:val="28"/>
          <w:szCs w:val="28"/>
          <w:vertAlign w:val="subscript"/>
        </w:rPr>
        <w:t>исх</w:t>
      </w:r>
      <w:r w:rsidRPr="00C72389">
        <w:rPr>
          <w:i/>
          <w:iCs/>
          <w:sz w:val="28"/>
          <w:szCs w:val="28"/>
          <w:vertAlign w:val="subscript"/>
        </w:rPr>
        <w:t xml:space="preserve"> </w:t>
      </w:r>
      <w:r w:rsidR="00DF2D2F" w:rsidRPr="00C72389">
        <w:rPr>
          <w:i/>
          <w:iCs/>
          <w:sz w:val="28"/>
          <w:szCs w:val="28"/>
          <w:vertAlign w:val="subscript"/>
        </w:rPr>
        <w:t>ИКМ</w:t>
      </w:r>
      <w:r w:rsidR="00DF2D2F" w:rsidRPr="00C72389">
        <w:rPr>
          <w:sz w:val="28"/>
          <w:szCs w:val="28"/>
          <w:vertAlign w:val="subscript"/>
        </w:rPr>
        <w:t xml:space="preserve"> </w:t>
      </w:r>
      <w:r w:rsidRPr="00C72389">
        <w:rPr>
          <w:sz w:val="28"/>
          <w:szCs w:val="28"/>
        </w:rPr>
        <w:t>=</w:t>
      </w:r>
      <w:r w:rsidR="00527067" w:rsidRPr="00C72389">
        <w:rPr>
          <w:sz w:val="28"/>
          <w:szCs w:val="28"/>
        </w:rPr>
        <w:t xml:space="preserve"> </w:t>
      </w:r>
      <w:r w:rsidR="00B424F9" w:rsidRPr="00C72389">
        <w:rPr>
          <w:sz w:val="28"/>
          <w:szCs w:val="28"/>
        </w:rPr>
        <w:t>120</w:t>
      </w:r>
      <w:r w:rsidR="00527067" w:rsidRPr="00C72389">
        <w:rPr>
          <w:sz w:val="28"/>
          <w:szCs w:val="28"/>
        </w:rPr>
        <w:t>/4</w:t>
      </w:r>
      <w:r w:rsidR="00B424F9" w:rsidRPr="00C72389">
        <w:rPr>
          <w:sz w:val="28"/>
          <w:szCs w:val="28"/>
        </w:rPr>
        <w:t>+1</w:t>
      </w:r>
      <w:r w:rsidR="00527067" w:rsidRPr="00C72389">
        <w:rPr>
          <w:sz w:val="28"/>
          <w:szCs w:val="28"/>
        </w:rPr>
        <w:t xml:space="preserve"> =</w:t>
      </w:r>
      <w:r w:rsidR="00B424F9" w:rsidRPr="00C72389">
        <w:rPr>
          <w:sz w:val="28"/>
          <w:szCs w:val="28"/>
        </w:rPr>
        <w:t>31</w:t>
      </w:r>
    </w:p>
    <w:p w:rsidR="00527067" w:rsidRPr="00C72389" w:rsidRDefault="00527067" w:rsidP="00C648F8">
      <w:pPr>
        <w:widowControl/>
        <w:snapToGrid/>
        <w:spacing w:before="0" w:after="0" w:line="360" w:lineRule="auto"/>
        <w:ind w:firstLine="709"/>
        <w:jc w:val="both"/>
        <w:rPr>
          <w:sz w:val="28"/>
          <w:szCs w:val="28"/>
        </w:rPr>
      </w:pPr>
      <w:r w:rsidRPr="00C72389">
        <w:rPr>
          <w:sz w:val="28"/>
          <w:szCs w:val="28"/>
        </w:rPr>
        <w:t>N</w:t>
      </w:r>
      <w:r w:rsidR="00DF2D2F" w:rsidRPr="00C72389">
        <w:rPr>
          <w:i/>
          <w:iCs/>
          <w:sz w:val="28"/>
          <w:szCs w:val="28"/>
          <w:vertAlign w:val="subscript"/>
        </w:rPr>
        <w:t>кл.</w:t>
      </w:r>
      <w:r w:rsidRPr="00C72389">
        <w:rPr>
          <w:i/>
          <w:iCs/>
          <w:sz w:val="28"/>
          <w:szCs w:val="28"/>
          <w:vertAlign w:val="subscript"/>
        </w:rPr>
        <w:t xml:space="preserve">вх </w:t>
      </w:r>
      <w:r w:rsidR="00DF2D2F" w:rsidRPr="00C72389">
        <w:rPr>
          <w:i/>
          <w:iCs/>
          <w:sz w:val="28"/>
          <w:szCs w:val="28"/>
          <w:vertAlign w:val="subscript"/>
        </w:rPr>
        <w:t>ИКМ</w:t>
      </w:r>
      <w:r w:rsidR="00DF2D2F" w:rsidRPr="00C72389">
        <w:rPr>
          <w:sz w:val="28"/>
          <w:szCs w:val="28"/>
          <w:vertAlign w:val="subscript"/>
        </w:rPr>
        <w:t xml:space="preserve"> </w:t>
      </w:r>
      <w:r w:rsidRPr="00C72389">
        <w:rPr>
          <w:sz w:val="28"/>
          <w:szCs w:val="28"/>
        </w:rPr>
        <w:t xml:space="preserve">= </w:t>
      </w:r>
      <w:r w:rsidR="00B424F9" w:rsidRPr="00C72389">
        <w:rPr>
          <w:sz w:val="28"/>
          <w:szCs w:val="28"/>
        </w:rPr>
        <w:t>112</w:t>
      </w:r>
      <w:r w:rsidRPr="00C72389">
        <w:rPr>
          <w:sz w:val="28"/>
          <w:szCs w:val="28"/>
        </w:rPr>
        <w:t>/4</w:t>
      </w:r>
      <w:r w:rsidR="00B424F9" w:rsidRPr="00C72389">
        <w:rPr>
          <w:sz w:val="28"/>
          <w:szCs w:val="28"/>
        </w:rPr>
        <w:t>+1</w:t>
      </w:r>
      <w:r w:rsidRPr="00C72389">
        <w:rPr>
          <w:sz w:val="28"/>
          <w:szCs w:val="28"/>
        </w:rPr>
        <w:t xml:space="preserve"> =</w:t>
      </w:r>
      <w:r w:rsidR="00B424F9" w:rsidRPr="00C72389">
        <w:rPr>
          <w:sz w:val="28"/>
          <w:szCs w:val="28"/>
        </w:rPr>
        <w:t>29</w:t>
      </w:r>
    </w:p>
    <w:p w:rsidR="001D51E1" w:rsidRPr="00C72389" w:rsidRDefault="001D51E1" w:rsidP="00C648F8">
      <w:pPr>
        <w:widowControl/>
        <w:shd w:val="clear" w:color="auto" w:fill="FFFFFF"/>
        <w:snapToGrid/>
        <w:spacing w:before="0" w:after="0" w:line="360" w:lineRule="auto"/>
        <w:ind w:firstLine="709"/>
        <w:jc w:val="both"/>
        <w:rPr>
          <w:sz w:val="28"/>
          <w:szCs w:val="28"/>
        </w:rPr>
      </w:pPr>
      <w:r w:rsidRPr="00C72389">
        <w:rPr>
          <w:sz w:val="28"/>
          <w:szCs w:val="28"/>
        </w:rPr>
        <w:t>Оборудование станции размещается в шкафах, рассчитанных на два или четыре блочных каркаса. Один блочный каркас заним</w:t>
      </w:r>
      <w:r w:rsidR="00E02AAE" w:rsidRPr="00C72389">
        <w:rPr>
          <w:sz w:val="28"/>
          <w:szCs w:val="28"/>
        </w:rPr>
        <w:t xml:space="preserve">ает один этаж шкафа. В таблице </w:t>
      </w:r>
      <w:r w:rsidR="006607FB" w:rsidRPr="00C72389">
        <w:rPr>
          <w:sz w:val="28"/>
          <w:szCs w:val="28"/>
        </w:rPr>
        <w:t>1</w:t>
      </w:r>
      <w:r w:rsidR="00B310C8" w:rsidRPr="00C72389">
        <w:rPr>
          <w:sz w:val="28"/>
          <w:szCs w:val="28"/>
        </w:rPr>
        <w:t xml:space="preserve"> Приложения </w:t>
      </w:r>
      <w:r w:rsidR="006607FB" w:rsidRPr="00C72389">
        <w:rPr>
          <w:sz w:val="28"/>
          <w:szCs w:val="28"/>
        </w:rPr>
        <w:t>В</w:t>
      </w:r>
      <w:r w:rsidR="00B310C8" w:rsidRPr="00C72389">
        <w:rPr>
          <w:sz w:val="28"/>
          <w:szCs w:val="28"/>
        </w:rPr>
        <w:t xml:space="preserve"> </w:t>
      </w:r>
      <w:r w:rsidRPr="00C72389">
        <w:rPr>
          <w:sz w:val="28"/>
          <w:szCs w:val="28"/>
        </w:rPr>
        <w:t>приведен состав оборудования при включении аналоговых абонентских линий (АЛ</w:t>
      </w:r>
      <w:r w:rsidRPr="00C72389">
        <w:rPr>
          <w:sz w:val="28"/>
          <w:szCs w:val="28"/>
          <w:vertAlign w:val="subscript"/>
        </w:rPr>
        <w:t>А</w:t>
      </w:r>
      <w:r w:rsidRPr="00C72389">
        <w:rPr>
          <w:sz w:val="28"/>
          <w:szCs w:val="28"/>
        </w:rPr>
        <w:t>) для раз</w:t>
      </w:r>
      <w:r w:rsidR="009B44C5" w:rsidRPr="00C72389">
        <w:rPr>
          <w:sz w:val="28"/>
          <w:szCs w:val="28"/>
        </w:rPr>
        <w:t>ной конфигурации станции МиниКом</w:t>
      </w:r>
      <w:r w:rsidRPr="00C72389">
        <w:rPr>
          <w:sz w:val="28"/>
          <w:szCs w:val="28"/>
        </w:rPr>
        <w:t xml:space="preserve"> </w:t>
      </w:r>
      <w:r w:rsidRPr="00C72389">
        <w:rPr>
          <w:sz w:val="28"/>
          <w:szCs w:val="28"/>
          <w:lang w:val="en-US"/>
        </w:rPr>
        <w:t>DX</w:t>
      </w:r>
      <w:r w:rsidRPr="00C72389">
        <w:rPr>
          <w:sz w:val="28"/>
          <w:szCs w:val="28"/>
        </w:rPr>
        <w:t>-500.</w:t>
      </w:r>
    </w:p>
    <w:p w:rsidR="00C7644B" w:rsidRPr="00C72389" w:rsidRDefault="00C80D5D" w:rsidP="00C648F8">
      <w:pPr>
        <w:widowControl/>
        <w:shd w:val="clear" w:color="auto" w:fill="FFFFFF"/>
        <w:snapToGrid/>
        <w:spacing w:before="0" w:after="0" w:line="360" w:lineRule="auto"/>
        <w:ind w:firstLine="709"/>
        <w:jc w:val="both"/>
        <w:rPr>
          <w:sz w:val="28"/>
          <w:szCs w:val="28"/>
        </w:rPr>
      </w:pPr>
      <w:r w:rsidRPr="00C72389">
        <w:rPr>
          <w:sz w:val="28"/>
          <w:szCs w:val="28"/>
        </w:rPr>
        <w:t xml:space="preserve">Для построения станции емкостью более 512 номеров требуется групповой модуль (ГМ), в который можно включить до 24 каналов Е1. Эти каналы используются для подключения к групповому модулю кластеров ИКМ. Групповой модуль выполняет транзитные соединения между кластерами ИКМ. </w:t>
      </w:r>
    </w:p>
    <w:p w:rsidR="00126459" w:rsidRPr="00C72389" w:rsidRDefault="00126459" w:rsidP="00C648F8">
      <w:pPr>
        <w:widowControl/>
        <w:shd w:val="clear" w:color="auto" w:fill="FFFFFF"/>
        <w:snapToGrid/>
        <w:spacing w:before="0" w:after="0" w:line="360" w:lineRule="auto"/>
        <w:ind w:firstLine="709"/>
        <w:jc w:val="both"/>
        <w:rPr>
          <w:sz w:val="28"/>
          <w:szCs w:val="28"/>
        </w:rPr>
      </w:pPr>
      <w:r w:rsidRPr="00C72389">
        <w:rPr>
          <w:sz w:val="28"/>
          <w:szCs w:val="28"/>
        </w:rPr>
        <w:t>В</w:t>
      </w:r>
      <w:r w:rsidR="00843498" w:rsidRPr="00C72389">
        <w:rPr>
          <w:sz w:val="28"/>
          <w:szCs w:val="28"/>
        </w:rPr>
        <w:t xml:space="preserve"> качестве примера на рисунке </w:t>
      </w:r>
      <w:r w:rsidR="006607FB" w:rsidRPr="00C72389">
        <w:rPr>
          <w:sz w:val="28"/>
          <w:szCs w:val="28"/>
        </w:rPr>
        <w:t>1</w:t>
      </w:r>
      <w:r w:rsidR="00843498" w:rsidRPr="00C72389">
        <w:rPr>
          <w:sz w:val="28"/>
          <w:szCs w:val="28"/>
        </w:rPr>
        <w:t xml:space="preserve"> [П.</w:t>
      </w:r>
      <w:r w:rsidR="006607FB" w:rsidRPr="00C72389">
        <w:rPr>
          <w:sz w:val="28"/>
          <w:szCs w:val="28"/>
        </w:rPr>
        <w:t>В</w:t>
      </w:r>
      <w:r w:rsidR="00843498" w:rsidRPr="00C72389">
        <w:rPr>
          <w:sz w:val="28"/>
          <w:szCs w:val="28"/>
        </w:rPr>
        <w:t>]</w:t>
      </w:r>
      <w:r w:rsidR="003C241E" w:rsidRPr="00C72389">
        <w:rPr>
          <w:sz w:val="28"/>
          <w:szCs w:val="28"/>
        </w:rPr>
        <w:t xml:space="preserve"> </w:t>
      </w:r>
      <w:r w:rsidRPr="00C72389">
        <w:rPr>
          <w:sz w:val="28"/>
          <w:szCs w:val="28"/>
        </w:rPr>
        <w:t>показан внешний вид блочного каркаса станции с двумя абонентскими кластерами, одним кластером ИКМ и двумя платами ЦКУ</w:t>
      </w:r>
      <w:r w:rsidR="00EA62DF" w:rsidRPr="00C72389">
        <w:rPr>
          <w:sz w:val="28"/>
          <w:szCs w:val="28"/>
        </w:rPr>
        <w:t xml:space="preserve"> [7]</w:t>
      </w:r>
      <w:r w:rsidRPr="00C72389">
        <w:rPr>
          <w:sz w:val="28"/>
          <w:szCs w:val="28"/>
        </w:rPr>
        <w:t>.</w:t>
      </w:r>
    </w:p>
    <w:p w:rsidR="00126459" w:rsidRPr="00C72389" w:rsidRDefault="00126459" w:rsidP="00C648F8">
      <w:pPr>
        <w:widowControl/>
        <w:shd w:val="clear" w:color="auto" w:fill="FFFFFF"/>
        <w:snapToGrid/>
        <w:spacing w:before="0" w:after="0" w:line="360" w:lineRule="auto"/>
        <w:ind w:firstLine="709"/>
        <w:jc w:val="both"/>
        <w:rPr>
          <w:sz w:val="28"/>
          <w:szCs w:val="28"/>
        </w:rPr>
      </w:pPr>
      <w:r w:rsidRPr="00C72389">
        <w:rPr>
          <w:sz w:val="28"/>
          <w:szCs w:val="28"/>
        </w:rPr>
        <w:t xml:space="preserve">Для станции предусмотрены шкафы двух типоразмеров. Шкаф типоразмера </w:t>
      </w:r>
      <w:r w:rsidRPr="00C72389">
        <w:rPr>
          <w:sz w:val="28"/>
          <w:szCs w:val="28"/>
          <w:lang w:val="en-US"/>
        </w:rPr>
        <w:t>I</w:t>
      </w:r>
      <w:r w:rsidRPr="00C72389">
        <w:rPr>
          <w:sz w:val="28"/>
          <w:szCs w:val="28"/>
        </w:rPr>
        <w:t xml:space="preserve"> имеет до двух блочных каркасов, а типоразмера </w:t>
      </w:r>
      <w:r w:rsidRPr="00C72389">
        <w:rPr>
          <w:sz w:val="28"/>
          <w:szCs w:val="28"/>
          <w:lang w:val="en-US"/>
        </w:rPr>
        <w:t>II</w:t>
      </w:r>
      <w:r w:rsidRPr="00C72389">
        <w:rPr>
          <w:sz w:val="28"/>
          <w:szCs w:val="28"/>
        </w:rPr>
        <w:t xml:space="preserve"> </w:t>
      </w:r>
      <w:r w:rsidR="003C241E" w:rsidRPr="00C72389">
        <w:rPr>
          <w:sz w:val="28"/>
          <w:szCs w:val="28"/>
        </w:rPr>
        <w:t>-</w:t>
      </w:r>
      <w:r w:rsidRPr="00C72389">
        <w:rPr>
          <w:sz w:val="28"/>
          <w:szCs w:val="28"/>
        </w:rPr>
        <w:t xml:space="preserve"> до четырех блочных каркасов. Шкафы имеют ширину 0,8 м, глубину 0,6 м. Высота шкафа типоразмера </w:t>
      </w:r>
      <w:r w:rsidRPr="00C72389">
        <w:rPr>
          <w:sz w:val="28"/>
          <w:szCs w:val="28"/>
          <w:lang w:val="en-US"/>
        </w:rPr>
        <w:t>I</w:t>
      </w:r>
      <w:r w:rsidRPr="00C72389">
        <w:rPr>
          <w:sz w:val="28"/>
          <w:szCs w:val="28"/>
        </w:rPr>
        <w:t xml:space="preserve"> </w:t>
      </w:r>
      <w:r w:rsidR="003C241E" w:rsidRPr="00C72389">
        <w:rPr>
          <w:sz w:val="28"/>
          <w:szCs w:val="28"/>
        </w:rPr>
        <w:t>-</w:t>
      </w:r>
      <w:r w:rsidRPr="00C72389">
        <w:rPr>
          <w:sz w:val="28"/>
          <w:szCs w:val="28"/>
        </w:rPr>
        <w:t xml:space="preserve"> 1.2 м, типоразмера </w:t>
      </w:r>
      <w:r w:rsidRPr="00C72389">
        <w:rPr>
          <w:sz w:val="28"/>
          <w:szCs w:val="28"/>
          <w:lang w:val="en-US"/>
        </w:rPr>
        <w:t>II</w:t>
      </w:r>
      <w:r w:rsidRPr="00C72389">
        <w:rPr>
          <w:sz w:val="28"/>
          <w:szCs w:val="28"/>
        </w:rPr>
        <w:t xml:space="preserve"> </w:t>
      </w:r>
      <w:r w:rsidR="003C241E" w:rsidRPr="00C72389">
        <w:rPr>
          <w:sz w:val="28"/>
          <w:szCs w:val="28"/>
        </w:rPr>
        <w:t>-</w:t>
      </w:r>
      <w:r w:rsidRPr="00C72389">
        <w:rPr>
          <w:sz w:val="28"/>
          <w:szCs w:val="28"/>
        </w:rPr>
        <w:t xml:space="preserve"> 1,8 м</w:t>
      </w:r>
      <w:r w:rsidR="00B310C8" w:rsidRPr="00C72389">
        <w:rPr>
          <w:sz w:val="28"/>
          <w:szCs w:val="28"/>
        </w:rPr>
        <w:t xml:space="preserve"> (рисунок </w:t>
      </w:r>
      <w:r w:rsidR="006607FB" w:rsidRPr="00C72389">
        <w:rPr>
          <w:sz w:val="28"/>
          <w:szCs w:val="28"/>
        </w:rPr>
        <w:t>1</w:t>
      </w:r>
      <w:r w:rsidR="00B310C8" w:rsidRPr="00C72389">
        <w:rPr>
          <w:sz w:val="28"/>
          <w:szCs w:val="28"/>
        </w:rPr>
        <w:t xml:space="preserve"> Приложения </w:t>
      </w:r>
      <w:r w:rsidR="006607FB" w:rsidRPr="00C72389">
        <w:rPr>
          <w:sz w:val="28"/>
          <w:szCs w:val="28"/>
        </w:rPr>
        <w:t>В</w:t>
      </w:r>
      <w:r w:rsidR="00E02AAE" w:rsidRPr="00C72389">
        <w:rPr>
          <w:sz w:val="28"/>
          <w:szCs w:val="28"/>
        </w:rPr>
        <w:t>)</w:t>
      </w:r>
      <w:r w:rsidRPr="00C72389">
        <w:rPr>
          <w:sz w:val="28"/>
          <w:szCs w:val="28"/>
        </w:rPr>
        <w:t>.</w:t>
      </w:r>
      <w:r w:rsidR="000D5A06" w:rsidRPr="00C72389">
        <w:rPr>
          <w:sz w:val="28"/>
          <w:szCs w:val="28"/>
        </w:rPr>
        <w:t xml:space="preserve"> </w:t>
      </w:r>
    </w:p>
    <w:p w:rsidR="00006308" w:rsidRPr="00C72389" w:rsidRDefault="00DF68EC" w:rsidP="00C648F8">
      <w:pPr>
        <w:pStyle w:val="af0"/>
        <w:spacing w:after="0" w:line="360" w:lineRule="auto"/>
        <w:ind w:left="0" w:firstLine="709"/>
        <w:jc w:val="both"/>
        <w:rPr>
          <w:b/>
          <w:bCs/>
          <w:sz w:val="28"/>
          <w:szCs w:val="28"/>
        </w:rPr>
      </w:pPr>
      <w:r w:rsidRPr="00C72389">
        <w:rPr>
          <w:sz w:val="28"/>
          <w:szCs w:val="28"/>
        </w:rPr>
        <w:br w:type="page"/>
      </w:r>
      <w:r w:rsidR="00E84539" w:rsidRPr="00C72389">
        <w:rPr>
          <w:b/>
          <w:bCs/>
          <w:sz w:val="28"/>
          <w:szCs w:val="28"/>
        </w:rPr>
        <w:t>4</w:t>
      </w:r>
      <w:r w:rsidRPr="00C72389">
        <w:rPr>
          <w:b/>
          <w:bCs/>
          <w:sz w:val="28"/>
          <w:szCs w:val="28"/>
        </w:rPr>
        <w:t>.</w:t>
      </w:r>
      <w:r w:rsidR="00192389" w:rsidRPr="00C72389">
        <w:rPr>
          <w:b/>
          <w:bCs/>
          <w:sz w:val="28"/>
          <w:szCs w:val="28"/>
        </w:rPr>
        <w:t xml:space="preserve"> </w:t>
      </w:r>
      <w:r w:rsidR="00006308" w:rsidRPr="00C72389">
        <w:rPr>
          <w:b/>
          <w:bCs/>
          <w:sz w:val="28"/>
          <w:szCs w:val="28"/>
        </w:rPr>
        <w:t>Безопасность жизнедеятельности</w:t>
      </w:r>
    </w:p>
    <w:p w:rsidR="00006308" w:rsidRPr="00C72389" w:rsidRDefault="00006308" w:rsidP="00C648F8">
      <w:pPr>
        <w:pStyle w:val="af0"/>
        <w:spacing w:after="0" w:line="360" w:lineRule="auto"/>
        <w:ind w:left="0" w:firstLine="709"/>
        <w:jc w:val="both"/>
        <w:rPr>
          <w:b/>
          <w:bCs/>
          <w:sz w:val="28"/>
          <w:szCs w:val="28"/>
        </w:rPr>
      </w:pPr>
    </w:p>
    <w:p w:rsidR="00006308" w:rsidRPr="00C72389" w:rsidRDefault="00E84539" w:rsidP="00C648F8">
      <w:pPr>
        <w:pStyle w:val="af0"/>
        <w:spacing w:after="0" w:line="360" w:lineRule="auto"/>
        <w:ind w:left="0" w:firstLine="709"/>
        <w:jc w:val="both"/>
        <w:rPr>
          <w:b/>
          <w:bCs/>
          <w:sz w:val="28"/>
          <w:szCs w:val="28"/>
        </w:rPr>
      </w:pPr>
      <w:r w:rsidRPr="00C72389">
        <w:rPr>
          <w:b/>
          <w:bCs/>
          <w:sz w:val="28"/>
          <w:szCs w:val="28"/>
        </w:rPr>
        <w:t>4</w:t>
      </w:r>
      <w:r w:rsidR="00006308" w:rsidRPr="00C72389">
        <w:rPr>
          <w:b/>
          <w:bCs/>
          <w:sz w:val="28"/>
          <w:szCs w:val="28"/>
        </w:rPr>
        <w:t>.1 Анализ условий труда в используемом помещении</w:t>
      </w:r>
    </w:p>
    <w:p w:rsidR="00006308" w:rsidRPr="00C72389" w:rsidRDefault="00006308"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Характеристика помещения. Помещение, для размещения аппаратуры коммутации, операторской</w:t>
      </w:r>
      <w:r w:rsidR="003C241E" w:rsidRPr="00C72389">
        <w:rPr>
          <w:sz w:val="28"/>
          <w:szCs w:val="28"/>
        </w:rPr>
        <w:t xml:space="preserve"> </w:t>
      </w:r>
      <w:r w:rsidRPr="00C72389">
        <w:rPr>
          <w:sz w:val="28"/>
          <w:szCs w:val="28"/>
        </w:rPr>
        <w:t xml:space="preserve">представляет собой бывший цех АТС размерами: длина L = 10 м, ширина В = 8 м, высота Н = 4 м (рисунок </w:t>
      </w:r>
      <w:r w:rsidR="00E84539" w:rsidRPr="00C72389">
        <w:rPr>
          <w:sz w:val="28"/>
          <w:szCs w:val="28"/>
        </w:rPr>
        <w:t>4</w:t>
      </w:r>
      <w:r w:rsidRPr="00C72389">
        <w:rPr>
          <w:sz w:val="28"/>
          <w:szCs w:val="28"/>
        </w:rPr>
        <w:t>.1).</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Здание представляет собой трехэтажное здание, где АТСКУ занимала только первый этаж; на остальных этажах производственных помещений нет (администрация и другие отделы). Предполагается, что обслуживать помещение будут 5 человек (приведены в экономической части проекта). </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Цифровая станция «МиниКом </w:t>
      </w:r>
      <w:r w:rsidRPr="00C72389">
        <w:rPr>
          <w:sz w:val="28"/>
          <w:szCs w:val="28"/>
          <w:lang w:val="en-US"/>
        </w:rPr>
        <w:t>DX</w:t>
      </w:r>
      <w:r w:rsidRPr="00C72389">
        <w:rPr>
          <w:sz w:val="28"/>
          <w:szCs w:val="28"/>
        </w:rPr>
        <w:t xml:space="preserve">-500 ЖТ» не требует постоянного контроля В дневную смену работают </w:t>
      </w:r>
      <w:r w:rsidR="00C10367" w:rsidRPr="00C72389">
        <w:rPr>
          <w:sz w:val="28"/>
          <w:szCs w:val="28"/>
        </w:rPr>
        <w:t>4</w:t>
      </w:r>
      <w:r w:rsidRPr="00C72389">
        <w:rPr>
          <w:sz w:val="28"/>
          <w:szCs w:val="28"/>
        </w:rPr>
        <w:t xml:space="preserve"> человека (инженер-программист</w:t>
      </w:r>
      <w:r w:rsidR="00C10367" w:rsidRPr="00C72389">
        <w:rPr>
          <w:sz w:val="28"/>
          <w:szCs w:val="28"/>
        </w:rPr>
        <w:t xml:space="preserve">, </w:t>
      </w:r>
      <w:r w:rsidRPr="00C72389">
        <w:rPr>
          <w:sz w:val="28"/>
          <w:szCs w:val="28"/>
        </w:rPr>
        <w:t>инженер-связист</w:t>
      </w:r>
      <w:r w:rsidR="00C10367" w:rsidRPr="00C72389">
        <w:rPr>
          <w:sz w:val="28"/>
          <w:szCs w:val="28"/>
        </w:rPr>
        <w:t xml:space="preserve"> и техник-администратор). Рассматриваемая ст.Петропавловск является крупно-транзитной, поэтому в данной станции организуется ЦТЭ сети (в ночную смену выходит диспетчер-оператор).</w:t>
      </w:r>
    </w:p>
    <w:p w:rsidR="00C10367" w:rsidRPr="00C72389" w:rsidRDefault="00C10367" w:rsidP="00C648F8">
      <w:pPr>
        <w:pStyle w:val="af0"/>
        <w:spacing w:after="0" w:line="360" w:lineRule="auto"/>
        <w:ind w:left="0" w:firstLine="709"/>
        <w:jc w:val="both"/>
        <w:rPr>
          <w:sz w:val="28"/>
          <w:szCs w:val="28"/>
        </w:rPr>
      </w:pPr>
    </w:p>
    <w:p w:rsidR="00006308" w:rsidRPr="00C72389" w:rsidRDefault="001C7C45" w:rsidP="00C648F8">
      <w:pPr>
        <w:pStyle w:val="21"/>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57" type="#_x0000_t75" style="width:342pt;height:202.5pt" fillcolor="window">
            <v:imagedata r:id="rId39" o:title=""/>
          </v:shape>
        </w:pict>
      </w:r>
    </w:p>
    <w:p w:rsidR="00006308" w:rsidRPr="00C72389" w:rsidRDefault="00DF68EC" w:rsidP="00DF68EC">
      <w:pPr>
        <w:pStyle w:val="af0"/>
        <w:spacing w:after="0" w:line="360" w:lineRule="auto"/>
        <w:ind w:left="0" w:firstLine="709"/>
        <w:jc w:val="both"/>
        <w:rPr>
          <w:sz w:val="28"/>
          <w:szCs w:val="28"/>
        </w:rPr>
      </w:pPr>
      <w:r w:rsidRPr="00C72389">
        <w:rPr>
          <w:sz w:val="28"/>
          <w:szCs w:val="28"/>
        </w:rPr>
        <w:t xml:space="preserve">Рисунок </w:t>
      </w:r>
      <w:r w:rsidR="00E84539" w:rsidRPr="00C72389">
        <w:rPr>
          <w:sz w:val="28"/>
          <w:szCs w:val="28"/>
        </w:rPr>
        <w:t>4</w:t>
      </w:r>
      <w:r w:rsidRPr="00C72389">
        <w:rPr>
          <w:sz w:val="28"/>
          <w:szCs w:val="28"/>
        </w:rPr>
        <w:t xml:space="preserve">.1 – План помещения: 1 - </w:t>
      </w:r>
      <w:r w:rsidR="00006308" w:rsidRPr="00C72389">
        <w:rPr>
          <w:sz w:val="28"/>
          <w:szCs w:val="28"/>
        </w:rPr>
        <w:t>дверь; 2 – окно; 3 – стена; 4 – стойки; 5 – шкаф; 6 – стол; 7 – стул</w:t>
      </w:r>
    </w:p>
    <w:p w:rsidR="00006308" w:rsidRPr="00C72389" w:rsidRDefault="00DF68EC" w:rsidP="00C648F8">
      <w:pPr>
        <w:pStyle w:val="af0"/>
        <w:spacing w:after="0" w:line="360" w:lineRule="auto"/>
        <w:ind w:left="0" w:firstLine="709"/>
        <w:jc w:val="both"/>
        <w:rPr>
          <w:sz w:val="28"/>
          <w:szCs w:val="28"/>
        </w:rPr>
      </w:pPr>
      <w:r w:rsidRPr="00C72389">
        <w:rPr>
          <w:sz w:val="28"/>
          <w:szCs w:val="28"/>
        </w:rPr>
        <w:br w:type="page"/>
      </w:r>
      <w:r w:rsidR="00006308" w:rsidRPr="00C72389">
        <w:rPr>
          <w:sz w:val="28"/>
          <w:szCs w:val="28"/>
        </w:rPr>
        <w:t>Согласно ГОСТ 12.1.005-76 ССБТ "Воздух рабочей зоны, общие санитарно-гигиенические требования", работа людей в нашем помещении относится к первой категории (таблица</w:t>
      </w:r>
      <w:r w:rsidR="003C241E" w:rsidRPr="00C72389">
        <w:rPr>
          <w:sz w:val="28"/>
          <w:szCs w:val="28"/>
        </w:rPr>
        <w:t xml:space="preserve"> </w:t>
      </w:r>
      <w:r w:rsidR="00E84539" w:rsidRPr="00C72389">
        <w:rPr>
          <w:sz w:val="28"/>
          <w:szCs w:val="28"/>
        </w:rPr>
        <w:t>4</w:t>
      </w:r>
      <w:r w:rsidR="005E006D" w:rsidRPr="00C72389">
        <w:rPr>
          <w:sz w:val="28"/>
          <w:szCs w:val="28"/>
        </w:rPr>
        <w:t>.1), [9].</w:t>
      </w:r>
    </w:p>
    <w:p w:rsidR="005E006D" w:rsidRPr="00C72389" w:rsidRDefault="005E006D" w:rsidP="00C648F8">
      <w:pPr>
        <w:pStyle w:val="af0"/>
        <w:spacing w:after="0" w:line="360" w:lineRule="auto"/>
        <w:ind w:left="0" w:firstLine="709"/>
        <w:jc w:val="both"/>
        <w:rPr>
          <w:sz w:val="28"/>
          <w:szCs w:val="28"/>
        </w:rPr>
      </w:pPr>
      <w:r w:rsidRPr="00C72389">
        <w:rPr>
          <w:sz w:val="28"/>
          <w:szCs w:val="28"/>
        </w:rPr>
        <w:t>Оценка микроклимата. Микроклиматические условия на нашем узле обслуживания согласно ГОСТ 12.0.003-74. ССБТ</w:t>
      </w:r>
      <w:r w:rsidR="003C241E" w:rsidRPr="00C72389">
        <w:rPr>
          <w:sz w:val="28"/>
          <w:szCs w:val="28"/>
        </w:rPr>
        <w:t xml:space="preserve"> </w:t>
      </w:r>
      <w:r w:rsidRPr="00C72389">
        <w:rPr>
          <w:sz w:val="28"/>
          <w:szCs w:val="28"/>
        </w:rPr>
        <w:t>можно охарактеризовать как оптимальные</w:t>
      </w:r>
      <w:r w:rsidR="003C241E" w:rsidRPr="00C72389">
        <w:rPr>
          <w:sz w:val="28"/>
          <w:szCs w:val="28"/>
        </w:rPr>
        <w:t xml:space="preserve"> </w:t>
      </w:r>
      <w:r w:rsidRPr="00C72389">
        <w:rPr>
          <w:sz w:val="28"/>
          <w:szCs w:val="28"/>
        </w:rPr>
        <w:t xml:space="preserve">(таблица </w:t>
      </w:r>
      <w:r w:rsidR="00E84539" w:rsidRPr="00C72389">
        <w:rPr>
          <w:sz w:val="28"/>
          <w:szCs w:val="28"/>
        </w:rPr>
        <w:t>4</w:t>
      </w:r>
      <w:r w:rsidRPr="00C72389">
        <w:rPr>
          <w:sz w:val="28"/>
          <w:szCs w:val="28"/>
        </w:rPr>
        <w:t>.2), [9].</w:t>
      </w:r>
    </w:p>
    <w:p w:rsidR="005E006D" w:rsidRPr="00C72389" w:rsidRDefault="005E006D"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Таблица </w:t>
      </w:r>
      <w:r w:rsidR="00E84539" w:rsidRPr="00C72389">
        <w:rPr>
          <w:sz w:val="28"/>
          <w:szCs w:val="28"/>
        </w:rPr>
        <w:t>4</w:t>
      </w:r>
      <w:r w:rsidRPr="00C72389">
        <w:rPr>
          <w:sz w:val="28"/>
          <w:szCs w:val="28"/>
        </w:rPr>
        <w:t>.1 –</w:t>
      </w:r>
      <w:r w:rsidR="003C241E" w:rsidRPr="00C72389">
        <w:rPr>
          <w:sz w:val="28"/>
          <w:szCs w:val="28"/>
        </w:rPr>
        <w:t xml:space="preserve"> </w:t>
      </w:r>
      <w:r w:rsidRPr="00C72389">
        <w:rPr>
          <w:sz w:val="28"/>
          <w:szCs w:val="28"/>
        </w:rPr>
        <w:t>Категории работ по энергозатратам организма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1566"/>
        <w:gridCol w:w="2089"/>
        <w:gridCol w:w="3989"/>
      </w:tblGrid>
      <w:tr w:rsidR="00006308" w:rsidRPr="00C72389">
        <w:trPr>
          <w:trHeight w:val="565"/>
        </w:trPr>
        <w:tc>
          <w:tcPr>
            <w:tcW w:w="1671"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Работа</w:t>
            </w:r>
          </w:p>
        </w:tc>
        <w:tc>
          <w:tcPr>
            <w:tcW w:w="1566"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Категория</w:t>
            </w:r>
          </w:p>
        </w:tc>
        <w:tc>
          <w:tcPr>
            <w:tcW w:w="2089"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Энергозатраты</w:t>
            </w:r>
            <w:r w:rsidR="003C241E" w:rsidRPr="00C72389">
              <w:rPr>
                <w:sz w:val="20"/>
                <w:szCs w:val="20"/>
              </w:rPr>
              <w:t xml:space="preserve"> </w:t>
            </w:r>
            <w:r w:rsidRPr="00C72389">
              <w:rPr>
                <w:sz w:val="20"/>
                <w:szCs w:val="20"/>
              </w:rPr>
              <w:t>организма, Дж/с (ккал/час)</w:t>
            </w:r>
          </w:p>
        </w:tc>
        <w:tc>
          <w:tcPr>
            <w:tcW w:w="3989"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Характеристика работы</w:t>
            </w:r>
          </w:p>
        </w:tc>
      </w:tr>
      <w:tr w:rsidR="00006308" w:rsidRPr="00C72389">
        <w:trPr>
          <w:cantSplit/>
          <w:trHeight w:val="377"/>
        </w:trPr>
        <w:tc>
          <w:tcPr>
            <w:tcW w:w="1671" w:type="dxa"/>
            <w:vMerge w:val="restart"/>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Легкая физическая</w:t>
            </w:r>
          </w:p>
        </w:tc>
        <w:tc>
          <w:tcPr>
            <w:tcW w:w="1566"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I a</w:t>
            </w:r>
          </w:p>
        </w:tc>
        <w:tc>
          <w:tcPr>
            <w:tcW w:w="2089"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&lt; 138</w:t>
            </w:r>
          </w:p>
        </w:tc>
        <w:tc>
          <w:tcPr>
            <w:tcW w:w="3989"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Производится сидя и не требует физического напряжения</w:t>
            </w:r>
          </w:p>
        </w:tc>
      </w:tr>
      <w:tr w:rsidR="00006308" w:rsidRPr="00C72389">
        <w:trPr>
          <w:cantSplit/>
          <w:trHeight w:val="79"/>
        </w:trPr>
        <w:tc>
          <w:tcPr>
            <w:tcW w:w="1671" w:type="dxa"/>
            <w:vMerge/>
            <w:vAlign w:val="center"/>
          </w:tcPr>
          <w:p w:rsidR="00006308" w:rsidRPr="00C72389" w:rsidRDefault="00006308" w:rsidP="00DF68EC">
            <w:pPr>
              <w:widowControl/>
              <w:snapToGrid/>
              <w:spacing w:before="0" w:after="0" w:line="360" w:lineRule="auto"/>
              <w:jc w:val="both"/>
              <w:rPr>
                <w:sz w:val="20"/>
                <w:szCs w:val="20"/>
              </w:rPr>
            </w:pPr>
          </w:p>
        </w:tc>
        <w:tc>
          <w:tcPr>
            <w:tcW w:w="1566"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I б</w:t>
            </w:r>
          </w:p>
        </w:tc>
        <w:tc>
          <w:tcPr>
            <w:tcW w:w="2089"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138 – 172</w:t>
            </w:r>
          </w:p>
        </w:tc>
        <w:tc>
          <w:tcPr>
            <w:tcW w:w="3989"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Производится сидя, стоя или связана с ходьбой и сопровождается некоторым физическим напряжением</w:t>
            </w:r>
          </w:p>
        </w:tc>
      </w:tr>
    </w:tbl>
    <w:p w:rsidR="00C10367" w:rsidRPr="00C72389" w:rsidRDefault="00C10367"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Таблица </w:t>
      </w:r>
      <w:r w:rsidR="00E84539" w:rsidRPr="00C72389">
        <w:rPr>
          <w:sz w:val="28"/>
          <w:szCs w:val="28"/>
        </w:rPr>
        <w:t>4</w:t>
      </w:r>
      <w:r w:rsidRPr="00C72389">
        <w:rPr>
          <w:sz w:val="28"/>
          <w:szCs w:val="28"/>
        </w:rPr>
        <w:t>.2 - Оптимальные нормы параметров микроклимата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269"/>
        <w:gridCol w:w="860"/>
        <w:gridCol w:w="3744"/>
      </w:tblGrid>
      <w:tr w:rsidR="00006308" w:rsidRPr="00C72389">
        <w:trPr>
          <w:trHeight w:val="532"/>
        </w:trPr>
        <w:tc>
          <w:tcPr>
            <w:tcW w:w="2269"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Период работы</w:t>
            </w:r>
          </w:p>
        </w:tc>
        <w:tc>
          <w:tcPr>
            <w:tcW w:w="2269" w:type="dxa"/>
            <w:vAlign w:val="center"/>
          </w:tcPr>
          <w:p w:rsidR="00006308" w:rsidRPr="00C72389" w:rsidRDefault="00006308" w:rsidP="00DF68EC">
            <w:pPr>
              <w:pStyle w:val="1"/>
              <w:spacing w:before="0" w:after="0" w:line="360" w:lineRule="auto"/>
              <w:jc w:val="both"/>
              <w:rPr>
                <w:rFonts w:ascii="Times New Roman" w:hAnsi="Times New Roman" w:cs="Times New Roman"/>
                <w:b w:val="0"/>
                <w:bCs w:val="0"/>
                <w:sz w:val="20"/>
                <w:szCs w:val="20"/>
              </w:rPr>
            </w:pPr>
            <w:r w:rsidRPr="00C72389">
              <w:rPr>
                <w:rFonts w:ascii="Times New Roman" w:hAnsi="Times New Roman" w:cs="Times New Roman"/>
                <w:b w:val="0"/>
                <w:bCs w:val="0"/>
                <w:sz w:val="20"/>
                <w:szCs w:val="20"/>
              </w:rPr>
              <w:t>Категория работы</w:t>
            </w:r>
          </w:p>
        </w:tc>
        <w:tc>
          <w:tcPr>
            <w:tcW w:w="860"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 xml:space="preserve">Т, </w:t>
            </w:r>
            <w:r w:rsidRPr="00C72389">
              <w:rPr>
                <w:sz w:val="20"/>
                <w:szCs w:val="20"/>
                <w:vertAlign w:val="superscript"/>
              </w:rPr>
              <w:t>0</w:t>
            </w:r>
            <w:r w:rsidRPr="00C72389">
              <w:rPr>
                <w:sz w:val="20"/>
                <w:szCs w:val="20"/>
              </w:rPr>
              <w:t xml:space="preserve"> С</w:t>
            </w:r>
          </w:p>
        </w:tc>
        <w:tc>
          <w:tcPr>
            <w:tcW w:w="3744"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Скорость движения воздуха, м/с, не более</w:t>
            </w:r>
          </w:p>
        </w:tc>
      </w:tr>
      <w:tr w:rsidR="00006308" w:rsidRPr="00C72389">
        <w:trPr>
          <w:trHeight w:val="485"/>
        </w:trPr>
        <w:tc>
          <w:tcPr>
            <w:tcW w:w="2269"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Холодный</w:t>
            </w:r>
          </w:p>
        </w:tc>
        <w:tc>
          <w:tcPr>
            <w:tcW w:w="2269"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I а</w:t>
            </w:r>
          </w:p>
          <w:p w:rsidR="00006308" w:rsidRPr="00C72389" w:rsidRDefault="00006308" w:rsidP="00DF68EC">
            <w:pPr>
              <w:widowControl/>
              <w:snapToGrid/>
              <w:spacing w:before="0" w:after="0" w:line="360" w:lineRule="auto"/>
              <w:jc w:val="both"/>
              <w:rPr>
                <w:sz w:val="20"/>
                <w:szCs w:val="20"/>
              </w:rPr>
            </w:pPr>
            <w:r w:rsidRPr="00C72389">
              <w:rPr>
                <w:sz w:val="20"/>
                <w:szCs w:val="20"/>
              </w:rPr>
              <w:t>I б</w:t>
            </w:r>
          </w:p>
        </w:tc>
        <w:tc>
          <w:tcPr>
            <w:tcW w:w="860"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22-24</w:t>
            </w:r>
          </w:p>
          <w:p w:rsidR="00006308" w:rsidRPr="00C72389" w:rsidRDefault="00006308" w:rsidP="00DF68EC">
            <w:pPr>
              <w:widowControl/>
              <w:snapToGrid/>
              <w:spacing w:before="0" w:after="0" w:line="360" w:lineRule="auto"/>
              <w:jc w:val="both"/>
              <w:rPr>
                <w:sz w:val="20"/>
                <w:szCs w:val="20"/>
              </w:rPr>
            </w:pPr>
            <w:r w:rsidRPr="00C72389">
              <w:rPr>
                <w:sz w:val="20"/>
                <w:szCs w:val="20"/>
              </w:rPr>
              <w:t>31-23</w:t>
            </w:r>
          </w:p>
        </w:tc>
        <w:tc>
          <w:tcPr>
            <w:tcW w:w="3744"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0,1</w:t>
            </w:r>
          </w:p>
          <w:p w:rsidR="00006308" w:rsidRPr="00C72389" w:rsidRDefault="00006308" w:rsidP="00DF68EC">
            <w:pPr>
              <w:widowControl/>
              <w:snapToGrid/>
              <w:spacing w:before="0" w:after="0" w:line="360" w:lineRule="auto"/>
              <w:jc w:val="both"/>
              <w:rPr>
                <w:sz w:val="20"/>
                <w:szCs w:val="20"/>
              </w:rPr>
            </w:pPr>
            <w:r w:rsidRPr="00C72389">
              <w:rPr>
                <w:sz w:val="20"/>
                <w:szCs w:val="20"/>
              </w:rPr>
              <w:t>0,1</w:t>
            </w:r>
          </w:p>
        </w:tc>
      </w:tr>
      <w:tr w:rsidR="00006308" w:rsidRPr="00C72389">
        <w:trPr>
          <w:trHeight w:val="503"/>
        </w:trPr>
        <w:tc>
          <w:tcPr>
            <w:tcW w:w="2269"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Теплый</w:t>
            </w:r>
          </w:p>
        </w:tc>
        <w:tc>
          <w:tcPr>
            <w:tcW w:w="2269"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I a</w:t>
            </w:r>
          </w:p>
          <w:p w:rsidR="00006308" w:rsidRPr="00C72389" w:rsidRDefault="00006308" w:rsidP="00DF68EC">
            <w:pPr>
              <w:widowControl/>
              <w:snapToGrid/>
              <w:spacing w:before="0" w:after="0" w:line="360" w:lineRule="auto"/>
              <w:jc w:val="both"/>
              <w:rPr>
                <w:sz w:val="20"/>
                <w:szCs w:val="20"/>
              </w:rPr>
            </w:pPr>
            <w:r w:rsidRPr="00C72389">
              <w:rPr>
                <w:sz w:val="20"/>
                <w:szCs w:val="20"/>
              </w:rPr>
              <w:t>I б</w:t>
            </w:r>
          </w:p>
        </w:tc>
        <w:tc>
          <w:tcPr>
            <w:tcW w:w="860"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23-25</w:t>
            </w:r>
          </w:p>
          <w:p w:rsidR="00006308" w:rsidRPr="00C72389" w:rsidRDefault="00006308" w:rsidP="00DF68EC">
            <w:pPr>
              <w:widowControl/>
              <w:snapToGrid/>
              <w:spacing w:before="0" w:after="0" w:line="360" w:lineRule="auto"/>
              <w:jc w:val="both"/>
              <w:rPr>
                <w:sz w:val="20"/>
                <w:szCs w:val="20"/>
              </w:rPr>
            </w:pPr>
            <w:r w:rsidRPr="00C72389">
              <w:rPr>
                <w:sz w:val="20"/>
                <w:szCs w:val="20"/>
              </w:rPr>
              <w:t>22-24</w:t>
            </w:r>
          </w:p>
        </w:tc>
        <w:tc>
          <w:tcPr>
            <w:tcW w:w="3744"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0,1</w:t>
            </w:r>
          </w:p>
          <w:p w:rsidR="00006308" w:rsidRPr="00C72389" w:rsidRDefault="00006308" w:rsidP="00DF68EC">
            <w:pPr>
              <w:widowControl/>
              <w:snapToGrid/>
              <w:spacing w:before="0" w:after="0" w:line="360" w:lineRule="auto"/>
              <w:jc w:val="both"/>
              <w:rPr>
                <w:sz w:val="20"/>
                <w:szCs w:val="20"/>
              </w:rPr>
            </w:pPr>
            <w:r w:rsidRPr="00C72389">
              <w:rPr>
                <w:sz w:val="20"/>
                <w:szCs w:val="20"/>
              </w:rPr>
              <w:t>0,2</w:t>
            </w:r>
          </w:p>
        </w:tc>
      </w:tr>
    </w:tbl>
    <w:p w:rsidR="00006308" w:rsidRPr="00C72389" w:rsidRDefault="00006308"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В любой из периодов года микроклиматические параметры в нашем помещении не превышают установленных допустимых значений: СН 245-71:</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Температура летнего периода: + 24 </w:t>
      </w:r>
      <w:r w:rsidRPr="00C72389">
        <w:rPr>
          <w:sz w:val="28"/>
          <w:szCs w:val="28"/>
          <w:vertAlign w:val="superscript"/>
        </w:rPr>
        <w:t>0</w:t>
      </w:r>
      <w:r w:rsidRPr="00C72389">
        <w:rPr>
          <w:sz w:val="28"/>
          <w:szCs w:val="28"/>
        </w:rPr>
        <w:t>С, температура зимнего периода +21 - +24</w:t>
      </w:r>
      <w:r w:rsidRPr="00C72389">
        <w:rPr>
          <w:sz w:val="28"/>
          <w:szCs w:val="28"/>
          <w:vertAlign w:val="superscript"/>
        </w:rPr>
        <w:t>0</w:t>
      </w:r>
      <w:r w:rsidRPr="00C72389">
        <w:rPr>
          <w:sz w:val="28"/>
          <w:szCs w:val="28"/>
        </w:rPr>
        <w:t xml:space="preserve"> С, относительная влажность</w:t>
      </w:r>
      <w:r w:rsidR="003C241E" w:rsidRPr="00C72389">
        <w:rPr>
          <w:sz w:val="28"/>
          <w:szCs w:val="28"/>
        </w:rPr>
        <w:t xml:space="preserve"> </w:t>
      </w:r>
      <w:r w:rsidRPr="00C72389">
        <w:rPr>
          <w:sz w:val="28"/>
          <w:szCs w:val="28"/>
        </w:rPr>
        <w:t>воздуха – 60% при температуре ниже 36</w:t>
      </w:r>
      <w:r w:rsidRPr="00C72389">
        <w:rPr>
          <w:sz w:val="28"/>
          <w:szCs w:val="28"/>
          <w:vertAlign w:val="superscript"/>
        </w:rPr>
        <w:t>0</w:t>
      </w:r>
      <w:r w:rsidR="003C241E" w:rsidRPr="00C72389">
        <w:rPr>
          <w:sz w:val="28"/>
          <w:szCs w:val="28"/>
          <w:vertAlign w:val="superscript"/>
        </w:rPr>
        <w:t xml:space="preserve"> </w:t>
      </w:r>
      <w:r w:rsidRPr="00C72389">
        <w:rPr>
          <w:sz w:val="28"/>
          <w:szCs w:val="28"/>
        </w:rPr>
        <w:t>С, скорость движения воздуха не превышает 0,2 м/с в любой период года.</w:t>
      </w:r>
    </w:p>
    <w:p w:rsidR="00006308" w:rsidRPr="00C72389" w:rsidRDefault="00DF68EC" w:rsidP="00C648F8">
      <w:pPr>
        <w:pStyle w:val="af0"/>
        <w:spacing w:after="0" w:line="360" w:lineRule="auto"/>
        <w:ind w:left="0" w:firstLine="709"/>
        <w:jc w:val="both"/>
        <w:rPr>
          <w:sz w:val="28"/>
          <w:szCs w:val="28"/>
        </w:rPr>
      </w:pPr>
      <w:r w:rsidRPr="00C72389">
        <w:rPr>
          <w:sz w:val="28"/>
          <w:szCs w:val="28"/>
        </w:rPr>
        <w:br w:type="page"/>
      </w:r>
      <w:r w:rsidR="00006308" w:rsidRPr="00C72389">
        <w:rPr>
          <w:sz w:val="28"/>
          <w:szCs w:val="28"/>
        </w:rPr>
        <w:t xml:space="preserve">Таблица </w:t>
      </w:r>
      <w:r w:rsidR="00E84539" w:rsidRPr="00C72389">
        <w:rPr>
          <w:sz w:val="28"/>
          <w:szCs w:val="28"/>
        </w:rPr>
        <w:t>4</w:t>
      </w:r>
      <w:r w:rsidR="00006308" w:rsidRPr="00C72389">
        <w:rPr>
          <w:sz w:val="28"/>
          <w:szCs w:val="28"/>
        </w:rPr>
        <w:t>.3 – Допустимые значения параметров микроклимата в холод</w:t>
      </w:r>
      <w:r w:rsidR="005E006D" w:rsidRPr="00C72389">
        <w:rPr>
          <w:sz w:val="28"/>
          <w:szCs w:val="28"/>
        </w:rPr>
        <w:t>ный/теплый период года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698"/>
        <w:gridCol w:w="3226"/>
        <w:gridCol w:w="2702"/>
      </w:tblGrid>
      <w:tr w:rsidR="00006308" w:rsidRPr="00C72389">
        <w:trPr>
          <w:trHeight w:val="548"/>
        </w:trPr>
        <w:tc>
          <w:tcPr>
            <w:tcW w:w="1460"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Категория работы</w:t>
            </w:r>
          </w:p>
        </w:tc>
        <w:tc>
          <w:tcPr>
            <w:tcW w:w="1698"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 xml:space="preserve">Температура воздуха, </w:t>
            </w:r>
            <w:r w:rsidRPr="00C72389">
              <w:rPr>
                <w:sz w:val="20"/>
                <w:szCs w:val="20"/>
                <w:vertAlign w:val="superscript"/>
              </w:rPr>
              <w:t>0</w:t>
            </w:r>
            <w:r w:rsidRPr="00C72389">
              <w:rPr>
                <w:sz w:val="20"/>
                <w:szCs w:val="20"/>
              </w:rPr>
              <w:t xml:space="preserve"> С</w:t>
            </w:r>
          </w:p>
        </w:tc>
        <w:tc>
          <w:tcPr>
            <w:tcW w:w="3226"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Относительная влажность воздуха, %,</w:t>
            </w:r>
            <w:r w:rsidR="003C241E" w:rsidRPr="00C72389">
              <w:rPr>
                <w:sz w:val="20"/>
                <w:szCs w:val="20"/>
              </w:rPr>
              <w:t xml:space="preserve"> </w:t>
            </w:r>
            <w:r w:rsidRPr="00C72389">
              <w:rPr>
                <w:sz w:val="20"/>
                <w:szCs w:val="20"/>
              </w:rPr>
              <w:t>не &gt;</w:t>
            </w:r>
          </w:p>
        </w:tc>
        <w:tc>
          <w:tcPr>
            <w:tcW w:w="2702"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Скорость движения воздуха, м/с, не &gt;</w:t>
            </w:r>
          </w:p>
        </w:tc>
      </w:tr>
      <w:tr w:rsidR="00006308" w:rsidRPr="00C72389">
        <w:trPr>
          <w:trHeight w:val="274"/>
        </w:trPr>
        <w:tc>
          <w:tcPr>
            <w:tcW w:w="1460"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I a</w:t>
            </w:r>
          </w:p>
        </w:tc>
        <w:tc>
          <w:tcPr>
            <w:tcW w:w="1698"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21-25 / 22-28</w:t>
            </w:r>
          </w:p>
        </w:tc>
        <w:tc>
          <w:tcPr>
            <w:tcW w:w="3226"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75 / 55, при 28</w:t>
            </w:r>
            <w:r w:rsidRPr="00C72389">
              <w:rPr>
                <w:sz w:val="20"/>
                <w:szCs w:val="20"/>
                <w:vertAlign w:val="superscript"/>
              </w:rPr>
              <w:t>0</w:t>
            </w:r>
            <w:r w:rsidRPr="00C72389">
              <w:rPr>
                <w:sz w:val="20"/>
                <w:szCs w:val="20"/>
              </w:rPr>
              <w:t xml:space="preserve"> С</w:t>
            </w:r>
          </w:p>
        </w:tc>
        <w:tc>
          <w:tcPr>
            <w:tcW w:w="2702"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0,1/0,1 – 0,2</w:t>
            </w:r>
          </w:p>
        </w:tc>
      </w:tr>
    </w:tbl>
    <w:p w:rsidR="00006308" w:rsidRPr="00C72389" w:rsidRDefault="00006308"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Согласно ГОСТ 12.1.007-76 помещение по содержанию вредных веществ в воздухе рабочей зоны можно соотв</w:t>
      </w:r>
      <w:r w:rsidR="005E006D" w:rsidRPr="00C72389">
        <w:rPr>
          <w:sz w:val="28"/>
          <w:szCs w:val="28"/>
        </w:rPr>
        <w:t>етствует 4 классу опасности:</w:t>
      </w:r>
    </w:p>
    <w:p w:rsidR="00006308" w:rsidRPr="00C72389" w:rsidRDefault="00006308"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Таблица </w:t>
      </w:r>
      <w:r w:rsidR="00E84539" w:rsidRPr="00C72389">
        <w:rPr>
          <w:sz w:val="28"/>
          <w:szCs w:val="28"/>
        </w:rPr>
        <w:t>4</w:t>
      </w:r>
      <w:r w:rsidRPr="00C72389">
        <w:rPr>
          <w:sz w:val="28"/>
          <w:szCs w:val="28"/>
        </w:rPr>
        <w:t>.4 – Нормирование показателей для классов опасности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8"/>
        <w:gridCol w:w="3915"/>
      </w:tblGrid>
      <w:tr w:rsidR="00006308" w:rsidRPr="00C72389">
        <w:trPr>
          <w:trHeight w:val="296"/>
        </w:trPr>
        <w:tc>
          <w:tcPr>
            <w:tcW w:w="5228" w:type="dxa"/>
            <w:vAlign w:val="center"/>
          </w:tcPr>
          <w:p w:rsidR="00006308" w:rsidRPr="00C72389" w:rsidRDefault="00006308" w:rsidP="00DF68EC">
            <w:pPr>
              <w:pStyle w:val="1"/>
              <w:spacing w:before="0" w:after="0" w:line="360" w:lineRule="auto"/>
              <w:jc w:val="both"/>
              <w:rPr>
                <w:rFonts w:ascii="Times New Roman" w:hAnsi="Times New Roman" w:cs="Times New Roman"/>
                <w:b w:val="0"/>
                <w:bCs w:val="0"/>
                <w:sz w:val="20"/>
                <w:szCs w:val="20"/>
              </w:rPr>
            </w:pPr>
            <w:r w:rsidRPr="00C72389">
              <w:rPr>
                <w:rFonts w:ascii="Times New Roman" w:hAnsi="Times New Roman" w:cs="Times New Roman"/>
                <w:b w:val="0"/>
                <w:bCs w:val="0"/>
                <w:sz w:val="20"/>
                <w:szCs w:val="20"/>
              </w:rPr>
              <w:t>Наименование</w:t>
            </w:r>
          </w:p>
        </w:tc>
        <w:tc>
          <w:tcPr>
            <w:tcW w:w="3915" w:type="dxa"/>
            <w:vAlign w:val="center"/>
          </w:tcPr>
          <w:p w:rsidR="00006308" w:rsidRPr="00C72389" w:rsidRDefault="00006308" w:rsidP="00DF68EC">
            <w:pPr>
              <w:pStyle w:val="5"/>
              <w:spacing w:before="0" w:after="0" w:line="360" w:lineRule="auto"/>
              <w:jc w:val="both"/>
              <w:rPr>
                <w:b w:val="0"/>
                <w:bCs w:val="0"/>
                <w:i w:val="0"/>
                <w:iCs w:val="0"/>
                <w:sz w:val="20"/>
                <w:szCs w:val="20"/>
              </w:rPr>
            </w:pPr>
            <w:r w:rsidRPr="00C72389">
              <w:rPr>
                <w:b w:val="0"/>
                <w:bCs w:val="0"/>
                <w:i w:val="0"/>
                <w:iCs w:val="0"/>
                <w:sz w:val="20"/>
                <w:szCs w:val="20"/>
              </w:rPr>
              <w:t>Норма для класса</w:t>
            </w:r>
          </w:p>
        </w:tc>
      </w:tr>
      <w:tr w:rsidR="00006308" w:rsidRPr="00C72389">
        <w:trPr>
          <w:cantSplit/>
          <w:trHeight w:val="341"/>
        </w:trPr>
        <w:tc>
          <w:tcPr>
            <w:tcW w:w="5228" w:type="dxa"/>
            <w:vMerge w:val="restart"/>
            <w:vAlign w:val="center"/>
          </w:tcPr>
          <w:p w:rsidR="00006308" w:rsidRPr="00C72389" w:rsidRDefault="00006308" w:rsidP="00DF68EC">
            <w:pPr>
              <w:widowControl/>
              <w:snapToGrid/>
              <w:spacing w:before="0" w:after="0" w:line="360" w:lineRule="auto"/>
              <w:jc w:val="both"/>
              <w:rPr>
                <w:sz w:val="20"/>
                <w:szCs w:val="20"/>
                <w:vertAlign w:val="superscript"/>
              </w:rPr>
            </w:pPr>
            <w:r w:rsidRPr="00C72389">
              <w:rPr>
                <w:sz w:val="20"/>
                <w:szCs w:val="20"/>
              </w:rPr>
              <w:t>ПДК вредных веществ в воздухе рабочей зоны, мг/м</w:t>
            </w:r>
            <w:r w:rsidRPr="00C72389">
              <w:rPr>
                <w:sz w:val="20"/>
                <w:szCs w:val="20"/>
                <w:vertAlign w:val="superscript"/>
              </w:rPr>
              <w:t>3</w:t>
            </w:r>
          </w:p>
        </w:tc>
        <w:tc>
          <w:tcPr>
            <w:tcW w:w="3915" w:type="dxa"/>
            <w:vAlign w:val="center"/>
          </w:tcPr>
          <w:p w:rsidR="00006308" w:rsidRPr="00C72389" w:rsidRDefault="00006308" w:rsidP="00DF68EC">
            <w:pPr>
              <w:pStyle w:val="1"/>
              <w:spacing w:before="0" w:after="0" w:line="360" w:lineRule="auto"/>
              <w:jc w:val="both"/>
              <w:rPr>
                <w:rFonts w:ascii="Times New Roman" w:hAnsi="Times New Roman" w:cs="Times New Roman"/>
                <w:b w:val="0"/>
                <w:bCs w:val="0"/>
                <w:sz w:val="20"/>
                <w:szCs w:val="20"/>
              </w:rPr>
            </w:pPr>
            <w:r w:rsidRPr="00C72389">
              <w:rPr>
                <w:rFonts w:ascii="Times New Roman" w:hAnsi="Times New Roman" w:cs="Times New Roman"/>
                <w:b w:val="0"/>
                <w:bCs w:val="0"/>
                <w:sz w:val="20"/>
                <w:szCs w:val="20"/>
              </w:rPr>
              <w:t>Малоопасные, 4</w:t>
            </w:r>
          </w:p>
        </w:tc>
      </w:tr>
      <w:tr w:rsidR="00006308" w:rsidRPr="00C72389">
        <w:trPr>
          <w:cantSplit/>
          <w:trHeight w:val="289"/>
        </w:trPr>
        <w:tc>
          <w:tcPr>
            <w:tcW w:w="5228" w:type="dxa"/>
            <w:vMerge/>
            <w:vAlign w:val="center"/>
          </w:tcPr>
          <w:p w:rsidR="00006308" w:rsidRPr="00C72389" w:rsidRDefault="00006308" w:rsidP="00DF68EC">
            <w:pPr>
              <w:widowControl/>
              <w:snapToGrid/>
              <w:spacing w:before="0" w:after="0" w:line="360" w:lineRule="auto"/>
              <w:jc w:val="both"/>
              <w:rPr>
                <w:sz w:val="20"/>
                <w:szCs w:val="20"/>
              </w:rPr>
            </w:pPr>
          </w:p>
        </w:tc>
        <w:tc>
          <w:tcPr>
            <w:tcW w:w="3915"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&lt; 0,1</w:t>
            </w:r>
          </w:p>
        </w:tc>
      </w:tr>
      <w:tr w:rsidR="00006308" w:rsidRPr="00C72389">
        <w:trPr>
          <w:cantSplit/>
          <w:trHeight w:val="412"/>
        </w:trPr>
        <w:tc>
          <w:tcPr>
            <w:tcW w:w="5228" w:type="dxa"/>
            <w:vAlign w:val="center"/>
          </w:tcPr>
          <w:p w:rsidR="00006308" w:rsidRPr="00C72389" w:rsidRDefault="00006308" w:rsidP="00DF68EC">
            <w:pPr>
              <w:widowControl/>
              <w:snapToGrid/>
              <w:spacing w:before="0" w:after="0" w:line="360" w:lineRule="auto"/>
              <w:jc w:val="both"/>
              <w:rPr>
                <w:sz w:val="20"/>
                <w:szCs w:val="20"/>
                <w:vertAlign w:val="superscript"/>
              </w:rPr>
            </w:pPr>
            <w:r w:rsidRPr="00C72389">
              <w:rPr>
                <w:sz w:val="20"/>
                <w:szCs w:val="20"/>
              </w:rPr>
              <w:t>Средняя смертельная концентрация в воздухе рабочей зоны, мг/м</w:t>
            </w:r>
            <w:r w:rsidRPr="00C72389">
              <w:rPr>
                <w:sz w:val="20"/>
                <w:szCs w:val="20"/>
                <w:vertAlign w:val="superscript"/>
              </w:rPr>
              <w:t>3</w:t>
            </w:r>
          </w:p>
        </w:tc>
        <w:tc>
          <w:tcPr>
            <w:tcW w:w="3915" w:type="dxa"/>
            <w:vAlign w:val="center"/>
          </w:tcPr>
          <w:p w:rsidR="00006308" w:rsidRPr="00C72389" w:rsidRDefault="00006308" w:rsidP="00DF68EC">
            <w:pPr>
              <w:widowControl/>
              <w:snapToGrid/>
              <w:spacing w:before="0" w:after="0" w:line="360" w:lineRule="auto"/>
              <w:jc w:val="both"/>
              <w:rPr>
                <w:sz w:val="20"/>
                <w:szCs w:val="20"/>
              </w:rPr>
            </w:pPr>
            <w:r w:rsidRPr="00C72389">
              <w:rPr>
                <w:sz w:val="20"/>
                <w:szCs w:val="20"/>
              </w:rPr>
              <w:t>&lt; 500</w:t>
            </w:r>
          </w:p>
        </w:tc>
      </w:tr>
    </w:tbl>
    <w:p w:rsidR="00006308" w:rsidRPr="00C72389" w:rsidRDefault="00006308"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Для поддержания условий микроклимата в помещении, целесообразно оснастить его системой кондиционирования. Ниже приводится расчет необходимого числа кондиционеров. </w:t>
      </w:r>
    </w:p>
    <w:p w:rsidR="00DF68EC" w:rsidRPr="00C72389" w:rsidRDefault="00DF68EC" w:rsidP="00C648F8">
      <w:pPr>
        <w:pStyle w:val="af0"/>
        <w:spacing w:after="0" w:line="360" w:lineRule="auto"/>
        <w:ind w:left="0" w:firstLine="709"/>
        <w:jc w:val="both"/>
        <w:rPr>
          <w:b/>
          <w:bCs/>
          <w:sz w:val="28"/>
          <w:szCs w:val="28"/>
        </w:rPr>
      </w:pPr>
    </w:p>
    <w:p w:rsidR="00006308" w:rsidRPr="00C72389" w:rsidRDefault="00E84539" w:rsidP="00C648F8">
      <w:pPr>
        <w:pStyle w:val="af0"/>
        <w:spacing w:after="0" w:line="360" w:lineRule="auto"/>
        <w:ind w:left="0" w:firstLine="709"/>
        <w:jc w:val="both"/>
        <w:rPr>
          <w:b/>
          <w:bCs/>
          <w:sz w:val="28"/>
          <w:szCs w:val="28"/>
        </w:rPr>
      </w:pPr>
      <w:r w:rsidRPr="00C72389">
        <w:rPr>
          <w:b/>
          <w:bCs/>
          <w:sz w:val="28"/>
          <w:szCs w:val="28"/>
        </w:rPr>
        <w:t>4</w:t>
      </w:r>
      <w:r w:rsidR="00C10367" w:rsidRPr="00C72389">
        <w:rPr>
          <w:b/>
          <w:bCs/>
          <w:sz w:val="28"/>
          <w:szCs w:val="28"/>
        </w:rPr>
        <w:t>.2</w:t>
      </w:r>
      <w:r w:rsidR="00006308" w:rsidRPr="00C72389">
        <w:rPr>
          <w:b/>
          <w:bCs/>
          <w:sz w:val="28"/>
          <w:szCs w:val="28"/>
        </w:rPr>
        <w:t xml:space="preserve"> Оценка электробезопасности</w:t>
      </w:r>
    </w:p>
    <w:p w:rsidR="00006308" w:rsidRPr="00C72389" w:rsidRDefault="00006308" w:rsidP="00C648F8">
      <w:pPr>
        <w:pStyle w:val="af0"/>
        <w:spacing w:after="0" w:line="360" w:lineRule="auto"/>
        <w:ind w:left="0" w:firstLine="709"/>
        <w:jc w:val="both"/>
        <w:rPr>
          <w:b/>
          <w:bCs/>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В помещении мы предполагаем разместить следующее телекоммуникационное оборудование:</w:t>
      </w:r>
    </w:p>
    <w:p w:rsidR="00006308" w:rsidRPr="00C72389" w:rsidRDefault="00C10367" w:rsidP="00C648F8">
      <w:pPr>
        <w:pStyle w:val="af0"/>
        <w:numPr>
          <w:ilvl w:val="0"/>
          <w:numId w:val="11"/>
        </w:numPr>
        <w:tabs>
          <w:tab w:val="clear" w:pos="0"/>
          <w:tab w:val="num" w:pos="284"/>
          <w:tab w:val="left" w:pos="912"/>
        </w:tabs>
        <w:spacing w:after="0" w:line="360" w:lineRule="auto"/>
        <w:ind w:left="0" w:firstLine="709"/>
        <w:jc w:val="both"/>
        <w:rPr>
          <w:sz w:val="28"/>
          <w:szCs w:val="28"/>
        </w:rPr>
      </w:pPr>
      <w:r w:rsidRPr="00C72389">
        <w:rPr>
          <w:sz w:val="28"/>
          <w:szCs w:val="28"/>
        </w:rPr>
        <w:t xml:space="preserve">Стойки системы «МиниКом </w:t>
      </w:r>
      <w:r w:rsidRPr="00C72389">
        <w:rPr>
          <w:sz w:val="28"/>
          <w:szCs w:val="28"/>
          <w:lang w:val="en-US"/>
        </w:rPr>
        <w:t>DX</w:t>
      </w:r>
      <w:r w:rsidRPr="00C72389">
        <w:rPr>
          <w:sz w:val="28"/>
          <w:szCs w:val="28"/>
        </w:rPr>
        <w:t>-500 ЖТ»</w:t>
      </w:r>
      <w:r w:rsidR="00264A4C" w:rsidRPr="00C72389">
        <w:rPr>
          <w:sz w:val="28"/>
          <w:szCs w:val="28"/>
        </w:rPr>
        <w:t>;</w:t>
      </w:r>
      <w:r w:rsidRPr="00C72389">
        <w:rPr>
          <w:sz w:val="28"/>
          <w:szCs w:val="28"/>
        </w:rPr>
        <w:t xml:space="preserve"> </w:t>
      </w:r>
    </w:p>
    <w:p w:rsidR="00006308" w:rsidRPr="00C72389" w:rsidRDefault="00006308" w:rsidP="00C648F8">
      <w:pPr>
        <w:pStyle w:val="af0"/>
        <w:numPr>
          <w:ilvl w:val="0"/>
          <w:numId w:val="11"/>
        </w:numPr>
        <w:tabs>
          <w:tab w:val="clear" w:pos="0"/>
          <w:tab w:val="num" w:pos="284"/>
          <w:tab w:val="left" w:pos="912"/>
        </w:tabs>
        <w:spacing w:after="0" w:line="360" w:lineRule="auto"/>
        <w:ind w:left="0" w:firstLine="709"/>
        <w:jc w:val="both"/>
        <w:rPr>
          <w:sz w:val="28"/>
          <w:szCs w:val="28"/>
        </w:rPr>
      </w:pPr>
      <w:r w:rsidRPr="00C72389">
        <w:rPr>
          <w:sz w:val="28"/>
          <w:szCs w:val="28"/>
        </w:rPr>
        <w:t>мультиплексор SDH;</w:t>
      </w:r>
    </w:p>
    <w:p w:rsidR="00006308" w:rsidRPr="00C72389" w:rsidRDefault="00006308" w:rsidP="00C648F8">
      <w:pPr>
        <w:pStyle w:val="af0"/>
        <w:numPr>
          <w:ilvl w:val="0"/>
          <w:numId w:val="11"/>
        </w:numPr>
        <w:tabs>
          <w:tab w:val="clear" w:pos="0"/>
          <w:tab w:val="num" w:pos="284"/>
          <w:tab w:val="left" w:pos="912"/>
        </w:tabs>
        <w:spacing w:after="0" w:line="360" w:lineRule="auto"/>
        <w:ind w:left="0" w:firstLine="709"/>
        <w:jc w:val="both"/>
        <w:rPr>
          <w:sz w:val="28"/>
          <w:szCs w:val="28"/>
        </w:rPr>
      </w:pPr>
      <w:r w:rsidRPr="00C72389">
        <w:rPr>
          <w:sz w:val="28"/>
          <w:szCs w:val="28"/>
        </w:rPr>
        <w:t>ИБП;</w:t>
      </w:r>
    </w:p>
    <w:p w:rsidR="00006308" w:rsidRPr="00C72389" w:rsidRDefault="00006308" w:rsidP="00C648F8">
      <w:pPr>
        <w:pStyle w:val="af0"/>
        <w:numPr>
          <w:ilvl w:val="0"/>
          <w:numId w:val="11"/>
        </w:numPr>
        <w:tabs>
          <w:tab w:val="clear" w:pos="0"/>
          <w:tab w:val="num" w:pos="284"/>
          <w:tab w:val="left" w:pos="912"/>
        </w:tabs>
        <w:spacing w:after="0" w:line="360" w:lineRule="auto"/>
        <w:ind w:left="0" w:firstLine="709"/>
        <w:jc w:val="both"/>
        <w:rPr>
          <w:sz w:val="28"/>
          <w:szCs w:val="28"/>
        </w:rPr>
      </w:pPr>
      <w:r w:rsidRPr="00C72389">
        <w:rPr>
          <w:sz w:val="28"/>
          <w:szCs w:val="28"/>
        </w:rPr>
        <w:t>персональные компьютеры.</w:t>
      </w:r>
    </w:p>
    <w:p w:rsidR="00006308" w:rsidRPr="00C72389" w:rsidRDefault="00006308" w:rsidP="00C648F8">
      <w:pPr>
        <w:pStyle w:val="af0"/>
        <w:numPr>
          <w:ilvl w:val="0"/>
          <w:numId w:val="11"/>
        </w:numPr>
        <w:tabs>
          <w:tab w:val="clear" w:pos="0"/>
          <w:tab w:val="num" w:pos="284"/>
          <w:tab w:val="left" w:pos="912"/>
        </w:tabs>
        <w:spacing w:after="0" w:line="360" w:lineRule="auto"/>
        <w:ind w:left="0" w:firstLine="709"/>
        <w:jc w:val="both"/>
        <w:rPr>
          <w:sz w:val="28"/>
          <w:szCs w:val="28"/>
        </w:rPr>
      </w:pPr>
      <w:r w:rsidRPr="00C72389">
        <w:rPr>
          <w:sz w:val="28"/>
          <w:szCs w:val="28"/>
        </w:rPr>
        <w:t xml:space="preserve">Оборудование </w:t>
      </w:r>
      <w:r w:rsidR="00C10367" w:rsidRPr="00C72389">
        <w:rPr>
          <w:sz w:val="28"/>
          <w:szCs w:val="28"/>
        </w:rPr>
        <w:t xml:space="preserve">«МиниКом </w:t>
      </w:r>
      <w:r w:rsidR="00C10367" w:rsidRPr="00C72389">
        <w:rPr>
          <w:sz w:val="28"/>
          <w:szCs w:val="28"/>
          <w:lang w:val="en-US"/>
        </w:rPr>
        <w:t>DX</w:t>
      </w:r>
      <w:r w:rsidR="00C10367" w:rsidRPr="00C72389">
        <w:rPr>
          <w:sz w:val="28"/>
          <w:szCs w:val="28"/>
        </w:rPr>
        <w:t xml:space="preserve">-500 ЖТ» </w:t>
      </w:r>
      <w:r w:rsidRPr="00C72389">
        <w:rPr>
          <w:sz w:val="28"/>
          <w:szCs w:val="28"/>
        </w:rPr>
        <w:t>оптимально работает в следующих условиях:</w:t>
      </w:r>
    </w:p>
    <w:p w:rsidR="00006308" w:rsidRPr="00C72389" w:rsidRDefault="00006308" w:rsidP="00C648F8">
      <w:pPr>
        <w:pStyle w:val="af0"/>
        <w:numPr>
          <w:ilvl w:val="0"/>
          <w:numId w:val="12"/>
        </w:numPr>
        <w:tabs>
          <w:tab w:val="clear" w:pos="0"/>
          <w:tab w:val="num" w:pos="284"/>
          <w:tab w:val="left" w:pos="912"/>
        </w:tabs>
        <w:spacing w:after="0" w:line="360" w:lineRule="auto"/>
        <w:ind w:left="0" w:firstLine="709"/>
        <w:jc w:val="both"/>
        <w:rPr>
          <w:sz w:val="28"/>
          <w:szCs w:val="28"/>
        </w:rPr>
      </w:pPr>
      <w:r w:rsidRPr="00C72389">
        <w:rPr>
          <w:sz w:val="28"/>
          <w:szCs w:val="28"/>
        </w:rPr>
        <w:t>Температура от 0 до 40</w:t>
      </w:r>
      <w:r w:rsidRPr="00C72389">
        <w:rPr>
          <w:sz w:val="28"/>
          <w:szCs w:val="28"/>
          <w:vertAlign w:val="superscript"/>
        </w:rPr>
        <w:t>о</w:t>
      </w:r>
      <w:r w:rsidRPr="00C72389">
        <w:rPr>
          <w:sz w:val="28"/>
          <w:szCs w:val="28"/>
        </w:rPr>
        <w:t xml:space="preserve"> С;</w:t>
      </w:r>
    </w:p>
    <w:p w:rsidR="00006308" w:rsidRPr="00C72389" w:rsidRDefault="00006308" w:rsidP="00C648F8">
      <w:pPr>
        <w:pStyle w:val="af0"/>
        <w:numPr>
          <w:ilvl w:val="0"/>
          <w:numId w:val="12"/>
        </w:numPr>
        <w:tabs>
          <w:tab w:val="clear" w:pos="0"/>
          <w:tab w:val="num" w:pos="284"/>
          <w:tab w:val="left" w:pos="912"/>
        </w:tabs>
        <w:spacing w:after="0" w:line="360" w:lineRule="auto"/>
        <w:ind w:left="0" w:firstLine="709"/>
        <w:jc w:val="both"/>
        <w:rPr>
          <w:sz w:val="28"/>
          <w:szCs w:val="28"/>
        </w:rPr>
      </w:pPr>
      <w:r w:rsidRPr="00C72389">
        <w:rPr>
          <w:sz w:val="28"/>
          <w:szCs w:val="28"/>
        </w:rPr>
        <w:t>Влажность от 5 до 95%, неконденсированная;</w:t>
      </w:r>
    </w:p>
    <w:p w:rsidR="00006308" w:rsidRPr="00C72389" w:rsidRDefault="00006308" w:rsidP="00C648F8">
      <w:pPr>
        <w:pStyle w:val="af0"/>
        <w:numPr>
          <w:ilvl w:val="0"/>
          <w:numId w:val="12"/>
        </w:numPr>
        <w:tabs>
          <w:tab w:val="clear" w:pos="0"/>
          <w:tab w:val="num" w:pos="284"/>
          <w:tab w:val="left" w:pos="912"/>
        </w:tabs>
        <w:spacing w:after="0" w:line="360" w:lineRule="auto"/>
        <w:ind w:left="0" w:firstLine="709"/>
        <w:jc w:val="both"/>
        <w:rPr>
          <w:sz w:val="28"/>
          <w:szCs w:val="28"/>
        </w:rPr>
      </w:pPr>
      <w:r w:rsidRPr="00C72389">
        <w:rPr>
          <w:sz w:val="28"/>
          <w:szCs w:val="28"/>
        </w:rPr>
        <w:t>Питание:</w:t>
      </w:r>
    </w:p>
    <w:p w:rsidR="00006308" w:rsidRPr="00C72389" w:rsidRDefault="00006308" w:rsidP="00C648F8">
      <w:pPr>
        <w:pStyle w:val="af0"/>
        <w:numPr>
          <w:ilvl w:val="0"/>
          <w:numId w:val="12"/>
        </w:numPr>
        <w:tabs>
          <w:tab w:val="clear" w:pos="0"/>
          <w:tab w:val="num" w:pos="284"/>
          <w:tab w:val="left" w:pos="912"/>
        </w:tabs>
        <w:spacing w:after="0" w:line="360" w:lineRule="auto"/>
        <w:ind w:left="0" w:firstLine="709"/>
        <w:jc w:val="both"/>
        <w:rPr>
          <w:sz w:val="28"/>
          <w:szCs w:val="28"/>
        </w:rPr>
      </w:pPr>
      <w:r w:rsidRPr="00C72389">
        <w:rPr>
          <w:sz w:val="28"/>
          <w:szCs w:val="28"/>
        </w:rPr>
        <w:t xml:space="preserve">переменный ток - напряжение от 100 до 220 В, частота 50/60 Гц, ток 2 – 5 А; </w:t>
      </w:r>
    </w:p>
    <w:p w:rsidR="00006308" w:rsidRPr="00C72389" w:rsidRDefault="00006308" w:rsidP="00C648F8">
      <w:pPr>
        <w:pStyle w:val="af0"/>
        <w:numPr>
          <w:ilvl w:val="0"/>
          <w:numId w:val="12"/>
        </w:numPr>
        <w:tabs>
          <w:tab w:val="clear" w:pos="0"/>
          <w:tab w:val="num" w:pos="284"/>
          <w:tab w:val="left" w:pos="912"/>
        </w:tabs>
        <w:spacing w:after="0" w:line="360" w:lineRule="auto"/>
        <w:ind w:left="0" w:firstLine="709"/>
        <w:jc w:val="both"/>
        <w:rPr>
          <w:sz w:val="28"/>
          <w:szCs w:val="28"/>
        </w:rPr>
      </w:pPr>
      <w:r w:rsidRPr="00C72389">
        <w:rPr>
          <w:sz w:val="28"/>
          <w:szCs w:val="28"/>
        </w:rPr>
        <w:t>постоянный ток - напряжение от 48 до 60 В, ток нагрузки 2 – 4 А.</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Так как все оборудование имеет сертификаты, то класс профессионального риска определяем как минимальный. </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Электроустройства в отношении мер безопасности относятся к устройствам с рабочим напряжение до 1 кВ. </w:t>
      </w:r>
    </w:p>
    <w:p w:rsidR="00006308" w:rsidRPr="00C72389" w:rsidRDefault="00006308" w:rsidP="00C648F8">
      <w:pPr>
        <w:pStyle w:val="af0"/>
        <w:spacing w:after="0" w:line="360" w:lineRule="auto"/>
        <w:ind w:left="0" w:firstLine="709"/>
        <w:jc w:val="both"/>
        <w:rPr>
          <w:sz w:val="28"/>
          <w:szCs w:val="28"/>
        </w:rPr>
      </w:pPr>
      <w:r w:rsidRPr="00C72389">
        <w:rPr>
          <w:sz w:val="28"/>
          <w:szCs w:val="28"/>
        </w:rPr>
        <w:t>По степени опасности поражения электрическим током помещение относится к классу без повышенной опасности, поскольку оно соответствует требованиям:</w:t>
      </w:r>
    </w:p>
    <w:p w:rsidR="00006308" w:rsidRPr="00C72389" w:rsidRDefault="00006308" w:rsidP="00C648F8">
      <w:pPr>
        <w:pStyle w:val="af0"/>
        <w:numPr>
          <w:ilvl w:val="0"/>
          <w:numId w:val="13"/>
        </w:numPr>
        <w:tabs>
          <w:tab w:val="clear" w:pos="0"/>
          <w:tab w:val="num" w:pos="284"/>
          <w:tab w:val="left" w:pos="912"/>
        </w:tabs>
        <w:spacing w:after="0" w:line="360" w:lineRule="auto"/>
        <w:ind w:left="0" w:firstLine="709"/>
        <w:jc w:val="both"/>
        <w:rPr>
          <w:sz w:val="28"/>
          <w:szCs w:val="28"/>
        </w:rPr>
      </w:pPr>
      <w:r w:rsidRPr="00C72389">
        <w:rPr>
          <w:sz w:val="28"/>
          <w:szCs w:val="28"/>
        </w:rPr>
        <w:t>сухое;</w:t>
      </w:r>
    </w:p>
    <w:p w:rsidR="00006308" w:rsidRPr="00C72389" w:rsidRDefault="00006308" w:rsidP="00C648F8">
      <w:pPr>
        <w:pStyle w:val="af0"/>
        <w:numPr>
          <w:ilvl w:val="0"/>
          <w:numId w:val="13"/>
        </w:numPr>
        <w:tabs>
          <w:tab w:val="clear" w:pos="0"/>
          <w:tab w:val="num" w:pos="284"/>
          <w:tab w:val="left" w:pos="912"/>
        </w:tabs>
        <w:spacing w:after="0" w:line="360" w:lineRule="auto"/>
        <w:ind w:left="0" w:firstLine="709"/>
        <w:jc w:val="both"/>
        <w:rPr>
          <w:sz w:val="28"/>
          <w:szCs w:val="28"/>
        </w:rPr>
      </w:pPr>
      <w:r w:rsidRPr="00C72389">
        <w:rPr>
          <w:sz w:val="28"/>
          <w:szCs w:val="28"/>
        </w:rPr>
        <w:t>с нормальной температурой;</w:t>
      </w:r>
    </w:p>
    <w:p w:rsidR="00006308" w:rsidRPr="00C72389" w:rsidRDefault="00006308" w:rsidP="00C648F8">
      <w:pPr>
        <w:pStyle w:val="af0"/>
        <w:numPr>
          <w:ilvl w:val="0"/>
          <w:numId w:val="13"/>
        </w:numPr>
        <w:tabs>
          <w:tab w:val="clear" w:pos="0"/>
          <w:tab w:val="num" w:pos="284"/>
          <w:tab w:val="left" w:pos="912"/>
        </w:tabs>
        <w:spacing w:after="0" w:line="360" w:lineRule="auto"/>
        <w:ind w:left="0" w:firstLine="709"/>
        <w:jc w:val="both"/>
        <w:rPr>
          <w:sz w:val="28"/>
          <w:szCs w:val="28"/>
        </w:rPr>
      </w:pPr>
      <w:r w:rsidRPr="00C72389">
        <w:rPr>
          <w:sz w:val="28"/>
          <w:szCs w:val="28"/>
        </w:rPr>
        <w:t>с изолированными полами;</w:t>
      </w:r>
    </w:p>
    <w:p w:rsidR="00006308" w:rsidRPr="00C72389" w:rsidRDefault="00006308" w:rsidP="00C648F8">
      <w:pPr>
        <w:pStyle w:val="af0"/>
        <w:numPr>
          <w:ilvl w:val="0"/>
          <w:numId w:val="13"/>
        </w:numPr>
        <w:tabs>
          <w:tab w:val="clear" w:pos="0"/>
          <w:tab w:val="num" w:pos="284"/>
          <w:tab w:val="left" w:pos="912"/>
        </w:tabs>
        <w:spacing w:after="0" w:line="360" w:lineRule="auto"/>
        <w:ind w:left="0" w:firstLine="709"/>
        <w:jc w:val="both"/>
        <w:rPr>
          <w:sz w:val="28"/>
          <w:szCs w:val="28"/>
        </w:rPr>
      </w:pPr>
      <w:r w:rsidRPr="00C72389">
        <w:rPr>
          <w:sz w:val="28"/>
          <w:szCs w:val="28"/>
        </w:rPr>
        <w:t>беспыльное;</w:t>
      </w:r>
    </w:p>
    <w:p w:rsidR="00006308" w:rsidRPr="00C72389" w:rsidRDefault="00006308" w:rsidP="00C648F8">
      <w:pPr>
        <w:pStyle w:val="af0"/>
        <w:numPr>
          <w:ilvl w:val="0"/>
          <w:numId w:val="13"/>
        </w:numPr>
        <w:tabs>
          <w:tab w:val="clear" w:pos="0"/>
          <w:tab w:val="num" w:pos="284"/>
          <w:tab w:val="left" w:pos="912"/>
        </w:tabs>
        <w:spacing w:after="0" w:line="360" w:lineRule="auto"/>
        <w:ind w:left="0" w:firstLine="709"/>
        <w:jc w:val="both"/>
        <w:rPr>
          <w:sz w:val="28"/>
          <w:szCs w:val="28"/>
        </w:rPr>
      </w:pPr>
      <w:r w:rsidRPr="00C72389">
        <w:rPr>
          <w:sz w:val="28"/>
          <w:szCs w:val="28"/>
        </w:rPr>
        <w:t>не имеет заземленных предметов;</w:t>
      </w:r>
    </w:p>
    <w:p w:rsidR="00006308" w:rsidRPr="00C72389" w:rsidRDefault="00006308" w:rsidP="00C648F8">
      <w:pPr>
        <w:pStyle w:val="af0"/>
        <w:spacing w:after="0" w:line="360" w:lineRule="auto"/>
        <w:ind w:left="0" w:firstLine="709"/>
        <w:jc w:val="both"/>
        <w:rPr>
          <w:sz w:val="28"/>
          <w:szCs w:val="28"/>
        </w:rPr>
      </w:pPr>
      <w:r w:rsidRPr="00C72389">
        <w:rPr>
          <w:sz w:val="28"/>
          <w:szCs w:val="28"/>
        </w:rPr>
        <w:t>Однако существует вероятность пор</w:t>
      </w:r>
      <w:r w:rsidR="00C10367" w:rsidRPr="00C72389">
        <w:rPr>
          <w:sz w:val="28"/>
          <w:szCs w:val="28"/>
        </w:rPr>
        <w:t xml:space="preserve">ажения постоянным током </w:t>
      </w:r>
      <w:r w:rsidRPr="00C72389">
        <w:rPr>
          <w:sz w:val="28"/>
          <w:szCs w:val="28"/>
        </w:rPr>
        <w:t>обслуживающего персонала. При замене блоков питания, блоков коммутации и т.п. в оборудовании, возможны случайные прикосновения к неизолированным электрическим частям находящимся под напряжением питания (от 48 до 60 В). Это напряжение опасно для жизни. Поэтому данное оборудование необходимо заземлять. Ниже приводится расчет заземления.</w:t>
      </w:r>
    </w:p>
    <w:p w:rsidR="00006308" w:rsidRPr="00C72389" w:rsidRDefault="00006308" w:rsidP="00C648F8">
      <w:pPr>
        <w:pStyle w:val="af0"/>
        <w:spacing w:after="0" w:line="360" w:lineRule="auto"/>
        <w:ind w:left="0" w:firstLine="709"/>
        <w:jc w:val="both"/>
        <w:rPr>
          <w:sz w:val="28"/>
          <w:szCs w:val="28"/>
        </w:rPr>
      </w:pPr>
      <w:r w:rsidRPr="00C72389">
        <w:rPr>
          <w:sz w:val="28"/>
          <w:szCs w:val="28"/>
        </w:rPr>
        <w:t>По характеру окружающей среды помещение относится к классу "нормальных сухих", относительная влажность воздуха не превышает 60%. По степени доступности оно относится к категории электротехнических, т.е. доступ к оборудованию осуществляется только электротехническим персоналом.</w:t>
      </w:r>
    </w:p>
    <w:p w:rsidR="00006308" w:rsidRPr="00C72389" w:rsidRDefault="00006308" w:rsidP="00C648F8">
      <w:pPr>
        <w:pStyle w:val="af0"/>
        <w:spacing w:after="0" w:line="360" w:lineRule="auto"/>
        <w:ind w:left="0" w:firstLine="709"/>
        <w:jc w:val="both"/>
        <w:rPr>
          <w:sz w:val="28"/>
          <w:szCs w:val="28"/>
        </w:rPr>
      </w:pPr>
      <w:r w:rsidRPr="00C72389">
        <w:rPr>
          <w:sz w:val="28"/>
          <w:szCs w:val="28"/>
        </w:rPr>
        <w:t>Все высокочастотные установки спроектированы таким образом, что уровни излучений, воздействующих на работников, не превышают нормативных значений (согласно ГОСТ 12.1.006-76 "Электромагнитные поля радиочастот. Общие требования безопасности").</w:t>
      </w:r>
    </w:p>
    <w:p w:rsidR="00006308" w:rsidRPr="00C72389" w:rsidRDefault="00006308" w:rsidP="00C648F8">
      <w:pPr>
        <w:pStyle w:val="af0"/>
        <w:spacing w:after="0" w:line="360" w:lineRule="auto"/>
        <w:ind w:left="0" w:firstLine="709"/>
        <w:jc w:val="both"/>
        <w:rPr>
          <w:sz w:val="28"/>
          <w:szCs w:val="28"/>
          <w:lang w:val="en-US"/>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Таблица </w:t>
      </w:r>
      <w:r w:rsidR="00E84539" w:rsidRPr="00C72389">
        <w:rPr>
          <w:sz w:val="28"/>
          <w:szCs w:val="28"/>
        </w:rPr>
        <w:t>4</w:t>
      </w:r>
      <w:r w:rsidRPr="00C72389">
        <w:rPr>
          <w:sz w:val="28"/>
          <w:szCs w:val="28"/>
        </w:rPr>
        <w:t>.5 – Оценка условий труда производственного объекта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2408"/>
        <w:gridCol w:w="951"/>
        <w:gridCol w:w="1892"/>
        <w:gridCol w:w="1356"/>
        <w:gridCol w:w="2149"/>
      </w:tblGrid>
      <w:tr w:rsidR="00006308" w:rsidRPr="00C72389">
        <w:trPr>
          <w:trHeight w:val="1104"/>
        </w:trPr>
        <w:tc>
          <w:tcPr>
            <w:tcW w:w="447" w:type="dxa"/>
          </w:tcPr>
          <w:p w:rsidR="005E006D" w:rsidRPr="00C72389" w:rsidRDefault="005E006D" w:rsidP="00372C7E">
            <w:pPr>
              <w:widowControl/>
              <w:snapToGrid/>
              <w:spacing w:before="0" w:after="0" w:line="360" w:lineRule="auto"/>
              <w:jc w:val="both"/>
              <w:rPr>
                <w:sz w:val="20"/>
                <w:szCs w:val="20"/>
              </w:rPr>
            </w:pPr>
            <w:r w:rsidRPr="00C72389">
              <w:rPr>
                <w:sz w:val="20"/>
                <w:szCs w:val="20"/>
              </w:rPr>
              <w:t>№</w:t>
            </w:r>
          </w:p>
        </w:tc>
        <w:tc>
          <w:tcPr>
            <w:tcW w:w="2408" w:type="dxa"/>
          </w:tcPr>
          <w:p w:rsidR="00006308" w:rsidRPr="00C72389" w:rsidRDefault="00006308" w:rsidP="00372C7E">
            <w:pPr>
              <w:widowControl/>
              <w:snapToGrid/>
              <w:spacing w:before="0" w:after="0" w:line="360" w:lineRule="auto"/>
              <w:jc w:val="both"/>
              <w:rPr>
                <w:sz w:val="20"/>
                <w:szCs w:val="20"/>
              </w:rPr>
            </w:pPr>
            <w:r w:rsidRPr="00C72389">
              <w:rPr>
                <w:sz w:val="20"/>
                <w:szCs w:val="20"/>
              </w:rPr>
              <w:t>Наименование производственного фактора, единицы измерения</w:t>
            </w:r>
          </w:p>
        </w:tc>
        <w:tc>
          <w:tcPr>
            <w:tcW w:w="951"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ПДК, ПДУ</w:t>
            </w:r>
          </w:p>
        </w:tc>
        <w:tc>
          <w:tcPr>
            <w:tcW w:w="1892"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Фактический уровень</w:t>
            </w:r>
            <w:r w:rsidR="003C241E" w:rsidRPr="00C72389">
              <w:rPr>
                <w:sz w:val="20"/>
                <w:szCs w:val="20"/>
              </w:rPr>
              <w:t xml:space="preserve"> </w:t>
            </w:r>
            <w:r w:rsidRPr="00C72389">
              <w:rPr>
                <w:sz w:val="20"/>
                <w:szCs w:val="20"/>
              </w:rPr>
              <w:t>производственного фактора</w:t>
            </w:r>
          </w:p>
        </w:tc>
        <w:tc>
          <w:tcPr>
            <w:tcW w:w="1356"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Величина отклонения</w:t>
            </w:r>
            <w:r w:rsidR="00372C7E" w:rsidRPr="00C72389">
              <w:rPr>
                <w:sz w:val="20"/>
                <w:szCs w:val="20"/>
              </w:rPr>
              <w:t xml:space="preserve"> </w:t>
            </w:r>
            <w:r w:rsidRPr="00C72389">
              <w:rPr>
                <w:sz w:val="20"/>
                <w:szCs w:val="20"/>
              </w:rPr>
              <w:t>"+"</w:t>
            </w:r>
          </w:p>
        </w:tc>
        <w:tc>
          <w:tcPr>
            <w:tcW w:w="2149"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 протокола, дата проведения замера, кем проведены</w:t>
            </w:r>
          </w:p>
        </w:tc>
      </w:tr>
      <w:tr w:rsidR="00006308" w:rsidRPr="00C72389">
        <w:trPr>
          <w:cantSplit/>
          <w:trHeight w:val="828"/>
        </w:trPr>
        <w:tc>
          <w:tcPr>
            <w:tcW w:w="447" w:type="dxa"/>
          </w:tcPr>
          <w:p w:rsidR="00006308" w:rsidRPr="00C72389" w:rsidRDefault="00006308" w:rsidP="00372C7E">
            <w:pPr>
              <w:widowControl/>
              <w:snapToGrid/>
              <w:spacing w:before="0" w:after="0" w:line="360" w:lineRule="auto"/>
              <w:jc w:val="both"/>
              <w:rPr>
                <w:sz w:val="20"/>
                <w:szCs w:val="20"/>
              </w:rPr>
            </w:pPr>
            <w:r w:rsidRPr="00C72389">
              <w:rPr>
                <w:sz w:val="20"/>
                <w:szCs w:val="20"/>
              </w:rPr>
              <w:t>1</w:t>
            </w:r>
          </w:p>
        </w:tc>
        <w:tc>
          <w:tcPr>
            <w:tcW w:w="2408" w:type="dxa"/>
          </w:tcPr>
          <w:p w:rsidR="00006308" w:rsidRPr="00C72389" w:rsidRDefault="00006308" w:rsidP="00372C7E">
            <w:pPr>
              <w:widowControl/>
              <w:snapToGrid/>
              <w:spacing w:before="0" w:after="0" w:line="360" w:lineRule="auto"/>
              <w:jc w:val="both"/>
              <w:rPr>
                <w:sz w:val="20"/>
                <w:szCs w:val="20"/>
                <w:vertAlign w:val="superscript"/>
              </w:rPr>
            </w:pPr>
            <w:r w:rsidRPr="00C72389">
              <w:rPr>
                <w:sz w:val="20"/>
                <w:szCs w:val="20"/>
              </w:rPr>
              <w:t>Вредные химические вещества в воздухе рабочей зоны, мг/мм</w:t>
            </w:r>
            <w:r w:rsidRPr="00C72389">
              <w:rPr>
                <w:sz w:val="20"/>
                <w:szCs w:val="20"/>
                <w:vertAlign w:val="superscript"/>
              </w:rPr>
              <w:t>3</w:t>
            </w:r>
          </w:p>
        </w:tc>
        <w:tc>
          <w:tcPr>
            <w:tcW w:w="951"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0,01</w:t>
            </w:r>
          </w:p>
        </w:tc>
        <w:tc>
          <w:tcPr>
            <w:tcW w:w="1892"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Ниже уровня чувствительности прибора</w:t>
            </w:r>
          </w:p>
        </w:tc>
        <w:tc>
          <w:tcPr>
            <w:tcW w:w="1356"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Норма</w:t>
            </w:r>
          </w:p>
        </w:tc>
        <w:tc>
          <w:tcPr>
            <w:tcW w:w="2149" w:type="dxa"/>
            <w:vMerge w:val="restart"/>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Протокол</w:t>
            </w:r>
          </w:p>
          <w:p w:rsidR="00006308" w:rsidRPr="00C72389" w:rsidRDefault="00006308" w:rsidP="00372C7E">
            <w:pPr>
              <w:widowControl/>
              <w:snapToGrid/>
              <w:spacing w:before="0" w:after="0" w:line="360" w:lineRule="auto"/>
              <w:jc w:val="both"/>
              <w:rPr>
                <w:sz w:val="20"/>
                <w:szCs w:val="20"/>
              </w:rPr>
            </w:pPr>
            <w:r w:rsidRPr="00C72389">
              <w:rPr>
                <w:sz w:val="20"/>
                <w:szCs w:val="20"/>
              </w:rPr>
              <w:t>№ 352 от 20.11.2000</w:t>
            </w:r>
          </w:p>
          <w:p w:rsidR="00006308" w:rsidRPr="00C72389" w:rsidRDefault="00006308" w:rsidP="00372C7E">
            <w:pPr>
              <w:widowControl/>
              <w:snapToGrid/>
              <w:spacing w:before="0" w:after="0" w:line="360" w:lineRule="auto"/>
              <w:jc w:val="both"/>
              <w:rPr>
                <w:sz w:val="20"/>
                <w:szCs w:val="20"/>
              </w:rPr>
            </w:pPr>
            <w:r w:rsidRPr="00C72389">
              <w:rPr>
                <w:sz w:val="20"/>
                <w:szCs w:val="20"/>
              </w:rPr>
              <w:t>Выездная лаборатория Государственного комитета Стандартизации и Метрологии</w:t>
            </w:r>
          </w:p>
          <w:p w:rsidR="00006308" w:rsidRPr="00C72389" w:rsidRDefault="00006308" w:rsidP="00372C7E">
            <w:pPr>
              <w:widowControl/>
              <w:snapToGrid/>
              <w:spacing w:before="0" w:after="0" w:line="360" w:lineRule="auto"/>
              <w:jc w:val="both"/>
              <w:rPr>
                <w:sz w:val="20"/>
                <w:szCs w:val="20"/>
              </w:rPr>
            </w:pPr>
          </w:p>
        </w:tc>
      </w:tr>
      <w:tr w:rsidR="00006308" w:rsidRPr="00C72389">
        <w:trPr>
          <w:cantSplit/>
          <w:trHeight w:val="817"/>
        </w:trPr>
        <w:tc>
          <w:tcPr>
            <w:tcW w:w="447" w:type="dxa"/>
          </w:tcPr>
          <w:p w:rsidR="00006308" w:rsidRPr="00C72389" w:rsidRDefault="00006308" w:rsidP="00372C7E">
            <w:pPr>
              <w:widowControl/>
              <w:snapToGrid/>
              <w:spacing w:before="0" w:after="0" w:line="360" w:lineRule="auto"/>
              <w:jc w:val="both"/>
              <w:rPr>
                <w:sz w:val="20"/>
                <w:szCs w:val="20"/>
              </w:rPr>
            </w:pPr>
            <w:r w:rsidRPr="00C72389">
              <w:rPr>
                <w:sz w:val="20"/>
                <w:szCs w:val="20"/>
              </w:rPr>
              <w:t>2</w:t>
            </w:r>
          </w:p>
        </w:tc>
        <w:tc>
          <w:tcPr>
            <w:tcW w:w="2408" w:type="dxa"/>
          </w:tcPr>
          <w:p w:rsidR="00006308" w:rsidRPr="00C72389" w:rsidRDefault="00006308" w:rsidP="00372C7E">
            <w:pPr>
              <w:widowControl/>
              <w:snapToGrid/>
              <w:spacing w:before="0" w:after="0" w:line="360" w:lineRule="auto"/>
              <w:jc w:val="both"/>
              <w:rPr>
                <w:sz w:val="20"/>
                <w:szCs w:val="20"/>
                <w:vertAlign w:val="superscript"/>
              </w:rPr>
            </w:pPr>
            <w:r w:rsidRPr="00C72389">
              <w:rPr>
                <w:sz w:val="20"/>
                <w:szCs w:val="20"/>
              </w:rPr>
              <w:t>Пыль преимущественно фиброгенного действия, мг/мм</w:t>
            </w:r>
            <w:r w:rsidRPr="00C72389">
              <w:rPr>
                <w:sz w:val="20"/>
                <w:szCs w:val="20"/>
                <w:vertAlign w:val="superscript"/>
              </w:rPr>
              <w:t>3</w:t>
            </w:r>
          </w:p>
        </w:tc>
        <w:tc>
          <w:tcPr>
            <w:tcW w:w="951"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0,0015</w:t>
            </w:r>
          </w:p>
        </w:tc>
        <w:tc>
          <w:tcPr>
            <w:tcW w:w="1892"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Ниже уровня чувствительности прибора</w:t>
            </w:r>
          </w:p>
        </w:tc>
        <w:tc>
          <w:tcPr>
            <w:tcW w:w="1356"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Норма</w:t>
            </w:r>
          </w:p>
        </w:tc>
        <w:tc>
          <w:tcPr>
            <w:tcW w:w="2149" w:type="dxa"/>
            <w:vMerge/>
            <w:vAlign w:val="center"/>
          </w:tcPr>
          <w:p w:rsidR="00006308" w:rsidRPr="00C72389" w:rsidRDefault="00006308" w:rsidP="00372C7E">
            <w:pPr>
              <w:widowControl/>
              <w:snapToGrid/>
              <w:spacing w:before="0" w:after="0" w:line="360" w:lineRule="auto"/>
              <w:jc w:val="both"/>
              <w:rPr>
                <w:sz w:val="20"/>
                <w:szCs w:val="20"/>
              </w:rPr>
            </w:pPr>
          </w:p>
        </w:tc>
      </w:tr>
      <w:tr w:rsidR="00006308" w:rsidRPr="00C72389">
        <w:trPr>
          <w:cantSplit/>
          <w:trHeight w:val="276"/>
        </w:trPr>
        <w:tc>
          <w:tcPr>
            <w:tcW w:w="447" w:type="dxa"/>
          </w:tcPr>
          <w:p w:rsidR="00006308" w:rsidRPr="00C72389" w:rsidRDefault="00006308" w:rsidP="00372C7E">
            <w:pPr>
              <w:widowControl/>
              <w:snapToGrid/>
              <w:spacing w:before="0" w:after="0" w:line="360" w:lineRule="auto"/>
              <w:jc w:val="both"/>
              <w:rPr>
                <w:sz w:val="20"/>
                <w:szCs w:val="20"/>
              </w:rPr>
            </w:pPr>
            <w:r w:rsidRPr="00C72389">
              <w:rPr>
                <w:sz w:val="20"/>
                <w:szCs w:val="20"/>
              </w:rPr>
              <w:t>3</w:t>
            </w:r>
          </w:p>
        </w:tc>
        <w:tc>
          <w:tcPr>
            <w:tcW w:w="2408" w:type="dxa"/>
          </w:tcPr>
          <w:p w:rsidR="00006308" w:rsidRPr="00C72389" w:rsidRDefault="00006308" w:rsidP="00372C7E">
            <w:pPr>
              <w:widowControl/>
              <w:snapToGrid/>
              <w:spacing w:before="0" w:after="0" w:line="360" w:lineRule="auto"/>
              <w:jc w:val="both"/>
              <w:rPr>
                <w:sz w:val="20"/>
                <w:szCs w:val="20"/>
              </w:rPr>
            </w:pPr>
            <w:r w:rsidRPr="00C72389">
              <w:rPr>
                <w:sz w:val="20"/>
                <w:szCs w:val="20"/>
              </w:rPr>
              <w:t>Вибрация, дБ</w:t>
            </w:r>
          </w:p>
        </w:tc>
        <w:tc>
          <w:tcPr>
            <w:tcW w:w="951"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2</w:t>
            </w:r>
          </w:p>
        </w:tc>
        <w:tc>
          <w:tcPr>
            <w:tcW w:w="1892"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0</w:t>
            </w:r>
          </w:p>
        </w:tc>
        <w:tc>
          <w:tcPr>
            <w:tcW w:w="1356"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Норма</w:t>
            </w:r>
          </w:p>
        </w:tc>
        <w:tc>
          <w:tcPr>
            <w:tcW w:w="2149" w:type="dxa"/>
            <w:vMerge/>
            <w:vAlign w:val="center"/>
          </w:tcPr>
          <w:p w:rsidR="00006308" w:rsidRPr="00C72389" w:rsidRDefault="00006308" w:rsidP="00372C7E">
            <w:pPr>
              <w:widowControl/>
              <w:snapToGrid/>
              <w:spacing w:before="0" w:after="0" w:line="360" w:lineRule="auto"/>
              <w:jc w:val="both"/>
              <w:rPr>
                <w:sz w:val="20"/>
                <w:szCs w:val="20"/>
              </w:rPr>
            </w:pPr>
          </w:p>
        </w:tc>
      </w:tr>
      <w:tr w:rsidR="00006308" w:rsidRPr="00C72389">
        <w:trPr>
          <w:cantSplit/>
          <w:trHeight w:val="276"/>
        </w:trPr>
        <w:tc>
          <w:tcPr>
            <w:tcW w:w="447" w:type="dxa"/>
          </w:tcPr>
          <w:p w:rsidR="00006308" w:rsidRPr="00C72389" w:rsidRDefault="00006308" w:rsidP="00372C7E">
            <w:pPr>
              <w:widowControl/>
              <w:snapToGrid/>
              <w:spacing w:before="0" w:after="0" w:line="360" w:lineRule="auto"/>
              <w:jc w:val="both"/>
              <w:rPr>
                <w:sz w:val="20"/>
                <w:szCs w:val="20"/>
              </w:rPr>
            </w:pPr>
            <w:r w:rsidRPr="00C72389">
              <w:rPr>
                <w:sz w:val="20"/>
                <w:szCs w:val="20"/>
              </w:rPr>
              <w:t>4</w:t>
            </w:r>
          </w:p>
        </w:tc>
        <w:tc>
          <w:tcPr>
            <w:tcW w:w="2408" w:type="dxa"/>
          </w:tcPr>
          <w:p w:rsidR="00006308" w:rsidRPr="00C72389" w:rsidRDefault="00006308" w:rsidP="00372C7E">
            <w:pPr>
              <w:widowControl/>
              <w:snapToGrid/>
              <w:spacing w:before="0" w:after="0" w:line="360" w:lineRule="auto"/>
              <w:jc w:val="both"/>
              <w:rPr>
                <w:sz w:val="20"/>
                <w:szCs w:val="20"/>
              </w:rPr>
            </w:pPr>
            <w:r w:rsidRPr="00C72389">
              <w:rPr>
                <w:sz w:val="20"/>
                <w:szCs w:val="20"/>
              </w:rPr>
              <w:t>Шум, дБ</w:t>
            </w:r>
          </w:p>
        </w:tc>
        <w:tc>
          <w:tcPr>
            <w:tcW w:w="951"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65</w:t>
            </w:r>
          </w:p>
        </w:tc>
        <w:tc>
          <w:tcPr>
            <w:tcW w:w="1892"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44</w:t>
            </w:r>
          </w:p>
        </w:tc>
        <w:tc>
          <w:tcPr>
            <w:tcW w:w="1356"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Норма</w:t>
            </w:r>
          </w:p>
        </w:tc>
        <w:tc>
          <w:tcPr>
            <w:tcW w:w="2149" w:type="dxa"/>
            <w:vMerge/>
            <w:vAlign w:val="center"/>
          </w:tcPr>
          <w:p w:rsidR="00006308" w:rsidRPr="00C72389" w:rsidRDefault="00006308" w:rsidP="00372C7E">
            <w:pPr>
              <w:widowControl/>
              <w:snapToGrid/>
              <w:spacing w:before="0" w:after="0" w:line="360" w:lineRule="auto"/>
              <w:jc w:val="both"/>
              <w:rPr>
                <w:sz w:val="20"/>
                <w:szCs w:val="20"/>
              </w:rPr>
            </w:pPr>
          </w:p>
        </w:tc>
      </w:tr>
      <w:tr w:rsidR="00006308" w:rsidRPr="00C72389">
        <w:trPr>
          <w:cantSplit/>
          <w:trHeight w:val="112"/>
        </w:trPr>
        <w:tc>
          <w:tcPr>
            <w:tcW w:w="447" w:type="dxa"/>
            <w:vMerge w:val="restart"/>
          </w:tcPr>
          <w:p w:rsidR="00006308" w:rsidRPr="00C72389" w:rsidRDefault="00006308" w:rsidP="00372C7E">
            <w:pPr>
              <w:widowControl/>
              <w:snapToGrid/>
              <w:spacing w:before="0" w:after="0" w:line="360" w:lineRule="auto"/>
              <w:jc w:val="both"/>
              <w:rPr>
                <w:sz w:val="20"/>
                <w:szCs w:val="20"/>
              </w:rPr>
            </w:pPr>
            <w:r w:rsidRPr="00C72389">
              <w:rPr>
                <w:sz w:val="20"/>
                <w:szCs w:val="20"/>
              </w:rPr>
              <w:t>5</w:t>
            </w:r>
          </w:p>
        </w:tc>
        <w:tc>
          <w:tcPr>
            <w:tcW w:w="2408" w:type="dxa"/>
          </w:tcPr>
          <w:p w:rsidR="00006308" w:rsidRPr="00C72389" w:rsidRDefault="00006308" w:rsidP="00372C7E">
            <w:pPr>
              <w:widowControl/>
              <w:snapToGrid/>
              <w:spacing w:before="0" w:after="0" w:line="360" w:lineRule="auto"/>
              <w:jc w:val="both"/>
              <w:rPr>
                <w:sz w:val="20"/>
                <w:szCs w:val="20"/>
                <w:vertAlign w:val="superscript"/>
              </w:rPr>
            </w:pPr>
            <w:r w:rsidRPr="00C72389">
              <w:rPr>
                <w:sz w:val="20"/>
                <w:szCs w:val="20"/>
              </w:rPr>
              <w:t>Излучения: неионизирующее, мкВт/см</w:t>
            </w:r>
            <w:r w:rsidRPr="00C72389">
              <w:rPr>
                <w:sz w:val="20"/>
                <w:szCs w:val="20"/>
                <w:vertAlign w:val="superscript"/>
              </w:rPr>
              <w:t>2</w:t>
            </w:r>
          </w:p>
        </w:tc>
        <w:tc>
          <w:tcPr>
            <w:tcW w:w="951"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60</w:t>
            </w:r>
          </w:p>
        </w:tc>
        <w:tc>
          <w:tcPr>
            <w:tcW w:w="1892"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72</w:t>
            </w:r>
          </w:p>
        </w:tc>
        <w:tc>
          <w:tcPr>
            <w:tcW w:w="1356"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12</w:t>
            </w:r>
          </w:p>
        </w:tc>
        <w:tc>
          <w:tcPr>
            <w:tcW w:w="2149" w:type="dxa"/>
            <w:vMerge/>
            <w:vAlign w:val="center"/>
          </w:tcPr>
          <w:p w:rsidR="00006308" w:rsidRPr="00C72389" w:rsidRDefault="00006308" w:rsidP="00372C7E">
            <w:pPr>
              <w:widowControl/>
              <w:snapToGrid/>
              <w:spacing w:before="0" w:after="0" w:line="360" w:lineRule="auto"/>
              <w:jc w:val="both"/>
              <w:rPr>
                <w:sz w:val="20"/>
                <w:szCs w:val="20"/>
              </w:rPr>
            </w:pPr>
          </w:p>
        </w:tc>
      </w:tr>
      <w:tr w:rsidR="00006308" w:rsidRPr="00C72389">
        <w:trPr>
          <w:cantSplit/>
          <w:trHeight w:val="112"/>
        </w:trPr>
        <w:tc>
          <w:tcPr>
            <w:tcW w:w="447" w:type="dxa"/>
            <w:vMerge/>
          </w:tcPr>
          <w:p w:rsidR="00006308" w:rsidRPr="00C72389" w:rsidRDefault="00006308" w:rsidP="00372C7E">
            <w:pPr>
              <w:widowControl/>
              <w:snapToGrid/>
              <w:spacing w:before="0" w:after="0" w:line="360" w:lineRule="auto"/>
              <w:jc w:val="both"/>
              <w:rPr>
                <w:sz w:val="20"/>
                <w:szCs w:val="20"/>
              </w:rPr>
            </w:pPr>
          </w:p>
        </w:tc>
        <w:tc>
          <w:tcPr>
            <w:tcW w:w="2408" w:type="dxa"/>
          </w:tcPr>
          <w:p w:rsidR="00006308" w:rsidRPr="00C72389" w:rsidRDefault="00006308" w:rsidP="00372C7E">
            <w:pPr>
              <w:widowControl/>
              <w:snapToGrid/>
              <w:spacing w:before="0" w:after="0" w:line="360" w:lineRule="auto"/>
              <w:jc w:val="both"/>
              <w:rPr>
                <w:sz w:val="20"/>
                <w:szCs w:val="20"/>
                <w:vertAlign w:val="superscript"/>
              </w:rPr>
            </w:pPr>
            <w:r w:rsidRPr="00C72389">
              <w:rPr>
                <w:sz w:val="20"/>
                <w:szCs w:val="20"/>
              </w:rPr>
              <w:t>Ионизирующее, мкВт/см</w:t>
            </w:r>
            <w:r w:rsidRPr="00C72389">
              <w:rPr>
                <w:sz w:val="20"/>
                <w:szCs w:val="20"/>
                <w:vertAlign w:val="superscript"/>
              </w:rPr>
              <w:t>2</w:t>
            </w:r>
          </w:p>
        </w:tc>
        <w:tc>
          <w:tcPr>
            <w:tcW w:w="951"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12</w:t>
            </w:r>
          </w:p>
        </w:tc>
        <w:tc>
          <w:tcPr>
            <w:tcW w:w="1892"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8</w:t>
            </w:r>
          </w:p>
        </w:tc>
        <w:tc>
          <w:tcPr>
            <w:tcW w:w="1356"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Норма</w:t>
            </w:r>
          </w:p>
        </w:tc>
        <w:tc>
          <w:tcPr>
            <w:tcW w:w="2149" w:type="dxa"/>
            <w:vMerge/>
            <w:vAlign w:val="center"/>
          </w:tcPr>
          <w:p w:rsidR="00006308" w:rsidRPr="00C72389" w:rsidRDefault="00006308" w:rsidP="00372C7E">
            <w:pPr>
              <w:widowControl/>
              <w:snapToGrid/>
              <w:spacing w:before="0" w:after="0" w:line="360" w:lineRule="auto"/>
              <w:jc w:val="both"/>
              <w:rPr>
                <w:sz w:val="20"/>
                <w:szCs w:val="20"/>
              </w:rPr>
            </w:pPr>
          </w:p>
        </w:tc>
      </w:tr>
      <w:tr w:rsidR="00006308" w:rsidRPr="00C72389">
        <w:trPr>
          <w:cantSplit/>
          <w:trHeight w:val="328"/>
        </w:trPr>
        <w:tc>
          <w:tcPr>
            <w:tcW w:w="447" w:type="dxa"/>
            <w:vMerge w:val="restart"/>
          </w:tcPr>
          <w:p w:rsidR="00006308" w:rsidRPr="00C72389" w:rsidRDefault="00006308" w:rsidP="00372C7E">
            <w:pPr>
              <w:widowControl/>
              <w:snapToGrid/>
              <w:spacing w:before="0" w:after="0" w:line="360" w:lineRule="auto"/>
              <w:jc w:val="both"/>
              <w:rPr>
                <w:sz w:val="20"/>
                <w:szCs w:val="20"/>
              </w:rPr>
            </w:pPr>
            <w:r w:rsidRPr="00C72389">
              <w:rPr>
                <w:sz w:val="20"/>
                <w:szCs w:val="20"/>
              </w:rPr>
              <w:t>6</w:t>
            </w:r>
          </w:p>
        </w:tc>
        <w:tc>
          <w:tcPr>
            <w:tcW w:w="2408" w:type="dxa"/>
          </w:tcPr>
          <w:p w:rsidR="00006308" w:rsidRPr="00C72389" w:rsidRDefault="00006308" w:rsidP="00372C7E">
            <w:pPr>
              <w:widowControl/>
              <w:snapToGrid/>
              <w:spacing w:before="0" w:after="0" w:line="360" w:lineRule="auto"/>
              <w:jc w:val="both"/>
              <w:rPr>
                <w:sz w:val="20"/>
                <w:szCs w:val="20"/>
              </w:rPr>
            </w:pPr>
            <w:r w:rsidRPr="00C72389">
              <w:rPr>
                <w:sz w:val="20"/>
                <w:szCs w:val="20"/>
              </w:rPr>
              <w:t>Микроклимат:</w:t>
            </w:r>
          </w:p>
          <w:p w:rsidR="00006308" w:rsidRPr="00C72389" w:rsidRDefault="00006308" w:rsidP="00372C7E">
            <w:pPr>
              <w:widowControl/>
              <w:snapToGrid/>
              <w:spacing w:before="0" w:after="0" w:line="360" w:lineRule="auto"/>
              <w:jc w:val="both"/>
              <w:rPr>
                <w:sz w:val="20"/>
                <w:szCs w:val="20"/>
              </w:rPr>
            </w:pPr>
            <w:r w:rsidRPr="00C72389">
              <w:rPr>
                <w:sz w:val="20"/>
                <w:szCs w:val="20"/>
              </w:rPr>
              <w:t>Температура</w:t>
            </w:r>
            <w:r w:rsidR="003C241E" w:rsidRPr="00C72389">
              <w:rPr>
                <w:sz w:val="20"/>
                <w:szCs w:val="20"/>
              </w:rPr>
              <w:t xml:space="preserve"> </w:t>
            </w:r>
            <w:r w:rsidRPr="00C72389">
              <w:rPr>
                <w:sz w:val="20"/>
                <w:szCs w:val="20"/>
                <w:vertAlign w:val="superscript"/>
              </w:rPr>
              <w:t xml:space="preserve">0 </w:t>
            </w:r>
            <w:r w:rsidRPr="00C72389">
              <w:rPr>
                <w:sz w:val="20"/>
                <w:szCs w:val="20"/>
              </w:rPr>
              <w:t>С,</w:t>
            </w:r>
          </w:p>
        </w:tc>
        <w:tc>
          <w:tcPr>
            <w:tcW w:w="951" w:type="dxa"/>
            <w:vAlign w:val="center"/>
          </w:tcPr>
          <w:p w:rsidR="00006308" w:rsidRPr="00C72389" w:rsidRDefault="00006308" w:rsidP="00372C7E">
            <w:pPr>
              <w:widowControl/>
              <w:snapToGrid/>
              <w:spacing w:before="0" w:after="0" w:line="360" w:lineRule="auto"/>
              <w:jc w:val="both"/>
              <w:rPr>
                <w:sz w:val="20"/>
                <w:szCs w:val="20"/>
                <w:vertAlign w:val="superscript"/>
              </w:rPr>
            </w:pPr>
            <w:r w:rsidRPr="00C72389">
              <w:rPr>
                <w:sz w:val="20"/>
                <w:szCs w:val="20"/>
              </w:rPr>
              <w:t>18–24</w:t>
            </w:r>
            <w:r w:rsidRPr="00C72389">
              <w:rPr>
                <w:sz w:val="20"/>
                <w:szCs w:val="20"/>
                <w:vertAlign w:val="superscript"/>
              </w:rPr>
              <w:t>0</w:t>
            </w:r>
          </w:p>
        </w:tc>
        <w:tc>
          <w:tcPr>
            <w:tcW w:w="1892"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21</w:t>
            </w:r>
            <w:r w:rsidRPr="00C72389">
              <w:rPr>
                <w:sz w:val="20"/>
                <w:szCs w:val="20"/>
                <w:vertAlign w:val="superscript"/>
              </w:rPr>
              <w:t>0</w:t>
            </w:r>
            <w:r w:rsidR="003C241E" w:rsidRPr="00C72389">
              <w:rPr>
                <w:sz w:val="20"/>
                <w:szCs w:val="20"/>
                <w:vertAlign w:val="superscript"/>
              </w:rPr>
              <w:t xml:space="preserve"> </w:t>
            </w:r>
            <w:r w:rsidRPr="00C72389">
              <w:rPr>
                <w:sz w:val="20"/>
                <w:szCs w:val="20"/>
              </w:rPr>
              <w:t>С</w:t>
            </w:r>
          </w:p>
        </w:tc>
        <w:tc>
          <w:tcPr>
            <w:tcW w:w="1356"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Норма</w:t>
            </w:r>
          </w:p>
        </w:tc>
        <w:tc>
          <w:tcPr>
            <w:tcW w:w="2149" w:type="dxa"/>
            <w:vMerge/>
            <w:vAlign w:val="center"/>
          </w:tcPr>
          <w:p w:rsidR="00006308" w:rsidRPr="00C72389" w:rsidRDefault="00006308" w:rsidP="00372C7E">
            <w:pPr>
              <w:widowControl/>
              <w:snapToGrid/>
              <w:spacing w:before="0" w:after="0" w:line="360" w:lineRule="auto"/>
              <w:jc w:val="both"/>
              <w:rPr>
                <w:sz w:val="20"/>
                <w:szCs w:val="20"/>
              </w:rPr>
            </w:pPr>
          </w:p>
        </w:tc>
      </w:tr>
      <w:tr w:rsidR="00006308" w:rsidRPr="00C72389">
        <w:trPr>
          <w:cantSplit/>
          <w:trHeight w:val="72"/>
        </w:trPr>
        <w:tc>
          <w:tcPr>
            <w:tcW w:w="447" w:type="dxa"/>
            <w:vMerge/>
          </w:tcPr>
          <w:p w:rsidR="00006308" w:rsidRPr="00C72389" w:rsidRDefault="00006308" w:rsidP="00372C7E">
            <w:pPr>
              <w:widowControl/>
              <w:snapToGrid/>
              <w:spacing w:before="0" w:after="0" w:line="360" w:lineRule="auto"/>
              <w:jc w:val="both"/>
              <w:rPr>
                <w:sz w:val="20"/>
                <w:szCs w:val="20"/>
              </w:rPr>
            </w:pPr>
          </w:p>
        </w:tc>
        <w:tc>
          <w:tcPr>
            <w:tcW w:w="2408" w:type="dxa"/>
          </w:tcPr>
          <w:p w:rsidR="00006308" w:rsidRPr="00C72389" w:rsidRDefault="00006308" w:rsidP="00372C7E">
            <w:pPr>
              <w:widowControl/>
              <w:snapToGrid/>
              <w:spacing w:before="0" w:after="0" w:line="360" w:lineRule="auto"/>
              <w:jc w:val="both"/>
              <w:rPr>
                <w:sz w:val="20"/>
                <w:szCs w:val="20"/>
              </w:rPr>
            </w:pPr>
            <w:r w:rsidRPr="00C72389">
              <w:rPr>
                <w:sz w:val="20"/>
                <w:szCs w:val="20"/>
              </w:rPr>
              <w:t>Относительная влажность %</w:t>
            </w:r>
          </w:p>
        </w:tc>
        <w:tc>
          <w:tcPr>
            <w:tcW w:w="951"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55–36%</w:t>
            </w:r>
          </w:p>
        </w:tc>
        <w:tc>
          <w:tcPr>
            <w:tcW w:w="1892"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52 %</w:t>
            </w:r>
          </w:p>
        </w:tc>
        <w:tc>
          <w:tcPr>
            <w:tcW w:w="1356"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Норма</w:t>
            </w:r>
          </w:p>
        </w:tc>
        <w:tc>
          <w:tcPr>
            <w:tcW w:w="2149" w:type="dxa"/>
            <w:vMerge/>
            <w:vAlign w:val="center"/>
          </w:tcPr>
          <w:p w:rsidR="00006308" w:rsidRPr="00C72389" w:rsidRDefault="00006308" w:rsidP="00372C7E">
            <w:pPr>
              <w:widowControl/>
              <w:snapToGrid/>
              <w:spacing w:before="0" w:after="0" w:line="360" w:lineRule="auto"/>
              <w:jc w:val="both"/>
              <w:rPr>
                <w:sz w:val="20"/>
                <w:szCs w:val="20"/>
              </w:rPr>
            </w:pPr>
          </w:p>
        </w:tc>
      </w:tr>
      <w:tr w:rsidR="00006308" w:rsidRPr="00C72389">
        <w:trPr>
          <w:cantSplit/>
          <w:trHeight w:val="276"/>
        </w:trPr>
        <w:tc>
          <w:tcPr>
            <w:tcW w:w="447" w:type="dxa"/>
          </w:tcPr>
          <w:p w:rsidR="00006308" w:rsidRPr="00C72389" w:rsidRDefault="00006308" w:rsidP="00372C7E">
            <w:pPr>
              <w:widowControl/>
              <w:snapToGrid/>
              <w:spacing w:before="0" w:after="0" w:line="360" w:lineRule="auto"/>
              <w:jc w:val="both"/>
              <w:rPr>
                <w:sz w:val="20"/>
                <w:szCs w:val="20"/>
              </w:rPr>
            </w:pPr>
            <w:r w:rsidRPr="00C72389">
              <w:rPr>
                <w:sz w:val="20"/>
                <w:szCs w:val="20"/>
              </w:rPr>
              <w:t>7</w:t>
            </w:r>
          </w:p>
        </w:tc>
        <w:tc>
          <w:tcPr>
            <w:tcW w:w="2408" w:type="dxa"/>
          </w:tcPr>
          <w:p w:rsidR="00006308" w:rsidRPr="00C72389" w:rsidRDefault="00006308" w:rsidP="00372C7E">
            <w:pPr>
              <w:widowControl/>
              <w:snapToGrid/>
              <w:spacing w:before="0" w:after="0" w:line="360" w:lineRule="auto"/>
              <w:jc w:val="both"/>
              <w:rPr>
                <w:sz w:val="20"/>
                <w:szCs w:val="20"/>
              </w:rPr>
            </w:pPr>
            <w:r w:rsidRPr="00C72389">
              <w:rPr>
                <w:sz w:val="20"/>
                <w:szCs w:val="20"/>
              </w:rPr>
              <w:t>Освещен</w:t>
            </w:r>
            <w:r w:rsidR="00264A4C" w:rsidRPr="00C72389">
              <w:rPr>
                <w:sz w:val="20"/>
                <w:szCs w:val="20"/>
              </w:rPr>
              <w:t xml:space="preserve">ность Е, </w:t>
            </w:r>
            <w:r w:rsidRPr="00C72389">
              <w:rPr>
                <w:sz w:val="20"/>
                <w:szCs w:val="20"/>
              </w:rPr>
              <w:t>лк</w:t>
            </w:r>
          </w:p>
        </w:tc>
        <w:tc>
          <w:tcPr>
            <w:tcW w:w="951"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200</w:t>
            </w:r>
          </w:p>
        </w:tc>
        <w:tc>
          <w:tcPr>
            <w:tcW w:w="1892"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150</w:t>
            </w:r>
          </w:p>
        </w:tc>
        <w:tc>
          <w:tcPr>
            <w:tcW w:w="1356" w:type="dxa"/>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Норма</w:t>
            </w:r>
          </w:p>
        </w:tc>
        <w:tc>
          <w:tcPr>
            <w:tcW w:w="2149" w:type="dxa"/>
            <w:vAlign w:val="center"/>
          </w:tcPr>
          <w:p w:rsidR="00006308" w:rsidRPr="00C72389" w:rsidRDefault="00006308" w:rsidP="00372C7E">
            <w:pPr>
              <w:widowControl/>
              <w:snapToGrid/>
              <w:spacing w:before="0" w:after="0" w:line="360" w:lineRule="auto"/>
              <w:jc w:val="both"/>
              <w:rPr>
                <w:sz w:val="20"/>
                <w:szCs w:val="20"/>
              </w:rPr>
            </w:pPr>
          </w:p>
        </w:tc>
      </w:tr>
      <w:tr w:rsidR="00006308" w:rsidRPr="00C72389">
        <w:trPr>
          <w:cantSplit/>
          <w:trHeight w:val="400"/>
        </w:trPr>
        <w:tc>
          <w:tcPr>
            <w:tcW w:w="3806" w:type="dxa"/>
            <w:gridSpan w:val="3"/>
          </w:tcPr>
          <w:p w:rsidR="00006308" w:rsidRPr="00C72389" w:rsidRDefault="00006308" w:rsidP="00372C7E">
            <w:pPr>
              <w:widowControl/>
              <w:snapToGrid/>
              <w:spacing w:before="0" w:after="0" w:line="360" w:lineRule="auto"/>
              <w:jc w:val="both"/>
              <w:rPr>
                <w:sz w:val="20"/>
                <w:szCs w:val="20"/>
              </w:rPr>
            </w:pPr>
            <w:r w:rsidRPr="00C72389">
              <w:rPr>
                <w:sz w:val="20"/>
                <w:szCs w:val="20"/>
              </w:rPr>
              <w:t>Класс профессионального риска</w:t>
            </w:r>
          </w:p>
        </w:tc>
        <w:tc>
          <w:tcPr>
            <w:tcW w:w="5397" w:type="dxa"/>
            <w:gridSpan w:val="3"/>
            <w:vAlign w:val="center"/>
          </w:tcPr>
          <w:p w:rsidR="00006308" w:rsidRPr="00C72389" w:rsidRDefault="00006308" w:rsidP="00372C7E">
            <w:pPr>
              <w:widowControl/>
              <w:snapToGrid/>
              <w:spacing w:before="0" w:after="0" w:line="360" w:lineRule="auto"/>
              <w:jc w:val="both"/>
              <w:rPr>
                <w:sz w:val="20"/>
                <w:szCs w:val="20"/>
              </w:rPr>
            </w:pPr>
            <w:r w:rsidRPr="00C72389">
              <w:rPr>
                <w:sz w:val="20"/>
                <w:szCs w:val="20"/>
              </w:rPr>
              <w:t>2</w:t>
            </w:r>
          </w:p>
        </w:tc>
      </w:tr>
    </w:tbl>
    <w:p w:rsidR="00006308" w:rsidRPr="00C72389" w:rsidRDefault="00006308" w:rsidP="00C648F8">
      <w:pPr>
        <w:pStyle w:val="af0"/>
        <w:spacing w:after="0" w:line="360" w:lineRule="auto"/>
        <w:ind w:left="0" w:firstLine="709"/>
        <w:jc w:val="both"/>
        <w:rPr>
          <w:sz w:val="28"/>
          <w:szCs w:val="28"/>
        </w:rPr>
      </w:pPr>
    </w:p>
    <w:p w:rsidR="00006308" w:rsidRPr="00C72389" w:rsidRDefault="00E84539" w:rsidP="00C648F8">
      <w:pPr>
        <w:pStyle w:val="af0"/>
        <w:spacing w:after="0" w:line="360" w:lineRule="auto"/>
        <w:ind w:left="0" w:firstLine="709"/>
        <w:jc w:val="both"/>
        <w:rPr>
          <w:b/>
          <w:bCs/>
          <w:sz w:val="28"/>
          <w:szCs w:val="28"/>
        </w:rPr>
      </w:pPr>
      <w:r w:rsidRPr="00C72389">
        <w:rPr>
          <w:b/>
          <w:bCs/>
          <w:sz w:val="28"/>
          <w:szCs w:val="28"/>
        </w:rPr>
        <w:t>4</w:t>
      </w:r>
      <w:r w:rsidR="004344C1" w:rsidRPr="00C72389">
        <w:rPr>
          <w:b/>
          <w:bCs/>
          <w:sz w:val="28"/>
          <w:szCs w:val="28"/>
        </w:rPr>
        <w:t>.3</w:t>
      </w:r>
      <w:r w:rsidR="00006308" w:rsidRPr="00C72389">
        <w:rPr>
          <w:b/>
          <w:bCs/>
          <w:sz w:val="28"/>
          <w:szCs w:val="28"/>
        </w:rPr>
        <w:t xml:space="preserve"> Расчет системы кондиционирования</w:t>
      </w:r>
    </w:p>
    <w:p w:rsidR="00006308" w:rsidRPr="00C72389" w:rsidRDefault="00006308" w:rsidP="00C648F8">
      <w:pPr>
        <w:pStyle w:val="af0"/>
        <w:spacing w:after="0" w:line="360" w:lineRule="auto"/>
        <w:ind w:left="0" w:firstLine="709"/>
        <w:jc w:val="both"/>
        <w:rPr>
          <w:b/>
          <w:bCs/>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Кондиционирование обеспечивает наилучшее микроклимата в помещении и условия работы точной и чувствительной аппаратуры, и должно выполняться в соответствии с главой СНиП 11-33-75 “Отопление, вентиляция и кондиционирование воздуха”.</w:t>
      </w:r>
    </w:p>
    <w:p w:rsidR="00006308" w:rsidRPr="00C72389" w:rsidRDefault="00006308" w:rsidP="00C648F8">
      <w:pPr>
        <w:pStyle w:val="af0"/>
        <w:spacing w:after="0" w:line="360" w:lineRule="auto"/>
        <w:ind w:left="0" w:firstLine="709"/>
        <w:jc w:val="both"/>
        <w:rPr>
          <w:sz w:val="28"/>
          <w:szCs w:val="28"/>
        </w:rPr>
      </w:pPr>
      <w:r w:rsidRPr="00C72389">
        <w:rPr>
          <w:sz w:val="28"/>
          <w:szCs w:val="28"/>
        </w:rPr>
        <w:t>Определим количество явного тепла выделяемого в помещении для нашего оборудования в теплый период года, с учетом следующих источников тепловыделения: операторов, солнечной радиации, искусственного освещения, оборудования коммутации.</w:t>
      </w:r>
    </w:p>
    <w:p w:rsidR="00006308" w:rsidRPr="00C72389" w:rsidRDefault="00006308" w:rsidP="00C648F8">
      <w:pPr>
        <w:pStyle w:val="af0"/>
        <w:spacing w:after="0" w:line="360" w:lineRule="auto"/>
        <w:ind w:left="0" w:firstLine="709"/>
        <w:jc w:val="both"/>
        <w:rPr>
          <w:sz w:val="28"/>
          <w:szCs w:val="28"/>
        </w:rPr>
      </w:pPr>
      <w:r w:rsidRPr="00C72389">
        <w:rPr>
          <w:sz w:val="28"/>
          <w:szCs w:val="28"/>
        </w:rPr>
        <w:t>Определяем воздухообмен явного тепла:</w:t>
      </w:r>
    </w:p>
    <w:p w:rsidR="005E006D" w:rsidRPr="00C72389" w:rsidRDefault="005E006D"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G</w:t>
      </w:r>
      <w:r w:rsidRPr="00C72389">
        <w:rPr>
          <w:sz w:val="28"/>
          <w:szCs w:val="28"/>
          <w:vertAlign w:val="subscript"/>
        </w:rPr>
        <w:t>Я</w:t>
      </w:r>
      <w:r w:rsidRPr="00C72389">
        <w:rPr>
          <w:sz w:val="28"/>
          <w:szCs w:val="28"/>
        </w:rPr>
        <w:t>=</w:t>
      </w:r>
      <w:r w:rsidR="001C7C45">
        <w:rPr>
          <w:sz w:val="28"/>
          <w:szCs w:val="28"/>
        </w:rPr>
        <w:pict>
          <v:shape id="_x0000_i1058" type="#_x0000_t75" style="width:73.5pt;height:39pt" fillcolor="window">
            <v:imagedata r:id="rId40" o:title=""/>
          </v:shape>
        </w:pict>
      </w:r>
      <w:r w:rsidRPr="00C72389">
        <w:rPr>
          <w:sz w:val="28"/>
          <w:szCs w:val="28"/>
        </w:rPr>
        <w:t>,</w:t>
      </w:r>
      <w:r w:rsidR="003C241E" w:rsidRPr="00C72389">
        <w:rPr>
          <w:sz w:val="28"/>
          <w:szCs w:val="28"/>
        </w:rPr>
        <w:t xml:space="preserve"> </w:t>
      </w:r>
      <w:r w:rsidRPr="00C72389">
        <w:rPr>
          <w:sz w:val="28"/>
          <w:szCs w:val="28"/>
        </w:rPr>
        <w:t>м</w:t>
      </w:r>
      <w:r w:rsidRPr="00C72389">
        <w:rPr>
          <w:sz w:val="28"/>
          <w:szCs w:val="28"/>
          <w:vertAlign w:val="superscript"/>
        </w:rPr>
        <w:t>3</w:t>
      </w:r>
      <w:r w:rsidRPr="00C72389">
        <w:rPr>
          <w:sz w:val="28"/>
          <w:szCs w:val="28"/>
        </w:rPr>
        <w:t>/ч</w:t>
      </w:r>
      <w:r w:rsidR="003C241E" w:rsidRPr="00C72389">
        <w:rPr>
          <w:sz w:val="28"/>
          <w:szCs w:val="28"/>
        </w:rPr>
        <w:t xml:space="preserve"> </w:t>
      </w:r>
      <w:r w:rsidRPr="00C72389">
        <w:rPr>
          <w:sz w:val="28"/>
          <w:szCs w:val="28"/>
        </w:rPr>
        <w:t>(</w:t>
      </w:r>
      <w:r w:rsidR="00E84539" w:rsidRPr="00C72389">
        <w:rPr>
          <w:sz w:val="28"/>
          <w:szCs w:val="28"/>
        </w:rPr>
        <w:t>4</w:t>
      </w:r>
      <w:r w:rsidRPr="00C72389">
        <w:rPr>
          <w:sz w:val="28"/>
          <w:szCs w:val="28"/>
        </w:rPr>
        <w:t>.1)</w:t>
      </w:r>
    </w:p>
    <w:p w:rsidR="00372C7E" w:rsidRPr="00C72389" w:rsidRDefault="00372C7E"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где Q</w:t>
      </w:r>
      <w:r w:rsidRPr="00C72389">
        <w:rPr>
          <w:sz w:val="28"/>
          <w:szCs w:val="28"/>
          <w:vertAlign w:val="subscript"/>
        </w:rPr>
        <w:t>Я</w:t>
      </w:r>
      <w:r w:rsidRPr="00C72389">
        <w:rPr>
          <w:sz w:val="28"/>
          <w:szCs w:val="28"/>
        </w:rPr>
        <w:t xml:space="preserve"> – выделение явного тепла, Вт;</w:t>
      </w:r>
      <w:r w:rsidR="005E006D" w:rsidRPr="00C72389">
        <w:rPr>
          <w:sz w:val="28"/>
          <w:szCs w:val="28"/>
        </w:rPr>
        <w:t xml:space="preserve"> </w:t>
      </w:r>
      <w:r w:rsidRPr="00C72389">
        <w:rPr>
          <w:sz w:val="28"/>
          <w:szCs w:val="28"/>
        </w:rPr>
        <w:t>с – теплоемкость сухого воздуха, удаляемого общеобменной вентиляцией и подаваемого в помещение, t</w:t>
      </w:r>
      <w:r w:rsidRPr="00C72389">
        <w:rPr>
          <w:sz w:val="28"/>
          <w:szCs w:val="28"/>
          <w:vertAlign w:val="subscript"/>
        </w:rPr>
        <w:t>УХ</w:t>
      </w:r>
      <w:r w:rsidRPr="00C72389">
        <w:rPr>
          <w:sz w:val="28"/>
          <w:szCs w:val="28"/>
        </w:rPr>
        <w:t>=20 ºС, t</w:t>
      </w:r>
      <w:r w:rsidRPr="00C72389">
        <w:rPr>
          <w:sz w:val="28"/>
          <w:szCs w:val="28"/>
          <w:vertAlign w:val="subscript"/>
        </w:rPr>
        <w:t>ПР</w:t>
      </w:r>
      <w:r w:rsidRPr="00C72389">
        <w:rPr>
          <w:sz w:val="28"/>
          <w:szCs w:val="28"/>
        </w:rPr>
        <w:t>=15 ºС.</w:t>
      </w:r>
    </w:p>
    <w:p w:rsidR="00006308" w:rsidRPr="00C72389" w:rsidRDefault="00006308" w:rsidP="00C648F8">
      <w:pPr>
        <w:pStyle w:val="af0"/>
        <w:spacing w:after="0" w:line="360" w:lineRule="auto"/>
        <w:ind w:left="0" w:firstLine="709"/>
        <w:jc w:val="both"/>
        <w:rPr>
          <w:sz w:val="28"/>
          <w:szCs w:val="28"/>
        </w:rPr>
      </w:pPr>
      <w:r w:rsidRPr="00C72389">
        <w:rPr>
          <w:sz w:val="28"/>
          <w:szCs w:val="28"/>
        </w:rPr>
        <w:t>Явное выделяемое тепло:</w:t>
      </w:r>
    </w:p>
    <w:p w:rsidR="005E006D" w:rsidRPr="00C72389" w:rsidRDefault="005E006D" w:rsidP="00C648F8">
      <w:pPr>
        <w:pStyle w:val="af0"/>
        <w:spacing w:after="0" w:line="360" w:lineRule="auto"/>
        <w:ind w:left="0" w:firstLine="709"/>
        <w:jc w:val="both"/>
        <w:rPr>
          <w:sz w:val="28"/>
          <w:szCs w:val="28"/>
        </w:rPr>
      </w:pPr>
    </w:p>
    <w:p w:rsidR="00006308" w:rsidRPr="00C72389" w:rsidRDefault="001C7C45" w:rsidP="00C648F8">
      <w:pPr>
        <w:pStyle w:val="af0"/>
        <w:spacing w:after="0" w:line="360" w:lineRule="auto"/>
        <w:ind w:left="0" w:firstLine="709"/>
        <w:jc w:val="both"/>
        <w:rPr>
          <w:sz w:val="28"/>
          <w:szCs w:val="28"/>
        </w:rPr>
      </w:pPr>
      <w:r>
        <w:rPr>
          <w:sz w:val="28"/>
          <w:szCs w:val="28"/>
        </w:rPr>
        <w:pict>
          <v:shape id="_x0000_i1059" type="#_x0000_t75" style="width:125.25pt;height:21pt" fillcolor="window">
            <v:imagedata r:id="rId41" o:title=""/>
          </v:shape>
        </w:pict>
      </w:r>
      <w:r w:rsidR="003C241E" w:rsidRPr="00C72389">
        <w:rPr>
          <w:sz w:val="28"/>
          <w:szCs w:val="28"/>
        </w:rPr>
        <w:t xml:space="preserve"> </w:t>
      </w:r>
      <w:r w:rsidR="00006308" w:rsidRPr="00C72389">
        <w:rPr>
          <w:sz w:val="28"/>
          <w:szCs w:val="28"/>
        </w:rPr>
        <w:t>(</w:t>
      </w:r>
      <w:r w:rsidR="00E84539" w:rsidRPr="00C72389">
        <w:rPr>
          <w:sz w:val="28"/>
          <w:szCs w:val="28"/>
        </w:rPr>
        <w:t>4</w:t>
      </w:r>
      <w:r w:rsidR="00006308" w:rsidRPr="00C72389">
        <w:rPr>
          <w:sz w:val="28"/>
          <w:szCs w:val="28"/>
        </w:rPr>
        <w:t>.2)</w:t>
      </w:r>
    </w:p>
    <w:p w:rsidR="005E006D" w:rsidRPr="00C72389" w:rsidRDefault="005E006D"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где Q</w:t>
      </w:r>
      <w:r w:rsidRPr="00C72389">
        <w:rPr>
          <w:sz w:val="28"/>
          <w:szCs w:val="28"/>
          <w:vertAlign w:val="subscript"/>
        </w:rPr>
        <w:t>1</w:t>
      </w:r>
      <w:r w:rsidRPr="00C72389">
        <w:rPr>
          <w:sz w:val="28"/>
          <w:szCs w:val="28"/>
        </w:rPr>
        <w:t xml:space="preserve"> – тепловыделение от аппаратуры;</w:t>
      </w:r>
      <w:r w:rsidR="005E006D" w:rsidRPr="00C72389">
        <w:rPr>
          <w:sz w:val="28"/>
          <w:szCs w:val="28"/>
        </w:rPr>
        <w:t xml:space="preserve"> </w:t>
      </w:r>
      <w:r w:rsidRPr="00C72389">
        <w:rPr>
          <w:sz w:val="28"/>
          <w:szCs w:val="28"/>
        </w:rPr>
        <w:t>Q</w:t>
      </w:r>
      <w:r w:rsidRPr="00C72389">
        <w:rPr>
          <w:sz w:val="28"/>
          <w:szCs w:val="28"/>
          <w:vertAlign w:val="subscript"/>
        </w:rPr>
        <w:t>2</w:t>
      </w:r>
      <w:r w:rsidRPr="00C72389">
        <w:rPr>
          <w:sz w:val="28"/>
          <w:szCs w:val="28"/>
        </w:rPr>
        <w:t xml:space="preserve"> – тепловыделение от источников освещения;</w:t>
      </w:r>
      <w:r w:rsidR="005E006D" w:rsidRPr="00C72389">
        <w:rPr>
          <w:sz w:val="28"/>
          <w:szCs w:val="28"/>
        </w:rPr>
        <w:t xml:space="preserve"> </w:t>
      </w:r>
      <w:r w:rsidRPr="00C72389">
        <w:rPr>
          <w:sz w:val="28"/>
          <w:szCs w:val="28"/>
        </w:rPr>
        <w:t>Q</w:t>
      </w:r>
      <w:r w:rsidRPr="00C72389">
        <w:rPr>
          <w:sz w:val="28"/>
          <w:szCs w:val="28"/>
          <w:vertAlign w:val="subscript"/>
        </w:rPr>
        <w:t>3</w:t>
      </w:r>
      <w:r w:rsidRPr="00C72389">
        <w:rPr>
          <w:sz w:val="28"/>
          <w:szCs w:val="28"/>
        </w:rPr>
        <w:t xml:space="preserve"> – тепловыделение от людей;</w:t>
      </w:r>
      <w:r w:rsidR="005E006D" w:rsidRPr="00C72389">
        <w:rPr>
          <w:sz w:val="28"/>
          <w:szCs w:val="28"/>
        </w:rPr>
        <w:t xml:space="preserve"> </w:t>
      </w:r>
      <w:r w:rsidRPr="00C72389">
        <w:rPr>
          <w:sz w:val="28"/>
          <w:szCs w:val="28"/>
        </w:rPr>
        <w:t>Q</w:t>
      </w:r>
      <w:r w:rsidRPr="00C72389">
        <w:rPr>
          <w:sz w:val="28"/>
          <w:szCs w:val="28"/>
          <w:vertAlign w:val="subscript"/>
        </w:rPr>
        <w:t>4</w:t>
      </w:r>
      <w:r w:rsidRPr="00C72389">
        <w:rPr>
          <w:sz w:val="28"/>
          <w:szCs w:val="28"/>
        </w:rPr>
        <w:t xml:space="preserve"> – теплопоступление от солнечной радиации сквозь окна.</w:t>
      </w:r>
    </w:p>
    <w:p w:rsidR="00006308" w:rsidRPr="00C72389" w:rsidRDefault="00006308" w:rsidP="00C648F8">
      <w:pPr>
        <w:pStyle w:val="af0"/>
        <w:spacing w:after="0" w:line="360" w:lineRule="auto"/>
        <w:ind w:left="0" w:firstLine="709"/>
        <w:jc w:val="both"/>
        <w:rPr>
          <w:sz w:val="28"/>
          <w:szCs w:val="28"/>
        </w:rPr>
      </w:pPr>
      <w:r w:rsidRPr="00C72389">
        <w:rPr>
          <w:sz w:val="28"/>
          <w:szCs w:val="28"/>
        </w:rPr>
        <w:t>Тепловыделение от аппаратуры:</w:t>
      </w:r>
    </w:p>
    <w:p w:rsidR="005E006D" w:rsidRPr="00C72389" w:rsidRDefault="005E006D" w:rsidP="00C648F8">
      <w:pPr>
        <w:pStyle w:val="af0"/>
        <w:spacing w:after="0" w:line="360" w:lineRule="auto"/>
        <w:ind w:left="0" w:firstLine="709"/>
        <w:jc w:val="both"/>
        <w:rPr>
          <w:sz w:val="28"/>
          <w:szCs w:val="28"/>
        </w:rPr>
      </w:pPr>
    </w:p>
    <w:p w:rsidR="00006308" w:rsidRPr="00C72389" w:rsidRDefault="001C7C45" w:rsidP="00C648F8">
      <w:pPr>
        <w:pStyle w:val="af0"/>
        <w:spacing w:after="0" w:line="360" w:lineRule="auto"/>
        <w:ind w:left="0" w:firstLine="709"/>
        <w:jc w:val="both"/>
        <w:rPr>
          <w:sz w:val="28"/>
          <w:szCs w:val="28"/>
        </w:rPr>
      </w:pPr>
      <w:r>
        <w:rPr>
          <w:sz w:val="28"/>
          <w:szCs w:val="28"/>
        </w:rPr>
        <w:pict>
          <v:shape id="_x0000_i1060" type="#_x0000_t75" style="width:156.75pt;height:21pt" fillcolor="window">
            <v:imagedata r:id="rId42" o:title=""/>
          </v:shape>
        </w:pict>
      </w:r>
      <w:r w:rsidR="00264A4C" w:rsidRPr="00C72389">
        <w:rPr>
          <w:sz w:val="28"/>
          <w:szCs w:val="28"/>
        </w:rPr>
        <w:t>, Ватт</w:t>
      </w:r>
      <w:r w:rsidR="003C241E" w:rsidRPr="00C72389">
        <w:rPr>
          <w:sz w:val="28"/>
          <w:szCs w:val="28"/>
        </w:rPr>
        <w:t xml:space="preserve"> </w:t>
      </w:r>
      <w:r w:rsidR="00006308" w:rsidRPr="00C72389">
        <w:rPr>
          <w:sz w:val="28"/>
          <w:szCs w:val="28"/>
        </w:rPr>
        <w:t>(</w:t>
      </w:r>
      <w:r w:rsidR="00E84539" w:rsidRPr="00C72389">
        <w:rPr>
          <w:sz w:val="28"/>
          <w:szCs w:val="28"/>
        </w:rPr>
        <w:t>4</w:t>
      </w:r>
      <w:r w:rsidR="00006308" w:rsidRPr="00C72389">
        <w:rPr>
          <w:sz w:val="28"/>
          <w:szCs w:val="28"/>
        </w:rPr>
        <w:t>.3)</w:t>
      </w:r>
    </w:p>
    <w:p w:rsidR="005E006D" w:rsidRPr="00C72389" w:rsidRDefault="005E006D" w:rsidP="00C648F8">
      <w:pPr>
        <w:pStyle w:val="af0"/>
        <w:spacing w:after="0" w:line="360" w:lineRule="auto"/>
        <w:ind w:left="0" w:firstLine="709"/>
        <w:jc w:val="both"/>
        <w:rPr>
          <w:sz w:val="28"/>
          <w:szCs w:val="28"/>
        </w:rPr>
      </w:pPr>
    </w:p>
    <w:p w:rsidR="00264A4C" w:rsidRPr="00C72389" w:rsidRDefault="001C7C45" w:rsidP="00C648F8">
      <w:pPr>
        <w:pStyle w:val="af0"/>
        <w:spacing w:after="0" w:line="360" w:lineRule="auto"/>
        <w:ind w:left="0" w:firstLine="709"/>
        <w:jc w:val="both"/>
        <w:rPr>
          <w:sz w:val="28"/>
          <w:szCs w:val="28"/>
        </w:rPr>
      </w:pPr>
      <w:r>
        <w:rPr>
          <w:sz w:val="28"/>
          <w:szCs w:val="28"/>
        </w:rPr>
        <w:pict>
          <v:shape id="_x0000_i1061" type="#_x0000_t75" style="width:126.75pt;height:19.5pt" fillcolor="window">
            <v:imagedata r:id="rId43" o:title=""/>
          </v:shape>
        </w:pict>
      </w:r>
      <w:r w:rsidR="00264A4C" w:rsidRPr="00C72389">
        <w:rPr>
          <w:sz w:val="28"/>
          <w:szCs w:val="28"/>
        </w:rPr>
        <w:t xml:space="preserve"> Ватт</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где </w:t>
      </w:r>
      <w:r w:rsidR="001C7C45">
        <w:rPr>
          <w:sz w:val="28"/>
          <w:szCs w:val="28"/>
        </w:rPr>
        <w:pict>
          <v:shape id="_x0000_i1062" type="#_x0000_t75" style="width:17.25pt;height:21pt" fillcolor="window">
            <v:imagedata r:id="rId44" o:title=""/>
          </v:shape>
        </w:pict>
      </w:r>
      <w:r w:rsidRPr="00C72389">
        <w:rPr>
          <w:sz w:val="28"/>
          <w:szCs w:val="28"/>
        </w:rPr>
        <w:t xml:space="preserve"> – коэффициент использования установочной мощности;</w:t>
      </w:r>
      <w:r w:rsidR="005E006D" w:rsidRPr="00C72389">
        <w:rPr>
          <w:sz w:val="28"/>
          <w:szCs w:val="28"/>
        </w:rPr>
        <w:t xml:space="preserve"> </w:t>
      </w:r>
      <w:r w:rsidR="001C7C45">
        <w:rPr>
          <w:sz w:val="28"/>
          <w:szCs w:val="28"/>
        </w:rPr>
        <w:pict>
          <v:shape id="_x0000_i1063" type="#_x0000_t75" style="width:18.75pt;height:19.5pt" fillcolor="window">
            <v:imagedata r:id="rId45" o:title=""/>
          </v:shape>
        </w:pict>
      </w:r>
      <w:r w:rsidRPr="00C72389">
        <w:rPr>
          <w:sz w:val="28"/>
          <w:szCs w:val="28"/>
        </w:rPr>
        <w:t xml:space="preserve"> –</w:t>
      </w:r>
      <w:r w:rsidR="003C241E" w:rsidRPr="00C72389">
        <w:rPr>
          <w:sz w:val="28"/>
          <w:szCs w:val="28"/>
        </w:rPr>
        <w:t xml:space="preserve"> </w:t>
      </w:r>
      <w:r w:rsidRPr="00C72389">
        <w:rPr>
          <w:sz w:val="28"/>
          <w:szCs w:val="28"/>
        </w:rPr>
        <w:t>коэффициент загрузки;</w:t>
      </w:r>
      <w:r w:rsidR="005E006D" w:rsidRPr="00C72389">
        <w:rPr>
          <w:sz w:val="28"/>
          <w:szCs w:val="28"/>
        </w:rPr>
        <w:t xml:space="preserve"> </w:t>
      </w:r>
      <w:r w:rsidR="001C7C45">
        <w:rPr>
          <w:sz w:val="28"/>
          <w:szCs w:val="28"/>
        </w:rPr>
        <w:pict>
          <v:shape id="_x0000_i1064" type="#_x0000_t75" style="width:17.25pt;height:21pt" fillcolor="window">
            <v:imagedata r:id="rId46" o:title=""/>
          </v:shape>
        </w:pict>
      </w:r>
      <w:r w:rsidRPr="00C72389">
        <w:rPr>
          <w:sz w:val="28"/>
          <w:szCs w:val="28"/>
        </w:rPr>
        <w:t xml:space="preserve"> –</w:t>
      </w:r>
      <w:r w:rsidR="003C241E" w:rsidRPr="00C72389">
        <w:rPr>
          <w:sz w:val="28"/>
          <w:szCs w:val="28"/>
        </w:rPr>
        <w:t xml:space="preserve"> </w:t>
      </w:r>
      <w:r w:rsidRPr="00C72389">
        <w:rPr>
          <w:sz w:val="28"/>
          <w:szCs w:val="28"/>
        </w:rPr>
        <w:t>коэффициент одновременной работы аппаратуры;</w:t>
      </w:r>
      <w:r w:rsidR="005E006D" w:rsidRPr="00C72389">
        <w:rPr>
          <w:sz w:val="28"/>
          <w:szCs w:val="28"/>
        </w:rPr>
        <w:t xml:space="preserve"> </w:t>
      </w:r>
      <w:r w:rsidR="001C7C45">
        <w:rPr>
          <w:sz w:val="28"/>
          <w:szCs w:val="28"/>
        </w:rPr>
        <w:pict>
          <v:shape id="_x0000_i1065" type="#_x0000_t75" style="width:18.75pt;height:19.5pt" fillcolor="window">
            <v:imagedata r:id="rId47" o:title=""/>
          </v:shape>
        </w:pict>
      </w:r>
      <w:r w:rsidRPr="00C72389">
        <w:rPr>
          <w:sz w:val="28"/>
          <w:szCs w:val="28"/>
        </w:rPr>
        <w:t xml:space="preserve"> – коэффициент ассимиляции тепла воздуха помещения при переходе в тепловую энергию;</w:t>
      </w:r>
      <w:r w:rsidR="005E006D" w:rsidRPr="00C72389">
        <w:rPr>
          <w:sz w:val="28"/>
          <w:szCs w:val="28"/>
        </w:rPr>
        <w:t xml:space="preserve"> </w:t>
      </w:r>
      <w:r w:rsidRPr="00C72389">
        <w:rPr>
          <w:sz w:val="28"/>
          <w:szCs w:val="28"/>
        </w:rPr>
        <w:t>N</w:t>
      </w:r>
      <w:r w:rsidRPr="00C72389">
        <w:rPr>
          <w:sz w:val="28"/>
          <w:szCs w:val="28"/>
          <w:vertAlign w:val="subscript"/>
        </w:rPr>
        <w:t>ном</w:t>
      </w:r>
      <w:r w:rsidRPr="00C72389">
        <w:rPr>
          <w:sz w:val="28"/>
          <w:szCs w:val="28"/>
        </w:rPr>
        <w:t xml:space="preserve"> – номинальная мощность всей аппаратуры.</w:t>
      </w:r>
    </w:p>
    <w:p w:rsidR="00006308" w:rsidRPr="00C72389" w:rsidRDefault="00006308" w:rsidP="00C648F8">
      <w:pPr>
        <w:pStyle w:val="af0"/>
        <w:spacing w:after="0" w:line="360" w:lineRule="auto"/>
        <w:ind w:left="0" w:firstLine="709"/>
        <w:jc w:val="both"/>
        <w:rPr>
          <w:sz w:val="28"/>
          <w:szCs w:val="28"/>
        </w:rPr>
      </w:pPr>
      <w:r w:rsidRPr="00C72389">
        <w:rPr>
          <w:sz w:val="28"/>
          <w:szCs w:val="28"/>
        </w:rPr>
        <w:t>При ориентировочных расчетах принимают произведение всех четырех коэффициентов равным 0,25.</w:t>
      </w:r>
    </w:p>
    <w:p w:rsidR="00006308" w:rsidRPr="00C72389" w:rsidRDefault="00006308" w:rsidP="00C648F8">
      <w:pPr>
        <w:pStyle w:val="af0"/>
        <w:spacing w:after="0" w:line="360" w:lineRule="auto"/>
        <w:ind w:left="0" w:firstLine="709"/>
        <w:jc w:val="both"/>
        <w:rPr>
          <w:sz w:val="28"/>
          <w:szCs w:val="28"/>
        </w:rPr>
      </w:pPr>
      <w:r w:rsidRPr="00C72389">
        <w:rPr>
          <w:sz w:val="28"/>
          <w:szCs w:val="28"/>
        </w:rPr>
        <w:t>Тепловыделение от источников освещения:</w:t>
      </w:r>
    </w:p>
    <w:p w:rsidR="005E006D" w:rsidRPr="00C72389" w:rsidRDefault="005E006D" w:rsidP="00C648F8">
      <w:pPr>
        <w:pStyle w:val="af0"/>
        <w:spacing w:after="0" w:line="360" w:lineRule="auto"/>
        <w:ind w:left="0" w:firstLine="709"/>
        <w:jc w:val="both"/>
        <w:rPr>
          <w:sz w:val="28"/>
          <w:szCs w:val="28"/>
        </w:rPr>
      </w:pPr>
    </w:p>
    <w:p w:rsidR="00006308" w:rsidRPr="00C72389" w:rsidRDefault="001C7C45" w:rsidP="00C648F8">
      <w:pPr>
        <w:pStyle w:val="af0"/>
        <w:spacing w:after="0" w:line="360" w:lineRule="auto"/>
        <w:ind w:left="0" w:firstLine="709"/>
        <w:jc w:val="both"/>
        <w:rPr>
          <w:sz w:val="28"/>
          <w:szCs w:val="28"/>
        </w:rPr>
      </w:pPr>
      <w:r>
        <w:rPr>
          <w:sz w:val="28"/>
          <w:szCs w:val="28"/>
        </w:rPr>
        <w:pict>
          <v:shape id="_x0000_i1066" type="#_x0000_t75" style="width:75.75pt;height:21pt" fillcolor="window">
            <v:imagedata r:id="rId48" o:title=""/>
          </v:shape>
        </w:pict>
      </w:r>
      <w:r w:rsidR="00264A4C" w:rsidRPr="00C72389">
        <w:rPr>
          <w:sz w:val="28"/>
          <w:szCs w:val="28"/>
        </w:rPr>
        <w:t xml:space="preserve">, </w:t>
      </w:r>
      <w:r w:rsidR="00006308" w:rsidRPr="00C72389">
        <w:rPr>
          <w:sz w:val="28"/>
          <w:szCs w:val="28"/>
        </w:rPr>
        <w:t>Ватт</w:t>
      </w:r>
      <w:r w:rsidR="003C241E" w:rsidRPr="00C72389">
        <w:rPr>
          <w:sz w:val="28"/>
          <w:szCs w:val="28"/>
        </w:rPr>
        <w:t xml:space="preserve"> </w:t>
      </w:r>
      <w:r w:rsidR="00006308" w:rsidRPr="00C72389">
        <w:rPr>
          <w:sz w:val="28"/>
          <w:szCs w:val="28"/>
        </w:rPr>
        <w:t>(</w:t>
      </w:r>
      <w:r w:rsidR="00E84539" w:rsidRPr="00C72389">
        <w:rPr>
          <w:sz w:val="28"/>
          <w:szCs w:val="28"/>
        </w:rPr>
        <w:t>4</w:t>
      </w:r>
      <w:r w:rsidR="00006308" w:rsidRPr="00C72389">
        <w:rPr>
          <w:sz w:val="28"/>
          <w:szCs w:val="28"/>
        </w:rPr>
        <w:t>.4)</w:t>
      </w:r>
    </w:p>
    <w:p w:rsidR="005E006D" w:rsidRPr="00C72389" w:rsidRDefault="005E006D" w:rsidP="00C648F8">
      <w:pPr>
        <w:pStyle w:val="af0"/>
        <w:spacing w:after="0" w:line="360" w:lineRule="auto"/>
        <w:ind w:left="0" w:firstLine="709"/>
        <w:jc w:val="both"/>
        <w:rPr>
          <w:sz w:val="28"/>
          <w:szCs w:val="28"/>
        </w:rPr>
      </w:pPr>
    </w:p>
    <w:p w:rsidR="00264A4C" w:rsidRPr="00C72389" w:rsidRDefault="001C7C45" w:rsidP="00C648F8">
      <w:pPr>
        <w:pStyle w:val="af0"/>
        <w:spacing w:after="0" w:line="360" w:lineRule="auto"/>
        <w:ind w:left="0" w:firstLine="709"/>
        <w:jc w:val="both"/>
        <w:rPr>
          <w:sz w:val="28"/>
          <w:szCs w:val="28"/>
        </w:rPr>
      </w:pPr>
      <w:r>
        <w:rPr>
          <w:sz w:val="28"/>
          <w:szCs w:val="28"/>
        </w:rPr>
        <w:pict>
          <v:shape id="_x0000_i1067" type="#_x0000_t75" style="width:139.5pt;height:19.5pt" fillcolor="window">
            <v:imagedata r:id="rId49" o:title=""/>
          </v:shape>
        </w:pict>
      </w:r>
      <w:r w:rsidR="00264A4C" w:rsidRPr="00C72389">
        <w:rPr>
          <w:sz w:val="28"/>
          <w:szCs w:val="28"/>
        </w:rPr>
        <w:t xml:space="preserve"> Ватт</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где </w:t>
      </w:r>
      <w:r w:rsidR="001C7C45">
        <w:rPr>
          <w:sz w:val="28"/>
          <w:szCs w:val="28"/>
        </w:rPr>
        <w:pict>
          <v:shape id="_x0000_i1068" type="#_x0000_t75" style="width:12.75pt;height:15pt" fillcolor="window">
            <v:imagedata r:id="rId50" o:title=""/>
          </v:shape>
        </w:pict>
      </w:r>
      <w:r w:rsidRPr="00C72389">
        <w:rPr>
          <w:sz w:val="28"/>
          <w:szCs w:val="28"/>
        </w:rPr>
        <w:t xml:space="preserve"> – коэффициент учитывающий количество энергии переходящей в тепло, </w:t>
      </w:r>
      <w:r w:rsidR="001C7C45">
        <w:rPr>
          <w:sz w:val="28"/>
          <w:szCs w:val="28"/>
        </w:rPr>
        <w:pict>
          <v:shape id="_x0000_i1069" type="#_x0000_t75" style="width:12.75pt;height:15pt" fillcolor="window">
            <v:imagedata r:id="rId51" o:title=""/>
          </v:shape>
        </w:pict>
      </w:r>
      <w:r w:rsidRPr="00C72389">
        <w:rPr>
          <w:sz w:val="28"/>
          <w:szCs w:val="28"/>
        </w:rPr>
        <w:t xml:space="preserve"> = 0,8;</w:t>
      </w:r>
      <w:r w:rsidR="005E006D" w:rsidRPr="00C72389">
        <w:rPr>
          <w:sz w:val="28"/>
          <w:szCs w:val="28"/>
        </w:rPr>
        <w:t xml:space="preserve"> </w:t>
      </w:r>
      <w:r w:rsidRPr="00C72389">
        <w:rPr>
          <w:sz w:val="28"/>
          <w:szCs w:val="28"/>
        </w:rPr>
        <w:t>N</w:t>
      </w:r>
      <w:r w:rsidRPr="00C72389">
        <w:rPr>
          <w:sz w:val="28"/>
          <w:szCs w:val="28"/>
          <w:vertAlign w:val="subscript"/>
        </w:rPr>
        <w:t>осв</w:t>
      </w:r>
      <w:r w:rsidRPr="00C72389">
        <w:rPr>
          <w:sz w:val="28"/>
          <w:szCs w:val="28"/>
        </w:rPr>
        <w:t xml:space="preserve"> – мощность осветительной установки цеха (</w:t>
      </w:r>
      <w:r w:rsidR="007132F8" w:rsidRPr="00C72389">
        <w:rPr>
          <w:sz w:val="28"/>
          <w:szCs w:val="28"/>
        </w:rPr>
        <w:t>12 ламп</w:t>
      </w:r>
      <w:r w:rsidRPr="00C72389">
        <w:rPr>
          <w:sz w:val="28"/>
          <w:szCs w:val="28"/>
        </w:rPr>
        <w:t xml:space="preserve"> по </w:t>
      </w:r>
      <w:r w:rsidR="007132F8" w:rsidRPr="00C72389">
        <w:rPr>
          <w:sz w:val="28"/>
          <w:szCs w:val="28"/>
        </w:rPr>
        <w:t>8</w:t>
      </w:r>
      <w:r w:rsidRPr="00C72389">
        <w:rPr>
          <w:sz w:val="28"/>
          <w:szCs w:val="28"/>
        </w:rPr>
        <w:t>0 Вт каждая).</w:t>
      </w:r>
    </w:p>
    <w:p w:rsidR="00006308" w:rsidRPr="00C72389" w:rsidRDefault="00006308" w:rsidP="00C648F8">
      <w:pPr>
        <w:pStyle w:val="af0"/>
        <w:spacing w:after="0" w:line="360" w:lineRule="auto"/>
        <w:ind w:left="0" w:firstLine="709"/>
        <w:jc w:val="both"/>
        <w:rPr>
          <w:sz w:val="28"/>
          <w:szCs w:val="28"/>
        </w:rPr>
      </w:pPr>
      <w:r w:rsidRPr="00C72389">
        <w:rPr>
          <w:sz w:val="28"/>
          <w:szCs w:val="28"/>
        </w:rPr>
        <w:t>Тепловыделение от людей:</w:t>
      </w:r>
    </w:p>
    <w:p w:rsidR="005E006D" w:rsidRPr="00C72389" w:rsidRDefault="005E006D" w:rsidP="00C648F8">
      <w:pPr>
        <w:pStyle w:val="af0"/>
        <w:spacing w:after="0" w:line="360" w:lineRule="auto"/>
        <w:ind w:left="0" w:firstLine="709"/>
        <w:jc w:val="both"/>
        <w:rPr>
          <w:sz w:val="28"/>
          <w:szCs w:val="28"/>
        </w:rPr>
      </w:pPr>
    </w:p>
    <w:p w:rsidR="00006308" w:rsidRPr="00C72389" w:rsidRDefault="001C7C45" w:rsidP="00C648F8">
      <w:pPr>
        <w:pStyle w:val="af0"/>
        <w:spacing w:after="0" w:line="360" w:lineRule="auto"/>
        <w:ind w:left="0" w:firstLine="709"/>
        <w:jc w:val="both"/>
        <w:rPr>
          <w:sz w:val="28"/>
          <w:szCs w:val="28"/>
        </w:rPr>
      </w:pPr>
      <w:r>
        <w:rPr>
          <w:sz w:val="28"/>
          <w:szCs w:val="28"/>
        </w:rPr>
        <w:pict>
          <v:shape id="_x0000_i1070" type="#_x0000_t75" style="width:50.25pt;height:18pt" fillcolor="window">
            <v:imagedata r:id="rId52" o:title=""/>
          </v:shape>
        </w:pict>
      </w:r>
      <w:r w:rsidR="00264A4C" w:rsidRPr="00C72389">
        <w:rPr>
          <w:sz w:val="28"/>
          <w:szCs w:val="28"/>
        </w:rPr>
        <w:t xml:space="preserve">, </w:t>
      </w:r>
      <w:r w:rsidR="00006308" w:rsidRPr="00C72389">
        <w:rPr>
          <w:sz w:val="28"/>
          <w:szCs w:val="28"/>
        </w:rPr>
        <w:t>Ватт</w:t>
      </w:r>
      <w:r w:rsidR="003C241E" w:rsidRPr="00C72389">
        <w:rPr>
          <w:sz w:val="28"/>
          <w:szCs w:val="28"/>
        </w:rPr>
        <w:t xml:space="preserve"> </w:t>
      </w:r>
      <w:r w:rsidR="00006308" w:rsidRPr="00C72389">
        <w:rPr>
          <w:sz w:val="28"/>
          <w:szCs w:val="28"/>
        </w:rPr>
        <w:t>(</w:t>
      </w:r>
      <w:r w:rsidR="00E84539" w:rsidRPr="00C72389">
        <w:rPr>
          <w:sz w:val="28"/>
          <w:szCs w:val="28"/>
        </w:rPr>
        <w:t>4</w:t>
      </w:r>
      <w:r w:rsidR="00006308" w:rsidRPr="00C72389">
        <w:rPr>
          <w:sz w:val="28"/>
          <w:szCs w:val="28"/>
        </w:rPr>
        <w:t>.5)</w:t>
      </w:r>
    </w:p>
    <w:p w:rsidR="00264A4C" w:rsidRPr="00C72389" w:rsidRDefault="00264A4C" w:rsidP="00C648F8">
      <w:pPr>
        <w:pStyle w:val="af0"/>
        <w:spacing w:after="0" w:line="360" w:lineRule="auto"/>
        <w:ind w:left="0" w:firstLine="709"/>
        <w:jc w:val="both"/>
        <w:rPr>
          <w:sz w:val="28"/>
          <w:szCs w:val="28"/>
        </w:rPr>
      </w:pPr>
    </w:p>
    <w:p w:rsidR="00264A4C" w:rsidRPr="00C72389" w:rsidRDefault="001C7C45" w:rsidP="00C648F8">
      <w:pPr>
        <w:pStyle w:val="af0"/>
        <w:spacing w:after="0" w:line="360" w:lineRule="auto"/>
        <w:ind w:left="0" w:firstLine="709"/>
        <w:jc w:val="both"/>
        <w:rPr>
          <w:sz w:val="28"/>
          <w:szCs w:val="28"/>
        </w:rPr>
      </w:pPr>
      <w:r>
        <w:rPr>
          <w:sz w:val="28"/>
          <w:szCs w:val="28"/>
        </w:rPr>
        <w:pict>
          <v:shape id="_x0000_i1071" type="#_x0000_t75" style="width:84.75pt;height:16.5pt" fillcolor="window">
            <v:imagedata r:id="rId53" o:title=""/>
          </v:shape>
        </w:pict>
      </w:r>
      <w:r w:rsidR="00264A4C" w:rsidRPr="00C72389">
        <w:rPr>
          <w:sz w:val="28"/>
          <w:szCs w:val="28"/>
        </w:rPr>
        <w:t>Ватт</w:t>
      </w:r>
    </w:p>
    <w:p w:rsidR="00006308" w:rsidRPr="00C72389" w:rsidRDefault="00006308" w:rsidP="00C648F8">
      <w:pPr>
        <w:pStyle w:val="af0"/>
        <w:spacing w:after="0" w:line="360" w:lineRule="auto"/>
        <w:ind w:left="0" w:firstLine="709"/>
        <w:jc w:val="both"/>
        <w:rPr>
          <w:sz w:val="28"/>
          <w:szCs w:val="28"/>
        </w:rPr>
      </w:pPr>
      <w:r w:rsidRPr="00C72389">
        <w:rPr>
          <w:sz w:val="28"/>
          <w:szCs w:val="28"/>
        </w:rPr>
        <w:t>где</w:t>
      </w:r>
      <w:r w:rsidR="003C241E" w:rsidRPr="00C72389">
        <w:rPr>
          <w:sz w:val="28"/>
          <w:szCs w:val="28"/>
        </w:rPr>
        <w:t xml:space="preserve"> </w:t>
      </w:r>
      <w:r w:rsidRPr="00C72389">
        <w:rPr>
          <w:i/>
          <w:iCs/>
          <w:sz w:val="28"/>
          <w:szCs w:val="28"/>
        </w:rPr>
        <w:t>n</w:t>
      </w:r>
      <w:r w:rsidRPr="00C72389">
        <w:rPr>
          <w:sz w:val="28"/>
          <w:szCs w:val="28"/>
        </w:rPr>
        <w:t xml:space="preserve"> – число работающих;</w:t>
      </w:r>
      <w:r w:rsidR="005E006D" w:rsidRPr="00C72389">
        <w:rPr>
          <w:sz w:val="28"/>
          <w:szCs w:val="28"/>
        </w:rPr>
        <w:t xml:space="preserve"> </w:t>
      </w:r>
      <w:r w:rsidRPr="00C72389">
        <w:rPr>
          <w:i/>
          <w:iCs/>
          <w:sz w:val="28"/>
          <w:szCs w:val="28"/>
        </w:rPr>
        <w:t>q</w:t>
      </w:r>
      <w:r w:rsidRPr="00C72389">
        <w:rPr>
          <w:sz w:val="28"/>
          <w:szCs w:val="28"/>
        </w:rPr>
        <w:t xml:space="preserve"> – теплопотери одного человека, равные 80-116 Вт.</w:t>
      </w:r>
    </w:p>
    <w:p w:rsidR="00006308" w:rsidRPr="00C72389" w:rsidRDefault="00006308" w:rsidP="00C648F8">
      <w:pPr>
        <w:pStyle w:val="af0"/>
        <w:spacing w:after="0" w:line="360" w:lineRule="auto"/>
        <w:ind w:left="0" w:firstLine="709"/>
        <w:jc w:val="both"/>
        <w:rPr>
          <w:sz w:val="28"/>
          <w:szCs w:val="28"/>
        </w:rPr>
      </w:pPr>
      <w:r w:rsidRPr="00C72389">
        <w:rPr>
          <w:sz w:val="28"/>
          <w:szCs w:val="28"/>
        </w:rPr>
        <w:t>Теплопоступление от солнечной радиации сквозь окна:</w:t>
      </w:r>
    </w:p>
    <w:p w:rsidR="005E006D" w:rsidRPr="00C72389" w:rsidRDefault="005E006D" w:rsidP="00C648F8">
      <w:pPr>
        <w:pStyle w:val="af0"/>
        <w:spacing w:after="0" w:line="360" w:lineRule="auto"/>
        <w:ind w:left="0" w:firstLine="709"/>
        <w:jc w:val="both"/>
        <w:rPr>
          <w:sz w:val="28"/>
          <w:szCs w:val="28"/>
        </w:rPr>
      </w:pPr>
    </w:p>
    <w:p w:rsidR="00006308" w:rsidRPr="00C72389" w:rsidRDefault="001C7C45" w:rsidP="00C648F8">
      <w:pPr>
        <w:pStyle w:val="af0"/>
        <w:spacing w:after="0" w:line="360" w:lineRule="auto"/>
        <w:ind w:left="0" w:firstLine="709"/>
        <w:jc w:val="both"/>
        <w:rPr>
          <w:sz w:val="28"/>
          <w:szCs w:val="28"/>
        </w:rPr>
      </w:pPr>
      <w:r>
        <w:rPr>
          <w:sz w:val="28"/>
          <w:szCs w:val="28"/>
        </w:rPr>
        <w:pict>
          <v:shape id="_x0000_i1072" type="#_x0000_t75" style="width:93pt;height:17.25pt" fillcolor="window">
            <v:imagedata r:id="rId54" o:title=""/>
          </v:shape>
        </w:pict>
      </w:r>
      <w:r w:rsidR="00264A4C" w:rsidRPr="00C72389">
        <w:rPr>
          <w:sz w:val="28"/>
          <w:szCs w:val="28"/>
        </w:rPr>
        <w:t xml:space="preserve">, </w:t>
      </w:r>
      <w:r w:rsidR="00006308" w:rsidRPr="00C72389">
        <w:rPr>
          <w:sz w:val="28"/>
          <w:szCs w:val="28"/>
        </w:rPr>
        <w:t>Вт</w:t>
      </w:r>
      <w:r w:rsidR="003C241E" w:rsidRPr="00C72389">
        <w:rPr>
          <w:sz w:val="28"/>
          <w:szCs w:val="28"/>
        </w:rPr>
        <w:t xml:space="preserve"> </w:t>
      </w:r>
      <w:r w:rsidR="00006308" w:rsidRPr="00C72389">
        <w:rPr>
          <w:sz w:val="28"/>
          <w:szCs w:val="28"/>
        </w:rPr>
        <w:t>(</w:t>
      </w:r>
      <w:r w:rsidR="00E84539" w:rsidRPr="00C72389">
        <w:rPr>
          <w:sz w:val="28"/>
          <w:szCs w:val="28"/>
        </w:rPr>
        <w:t>4</w:t>
      </w:r>
      <w:r w:rsidR="00006308" w:rsidRPr="00C72389">
        <w:rPr>
          <w:sz w:val="28"/>
          <w:szCs w:val="28"/>
        </w:rPr>
        <w:t>.6)</w:t>
      </w:r>
    </w:p>
    <w:p w:rsidR="00372C7E" w:rsidRPr="00C72389" w:rsidRDefault="00372C7E" w:rsidP="00C648F8">
      <w:pPr>
        <w:pStyle w:val="af0"/>
        <w:spacing w:after="0" w:line="360" w:lineRule="auto"/>
        <w:ind w:left="0" w:firstLine="709"/>
        <w:jc w:val="both"/>
        <w:rPr>
          <w:sz w:val="28"/>
          <w:szCs w:val="28"/>
        </w:rPr>
      </w:pPr>
    </w:p>
    <w:p w:rsidR="005E006D" w:rsidRPr="00C72389" w:rsidRDefault="001C7C45" w:rsidP="00C648F8">
      <w:pPr>
        <w:pStyle w:val="af0"/>
        <w:spacing w:after="0" w:line="360" w:lineRule="auto"/>
        <w:ind w:left="0" w:firstLine="709"/>
        <w:jc w:val="both"/>
        <w:rPr>
          <w:sz w:val="28"/>
          <w:szCs w:val="28"/>
        </w:rPr>
      </w:pPr>
      <w:r>
        <w:rPr>
          <w:sz w:val="28"/>
          <w:szCs w:val="28"/>
        </w:rPr>
        <w:pict>
          <v:shape id="_x0000_i1073" type="#_x0000_t75" style="width:179.25pt;height:19.5pt" fillcolor="window">
            <v:imagedata r:id="rId55" o:title=""/>
          </v:shape>
        </w:pict>
      </w:r>
      <w:r w:rsidR="00264A4C" w:rsidRPr="00C72389">
        <w:rPr>
          <w:sz w:val="28"/>
          <w:szCs w:val="28"/>
        </w:rPr>
        <w:t xml:space="preserve"> Вт</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где </w:t>
      </w:r>
      <w:r w:rsidRPr="00C72389">
        <w:rPr>
          <w:i/>
          <w:iCs/>
          <w:sz w:val="28"/>
          <w:szCs w:val="28"/>
        </w:rPr>
        <w:t>F</w:t>
      </w:r>
      <w:r w:rsidRPr="00C72389">
        <w:rPr>
          <w:i/>
          <w:iCs/>
          <w:sz w:val="28"/>
          <w:szCs w:val="28"/>
          <w:vertAlign w:val="subscript"/>
        </w:rPr>
        <w:t>ост</w:t>
      </w:r>
      <w:r w:rsidRPr="00C72389">
        <w:rPr>
          <w:sz w:val="28"/>
          <w:szCs w:val="28"/>
        </w:rPr>
        <w:t xml:space="preserve"> – площадь окна, м</w:t>
      </w:r>
      <w:r w:rsidRPr="00C72389">
        <w:rPr>
          <w:sz w:val="28"/>
          <w:szCs w:val="28"/>
          <w:vertAlign w:val="superscript"/>
        </w:rPr>
        <w:t>2</w:t>
      </w:r>
      <w:r w:rsidRPr="00C72389">
        <w:rPr>
          <w:sz w:val="28"/>
          <w:szCs w:val="28"/>
        </w:rPr>
        <w:t>;</w:t>
      </w:r>
      <w:r w:rsidR="005E006D" w:rsidRPr="00C72389">
        <w:rPr>
          <w:sz w:val="28"/>
          <w:szCs w:val="28"/>
        </w:rPr>
        <w:t xml:space="preserve"> </w:t>
      </w:r>
      <w:r w:rsidRPr="00C72389">
        <w:rPr>
          <w:i/>
          <w:iCs/>
          <w:sz w:val="28"/>
          <w:szCs w:val="28"/>
        </w:rPr>
        <w:t>m</w:t>
      </w:r>
      <w:r w:rsidRPr="00C72389">
        <w:rPr>
          <w:sz w:val="28"/>
          <w:szCs w:val="28"/>
        </w:rPr>
        <w:t xml:space="preserve"> – число окон;</w:t>
      </w:r>
      <w:r w:rsidRPr="00C72389">
        <w:rPr>
          <w:i/>
          <w:iCs/>
          <w:sz w:val="28"/>
          <w:szCs w:val="28"/>
        </w:rPr>
        <w:t xml:space="preserve"> k </w:t>
      </w:r>
      <w:r w:rsidRPr="00C72389">
        <w:rPr>
          <w:sz w:val="28"/>
          <w:szCs w:val="28"/>
        </w:rPr>
        <w:t>– поправочный множитель, для металлического переплета k=1,25;</w:t>
      </w:r>
      <w:r w:rsidRPr="00C72389">
        <w:rPr>
          <w:i/>
          <w:iCs/>
          <w:sz w:val="28"/>
          <w:szCs w:val="28"/>
        </w:rPr>
        <w:t xml:space="preserve"> q </w:t>
      </w:r>
      <w:r w:rsidRPr="00C72389">
        <w:rPr>
          <w:sz w:val="28"/>
          <w:szCs w:val="28"/>
        </w:rPr>
        <w:t>– теплопоступление через 1 м</w:t>
      </w:r>
      <w:r w:rsidRPr="00C72389">
        <w:rPr>
          <w:sz w:val="28"/>
          <w:szCs w:val="28"/>
          <w:vertAlign w:val="superscript"/>
        </w:rPr>
        <w:t>2</w:t>
      </w:r>
      <w:r w:rsidRPr="00C72389">
        <w:rPr>
          <w:sz w:val="28"/>
          <w:szCs w:val="28"/>
        </w:rPr>
        <w:t xml:space="preserve"> окна, q = 224 Вт/м</w:t>
      </w:r>
      <w:r w:rsidRPr="00C72389">
        <w:rPr>
          <w:sz w:val="28"/>
          <w:szCs w:val="28"/>
          <w:vertAlign w:val="superscript"/>
        </w:rPr>
        <w:t>2</w:t>
      </w:r>
      <w:r w:rsidRPr="00C72389">
        <w:rPr>
          <w:sz w:val="28"/>
          <w:szCs w:val="28"/>
        </w:rPr>
        <w:t>.</w:t>
      </w:r>
    </w:p>
    <w:p w:rsidR="00006308" w:rsidRPr="00C72389" w:rsidRDefault="00006308" w:rsidP="00C648F8">
      <w:pPr>
        <w:pStyle w:val="af0"/>
        <w:spacing w:after="0" w:line="360" w:lineRule="auto"/>
        <w:ind w:left="0" w:firstLine="709"/>
        <w:jc w:val="both"/>
        <w:rPr>
          <w:sz w:val="28"/>
          <w:szCs w:val="28"/>
        </w:rPr>
      </w:pPr>
      <w:r w:rsidRPr="00C72389">
        <w:rPr>
          <w:sz w:val="28"/>
          <w:szCs w:val="28"/>
        </w:rPr>
        <w:t>Определяем по формуле (</w:t>
      </w:r>
      <w:r w:rsidR="00E84539" w:rsidRPr="00C72389">
        <w:rPr>
          <w:sz w:val="28"/>
          <w:szCs w:val="28"/>
        </w:rPr>
        <w:t>4</w:t>
      </w:r>
      <w:r w:rsidRPr="00C72389">
        <w:rPr>
          <w:sz w:val="28"/>
          <w:szCs w:val="28"/>
        </w:rPr>
        <w:t>.2) явное выделяемое тепло:</w:t>
      </w:r>
    </w:p>
    <w:p w:rsidR="00006308" w:rsidRPr="00C72389" w:rsidRDefault="001C7C45" w:rsidP="00C648F8">
      <w:pPr>
        <w:pStyle w:val="af0"/>
        <w:spacing w:after="0" w:line="360" w:lineRule="auto"/>
        <w:ind w:left="0" w:firstLine="709"/>
        <w:jc w:val="both"/>
        <w:rPr>
          <w:sz w:val="28"/>
          <w:szCs w:val="28"/>
        </w:rPr>
      </w:pPr>
      <w:r>
        <w:rPr>
          <w:sz w:val="28"/>
          <w:szCs w:val="28"/>
        </w:rPr>
        <w:pict>
          <v:shape id="_x0000_i1074" type="#_x0000_t75" style="width:204.75pt;height:19.5pt" fillcolor="window">
            <v:imagedata r:id="rId56" o:title=""/>
          </v:shape>
        </w:pict>
      </w:r>
      <w:r w:rsidR="00006308" w:rsidRPr="00C72389">
        <w:rPr>
          <w:sz w:val="28"/>
          <w:szCs w:val="28"/>
        </w:rPr>
        <w:t xml:space="preserve"> Вт</w:t>
      </w:r>
    </w:p>
    <w:p w:rsidR="00372C7E" w:rsidRPr="00C72389" w:rsidRDefault="00006308" w:rsidP="00C648F8">
      <w:pPr>
        <w:pStyle w:val="af0"/>
        <w:spacing w:after="0" w:line="360" w:lineRule="auto"/>
        <w:ind w:left="0" w:firstLine="709"/>
        <w:jc w:val="both"/>
        <w:rPr>
          <w:sz w:val="28"/>
          <w:szCs w:val="28"/>
        </w:rPr>
      </w:pPr>
      <w:r w:rsidRPr="00C72389">
        <w:rPr>
          <w:sz w:val="28"/>
          <w:szCs w:val="28"/>
        </w:rPr>
        <w:t>Определяем воздухообмен явного тепла:</w:t>
      </w:r>
    </w:p>
    <w:p w:rsidR="00006308" w:rsidRPr="00C72389" w:rsidRDefault="00372C7E" w:rsidP="00C648F8">
      <w:pPr>
        <w:pStyle w:val="af0"/>
        <w:spacing w:after="0" w:line="360" w:lineRule="auto"/>
        <w:ind w:left="0" w:firstLine="709"/>
        <w:jc w:val="both"/>
        <w:rPr>
          <w:sz w:val="28"/>
          <w:szCs w:val="28"/>
        </w:rPr>
      </w:pPr>
      <w:r w:rsidRPr="00C72389">
        <w:rPr>
          <w:sz w:val="28"/>
          <w:szCs w:val="28"/>
        </w:rPr>
        <w:br w:type="page"/>
      </w:r>
      <w:r w:rsidR="00006308" w:rsidRPr="00C72389">
        <w:rPr>
          <w:sz w:val="28"/>
          <w:szCs w:val="28"/>
        </w:rPr>
        <w:t>G</w:t>
      </w:r>
      <w:r w:rsidR="00006308" w:rsidRPr="00C72389">
        <w:rPr>
          <w:sz w:val="28"/>
          <w:szCs w:val="28"/>
          <w:vertAlign w:val="subscript"/>
        </w:rPr>
        <w:t>Я</w:t>
      </w:r>
      <w:r w:rsidR="00006308" w:rsidRPr="00C72389">
        <w:rPr>
          <w:sz w:val="28"/>
          <w:szCs w:val="28"/>
        </w:rPr>
        <w:t>=</w:t>
      </w:r>
      <w:r w:rsidR="001C7C45">
        <w:rPr>
          <w:sz w:val="28"/>
          <w:szCs w:val="28"/>
        </w:rPr>
        <w:pict>
          <v:shape id="_x0000_i1075" type="#_x0000_t75" style="width:105pt;height:38.25pt" fillcolor="window">
            <v:imagedata r:id="rId57" o:title=""/>
          </v:shape>
        </w:pict>
      </w:r>
      <w:r w:rsidR="00006308" w:rsidRPr="00C72389">
        <w:rPr>
          <w:sz w:val="28"/>
          <w:szCs w:val="28"/>
        </w:rPr>
        <w:t xml:space="preserve"> м</w:t>
      </w:r>
      <w:r w:rsidR="00006308" w:rsidRPr="00C72389">
        <w:rPr>
          <w:sz w:val="28"/>
          <w:szCs w:val="28"/>
          <w:vertAlign w:val="superscript"/>
        </w:rPr>
        <w:t>3</w:t>
      </w:r>
      <w:r w:rsidR="00006308" w:rsidRPr="00C72389">
        <w:rPr>
          <w:sz w:val="28"/>
          <w:szCs w:val="28"/>
        </w:rPr>
        <w:t>/ч</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В теплый период времени, нормальная (средняя) температура в г. </w:t>
      </w:r>
      <w:r w:rsidR="000B3070" w:rsidRPr="00C72389">
        <w:rPr>
          <w:sz w:val="28"/>
          <w:szCs w:val="28"/>
        </w:rPr>
        <w:t>Петропавловск</w:t>
      </w:r>
      <w:r w:rsidRPr="00C72389">
        <w:rPr>
          <w:sz w:val="28"/>
          <w:szCs w:val="28"/>
        </w:rPr>
        <w:t xml:space="preserve"> составляет Т</w:t>
      </w:r>
      <w:r w:rsidRPr="00C72389">
        <w:rPr>
          <w:sz w:val="28"/>
          <w:szCs w:val="28"/>
          <w:vertAlign w:val="subscript"/>
        </w:rPr>
        <w:t>нор</w:t>
      </w:r>
      <w:r w:rsidRPr="00C72389">
        <w:rPr>
          <w:sz w:val="28"/>
          <w:szCs w:val="28"/>
        </w:rPr>
        <w:t xml:space="preserve"> = 32</w:t>
      </w:r>
      <w:r w:rsidRPr="00C72389">
        <w:rPr>
          <w:sz w:val="28"/>
          <w:szCs w:val="28"/>
        </w:rPr>
        <w:sym w:font="Symbol" w:char="F0B0"/>
      </w:r>
      <w:r w:rsidRPr="00C72389">
        <w:rPr>
          <w:sz w:val="28"/>
          <w:szCs w:val="28"/>
        </w:rPr>
        <w:t>С, что больше чем комнатная температура 24</w:t>
      </w:r>
      <w:r w:rsidRPr="00C72389">
        <w:rPr>
          <w:sz w:val="28"/>
          <w:szCs w:val="28"/>
        </w:rPr>
        <w:sym w:font="Symbol" w:char="F0B0"/>
      </w:r>
      <w:r w:rsidRPr="00C72389">
        <w:rPr>
          <w:sz w:val="28"/>
          <w:szCs w:val="28"/>
        </w:rPr>
        <w:t xml:space="preserve">С, и потерь тепла нет, а есть приход тепла, выделяемого в помещении в холодный период года, с учетом следующих источников тепла: персонала, оборудования, искусственного освещения, батарей центрального отопления. </w:t>
      </w:r>
    </w:p>
    <w:p w:rsidR="00006308" w:rsidRPr="00C72389" w:rsidRDefault="00006308" w:rsidP="00C648F8">
      <w:pPr>
        <w:pStyle w:val="af0"/>
        <w:spacing w:after="0" w:line="360" w:lineRule="auto"/>
        <w:ind w:left="0" w:firstLine="709"/>
        <w:jc w:val="both"/>
        <w:rPr>
          <w:sz w:val="28"/>
          <w:szCs w:val="28"/>
        </w:rPr>
      </w:pPr>
      <w:r w:rsidRPr="00C72389">
        <w:rPr>
          <w:sz w:val="28"/>
          <w:szCs w:val="28"/>
        </w:rPr>
        <w:t>Количество тепла выделяемого первыми тремя источниками тепла не изменилось,</w:t>
      </w:r>
      <w:r w:rsidR="00264A4C" w:rsidRPr="00C72389">
        <w:rPr>
          <w:sz w:val="28"/>
          <w:szCs w:val="28"/>
        </w:rPr>
        <w:t xml:space="preserve"> по сравнению с летним периодом,</w:t>
      </w:r>
      <w:r w:rsidRPr="00C72389">
        <w:rPr>
          <w:sz w:val="28"/>
          <w:szCs w:val="28"/>
        </w:rPr>
        <w:t xml:space="preserve"> поэтому нужен расчет количества тепла выделяемого только батареями центрального отопления. </w:t>
      </w:r>
    </w:p>
    <w:p w:rsidR="00006308" w:rsidRPr="00C72389" w:rsidRDefault="00006308" w:rsidP="00C648F8">
      <w:pPr>
        <w:pStyle w:val="af0"/>
        <w:spacing w:after="0" w:line="360" w:lineRule="auto"/>
        <w:ind w:left="0" w:firstLine="709"/>
        <w:jc w:val="both"/>
        <w:rPr>
          <w:sz w:val="28"/>
          <w:szCs w:val="28"/>
        </w:rPr>
      </w:pPr>
      <w:r w:rsidRPr="00C72389">
        <w:rPr>
          <w:sz w:val="28"/>
          <w:szCs w:val="28"/>
        </w:rPr>
        <w:t>Всего в комнате 4 батареи, каждую из которых можно представить в виде совокупности вертикальных и горизонтальных труб. Тепловой поток от поверхности нагретых тел можно определить по формуле (</w:t>
      </w:r>
      <w:r w:rsidR="000B3070" w:rsidRPr="00C72389">
        <w:rPr>
          <w:sz w:val="28"/>
          <w:szCs w:val="28"/>
        </w:rPr>
        <w:t>4</w:t>
      </w:r>
      <w:r w:rsidRPr="00C72389">
        <w:rPr>
          <w:sz w:val="28"/>
          <w:szCs w:val="28"/>
        </w:rPr>
        <w:t>.7):</w:t>
      </w:r>
    </w:p>
    <w:p w:rsidR="000B3070" w:rsidRPr="00C72389" w:rsidRDefault="000B3070" w:rsidP="00C648F8">
      <w:pPr>
        <w:pStyle w:val="af0"/>
        <w:spacing w:after="0" w:line="360" w:lineRule="auto"/>
        <w:ind w:left="0" w:firstLine="709"/>
        <w:jc w:val="both"/>
        <w:rPr>
          <w:i/>
          <w:iCs/>
          <w:sz w:val="28"/>
          <w:szCs w:val="28"/>
        </w:rPr>
      </w:pPr>
    </w:p>
    <w:p w:rsidR="00006308" w:rsidRPr="00C72389" w:rsidRDefault="00006308" w:rsidP="00C648F8">
      <w:pPr>
        <w:pStyle w:val="af0"/>
        <w:spacing w:after="0" w:line="360" w:lineRule="auto"/>
        <w:ind w:left="0" w:firstLine="709"/>
        <w:jc w:val="both"/>
        <w:rPr>
          <w:sz w:val="28"/>
          <w:szCs w:val="28"/>
        </w:rPr>
      </w:pPr>
      <w:r w:rsidRPr="00C72389">
        <w:rPr>
          <w:i/>
          <w:iCs/>
          <w:sz w:val="28"/>
          <w:szCs w:val="28"/>
        </w:rPr>
        <w:t>Q</w:t>
      </w:r>
      <w:r w:rsidRPr="00C72389">
        <w:rPr>
          <w:i/>
          <w:iCs/>
          <w:sz w:val="28"/>
          <w:szCs w:val="28"/>
          <w:vertAlign w:val="subscript"/>
        </w:rPr>
        <w:t>тел</w:t>
      </w:r>
      <w:r w:rsidRPr="00C72389">
        <w:rPr>
          <w:i/>
          <w:iCs/>
          <w:sz w:val="28"/>
          <w:szCs w:val="28"/>
        </w:rPr>
        <w:t>=</w:t>
      </w:r>
      <w:r w:rsidRPr="00C72389">
        <w:rPr>
          <w:sz w:val="28"/>
          <w:szCs w:val="28"/>
        </w:rPr>
        <w:t>(</w:t>
      </w:r>
      <w:r w:rsidRPr="00C72389">
        <w:rPr>
          <w:i/>
          <w:iCs/>
          <w:sz w:val="28"/>
          <w:szCs w:val="28"/>
        </w:rPr>
        <w:t>л+к</w:t>
      </w:r>
      <w:r w:rsidRPr="00C72389">
        <w:rPr>
          <w:sz w:val="28"/>
          <w:szCs w:val="28"/>
        </w:rPr>
        <w:t>)</w:t>
      </w:r>
      <w:r w:rsidRPr="00C72389">
        <w:rPr>
          <w:i/>
          <w:iCs/>
          <w:sz w:val="28"/>
          <w:szCs w:val="28"/>
        </w:rPr>
        <w:sym w:font="Symbol" w:char="F0D7"/>
      </w:r>
      <w:r w:rsidRPr="00C72389">
        <w:rPr>
          <w:sz w:val="28"/>
          <w:szCs w:val="28"/>
        </w:rPr>
        <w:t>(</w:t>
      </w:r>
      <w:r w:rsidRPr="00C72389">
        <w:rPr>
          <w:i/>
          <w:iCs/>
          <w:sz w:val="28"/>
          <w:szCs w:val="28"/>
        </w:rPr>
        <w:t>Т</w:t>
      </w:r>
      <w:r w:rsidRPr="00C72389">
        <w:rPr>
          <w:i/>
          <w:iCs/>
          <w:sz w:val="28"/>
          <w:szCs w:val="28"/>
          <w:vertAlign w:val="subscript"/>
        </w:rPr>
        <w:t>n</w:t>
      </w:r>
      <w:r w:rsidRPr="00C72389">
        <w:rPr>
          <w:i/>
          <w:iCs/>
          <w:sz w:val="28"/>
          <w:szCs w:val="28"/>
        </w:rPr>
        <w:t>-Т</w:t>
      </w:r>
      <w:r w:rsidRPr="00C72389">
        <w:rPr>
          <w:i/>
          <w:iCs/>
          <w:sz w:val="28"/>
          <w:szCs w:val="28"/>
          <w:vertAlign w:val="subscript"/>
        </w:rPr>
        <w:t>в</w:t>
      </w:r>
      <w:r w:rsidRPr="00C72389">
        <w:rPr>
          <w:sz w:val="28"/>
          <w:szCs w:val="28"/>
        </w:rPr>
        <w:t>)</w:t>
      </w:r>
      <w:r w:rsidRPr="00C72389">
        <w:rPr>
          <w:i/>
          <w:iCs/>
          <w:sz w:val="28"/>
          <w:szCs w:val="28"/>
        </w:rPr>
        <w:t xml:space="preserve"> </w:t>
      </w:r>
      <w:r w:rsidRPr="00C72389">
        <w:rPr>
          <w:i/>
          <w:iCs/>
          <w:sz w:val="28"/>
          <w:szCs w:val="28"/>
        </w:rPr>
        <w:sym w:font="Symbol" w:char="F0D7"/>
      </w:r>
      <w:r w:rsidRPr="00C72389">
        <w:rPr>
          <w:i/>
          <w:iCs/>
          <w:sz w:val="28"/>
          <w:szCs w:val="28"/>
        </w:rPr>
        <w:t>Fn</w:t>
      </w:r>
      <w:r w:rsidR="003C241E" w:rsidRPr="00C72389">
        <w:rPr>
          <w:sz w:val="28"/>
          <w:szCs w:val="28"/>
        </w:rPr>
        <w:t xml:space="preserve"> </w:t>
      </w:r>
      <w:r w:rsidRPr="00C72389">
        <w:rPr>
          <w:sz w:val="28"/>
          <w:szCs w:val="28"/>
        </w:rPr>
        <w:t>(</w:t>
      </w:r>
      <w:r w:rsidR="00E84539" w:rsidRPr="00C72389">
        <w:rPr>
          <w:sz w:val="28"/>
          <w:szCs w:val="28"/>
        </w:rPr>
        <w:t>4</w:t>
      </w:r>
      <w:r w:rsidRPr="00C72389">
        <w:rPr>
          <w:sz w:val="28"/>
          <w:szCs w:val="28"/>
        </w:rPr>
        <w:t>.7)</w:t>
      </w:r>
    </w:p>
    <w:p w:rsidR="000B3070" w:rsidRPr="00C72389" w:rsidRDefault="000B3070"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где </w:t>
      </w:r>
      <w:r w:rsidRPr="00C72389">
        <w:rPr>
          <w:i/>
          <w:iCs/>
          <w:sz w:val="28"/>
          <w:szCs w:val="28"/>
        </w:rPr>
        <w:t>F</w:t>
      </w:r>
      <w:r w:rsidRPr="00C72389">
        <w:rPr>
          <w:i/>
          <w:iCs/>
          <w:sz w:val="28"/>
          <w:szCs w:val="28"/>
          <w:vertAlign w:val="subscript"/>
        </w:rPr>
        <w:t>n</w:t>
      </w:r>
      <w:r w:rsidRPr="00C72389">
        <w:rPr>
          <w:sz w:val="28"/>
          <w:szCs w:val="28"/>
        </w:rPr>
        <w:t xml:space="preserve"> – площадь тела;</w:t>
      </w:r>
      <w:r w:rsidRPr="00C72389">
        <w:rPr>
          <w:i/>
          <w:iCs/>
          <w:sz w:val="28"/>
          <w:szCs w:val="28"/>
        </w:rPr>
        <w:t xml:space="preserve"> Т</w:t>
      </w:r>
      <w:r w:rsidRPr="00C72389">
        <w:rPr>
          <w:i/>
          <w:iCs/>
          <w:sz w:val="28"/>
          <w:szCs w:val="28"/>
          <w:vertAlign w:val="subscript"/>
        </w:rPr>
        <w:t>n</w:t>
      </w:r>
      <w:r w:rsidRPr="00C72389">
        <w:rPr>
          <w:sz w:val="28"/>
          <w:szCs w:val="28"/>
        </w:rPr>
        <w:t xml:space="preserve"> – температура поверхности тела;</w:t>
      </w:r>
      <w:r w:rsidRPr="00C72389">
        <w:rPr>
          <w:i/>
          <w:iCs/>
          <w:sz w:val="28"/>
          <w:szCs w:val="28"/>
        </w:rPr>
        <w:t xml:space="preserve"> Т</w:t>
      </w:r>
      <w:r w:rsidRPr="00C72389">
        <w:rPr>
          <w:i/>
          <w:iCs/>
          <w:sz w:val="28"/>
          <w:szCs w:val="28"/>
          <w:vertAlign w:val="subscript"/>
        </w:rPr>
        <w:t>в</w:t>
      </w:r>
      <w:r w:rsidRPr="00C72389">
        <w:rPr>
          <w:sz w:val="28"/>
          <w:szCs w:val="28"/>
        </w:rPr>
        <w:t xml:space="preserve"> – температура окружающего воздуха;</w:t>
      </w:r>
      <w:r w:rsidR="000B3070" w:rsidRPr="00C72389">
        <w:rPr>
          <w:sz w:val="28"/>
          <w:szCs w:val="28"/>
        </w:rPr>
        <w:t xml:space="preserve"> </w:t>
      </w:r>
      <w:r w:rsidR="000B3070" w:rsidRPr="00C72389">
        <w:rPr>
          <w:i/>
          <w:iCs/>
          <w:sz w:val="28"/>
          <w:szCs w:val="28"/>
        </w:rPr>
        <w:t xml:space="preserve">л, </w:t>
      </w:r>
      <w:r w:rsidRPr="00C72389">
        <w:rPr>
          <w:i/>
          <w:iCs/>
          <w:sz w:val="28"/>
          <w:szCs w:val="28"/>
        </w:rPr>
        <w:t>к</w:t>
      </w:r>
      <w:r w:rsidRPr="00C72389">
        <w:rPr>
          <w:sz w:val="28"/>
          <w:szCs w:val="28"/>
        </w:rPr>
        <w:t xml:space="preserve"> – коэффициенты излучения и конвенции (Вт/м</w:t>
      </w:r>
      <w:r w:rsidRPr="00C72389">
        <w:rPr>
          <w:sz w:val="28"/>
          <w:szCs w:val="28"/>
        </w:rPr>
        <w:sym w:font="Symbol" w:char="F0D7"/>
      </w:r>
      <w:r w:rsidR="000B3070" w:rsidRPr="00C72389">
        <w:rPr>
          <w:sz w:val="28"/>
          <w:szCs w:val="28"/>
        </w:rPr>
        <w:t>с).</w:t>
      </w:r>
    </w:p>
    <w:p w:rsidR="00006308" w:rsidRPr="00C72389" w:rsidRDefault="00006308" w:rsidP="00C648F8">
      <w:pPr>
        <w:pStyle w:val="af0"/>
        <w:spacing w:after="0" w:line="360" w:lineRule="auto"/>
        <w:ind w:left="0" w:firstLine="709"/>
        <w:jc w:val="both"/>
        <w:rPr>
          <w:sz w:val="28"/>
          <w:szCs w:val="28"/>
        </w:rPr>
      </w:pPr>
      <w:r w:rsidRPr="00C72389">
        <w:rPr>
          <w:sz w:val="28"/>
          <w:szCs w:val="28"/>
        </w:rPr>
        <w:t>Определим значение л по формуле (</w:t>
      </w:r>
      <w:r w:rsidR="00E84539" w:rsidRPr="00C72389">
        <w:rPr>
          <w:sz w:val="28"/>
          <w:szCs w:val="28"/>
        </w:rPr>
        <w:t>4</w:t>
      </w:r>
      <w:r w:rsidRPr="00C72389">
        <w:rPr>
          <w:sz w:val="28"/>
          <w:szCs w:val="28"/>
        </w:rPr>
        <w:t>.8) [10]:</w:t>
      </w:r>
    </w:p>
    <w:p w:rsidR="000B3070" w:rsidRPr="00C72389" w:rsidRDefault="000B3070" w:rsidP="00C648F8">
      <w:pPr>
        <w:pStyle w:val="af0"/>
        <w:spacing w:after="0" w:line="360" w:lineRule="auto"/>
        <w:ind w:left="0" w:firstLine="709"/>
        <w:jc w:val="both"/>
        <w:rPr>
          <w:i/>
          <w:iCs/>
          <w:sz w:val="28"/>
          <w:szCs w:val="28"/>
        </w:rPr>
      </w:pPr>
    </w:p>
    <w:p w:rsidR="00006308" w:rsidRPr="00C72389" w:rsidRDefault="00006308" w:rsidP="00C648F8">
      <w:pPr>
        <w:pStyle w:val="af0"/>
        <w:spacing w:after="0" w:line="360" w:lineRule="auto"/>
        <w:ind w:left="0" w:firstLine="709"/>
        <w:jc w:val="both"/>
        <w:rPr>
          <w:sz w:val="28"/>
          <w:szCs w:val="28"/>
        </w:rPr>
      </w:pPr>
      <w:r w:rsidRPr="00C72389">
        <w:rPr>
          <w:i/>
          <w:iCs/>
          <w:sz w:val="28"/>
          <w:szCs w:val="28"/>
        </w:rPr>
        <w:t>л</w:t>
      </w:r>
      <w:r w:rsidRPr="00C72389">
        <w:rPr>
          <w:sz w:val="28"/>
          <w:szCs w:val="28"/>
        </w:rPr>
        <w:t xml:space="preserve"> =</w:t>
      </w:r>
      <w:r w:rsidRPr="00C72389">
        <w:rPr>
          <w:i/>
          <w:iCs/>
          <w:sz w:val="28"/>
          <w:szCs w:val="28"/>
        </w:rPr>
        <w:t>С</w:t>
      </w:r>
      <w:r w:rsidRPr="00C72389">
        <w:rPr>
          <w:i/>
          <w:iCs/>
          <w:sz w:val="28"/>
          <w:szCs w:val="28"/>
          <w:vertAlign w:val="subscript"/>
        </w:rPr>
        <w:t>пр</w:t>
      </w:r>
      <w:r w:rsidRPr="00C72389">
        <w:rPr>
          <w:sz w:val="28"/>
          <w:szCs w:val="28"/>
        </w:rPr>
        <w:sym w:font="Symbol" w:char="F0D7"/>
      </w:r>
      <w:r w:rsidRPr="00C72389">
        <w:rPr>
          <w:sz w:val="28"/>
          <w:szCs w:val="28"/>
        </w:rPr>
        <w:t>[((273+</w:t>
      </w:r>
      <w:r w:rsidRPr="00C72389">
        <w:rPr>
          <w:i/>
          <w:iCs/>
          <w:sz w:val="28"/>
          <w:szCs w:val="28"/>
        </w:rPr>
        <w:t>Т</w:t>
      </w:r>
      <w:r w:rsidRPr="00C72389">
        <w:rPr>
          <w:i/>
          <w:iCs/>
          <w:sz w:val="28"/>
          <w:szCs w:val="28"/>
          <w:vertAlign w:val="subscript"/>
        </w:rPr>
        <w:t>n</w:t>
      </w:r>
      <w:r w:rsidRPr="00C72389">
        <w:rPr>
          <w:sz w:val="28"/>
          <w:szCs w:val="28"/>
        </w:rPr>
        <w:t>)/100)+((273+</w:t>
      </w:r>
      <w:r w:rsidRPr="00C72389">
        <w:rPr>
          <w:i/>
          <w:iCs/>
          <w:sz w:val="28"/>
          <w:szCs w:val="28"/>
        </w:rPr>
        <w:t>Т</w:t>
      </w:r>
      <w:r w:rsidRPr="00C72389">
        <w:rPr>
          <w:i/>
          <w:iCs/>
          <w:sz w:val="28"/>
          <w:szCs w:val="28"/>
          <w:vertAlign w:val="subscript"/>
        </w:rPr>
        <w:t>в</w:t>
      </w:r>
      <w:r w:rsidRPr="00C72389">
        <w:rPr>
          <w:sz w:val="28"/>
          <w:szCs w:val="28"/>
        </w:rPr>
        <w:t>)/100)]/(</w:t>
      </w:r>
      <w:r w:rsidRPr="00C72389">
        <w:rPr>
          <w:i/>
          <w:iCs/>
          <w:sz w:val="28"/>
          <w:szCs w:val="28"/>
        </w:rPr>
        <w:t>Т</w:t>
      </w:r>
      <w:r w:rsidRPr="00C72389">
        <w:rPr>
          <w:i/>
          <w:iCs/>
          <w:sz w:val="28"/>
          <w:szCs w:val="28"/>
          <w:vertAlign w:val="subscript"/>
        </w:rPr>
        <w:t>n</w:t>
      </w:r>
      <w:r w:rsidRPr="00C72389">
        <w:rPr>
          <w:sz w:val="28"/>
          <w:szCs w:val="28"/>
        </w:rPr>
        <w:t>-</w:t>
      </w:r>
      <w:r w:rsidRPr="00C72389">
        <w:rPr>
          <w:i/>
          <w:iCs/>
          <w:sz w:val="28"/>
          <w:szCs w:val="28"/>
        </w:rPr>
        <w:t>Т</w:t>
      </w:r>
      <w:r w:rsidRPr="00C72389">
        <w:rPr>
          <w:i/>
          <w:iCs/>
          <w:sz w:val="28"/>
          <w:szCs w:val="28"/>
          <w:vertAlign w:val="subscript"/>
        </w:rPr>
        <w:t>в</w:t>
      </w:r>
      <w:r w:rsidR="000B3070" w:rsidRPr="00C72389">
        <w:rPr>
          <w:sz w:val="28"/>
          <w:szCs w:val="28"/>
        </w:rPr>
        <w:t>)</w:t>
      </w:r>
      <w:r w:rsidR="003C241E" w:rsidRPr="00C72389">
        <w:rPr>
          <w:sz w:val="28"/>
          <w:szCs w:val="28"/>
        </w:rPr>
        <w:t xml:space="preserve"> </w:t>
      </w:r>
      <w:r w:rsidRPr="00C72389">
        <w:rPr>
          <w:sz w:val="28"/>
          <w:szCs w:val="28"/>
        </w:rPr>
        <w:t>(</w:t>
      </w:r>
      <w:r w:rsidR="00E84539" w:rsidRPr="00C72389">
        <w:rPr>
          <w:sz w:val="28"/>
          <w:szCs w:val="28"/>
        </w:rPr>
        <w:t>4</w:t>
      </w:r>
      <w:r w:rsidRPr="00C72389">
        <w:rPr>
          <w:sz w:val="28"/>
          <w:szCs w:val="28"/>
        </w:rPr>
        <w:t>.8)</w:t>
      </w:r>
    </w:p>
    <w:p w:rsidR="000B3070" w:rsidRPr="00C72389" w:rsidRDefault="000B3070"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где </w:t>
      </w:r>
      <w:r w:rsidRPr="00C72389">
        <w:rPr>
          <w:i/>
          <w:iCs/>
          <w:sz w:val="28"/>
          <w:szCs w:val="28"/>
        </w:rPr>
        <w:t>С</w:t>
      </w:r>
      <w:r w:rsidRPr="00C72389">
        <w:rPr>
          <w:i/>
          <w:iCs/>
          <w:sz w:val="28"/>
          <w:szCs w:val="28"/>
          <w:vertAlign w:val="subscript"/>
        </w:rPr>
        <w:t>пр</w:t>
      </w:r>
      <w:r w:rsidRPr="00C72389">
        <w:rPr>
          <w:sz w:val="28"/>
          <w:szCs w:val="28"/>
        </w:rPr>
        <w:t xml:space="preserve"> – приведенный коэффициент излучения тел в помещении, принимаемый равным 4,9 Вт/cм</w:t>
      </w:r>
      <w:r w:rsidRPr="00C72389">
        <w:rPr>
          <w:sz w:val="28"/>
          <w:szCs w:val="28"/>
        </w:rPr>
        <w:sym w:font="Symbol" w:char="F0D7"/>
      </w:r>
      <w:r w:rsidR="000B3070" w:rsidRPr="00C72389">
        <w:rPr>
          <w:sz w:val="28"/>
          <w:szCs w:val="28"/>
        </w:rPr>
        <w:t>к.</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Найдем </w:t>
      </w:r>
      <w:r w:rsidRPr="00C72389">
        <w:rPr>
          <w:i/>
          <w:iCs/>
          <w:sz w:val="28"/>
          <w:szCs w:val="28"/>
        </w:rPr>
        <w:t>л</w:t>
      </w:r>
      <w:r w:rsidRPr="00C72389">
        <w:rPr>
          <w:sz w:val="28"/>
          <w:szCs w:val="28"/>
        </w:rPr>
        <w:t>:</w:t>
      </w:r>
    </w:p>
    <w:p w:rsidR="00006308" w:rsidRPr="00C72389" w:rsidRDefault="00006308" w:rsidP="00C648F8">
      <w:pPr>
        <w:pStyle w:val="af0"/>
        <w:spacing w:after="0" w:line="360" w:lineRule="auto"/>
        <w:ind w:left="0" w:firstLine="709"/>
        <w:jc w:val="both"/>
        <w:rPr>
          <w:sz w:val="28"/>
          <w:szCs w:val="28"/>
        </w:rPr>
      </w:pPr>
      <w:r w:rsidRPr="00C72389">
        <w:rPr>
          <w:i/>
          <w:iCs/>
          <w:sz w:val="28"/>
          <w:szCs w:val="28"/>
        </w:rPr>
        <w:t>л</w:t>
      </w:r>
      <w:r w:rsidRPr="00C72389">
        <w:rPr>
          <w:sz w:val="28"/>
          <w:szCs w:val="28"/>
        </w:rPr>
        <w:t xml:space="preserve"> = 4,9</w:t>
      </w:r>
      <w:r w:rsidRPr="00C72389">
        <w:rPr>
          <w:sz w:val="28"/>
          <w:szCs w:val="28"/>
        </w:rPr>
        <w:sym w:font="Symbol" w:char="F0D7"/>
      </w:r>
      <w:r w:rsidRPr="00C72389">
        <w:rPr>
          <w:sz w:val="28"/>
          <w:szCs w:val="28"/>
        </w:rPr>
        <w:t>10</w:t>
      </w:r>
      <w:r w:rsidRPr="00C72389">
        <w:rPr>
          <w:sz w:val="28"/>
          <w:szCs w:val="28"/>
          <w:vertAlign w:val="superscript"/>
        </w:rPr>
        <w:t>-2</w:t>
      </w:r>
      <w:r w:rsidRPr="00C72389">
        <w:rPr>
          <w:sz w:val="28"/>
          <w:szCs w:val="28"/>
        </w:rPr>
        <w:sym w:font="Symbol" w:char="F0D7"/>
      </w:r>
      <w:r w:rsidRPr="00C72389">
        <w:rPr>
          <w:sz w:val="28"/>
          <w:szCs w:val="28"/>
        </w:rPr>
        <w:t>[(273+60)/100)+(273+22)/100)]/(60-22) = 1 Вт/м</w:t>
      </w:r>
      <w:r w:rsidRPr="00C72389">
        <w:rPr>
          <w:sz w:val="28"/>
          <w:szCs w:val="28"/>
        </w:rPr>
        <w:sym w:font="Symbol" w:char="F0D7"/>
      </w:r>
      <w:r w:rsidRPr="00C72389">
        <w:rPr>
          <w:sz w:val="28"/>
          <w:szCs w:val="28"/>
        </w:rPr>
        <w:t>к</w:t>
      </w:r>
    </w:p>
    <w:p w:rsidR="00463D6B" w:rsidRPr="00C72389" w:rsidRDefault="00006308" w:rsidP="00C648F8">
      <w:pPr>
        <w:pStyle w:val="af0"/>
        <w:spacing w:after="0" w:line="360" w:lineRule="auto"/>
        <w:ind w:left="0" w:firstLine="709"/>
        <w:jc w:val="both"/>
        <w:rPr>
          <w:sz w:val="28"/>
          <w:szCs w:val="28"/>
        </w:rPr>
      </w:pPr>
      <w:r w:rsidRPr="00C72389">
        <w:rPr>
          <w:sz w:val="28"/>
          <w:szCs w:val="28"/>
        </w:rPr>
        <w:t xml:space="preserve">Определяем значение </w:t>
      </w:r>
      <w:r w:rsidRPr="00C72389">
        <w:rPr>
          <w:i/>
          <w:iCs/>
          <w:sz w:val="28"/>
          <w:szCs w:val="28"/>
        </w:rPr>
        <w:t>к</w:t>
      </w:r>
      <w:r w:rsidRPr="00C72389">
        <w:rPr>
          <w:sz w:val="28"/>
          <w:szCs w:val="28"/>
        </w:rPr>
        <w:t xml:space="preserve"> по формуле (</w:t>
      </w:r>
      <w:r w:rsidR="00E84539" w:rsidRPr="00C72389">
        <w:rPr>
          <w:sz w:val="28"/>
          <w:szCs w:val="28"/>
        </w:rPr>
        <w:t>4</w:t>
      </w:r>
      <w:r w:rsidR="000B3070" w:rsidRPr="00C72389">
        <w:rPr>
          <w:sz w:val="28"/>
          <w:szCs w:val="28"/>
        </w:rPr>
        <w:t>.9)</w:t>
      </w:r>
      <w:r w:rsidRPr="00C72389">
        <w:rPr>
          <w:sz w:val="28"/>
          <w:szCs w:val="28"/>
        </w:rPr>
        <w:t>:</w:t>
      </w:r>
    </w:p>
    <w:p w:rsidR="00006308" w:rsidRPr="00C72389" w:rsidRDefault="00463D6B" w:rsidP="00C648F8">
      <w:pPr>
        <w:pStyle w:val="af0"/>
        <w:spacing w:after="0" w:line="360" w:lineRule="auto"/>
        <w:ind w:left="0" w:firstLine="709"/>
        <w:jc w:val="both"/>
        <w:rPr>
          <w:sz w:val="28"/>
          <w:szCs w:val="28"/>
        </w:rPr>
      </w:pPr>
      <w:r w:rsidRPr="00C72389">
        <w:rPr>
          <w:sz w:val="28"/>
          <w:szCs w:val="28"/>
        </w:rPr>
        <w:br w:type="page"/>
      </w:r>
      <w:r w:rsidR="00006308" w:rsidRPr="00C72389">
        <w:rPr>
          <w:i/>
          <w:iCs/>
          <w:sz w:val="28"/>
          <w:szCs w:val="28"/>
        </w:rPr>
        <w:t>к</w:t>
      </w:r>
      <w:r w:rsidR="00006308" w:rsidRPr="00C72389">
        <w:rPr>
          <w:sz w:val="28"/>
          <w:szCs w:val="28"/>
        </w:rPr>
        <w:t xml:space="preserve"> =</w:t>
      </w:r>
      <w:r w:rsidR="00006308" w:rsidRPr="00C72389">
        <w:rPr>
          <w:i/>
          <w:iCs/>
          <w:sz w:val="28"/>
          <w:szCs w:val="28"/>
        </w:rPr>
        <w:t>А</w:t>
      </w:r>
      <w:r w:rsidR="00006308" w:rsidRPr="00C72389">
        <w:rPr>
          <w:sz w:val="28"/>
          <w:szCs w:val="28"/>
        </w:rPr>
        <w:sym w:font="Symbol" w:char="F0D7"/>
      </w:r>
      <w:r w:rsidR="00006308" w:rsidRPr="00C72389">
        <w:rPr>
          <w:sz w:val="28"/>
          <w:szCs w:val="28"/>
        </w:rPr>
        <w:t>(</w:t>
      </w:r>
      <w:r w:rsidR="00006308" w:rsidRPr="00C72389">
        <w:rPr>
          <w:i/>
          <w:iCs/>
          <w:sz w:val="28"/>
          <w:szCs w:val="28"/>
        </w:rPr>
        <w:t>Т</w:t>
      </w:r>
      <w:r w:rsidR="00006308" w:rsidRPr="00C72389">
        <w:rPr>
          <w:i/>
          <w:iCs/>
          <w:sz w:val="28"/>
          <w:szCs w:val="28"/>
          <w:vertAlign w:val="subscript"/>
        </w:rPr>
        <w:t>n</w:t>
      </w:r>
      <w:r w:rsidR="00006308" w:rsidRPr="00C72389">
        <w:rPr>
          <w:sz w:val="28"/>
          <w:szCs w:val="28"/>
        </w:rPr>
        <w:t>-</w:t>
      </w:r>
      <w:r w:rsidR="00006308" w:rsidRPr="00C72389">
        <w:rPr>
          <w:i/>
          <w:iCs/>
          <w:sz w:val="28"/>
          <w:szCs w:val="28"/>
        </w:rPr>
        <w:t>Т</w:t>
      </w:r>
      <w:r w:rsidR="00006308" w:rsidRPr="00C72389">
        <w:rPr>
          <w:i/>
          <w:iCs/>
          <w:sz w:val="28"/>
          <w:szCs w:val="28"/>
          <w:vertAlign w:val="subscript"/>
        </w:rPr>
        <w:t>в</w:t>
      </w:r>
      <w:r w:rsidR="000B3070" w:rsidRPr="00C72389">
        <w:rPr>
          <w:sz w:val="28"/>
          <w:szCs w:val="28"/>
        </w:rPr>
        <w:t>)</w:t>
      </w:r>
      <w:r w:rsidR="003C241E" w:rsidRPr="00C72389">
        <w:rPr>
          <w:sz w:val="28"/>
          <w:szCs w:val="28"/>
        </w:rPr>
        <w:t xml:space="preserve"> </w:t>
      </w:r>
      <w:r w:rsidR="00006308" w:rsidRPr="00C72389">
        <w:rPr>
          <w:sz w:val="28"/>
          <w:szCs w:val="28"/>
        </w:rPr>
        <w:t>(</w:t>
      </w:r>
      <w:r w:rsidR="00E84539" w:rsidRPr="00C72389">
        <w:rPr>
          <w:sz w:val="28"/>
          <w:szCs w:val="28"/>
        </w:rPr>
        <w:t>4</w:t>
      </w:r>
      <w:r w:rsidR="00006308" w:rsidRPr="00C72389">
        <w:rPr>
          <w:sz w:val="28"/>
          <w:szCs w:val="28"/>
        </w:rPr>
        <w:t>.9)</w:t>
      </w:r>
    </w:p>
    <w:p w:rsidR="000B3070" w:rsidRPr="00C72389" w:rsidRDefault="000B3070"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где </w:t>
      </w:r>
      <w:r w:rsidRPr="00C72389">
        <w:rPr>
          <w:i/>
          <w:iCs/>
          <w:sz w:val="28"/>
          <w:szCs w:val="28"/>
        </w:rPr>
        <w:t>А</w:t>
      </w:r>
      <w:r w:rsidRPr="00C72389">
        <w:rPr>
          <w:sz w:val="28"/>
          <w:szCs w:val="28"/>
        </w:rPr>
        <w:t xml:space="preserve"> – коэффициент, принимающий значения: </w:t>
      </w:r>
      <w:r w:rsidR="00264A4C" w:rsidRPr="00C72389">
        <w:rPr>
          <w:sz w:val="28"/>
          <w:szCs w:val="28"/>
        </w:rPr>
        <w:t xml:space="preserve">для горизонтальных труб 0,17; </w:t>
      </w:r>
      <w:r w:rsidR="000B3070" w:rsidRPr="00C72389">
        <w:rPr>
          <w:sz w:val="28"/>
          <w:szCs w:val="28"/>
        </w:rPr>
        <w:t>для вертикальных труб 0,21.</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Найдем значения </w:t>
      </w:r>
      <w:r w:rsidRPr="00C72389">
        <w:rPr>
          <w:i/>
          <w:iCs/>
          <w:sz w:val="28"/>
          <w:szCs w:val="28"/>
        </w:rPr>
        <w:t>к</w:t>
      </w:r>
      <w:r w:rsidRPr="00C72389">
        <w:rPr>
          <w:sz w:val="28"/>
          <w:szCs w:val="28"/>
        </w:rPr>
        <w:t>:</w:t>
      </w:r>
    </w:p>
    <w:p w:rsidR="00006308" w:rsidRPr="00C72389" w:rsidRDefault="00006308" w:rsidP="00C648F8">
      <w:pPr>
        <w:pStyle w:val="af0"/>
        <w:spacing w:after="0" w:line="360" w:lineRule="auto"/>
        <w:ind w:left="0" w:firstLine="709"/>
        <w:jc w:val="both"/>
        <w:rPr>
          <w:sz w:val="28"/>
          <w:szCs w:val="28"/>
        </w:rPr>
      </w:pPr>
      <w:r w:rsidRPr="00C72389">
        <w:rPr>
          <w:i/>
          <w:iCs/>
          <w:sz w:val="28"/>
          <w:szCs w:val="28"/>
        </w:rPr>
        <w:t>к</w:t>
      </w:r>
      <w:r w:rsidRPr="00C72389">
        <w:rPr>
          <w:i/>
          <w:iCs/>
          <w:sz w:val="28"/>
          <w:szCs w:val="28"/>
          <w:vertAlign w:val="subscript"/>
        </w:rPr>
        <w:t>гор</w:t>
      </w:r>
      <w:r w:rsidRPr="00C72389">
        <w:rPr>
          <w:i/>
          <w:iCs/>
          <w:sz w:val="28"/>
          <w:szCs w:val="28"/>
        </w:rPr>
        <w:t xml:space="preserve"> </w:t>
      </w:r>
      <w:r w:rsidRPr="00C72389">
        <w:rPr>
          <w:sz w:val="28"/>
          <w:szCs w:val="28"/>
        </w:rPr>
        <w:t>= 0,17</w:t>
      </w:r>
      <w:r w:rsidRPr="00C72389">
        <w:rPr>
          <w:sz w:val="28"/>
          <w:szCs w:val="28"/>
        </w:rPr>
        <w:sym w:font="Symbol" w:char="F0D7"/>
      </w:r>
      <w:r w:rsidRPr="00C72389">
        <w:rPr>
          <w:sz w:val="28"/>
          <w:szCs w:val="28"/>
        </w:rPr>
        <w:t xml:space="preserve"> (60 - 22) = 6,46 Вт/м</w:t>
      </w:r>
      <w:r w:rsidRPr="00C72389">
        <w:rPr>
          <w:sz w:val="28"/>
          <w:szCs w:val="28"/>
        </w:rPr>
        <w:sym w:font="Symbol" w:char="F0D7"/>
      </w:r>
      <w:r w:rsidR="000B3070" w:rsidRPr="00C72389">
        <w:rPr>
          <w:sz w:val="28"/>
          <w:szCs w:val="28"/>
        </w:rPr>
        <w:t>с</w:t>
      </w:r>
    </w:p>
    <w:p w:rsidR="00006308" w:rsidRPr="00C72389" w:rsidRDefault="00006308" w:rsidP="00C648F8">
      <w:pPr>
        <w:pStyle w:val="af0"/>
        <w:spacing w:after="0" w:line="360" w:lineRule="auto"/>
        <w:ind w:left="0" w:firstLine="709"/>
        <w:jc w:val="both"/>
        <w:rPr>
          <w:sz w:val="28"/>
          <w:szCs w:val="28"/>
        </w:rPr>
      </w:pPr>
      <w:r w:rsidRPr="00C72389">
        <w:rPr>
          <w:i/>
          <w:iCs/>
          <w:sz w:val="28"/>
          <w:szCs w:val="28"/>
        </w:rPr>
        <w:t>к</w:t>
      </w:r>
      <w:r w:rsidRPr="00C72389">
        <w:rPr>
          <w:i/>
          <w:iCs/>
          <w:sz w:val="28"/>
          <w:szCs w:val="28"/>
          <w:vertAlign w:val="subscript"/>
        </w:rPr>
        <w:t>вер</w:t>
      </w:r>
      <w:r w:rsidRPr="00C72389">
        <w:rPr>
          <w:sz w:val="28"/>
          <w:szCs w:val="28"/>
        </w:rPr>
        <w:t xml:space="preserve"> = 0,21</w:t>
      </w:r>
      <w:r w:rsidRPr="00C72389">
        <w:rPr>
          <w:sz w:val="28"/>
          <w:szCs w:val="28"/>
        </w:rPr>
        <w:sym w:font="Symbol" w:char="F0D7"/>
      </w:r>
      <w:r w:rsidRPr="00C72389">
        <w:rPr>
          <w:sz w:val="28"/>
          <w:szCs w:val="28"/>
        </w:rPr>
        <w:t>(60-22) = 7,98 Вт/м</w:t>
      </w:r>
      <w:r w:rsidRPr="00C72389">
        <w:rPr>
          <w:sz w:val="28"/>
          <w:szCs w:val="28"/>
        </w:rPr>
        <w:sym w:font="Symbol" w:char="F0D7"/>
      </w:r>
      <w:r w:rsidRPr="00C72389">
        <w:rPr>
          <w:sz w:val="28"/>
          <w:szCs w:val="28"/>
        </w:rPr>
        <w:t>с</w:t>
      </w:r>
    </w:p>
    <w:p w:rsidR="00006308" w:rsidRPr="00C72389" w:rsidRDefault="00006308" w:rsidP="00C648F8">
      <w:pPr>
        <w:pStyle w:val="af0"/>
        <w:spacing w:after="0" w:line="360" w:lineRule="auto"/>
        <w:ind w:left="0" w:firstLine="709"/>
        <w:jc w:val="both"/>
        <w:rPr>
          <w:sz w:val="28"/>
          <w:szCs w:val="28"/>
        </w:rPr>
      </w:pPr>
      <w:r w:rsidRPr="00C72389">
        <w:rPr>
          <w:sz w:val="28"/>
          <w:szCs w:val="28"/>
        </w:rPr>
        <w:t>Каждая батарея состоит их 4-х горизонтальных труб, длиной 930 мм и диаметром 80 мм и 29 вертикальных труб, длиной 540 мм и диаметром 60 мм. Рассчитаем тепловой поток от одной батареи по формуле (</w:t>
      </w:r>
      <w:r w:rsidR="00E84539" w:rsidRPr="00C72389">
        <w:rPr>
          <w:sz w:val="28"/>
          <w:szCs w:val="28"/>
        </w:rPr>
        <w:t>4</w:t>
      </w:r>
      <w:r w:rsidRPr="00C72389">
        <w:rPr>
          <w:sz w:val="28"/>
          <w:szCs w:val="28"/>
        </w:rPr>
        <w:t>.10):</w:t>
      </w:r>
    </w:p>
    <w:p w:rsidR="000B3070" w:rsidRPr="00C72389" w:rsidRDefault="000B3070" w:rsidP="00C648F8">
      <w:pPr>
        <w:pStyle w:val="af0"/>
        <w:spacing w:after="0" w:line="360" w:lineRule="auto"/>
        <w:ind w:left="0" w:firstLine="709"/>
        <w:jc w:val="both"/>
        <w:rPr>
          <w:i/>
          <w:iCs/>
          <w:sz w:val="28"/>
          <w:szCs w:val="28"/>
        </w:rPr>
      </w:pPr>
    </w:p>
    <w:p w:rsidR="00006308" w:rsidRPr="00C72389" w:rsidRDefault="00006308" w:rsidP="00C648F8">
      <w:pPr>
        <w:pStyle w:val="af0"/>
        <w:spacing w:after="0" w:line="360" w:lineRule="auto"/>
        <w:ind w:left="0" w:firstLine="709"/>
        <w:jc w:val="both"/>
        <w:rPr>
          <w:sz w:val="28"/>
          <w:szCs w:val="28"/>
        </w:rPr>
      </w:pPr>
      <w:r w:rsidRPr="00C72389">
        <w:rPr>
          <w:i/>
          <w:iCs/>
          <w:sz w:val="28"/>
          <w:szCs w:val="28"/>
        </w:rPr>
        <w:t>Q</w:t>
      </w:r>
      <w:r w:rsidRPr="00C72389">
        <w:rPr>
          <w:i/>
          <w:iCs/>
          <w:sz w:val="28"/>
          <w:szCs w:val="28"/>
          <w:vertAlign w:val="subscript"/>
        </w:rPr>
        <w:t>бат</w:t>
      </w:r>
      <w:r w:rsidRPr="00C72389">
        <w:rPr>
          <w:sz w:val="28"/>
          <w:szCs w:val="28"/>
        </w:rPr>
        <w:t>=4</w:t>
      </w:r>
      <w:r w:rsidRPr="00C72389">
        <w:rPr>
          <w:sz w:val="28"/>
          <w:szCs w:val="28"/>
        </w:rPr>
        <w:sym w:font="Symbol" w:char="F0D7"/>
      </w:r>
      <w:r w:rsidRPr="00C72389">
        <w:rPr>
          <w:sz w:val="28"/>
          <w:szCs w:val="28"/>
        </w:rPr>
        <w:t>(</w:t>
      </w:r>
      <w:r w:rsidRPr="00C72389">
        <w:rPr>
          <w:i/>
          <w:iCs/>
          <w:sz w:val="28"/>
          <w:szCs w:val="28"/>
        </w:rPr>
        <w:t>л</w:t>
      </w:r>
      <w:r w:rsidRPr="00C72389">
        <w:rPr>
          <w:sz w:val="28"/>
          <w:szCs w:val="28"/>
        </w:rPr>
        <w:t>+</w:t>
      </w:r>
      <w:r w:rsidRPr="00C72389">
        <w:rPr>
          <w:i/>
          <w:iCs/>
          <w:sz w:val="28"/>
          <w:szCs w:val="28"/>
        </w:rPr>
        <w:t>к</w:t>
      </w:r>
      <w:r w:rsidRPr="00C72389">
        <w:rPr>
          <w:i/>
          <w:iCs/>
          <w:sz w:val="28"/>
          <w:szCs w:val="28"/>
          <w:vertAlign w:val="subscript"/>
        </w:rPr>
        <w:t>гор</w:t>
      </w:r>
      <w:r w:rsidRPr="00C72389">
        <w:rPr>
          <w:sz w:val="28"/>
          <w:szCs w:val="28"/>
        </w:rPr>
        <w:t>)</w:t>
      </w:r>
      <w:r w:rsidRPr="00C72389">
        <w:rPr>
          <w:sz w:val="28"/>
          <w:szCs w:val="28"/>
        </w:rPr>
        <w:sym w:font="Symbol" w:char="F0D7"/>
      </w:r>
      <w:r w:rsidRPr="00C72389">
        <w:rPr>
          <w:sz w:val="28"/>
          <w:szCs w:val="28"/>
        </w:rPr>
        <w:t>(</w:t>
      </w:r>
      <w:r w:rsidRPr="00C72389">
        <w:rPr>
          <w:i/>
          <w:iCs/>
          <w:sz w:val="28"/>
          <w:szCs w:val="28"/>
        </w:rPr>
        <w:t>Т</w:t>
      </w:r>
      <w:r w:rsidRPr="00C72389">
        <w:rPr>
          <w:i/>
          <w:iCs/>
          <w:sz w:val="28"/>
          <w:szCs w:val="28"/>
          <w:vertAlign w:val="subscript"/>
        </w:rPr>
        <w:t>n</w:t>
      </w:r>
      <w:r w:rsidRPr="00C72389">
        <w:rPr>
          <w:sz w:val="28"/>
          <w:szCs w:val="28"/>
        </w:rPr>
        <w:t>-</w:t>
      </w:r>
      <w:r w:rsidRPr="00C72389">
        <w:rPr>
          <w:i/>
          <w:iCs/>
          <w:sz w:val="28"/>
          <w:szCs w:val="28"/>
        </w:rPr>
        <w:t>Т</w:t>
      </w:r>
      <w:r w:rsidRPr="00C72389">
        <w:rPr>
          <w:i/>
          <w:iCs/>
          <w:sz w:val="28"/>
          <w:szCs w:val="28"/>
          <w:vertAlign w:val="subscript"/>
        </w:rPr>
        <w:t>в</w:t>
      </w:r>
      <w:r w:rsidRPr="00C72389">
        <w:rPr>
          <w:sz w:val="28"/>
          <w:szCs w:val="28"/>
        </w:rPr>
        <w:t>)</w:t>
      </w:r>
      <w:r w:rsidRPr="00C72389">
        <w:rPr>
          <w:sz w:val="28"/>
          <w:szCs w:val="28"/>
        </w:rPr>
        <w:sym w:font="Symbol" w:char="F0D7"/>
      </w:r>
      <w:r w:rsidRPr="00C72389">
        <w:rPr>
          <w:i/>
          <w:iCs/>
          <w:sz w:val="28"/>
          <w:szCs w:val="28"/>
        </w:rPr>
        <w:t>n</w:t>
      </w:r>
      <w:r w:rsidRPr="00C72389">
        <w:rPr>
          <w:sz w:val="28"/>
          <w:szCs w:val="28"/>
        </w:rPr>
        <w:sym w:font="Symbol" w:char="F0D7"/>
      </w:r>
      <w:r w:rsidRPr="00C72389">
        <w:rPr>
          <w:i/>
          <w:iCs/>
          <w:sz w:val="28"/>
          <w:szCs w:val="28"/>
        </w:rPr>
        <w:t>Д</w:t>
      </w:r>
      <w:r w:rsidRPr="00C72389">
        <w:rPr>
          <w:i/>
          <w:iCs/>
          <w:sz w:val="28"/>
          <w:szCs w:val="28"/>
          <w:vertAlign w:val="subscript"/>
        </w:rPr>
        <w:t>гор</w:t>
      </w:r>
      <w:r w:rsidRPr="00C72389">
        <w:rPr>
          <w:sz w:val="28"/>
          <w:szCs w:val="28"/>
        </w:rPr>
        <w:sym w:font="Symbol" w:char="F0D7"/>
      </w:r>
      <w:r w:rsidRPr="00C72389">
        <w:rPr>
          <w:i/>
          <w:iCs/>
          <w:sz w:val="28"/>
          <w:szCs w:val="28"/>
        </w:rPr>
        <w:t>L</w:t>
      </w:r>
      <w:r w:rsidRPr="00C72389">
        <w:rPr>
          <w:i/>
          <w:iCs/>
          <w:sz w:val="28"/>
          <w:szCs w:val="28"/>
          <w:vertAlign w:val="subscript"/>
        </w:rPr>
        <w:t>гор</w:t>
      </w:r>
      <w:r w:rsidRPr="00C72389">
        <w:rPr>
          <w:sz w:val="28"/>
          <w:szCs w:val="28"/>
        </w:rPr>
        <w:t>+30</w:t>
      </w:r>
      <w:r w:rsidRPr="00C72389">
        <w:rPr>
          <w:sz w:val="28"/>
          <w:szCs w:val="28"/>
        </w:rPr>
        <w:sym w:font="Symbol" w:char="F0D7"/>
      </w:r>
      <w:r w:rsidRPr="00C72389">
        <w:rPr>
          <w:sz w:val="28"/>
          <w:szCs w:val="28"/>
        </w:rPr>
        <w:t>(</w:t>
      </w:r>
      <w:r w:rsidRPr="00C72389">
        <w:rPr>
          <w:i/>
          <w:iCs/>
          <w:sz w:val="28"/>
          <w:szCs w:val="28"/>
        </w:rPr>
        <w:t>л</w:t>
      </w:r>
      <w:r w:rsidRPr="00C72389">
        <w:rPr>
          <w:sz w:val="28"/>
          <w:szCs w:val="28"/>
        </w:rPr>
        <w:t>+</w:t>
      </w:r>
      <w:r w:rsidRPr="00C72389">
        <w:rPr>
          <w:i/>
          <w:iCs/>
          <w:sz w:val="28"/>
          <w:szCs w:val="28"/>
        </w:rPr>
        <w:t>к</w:t>
      </w:r>
      <w:r w:rsidRPr="00C72389">
        <w:rPr>
          <w:i/>
          <w:iCs/>
          <w:sz w:val="28"/>
          <w:szCs w:val="28"/>
          <w:vertAlign w:val="subscript"/>
        </w:rPr>
        <w:t>вер</w:t>
      </w:r>
      <w:r w:rsidRPr="00C72389">
        <w:rPr>
          <w:sz w:val="28"/>
          <w:szCs w:val="28"/>
        </w:rPr>
        <w:t>)</w:t>
      </w:r>
      <w:r w:rsidRPr="00C72389">
        <w:rPr>
          <w:sz w:val="28"/>
          <w:szCs w:val="28"/>
        </w:rPr>
        <w:sym w:font="Symbol" w:char="F0D7"/>
      </w:r>
      <w:r w:rsidRPr="00C72389">
        <w:rPr>
          <w:sz w:val="28"/>
          <w:szCs w:val="28"/>
        </w:rPr>
        <w:t>(</w:t>
      </w:r>
      <w:r w:rsidRPr="00C72389">
        <w:rPr>
          <w:i/>
          <w:iCs/>
          <w:sz w:val="28"/>
          <w:szCs w:val="28"/>
        </w:rPr>
        <w:t>Т</w:t>
      </w:r>
      <w:r w:rsidRPr="00C72389">
        <w:rPr>
          <w:i/>
          <w:iCs/>
          <w:sz w:val="28"/>
          <w:szCs w:val="28"/>
          <w:vertAlign w:val="subscript"/>
        </w:rPr>
        <w:t>n</w:t>
      </w:r>
      <w:r w:rsidRPr="00C72389">
        <w:rPr>
          <w:sz w:val="28"/>
          <w:szCs w:val="28"/>
        </w:rPr>
        <w:t>-</w:t>
      </w:r>
      <w:r w:rsidRPr="00C72389">
        <w:rPr>
          <w:i/>
          <w:iCs/>
          <w:sz w:val="28"/>
          <w:szCs w:val="28"/>
        </w:rPr>
        <w:t>Т</w:t>
      </w:r>
      <w:r w:rsidRPr="00C72389">
        <w:rPr>
          <w:i/>
          <w:iCs/>
          <w:sz w:val="28"/>
          <w:szCs w:val="28"/>
          <w:vertAlign w:val="subscript"/>
        </w:rPr>
        <w:t>в</w:t>
      </w:r>
      <w:r w:rsidRPr="00C72389">
        <w:rPr>
          <w:sz w:val="28"/>
          <w:szCs w:val="28"/>
        </w:rPr>
        <w:t>)</w:t>
      </w:r>
      <w:r w:rsidRPr="00C72389">
        <w:rPr>
          <w:sz w:val="28"/>
          <w:szCs w:val="28"/>
        </w:rPr>
        <w:sym w:font="Symbol" w:char="F0D7"/>
      </w:r>
      <w:r w:rsidRPr="00C72389">
        <w:rPr>
          <w:i/>
          <w:iCs/>
          <w:sz w:val="28"/>
          <w:szCs w:val="28"/>
        </w:rPr>
        <w:t>n</w:t>
      </w:r>
      <w:r w:rsidRPr="00C72389">
        <w:rPr>
          <w:sz w:val="28"/>
          <w:szCs w:val="28"/>
        </w:rPr>
        <w:sym w:font="Symbol" w:char="F0D7"/>
      </w:r>
      <w:r w:rsidRPr="00C72389">
        <w:rPr>
          <w:i/>
          <w:iCs/>
          <w:sz w:val="28"/>
          <w:szCs w:val="28"/>
        </w:rPr>
        <w:t>Д</w:t>
      </w:r>
      <w:r w:rsidRPr="00C72389">
        <w:rPr>
          <w:i/>
          <w:iCs/>
          <w:sz w:val="28"/>
          <w:szCs w:val="28"/>
          <w:vertAlign w:val="subscript"/>
        </w:rPr>
        <w:t>вер</w:t>
      </w:r>
      <w:r w:rsidRPr="00C72389">
        <w:rPr>
          <w:sz w:val="28"/>
          <w:szCs w:val="28"/>
        </w:rPr>
        <w:sym w:font="Symbol" w:char="F0D7"/>
      </w:r>
      <w:r w:rsidRPr="00C72389">
        <w:rPr>
          <w:i/>
          <w:iCs/>
          <w:sz w:val="28"/>
          <w:szCs w:val="28"/>
        </w:rPr>
        <w:t>L</w:t>
      </w:r>
      <w:r w:rsidRPr="00C72389">
        <w:rPr>
          <w:i/>
          <w:iCs/>
          <w:sz w:val="28"/>
          <w:szCs w:val="28"/>
          <w:vertAlign w:val="subscript"/>
        </w:rPr>
        <w:t>вер</w:t>
      </w:r>
      <w:r w:rsidR="003C241E" w:rsidRPr="00C72389">
        <w:rPr>
          <w:sz w:val="28"/>
          <w:szCs w:val="28"/>
          <w:vertAlign w:val="subscript"/>
        </w:rPr>
        <w:t xml:space="preserve"> </w:t>
      </w:r>
      <w:r w:rsidRPr="00C72389">
        <w:rPr>
          <w:sz w:val="28"/>
          <w:szCs w:val="28"/>
        </w:rPr>
        <w:t>(</w:t>
      </w:r>
      <w:r w:rsidR="00E84539" w:rsidRPr="00C72389">
        <w:rPr>
          <w:sz w:val="28"/>
          <w:szCs w:val="28"/>
        </w:rPr>
        <w:t>4</w:t>
      </w:r>
      <w:r w:rsidRPr="00C72389">
        <w:rPr>
          <w:sz w:val="28"/>
          <w:szCs w:val="28"/>
        </w:rPr>
        <w:t>.10)</w:t>
      </w:r>
    </w:p>
    <w:p w:rsidR="000B3070" w:rsidRPr="00C72389" w:rsidRDefault="000B3070" w:rsidP="00C648F8">
      <w:pPr>
        <w:pStyle w:val="af0"/>
        <w:spacing w:after="0" w:line="360" w:lineRule="auto"/>
        <w:ind w:left="0" w:firstLine="709"/>
        <w:jc w:val="both"/>
        <w:rPr>
          <w:i/>
          <w:iCs/>
          <w:sz w:val="28"/>
          <w:szCs w:val="28"/>
        </w:rPr>
      </w:pPr>
    </w:p>
    <w:p w:rsidR="00006308" w:rsidRPr="00C72389" w:rsidRDefault="00006308" w:rsidP="00C648F8">
      <w:pPr>
        <w:pStyle w:val="af0"/>
        <w:spacing w:after="0" w:line="360" w:lineRule="auto"/>
        <w:ind w:left="0" w:firstLine="709"/>
        <w:jc w:val="both"/>
        <w:rPr>
          <w:sz w:val="28"/>
          <w:szCs w:val="28"/>
        </w:rPr>
      </w:pPr>
      <w:r w:rsidRPr="00C72389">
        <w:rPr>
          <w:i/>
          <w:iCs/>
          <w:sz w:val="28"/>
          <w:szCs w:val="28"/>
        </w:rPr>
        <w:t>Q</w:t>
      </w:r>
      <w:r w:rsidRPr="00C72389">
        <w:rPr>
          <w:i/>
          <w:iCs/>
          <w:sz w:val="28"/>
          <w:szCs w:val="28"/>
          <w:vertAlign w:val="subscript"/>
        </w:rPr>
        <w:t>бат</w:t>
      </w:r>
      <w:r w:rsidRPr="00C72389">
        <w:rPr>
          <w:sz w:val="28"/>
          <w:szCs w:val="28"/>
        </w:rPr>
        <w:t>=3,14</w:t>
      </w:r>
      <w:r w:rsidRPr="00C72389">
        <w:rPr>
          <w:sz w:val="28"/>
          <w:szCs w:val="28"/>
        </w:rPr>
        <w:sym w:font="Symbol" w:char="F0D7"/>
      </w:r>
      <w:r w:rsidRPr="00C72389">
        <w:rPr>
          <w:sz w:val="28"/>
          <w:szCs w:val="28"/>
        </w:rPr>
        <w:t>(1+6,46)</w:t>
      </w:r>
      <w:r w:rsidRPr="00C72389">
        <w:rPr>
          <w:sz w:val="28"/>
          <w:szCs w:val="28"/>
        </w:rPr>
        <w:sym w:font="Symbol" w:char="F0D7"/>
      </w:r>
      <w:r w:rsidRPr="00C72389">
        <w:rPr>
          <w:sz w:val="28"/>
          <w:szCs w:val="28"/>
        </w:rPr>
        <w:t>(60-22)</w:t>
      </w:r>
      <w:r w:rsidRPr="00C72389">
        <w:rPr>
          <w:sz w:val="28"/>
          <w:szCs w:val="28"/>
        </w:rPr>
        <w:sym w:font="Symbol" w:char="F0D7"/>
      </w:r>
      <w:r w:rsidRPr="00C72389">
        <w:rPr>
          <w:sz w:val="28"/>
          <w:szCs w:val="28"/>
        </w:rPr>
        <w:t>2</w:t>
      </w:r>
      <w:r w:rsidRPr="00C72389">
        <w:rPr>
          <w:sz w:val="28"/>
          <w:szCs w:val="28"/>
        </w:rPr>
        <w:sym w:font="Symbol" w:char="F0D7"/>
      </w:r>
      <w:r w:rsidRPr="00C72389">
        <w:rPr>
          <w:sz w:val="28"/>
          <w:szCs w:val="28"/>
        </w:rPr>
        <w:t>6,08</w:t>
      </w:r>
      <w:r w:rsidRPr="00C72389">
        <w:rPr>
          <w:sz w:val="28"/>
          <w:szCs w:val="28"/>
        </w:rPr>
        <w:sym w:font="Symbol" w:char="F0D7"/>
      </w:r>
      <w:r w:rsidRPr="00C72389">
        <w:rPr>
          <w:sz w:val="28"/>
          <w:szCs w:val="28"/>
        </w:rPr>
        <w:t>0,93+30</w:t>
      </w:r>
      <w:r w:rsidRPr="00C72389">
        <w:rPr>
          <w:sz w:val="28"/>
          <w:szCs w:val="28"/>
        </w:rPr>
        <w:sym w:font="Symbol" w:char="F0D7"/>
      </w:r>
      <w:r w:rsidRPr="00C72389">
        <w:rPr>
          <w:sz w:val="28"/>
          <w:szCs w:val="28"/>
        </w:rPr>
        <w:t>(1+7,98)</w:t>
      </w:r>
      <w:r w:rsidRPr="00C72389">
        <w:rPr>
          <w:sz w:val="28"/>
          <w:szCs w:val="28"/>
        </w:rPr>
        <w:sym w:font="Symbol" w:char="F0D7"/>
      </w:r>
      <w:r w:rsidRPr="00C72389">
        <w:rPr>
          <w:sz w:val="28"/>
          <w:szCs w:val="28"/>
        </w:rPr>
        <w:t>0,06</w:t>
      </w:r>
      <w:r w:rsidRPr="00C72389">
        <w:rPr>
          <w:sz w:val="28"/>
          <w:szCs w:val="28"/>
        </w:rPr>
        <w:sym w:font="Symbol" w:char="F0D7"/>
      </w:r>
      <w:r w:rsidRPr="00C72389">
        <w:rPr>
          <w:sz w:val="28"/>
          <w:szCs w:val="28"/>
        </w:rPr>
        <w:t>0,54=620 Вт</w:t>
      </w:r>
    </w:p>
    <w:p w:rsidR="00006308" w:rsidRPr="00C72389" w:rsidRDefault="00006308" w:rsidP="00C648F8">
      <w:pPr>
        <w:pStyle w:val="af0"/>
        <w:spacing w:after="0" w:line="360" w:lineRule="auto"/>
        <w:ind w:left="0" w:firstLine="709"/>
        <w:jc w:val="both"/>
        <w:rPr>
          <w:sz w:val="28"/>
          <w:szCs w:val="28"/>
        </w:rPr>
      </w:pPr>
      <w:r w:rsidRPr="00C72389">
        <w:rPr>
          <w:sz w:val="28"/>
          <w:szCs w:val="28"/>
        </w:rPr>
        <w:t>От четырех батарей, соответственно:</w:t>
      </w:r>
    </w:p>
    <w:p w:rsidR="00006308" w:rsidRPr="00C72389" w:rsidRDefault="00006308" w:rsidP="00C648F8">
      <w:pPr>
        <w:pStyle w:val="af0"/>
        <w:spacing w:after="0" w:line="360" w:lineRule="auto"/>
        <w:ind w:left="0" w:firstLine="709"/>
        <w:jc w:val="both"/>
        <w:rPr>
          <w:sz w:val="28"/>
          <w:szCs w:val="28"/>
        </w:rPr>
      </w:pPr>
      <w:r w:rsidRPr="00C72389">
        <w:rPr>
          <w:sz w:val="28"/>
          <w:szCs w:val="28"/>
        </w:rPr>
        <w:t>Q</w:t>
      </w:r>
      <w:r w:rsidRPr="00C72389">
        <w:rPr>
          <w:sz w:val="28"/>
          <w:szCs w:val="28"/>
          <w:vertAlign w:val="subscript"/>
        </w:rPr>
        <w:t>бат, 4</w:t>
      </w:r>
      <w:r w:rsidRPr="00C72389">
        <w:rPr>
          <w:sz w:val="28"/>
          <w:szCs w:val="28"/>
        </w:rPr>
        <w:t xml:space="preserve"> = 4</w:t>
      </w:r>
      <w:r w:rsidRPr="00C72389">
        <w:rPr>
          <w:sz w:val="28"/>
          <w:szCs w:val="28"/>
        </w:rPr>
        <w:sym w:font="Symbol" w:char="F0D7"/>
      </w:r>
      <w:r w:rsidRPr="00C72389">
        <w:rPr>
          <w:sz w:val="28"/>
          <w:szCs w:val="28"/>
        </w:rPr>
        <w:t>620 = 2480 Вт</w:t>
      </w:r>
    </w:p>
    <w:p w:rsidR="00006308" w:rsidRPr="00C72389" w:rsidRDefault="00006308" w:rsidP="00C648F8">
      <w:pPr>
        <w:pStyle w:val="af0"/>
        <w:spacing w:after="0" w:line="360" w:lineRule="auto"/>
        <w:ind w:left="0" w:firstLine="709"/>
        <w:jc w:val="both"/>
        <w:rPr>
          <w:sz w:val="28"/>
          <w:szCs w:val="28"/>
        </w:rPr>
      </w:pPr>
      <w:r w:rsidRPr="00C72389">
        <w:rPr>
          <w:sz w:val="28"/>
          <w:szCs w:val="28"/>
        </w:rPr>
        <w:t>Определим по формуле (</w:t>
      </w:r>
      <w:r w:rsidR="00E84539" w:rsidRPr="00C72389">
        <w:rPr>
          <w:sz w:val="28"/>
          <w:szCs w:val="28"/>
        </w:rPr>
        <w:t>4</w:t>
      </w:r>
      <w:r w:rsidRPr="00C72389">
        <w:rPr>
          <w:sz w:val="28"/>
          <w:szCs w:val="28"/>
        </w:rPr>
        <w:t>.11) суммарное количество поступающей теплоты:</w:t>
      </w:r>
    </w:p>
    <w:p w:rsidR="000B3070" w:rsidRPr="00C72389" w:rsidRDefault="000B3070"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Q</w:t>
      </w:r>
      <w:r w:rsidRPr="00C72389">
        <w:rPr>
          <w:sz w:val="28"/>
          <w:szCs w:val="28"/>
          <w:vertAlign w:val="subscript"/>
        </w:rPr>
        <w:t>сум</w:t>
      </w:r>
      <w:r w:rsidRPr="00C72389">
        <w:rPr>
          <w:sz w:val="28"/>
          <w:szCs w:val="28"/>
        </w:rPr>
        <w:t xml:space="preserve"> = Q</w:t>
      </w:r>
      <w:r w:rsidRPr="00C72389">
        <w:rPr>
          <w:sz w:val="28"/>
          <w:szCs w:val="28"/>
          <w:vertAlign w:val="subscript"/>
        </w:rPr>
        <w:t>бат, 4</w:t>
      </w:r>
      <w:r w:rsidR="003C241E" w:rsidRPr="00C72389">
        <w:rPr>
          <w:sz w:val="28"/>
          <w:szCs w:val="28"/>
          <w:vertAlign w:val="subscript"/>
        </w:rPr>
        <w:t xml:space="preserve"> </w:t>
      </w:r>
      <w:r w:rsidRPr="00C72389">
        <w:rPr>
          <w:sz w:val="28"/>
          <w:szCs w:val="28"/>
        </w:rPr>
        <w:t>+ Q</w:t>
      </w:r>
      <w:r w:rsidRPr="00C72389">
        <w:rPr>
          <w:sz w:val="28"/>
          <w:szCs w:val="28"/>
          <w:vertAlign w:val="subscript"/>
        </w:rPr>
        <w:t xml:space="preserve">обор </w:t>
      </w:r>
      <w:r w:rsidRPr="00C72389">
        <w:rPr>
          <w:sz w:val="28"/>
          <w:szCs w:val="28"/>
        </w:rPr>
        <w:t>+ Q</w:t>
      </w:r>
      <w:r w:rsidRPr="00C72389">
        <w:rPr>
          <w:sz w:val="28"/>
          <w:szCs w:val="28"/>
          <w:vertAlign w:val="subscript"/>
        </w:rPr>
        <w:t xml:space="preserve">чел </w:t>
      </w:r>
      <w:r w:rsidRPr="00C72389">
        <w:rPr>
          <w:sz w:val="28"/>
          <w:szCs w:val="28"/>
        </w:rPr>
        <w:t>+ Q</w:t>
      </w:r>
      <w:r w:rsidRPr="00C72389">
        <w:rPr>
          <w:sz w:val="28"/>
          <w:szCs w:val="28"/>
          <w:vertAlign w:val="subscript"/>
        </w:rPr>
        <w:t>ос</w:t>
      </w:r>
      <w:r w:rsidR="003C241E" w:rsidRPr="00C72389">
        <w:rPr>
          <w:sz w:val="28"/>
          <w:szCs w:val="28"/>
          <w:vertAlign w:val="subscript"/>
        </w:rPr>
        <w:t xml:space="preserve"> </w:t>
      </w:r>
      <w:r w:rsidRPr="00C72389">
        <w:rPr>
          <w:sz w:val="28"/>
          <w:szCs w:val="28"/>
        </w:rPr>
        <w:t>(</w:t>
      </w:r>
      <w:r w:rsidR="00E84539" w:rsidRPr="00C72389">
        <w:rPr>
          <w:sz w:val="28"/>
          <w:szCs w:val="28"/>
        </w:rPr>
        <w:t>4</w:t>
      </w:r>
      <w:r w:rsidRPr="00C72389">
        <w:rPr>
          <w:sz w:val="28"/>
          <w:szCs w:val="28"/>
        </w:rPr>
        <w:t>.11)</w:t>
      </w:r>
    </w:p>
    <w:p w:rsidR="000B3070" w:rsidRPr="00C72389" w:rsidRDefault="000B3070"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Q</w:t>
      </w:r>
      <w:r w:rsidRPr="00C72389">
        <w:rPr>
          <w:sz w:val="28"/>
          <w:szCs w:val="28"/>
          <w:vertAlign w:val="subscript"/>
        </w:rPr>
        <w:t>сум</w:t>
      </w:r>
      <w:r w:rsidRPr="00C72389">
        <w:rPr>
          <w:sz w:val="28"/>
          <w:szCs w:val="28"/>
        </w:rPr>
        <w:t xml:space="preserve"> = 2480 + </w:t>
      </w:r>
      <w:r w:rsidR="00E57312" w:rsidRPr="00C72389">
        <w:rPr>
          <w:sz w:val="28"/>
          <w:szCs w:val="28"/>
        </w:rPr>
        <w:t>580</w:t>
      </w:r>
      <w:r w:rsidRPr="00C72389">
        <w:rPr>
          <w:sz w:val="28"/>
          <w:szCs w:val="28"/>
        </w:rPr>
        <w:t xml:space="preserve"> + 625 + </w:t>
      </w:r>
      <w:r w:rsidR="00E57312" w:rsidRPr="00C72389">
        <w:rPr>
          <w:sz w:val="28"/>
          <w:szCs w:val="28"/>
        </w:rPr>
        <w:t>768</w:t>
      </w:r>
      <w:r w:rsidR="003C241E" w:rsidRPr="00C72389">
        <w:rPr>
          <w:sz w:val="28"/>
          <w:szCs w:val="28"/>
        </w:rPr>
        <w:t xml:space="preserve"> </w:t>
      </w:r>
      <w:r w:rsidRPr="00C72389">
        <w:rPr>
          <w:sz w:val="28"/>
          <w:szCs w:val="28"/>
        </w:rPr>
        <w:t>= 4</w:t>
      </w:r>
      <w:r w:rsidR="00E57312" w:rsidRPr="00C72389">
        <w:rPr>
          <w:sz w:val="28"/>
          <w:szCs w:val="28"/>
        </w:rPr>
        <w:t>453</w:t>
      </w:r>
      <w:r w:rsidRPr="00C72389">
        <w:rPr>
          <w:sz w:val="28"/>
          <w:szCs w:val="28"/>
        </w:rPr>
        <w:t xml:space="preserve"> Вт</w:t>
      </w:r>
    </w:p>
    <w:p w:rsidR="00006308" w:rsidRPr="00C72389" w:rsidRDefault="00006308" w:rsidP="00C648F8">
      <w:pPr>
        <w:pStyle w:val="af0"/>
        <w:spacing w:after="0" w:line="360" w:lineRule="auto"/>
        <w:ind w:left="0" w:firstLine="709"/>
        <w:jc w:val="both"/>
        <w:rPr>
          <w:sz w:val="28"/>
          <w:szCs w:val="28"/>
        </w:rPr>
      </w:pPr>
      <w:r w:rsidRPr="00C72389">
        <w:rPr>
          <w:sz w:val="28"/>
          <w:szCs w:val="28"/>
        </w:rPr>
        <w:t>Примем потери через стены и окна здания по для холодного и теплого времен года. Для</w:t>
      </w:r>
      <w:r w:rsidR="003C241E" w:rsidRPr="00C72389">
        <w:rPr>
          <w:sz w:val="28"/>
          <w:szCs w:val="28"/>
        </w:rPr>
        <w:t xml:space="preserve"> </w:t>
      </w:r>
      <w:r w:rsidRPr="00C72389">
        <w:rPr>
          <w:sz w:val="28"/>
          <w:szCs w:val="28"/>
        </w:rPr>
        <w:t>холодного времени года: Т</w:t>
      </w:r>
      <w:r w:rsidRPr="00C72389">
        <w:rPr>
          <w:sz w:val="28"/>
          <w:szCs w:val="28"/>
          <w:vertAlign w:val="subscript"/>
        </w:rPr>
        <w:t>нар</w:t>
      </w:r>
      <w:r w:rsidRPr="00C72389">
        <w:rPr>
          <w:sz w:val="28"/>
          <w:szCs w:val="28"/>
        </w:rPr>
        <w:t xml:space="preserve">=-12 </w:t>
      </w:r>
      <w:r w:rsidRPr="00C72389">
        <w:rPr>
          <w:sz w:val="28"/>
          <w:szCs w:val="28"/>
        </w:rPr>
        <w:sym w:font="Symbol" w:char="F0B0"/>
      </w:r>
      <w:r w:rsidRPr="00C72389">
        <w:rPr>
          <w:sz w:val="28"/>
          <w:szCs w:val="28"/>
        </w:rPr>
        <w:t>С</w:t>
      </w:r>
      <w:r w:rsidR="003C241E" w:rsidRPr="00C72389">
        <w:rPr>
          <w:sz w:val="28"/>
          <w:szCs w:val="28"/>
        </w:rPr>
        <w:t xml:space="preserve"> </w:t>
      </w:r>
      <w:r w:rsidRPr="00C72389">
        <w:rPr>
          <w:sz w:val="28"/>
          <w:szCs w:val="28"/>
        </w:rPr>
        <w:t>[10], Q</w:t>
      </w:r>
      <w:r w:rsidRPr="00C72389">
        <w:rPr>
          <w:sz w:val="28"/>
          <w:szCs w:val="28"/>
          <w:vertAlign w:val="subscript"/>
        </w:rPr>
        <w:t>пот.</w:t>
      </w:r>
      <w:r w:rsidRPr="00C72389">
        <w:rPr>
          <w:sz w:val="28"/>
          <w:szCs w:val="28"/>
        </w:rPr>
        <w:t>=727 Вт. Для теплого времени года: Т</w:t>
      </w:r>
      <w:r w:rsidRPr="00C72389">
        <w:rPr>
          <w:sz w:val="28"/>
          <w:szCs w:val="28"/>
          <w:vertAlign w:val="subscript"/>
        </w:rPr>
        <w:t>нар</w:t>
      </w:r>
      <w:r w:rsidRPr="00C72389">
        <w:rPr>
          <w:sz w:val="28"/>
          <w:szCs w:val="28"/>
        </w:rPr>
        <w:t>=30</w:t>
      </w:r>
      <w:r w:rsidRPr="00C72389">
        <w:rPr>
          <w:sz w:val="28"/>
          <w:szCs w:val="28"/>
          <w:vertAlign w:val="superscript"/>
        </w:rPr>
        <w:t>0</w:t>
      </w:r>
      <w:r w:rsidRPr="00C72389">
        <w:rPr>
          <w:sz w:val="28"/>
          <w:szCs w:val="28"/>
        </w:rPr>
        <w:t xml:space="preserve"> С, Q</w:t>
      </w:r>
      <w:r w:rsidRPr="00C72389">
        <w:rPr>
          <w:sz w:val="28"/>
          <w:szCs w:val="28"/>
          <w:vertAlign w:val="subscript"/>
        </w:rPr>
        <w:t>пот.</w:t>
      </w:r>
      <w:r w:rsidRPr="00C72389">
        <w:rPr>
          <w:sz w:val="28"/>
          <w:szCs w:val="28"/>
        </w:rPr>
        <w:t>=182 (Вт).</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Для холодного периода избыток тепла: </w:t>
      </w:r>
    </w:p>
    <w:p w:rsidR="00006308" w:rsidRPr="00C72389" w:rsidRDefault="00006308" w:rsidP="00C648F8">
      <w:pPr>
        <w:pStyle w:val="af0"/>
        <w:spacing w:after="0" w:line="360" w:lineRule="auto"/>
        <w:ind w:left="0" w:firstLine="709"/>
        <w:jc w:val="both"/>
        <w:rPr>
          <w:sz w:val="28"/>
          <w:szCs w:val="28"/>
        </w:rPr>
      </w:pPr>
      <w:r w:rsidRPr="00C72389">
        <w:rPr>
          <w:sz w:val="28"/>
          <w:szCs w:val="28"/>
        </w:rPr>
        <w:t>Q</w:t>
      </w:r>
      <w:r w:rsidRPr="00C72389">
        <w:rPr>
          <w:sz w:val="28"/>
          <w:szCs w:val="28"/>
          <w:vertAlign w:val="subscript"/>
        </w:rPr>
        <w:t>изб.т</w:t>
      </w:r>
      <w:r w:rsidRPr="00C72389">
        <w:rPr>
          <w:sz w:val="28"/>
          <w:szCs w:val="28"/>
        </w:rPr>
        <w:t xml:space="preserve"> = 4</w:t>
      </w:r>
      <w:r w:rsidR="00E57312" w:rsidRPr="00C72389">
        <w:rPr>
          <w:sz w:val="28"/>
          <w:szCs w:val="28"/>
        </w:rPr>
        <w:t>453</w:t>
      </w:r>
      <w:r w:rsidRPr="00C72389">
        <w:rPr>
          <w:sz w:val="28"/>
          <w:szCs w:val="28"/>
        </w:rPr>
        <w:t>-727 = 3</w:t>
      </w:r>
      <w:r w:rsidR="00E57312" w:rsidRPr="00C72389">
        <w:rPr>
          <w:sz w:val="28"/>
          <w:szCs w:val="28"/>
        </w:rPr>
        <w:t>726</w:t>
      </w:r>
      <w:r w:rsidRPr="00C72389">
        <w:rPr>
          <w:sz w:val="28"/>
          <w:szCs w:val="28"/>
        </w:rPr>
        <w:t xml:space="preserve"> Вт</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Для теплого периода избыток тепла: </w:t>
      </w:r>
    </w:p>
    <w:p w:rsidR="00463D6B" w:rsidRPr="00C72389" w:rsidRDefault="00006308" w:rsidP="00C648F8">
      <w:pPr>
        <w:pStyle w:val="af0"/>
        <w:spacing w:after="0" w:line="360" w:lineRule="auto"/>
        <w:ind w:left="0" w:firstLine="709"/>
        <w:jc w:val="both"/>
        <w:rPr>
          <w:sz w:val="28"/>
          <w:szCs w:val="28"/>
        </w:rPr>
      </w:pPr>
      <w:r w:rsidRPr="00C72389">
        <w:rPr>
          <w:sz w:val="28"/>
          <w:szCs w:val="28"/>
        </w:rPr>
        <w:t>Q</w:t>
      </w:r>
      <w:r w:rsidRPr="00C72389">
        <w:rPr>
          <w:sz w:val="28"/>
          <w:szCs w:val="28"/>
          <w:vertAlign w:val="subscript"/>
        </w:rPr>
        <w:t>изб.т</w:t>
      </w:r>
      <w:r w:rsidRPr="00C72389">
        <w:rPr>
          <w:sz w:val="28"/>
          <w:szCs w:val="28"/>
        </w:rPr>
        <w:t xml:space="preserve"> = 4</w:t>
      </w:r>
      <w:r w:rsidR="00E57312" w:rsidRPr="00C72389">
        <w:rPr>
          <w:sz w:val="28"/>
          <w:szCs w:val="28"/>
        </w:rPr>
        <w:t>453</w:t>
      </w:r>
      <w:r w:rsidRPr="00C72389">
        <w:rPr>
          <w:sz w:val="28"/>
          <w:szCs w:val="28"/>
        </w:rPr>
        <w:t>+182 = 4</w:t>
      </w:r>
      <w:r w:rsidR="00E57312" w:rsidRPr="00C72389">
        <w:rPr>
          <w:sz w:val="28"/>
          <w:szCs w:val="28"/>
        </w:rPr>
        <w:t>635</w:t>
      </w:r>
      <w:r w:rsidRPr="00C72389">
        <w:rPr>
          <w:sz w:val="28"/>
          <w:szCs w:val="28"/>
        </w:rPr>
        <w:t xml:space="preserve"> Вт</w:t>
      </w:r>
    </w:p>
    <w:p w:rsidR="00006308" w:rsidRPr="00C72389" w:rsidRDefault="00463D6B" w:rsidP="00C648F8">
      <w:pPr>
        <w:pStyle w:val="af0"/>
        <w:spacing w:after="0" w:line="360" w:lineRule="auto"/>
        <w:ind w:left="0" w:firstLine="709"/>
        <w:jc w:val="both"/>
        <w:rPr>
          <w:sz w:val="28"/>
          <w:szCs w:val="28"/>
        </w:rPr>
      </w:pPr>
      <w:r w:rsidRPr="00C72389">
        <w:rPr>
          <w:sz w:val="28"/>
          <w:szCs w:val="28"/>
        </w:rPr>
        <w:br w:type="page"/>
      </w:r>
      <w:r w:rsidR="00006308" w:rsidRPr="00C72389">
        <w:rPr>
          <w:sz w:val="28"/>
          <w:szCs w:val="28"/>
        </w:rPr>
        <w:t>Определим необходимый воздухообмен для теплого и холодного периодов года по формуле (</w:t>
      </w:r>
      <w:r w:rsidR="00E84539" w:rsidRPr="00C72389">
        <w:rPr>
          <w:sz w:val="28"/>
          <w:szCs w:val="28"/>
        </w:rPr>
        <w:t>4</w:t>
      </w:r>
      <w:r w:rsidR="00006308" w:rsidRPr="00C72389">
        <w:rPr>
          <w:sz w:val="28"/>
          <w:szCs w:val="28"/>
        </w:rPr>
        <w:t>.12), [10]:</w:t>
      </w:r>
    </w:p>
    <w:p w:rsidR="000B3070" w:rsidRPr="00C72389" w:rsidRDefault="000B3070"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L = 3,6</w:t>
      </w:r>
      <w:r w:rsidRPr="00C72389">
        <w:rPr>
          <w:sz w:val="28"/>
          <w:szCs w:val="28"/>
        </w:rPr>
        <w:sym w:font="Symbol" w:char="F0D7"/>
      </w:r>
      <w:r w:rsidRPr="00C72389">
        <w:rPr>
          <w:sz w:val="28"/>
          <w:szCs w:val="28"/>
        </w:rPr>
        <w:t>Q</w:t>
      </w:r>
      <w:r w:rsidRPr="00C72389">
        <w:rPr>
          <w:sz w:val="28"/>
          <w:szCs w:val="28"/>
          <w:vertAlign w:val="subscript"/>
        </w:rPr>
        <w:t>изб.т</w:t>
      </w:r>
      <w:r w:rsidRPr="00C72389">
        <w:rPr>
          <w:sz w:val="28"/>
          <w:szCs w:val="28"/>
        </w:rPr>
        <w:t>/С</w:t>
      </w:r>
      <w:r w:rsidRPr="00C72389">
        <w:rPr>
          <w:sz w:val="28"/>
          <w:szCs w:val="28"/>
        </w:rPr>
        <w:sym w:font="Symbol" w:char="F0D7"/>
      </w:r>
      <w:r w:rsidRPr="00C72389">
        <w:rPr>
          <w:sz w:val="28"/>
          <w:szCs w:val="28"/>
        </w:rPr>
        <w:t>Р</w:t>
      </w:r>
      <w:r w:rsidRPr="00C72389">
        <w:rPr>
          <w:sz w:val="28"/>
          <w:szCs w:val="28"/>
        </w:rPr>
        <w:sym w:font="Symbol" w:char="F0D7"/>
      </w:r>
      <w:r w:rsidRPr="00C72389">
        <w:rPr>
          <w:sz w:val="28"/>
          <w:szCs w:val="28"/>
        </w:rPr>
        <w:t>(Т</w:t>
      </w:r>
      <w:r w:rsidRPr="00C72389">
        <w:rPr>
          <w:sz w:val="28"/>
          <w:szCs w:val="28"/>
          <w:vertAlign w:val="subscript"/>
        </w:rPr>
        <w:t>вн</w:t>
      </w:r>
      <w:r w:rsidRPr="00C72389">
        <w:rPr>
          <w:sz w:val="28"/>
          <w:szCs w:val="28"/>
        </w:rPr>
        <w:t>-Т</w:t>
      </w:r>
      <w:r w:rsidRPr="00C72389">
        <w:rPr>
          <w:sz w:val="28"/>
          <w:szCs w:val="28"/>
          <w:vertAlign w:val="subscript"/>
        </w:rPr>
        <w:t>нар</w:t>
      </w:r>
      <w:r w:rsidR="000B3070" w:rsidRPr="00C72389">
        <w:rPr>
          <w:sz w:val="28"/>
          <w:szCs w:val="28"/>
        </w:rPr>
        <w:t>)</w:t>
      </w:r>
      <w:r w:rsidR="003C241E" w:rsidRPr="00C72389">
        <w:rPr>
          <w:sz w:val="28"/>
          <w:szCs w:val="28"/>
        </w:rPr>
        <w:t xml:space="preserve"> </w:t>
      </w:r>
      <w:r w:rsidRPr="00C72389">
        <w:rPr>
          <w:sz w:val="28"/>
          <w:szCs w:val="28"/>
        </w:rPr>
        <w:t>(</w:t>
      </w:r>
      <w:r w:rsidR="00E84539" w:rsidRPr="00C72389">
        <w:rPr>
          <w:sz w:val="28"/>
          <w:szCs w:val="28"/>
        </w:rPr>
        <w:t>4</w:t>
      </w:r>
      <w:r w:rsidRPr="00C72389">
        <w:rPr>
          <w:sz w:val="28"/>
          <w:szCs w:val="28"/>
        </w:rPr>
        <w:t>.12)</w:t>
      </w:r>
    </w:p>
    <w:p w:rsidR="00463D6B" w:rsidRPr="00C72389" w:rsidRDefault="00463D6B"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где С – удельная теплоемкость воздуха, при постоянном давлении она равна 1 кДж/кг с;</w:t>
      </w:r>
      <w:r w:rsidR="000B3070" w:rsidRPr="00C72389">
        <w:rPr>
          <w:sz w:val="28"/>
          <w:szCs w:val="28"/>
        </w:rPr>
        <w:t xml:space="preserve"> </w:t>
      </w:r>
      <w:r w:rsidRPr="00C72389">
        <w:rPr>
          <w:sz w:val="28"/>
          <w:szCs w:val="28"/>
        </w:rPr>
        <w:t>Р – плотность воздуха 1,2 кг/м</w:t>
      </w:r>
      <w:r w:rsidRPr="00C72389">
        <w:rPr>
          <w:sz w:val="28"/>
          <w:szCs w:val="28"/>
          <w:vertAlign w:val="superscript"/>
        </w:rPr>
        <w:t>3</w:t>
      </w:r>
      <w:r w:rsidR="000B3070" w:rsidRPr="00C72389">
        <w:rPr>
          <w:sz w:val="28"/>
          <w:szCs w:val="28"/>
        </w:rPr>
        <w:t>.</w:t>
      </w:r>
    </w:p>
    <w:p w:rsidR="00006308" w:rsidRPr="00C72389" w:rsidRDefault="00006308" w:rsidP="00C648F8">
      <w:pPr>
        <w:pStyle w:val="af0"/>
        <w:spacing w:after="0" w:line="360" w:lineRule="auto"/>
        <w:ind w:left="0" w:firstLine="709"/>
        <w:jc w:val="both"/>
        <w:rPr>
          <w:sz w:val="28"/>
          <w:szCs w:val="28"/>
        </w:rPr>
      </w:pPr>
      <w:r w:rsidRPr="00C72389">
        <w:rPr>
          <w:sz w:val="28"/>
          <w:szCs w:val="28"/>
        </w:rPr>
        <w:t>Для теплого периода необходим воздухообмен:</w:t>
      </w:r>
    </w:p>
    <w:p w:rsidR="00006308" w:rsidRPr="00C72389" w:rsidRDefault="00006308" w:rsidP="00C648F8">
      <w:pPr>
        <w:pStyle w:val="af0"/>
        <w:spacing w:after="0" w:line="360" w:lineRule="auto"/>
        <w:ind w:left="0" w:firstLine="709"/>
        <w:jc w:val="both"/>
        <w:rPr>
          <w:sz w:val="28"/>
          <w:szCs w:val="28"/>
        </w:rPr>
      </w:pPr>
      <w:r w:rsidRPr="00C72389">
        <w:rPr>
          <w:sz w:val="28"/>
          <w:szCs w:val="28"/>
        </w:rPr>
        <w:t>L</w:t>
      </w:r>
      <w:r w:rsidRPr="00C72389">
        <w:rPr>
          <w:sz w:val="28"/>
          <w:szCs w:val="28"/>
          <w:vertAlign w:val="subscript"/>
        </w:rPr>
        <w:t>т</w:t>
      </w:r>
      <w:r w:rsidRPr="00C72389">
        <w:rPr>
          <w:sz w:val="28"/>
          <w:szCs w:val="28"/>
        </w:rPr>
        <w:t xml:space="preserve"> = 3,6</w:t>
      </w:r>
      <w:r w:rsidRPr="00C72389">
        <w:rPr>
          <w:sz w:val="28"/>
          <w:szCs w:val="28"/>
        </w:rPr>
        <w:sym w:font="Symbol" w:char="F0D7"/>
      </w:r>
      <w:r w:rsidRPr="00C72389">
        <w:rPr>
          <w:sz w:val="28"/>
          <w:szCs w:val="28"/>
        </w:rPr>
        <w:t>4</w:t>
      </w:r>
      <w:r w:rsidR="00E57312" w:rsidRPr="00C72389">
        <w:rPr>
          <w:sz w:val="28"/>
          <w:szCs w:val="28"/>
        </w:rPr>
        <w:t>635</w:t>
      </w:r>
      <w:r w:rsidRPr="00C72389">
        <w:rPr>
          <w:sz w:val="28"/>
          <w:szCs w:val="28"/>
        </w:rPr>
        <w:t>/12000</w:t>
      </w:r>
      <w:r w:rsidRPr="00C72389">
        <w:rPr>
          <w:sz w:val="28"/>
          <w:szCs w:val="28"/>
        </w:rPr>
        <w:sym w:font="Symbol" w:char="F0D7"/>
      </w:r>
      <w:r w:rsidR="00E57312" w:rsidRPr="00C72389">
        <w:rPr>
          <w:sz w:val="28"/>
          <w:szCs w:val="28"/>
        </w:rPr>
        <w:t>(27-22) = 27</w:t>
      </w:r>
      <w:r w:rsidRPr="00C72389">
        <w:rPr>
          <w:sz w:val="28"/>
          <w:szCs w:val="28"/>
        </w:rPr>
        <w:t xml:space="preserve"> м</w:t>
      </w:r>
      <w:r w:rsidRPr="00C72389">
        <w:rPr>
          <w:sz w:val="28"/>
          <w:szCs w:val="28"/>
          <w:vertAlign w:val="superscript"/>
        </w:rPr>
        <w:t>3</w:t>
      </w:r>
      <w:r w:rsidRPr="00C72389">
        <w:rPr>
          <w:sz w:val="28"/>
          <w:szCs w:val="28"/>
        </w:rPr>
        <w:t>/час</w:t>
      </w:r>
    </w:p>
    <w:p w:rsidR="00006308" w:rsidRPr="00C72389" w:rsidRDefault="00006308" w:rsidP="00C648F8">
      <w:pPr>
        <w:pStyle w:val="af0"/>
        <w:spacing w:after="0" w:line="360" w:lineRule="auto"/>
        <w:ind w:left="0" w:firstLine="709"/>
        <w:jc w:val="both"/>
        <w:rPr>
          <w:sz w:val="28"/>
          <w:szCs w:val="28"/>
        </w:rPr>
      </w:pPr>
      <w:r w:rsidRPr="00C72389">
        <w:rPr>
          <w:sz w:val="28"/>
          <w:szCs w:val="28"/>
        </w:rPr>
        <w:t>Для холодного периода года необходим воздухообмен:</w:t>
      </w:r>
    </w:p>
    <w:p w:rsidR="00006308" w:rsidRPr="00C72389" w:rsidRDefault="00006308" w:rsidP="00C648F8">
      <w:pPr>
        <w:pStyle w:val="af0"/>
        <w:spacing w:after="0" w:line="360" w:lineRule="auto"/>
        <w:ind w:left="0" w:firstLine="709"/>
        <w:jc w:val="both"/>
        <w:rPr>
          <w:sz w:val="28"/>
          <w:szCs w:val="28"/>
        </w:rPr>
      </w:pPr>
      <w:r w:rsidRPr="00C72389">
        <w:rPr>
          <w:sz w:val="28"/>
          <w:szCs w:val="28"/>
        </w:rPr>
        <w:t>L</w:t>
      </w:r>
      <w:r w:rsidRPr="00C72389">
        <w:rPr>
          <w:sz w:val="28"/>
          <w:szCs w:val="28"/>
          <w:vertAlign w:val="subscript"/>
        </w:rPr>
        <w:t>х</w:t>
      </w:r>
      <w:r w:rsidRPr="00C72389">
        <w:rPr>
          <w:sz w:val="28"/>
          <w:szCs w:val="28"/>
        </w:rPr>
        <w:t xml:space="preserve"> = 3,6</w:t>
      </w:r>
      <w:r w:rsidRPr="00C72389">
        <w:rPr>
          <w:sz w:val="28"/>
          <w:szCs w:val="28"/>
        </w:rPr>
        <w:sym w:font="Symbol" w:char="F0D7"/>
      </w:r>
      <w:r w:rsidRPr="00C72389">
        <w:rPr>
          <w:sz w:val="28"/>
          <w:szCs w:val="28"/>
        </w:rPr>
        <w:t>3</w:t>
      </w:r>
      <w:r w:rsidR="00E57312" w:rsidRPr="00C72389">
        <w:rPr>
          <w:sz w:val="28"/>
          <w:szCs w:val="28"/>
        </w:rPr>
        <w:t>726</w:t>
      </w:r>
      <w:r w:rsidRPr="00C72389">
        <w:rPr>
          <w:sz w:val="28"/>
          <w:szCs w:val="28"/>
        </w:rPr>
        <w:t>/12000</w:t>
      </w:r>
      <w:r w:rsidRPr="00C72389">
        <w:rPr>
          <w:sz w:val="28"/>
          <w:szCs w:val="28"/>
        </w:rPr>
        <w:sym w:font="Symbol" w:char="F0D7"/>
      </w:r>
      <w:r w:rsidRPr="00C72389">
        <w:rPr>
          <w:sz w:val="28"/>
          <w:szCs w:val="28"/>
        </w:rPr>
        <w:t>(22-12) = 1</w:t>
      </w:r>
      <w:r w:rsidR="00E57312" w:rsidRPr="00C72389">
        <w:rPr>
          <w:sz w:val="28"/>
          <w:szCs w:val="28"/>
        </w:rPr>
        <w:t>1</w:t>
      </w:r>
      <w:r w:rsidRPr="00C72389">
        <w:rPr>
          <w:sz w:val="28"/>
          <w:szCs w:val="28"/>
        </w:rPr>
        <w:t>2 м</w:t>
      </w:r>
      <w:r w:rsidRPr="00C72389">
        <w:rPr>
          <w:sz w:val="28"/>
          <w:szCs w:val="28"/>
          <w:vertAlign w:val="superscript"/>
        </w:rPr>
        <w:t>3</w:t>
      </w:r>
      <w:r w:rsidRPr="00C72389">
        <w:rPr>
          <w:sz w:val="28"/>
          <w:szCs w:val="28"/>
        </w:rPr>
        <w:t>/час</w:t>
      </w:r>
    </w:p>
    <w:p w:rsidR="00006308" w:rsidRPr="00C72389" w:rsidRDefault="00006308" w:rsidP="00C648F8">
      <w:pPr>
        <w:pStyle w:val="af0"/>
        <w:spacing w:after="0" w:line="360" w:lineRule="auto"/>
        <w:ind w:left="0" w:firstLine="709"/>
        <w:jc w:val="both"/>
        <w:rPr>
          <w:sz w:val="28"/>
          <w:szCs w:val="28"/>
        </w:rPr>
      </w:pPr>
      <w:r w:rsidRPr="00C72389">
        <w:rPr>
          <w:sz w:val="28"/>
          <w:szCs w:val="28"/>
        </w:rPr>
        <w:t>Норма воздухообмена для помещения определяется СниП II-68-75 составляет 30 м</w:t>
      </w:r>
      <w:r w:rsidRPr="00C72389">
        <w:rPr>
          <w:sz w:val="28"/>
          <w:szCs w:val="28"/>
        </w:rPr>
        <w:sym w:font="Symbol" w:char="F0D7"/>
      </w:r>
      <w:r w:rsidRPr="00C72389">
        <w:rPr>
          <w:sz w:val="28"/>
          <w:szCs w:val="28"/>
        </w:rPr>
        <w:t>куб/час на одно место, и соответственно, для двух рабочих мест и двух стоек оборудования, составит:</w:t>
      </w:r>
    </w:p>
    <w:p w:rsidR="00006308" w:rsidRPr="00C72389" w:rsidRDefault="00006308" w:rsidP="00C648F8">
      <w:pPr>
        <w:pStyle w:val="af0"/>
        <w:spacing w:after="0" w:line="360" w:lineRule="auto"/>
        <w:ind w:left="0" w:firstLine="709"/>
        <w:jc w:val="both"/>
        <w:rPr>
          <w:sz w:val="28"/>
          <w:szCs w:val="28"/>
        </w:rPr>
      </w:pPr>
      <w:r w:rsidRPr="00C72389">
        <w:rPr>
          <w:sz w:val="28"/>
          <w:szCs w:val="28"/>
        </w:rPr>
        <w:t>L</w:t>
      </w:r>
      <w:r w:rsidRPr="00C72389">
        <w:rPr>
          <w:sz w:val="28"/>
          <w:szCs w:val="28"/>
          <w:vertAlign w:val="subscript"/>
        </w:rPr>
        <w:t>норм</w:t>
      </w:r>
      <w:r w:rsidRPr="00C72389">
        <w:rPr>
          <w:sz w:val="28"/>
          <w:szCs w:val="28"/>
        </w:rPr>
        <w:t xml:space="preserve"> = 30</w:t>
      </w:r>
      <w:r w:rsidRPr="00C72389">
        <w:rPr>
          <w:sz w:val="28"/>
          <w:szCs w:val="28"/>
        </w:rPr>
        <w:sym w:font="Symbol" w:char="F0D7"/>
      </w:r>
      <w:r w:rsidRPr="00C72389">
        <w:rPr>
          <w:sz w:val="28"/>
          <w:szCs w:val="28"/>
        </w:rPr>
        <w:t>4 = 120 м</w:t>
      </w:r>
      <w:r w:rsidRPr="00C72389">
        <w:rPr>
          <w:sz w:val="28"/>
          <w:szCs w:val="28"/>
          <w:vertAlign w:val="superscript"/>
        </w:rPr>
        <w:t>3</w:t>
      </w:r>
      <w:r w:rsidRPr="00C72389">
        <w:rPr>
          <w:sz w:val="28"/>
          <w:szCs w:val="28"/>
        </w:rPr>
        <w:t>/час</w:t>
      </w:r>
    </w:p>
    <w:p w:rsidR="00006308" w:rsidRPr="00C72389" w:rsidRDefault="00006308" w:rsidP="00C648F8">
      <w:pPr>
        <w:pStyle w:val="af0"/>
        <w:spacing w:after="0" w:line="360" w:lineRule="auto"/>
        <w:ind w:left="0" w:firstLine="709"/>
        <w:jc w:val="both"/>
        <w:rPr>
          <w:sz w:val="28"/>
          <w:szCs w:val="28"/>
        </w:rPr>
      </w:pPr>
      <w:r w:rsidRPr="00C72389">
        <w:rPr>
          <w:sz w:val="28"/>
          <w:szCs w:val="28"/>
        </w:rPr>
        <w:t>Требования, предъявляемые к воздухообмену в помещении СниП II-68-75, более жесткие, чем требования, предъявляемые, для обеспечения отвода явного тепла, как для холодного, так и для теплого периодов года:</w:t>
      </w:r>
    </w:p>
    <w:p w:rsidR="00006308" w:rsidRPr="00C72389" w:rsidRDefault="00006308" w:rsidP="00C648F8">
      <w:pPr>
        <w:pStyle w:val="af0"/>
        <w:spacing w:after="0" w:line="360" w:lineRule="auto"/>
        <w:ind w:left="0" w:firstLine="709"/>
        <w:jc w:val="both"/>
        <w:rPr>
          <w:sz w:val="28"/>
          <w:szCs w:val="28"/>
        </w:rPr>
      </w:pPr>
      <w:r w:rsidRPr="00C72389">
        <w:rPr>
          <w:sz w:val="28"/>
          <w:szCs w:val="28"/>
        </w:rPr>
        <w:t>L</w:t>
      </w:r>
      <w:r w:rsidRPr="00C72389">
        <w:rPr>
          <w:sz w:val="28"/>
          <w:szCs w:val="28"/>
          <w:vertAlign w:val="subscript"/>
        </w:rPr>
        <w:t>норм</w:t>
      </w:r>
      <w:r w:rsidRPr="00C72389">
        <w:rPr>
          <w:sz w:val="28"/>
          <w:szCs w:val="28"/>
        </w:rPr>
        <w:t xml:space="preserve"> = 870</w:t>
      </w:r>
      <w:r w:rsidRPr="00C72389">
        <w:rPr>
          <w:sz w:val="28"/>
          <w:szCs w:val="28"/>
        </w:rPr>
        <w:sym w:font="Symbol" w:char="F03E"/>
      </w:r>
      <w:r w:rsidRPr="00C72389">
        <w:rPr>
          <w:sz w:val="28"/>
          <w:szCs w:val="28"/>
        </w:rPr>
        <w:t>L</w:t>
      </w:r>
      <w:r w:rsidRPr="00C72389">
        <w:rPr>
          <w:sz w:val="28"/>
          <w:szCs w:val="28"/>
          <w:vertAlign w:val="subscript"/>
        </w:rPr>
        <w:t>т</w:t>
      </w:r>
      <w:r w:rsidRPr="00C72389">
        <w:rPr>
          <w:sz w:val="28"/>
          <w:szCs w:val="28"/>
        </w:rPr>
        <w:t xml:space="preserve"> = 2</w:t>
      </w:r>
      <w:r w:rsidR="00E57312" w:rsidRPr="00C72389">
        <w:rPr>
          <w:sz w:val="28"/>
          <w:szCs w:val="28"/>
        </w:rPr>
        <w:t>7</w:t>
      </w:r>
      <w:r w:rsidRPr="00C72389">
        <w:rPr>
          <w:sz w:val="28"/>
          <w:szCs w:val="28"/>
        </w:rPr>
        <w:t xml:space="preserve"> м</w:t>
      </w:r>
      <w:r w:rsidRPr="00C72389">
        <w:rPr>
          <w:sz w:val="28"/>
          <w:szCs w:val="28"/>
          <w:vertAlign w:val="superscript"/>
        </w:rPr>
        <w:t>3</w:t>
      </w:r>
      <w:r w:rsidR="00264A4C" w:rsidRPr="00C72389">
        <w:rPr>
          <w:sz w:val="28"/>
          <w:szCs w:val="28"/>
        </w:rPr>
        <w:t>/час</w:t>
      </w:r>
    </w:p>
    <w:p w:rsidR="00264A4C" w:rsidRPr="00C72389" w:rsidRDefault="00006308" w:rsidP="00C648F8">
      <w:pPr>
        <w:pStyle w:val="af0"/>
        <w:spacing w:after="0" w:line="360" w:lineRule="auto"/>
        <w:ind w:left="0" w:firstLine="709"/>
        <w:jc w:val="both"/>
        <w:rPr>
          <w:sz w:val="28"/>
          <w:szCs w:val="28"/>
        </w:rPr>
      </w:pPr>
      <w:r w:rsidRPr="00C72389">
        <w:rPr>
          <w:sz w:val="28"/>
          <w:szCs w:val="28"/>
        </w:rPr>
        <w:t>L</w:t>
      </w:r>
      <w:r w:rsidRPr="00C72389">
        <w:rPr>
          <w:sz w:val="28"/>
          <w:szCs w:val="28"/>
          <w:vertAlign w:val="subscript"/>
        </w:rPr>
        <w:t>норм</w:t>
      </w:r>
      <w:r w:rsidRPr="00C72389">
        <w:rPr>
          <w:sz w:val="28"/>
          <w:szCs w:val="28"/>
        </w:rPr>
        <w:t xml:space="preserve"> = 870</w:t>
      </w:r>
      <w:r w:rsidRPr="00C72389">
        <w:rPr>
          <w:sz w:val="28"/>
          <w:szCs w:val="28"/>
        </w:rPr>
        <w:sym w:font="Symbol" w:char="F03E"/>
      </w:r>
      <w:r w:rsidRPr="00C72389">
        <w:rPr>
          <w:sz w:val="28"/>
          <w:szCs w:val="28"/>
        </w:rPr>
        <w:t>L</w:t>
      </w:r>
      <w:r w:rsidRPr="00C72389">
        <w:rPr>
          <w:sz w:val="28"/>
          <w:szCs w:val="28"/>
          <w:vertAlign w:val="subscript"/>
        </w:rPr>
        <w:t>х</w:t>
      </w:r>
      <w:r w:rsidRPr="00C72389">
        <w:rPr>
          <w:sz w:val="28"/>
          <w:szCs w:val="28"/>
        </w:rPr>
        <w:t xml:space="preserve"> = 1</w:t>
      </w:r>
      <w:r w:rsidR="00E57312" w:rsidRPr="00C72389">
        <w:rPr>
          <w:sz w:val="28"/>
          <w:szCs w:val="28"/>
        </w:rPr>
        <w:t>1</w:t>
      </w:r>
      <w:r w:rsidRPr="00C72389">
        <w:rPr>
          <w:sz w:val="28"/>
          <w:szCs w:val="28"/>
        </w:rPr>
        <w:t>2 м</w:t>
      </w:r>
      <w:r w:rsidRPr="00C72389">
        <w:rPr>
          <w:sz w:val="28"/>
          <w:szCs w:val="28"/>
          <w:vertAlign w:val="superscript"/>
        </w:rPr>
        <w:t>3</w:t>
      </w:r>
      <w:r w:rsidRPr="00C72389">
        <w:rPr>
          <w:sz w:val="28"/>
          <w:szCs w:val="28"/>
        </w:rPr>
        <w:t>/час</w:t>
      </w:r>
    </w:p>
    <w:p w:rsidR="00264A4C" w:rsidRPr="00C72389" w:rsidRDefault="006C2CAB" w:rsidP="00C648F8">
      <w:pPr>
        <w:pStyle w:val="af0"/>
        <w:spacing w:after="0" w:line="360" w:lineRule="auto"/>
        <w:ind w:left="0" w:firstLine="709"/>
        <w:jc w:val="both"/>
        <w:rPr>
          <w:sz w:val="28"/>
          <w:szCs w:val="28"/>
        </w:rPr>
      </w:pPr>
      <w:r w:rsidRPr="00C72389">
        <w:rPr>
          <w:sz w:val="28"/>
          <w:szCs w:val="28"/>
        </w:rPr>
        <w:t xml:space="preserve">Для обеспечения требуемых норм воздухообмена применяем оконный кондиционер </w:t>
      </w:r>
      <w:r w:rsidRPr="00C72389">
        <w:rPr>
          <w:sz w:val="28"/>
          <w:szCs w:val="28"/>
          <w:lang w:val="en-US"/>
        </w:rPr>
        <w:t>LWH</w:t>
      </w:r>
      <w:r w:rsidRPr="00C72389">
        <w:rPr>
          <w:sz w:val="28"/>
          <w:szCs w:val="28"/>
        </w:rPr>
        <w:t>0560</w:t>
      </w:r>
      <w:r w:rsidRPr="00C72389">
        <w:rPr>
          <w:sz w:val="28"/>
          <w:szCs w:val="28"/>
          <w:lang w:val="en-US"/>
        </w:rPr>
        <w:t>AC</w:t>
      </w:r>
      <w:r w:rsidRPr="00C72389">
        <w:rPr>
          <w:sz w:val="28"/>
          <w:szCs w:val="28"/>
        </w:rPr>
        <w:t xml:space="preserve"> , который рассчитан на вентиляцию и кондиционирование 25 м</w:t>
      </w:r>
      <w:r w:rsidRPr="00C72389">
        <w:rPr>
          <w:sz w:val="28"/>
          <w:szCs w:val="28"/>
          <w:vertAlign w:val="superscript"/>
        </w:rPr>
        <w:t xml:space="preserve">2 </w:t>
      </w:r>
      <w:r w:rsidRPr="00C72389">
        <w:rPr>
          <w:sz w:val="28"/>
          <w:szCs w:val="28"/>
        </w:rPr>
        <w:t xml:space="preserve">,их необходимо 4 шт. </w:t>
      </w:r>
    </w:p>
    <w:p w:rsidR="006C2CAB" w:rsidRPr="00C72389" w:rsidRDefault="006C2CAB" w:rsidP="00C648F8">
      <w:pPr>
        <w:pStyle w:val="af0"/>
        <w:spacing w:after="0" w:line="360" w:lineRule="auto"/>
        <w:ind w:left="0" w:firstLine="709"/>
        <w:jc w:val="both"/>
        <w:rPr>
          <w:sz w:val="28"/>
          <w:szCs w:val="28"/>
        </w:rPr>
      </w:pPr>
      <w:r w:rsidRPr="00C72389">
        <w:rPr>
          <w:sz w:val="28"/>
          <w:szCs w:val="28"/>
        </w:rPr>
        <w:t xml:space="preserve">Кондиционер </w:t>
      </w:r>
      <w:r w:rsidRPr="00C72389">
        <w:rPr>
          <w:sz w:val="28"/>
          <w:szCs w:val="28"/>
          <w:lang w:val="en-US"/>
        </w:rPr>
        <w:t>LWH0560AC</w:t>
      </w:r>
      <w:r w:rsidRPr="00C72389">
        <w:rPr>
          <w:sz w:val="28"/>
          <w:szCs w:val="28"/>
        </w:rPr>
        <w:t xml:space="preserve"> обеспечивает:</w:t>
      </w:r>
    </w:p>
    <w:p w:rsidR="006C2CAB" w:rsidRPr="00C72389" w:rsidRDefault="006C2CAB" w:rsidP="00C648F8">
      <w:pPr>
        <w:pStyle w:val="af0"/>
        <w:numPr>
          <w:ilvl w:val="0"/>
          <w:numId w:val="15"/>
        </w:numPr>
        <w:tabs>
          <w:tab w:val="clear" w:pos="0"/>
          <w:tab w:val="num" w:pos="284"/>
          <w:tab w:val="left" w:pos="969"/>
        </w:tabs>
        <w:spacing w:after="0" w:line="360" w:lineRule="auto"/>
        <w:ind w:left="0" w:firstLine="709"/>
        <w:jc w:val="both"/>
        <w:rPr>
          <w:sz w:val="28"/>
          <w:szCs w:val="28"/>
        </w:rPr>
      </w:pPr>
      <w:r w:rsidRPr="00C72389">
        <w:rPr>
          <w:sz w:val="28"/>
          <w:szCs w:val="28"/>
        </w:rPr>
        <w:t>охлаждение воздуха;</w:t>
      </w:r>
    </w:p>
    <w:p w:rsidR="006C2CAB" w:rsidRPr="00C72389" w:rsidRDefault="006C2CAB" w:rsidP="00C648F8">
      <w:pPr>
        <w:pStyle w:val="af0"/>
        <w:numPr>
          <w:ilvl w:val="0"/>
          <w:numId w:val="15"/>
        </w:numPr>
        <w:tabs>
          <w:tab w:val="clear" w:pos="0"/>
          <w:tab w:val="num" w:pos="284"/>
          <w:tab w:val="left" w:pos="969"/>
        </w:tabs>
        <w:spacing w:after="0" w:line="360" w:lineRule="auto"/>
        <w:ind w:left="0" w:firstLine="709"/>
        <w:jc w:val="both"/>
        <w:rPr>
          <w:sz w:val="28"/>
          <w:szCs w:val="28"/>
        </w:rPr>
      </w:pPr>
      <w:r w:rsidRPr="00C72389">
        <w:rPr>
          <w:sz w:val="28"/>
          <w:szCs w:val="28"/>
        </w:rPr>
        <w:t>автоматическое поддержание заданной температуры;</w:t>
      </w:r>
    </w:p>
    <w:p w:rsidR="006C2CAB" w:rsidRPr="00C72389" w:rsidRDefault="006C2CAB" w:rsidP="00C648F8">
      <w:pPr>
        <w:pStyle w:val="af0"/>
        <w:numPr>
          <w:ilvl w:val="0"/>
          <w:numId w:val="15"/>
        </w:numPr>
        <w:tabs>
          <w:tab w:val="clear" w:pos="0"/>
          <w:tab w:val="num" w:pos="284"/>
          <w:tab w:val="left" w:pos="969"/>
        </w:tabs>
        <w:spacing w:after="0" w:line="360" w:lineRule="auto"/>
        <w:ind w:left="0" w:firstLine="709"/>
        <w:jc w:val="both"/>
        <w:rPr>
          <w:sz w:val="28"/>
          <w:szCs w:val="28"/>
        </w:rPr>
      </w:pPr>
      <w:r w:rsidRPr="00C72389">
        <w:rPr>
          <w:sz w:val="28"/>
          <w:szCs w:val="28"/>
        </w:rPr>
        <w:t>очистка воздуха от пыли;</w:t>
      </w:r>
    </w:p>
    <w:p w:rsidR="006C2CAB" w:rsidRPr="00C72389" w:rsidRDefault="006C2CAB" w:rsidP="00C648F8">
      <w:pPr>
        <w:pStyle w:val="af0"/>
        <w:numPr>
          <w:ilvl w:val="0"/>
          <w:numId w:val="15"/>
        </w:numPr>
        <w:tabs>
          <w:tab w:val="clear" w:pos="0"/>
          <w:tab w:val="num" w:pos="284"/>
          <w:tab w:val="left" w:pos="969"/>
        </w:tabs>
        <w:spacing w:after="0" w:line="360" w:lineRule="auto"/>
        <w:ind w:left="0" w:firstLine="709"/>
        <w:jc w:val="both"/>
        <w:rPr>
          <w:sz w:val="28"/>
          <w:szCs w:val="28"/>
        </w:rPr>
      </w:pPr>
      <w:r w:rsidRPr="00C72389">
        <w:rPr>
          <w:sz w:val="28"/>
          <w:szCs w:val="28"/>
        </w:rPr>
        <w:t>вентиляция;</w:t>
      </w:r>
    </w:p>
    <w:p w:rsidR="006C2CAB" w:rsidRPr="00C72389" w:rsidRDefault="006C2CAB" w:rsidP="00C648F8">
      <w:pPr>
        <w:pStyle w:val="af0"/>
        <w:numPr>
          <w:ilvl w:val="0"/>
          <w:numId w:val="15"/>
        </w:numPr>
        <w:tabs>
          <w:tab w:val="clear" w:pos="0"/>
          <w:tab w:val="num" w:pos="284"/>
          <w:tab w:val="left" w:pos="969"/>
        </w:tabs>
        <w:spacing w:after="0" w:line="360" w:lineRule="auto"/>
        <w:ind w:left="0" w:firstLine="709"/>
        <w:jc w:val="both"/>
        <w:rPr>
          <w:sz w:val="28"/>
          <w:szCs w:val="28"/>
        </w:rPr>
      </w:pPr>
      <w:r w:rsidRPr="00C72389">
        <w:rPr>
          <w:sz w:val="28"/>
          <w:szCs w:val="28"/>
        </w:rPr>
        <w:t>уменьшение влажности воздуха;</w:t>
      </w:r>
    </w:p>
    <w:p w:rsidR="006C2CAB" w:rsidRPr="00C72389" w:rsidRDefault="006C2CAB" w:rsidP="00C648F8">
      <w:pPr>
        <w:pStyle w:val="af0"/>
        <w:numPr>
          <w:ilvl w:val="0"/>
          <w:numId w:val="15"/>
        </w:numPr>
        <w:tabs>
          <w:tab w:val="clear" w:pos="0"/>
          <w:tab w:val="num" w:pos="284"/>
          <w:tab w:val="left" w:pos="969"/>
        </w:tabs>
        <w:spacing w:after="0" w:line="360" w:lineRule="auto"/>
        <w:ind w:left="0" w:firstLine="709"/>
        <w:jc w:val="both"/>
        <w:rPr>
          <w:sz w:val="28"/>
          <w:szCs w:val="28"/>
        </w:rPr>
      </w:pPr>
      <w:r w:rsidRPr="00C72389">
        <w:rPr>
          <w:sz w:val="28"/>
          <w:szCs w:val="28"/>
        </w:rPr>
        <w:t>изменение скорости движения направления воздушного потока;</w:t>
      </w:r>
    </w:p>
    <w:p w:rsidR="00264A4C" w:rsidRPr="00C72389" w:rsidRDefault="006C2CAB" w:rsidP="00C648F8">
      <w:pPr>
        <w:pStyle w:val="af0"/>
        <w:numPr>
          <w:ilvl w:val="0"/>
          <w:numId w:val="15"/>
        </w:numPr>
        <w:tabs>
          <w:tab w:val="clear" w:pos="0"/>
          <w:tab w:val="num" w:pos="284"/>
          <w:tab w:val="left" w:pos="969"/>
        </w:tabs>
        <w:spacing w:after="0" w:line="360" w:lineRule="auto"/>
        <w:ind w:left="0" w:firstLine="709"/>
        <w:jc w:val="both"/>
        <w:rPr>
          <w:sz w:val="28"/>
          <w:szCs w:val="28"/>
        </w:rPr>
      </w:pPr>
      <w:r w:rsidRPr="00C72389">
        <w:rPr>
          <w:sz w:val="28"/>
          <w:szCs w:val="28"/>
        </w:rPr>
        <w:t>воздухообмен с окружающей средой.</w:t>
      </w:r>
    </w:p>
    <w:p w:rsidR="006C2CAB" w:rsidRPr="00C72389" w:rsidRDefault="006C2CAB" w:rsidP="00C648F8">
      <w:pPr>
        <w:pStyle w:val="af0"/>
        <w:tabs>
          <w:tab w:val="left" w:pos="969"/>
        </w:tabs>
        <w:spacing w:after="0" w:line="360" w:lineRule="auto"/>
        <w:ind w:left="0" w:firstLine="709"/>
        <w:jc w:val="both"/>
        <w:rPr>
          <w:sz w:val="28"/>
          <w:szCs w:val="28"/>
        </w:rPr>
      </w:pPr>
      <w:r w:rsidRPr="00C72389">
        <w:rPr>
          <w:sz w:val="28"/>
          <w:szCs w:val="28"/>
        </w:rPr>
        <w:t>Количество кондиционеров в расчете на вентиляцию можно рассчитать по формуле (</w:t>
      </w:r>
      <w:r w:rsidR="00E84539" w:rsidRPr="00C72389">
        <w:rPr>
          <w:sz w:val="28"/>
          <w:szCs w:val="28"/>
        </w:rPr>
        <w:t>4</w:t>
      </w:r>
      <w:r w:rsidR="00203607" w:rsidRPr="00C72389">
        <w:rPr>
          <w:sz w:val="28"/>
          <w:szCs w:val="28"/>
        </w:rPr>
        <w:t>.13</w:t>
      </w:r>
      <w:r w:rsidRPr="00C72389">
        <w:rPr>
          <w:sz w:val="28"/>
          <w:szCs w:val="28"/>
        </w:rPr>
        <w:t>):</w:t>
      </w:r>
    </w:p>
    <w:p w:rsidR="00203607" w:rsidRPr="00C72389" w:rsidRDefault="00203607" w:rsidP="00C648F8">
      <w:pPr>
        <w:pStyle w:val="af0"/>
        <w:tabs>
          <w:tab w:val="left" w:pos="969"/>
        </w:tabs>
        <w:spacing w:after="0" w:line="360" w:lineRule="auto"/>
        <w:ind w:left="0" w:firstLine="709"/>
        <w:jc w:val="both"/>
        <w:rPr>
          <w:sz w:val="28"/>
          <w:szCs w:val="28"/>
        </w:rPr>
      </w:pPr>
    </w:p>
    <w:p w:rsidR="00203607" w:rsidRPr="00C72389" w:rsidRDefault="00203607" w:rsidP="00C648F8">
      <w:pPr>
        <w:pStyle w:val="af0"/>
        <w:tabs>
          <w:tab w:val="left" w:pos="969"/>
        </w:tabs>
        <w:spacing w:after="0" w:line="360" w:lineRule="auto"/>
        <w:ind w:left="0" w:firstLine="709"/>
        <w:jc w:val="both"/>
        <w:rPr>
          <w:sz w:val="28"/>
          <w:szCs w:val="28"/>
        </w:rPr>
      </w:pPr>
      <w:r w:rsidRPr="00C72389">
        <w:rPr>
          <w:i/>
          <w:iCs/>
          <w:sz w:val="28"/>
          <w:szCs w:val="28"/>
          <w:lang w:val="en-US"/>
        </w:rPr>
        <w:t>n</w:t>
      </w:r>
      <w:r w:rsidRPr="00C72389">
        <w:rPr>
          <w:sz w:val="28"/>
          <w:szCs w:val="28"/>
        </w:rPr>
        <w:t xml:space="preserve"> = </w:t>
      </w:r>
      <w:r w:rsidRPr="00C72389">
        <w:rPr>
          <w:sz w:val="28"/>
          <w:szCs w:val="28"/>
          <w:lang w:val="en-US"/>
        </w:rPr>
        <w:t>L</w:t>
      </w:r>
      <w:r w:rsidRPr="00C72389">
        <w:rPr>
          <w:sz w:val="28"/>
          <w:szCs w:val="28"/>
          <w:vertAlign w:val="subscript"/>
        </w:rPr>
        <w:t>норм</w:t>
      </w:r>
      <w:r w:rsidRPr="00C72389">
        <w:rPr>
          <w:sz w:val="28"/>
          <w:szCs w:val="28"/>
        </w:rPr>
        <w:t xml:space="preserve"> /</w:t>
      </w:r>
      <w:r w:rsidRPr="00C72389">
        <w:rPr>
          <w:sz w:val="28"/>
          <w:szCs w:val="28"/>
          <w:lang w:val="en-US"/>
        </w:rPr>
        <w:t>L</w:t>
      </w:r>
      <w:r w:rsidRPr="00C72389">
        <w:rPr>
          <w:sz w:val="28"/>
          <w:szCs w:val="28"/>
          <w:vertAlign w:val="subscript"/>
          <w:lang w:val="en-US"/>
        </w:rPr>
        <w:t>q</w:t>
      </w:r>
      <w:r w:rsidR="003C241E" w:rsidRPr="00C72389">
        <w:rPr>
          <w:sz w:val="28"/>
          <w:szCs w:val="28"/>
          <w:vertAlign w:val="subscript"/>
        </w:rPr>
        <w:t xml:space="preserve"> </w:t>
      </w:r>
      <w:r w:rsidRPr="00C72389">
        <w:rPr>
          <w:sz w:val="28"/>
          <w:szCs w:val="28"/>
        </w:rPr>
        <w:t>(</w:t>
      </w:r>
      <w:r w:rsidR="00E84539" w:rsidRPr="00C72389">
        <w:rPr>
          <w:sz w:val="28"/>
          <w:szCs w:val="28"/>
        </w:rPr>
        <w:t>4</w:t>
      </w:r>
      <w:r w:rsidRPr="00C72389">
        <w:rPr>
          <w:sz w:val="28"/>
          <w:szCs w:val="28"/>
        </w:rPr>
        <w:t>.13)</w:t>
      </w:r>
    </w:p>
    <w:p w:rsidR="00203607" w:rsidRPr="00C72389" w:rsidRDefault="00203607" w:rsidP="00C648F8">
      <w:pPr>
        <w:pStyle w:val="af0"/>
        <w:tabs>
          <w:tab w:val="left" w:pos="969"/>
        </w:tabs>
        <w:spacing w:after="0" w:line="360" w:lineRule="auto"/>
        <w:ind w:left="0" w:firstLine="709"/>
        <w:jc w:val="both"/>
        <w:rPr>
          <w:sz w:val="28"/>
          <w:szCs w:val="28"/>
        </w:rPr>
      </w:pPr>
    </w:p>
    <w:p w:rsidR="00203607" w:rsidRPr="00C72389" w:rsidRDefault="006C2CAB" w:rsidP="00C648F8">
      <w:pPr>
        <w:pStyle w:val="af0"/>
        <w:tabs>
          <w:tab w:val="left" w:pos="969"/>
        </w:tabs>
        <w:spacing w:after="0" w:line="360" w:lineRule="auto"/>
        <w:ind w:left="0" w:firstLine="709"/>
        <w:jc w:val="both"/>
        <w:rPr>
          <w:sz w:val="28"/>
          <w:szCs w:val="28"/>
        </w:rPr>
      </w:pPr>
      <w:r w:rsidRPr="00C72389">
        <w:rPr>
          <w:sz w:val="28"/>
          <w:szCs w:val="28"/>
        </w:rPr>
        <w:t xml:space="preserve">где </w:t>
      </w:r>
      <w:r w:rsidRPr="00C72389">
        <w:rPr>
          <w:i/>
          <w:iCs/>
          <w:sz w:val="28"/>
          <w:szCs w:val="28"/>
          <w:lang w:val="en-US"/>
        </w:rPr>
        <w:t>L</w:t>
      </w:r>
      <w:r w:rsidRPr="00C72389">
        <w:rPr>
          <w:i/>
          <w:iCs/>
          <w:sz w:val="28"/>
          <w:szCs w:val="28"/>
          <w:vertAlign w:val="subscript"/>
          <w:lang w:val="en-US"/>
        </w:rPr>
        <w:t>q</w:t>
      </w:r>
      <w:r w:rsidRPr="00C72389">
        <w:rPr>
          <w:sz w:val="28"/>
          <w:szCs w:val="28"/>
        </w:rPr>
        <w:t xml:space="preserve"> – производительность кондиционера. </w:t>
      </w:r>
    </w:p>
    <w:p w:rsidR="00203607" w:rsidRPr="00C72389" w:rsidRDefault="006C2CAB" w:rsidP="00C648F8">
      <w:pPr>
        <w:pStyle w:val="af0"/>
        <w:tabs>
          <w:tab w:val="left" w:pos="969"/>
        </w:tabs>
        <w:spacing w:after="0" w:line="360" w:lineRule="auto"/>
        <w:ind w:left="0" w:firstLine="709"/>
        <w:jc w:val="both"/>
        <w:rPr>
          <w:sz w:val="28"/>
          <w:szCs w:val="28"/>
        </w:rPr>
      </w:pPr>
      <w:r w:rsidRPr="00C72389">
        <w:rPr>
          <w:sz w:val="28"/>
          <w:szCs w:val="28"/>
        </w:rPr>
        <w:t xml:space="preserve">Для </w:t>
      </w:r>
      <w:r w:rsidRPr="00C72389">
        <w:rPr>
          <w:sz w:val="28"/>
          <w:szCs w:val="28"/>
          <w:lang w:val="en-US"/>
        </w:rPr>
        <w:t>LWH</w:t>
      </w:r>
      <w:r w:rsidRPr="00C72389">
        <w:rPr>
          <w:sz w:val="28"/>
          <w:szCs w:val="28"/>
        </w:rPr>
        <w:t>0560</w:t>
      </w:r>
      <w:r w:rsidRPr="00C72389">
        <w:rPr>
          <w:sz w:val="28"/>
          <w:szCs w:val="28"/>
          <w:lang w:val="en-US"/>
        </w:rPr>
        <w:t>AC</w:t>
      </w:r>
      <w:r w:rsidRPr="00C72389">
        <w:rPr>
          <w:sz w:val="28"/>
          <w:szCs w:val="28"/>
        </w:rPr>
        <w:t xml:space="preserve"> , из условия обеспечения вентиляции:</w:t>
      </w:r>
    </w:p>
    <w:p w:rsidR="006C2CAB" w:rsidRPr="00C72389" w:rsidRDefault="006C2CAB" w:rsidP="00C648F8">
      <w:pPr>
        <w:pStyle w:val="af0"/>
        <w:tabs>
          <w:tab w:val="left" w:pos="969"/>
        </w:tabs>
        <w:spacing w:after="0" w:line="360" w:lineRule="auto"/>
        <w:ind w:left="0" w:firstLine="709"/>
        <w:jc w:val="both"/>
        <w:rPr>
          <w:sz w:val="28"/>
          <w:szCs w:val="28"/>
        </w:rPr>
      </w:pPr>
      <w:r w:rsidRPr="00C72389">
        <w:rPr>
          <w:i/>
          <w:iCs/>
          <w:sz w:val="28"/>
          <w:szCs w:val="28"/>
          <w:lang w:val="en-US"/>
        </w:rPr>
        <w:t>n</w:t>
      </w:r>
      <w:r w:rsidR="00203607" w:rsidRPr="00C72389">
        <w:rPr>
          <w:i/>
          <w:iCs/>
          <w:sz w:val="28"/>
          <w:szCs w:val="28"/>
        </w:rPr>
        <w:t xml:space="preserve"> </w:t>
      </w:r>
      <w:r w:rsidRPr="00C72389">
        <w:rPr>
          <w:i/>
          <w:iCs/>
          <w:sz w:val="28"/>
          <w:szCs w:val="28"/>
        </w:rPr>
        <w:t>= 870/320 = 4 шт</w:t>
      </w:r>
    </w:p>
    <w:p w:rsidR="00203607" w:rsidRPr="00C72389" w:rsidRDefault="006C2CAB" w:rsidP="00C648F8">
      <w:pPr>
        <w:pStyle w:val="af0"/>
        <w:spacing w:after="0" w:line="360" w:lineRule="auto"/>
        <w:ind w:left="0" w:firstLine="709"/>
        <w:jc w:val="both"/>
        <w:rPr>
          <w:b/>
          <w:bCs/>
          <w:sz w:val="28"/>
          <w:szCs w:val="28"/>
        </w:rPr>
      </w:pPr>
      <w:r w:rsidRPr="00C72389">
        <w:rPr>
          <w:sz w:val="28"/>
          <w:szCs w:val="28"/>
        </w:rPr>
        <w:t>В результате проделанного расчета, мы убедились, что требования, предъявляемые СНиП </w:t>
      </w:r>
      <w:r w:rsidRPr="00C72389">
        <w:rPr>
          <w:sz w:val="28"/>
          <w:szCs w:val="28"/>
          <w:lang w:val="en-US"/>
        </w:rPr>
        <w:t>II</w:t>
      </w:r>
      <w:r w:rsidRPr="00C72389">
        <w:rPr>
          <w:sz w:val="28"/>
          <w:szCs w:val="28"/>
        </w:rPr>
        <w:noBreakHyphen/>
        <w:t>68-75, обеспечивают все нормируемые параметры микроклимата в помещении для оборудования телекоммуникации</w:t>
      </w:r>
      <w:r w:rsidR="00203607" w:rsidRPr="00C72389">
        <w:rPr>
          <w:sz w:val="28"/>
          <w:szCs w:val="28"/>
        </w:rPr>
        <w:t>.</w:t>
      </w:r>
    </w:p>
    <w:p w:rsidR="00203607" w:rsidRPr="00C72389" w:rsidRDefault="006C2CAB" w:rsidP="00C648F8">
      <w:pPr>
        <w:pStyle w:val="af0"/>
        <w:spacing w:after="0" w:line="360" w:lineRule="auto"/>
        <w:ind w:left="0" w:firstLine="709"/>
        <w:jc w:val="both"/>
        <w:rPr>
          <w:b/>
          <w:bCs/>
          <w:sz w:val="28"/>
          <w:szCs w:val="28"/>
        </w:rPr>
      </w:pPr>
      <w:r w:rsidRPr="00C72389">
        <w:rPr>
          <w:sz w:val="28"/>
          <w:szCs w:val="28"/>
        </w:rPr>
        <w:t xml:space="preserve">Параметры кондиционера </w:t>
      </w:r>
      <w:r w:rsidRPr="00C72389">
        <w:rPr>
          <w:sz w:val="28"/>
          <w:szCs w:val="28"/>
          <w:lang w:val="en-US"/>
        </w:rPr>
        <w:t>LWH</w:t>
      </w:r>
      <w:r w:rsidRPr="00C72389">
        <w:rPr>
          <w:sz w:val="28"/>
          <w:szCs w:val="28"/>
        </w:rPr>
        <w:t>0560</w:t>
      </w:r>
      <w:r w:rsidRPr="00C72389">
        <w:rPr>
          <w:sz w:val="28"/>
          <w:szCs w:val="28"/>
          <w:lang w:val="en-US"/>
        </w:rPr>
        <w:t>ACG</w:t>
      </w:r>
      <w:r w:rsidRPr="00C72389">
        <w:rPr>
          <w:sz w:val="28"/>
          <w:szCs w:val="28"/>
        </w:rPr>
        <w:t>:</w:t>
      </w:r>
      <w:r w:rsidR="001C7C45">
        <w:rPr>
          <w:sz w:val="28"/>
          <w:szCs w:val="28"/>
        </w:rPr>
        <w:pict>
          <v:shape id="_x0000_i1076" type="#_x0000_t75" style="width:9pt;height:17.25pt" fillcolor="window">
            <v:imagedata r:id="rId58" o:title=""/>
          </v:shape>
        </w:pict>
      </w:r>
    </w:p>
    <w:p w:rsidR="00203607" w:rsidRPr="00C72389" w:rsidRDefault="00203607" w:rsidP="00C648F8">
      <w:pPr>
        <w:pStyle w:val="af0"/>
        <w:spacing w:after="0" w:line="360" w:lineRule="auto"/>
        <w:ind w:left="0" w:firstLine="709"/>
        <w:jc w:val="both"/>
        <w:rPr>
          <w:b/>
          <w:bCs/>
          <w:sz w:val="28"/>
          <w:szCs w:val="28"/>
        </w:rPr>
      </w:pPr>
      <w:r w:rsidRPr="00C72389">
        <w:rPr>
          <w:b/>
          <w:bCs/>
          <w:sz w:val="28"/>
          <w:szCs w:val="28"/>
        </w:rPr>
        <w:t xml:space="preserve">- </w:t>
      </w:r>
      <w:r w:rsidRPr="00C72389">
        <w:rPr>
          <w:sz w:val="28"/>
          <w:szCs w:val="28"/>
        </w:rPr>
        <w:t>п</w:t>
      </w:r>
      <w:r w:rsidR="006C2CAB" w:rsidRPr="00C72389">
        <w:rPr>
          <w:sz w:val="28"/>
          <w:szCs w:val="28"/>
        </w:rPr>
        <w:t>отребляемая мощность - 1000 Вт</w:t>
      </w:r>
      <w:r w:rsidRPr="00C72389">
        <w:rPr>
          <w:sz w:val="28"/>
          <w:szCs w:val="28"/>
        </w:rPr>
        <w:t>;</w:t>
      </w:r>
    </w:p>
    <w:p w:rsidR="00203607" w:rsidRPr="00C72389" w:rsidRDefault="00203607" w:rsidP="00C648F8">
      <w:pPr>
        <w:pStyle w:val="af0"/>
        <w:spacing w:after="0" w:line="360" w:lineRule="auto"/>
        <w:ind w:left="0" w:firstLine="709"/>
        <w:jc w:val="both"/>
        <w:rPr>
          <w:b/>
          <w:bCs/>
          <w:sz w:val="28"/>
          <w:szCs w:val="28"/>
        </w:rPr>
      </w:pPr>
      <w:r w:rsidRPr="00C72389">
        <w:rPr>
          <w:b/>
          <w:bCs/>
          <w:sz w:val="28"/>
          <w:szCs w:val="28"/>
        </w:rPr>
        <w:t xml:space="preserve">- </w:t>
      </w:r>
      <w:r w:rsidRPr="00C72389">
        <w:rPr>
          <w:sz w:val="28"/>
          <w:szCs w:val="28"/>
        </w:rPr>
        <w:t>о</w:t>
      </w:r>
      <w:r w:rsidR="006C2CAB" w:rsidRPr="00C72389">
        <w:rPr>
          <w:sz w:val="28"/>
          <w:szCs w:val="28"/>
        </w:rPr>
        <w:t>бслуживание площади - 25м</w:t>
      </w:r>
      <w:r w:rsidR="006C2CAB" w:rsidRPr="00C72389">
        <w:rPr>
          <w:sz w:val="28"/>
          <w:szCs w:val="28"/>
          <w:vertAlign w:val="superscript"/>
        </w:rPr>
        <w:t>2</w:t>
      </w:r>
      <w:r w:rsidRPr="00C72389">
        <w:rPr>
          <w:sz w:val="28"/>
          <w:szCs w:val="28"/>
        </w:rPr>
        <w:t>;</w:t>
      </w:r>
    </w:p>
    <w:p w:rsidR="00203607" w:rsidRPr="00C72389" w:rsidRDefault="00203607" w:rsidP="00C648F8">
      <w:pPr>
        <w:pStyle w:val="af0"/>
        <w:spacing w:after="0" w:line="360" w:lineRule="auto"/>
        <w:ind w:left="0" w:firstLine="709"/>
        <w:jc w:val="both"/>
        <w:rPr>
          <w:b/>
          <w:bCs/>
          <w:sz w:val="28"/>
          <w:szCs w:val="28"/>
        </w:rPr>
      </w:pPr>
      <w:r w:rsidRPr="00C72389">
        <w:rPr>
          <w:b/>
          <w:bCs/>
          <w:sz w:val="28"/>
          <w:szCs w:val="28"/>
        </w:rPr>
        <w:t xml:space="preserve">- </w:t>
      </w:r>
      <w:r w:rsidRPr="00C72389">
        <w:rPr>
          <w:sz w:val="28"/>
          <w:szCs w:val="28"/>
        </w:rPr>
        <w:t>п</w:t>
      </w:r>
      <w:r w:rsidR="006C2CAB" w:rsidRPr="00C72389">
        <w:rPr>
          <w:sz w:val="28"/>
          <w:szCs w:val="28"/>
        </w:rPr>
        <w:t>роизводительность по холоду – 1740 (1500)Вт/час (Ккал/час)</w:t>
      </w:r>
      <w:r w:rsidRPr="00C72389">
        <w:rPr>
          <w:sz w:val="28"/>
          <w:szCs w:val="28"/>
        </w:rPr>
        <w:t>;</w:t>
      </w:r>
    </w:p>
    <w:p w:rsidR="00203607" w:rsidRPr="00C72389" w:rsidRDefault="00203607" w:rsidP="00C648F8">
      <w:pPr>
        <w:pStyle w:val="af0"/>
        <w:spacing w:after="0" w:line="360" w:lineRule="auto"/>
        <w:ind w:left="0" w:firstLine="709"/>
        <w:jc w:val="both"/>
        <w:rPr>
          <w:b/>
          <w:bCs/>
          <w:sz w:val="28"/>
          <w:szCs w:val="28"/>
        </w:rPr>
      </w:pPr>
      <w:r w:rsidRPr="00C72389">
        <w:rPr>
          <w:b/>
          <w:bCs/>
          <w:sz w:val="28"/>
          <w:szCs w:val="28"/>
        </w:rPr>
        <w:t xml:space="preserve">- </w:t>
      </w:r>
      <w:r w:rsidRPr="00C72389">
        <w:rPr>
          <w:sz w:val="28"/>
          <w:szCs w:val="28"/>
        </w:rPr>
        <w:t>п</w:t>
      </w:r>
      <w:r w:rsidR="006C2CAB" w:rsidRPr="00C72389">
        <w:rPr>
          <w:sz w:val="28"/>
          <w:szCs w:val="28"/>
        </w:rPr>
        <w:t>роизводительность по воздуху при высокой частоте вращения вентилятора - 400м</w:t>
      </w:r>
      <w:r w:rsidR="006C2CAB" w:rsidRPr="00C72389">
        <w:rPr>
          <w:sz w:val="28"/>
          <w:szCs w:val="28"/>
          <w:vertAlign w:val="superscript"/>
        </w:rPr>
        <w:t>3</w:t>
      </w:r>
      <w:r w:rsidR="006C2CAB" w:rsidRPr="00C72389">
        <w:rPr>
          <w:sz w:val="28"/>
          <w:szCs w:val="28"/>
        </w:rPr>
        <w:t>/час</w:t>
      </w:r>
      <w:r w:rsidRPr="00C72389">
        <w:rPr>
          <w:sz w:val="28"/>
          <w:szCs w:val="28"/>
        </w:rPr>
        <w:t>;</w:t>
      </w:r>
    </w:p>
    <w:p w:rsidR="006C2CAB" w:rsidRPr="00C72389" w:rsidRDefault="00203607" w:rsidP="00C648F8">
      <w:pPr>
        <w:pStyle w:val="af0"/>
        <w:spacing w:after="0" w:line="360" w:lineRule="auto"/>
        <w:ind w:left="0" w:firstLine="709"/>
        <w:jc w:val="both"/>
        <w:rPr>
          <w:sz w:val="28"/>
          <w:szCs w:val="28"/>
        </w:rPr>
      </w:pPr>
      <w:r w:rsidRPr="00C72389">
        <w:rPr>
          <w:b/>
          <w:bCs/>
          <w:sz w:val="28"/>
          <w:szCs w:val="28"/>
        </w:rPr>
        <w:t xml:space="preserve">- </w:t>
      </w:r>
      <w:r w:rsidRPr="00C72389">
        <w:rPr>
          <w:sz w:val="28"/>
          <w:szCs w:val="28"/>
        </w:rPr>
        <w:t>п</w:t>
      </w:r>
      <w:r w:rsidR="006C2CAB" w:rsidRPr="00C72389">
        <w:rPr>
          <w:sz w:val="28"/>
          <w:szCs w:val="28"/>
        </w:rPr>
        <w:t>роизводительность по воздуху при низкой частоте вращения вентилятора, - 320м</w:t>
      </w:r>
      <w:r w:rsidR="006C2CAB" w:rsidRPr="00C72389">
        <w:rPr>
          <w:sz w:val="28"/>
          <w:szCs w:val="28"/>
          <w:vertAlign w:val="superscript"/>
        </w:rPr>
        <w:t>3</w:t>
      </w:r>
      <w:r w:rsidR="006C2CAB" w:rsidRPr="00C72389">
        <w:rPr>
          <w:sz w:val="28"/>
          <w:szCs w:val="28"/>
        </w:rPr>
        <w:t>/час</w:t>
      </w:r>
      <w:r w:rsidRPr="00C72389">
        <w:rPr>
          <w:sz w:val="28"/>
          <w:szCs w:val="28"/>
        </w:rPr>
        <w:t>.</w:t>
      </w:r>
    </w:p>
    <w:p w:rsidR="00463D6B" w:rsidRPr="00C72389" w:rsidRDefault="00463D6B" w:rsidP="00C648F8">
      <w:pPr>
        <w:pStyle w:val="2"/>
        <w:spacing w:before="0" w:after="0" w:line="360" w:lineRule="auto"/>
        <w:ind w:firstLine="709"/>
        <w:jc w:val="both"/>
        <w:rPr>
          <w:rFonts w:ascii="Times New Roman" w:hAnsi="Times New Roman" w:cs="Times New Roman"/>
          <w:i w:val="0"/>
          <w:iCs w:val="0"/>
        </w:rPr>
      </w:pPr>
    </w:p>
    <w:p w:rsidR="00006308" w:rsidRPr="00C72389" w:rsidRDefault="004344C1" w:rsidP="00C648F8">
      <w:pPr>
        <w:pStyle w:val="2"/>
        <w:spacing w:before="0" w:after="0" w:line="360" w:lineRule="auto"/>
        <w:ind w:firstLine="709"/>
        <w:jc w:val="both"/>
        <w:rPr>
          <w:rFonts w:ascii="Times New Roman" w:hAnsi="Times New Roman" w:cs="Times New Roman"/>
          <w:i w:val="0"/>
          <w:iCs w:val="0"/>
        </w:rPr>
      </w:pPr>
      <w:r w:rsidRPr="00C72389">
        <w:rPr>
          <w:rFonts w:ascii="Times New Roman" w:hAnsi="Times New Roman" w:cs="Times New Roman"/>
          <w:i w:val="0"/>
          <w:iCs w:val="0"/>
        </w:rPr>
        <w:t>4.4</w:t>
      </w:r>
      <w:r w:rsidR="00006308" w:rsidRPr="00C72389">
        <w:rPr>
          <w:rFonts w:ascii="Times New Roman" w:hAnsi="Times New Roman" w:cs="Times New Roman"/>
          <w:i w:val="0"/>
          <w:iCs w:val="0"/>
        </w:rPr>
        <w:t xml:space="preserve"> </w:t>
      </w:r>
      <w:r w:rsidRPr="00C72389">
        <w:rPr>
          <w:rFonts w:ascii="Times New Roman" w:hAnsi="Times New Roman" w:cs="Times New Roman"/>
          <w:i w:val="0"/>
          <w:iCs w:val="0"/>
        </w:rPr>
        <w:t>Проверочный р</w:t>
      </w:r>
      <w:r w:rsidR="00006308" w:rsidRPr="00C72389">
        <w:rPr>
          <w:rFonts w:ascii="Times New Roman" w:hAnsi="Times New Roman" w:cs="Times New Roman"/>
          <w:i w:val="0"/>
          <w:iCs w:val="0"/>
        </w:rPr>
        <w:t>асчет защитного заземления</w:t>
      </w:r>
    </w:p>
    <w:p w:rsidR="00006308" w:rsidRPr="00C72389" w:rsidRDefault="00006308"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Тип заземления</w:t>
      </w:r>
      <w:r w:rsidR="004344C1" w:rsidRPr="00C72389">
        <w:rPr>
          <w:sz w:val="28"/>
          <w:szCs w:val="28"/>
        </w:rPr>
        <w:t xml:space="preserve"> в здании</w:t>
      </w:r>
      <w:r w:rsidRPr="00C72389">
        <w:rPr>
          <w:sz w:val="28"/>
          <w:szCs w:val="28"/>
        </w:rPr>
        <w:t xml:space="preserve"> – контурный, при котором заземлители располагаются по контуру вокруг здания. Здание имеет следующие размеры: </w:t>
      </w:r>
      <w:r w:rsidRPr="00C72389">
        <w:rPr>
          <w:sz w:val="28"/>
          <w:szCs w:val="28"/>
          <w:lang w:val="en-US"/>
        </w:rPr>
        <w:t>A</w:t>
      </w:r>
      <w:r w:rsidRPr="00C72389">
        <w:rPr>
          <w:sz w:val="28"/>
          <w:szCs w:val="28"/>
        </w:rPr>
        <w:t>=</w:t>
      </w:r>
      <w:r w:rsidRPr="00C72389">
        <w:rPr>
          <w:sz w:val="28"/>
          <w:szCs w:val="28"/>
          <w:lang w:val="en-US"/>
        </w:rPr>
        <w:t>60</w:t>
      </w:r>
      <w:r w:rsidRPr="00C72389">
        <w:rPr>
          <w:sz w:val="28"/>
          <w:szCs w:val="28"/>
        </w:rPr>
        <w:t xml:space="preserve"> м, </w:t>
      </w:r>
      <w:r w:rsidRPr="00C72389">
        <w:rPr>
          <w:sz w:val="28"/>
          <w:szCs w:val="28"/>
          <w:lang w:val="en-US"/>
        </w:rPr>
        <w:t>B=</w:t>
      </w:r>
      <w:r w:rsidRPr="00C72389">
        <w:rPr>
          <w:sz w:val="28"/>
          <w:szCs w:val="28"/>
        </w:rPr>
        <w:t>15 м</w:t>
      </w:r>
      <w:r w:rsidR="00593DC2" w:rsidRPr="00C72389">
        <w:rPr>
          <w:sz w:val="28"/>
          <w:szCs w:val="28"/>
        </w:rPr>
        <w:t xml:space="preserve"> (рисунок </w:t>
      </w:r>
      <w:r w:rsidR="00E84539" w:rsidRPr="00C72389">
        <w:rPr>
          <w:sz w:val="28"/>
          <w:szCs w:val="28"/>
        </w:rPr>
        <w:t>4</w:t>
      </w:r>
      <w:r w:rsidR="00593DC2" w:rsidRPr="00C72389">
        <w:rPr>
          <w:sz w:val="28"/>
          <w:szCs w:val="28"/>
        </w:rPr>
        <w:t>.</w:t>
      </w:r>
      <w:r w:rsidR="005C3A45" w:rsidRPr="00C72389">
        <w:rPr>
          <w:sz w:val="28"/>
          <w:szCs w:val="28"/>
        </w:rPr>
        <w:t>2</w:t>
      </w:r>
      <w:r w:rsidR="00593DC2" w:rsidRPr="00C72389">
        <w:rPr>
          <w:sz w:val="28"/>
          <w:szCs w:val="28"/>
        </w:rPr>
        <w:t>)</w:t>
      </w:r>
      <w:r w:rsidRPr="00C72389">
        <w:rPr>
          <w:sz w:val="28"/>
          <w:szCs w:val="28"/>
        </w:rPr>
        <w:t>.</w:t>
      </w:r>
    </w:p>
    <w:p w:rsidR="008F6E6F" w:rsidRPr="00C72389" w:rsidRDefault="00463D6B" w:rsidP="00C648F8">
      <w:pPr>
        <w:pStyle w:val="af0"/>
        <w:spacing w:after="0" w:line="360" w:lineRule="auto"/>
        <w:ind w:left="0" w:firstLine="709"/>
        <w:jc w:val="both"/>
        <w:rPr>
          <w:sz w:val="28"/>
          <w:szCs w:val="28"/>
        </w:rPr>
      </w:pPr>
      <w:r w:rsidRPr="00C72389">
        <w:rPr>
          <w:sz w:val="28"/>
          <w:szCs w:val="28"/>
        </w:rPr>
        <w:br w:type="page"/>
      </w:r>
      <w:r w:rsidR="001C7C45">
        <w:rPr>
          <w:sz w:val="28"/>
          <w:szCs w:val="28"/>
        </w:rPr>
        <w:pict>
          <v:shape id="_x0000_i1077" type="#_x0000_t75" style="width:364.5pt;height:132pt">
            <v:imagedata r:id="rId59" o:title=""/>
          </v:shape>
        </w:pic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Рисунок </w:t>
      </w:r>
      <w:r w:rsidR="00E84539" w:rsidRPr="00C72389">
        <w:rPr>
          <w:sz w:val="28"/>
          <w:szCs w:val="28"/>
        </w:rPr>
        <w:t>4</w:t>
      </w:r>
      <w:r w:rsidR="00593DC2" w:rsidRPr="00C72389">
        <w:rPr>
          <w:sz w:val="28"/>
          <w:szCs w:val="28"/>
        </w:rPr>
        <w:t>.</w:t>
      </w:r>
      <w:r w:rsidR="005C3A45" w:rsidRPr="00C72389">
        <w:rPr>
          <w:sz w:val="28"/>
          <w:szCs w:val="28"/>
        </w:rPr>
        <w:t>2</w:t>
      </w:r>
      <w:r w:rsidRPr="00C72389">
        <w:rPr>
          <w:sz w:val="28"/>
          <w:szCs w:val="28"/>
        </w:rPr>
        <w:t xml:space="preserve"> – План здания: 1 – помещение узла; 2 – дверь; </w:t>
      </w:r>
      <w:r w:rsidR="00463D6B" w:rsidRPr="00C72389">
        <w:rPr>
          <w:sz w:val="28"/>
          <w:szCs w:val="28"/>
        </w:rPr>
        <w:t>3 – окно</w:t>
      </w:r>
    </w:p>
    <w:p w:rsidR="00593DC2" w:rsidRPr="00C72389" w:rsidRDefault="00593DC2"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Контур состоит из вертикальных электродов – стальных труб длиной l</w:t>
      </w:r>
      <w:r w:rsidRPr="00C72389">
        <w:rPr>
          <w:sz w:val="28"/>
          <w:szCs w:val="28"/>
          <w:vertAlign w:val="subscript"/>
        </w:rPr>
        <w:t xml:space="preserve">в </w:t>
      </w:r>
      <w:r w:rsidRPr="00C72389">
        <w:rPr>
          <w:sz w:val="28"/>
          <w:szCs w:val="28"/>
        </w:rPr>
        <w:t>= 3 м, диаметром d = 50 мм, соединенных горизонтальной полосой длиной равной периметру контура:</w:t>
      </w:r>
    </w:p>
    <w:p w:rsidR="00593DC2" w:rsidRPr="00C72389" w:rsidRDefault="00593DC2"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L</w:t>
      </w:r>
      <w:r w:rsidRPr="00C72389">
        <w:rPr>
          <w:sz w:val="28"/>
          <w:szCs w:val="28"/>
          <w:vertAlign w:val="subscript"/>
        </w:rPr>
        <w:t>2</w:t>
      </w:r>
      <w:r w:rsidRPr="00C72389">
        <w:rPr>
          <w:sz w:val="28"/>
          <w:szCs w:val="28"/>
        </w:rPr>
        <w:t xml:space="preserve"> = P</w:t>
      </w:r>
      <w:r w:rsidRPr="00C72389">
        <w:rPr>
          <w:sz w:val="28"/>
          <w:szCs w:val="28"/>
          <w:vertAlign w:val="subscript"/>
        </w:rPr>
        <w:t xml:space="preserve">к </w:t>
      </w:r>
      <w:r w:rsidRPr="00C72389">
        <w:rPr>
          <w:sz w:val="28"/>
          <w:szCs w:val="28"/>
        </w:rPr>
        <w:t>= (А+В</w:t>
      </w:r>
      <w:r w:rsidR="004E64C0" w:rsidRPr="00C72389">
        <w:rPr>
          <w:sz w:val="28"/>
          <w:szCs w:val="28"/>
        </w:rPr>
        <w:t>+2</w:t>
      </w:r>
      <w:r w:rsidRPr="00C72389">
        <w:rPr>
          <w:sz w:val="28"/>
          <w:szCs w:val="28"/>
        </w:rPr>
        <w:t>)·2</w:t>
      </w:r>
      <w:r w:rsidR="003C241E" w:rsidRPr="00C72389">
        <w:rPr>
          <w:sz w:val="28"/>
          <w:szCs w:val="28"/>
        </w:rPr>
        <w:t xml:space="preserve"> </w:t>
      </w:r>
      <w:r w:rsidRPr="00C72389">
        <w:rPr>
          <w:sz w:val="28"/>
          <w:szCs w:val="28"/>
        </w:rPr>
        <w:t>(</w:t>
      </w:r>
      <w:r w:rsidR="00E84539" w:rsidRPr="00C72389">
        <w:rPr>
          <w:sz w:val="28"/>
          <w:szCs w:val="28"/>
        </w:rPr>
        <w:t>4</w:t>
      </w:r>
      <w:r w:rsidRPr="00C72389">
        <w:rPr>
          <w:sz w:val="28"/>
          <w:szCs w:val="28"/>
        </w:rPr>
        <w:t>.14)</w:t>
      </w:r>
    </w:p>
    <w:p w:rsidR="00593DC2" w:rsidRPr="00C72389" w:rsidRDefault="00593DC2"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Подставляя значения в формулу (</w:t>
      </w:r>
      <w:r w:rsidR="00E84539" w:rsidRPr="00C72389">
        <w:rPr>
          <w:sz w:val="28"/>
          <w:szCs w:val="28"/>
        </w:rPr>
        <w:t>4</w:t>
      </w:r>
      <w:r w:rsidRPr="00C72389">
        <w:rPr>
          <w:sz w:val="28"/>
          <w:szCs w:val="28"/>
        </w:rPr>
        <w:t>.14) находим:</w:t>
      </w:r>
    </w:p>
    <w:p w:rsidR="00006308" w:rsidRPr="00C72389" w:rsidRDefault="00006308" w:rsidP="00C648F8">
      <w:pPr>
        <w:pStyle w:val="af0"/>
        <w:spacing w:after="0" w:line="360" w:lineRule="auto"/>
        <w:ind w:left="0" w:firstLine="709"/>
        <w:jc w:val="both"/>
        <w:rPr>
          <w:sz w:val="28"/>
          <w:szCs w:val="28"/>
        </w:rPr>
      </w:pPr>
      <w:r w:rsidRPr="00C72389">
        <w:rPr>
          <w:sz w:val="28"/>
          <w:szCs w:val="28"/>
        </w:rPr>
        <w:t>L</w:t>
      </w:r>
      <w:r w:rsidRPr="00C72389">
        <w:rPr>
          <w:sz w:val="28"/>
          <w:szCs w:val="28"/>
          <w:vertAlign w:val="subscript"/>
        </w:rPr>
        <w:t>2</w:t>
      </w:r>
      <w:r w:rsidRPr="00C72389">
        <w:rPr>
          <w:sz w:val="28"/>
          <w:szCs w:val="28"/>
        </w:rPr>
        <w:t xml:space="preserve"> = P</w:t>
      </w:r>
      <w:r w:rsidRPr="00C72389">
        <w:rPr>
          <w:sz w:val="28"/>
          <w:szCs w:val="28"/>
          <w:vertAlign w:val="subscript"/>
        </w:rPr>
        <w:t xml:space="preserve">к </w:t>
      </w:r>
      <w:r w:rsidRPr="00C72389">
        <w:rPr>
          <w:sz w:val="28"/>
          <w:szCs w:val="28"/>
        </w:rPr>
        <w:t>= (60+15</w:t>
      </w:r>
      <w:r w:rsidR="004E64C0" w:rsidRPr="00C72389">
        <w:rPr>
          <w:sz w:val="28"/>
          <w:szCs w:val="28"/>
        </w:rPr>
        <w:t>+2</w:t>
      </w:r>
      <w:r w:rsidRPr="00C72389">
        <w:rPr>
          <w:sz w:val="28"/>
          <w:szCs w:val="28"/>
        </w:rPr>
        <w:t>)·2 = 15</w:t>
      </w:r>
      <w:r w:rsidR="004E64C0" w:rsidRPr="00C72389">
        <w:rPr>
          <w:sz w:val="28"/>
          <w:szCs w:val="28"/>
        </w:rPr>
        <w:t>4</w:t>
      </w:r>
      <w:r w:rsidRPr="00C72389">
        <w:rPr>
          <w:sz w:val="28"/>
          <w:szCs w:val="28"/>
        </w:rPr>
        <w:t xml:space="preserve"> м</w:t>
      </w:r>
    </w:p>
    <w:p w:rsidR="00006308" w:rsidRPr="00C72389" w:rsidRDefault="00006308" w:rsidP="00C648F8">
      <w:pPr>
        <w:pStyle w:val="af0"/>
        <w:spacing w:after="0" w:line="360" w:lineRule="auto"/>
        <w:ind w:left="0" w:firstLine="709"/>
        <w:jc w:val="both"/>
        <w:rPr>
          <w:sz w:val="28"/>
          <w:szCs w:val="28"/>
        </w:rPr>
      </w:pPr>
      <w:r w:rsidRPr="00C72389">
        <w:rPr>
          <w:sz w:val="28"/>
          <w:szCs w:val="28"/>
        </w:rPr>
        <w:t>В качестве горизонтального электрода применим стальную полосу сечением 40</w:t>
      </w:r>
      <w:r w:rsidRPr="00C72389">
        <w:rPr>
          <w:sz w:val="28"/>
          <w:szCs w:val="28"/>
        </w:rPr>
        <w:sym w:font="Symbol" w:char="F0B4"/>
      </w:r>
      <w:r w:rsidRPr="00C72389">
        <w:rPr>
          <w:sz w:val="28"/>
          <w:szCs w:val="28"/>
        </w:rPr>
        <w:t>4 мм. Глубина заложения электродов в землю t</w:t>
      </w:r>
      <w:r w:rsidRPr="00C72389">
        <w:rPr>
          <w:sz w:val="28"/>
          <w:szCs w:val="28"/>
          <w:vertAlign w:val="subscript"/>
        </w:rPr>
        <w:t xml:space="preserve">0 </w:t>
      </w:r>
      <w:r w:rsidRPr="00C72389">
        <w:rPr>
          <w:sz w:val="28"/>
          <w:szCs w:val="28"/>
        </w:rPr>
        <w:t>= 0,5м. Удельное сопротивление грунта P = 80 Ом·м. В качестве естественного заземлителя применяются железобетонная арматура сопротивлением R</w:t>
      </w:r>
      <w:r w:rsidRPr="00C72389">
        <w:rPr>
          <w:sz w:val="28"/>
          <w:szCs w:val="28"/>
          <w:vertAlign w:val="subscript"/>
        </w:rPr>
        <w:t>C</w:t>
      </w:r>
      <w:r w:rsidR="003C241E" w:rsidRPr="00C72389">
        <w:rPr>
          <w:sz w:val="28"/>
          <w:szCs w:val="28"/>
          <w:vertAlign w:val="subscript"/>
        </w:rPr>
        <w:t xml:space="preserve"> </w:t>
      </w:r>
      <w:r w:rsidRPr="00C72389">
        <w:rPr>
          <w:sz w:val="28"/>
          <w:szCs w:val="28"/>
        </w:rPr>
        <w:t>= 20 Ом.</w:t>
      </w:r>
    </w:p>
    <w:p w:rsidR="00006308" w:rsidRPr="00C72389" w:rsidRDefault="00006308" w:rsidP="00C648F8">
      <w:pPr>
        <w:pStyle w:val="af0"/>
        <w:spacing w:after="0" w:line="360" w:lineRule="auto"/>
        <w:ind w:left="0" w:firstLine="709"/>
        <w:jc w:val="both"/>
        <w:rPr>
          <w:sz w:val="28"/>
          <w:szCs w:val="28"/>
        </w:rPr>
      </w:pPr>
      <w:r w:rsidRPr="00C72389">
        <w:rPr>
          <w:sz w:val="28"/>
          <w:szCs w:val="28"/>
        </w:rPr>
        <w:t>Ток замыкания на землю I</w:t>
      </w:r>
      <w:r w:rsidRPr="00C72389">
        <w:rPr>
          <w:sz w:val="28"/>
          <w:szCs w:val="28"/>
          <w:vertAlign w:val="subscript"/>
        </w:rPr>
        <w:t>З</w:t>
      </w:r>
      <w:r w:rsidRPr="00C72389">
        <w:rPr>
          <w:sz w:val="28"/>
          <w:szCs w:val="28"/>
        </w:rPr>
        <w:t xml:space="preserve"> = 70 А.</w:t>
      </w:r>
    </w:p>
    <w:p w:rsidR="00006308" w:rsidRPr="00C72389" w:rsidRDefault="00006308" w:rsidP="00C648F8">
      <w:pPr>
        <w:pStyle w:val="af0"/>
        <w:spacing w:after="0" w:line="360" w:lineRule="auto"/>
        <w:ind w:left="0" w:firstLine="709"/>
        <w:jc w:val="both"/>
        <w:rPr>
          <w:sz w:val="28"/>
          <w:szCs w:val="28"/>
        </w:rPr>
      </w:pPr>
      <w:r w:rsidRPr="00C72389">
        <w:rPr>
          <w:sz w:val="28"/>
          <w:szCs w:val="28"/>
        </w:rPr>
        <w:t>Расчет производим по методу коэффициента использования.</w:t>
      </w:r>
    </w:p>
    <w:p w:rsidR="00006308" w:rsidRPr="00C72389" w:rsidRDefault="00006308" w:rsidP="00C648F8">
      <w:pPr>
        <w:pStyle w:val="af0"/>
        <w:spacing w:after="0" w:line="360" w:lineRule="auto"/>
        <w:ind w:left="0" w:firstLine="709"/>
        <w:jc w:val="both"/>
        <w:rPr>
          <w:sz w:val="28"/>
          <w:szCs w:val="28"/>
        </w:rPr>
      </w:pPr>
      <w:r w:rsidRPr="00C72389">
        <w:rPr>
          <w:sz w:val="28"/>
          <w:szCs w:val="28"/>
        </w:rPr>
        <w:t>Требуемое сопротивление растеканию заземлителя ПУЭ, [6]:</w:t>
      </w:r>
    </w:p>
    <w:p w:rsidR="00593DC2" w:rsidRPr="00C72389" w:rsidRDefault="00593DC2"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R</w:t>
      </w:r>
      <w:r w:rsidRPr="00C72389">
        <w:rPr>
          <w:sz w:val="28"/>
          <w:szCs w:val="28"/>
          <w:vertAlign w:val="subscript"/>
        </w:rPr>
        <w:t>З</w:t>
      </w:r>
      <w:r w:rsidRPr="00C72389">
        <w:rPr>
          <w:sz w:val="28"/>
          <w:szCs w:val="28"/>
        </w:rPr>
        <w:t xml:space="preserve"> = 125 / I</w:t>
      </w:r>
      <w:r w:rsidRPr="00C72389">
        <w:rPr>
          <w:sz w:val="28"/>
          <w:szCs w:val="28"/>
          <w:vertAlign w:val="subscript"/>
        </w:rPr>
        <w:t>З</w:t>
      </w:r>
      <w:r w:rsidR="003C241E" w:rsidRPr="00C72389">
        <w:rPr>
          <w:sz w:val="28"/>
          <w:szCs w:val="28"/>
        </w:rPr>
        <w:t xml:space="preserve"> </w:t>
      </w:r>
      <w:r w:rsidRPr="00C72389">
        <w:rPr>
          <w:sz w:val="28"/>
          <w:szCs w:val="28"/>
        </w:rPr>
        <w:t>(</w:t>
      </w:r>
      <w:r w:rsidR="00E84539" w:rsidRPr="00C72389">
        <w:rPr>
          <w:sz w:val="28"/>
          <w:szCs w:val="28"/>
        </w:rPr>
        <w:t>4</w:t>
      </w:r>
      <w:r w:rsidRPr="00C72389">
        <w:rPr>
          <w:sz w:val="28"/>
          <w:szCs w:val="28"/>
        </w:rPr>
        <w:t>.15)</w:t>
      </w:r>
    </w:p>
    <w:p w:rsidR="00593DC2" w:rsidRPr="00C72389" w:rsidRDefault="00593DC2"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R</w:t>
      </w:r>
      <w:r w:rsidRPr="00C72389">
        <w:rPr>
          <w:sz w:val="28"/>
          <w:szCs w:val="28"/>
          <w:vertAlign w:val="subscript"/>
        </w:rPr>
        <w:t>З</w:t>
      </w:r>
      <w:r w:rsidRPr="00C72389">
        <w:rPr>
          <w:sz w:val="28"/>
          <w:szCs w:val="28"/>
        </w:rPr>
        <w:t xml:space="preserve"> = 125 /70 = 1,78 Ом</w:t>
      </w:r>
    </w:p>
    <w:p w:rsidR="00006308" w:rsidRPr="00C72389" w:rsidRDefault="00006308" w:rsidP="00C648F8">
      <w:pPr>
        <w:pStyle w:val="af0"/>
        <w:spacing w:after="0" w:line="360" w:lineRule="auto"/>
        <w:ind w:left="0" w:firstLine="709"/>
        <w:jc w:val="both"/>
        <w:rPr>
          <w:sz w:val="28"/>
          <w:szCs w:val="28"/>
        </w:rPr>
      </w:pPr>
      <w:r w:rsidRPr="00C72389">
        <w:rPr>
          <w:sz w:val="28"/>
          <w:szCs w:val="28"/>
        </w:rPr>
        <w:t>Требуемое сопротивление не</w:t>
      </w:r>
      <w:r w:rsidR="00593DC2" w:rsidRPr="00C72389">
        <w:rPr>
          <w:sz w:val="28"/>
          <w:szCs w:val="28"/>
        </w:rPr>
        <w:t xml:space="preserve"> </w:t>
      </w:r>
      <w:r w:rsidRPr="00C72389">
        <w:rPr>
          <w:sz w:val="28"/>
          <w:szCs w:val="28"/>
        </w:rPr>
        <w:t>естественного заземлителя:</w:t>
      </w:r>
    </w:p>
    <w:p w:rsidR="00006308" w:rsidRPr="00C72389" w:rsidRDefault="005C3A45" w:rsidP="00C648F8">
      <w:pPr>
        <w:pStyle w:val="af0"/>
        <w:spacing w:after="0" w:line="360" w:lineRule="auto"/>
        <w:ind w:left="0" w:firstLine="709"/>
        <w:jc w:val="both"/>
        <w:rPr>
          <w:sz w:val="28"/>
          <w:szCs w:val="28"/>
        </w:rPr>
      </w:pPr>
      <w:r w:rsidRPr="00C72389">
        <w:rPr>
          <w:sz w:val="28"/>
          <w:szCs w:val="28"/>
        </w:rPr>
        <w:br w:type="page"/>
      </w:r>
      <w:r w:rsidR="00006308" w:rsidRPr="00C72389">
        <w:rPr>
          <w:sz w:val="28"/>
          <w:szCs w:val="28"/>
        </w:rPr>
        <w:t>R</w:t>
      </w:r>
      <w:r w:rsidR="00006308" w:rsidRPr="00C72389">
        <w:rPr>
          <w:sz w:val="28"/>
          <w:szCs w:val="28"/>
          <w:vertAlign w:val="subscript"/>
        </w:rPr>
        <w:t>ТР</w:t>
      </w:r>
      <w:r w:rsidR="00006308" w:rsidRPr="00C72389">
        <w:rPr>
          <w:sz w:val="28"/>
          <w:szCs w:val="28"/>
        </w:rPr>
        <w:t xml:space="preserve"> = (R</w:t>
      </w:r>
      <w:r w:rsidR="00006308" w:rsidRPr="00C72389">
        <w:rPr>
          <w:sz w:val="28"/>
          <w:szCs w:val="28"/>
          <w:vertAlign w:val="subscript"/>
        </w:rPr>
        <w:t>Е</w:t>
      </w:r>
      <w:r w:rsidR="00006308" w:rsidRPr="00C72389">
        <w:rPr>
          <w:sz w:val="28"/>
          <w:szCs w:val="28"/>
        </w:rPr>
        <w:t xml:space="preserve"> · R</w:t>
      </w:r>
      <w:r w:rsidR="00006308" w:rsidRPr="00C72389">
        <w:rPr>
          <w:sz w:val="28"/>
          <w:szCs w:val="28"/>
          <w:vertAlign w:val="subscript"/>
        </w:rPr>
        <w:t>З</w:t>
      </w:r>
      <w:r w:rsidR="00593DC2" w:rsidRPr="00C72389">
        <w:rPr>
          <w:sz w:val="28"/>
          <w:szCs w:val="28"/>
        </w:rPr>
        <w:t>)/(</w:t>
      </w:r>
      <w:r w:rsidR="00006308" w:rsidRPr="00C72389">
        <w:rPr>
          <w:sz w:val="28"/>
          <w:szCs w:val="28"/>
        </w:rPr>
        <w:t>R</w:t>
      </w:r>
      <w:r w:rsidR="00006308" w:rsidRPr="00C72389">
        <w:rPr>
          <w:sz w:val="28"/>
          <w:szCs w:val="28"/>
          <w:vertAlign w:val="subscript"/>
        </w:rPr>
        <w:t>Е</w:t>
      </w:r>
      <w:r w:rsidR="00006308" w:rsidRPr="00C72389">
        <w:rPr>
          <w:sz w:val="28"/>
          <w:szCs w:val="28"/>
        </w:rPr>
        <w:t xml:space="preserve"> - R</w:t>
      </w:r>
      <w:r w:rsidR="00006308" w:rsidRPr="00C72389">
        <w:rPr>
          <w:sz w:val="28"/>
          <w:szCs w:val="28"/>
          <w:vertAlign w:val="subscript"/>
        </w:rPr>
        <w:t>З</w:t>
      </w:r>
      <w:r w:rsidR="00593DC2" w:rsidRPr="00C72389">
        <w:rPr>
          <w:sz w:val="28"/>
          <w:szCs w:val="28"/>
        </w:rPr>
        <w:t>)</w:t>
      </w:r>
      <w:r w:rsidR="003C241E" w:rsidRPr="00C72389">
        <w:rPr>
          <w:sz w:val="28"/>
          <w:szCs w:val="28"/>
        </w:rPr>
        <w:t xml:space="preserve"> </w:t>
      </w:r>
      <w:r w:rsidR="00006308" w:rsidRPr="00C72389">
        <w:rPr>
          <w:sz w:val="28"/>
          <w:szCs w:val="28"/>
        </w:rPr>
        <w:t>(</w:t>
      </w:r>
      <w:r w:rsidR="00E84539" w:rsidRPr="00C72389">
        <w:rPr>
          <w:sz w:val="28"/>
          <w:szCs w:val="28"/>
        </w:rPr>
        <w:t>4</w:t>
      </w:r>
      <w:r w:rsidR="00006308" w:rsidRPr="00C72389">
        <w:rPr>
          <w:sz w:val="28"/>
          <w:szCs w:val="28"/>
        </w:rPr>
        <w:t>.1</w:t>
      </w:r>
      <w:r w:rsidR="00593DC2" w:rsidRPr="00C72389">
        <w:rPr>
          <w:sz w:val="28"/>
          <w:szCs w:val="28"/>
        </w:rPr>
        <w:t>6</w:t>
      </w:r>
      <w:r w:rsidR="00006308" w:rsidRPr="00C72389">
        <w:rPr>
          <w:sz w:val="28"/>
          <w:szCs w:val="28"/>
        </w:rPr>
        <w:t>)</w:t>
      </w:r>
    </w:p>
    <w:p w:rsidR="005C3A45" w:rsidRPr="00C72389" w:rsidRDefault="005C3A45"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R</w:t>
      </w:r>
      <w:r w:rsidRPr="00C72389">
        <w:rPr>
          <w:sz w:val="28"/>
          <w:szCs w:val="28"/>
          <w:vertAlign w:val="subscript"/>
        </w:rPr>
        <w:t>ТР</w:t>
      </w:r>
      <w:r w:rsidR="00593DC2" w:rsidRPr="00C72389">
        <w:rPr>
          <w:sz w:val="28"/>
          <w:szCs w:val="28"/>
        </w:rPr>
        <w:t xml:space="preserve"> = (20 · 1,78)/(</w:t>
      </w:r>
      <w:r w:rsidRPr="00C72389">
        <w:rPr>
          <w:sz w:val="28"/>
          <w:szCs w:val="28"/>
        </w:rPr>
        <w:t>20 – 1,78) = 1,95 Ом</w:t>
      </w:r>
    </w:p>
    <w:p w:rsidR="00006308" w:rsidRPr="00C72389" w:rsidRDefault="00006308" w:rsidP="00C648F8">
      <w:pPr>
        <w:pStyle w:val="af0"/>
        <w:spacing w:after="0" w:line="360" w:lineRule="auto"/>
        <w:ind w:left="0" w:firstLine="709"/>
        <w:jc w:val="both"/>
        <w:rPr>
          <w:sz w:val="28"/>
          <w:szCs w:val="28"/>
        </w:rPr>
      </w:pPr>
      <w:r w:rsidRPr="00C72389">
        <w:rPr>
          <w:sz w:val="28"/>
          <w:szCs w:val="28"/>
        </w:rPr>
        <w:t>Число вертикальных электродов:</w:t>
      </w:r>
    </w:p>
    <w:p w:rsidR="00593DC2" w:rsidRPr="00C72389" w:rsidRDefault="00593DC2"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n</w:t>
      </w:r>
      <w:r w:rsidRPr="00C72389">
        <w:rPr>
          <w:sz w:val="28"/>
          <w:szCs w:val="28"/>
          <w:vertAlign w:val="subscript"/>
        </w:rPr>
        <w:t>в</w:t>
      </w:r>
      <w:r w:rsidRPr="00C72389">
        <w:rPr>
          <w:sz w:val="28"/>
          <w:szCs w:val="28"/>
        </w:rPr>
        <w:t xml:space="preserve"> = Р</w:t>
      </w:r>
      <w:r w:rsidRPr="00C72389">
        <w:rPr>
          <w:sz w:val="28"/>
          <w:szCs w:val="28"/>
          <w:vertAlign w:val="subscript"/>
        </w:rPr>
        <w:t>к</w:t>
      </w:r>
      <w:r w:rsidR="00593DC2" w:rsidRPr="00C72389">
        <w:rPr>
          <w:sz w:val="28"/>
          <w:szCs w:val="28"/>
        </w:rPr>
        <w:t xml:space="preserve"> / а</w:t>
      </w:r>
      <w:r w:rsidR="003C241E" w:rsidRPr="00C72389">
        <w:rPr>
          <w:sz w:val="28"/>
          <w:szCs w:val="28"/>
        </w:rPr>
        <w:t xml:space="preserve"> </w:t>
      </w:r>
      <w:r w:rsidRPr="00C72389">
        <w:rPr>
          <w:sz w:val="28"/>
          <w:szCs w:val="28"/>
        </w:rPr>
        <w:t>(</w:t>
      </w:r>
      <w:r w:rsidR="00E84539" w:rsidRPr="00C72389">
        <w:rPr>
          <w:sz w:val="28"/>
          <w:szCs w:val="28"/>
        </w:rPr>
        <w:t>4</w:t>
      </w:r>
      <w:r w:rsidRPr="00C72389">
        <w:rPr>
          <w:sz w:val="28"/>
          <w:szCs w:val="28"/>
        </w:rPr>
        <w:t>.1</w:t>
      </w:r>
      <w:r w:rsidR="00593DC2" w:rsidRPr="00C72389">
        <w:rPr>
          <w:sz w:val="28"/>
          <w:szCs w:val="28"/>
        </w:rPr>
        <w:t>7</w:t>
      </w:r>
      <w:r w:rsidRPr="00C72389">
        <w:rPr>
          <w:sz w:val="28"/>
          <w:szCs w:val="28"/>
        </w:rPr>
        <w:t>)</w:t>
      </w:r>
    </w:p>
    <w:p w:rsidR="00593DC2" w:rsidRPr="00C72389" w:rsidRDefault="00593DC2"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где а – расстояние между вертикальными заземлителями,</w:t>
      </w:r>
      <w:r w:rsidR="003C241E" w:rsidRPr="00C72389">
        <w:rPr>
          <w:sz w:val="28"/>
          <w:szCs w:val="28"/>
        </w:rPr>
        <w:t xml:space="preserve"> </w:t>
      </w:r>
      <w:r w:rsidRPr="00C72389">
        <w:rPr>
          <w:sz w:val="28"/>
          <w:szCs w:val="28"/>
        </w:rPr>
        <w:t>применяется по условию а/ l</w:t>
      </w:r>
      <w:r w:rsidRPr="00C72389">
        <w:rPr>
          <w:sz w:val="28"/>
          <w:szCs w:val="28"/>
          <w:vertAlign w:val="subscript"/>
        </w:rPr>
        <w:t>в</w:t>
      </w:r>
      <w:r w:rsidRPr="00C72389">
        <w:rPr>
          <w:sz w:val="28"/>
          <w:szCs w:val="28"/>
        </w:rPr>
        <w:t xml:space="preserve"> = 1;2;3, в данном случае принимаем а=3 м. </w:t>
      </w:r>
    </w:p>
    <w:p w:rsidR="00006308" w:rsidRPr="00C72389" w:rsidRDefault="00006308" w:rsidP="00C648F8">
      <w:pPr>
        <w:pStyle w:val="af0"/>
        <w:spacing w:after="0" w:line="360" w:lineRule="auto"/>
        <w:ind w:left="0" w:firstLine="709"/>
        <w:jc w:val="both"/>
        <w:rPr>
          <w:sz w:val="28"/>
          <w:szCs w:val="28"/>
        </w:rPr>
      </w:pPr>
      <w:r w:rsidRPr="00C72389">
        <w:rPr>
          <w:sz w:val="28"/>
          <w:szCs w:val="28"/>
        </w:rPr>
        <w:t>Подставляя значения в формулу (</w:t>
      </w:r>
      <w:r w:rsidR="00E84539" w:rsidRPr="00C72389">
        <w:rPr>
          <w:sz w:val="28"/>
          <w:szCs w:val="28"/>
        </w:rPr>
        <w:t>4</w:t>
      </w:r>
      <w:r w:rsidRPr="00C72389">
        <w:rPr>
          <w:sz w:val="28"/>
          <w:szCs w:val="28"/>
        </w:rPr>
        <w:t>.1</w:t>
      </w:r>
      <w:r w:rsidR="00593DC2" w:rsidRPr="00C72389">
        <w:rPr>
          <w:sz w:val="28"/>
          <w:szCs w:val="28"/>
        </w:rPr>
        <w:t>7</w:t>
      </w:r>
      <w:r w:rsidRPr="00C72389">
        <w:rPr>
          <w:sz w:val="28"/>
          <w:szCs w:val="28"/>
        </w:rPr>
        <w:t>), получим:</w:t>
      </w:r>
    </w:p>
    <w:p w:rsidR="00006308" w:rsidRPr="00C72389" w:rsidRDefault="00006308" w:rsidP="00C648F8">
      <w:pPr>
        <w:pStyle w:val="af0"/>
        <w:spacing w:after="0" w:line="360" w:lineRule="auto"/>
        <w:ind w:left="0" w:firstLine="709"/>
        <w:jc w:val="both"/>
        <w:rPr>
          <w:sz w:val="28"/>
          <w:szCs w:val="28"/>
        </w:rPr>
      </w:pPr>
      <w:r w:rsidRPr="00C72389">
        <w:rPr>
          <w:sz w:val="28"/>
          <w:szCs w:val="28"/>
        </w:rPr>
        <w:t>n</w:t>
      </w:r>
      <w:r w:rsidRPr="00C72389">
        <w:rPr>
          <w:sz w:val="28"/>
          <w:szCs w:val="28"/>
          <w:vertAlign w:val="subscript"/>
        </w:rPr>
        <w:t>в</w:t>
      </w:r>
      <w:r w:rsidR="00593DC2" w:rsidRPr="00C72389">
        <w:rPr>
          <w:sz w:val="28"/>
          <w:szCs w:val="28"/>
        </w:rPr>
        <w:t>=15</w:t>
      </w:r>
      <w:r w:rsidR="004E64C0" w:rsidRPr="00C72389">
        <w:rPr>
          <w:sz w:val="28"/>
          <w:szCs w:val="28"/>
        </w:rPr>
        <w:t>4</w:t>
      </w:r>
      <w:r w:rsidR="00593DC2" w:rsidRPr="00C72389">
        <w:rPr>
          <w:sz w:val="28"/>
          <w:szCs w:val="28"/>
        </w:rPr>
        <w:t>/3 =</w:t>
      </w:r>
      <w:r w:rsidR="004E64C0" w:rsidRPr="00C72389">
        <w:rPr>
          <w:sz w:val="28"/>
          <w:szCs w:val="28"/>
        </w:rPr>
        <w:t>52</w:t>
      </w:r>
      <w:r w:rsidRPr="00C72389">
        <w:rPr>
          <w:sz w:val="28"/>
          <w:szCs w:val="28"/>
        </w:rPr>
        <w:t xml:space="preserve"> шт</w:t>
      </w:r>
    </w:p>
    <w:p w:rsidR="00006308" w:rsidRPr="00C72389" w:rsidRDefault="00006308" w:rsidP="00C648F8">
      <w:pPr>
        <w:pStyle w:val="af0"/>
        <w:spacing w:after="0" w:line="360" w:lineRule="auto"/>
        <w:ind w:left="0" w:firstLine="709"/>
        <w:jc w:val="both"/>
        <w:rPr>
          <w:sz w:val="28"/>
          <w:szCs w:val="28"/>
        </w:rPr>
      </w:pPr>
      <w:r w:rsidRPr="00C72389">
        <w:rPr>
          <w:sz w:val="28"/>
          <w:szCs w:val="28"/>
        </w:rPr>
        <w:t>Определим расчетное удельное сопротивление грунта для вертикальных и горизонтальных электродов:</w:t>
      </w:r>
    </w:p>
    <w:p w:rsidR="004E64C0" w:rsidRPr="00C72389" w:rsidRDefault="004E64C0"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P</w:t>
      </w:r>
      <w:r w:rsidRPr="00C72389">
        <w:rPr>
          <w:sz w:val="28"/>
          <w:szCs w:val="28"/>
          <w:vertAlign w:val="subscript"/>
        </w:rPr>
        <w:t>расч.в</w:t>
      </w:r>
      <w:r w:rsidRPr="00C72389">
        <w:rPr>
          <w:sz w:val="28"/>
          <w:szCs w:val="28"/>
        </w:rPr>
        <w:t xml:space="preserve"> = k</w:t>
      </w:r>
      <w:r w:rsidRPr="00C72389">
        <w:rPr>
          <w:sz w:val="28"/>
          <w:szCs w:val="28"/>
          <w:vertAlign w:val="subscript"/>
        </w:rPr>
        <w:t>C</w:t>
      </w:r>
      <w:r w:rsidR="004E64C0" w:rsidRPr="00C72389">
        <w:rPr>
          <w:sz w:val="28"/>
          <w:szCs w:val="28"/>
        </w:rPr>
        <w:t>·P</w:t>
      </w:r>
      <w:r w:rsidR="003C241E" w:rsidRPr="00C72389">
        <w:rPr>
          <w:sz w:val="28"/>
          <w:szCs w:val="28"/>
        </w:rPr>
        <w:t xml:space="preserve"> </w:t>
      </w:r>
      <w:r w:rsidRPr="00C72389">
        <w:rPr>
          <w:sz w:val="28"/>
          <w:szCs w:val="28"/>
        </w:rPr>
        <w:t>(</w:t>
      </w:r>
      <w:r w:rsidR="00E84539" w:rsidRPr="00C72389">
        <w:rPr>
          <w:sz w:val="28"/>
          <w:szCs w:val="28"/>
        </w:rPr>
        <w:t>4</w:t>
      </w:r>
      <w:r w:rsidRPr="00C72389">
        <w:rPr>
          <w:sz w:val="28"/>
          <w:szCs w:val="28"/>
        </w:rPr>
        <w:t>.1</w:t>
      </w:r>
      <w:r w:rsidR="004E64C0" w:rsidRPr="00C72389">
        <w:rPr>
          <w:sz w:val="28"/>
          <w:szCs w:val="28"/>
        </w:rPr>
        <w:t>8</w:t>
      </w:r>
      <w:r w:rsidRPr="00C72389">
        <w:rPr>
          <w:sz w:val="28"/>
          <w:szCs w:val="28"/>
        </w:rPr>
        <w:t>)</w:t>
      </w:r>
    </w:p>
    <w:p w:rsidR="004E64C0" w:rsidRPr="00C72389" w:rsidRDefault="004E64C0"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где k</w:t>
      </w:r>
      <w:r w:rsidRPr="00C72389">
        <w:rPr>
          <w:sz w:val="28"/>
          <w:szCs w:val="28"/>
          <w:vertAlign w:val="subscript"/>
        </w:rPr>
        <w:t>C</w:t>
      </w:r>
      <w:r w:rsidRPr="00C72389">
        <w:rPr>
          <w:sz w:val="28"/>
          <w:szCs w:val="28"/>
        </w:rPr>
        <w:t xml:space="preserve"> – коэффициент сезонности, учитывающий промерзание и высыхание грунта и зависящий от климатической зоны для Казахстана – k</w:t>
      </w:r>
      <w:r w:rsidRPr="00C72389">
        <w:rPr>
          <w:sz w:val="28"/>
          <w:szCs w:val="28"/>
          <w:vertAlign w:val="subscript"/>
        </w:rPr>
        <w:t>C</w:t>
      </w:r>
      <w:r w:rsidRPr="00C72389">
        <w:rPr>
          <w:sz w:val="28"/>
          <w:szCs w:val="28"/>
        </w:rPr>
        <w:t>=1,4; k</w:t>
      </w:r>
      <w:r w:rsidRPr="00C72389">
        <w:rPr>
          <w:sz w:val="28"/>
          <w:szCs w:val="28"/>
          <w:vertAlign w:val="subscript"/>
        </w:rPr>
        <w:t>C</w:t>
      </w:r>
      <w:r w:rsidRPr="00C72389">
        <w:rPr>
          <w:sz w:val="28"/>
          <w:szCs w:val="28"/>
        </w:rPr>
        <w:t>' = 2,5 [8].</w:t>
      </w:r>
    </w:p>
    <w:p w:rsidR="00006308" w:rsidRPr="00C72389" w:rsidRDefault="00006308" w:rsidP="00C648F8">
      <w:pPr>
        <w:pStyle w:val="af0"/>
        <w:spacing w:after="0" w:line="360" w:lineRule="auto"/>
        <w:ind w:left="0" w:firstLine="709"/>
        <w:jc w:val="both"/>
        <w:rPr>
          <w:sz w:val="28"/>
          <w:szCs w:val="28"/>
        </w:rPr>
      </w:pPr>
      <w:r w:rsidRPr="00C72389">
        <w:rPr>
          <w:sz w:val="28"/>
          <w:szCs w:val="28"/>
        </w:rPr>
        <w:t>Подставляя значения в формулу (</w:t>
      </w:r>
      <w:r w:rsidR="004E64C0" w:rsidRPr="00C72389">
        <w:rPr>
          <w:sz w:val="28"/>
          <w:szCs w:val="28"/>
        </w:rPr>
        <w:t>5.18</w:t>
      </w:r>
      <w:r w:rsidRPr="00C72389">
        <w:rPr>
          <w:sz w:val="28"/>
          <w:szCs w:val="28"/>
        </w:rPr>
        <w:t>) получим:</w:t>
      </w:r>
    </w:p>
    <w:p w:rsidR="00006308" w:rsidRPr="00C72389" w:rsidRDefault="00006308" w:rsidP="00C648F8">
      <w:pPr>
        <w:pStyle w:val="af0"/>
        <w:spacing w:after="0" w:line="360" w:lineRule="auto"/>
        <w:ind w:left="0" w:firstLine="709"/>
        <w:jc w:val="both"/>
        <w:rPr>
          <w:sz w:val="28"/>
          <w:szCs w:val="28"/>
        </w:rPr>
      </w:pPr>
      <w:r w:rsidRPr="00C72389">
        <w:rPr>
          <w:sz w:val="28"/>
          <w:szCs w:val="28"/>
        </w:rPr>
        <w:t>P</w:t>
      </w:r>
      <w:r w:rsidRPr="00C72389">
        <w:rPr>
          <w:sz w:val="28"/>
          <w:szCs w:val="28"/>
          <w:vertAlign w:val="subscript"/>
        </w:rPr>
        <w:t>расч.в.</w:t>
      </w:r>
      <w:r w:rsidRPr="00C72389">
        <w:rPr>
          <w:sz w:val="28"/>
          <w:szCs w:val="28"/>
        </w:rPr>
        <w:t xml:space="preserve"> = 1,4·80</w:t>
      </w:r>
      <w:r w:rsidR="004E64C0" w:rsidRPr="00C72389">
        <w:rPr>
          <w:sz w:val="28"/>
          <w:szCs w:val="28"/>
        </w:rPr>
        <w:t xml:space="preserve"> = 112 Ом·м</w:t>
      </w:r>
    </w:p>
    <w:p w:rsidR="00006308" w:rsidRPr="00C72389" w:rsidRDefault="00006308" w:rsidP="00C648F8">
      <w:pPr>
        <w:pStyle w:val="af0"/>
        <w:spacing w:after="0" w:line="360" w:lineRule="auto"/>
        <w:ind w:left="0" w:firstLine="709"/>
        <w:jc w:val="both"/>
        <w:rPr>
          <w:sz w:val="28"/>
          <w:szCs w:val="28"/>
        </w:rPr>
      </w:pPr>
      <w:r w:rsidRPr="00C72389">
        <w:rPr>
          <w:sz w:val="28"/>
          <w:szCs w:val="28"/>
        </w:rPr>
        <w:t>P</w:t>
      </w:r>
      <w:r w:rsidRPr="00C72389">
        <w:rPr>
          <w:sz w:val="28"/>
          <w:szCs w:val="28"/>
          <w:vertAlign w:val="subscript"/>
        </w:rPr>
        <w:t>расч.г.</w:t>
      </w:r>
      <w:r w:rsidR="004E64C0" w:rsidRPr="00C72389">
        <w:rPr>
          <w:sz w:val="28"/>
          <w:szCs w:val="28"/>
        </w:rPr>
        <w:t xml:space="preserve"> = 2,5·80 = 200 Ом·м</w:t>
      </w:r>
    </w:p>
    <w:p w:rsidR="00006308" w:rsidRPr="00C72389" w:rsidRDefault="00006308" w:rsidP="00C648F8">
      <w:pPr>
        <w:pStyle w:val="af0"/>
        <w:spacing w:after="0" w:line="360" w:lineRule="auto"/>
        <w:ind w:left="0" w:firstLine="709"/>
        <w:jc w:val="both"/>
        <w:rPr>
          <w:sz w:val="28"/>
          <w:szCs w:val="28"/>
        </w:rPr>
      </w:pPr>
      <w:r w:rsidRPr="00C72389">
        <w:rPr>
          <w:sz w:val="28"/>
          <w:szCs w:val="28"/>
        </w:rPr>
        <w:t>Расчетное сопротивление растеканию электродов – вертикального R</w:t>
      </w:r>
      <w:r w:rsidRPr="00C72389">
        <w:rPr>
          <w:sz w:val="28"/>
          <w:szCs w:val="28"/>
          <w:vertAlign w:val="subscript"/>
        </w:rPr>
        <w:t>в</w:t>
      </w:r>
      <w:r w:rsidRPr="00C72389">
        <w:rPr>
          <w:sz w:val="28"/>
          <w:szCs w:val="28"/>
        </w:rPr>
        <w:t>:</w:t>
      </w:r>
    </w:p>
    <w:p w:rsidR="004E64C0" w:rsidRPr="00C72389" w:rsidRDefault="004E64C0" w:rsidP="00C648F8">
      <w:pPr>
        <w:pStyle w:val="af0"/>
        <w:spacing w:after="0" w:line="360" w:lineRule="auto"/>
        <w:ind w:left="0" w:firstLine="709"/>
        <w:jc w:val="both"/>
        <w:rPr>
          <w:sz w:val="28"/>
          <w:szCs w:val="28"/>
        </w:rPr>
      </w:pPr>
    </w:p>
    <w:p w:rsidR="00006308" w:rsidRPr="00C72389" w:rsidRDefault="001C7C45" w:rsidP="00C648F8">
      <w:pPr>
        <w:pStyle w:val="af0"/>
        <w:spacing w:after="0" w:line="360" w:lineRule="auto"/>
        <w:ind w:left="0" w:firstLine="709"/>
        <w:jc w:val="both"/>
        <w:rPr>
          <w:sz w:val="28"/>
          <w:szCs w:val="28"/>
        </w:rPr>
      </w:pPr>
      <w:r>
        <w:rPr>
          <w:sz w:val="28"/>
          <w:szCs w:val="28"/>
        </w:rPr>
        <w:pict>
          <v:shape id="_x0000_i1078" type="#_x0000_t75" style="width:194.25pt;height:39pt" fillcolor="window">
            <v:imagedata r:id="rId60" o:title=""/>
          </v:shape>
        </w:pict>
      </w:r>
      <w:r w:rsidR="003C241E" w:rsidRPr="00C72389">
        <w:rPr>
          <w:sz w:val="28"/>
          <w:szCs w:val="28"/>
        </w:rPr>
        <w:t xml:space="preserve"> </w:t>
      </w:r>
      <w:r w:rsidR="00006308" w:rsidRPr="00C72389">
        <w:rPr>
          <w:sz w:val="28"/>
          <w:szCs w:val="28"/>
        </w:rPr>
        <w:t>(</w:t>
      </w:r>
      <w:r w:rsidR="00E84539" w:rsidRPr="00C72389">
        <w:rPr>
          <w:sz w:val="28"/>
          <w:szCs w:val="28"/>
        </w:rPr>
        <w:t>4</w:t>
      </w:r>
      <w:r w:rsidR="00006308" w:rsidRPr="00C72389">
        <w:rPr>
          <w:sz w:val="28"/>
          <w:szCs w:val="28"/>
        </w:rPr>
        <w:t>.</w:t>
      </w:r>
      <w:r w:rsidR="004E64C0" w:rsidRPr="00C72389">
        <w:rPr>
          <w:sz w:val="28"/>
          <w:szCs w:val="28"/>
        </w:rPr>
        <w:t>19</w:t>
      </w:r>
      <w:r w:rsidR="00006308" w:rsidRPr="00C72389">
        <w:rPr>
          <w:sz w:val="28"/>
          <w:szCs w:val="28"/>
        </w:rPr>
        <w:t>)</w:t>
      </w:r>
    </w:p>
    <w:p w:rsidR="004E64C0" w:rsidRPr="00C72389" w:rsidRDefault="004E64C0" w:rsidP="00C648F8">
      <w:pPr>
        <w:pStyle w:val="af0"/>
        <w:spacing w:after="0" w:line="360" w:lineRule="auto"/>
        <w:ind w:left="0" w:firstLine="709"/>
        <w:jc w:val="both"/>
        <w:rPr>
          <w:sz w:val="28"/>
          <w:szCs w:val="28"/>
        </w:rPr>
      </w:pPr>
    </w:p>
    <w:p w:rsidR="00006308" w:rsidRPr="00C72389" w:rsidRDefault="001C7C45" w:rsidP="00C648F8">
      <w:pPr>
        <w:pStyle w:val="af0"/>
        <w:spacing w:after="0" w:line="360" w:lineRule="auto"/>
        <w:ind w:left="0" w:firstLine="709"/>
        <w:jc w:val="both"/>
        <w:rPr>
          <w:sz w:val="28"/>
          <w:szCs w:val="28"/>
        </w:rPr>
      </w:pPr>
      <w:r>
        <w:rPr>
          <w:sz w:val="28"/>
          <w:szCs w:val="28"/>
        </w:rPr>
        <w:pict>
          <v:shape id="_x0000_i1079" type="#_x0000_t75" style="width:269.25pt;height:41.25pt" fillcolor="window">
            <v:imagedata r:id="rId61" o:title=""/>
          </v:shape>
        </w:pict>
      </w:r>
    </w:p>
    <w:p w:rsidR="005C3A45" w:rsidRPr="00C72389" w:rsidRDefault="00006308" w:rsidP="00C648F8">
      <w:pPr>
        <w:pStyle w:val="af0"/>
        <w:spacing w:after="0" w:line="360" w:lineRule="auto"/>
        <w:ind w:left="0" w:firstLine="709"/>
        <w:jc w:val="both"/>
        <w:rPr>
          <w:sz w:val="28"/>
          <w:szCs w:val="28"/>
        </w:rPr>
      </w:pPr>
      <w:r w:rsidRPr="00C72389">
        <w:rPr>
          <w:sz w:val="28"/>
          <w:szCs w:val="28"/>
        </w:rPr>
        <w:t>горизонтального электрода R</w:t>
      </w:r>
      <w:r w:rsidRPr="00C72389">
        <w:rPr>
          <w:sz w:val="28"/>
          <w:szCs w:val="28"/>
          <w:vertAlign w:val="subscript"/>
        </w:rPr>
        <w:t>г</w:t>
      </w:r>
      <w:r w:rsidRPr="00C72389">
        <w:rPr>
          <w:sz w:val="28"/>
          <w:szCs w:val="28"/>
        </w:rPr>
        <w:t>:</w:t>
      </w:r>
    </w:p>
    <w:p w:rsidR="00006308" w:rsidRPr="00C72389" w:rsidRDefault="005C3A45" w:rsidP="00C648F8">
      <w:pPr>
        <w:pStyle w:val="af0"/>
        <w:spacing w:after="0" w:line="360" w:lineRule="auto"/>
        <w:ind w:left="0" w:firstLine="709"/>
        <w:jc w:val="both"/>
        <w:rPr>
          <w:sz w:val="28"/>
          <w:szCs w:val="28"/>
        </w:rPr>
      </w:pPr>
      <w:r w:rsidRPr="00C72389">
        <w:rPr>
          <w:sz w:val="28"/>
          <w:szCs w:val="28"/>
        </w:rPr>
        <w:br w:type="page"/>
      </w:r>
      <w:r w:rsidR="001C7C45">
        <w:rPr>
          <w:sz w:val="28"/>
          <w:szCs w:val="28"/>
        </w:rPr>
        <w:pict>
          <v:shape id="_x0000_i1080" type="#_x0000_t75" style="width:132pt;height:48pt" fillcolor="window">
            <v:imagedata r:id="rId62" o:title=""/>
          </v:shape>
        </w:pict>
      </w:r>
      <w:r w:rsidR="003C241E" w:rsidRPr="00C72389">
        <w:rPr>
          <w:sz w:val="28"/>
          <w:szCs w:val="28"/>
        </w:rPr>
        <w:t xml:space="preserve"> </w:t>
      </w:r>
      <w:r w:rsidR="00006308" w:rsidRPr="00C72389">
        <w:rPr>
          <w:sz w:val="28"/>
          <w:szCs w:val="28"/>
        </w:rPr>
        <w:t>(</w:t>
      </w:r>
      <w:r w:rsidR="00E84539" w:rsidRPr="00C72389">
        <w:rPr>
          <w:sz w:val="28"/>
          <w:szCs w:val="28"/>
        </w:rPr>
        <w:t>4</w:t>
      </w:r>
      <w:r w:rsidR="004E64C0" w:rsidRPr="00C72389">
        <w:rPr>
          <w:sz w:val="28"/>
          <w:szCs w:val="28"/>
        </w:rPr>
        <w:t>.20</w:t>
      </w:r>
      <w:r w:rsidR="00006308" w:rsidRPr="00C72389">
        <w:rPr>
          <w:sz w:val="28"/>
          <w:szCs w:val="28"/>
        </w:rPr>
        <w:t>)</w:t>
      </w:r>
    </w:p>
    <w:p w:rsidR="004E64C0" w:rsidRPr="00C72389" w:rsidRDefault="004E64C0" w:rsidP="00C648F8">
      <w:pPr>
        <w:pStyle w:val="af0"/>
        <w:spacing w:after="0" w:line="360" w:lineRule="auto"/>
        <w:ind w:left="0" w:firstLine="709"/>
        <w:jc w:val="both"/>
        <w:rPr>
          <w:sz w:val="28"/>
          <w:szCs w:val="28"/>
        </w:rPr>
      </w:pPr>
    </w:p>
    <w:p w:rsidR="00006308" w:rsidRPr="00C72389" w:rsidRDefault="001C7C45" w:rsidP="00C648F8">
      <w:pPr>
        <w:pStyle w:val="af0"/>
        <w:spacing w:after="0" w:line="360" w:lineRule="auto"/>
        <w:ind w:left="0" w:firstLine="709"/>
        <w:jc w:val="both"/>
        <w:rPr>
          <w:sz w:val="28"/>
          <w:szCs w:val="28"/>
        </w:rPr>
      </w:pPr>
      <w:r>
        <w:rPr>
          <w:sz w:val="28"/>
          <w:szCs w:val="28"/>
        </w:rPr>
        <w:pict>
          <v:shape id="_x0000_i1081" type="#_x0000_t75" style="width:237pt;height:39pt" fillcolor="window">
            <v:imagedata r:id="rId63" o:title=""/>
          </v:shape>
        </w:pict>
      </w:r>
    </w:p>
    <w:p w:rsidR="00006308" w:rsidRPr="00C72389" w:rsidRDefault="00006308" w:rsidP="00C648F8">
      <w:pPr>
        <w:pStyle w:val="af0"/>
        <w:spacing w:after="0" w:line="360" w:lineRule="auto"/>
        <w:ind w:left="0" w:firstLine="709"/>
        <w:jc w:val="both"/>
        <w:rPr>
          <w:sz w:val="28"/>
          <w:szCs w:val="28"/>
        </w:rPr>
      </w:pPr>
      <w:r w:rsidRPr="00C72389">
        <w:rPr>
          <w:sz w:val="28"/>
          <w:szCs w:val="28"/>
        </w:rPr>
        <w:t>Определим по таблице 3.2 и 3.3 [6] коэффициенты использования вертикального и горизонтального электродов:</w:t>
      </w:r>
      <w:r w:rsidR="004E64C0" w:rsidRPr="00C72389">
        <w:rPr>
          <w:sz w:val="28"/>
          <w:szCs w:val="28"/>
        </w:rPr>
        <w:t xml:space="preserve"> </w:t>
      </w:r>
      <w:r w:rsidRPr="00C72389">
        <w:rPr>
          <w:sz w:val="28"/>
          <w:szCs w:val="28"/>
        </w:rPr>
        <w:t>ŋ</w:t>
      </w:r>
      <w:r w:rsidRPr="00C72389">
        <w:rPr>
          <w:sz w:val="28"/>
          <w:szCs w:val="28"/>
          <w:vertAlign w:val="subscript"/>
        </w:rPr>
        <w:t>в</w:t>
      </w:r>
      <w:r w:rsidRPr="00C72389">
        <w:rPr>
          <w:sz w:val="28"/>
          <w:szCs w:val="28"/>
        </w:rPr>
        <w:t>=0,4; ŋ</w:t>
      </w:r>
      <w:r w:rsidRPr="00C72389">
        <w:rPr>
          <w:sz w:val="28"/>
          <w:szCs w:val="28"/>
          <w:vertAlign w:val="subscript"/>
        </w:rPr>
        <w:t>г</w:t>
      </w:r>
      <w:r w:rsidR="004E64C0" w:rsidRPr="00C72389">
        <w:rPr>
          <w:sz w:val="28"/>
          <w:szCs w:val="28"/>
        </w:rPr>
        <w:t xml:space="preserve"> =0,21.</w:t>
      </w:r>
    </w:p>
    <w:p w:rsidR="00006308" w:rsidRPr="00C72389" w:rsidRDefault="00006308" w:rsidP="00C648F8">
      <w:pPr>
        <w:pStyle w:val="af0"/>
        <w:spacing w:after="0" w:line="360" w:lineRule="auto"/>
        <w:ind w:left="0" w:firstLine="709"/>
        <w:jc w:val="both"/>
        <w:rPr>
          <w:sz w:val="28"/>
          <w:szCs w:val="28"/>
        </w:rPr>
      </w:pPr>
      <w:r w:rsidRPr="00C72389">
        <w:rPr>
          <w:sz w:val="28"/>
          <w:szCs w:val="28"/>
        </w:rPr>
        <w:t>Найдем сопротивление растеканию принятого группового заземлителя:</w:t>
      </w:r>
    </w:p>
    <w:p w:rsidR="004E64C0" w:rsidRPr="00C72389" w:rsidRDefault="004E64C0"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R</w:t>
      </w:r>
      <w:r w:rsidRPr="00C72389">
        <w:rPr>
          <w:sz w:val="28"/>
          <w:szCs w:val="28"/>
          <w:vertAlign w:val="subscript"/>
        </w:rPr>
        <w:t>гр</w:t>
      </w:r>
      <w:r w:rsidRPr="00C72389">
        <w:rPr>
          <w:sz w:val="28"/>
          <w:szCs w:val="28"/>
        </w:rPr>
        <w:t xml:space="preserve"> =(R</w:t>
      </w:r>
      <w:r w:rsidRPr="00C72389">
        <w:rPr>
          <w:sz w:val="28"/>
          <w:szCs w:val="28"/>
          <w:vertAlign w:val="subscript"/>
        </w:rPr>
        <w:t>в</w:t>
      </w:r>
      <w:r w:rsidRPr="00C72389">
        <w:rPr>
          <w:sz w:val="28"/>
          <w:szCs w:val="28"/>
        </w:rPr>
        <w:t xml:space="preserve"> ·R</w:t>
      </w:r>
      <w:r w:rsidRPr="00C72389">
        <w:rPr>
          <w:sz w:val="28"/>
          <w:szCs w:val="28"/>
          <w:vertAlign w:val="subscript"/>
        </w:rPr>
        <w:t>г</w:t>
      </w:r>
      <w:r w:rsidRPr="00C72389">
        <w:rPr>
          <w:sz w:val="28"/>
          <w:szCs w:val="28"/>
        </w:rPr>
        <w:t>)/( R</w:t>
      </w:r>
      <w:r w:rsidRPr="00C72389">
        <w:rPr>
          <w:sz w:val="28"/>
          <w:szCs w:val="28"/>
          <w:vertAlign w:val="subscript"/>
        </w:rPr>
        <w:t>в</w:t>
      </w:r>
      <w:r w:rsidRPr="00C72389">
        <w:rPr>
          <w:sz w:val="28"/>
          <w:szCs w:val="28"/>
        </w:rPr>
        <w:t>·ŋ</w:t>
      </w:r>
      <w:r w:rsidRPr="00C72389">
        <w:rPr>
          <w:sz w:val="28"/>
          <w:szCs w:val="28"/>
          <w:vertAlign w:val="subscript"/>
        </w:rPr>
        <w:t>г</w:t>
      </w:r>
      <w:r w:rsidRPr="00C72389">
        <w:rPr>
          <w:sz w:val="28"/>
          <w:szCs w:val="28"/>
        </w:rPr>
        <w:t>+ R</w:t>
      </w:r>
      <w:r w:rsidRPr="00C72389">
        <w:rPr>
          <w:sz w:val="28"/>
          <w:szCs w:val="28"/>
          <w:vertAlign w:val="subscript"/>
        </w:rPr>
        <w:t>г</w:t>
      </w:r>
      <w:r w:rsidRPr="00C72389">
        <w:rPr>
          <w:sz w:val="28"/>
          <w:szCs w:val="28"/>
        </w:rPr>
        <w:t>·n</w:t>
      </w:r>
      <w:r w:rsidRPr="00C72389">
        <w:rPr>
          <w:sz w:val="28"/>
          <w:szCs w:val="28"/>
          <w:vertAlign w:val="subscript"/>
        </w:rPr>
        <w:t>в</w:t>
      </w:r>
      <w:r w:rsidRPr="00C72389">
        <w:rPr>
          <w:sz w:val="28"/>
          <w:szCs w:val="28"/>
        </w:rPr>
        <w:t>· ŋ</w:t>
      </w:r>
      <w:r w:rsidRPr="00C72389">
        <w:rPr>
          <w:sz w:val="28"/>
          <w:szCs w:val="28"/>
          <w:vertAlign w:val="subscript"/>
        </w:rPr>
        <w:t>в</w:t>
      </w:r>
      <w:r w:rsidR="004E64C0" w:rsidRPr="00C72389">
        <w:rPr>
          <w:sz w:val="28"/>
          <w:szCs w:val="28"/>
        </w:rPr>
        <w:t>)</w:t>
      </w:r>
      <w:r w:rsidR="003C241E" w:rsidRPr="00C72389">
        <w:rPr>
          <w:sz w:val="28"/>
          <w:szCs w:val="28"/>
        </w:rPr>
        <w:t xml:space="preserve"> </w:t>
      </w:r>
      <w:r w:rsidRPr="00C72389">
        <w:rPr>
          <w:sz w:val="28"/>
          <w:szCs w:val="28"/>
        </w:rPr>
        <w:t>(</w:t>
      </w:r>
      <w:r w:rsidR="00E84539" w:rsidRPr="00C72389">
        <w:rPr>
          <w:sz w:val="28"/>
          <w:szCs w:val="28"/>
        </w:rPr>
        <w:t>4</w:t>
      </w:r>
      <w:r w:rsidR="004E64C0" w:rsidRPr="00C72389">
        <w:rPr>
          <w:sz w:val="28"/>
          <w:szCs w:val="28"/>
        </w:rPr>
        <w:t>.21</w:t>
      </w:r>
      <w:r w:rsidRPr="00C72389">
        <w:rPr>
          <w:sz w:val="28"/>
          <w:szCs w:val="28"/>
        </w:rPr>
        <w:t>)</w:t>
      </w:r>
    </w:p>
    <w:p w:rsidR="004E64C0" w:rsidRPr="00C72389" w:rsidRDefault="004E64C0"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R</w:t>
      </w:r>
      <w:r w:rsidRPr="00C72389">
        <w:rPr>
          <w:sz w:val="28"/>
          <w:szCs w:val="28"/>
          <w:vertAlign w:val="subscript"/>
        </w:rPr>
        <w:t>гр</w:t>
      </w:r>
      <w:r w:rsidRPr="00C72389">
        <w:rPr>
          <w:sz w:val="28"/>
          <w:szCs w:val="28"/>
        </w:rPr>
        <w:t xml:space="preserve"> =(3</w:t>
      </w:r>
      <w:r w:rsidR="004E64C0" w:rsidRPr="00C72389">
        <w:rPr>
          <w:sz w:val="28"/>
          <w:szCs w:val="28"/>
        </w:rPr>
        <w:t>0,7 ·3,1)/(</w:t>
      </w:r>
      <w:r w:rsidRPr="00C72389">
        <w:rPr>
          <w:sz w:val="28"/>
          <w:szCs w:val="28"/>
        </w:rPr>
        <w:t>30,7·0,21+ 3,1·50·0,4) = 1,39 Ом</w:t>
      </w:r>
    </w:p>
    <w:p w:rsidR="00006308" w:rsidRPr="00C72389" w:rsidRDefault="00006308" w:rsidP="00C648F8">
      <w:pPr>
        <w:pStyle w:val="af0"/>
        <w:spacing w:after="0" w:line="360" w:lineRule="auto"/>
        <w:ind w:left="0" w:firstLine="709"/>
        <w:jc w:val="both"/>
        <w:rPr>
          <w:sz w:val="28"/>
          <w:szCs w:val="28"/>
        </w:rPr>
      </w:pPr>
      <w:r w:rsidRPr="00C72389">
        <w:rPr>
          <w:sz w:val="28"/>
          <w:szCs w:val="28"/>
        </w:rPr>
        <w:t>Расхождение между требуемым и расчетным сопротивлением заземлителя равно:</w:t>
      </w:r>
    </w:p>
    <w:p w:rsidR="004E64C0" w:rsidRPr="00C72389" w:rsidRDefault="004E64C0" w:rsidP="00C648F8">
      <w:pPr>
        <w:pStyle w:val="af0"/>
        <w:spacing w:after="0" w:line="360" w:lineRule="auto"/>
        <w:ind w:left="0" w:firstLine="709"/>
        <w:jc w:val="both"/>
        <w:rPr>
          <w:sz w:val="28"/>
          <w:szCs w:val="28"/>
        </w:rPr>
      </w:pPr>
    </w:p>
    <w:p w:rsidR="00006308" w:rsidRPr="00C72389" w:rsidRDefault="00006308" w:rsidP="00C648F8">
      <w:pPr>
        <w:pStyle w:val="af0"/>
        <w:spacing w:after="0" w:line="360" w:lineRule="auto"/>
        <w:ind w:left="0" w:firstLine="709"/>
        <w:jc w:val="both"/>
        <w:rPr>
          <w:sz w:val="28"/>
          <w:szCs w:val="28"/>
        </w:rPr>
      </w:pPr>
      <w:r w:rsidRPr="00C72389">
        <w:rPr>
          <w:sz w:val="28"/>
          <w:szCs w:val="28"/>
        </w:rPr>
        <w:t>ΔR = R</w:t>
      </w:r>
      <w:r w:rsidRPr="00C72389">
        <w:rPr>
          <w:sz w:val="28"/>
          <w:szCs w:val="28"/>
          <w:vertAlign w:val="subscript"/>
        </w:rPr>
        <w:t>тр</w:t>
      </w:r>
      <w:r w:rsidRPr="00C72389">
        <w:rPr>
          <w:sz w:val="28"/>
          <w:szCs w:val="28"/>
        </w:rPr>
        <w:t>- R</w:t>
      </w:r>
      <w:r w:rsidRPr="00C72389">
        <w:rPr>
          <w:sz w:val="28"/>
          <w:szCs w:val="28"/>
          <w:vertAlign w:val="subscript"/>
        </w:rPr>
        <w:t>гр</w:t>
      </w:r>
      <w:r w:rsidR="003C241E" w:rsidRPr="00C72389">
        <w:rPr>
          <w:sz w:val="28"/>
          <w:szCs w:val="28"/>
        </w:rPr>
        <w:t xml:space="preserve"> </w:t>
      </w:r>
      <w:r w:rsidR="004E64C0" w:rsidRPr="00C72389">
        <w:rPr>
          <w:sz w:val="28"/>
          <w:szCs w:val="28"/>
        </w:rPr>
        <w:t>(</w:t>
      </w:r>
      <w:r w:rsidR="00E84539" w:rsidRPr="00C72389">
        <w:rPr>
          <w:sz w:val="28"/>
          <w:szCs w:val="28"/>
        </w:rPr>
        <w:t>4</w:t>
      </w:r>
      <w:r w:rsidR="004E64C0" w:rsidRPr="00C72389">
        <w:rPr>
          <w:sz w:val="28"/>
          <w:szCs w:val="28"/>
        </w:rPr>
        <w:t>.22)</w:t>
      </w:r>
    </w:p>
    <w:p w:rsidR="004E64C0" w:rsidRPr="00C72389" w:rsidRDefault="004E64C0" w:rsidP="00C648F8">
      <w:pPr>
        <w:pStyle w:val="af0"/>
        <w:spacing w:after="0" w:line="360" w:lineRule="auto"/>
        <w:ind w:left="0" w:firstLine="709"/>
        <w:jc w:val="both"/>
        <w:rPr>
          <w:sz w:val="28"/>
          <w:szCs w:val="28"/>
        </w:rPr>
      </w:pPr>
    </w:p>
    <w:p w:rsidR="004E64C0" w:rsidRPr="00C72389" w:rsidRDefault="004E64C0" w:rsidP="00C648F8">
      <w:pPr>
        <w:pStyle w:val="af0"/>
        <w:spacing w:after="0" w:line="360" w:lineRule="auto"/>
        <w:ind w:left="0" w:firstLine="709"/>
        <w:jc w:val="both"/>
        <w:rPr>
          <w:sz w:val="28"/>
          <w:szCs w:val="28"/>
        </w:rPr>
      </w:pPr>
      <w:r w:rsidRPr="00C72389">
        <w:rPr>
          <w:sz w:val="28"/>
          <w:szCs w:val="28"/>
        </w:rPr>
        <w:t>ΔR= 1,95-1,39 = 0,56 Ом</w:t>
      </w:r>
    </w:p>
    <w:p w:rsidR="00006308" w:rsidRPr="00C72389" w:rsidRDefault="00006308" w:rsidP="00C648F8">
      <w:pPr>
        <w:pStyle w:val="af0"/>
        <w:spacing w:after="0" w:line="360" w:lineRule="auto"/>
        <w:ind w:left="0" w:firstLine="709"/>
        <w:jc w:val="both"/>
        <w:rPr>
          <w:sz w:val="28"/>
          <w:szCs w:val="28"/>
        </w:rPr>
      </w:pPr>
      <w:r w:rsidRPr="00C72389">
        <w:rPr>
          <w:sz w:val="28"/>
          <w:szCs w:val="28"/>
        </w:rPr>
        <w:t>Уменьшим число заземлителей, принимая расстояние между ними а = 6 м, тогда</w:t>
      </w:r>
      <w:r w:rsidR="003C241E" w:rsidRPr="00C72389">
        <w:rPr>
          <w:sz w:val="28"/>
          <w:szCs w:val="28"/>
        </w:rPr>
        <w:t xml:space="preserve"> </w:t>
      </w:r>
      <w:r w:rsidRPr="00C72389">
        <w:rPr>
          <w:sz w:val="28"/>
          <w:szCs w:val="28"/>
        </w:rPr>
        <w:t>n</w:t>
      </w:r>
      <w:r w:rsidRPr="00C72389">
        <w:rPr>
          <w:sz w:val="28"/>
          <w:szCs w:val="28"/>
          <w:vertAlign w:val="subscript"/>
        </w:rPr>
        <w:t>в</w:t>
      </w:r>
      <w:r w:rsidRPr="00C72389">
        <w:rPr>
          <w:sz w:val="28"/>
          <w:szCs w:val="28"/>
        </w:rPr>
        <w:t xml:space="preserve"> = Р</w:t>
      </w:r>
      <w:r w:rsidRPr="00C72389">
        <w:rPr>
          <w:sz w:val="28"/>
          <w:szCs w:val="28"/>
          <w:vertAlign w:val="subscript"/>
        </w:rPr>
        <w:t>к</w:t>
      </w:r>
      <w:r w:rsidRPr="00C72389">
        <w:rPr>
          <w:sz w:val="28"/>
          <w:szCs w:val="28"/>
        </w:rPr>
        <w:t>/а = 15</w:t>
      </w:r>
      <w:r w:rsidR="004E64C0" w:rsidRPr="00C72389">
        <w:rPr>
          <w:sz w:val="28"/>
          <w:szCs w:val="28"/>
        </w:rPr>
        <w:t>4</w:t>
      </w:r>
      <w:r w:rsidRPr="00C72389">
        <w:rPr>
          <w:sz w:val="28"/>
          <w:szCs w:val="28"/>
        </w:rPr>
        <w:t>/6 = 2</w:t>
      </w:r>
      <w:r w:rsidR="004E64C0" w:rsidRPr="00C72389">
        <w:rPr>
          <w:sz w:val="28"/>
          <w:szCs w:val="28"/>
        </w:rPr>
        <w:t>6</w:t>
      </w:r>
      <w:r w:rsidRPr="00C72389">
        <w:rPr>
          <w:sz w:val="28"/>
          <w:szCs w:val="28"/>
        </w:rPr>
        <w:t xml:space="preserve"> шт.</w:t>
      </w:r>
    </w:p>
    <w:p w:rsidR="00006308" w:rsidRPr="00C72389" w:rsidRDefault="00006308" w:rsidP="00C648F8">
      <w:pPr>
        <w:pStyle w:val="af0"/>
        <w:spacing w:after="0" w:line="360" w:lineRule="auto"/>
        <w:ind w:left="0" w:firstLine="709"/>
        <w:jc w:val="both"/>
        <w:rPr>
          <w:sz w:val="28"/>
          <w:szCs w:val="28"/>
        </w:rPr>
      </w:pPr>
      <w:r w:rsidRPr="00C72389">
        <w:rPr>
          <w:sz w:val="28"/>
          <w:szCs w:val="28"/>
        </w:rPr>
        <w:t>R</w:t>
      </w:r>
      <w:r w:rsidRPr="00C72389">
        <w:rPr>
          <w:sz w:val="28"/>
          <w:szCs w:val="28"/>
          <w:vertAlign w:val="subscript"/>
        </w:rPr>
        <w:t>гр</w:t>
      </w:r>
      <w:r w:rsidRPr="00C72389">
        <w:rPr>
          <w:sz w:val="28"/>
          <w:szCs w:val="28"/>
        </w:rPr>
        <w:t xml:space="preserve"> = (30,7·3,1) / (30,7·0,31+3,1·0,61·25) = 1,7 Ом</w: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На рисунке </w:t>
      </w:r>
      <w:r w:rsidR="009361C3" w:rsidRPr="00C72389">
        <w:rPr>
          <w:sz w:val="28"/>
          <w:szCs w:val="28"/>
        </w:rPr>
        <w:t>4</w:t>
      </w:r>
      <w:r w:rsidR="004E64C0" w:rsidRPr="00C72389">
        <w:rPr>
          <w:sz w:val="28"/>
          <w:szCs w:val="28"/>
        </w:rPr>
        <w:t>.</w:t>
      </w:r>
      <w:r w:rsidR="005C3A45" w:rsidRPr="00C72389">
        <w:rPr>
          <w:sz w:val="28"/>
          <w:szCs w:val="28"/>
        </w:rPr>
        <w:t>3</w:t>
      </w:r>
      <w:r w:rsidRPr="00C72389">
        <w:rPr>
          <w:sz w:val="28"/>
          <w:szCs w:val="28"/>
        </w:rPr>
        <w:t xml:space="preserve"> изображена схема расположения заземлителей. Расстояние между заземлителями а = 6 м, количество заземлителей n</w:t>
      </w:r>
      <w:r w:rsidRPr="00C72389">
        <w:rPr>
          <w:sz w:val="28"/>
          <w:szCs w:val="28"/>
          <w:vertAlign w:val="subscript"/>
        </w:rPr>
        <w:t>в</w:t>
      </w:r>
      <w:r w:rsidR="004E64C0" w:rsidRPr="00C72389">
        <w:rPr>
          <w:sz w:val="28"/>
          <w:szCs w:val="28"/>
        </w:rPr>
        <w:t xml:space="preserve"> = 26 шт. </w:t>
      </w:r>
      <w:r w:rsidRPr="00C72389">
        <w:rPr>
          <w:sz w:val="28"/>
          <w:szCs w:val="28"/>
        </w:rPr>
        <w:t>В качестве заземляющих проводников принимаем полосовую сталь сечением 48 мм</w:t>
      </w:r>
      <w:r w:rsidRPr="00C72389">
        <w:rPr>
          <w:sz w:val="28"/>
          <w:szCs w:val="28"/>
          <w:vertAlign w:val="superscript"/>
        </w:rPr>
        <w:t>2</w:t>
      </w:r>
      <w:r w:rsidRPr="00C72389">
        <w:rPr>
          <w:sz w:val="28"/>
          <w:szCs w:val="28"/>
        </w:rPr>
        <w:t>.</w:t>
      </w:r>
    </w:p>
    <w:p w:rsidR="008F6E6F" w:rsidRPr="00C72389" w:rsidRDefault="005C3A45" w:rsidP="00C648F8">
      <w:pPr>
        <w:widowControl/>
        <w:snapToGrid/>
        <w:spacing w:before="0" w:after="0" w:line="360" w:lineRule="auto"/>
        <w:ind w:firstLine="709"/>
        <w:jc w:val="both"/>
        <w:rPr>
          <w:sz w:val="28"/>
          <w:szCs w:val="28"/>
        </w:rPr>
      </w:pPr>
      <w:r w:rsidRPr="00C72389">
        <w:rPr>
          <w:sz w:val="28"/>
          <w:szCs w:val="28"/>
        </w:rPr>
        <w:br w:type="page"/>
      </w:r>
      <w:r w:rsidR="001C7C45">
        <w:rPr>
          <w:sz w:val="28"/>
          <w:szCs w:val="28"/>
        </w:rPr>
        <w:pict>
          <v:shape id="_x0000_i1082" type="#_x0000_t75" style="width:409.5pt;height:165.75pt">
            <v:imagedata r:id="rId64" o:title=""/>
          </v:shape>
        </w:pict>
      </w:r>
    </w:p>
    <w:p w:rsidR="00006308" w:rsidRPr="00C72389" w:rsidRDefault="00006308" w:rsidP="00C648F8">
      <w:pPr>
        <w:pStyle w:val="af0"/>
        <w:spacing w:after="0" w:line="360" w:lineRule="auto"/>
        <w:ind w:left="0" w:firstLine="709"/>
        <w:jc w:val="both"/>
        <w:rPr>
          <w:sz w:val="28"/>
          <w:szCs w:val="28"/>
        </w:rPr>
      </w:pPr>
      <w:r w:rsidRPr="00C72389">
        <w:rPr>
          <w:sz w:val="28"/>
          <w:szCs w:val="28"/>
        </w:rPr>
        <w:t xml:space="preserve">Рисунок </w:t>
      </w:r>
      <w:r w:rsidR="00E84539" w:rsidRPr="00C72389">
        <w:rPr>
          <w:sz w:val="28"/>
          <w:szCs w:val="28"/>
        </w:rPr>
        <w:t>4</w:t>
      </w:r>
      <w:r w:rsidR="004E64C0" w:rsidRPr="00C72389">
        <w:rPr>
          <w:sz w:val="28"/>
          <w:szCs w:val="28"/>
        </w:rPr>
        <w:t>.</w:t>
      </w:r>
      <w:r w:rsidR="005C3A45" w:rsidRPr="00C72389">
        <w:rPr>
          <w:sz w:val="28"/>
          <w:szCs w:val="28"/>
        </w:rPr>
        <w:t>3</w:t>
      </w:r>
      <w:r w:rsidRPr="00C72389">
        <w:rPr>
          <w:sz w:val="28"/>
          <w:szCs w:val="28"/>
        </w:rPr>
        <w:t xml:space="preserve"> – Схема расположения заземляющего контура: 1 – заземлитель; 2 – магистраль заземления</w:t>
      </w:r>
    </w:p>
    <w:p w:rsidR="00006308" w:rsidRPr="00C72389" w:rsidRDefault="00006308" w:rsidP="00C648F8">
      <w:pPr>
        <w:widowControl/>
        <w:snapToGrid/>
        <w:spacing w:before="0" w:after="0" w:line="360" w:lineRule="auto"/>
        <w:ind w:firstLine="709"/>
        <w:jc w:val="both"/>
        <w:rPr>
          <w:sz w:val="28"/>
          <w:szCs w:val="28"/>
        </w:rPr>
      </w:pPr>
    </w:p>
    <w:p w:rsidR="00632526" w:rsidRPr="00C72389" w:rsidRDefault="00E84539" w:rsidP="00C648F8">
      <w:pPr>
        <w:pStyle w:val="1"/>
        <w:spacing w:before="0" w:after="0" w:line="360" w:lineRule="auto"/>
        <w:ind w:firstLine="709"/>
        <w:jc w:val="both"/>
        <w:rPr>
          <w:rFonts w:ascii="Times New Roman" w:hAnsi="Times New Roman" w:cs="Times New Roman"/>
          <w:sz w:val="28"/>
          <w:szCs w:val="28"/>
        </w:rPr>
      </w:pPr>
      <w:r w:rsidRPr="00C72389">
        <w:rPr>
          <w:rFonts w:ascii="Times New Roman" w:hAnsi="Times New Roman" w:cs="Times New Roman"/>
          <w:sz w:val="28"/>
          <w:szCs w:val="28"/>
        </w:rPr>
        <w:t>4.</w:t>
      </w:r>
      <w:r w:rsidR="002C2D32" w:rsidRPr="00C72389">
        <w:rPr>
          <w:rFonts w:ascii="Times New Roman" w:hAnsi="Times New Roman" w:cs="Times New Roman"/>
          <w:sz w:val="28"/>
          <w:szCs w:val="28"/>
        </w:rPr>
        <w:t xml:space="preserve">5 </w:t>
      </w:r>
      <w:r w:rsidR="001F6612" w:rsidRPr="00C72389">
        <w:rPr>
          <w:rFonts w:ascii="Times New Roman" w:hAnsi="Times New Roman" w:cs="Times New Roman"/>
          <w:sz w:val="28"/>
          <w:szCs w:val="28"/>
        </w:rPr>
        <w:t>Охрана</w:t>
      </w:r>
      <w:r w:rsidR="00632526" w:rsidRPr="00C72389">
        <w:rPr>
          <w:rFonts w:ascii="Times New Roman" w:hAnsi="Times New Roman" w:cs="Times New Roman"/>
          <w:sz w:val="28"/>
          <w:szCs w:val="28"/>
        </w:rPr>
        <w:t xml:space="preserve"> окружающей среды </w:t>
      </w:r>
    </w:p>
    <w:p w:rsidR="00632526" w:rsidRPr="00C72389" w:rsidRDefault="00632526" w:rsidP="00C648F8">
      <w:pPr>
        <w:widowControl/>
        <w:snapToGrid/>
        <w:spacing w:before="0" w:after="0" w:line="360" w:lineRule="auto"/>
        <w:ind w:firstLine="709"/>
        <w:jc w:val="both"/>
        <w:rPr>
          <w:sz w:val="28"/>
          <w:szCs w:val="28"/>
        </w:rPr>
      </w:pPr>
    </w:p>
    <w:p w:rsidR="001F6612" w:rsidRPr="00C72389" w:rsidRDefault="00632526" w:rsidP="00C648F8">
      <w:pPr>
        <w:widowControl/>
        <w:snapToGrid/>
        <w:spacing w:before="0" w:after="0" w:line="360" w:lineRule="auto"/>
        <w:ind w:firstLine="709"/>
        <w:jc w:val="both"/>
        <w:rPr>
          <w:snapToGrid w:val="0"/>
          <w:sz w:val="28"/>
          <w:szCs w:val="28"/>
        </w:rPr>
      </w:pPr>
      <w:r w:rsidRPr="00C72389">
        <w:rPr>
          <w:sz w:val="28"/>
          <w:szCs w:val="28"/>
        </w:rPr>
        <w:t>Самый главный экологический принцип, это</w:t>
      </w:r>
      <w:r w:rsidR="003C241E" w:rsidRPr="00C72389">
        <w:rPr>
          <w:sz w:val="28"/>
          <w:szCs w:val="28"/>
        </w:rPr>
        <w:t xml:space="preserve"> </w:t>
      </w:r>
      <w:r w:rsidRPr="00C72389">
        <w:rPr>
          <w:sz w:val="28"/>
          <w:szCs w:val="28"/>
        </w:rPr>
        <w:t xml:space="preserve">здоровье общества, оно занимает первостепенное место во всем мире, что немаловажное значение имеет и в Республике Казахстан, а так же отражается в его основных законах. </w:t>
      </w:r>
      <w:r w:rsidRPr="00C72389">
        <w:rPr>
          <w:snapToGrid w:val="0"/>
          <w:sz w:val="28"/>
          <w:szCs w:val="28"/>
        </w:rPr>
        <w:t>В 1997 году президентом РК</w:t>
      </w:r>
      <w:r w:rsidR="003C241E" w:rsidRPr="00C72389">
        <w:rPr>
          <w:snapToGrid w:val="0"/>
          <w:sz w:val="28"/>
          <w:szCs w:val="28"/>
        </w:rPr>
        <w:t xml:space="preserve"> </w:t>
      </w:r>
      <w:r w:rsidRPr="00C72389">
        <w:rPr>
          <w:snapToGrid w:val="0"/>
          <w:sz w:val="28"/>
          <w:szCs w:val="28"/>
        </w:rPr>
        <w:t>Назарбаевым Н. А. был издан закон об «Охране окружающей среды». Принципами данного закона явились:</w:t>
      </w:r>
    </w:p>
    <w:p w:rsidR="001F6612" w:rsidRPr="00C72389" w:rsidRDefault="001F6612" w:rsidP="00C648F8">
      <w:pPr>
        <w:widowControl/>
        <w:snapToGrid/>
        <w:spacing w:before="0" w:after="0" w:line="360" w:lineRule="auto"/>
        <w:ind w:firstLine="709"/>
        <w:jc w:val="both"/>
        <w:rPr>
          <w:snapToGrid w:val="0"/>
          <w:sz w:val="28"/>
          <w:szCs w:val="28"/>
        </w:rPr>
      </w:pPr>
      <w:r w:rsidRPr="00C72389">
        <w:rPr>
          <w:snapToGrid w:val="0"/>
          <w:sz w:val="28"/>
          <w:szCs w:val="28"/>
        </w:rPr>
        <w:t xml:space="preserve">- </w:t>
      </w:r>
      <w:r w:rsidR="00632526" w:rsidRPr="00C72389">
        <w:rPr>
          <w:snapToGrid w:val="0"/>
          <w:sz w:val="28"/>
          <w:szCs w:val="28"/>
        </w:rPr>
        <w:t>Первостепенная значимость охрана здоровья населения от воздействия неблагоприятных факторов окружающей среды.</w:t>
      </w:r>
    </w:p>
    <w:p w:rsidR="001F6612" w:rsidRPr="00C72389" w:rsidRDefault="001F6612" w:rsidP="00C648F8">
      <w:pPr>
        <w:widowControl/>
        <w:snapToGrid/>
        <w:spacing w:before="0" w:after="0" w:line="360" w:lineRule="auto"/>
        <w:ind w:firstLine="709"/>
        <w:jc w:val="both"/>
        <w:rPr>
          <w:snapToGrid w:val="0"/>
          <w:sz w:val="28"/>
          <w:szCs w:val="28"/>
        </w:rPr>
      </w:pPr>
      <w:r w:rsidRPr="00C72389">
        <w:rPr>
          <w:snapToGrid w:val="0"/>
          <w:sz w:val="28"/>
          <w:szCs w:val="28"/>
        </w:rPr>
        <w:t xml:space="preserve">- </w:t>
      </w:r>
      <w:r w:rsidR="00632526" w:rsidRPr="00C72389">
        <w:rPr>
          <w:snapToGrid w:val="0"/>
          <w:sz w:val="28"/>
          <w:szCs w:val="28"/>
        </w:rPr>
        <w:t>Соблюдение требований природно-охранного законодательства и экологических стандартов.</w:t>
      </w:r>
    </w:p>
    <w:p w:rsidR="001F6612" w:rsidRPr="00C72389" w:rsidRDefault="001F6612" w:rsidP="00C648F8">
      <w:pPr>
        <w:widowControl/>
        <w:snapToGrid/>
        <w:spacing w:before="0" w:after="0" w:line="360" w:lineRule="auto"/>
        <w:ind w:firstLine="709"/>
        <w:jc w:val="both"/>
        <w:rPr>
          <w:snapToGrid w:val="0"/>
          <w:sz w:val="28"/>
          <w:szCs w:val="28"/>
        </w:rPr>
      </w:pPr>
      <w:r w:rsidRPr="00C72389">
        <w:rPr>
          <w:snapToGrid w:val="0"/>
          <w:sz w:val="28"/>
          <w:szCs w:val="28"/>
        </w:rPr>
        <w:t xml:space="preserve">- </w:t>
      </w:r>
      <w:r w:rsidR="00632526" w:rsidRPr="00C72389">
        <w:rPr>
          <w:snapToGrid w:val="0"/>
          <w:sz w:val="28"/>
          <w:szCs w:val="28"/>
        </w:rPr>
        <w:t>Предотвращение загрязнения поверхностных и грунтовых вод.</w:t>
      </w:r>
    </w:p>
    <w:p w:rsidR="00632526" w:rsidRPr="00C72389" w:rsidRDefault="001F6612" w:rsidP="00C648F8">
      <w:pPr>
        <w:widowControl/>
        <w:snapToGrid/>
        <w:spacing w:before="0" w:after="0" w:line="360" w:lineRule="auto"/>
        <w:ind w:firstLine="709"/>
        <w:jc w:val="both"/>
        <w:rPr>
          <w:snapToGrid w:val="0"/>
          <w:sz w:val="28"/>
          <w:szCs w:val="28"/>
        </w:rPr>
      </w:pPr>
      <w:r w:rsidRPr="00C72389">
        <w:rPr>
          <w:snapToGrid w:val="0"/>
          <w:sz w:val="28"/>
          <w:szCs w:val="28"/>
        </w:rPr>
        <w:t xml:space="preserve">- </w:t>
      </w:r>
      <w:r w:rsidR="00632526" w:rsidRPr="00C72389">
        <w:rPr>
          <w:snapToGrid w:val="0"/>
          <w:sz w:val="28"/>
          <w:szCs w:val="28"/>
        </w:rPr>
        <w:t>Поддержание плодородия почв и устойчивое ведение хозяйства.</w:t>
      </w:r>
    </w:p>
    <w:p w:rsidR="00632526" w:rsidRPr="00C72389" w:rsidRDefault="00632526" w:rsidP="00C648F8">
      <w:pPr>
        <w:widowControl/>
        <w:snapToGrid/>
        <w:spacing w:before="0" w:after="0" w:line="360" w:lineRule="auto"/>
        <w:ind w:firstLine="709"/>
        <w:jc w:val="both"/>
        <w:rPr>
          <w:sz w:val="28"/>
          <w:szCs w:val="28"/>
        </w:rPr>
      </w:pPr>
      <w:r w:rsidRPr="00C72389">
        <w:rPr>
          <w:sz w:val="28"/>
          <w:szCs w:val="28"/>
        </w:rPr>
        <w:t>Комфортные и безопасные условия труда -</w:t>
      </w:r>
      <w:r w:rsidRPr="00C72389">
        <w:rPr>
          <w:sz w:val="28"/>
          <w:szCs w:val="28"/>
          <w:lang w:val="ru-MD"/>
        </w:rPr>
        <w:t xml:space="preserve"> </w:t>
      </w:r>
      <w:r w:rsidRPr="00C72389">
        <w:rPr>
          <w:sz w:val="28"/>
          <w:szCs w:val="28"/>
        </w:rPr>
        <w:t>один из основных факторов влияющих на производительность</w:t>
      </w:r>
      <w:r w:rsidRPr="00C72389">
        <w:rPr>
          <w:sz w:val="28"/>
          <w:szCs w:val="28"/>
          <w:lang w:val="ru-MD"/>
        </w:rPr>
        <w:t xml:space="preserve"> </w:t>
      </w:r>
      <w:r w:rsidRPr="00C72389">
        <w:rPr>
          <w:sz w:val="28"/>
          <w:szCs w:val="28"/>
        </w:rPr>
        <w:t xml:space="preserve">людей работающих с компьютерной техникой (все современные системы телекоммуникации управляются с помощью программ, т. е. с использованием компьютерных технологии). </w:t>
      </w:r>
    </w:p>
    <w:p w:rsidR="00632526" w:rsidRPr="00C72389" w:rsidRDefault="00632526" w:rsidP="00C648F8">
      <w:pPr>
        <w:widowControl/>
        <w:snapToGrid/>
        <w:spacing w:before="0" w:after="0" w:line="360" w:lineRule="auto"/>
        <w:ind w:firstLine="709"/>
        <w:jc w:val="both"/>
        <w:rPr>
          <w:sz w:val="28"/>
          <w:szCs w:val="28"/>
        </w:rPr>
      </w:pPr>
      <w:r w:rsidRPr="00C72389">
        <w:rPr>
          <w:sz w:val="28"/>
          <w:szCs w:val="28"/>
        </w:rPr>
        <w:t>Автоматизация труда с использованием компьютерных технологии требуют от людей постоянного повышения своей деловой квалификации, более глубоких знаний высоких технологии. Широкое распространение микроэлектроники, компьютеров, мощных средств автоматизированной обработки, высоко</w:t>
      </w:r>
      <w:r w:rsidRPr="00C72389">
        <w:rPr>
          <w:sz w:val="28"/>
          <w:szCs w:val="28"/>
          <w:lang w:val="ru-MD"/>
        </w:rPr>
        <w:t xml:space="preserve"> </w:t>
      </w:r>
      <w:r w:rsidRPr="00C72389">
        <w:rPr>
          <w:sz w:val="28"/>
          <w:szCs w:val="28"/>
        </w:rPr>
        <w:t>эффективных устройств ее хранения и поиска, современных средств связи и сетей электронно-вычислительных машин ставит перед</w:t>
      </w:r>
      <w:r w:rsidR="003C241E" w:rsidRPr="00C72389">
        <w:rPr>
          <w:sz w:val="28"/>
          <w:szCs w:val="28"/>
        </w:rPr>
        <w:t xml:space="preserve"> </w:t>
      </w:r>
      <w:r w:rsidRPr="00C72389">
        <w:rPr>
          <w:sz w:val="28"/>
          <w:szCs w:val="28"/>
        </w:rPr>
        <w:t>специалистами работающих с ними</w:t>
      </w:r>
      <w:r w:rsidR="003C241E" w:rsidRPr="00C72389">
        <w:rPr>
          <w:sz w:val="28"/>
          <w:szCs w:val="28"/>
        </w:rPr>
        <w:t xml:space="preserve"> </w:t>
      </w:r>
      <w:r w:rsidRPr="00C72389">
        <w:rPr>
          <w:sz w:val="28"/>
          <w:szCs w:val="28"/>
        </w:rPr>
        <w:t>вопрос о</w:t>
      </w:r>
      <w:r w:rsidR="003C241E" w:rsidRPr="00C72389">
        <w:rPr>
          <w:sz w:val="28"/>
          <w:szCs w:val="28"/>
        </w:rPr>
        <w:t xml:space="preserve"> </w:t>
      </w:r>
      <w:r w:rsidRPr="00C72389">
        <w:rPr>
          <w:sz w:val="28"/>
          <w:szCs w:val="28"/>
        </w:rPr>
        <w:t>вредных</w:t>
      </w:r>
      <w:r w:rsidR="003C241E" w:rsidRPr="00C72389">
        <w:rPr>
          <w:sz w:val="28"/>
          <w:szCs w:val="28"/>
        </w:rPr>
        <w:t xml:space="preserve"> </w:t>
      </w:r>
      <w:r w:rsidRPr="00C72389">
        <w:rPr>
          <w:sz w:val="28"/>
          <w:szCs w:val="28"/>
        </w:rPr>
        <w:t>воздействиях</w:t>
      </w:r>
      <w:r w:rsidR="003C241E" w:rsidRPr="00C72389">
        <w:rPr>
          <w:sz w:val="28"/>
          <w:szCs w:val="28"/>
        </w:rPr>
        <w:t xml:space="preserve"> </w:t>
      </w:r>
      <w:r w:rsidRPr="00C72389">
        <w:rPr>
          <w:sz w:val="28"/>
          <w:szCs w:val="28"/>
        </w:rPr>
        <w:t>целой группы опасных факторов влияющих на окружающую среду, что существенно снижает производительность их труда и</w:t>
      </w:r>
      <w:r w:rsidR="003C241E" w:rsidRPr="00C72389">
        <w:rPr>
          <w:sz w:val="28"/>
          <w:szCs w:val="28"/>
        </w:rPr>
        <w:t xml:space="preserve"> </w:t>
      </w:r>
      <w:r w:rsidRPr="00C72389">
        <w:rPr>
          <w:sz w:val="28"/>
          <w:szCs w:val="28"/>
        </w:rPr>
        <w:t>не безвредно для организма.</w:t>
      </w:r>
      <w:r w:rsidRPr="00C72389">
        <w:rPr>
          <w:sz w:val="28"/>
          <w:szCs w:val="28"/>
          <w:lang w:val="ru-MD"/>
        </w:rPr>
        <w:t xml:space="preserve"> </w:t>
      </w:r>
    </w:p>
    <w:p w:rsidR="00632526" w:rsidRPr="00C72389" w:rsidRDefault="00632526" w:rsidP="00C648F8">
      <w:pPr>
        <w:widowControl/>
        <w:snapToGrid/>
        <w:spacing w:before="0" w:after="0" w:line="360" w:lineRule="auto"/>
        <w:ind w:firstLine="709"/>
        <w:jc w:val="both"/>
        <w:rPr>
          <w:sz w:val="28"/>
          <w:szCs w:val="28"/>
        </w:rPr>
      </w:pPr>
      <w:r w:rsidRPr="00C72389">
        <w:rPr>
          <w:sz w:val="28"/>
          <w:szCs w:val="28"/>
        </w:rPr>
        <w:t xml:space="preserve">Свет и цвет лампы, шум в офисе, высота стула и все, что окружает специалистов в этой сферы может стать причиной ежедневных стрессовых состояний или снижения уровня работоспособности, действуя на работника на подсознательном уровне. </w:t>
      </w:r>
    </w:p>
    <w:p w:rsidR="00632526" w:rsidRPr="00C72389" w:rsidRDefault="00632526" w:rsidP="00C648F8">
      <w:pPr>
        <w:widowControl/>
        <w:snapToGrid/>
        <w:spacing w:before="0" w:after="0" w:line="360" w:lineRule="auto"/>
        <w:ind w:firstLine="709"/>
        <w:jc w:val="both"/>
        <w:rPr>
          <w:sz w:val="28"/>
          <w:szCs w:val="28"/>
        </w:rPr>
      </w:pPr>
      <w:r w:rsidRPr="00C72389">
        <w:rPr>
          <w:sz w:val="28"/>
          <w:szCs w:val="28"/>
        </w:rPr>
        <w:t>Огромное эмоциональное воздействие на человека могут оказывать цвета, которые его окружают. Правила рекомендуют подбирать окраску стен, потолка и мебели в зависимости от светопоглощающих или отражающих свойств различных цветов. Главное в цветовом решении офиса – мягкие, неконтрастные сочетания, без резких «кричащих» цветов.</w:t>
      </w:r>
    </w:p>
    <w:p w:rsidR="00632526" w:rsidRPr="00C72389" w:rsidRDefault="00632526" w:rsidP="00C648F8">
      <w:pPr>
        <w:widowControl/>
        <w:snapToGrid/>
        <w:spacing w:before="0" w:after="0" w:line="360" w:lineRule="auto"/>
        <w:ind w:firstLine="709"/>
        <w:jc w:val="both"/>
        <w:rPr>
          <w:sz w:val="28"/>
          <w:szCs w:val="28"/>
        </w:rPr>
      </w:pPr>
      <w:r w:rsidRPr="00C72389">
        <w:rPr>
          <w:sz w:val="28"/>
          <w:szCs w:val="28"/>
        </w:rPr>
        <w:t xml:space="preserve">Специалисты по эргономике (научная дисциплина, комплексно изучающая человека в его деятельности) рекомендуют не забывать золотое правило, соблюдение которого может уберечь от многих бед: свет должен падать сверху слева. В противном случае при работе нарушается правильное положение головы (результат – остеохондроз и близорукость). </w:t>
      </w:r>
    </w:p>
    <w:p w:rsidR="00632526" w:rsidRPr="00C72389" w:rsidRDefault="00632526" w:rsidP="00C648F8">
      <w:pPr>
        <w:widowControl/>
        <w:snapToGrid/>
        <w:spacing w:before="0" w:after="0" w:line="360" w:lineRule="auto"/>
        <w:ind w:firstLine="709"/>
        <w:jc w:val="both"/>
        <w:rPr>
          <w:sz w:val="28"/>
          <w:szCs w:val="28"/>
        </w:rPr>
      </w:pPr>
      <w:r w:rsidRPr="00C72389">
        <w:rPr>
          <w:sz w:val="28"/>
          <w:szCs w:val="28"/>
        </w:rPr>
        <w:t>Любая световая или шумовая вибрация –</w:t>
      </w:r>
      <w:r w:rsidR="003C241E" w:rsidRPr="00C72389">
        <w:rPr>
          <w:sz w:val="28"/>
          <w:szCs w:val="28"/>
        </w:rPr>
        <w:t xml:space="preserve"> </w:t>
      </w:r>
      <w:r w:rsidRPr="00C72389">
        <w:rPr>
          <w:sz w:val="28"/>
          <w:szCs w:val="28"/>
        </w:rPr>
        <w:t>источник раздражения, приводящий человека в состояние повышенной возбудимости и нервозности, при котором вряд ли возможно выполнение ответственной работы. Мерцающая и дребезжащая лампа на потолке - верная гарантия постоянного стрессового состояния. Согласно нормам (Санитарные</w:t>
      </w:r>
      <w:r w:rsidR="003C241E" w:rsidRPr="00C72389">
        <w:rPr>
          <w:sz w:val="28"/>
          <w:szCs w:val="28"/>
        </w:rPr>
        <w:t xml:space="preserve"> </w:t>
      </w:r>
      <w:r w:rsidRPr="00C72389">
        <w:rPr>
          <w:sz w:val="28"/>
          <w:szCs w:val="28"/>
        </w:rPr>
        <w:t>нормы</w:t>
      </w:r>
      <w:r w:rsidR="003C241E" w:rsidRPr="00C72389">
        <w:rPr>
          <w:sz w:val="28"/>
          <w:szCs w:val="28"/>
        </w:rPr>
        <w:t xml:space="preserve"> </w:t>
      </w:r>
      <w:r w:rsidRPr="00C72389">
        <w:rPr>
          <w:sz w:val="28"/>
          <w:szCs w:val="28"/>
        </w:rPr>
        <w:t>2.2.4/2.1.8.562-96</w:t>
      </w:r>
      <w:r w:rsidR="003C241E" w:rsidRPr="00C72389">
        <w:rPr>
          <w:sz w:val="28"/>
          <w:szCs w:val="28"/>
        </w:rPr>
        <w:t xml:space="preserve"> </w:t>
      </w:r>
      <w:r w:rsidRPr="00C72389">
        <w:rPr>
          <w:sz w:val="28"/>
          <w:szCs w:val="28"/>
        </w:rPr>
        <w:t>"Шумы</w:t>
      </w:r>
      <w:r w:rsidR="003C241E" w:rsidRPr="00C72389">
        <w:rPr>
          <w:sz w:val="28"/>
          <w:szCs w:val="28"/>
        </w:rPr>
        <w:t xml:space="preserve"> </w:t>
      </w:r>
      <w:r w:rsidRPr="00C72389">
        <w:rPr>
          <w:sz w:val="28"/>
          <w:szCs w:val="28"/>
        </w:rPr>
        <w:t>на</w:t>
      </w:r>
      <w:r w:rsidR="003C241E" w:rsidRPr="00C72389">
        <w:rPr>
          <w:sz w:val="28"/>
          <w:szCs w:val="28"/>
        </w:rPr>
        <w:t xml:space="preserve"> </w:t>
      </w:r>
      <w:r w:rsidRPr="00C72389">
        <w:rPr>
          <w:sz w:val="28"/>
          <w:szCs w:val="28"/>
        </w:rPr>
        <w:t>рабочих</w:t>
      </w:r>
      <w:r w:rsidR="003C241E" w:rsidRPr="00C72389">
        <w:rPr>
          <w:sz w:val="28"/>
          <w:szCs w:val="28"/>
        </w:rPr>
        <w:t xml:space="preserve"> </w:t>
      </w:r>
      <w:r w:rsidRPr="00C72389">
        <w:rPr>
          <w:sz w:val="28"/>
          <w:szCs w:val="28"/>
        </w:rPr>
        <w:t>местах, в помещениях</w:t>
      </w:r>
      <w:r w:rsidR="003C241E" w:rsidRPr="00C72389">
        <w:rPr>
          <w:sz w:val="28"/>
          <w:szCs w:val="28"/>
        </w:rPr>
        <w:t xml:space="preserve"> </w:t>
      </w:r>
      <w:r w:rsidRPr="00C72389">
        <w:rPr>
          <w:sz w:val="28"/>
          <w:szCs w:val="28"/>
        </w:rPr>
        <w:t>жилых,</w:t>
      </w:r>
      <w:r w:rsidR="003C241E" w:rsidRPr="00C72389">
        <w:rPr>
          <w:sz w:val="28"/>
          <w:szCs w:val="28"/>
        </w:rPr>
        <w:t xml:space="preserve"> </w:t>
      </w:r>
      <w:r w:rsidRPr="00C72389">
        <w:rPr>
          <w:sz w:val="28"/>
          <w:szCs w:val="28"/>
        </w:rPr>
        <w:t>общественных</w:t>
      </w:r>
      <w:r w:rsidR="003C241E" w:rsidRPr="00C72389">
        <w:rPr>
          <w:sz w:val="28"/>
          <w:szCs w:val="28"/>
        </w:rPr>
        <w:t xml:space="preserve"> </w:t>
      </w:r>
      <w:r w:rsidRPr="00C72389">
        <w:rPr>
          <w:sz w:val="28"/>
          <w:szCs w:val="28"/>
        </w:rPr>
        <w:t>зданий</w:t>
      </w:r>
      <w:r w:rsidR="003C241E" w:rsidRPr="00C72389">
        <w:rPr>
          <w:sz w:val="28"/>
          <w:szCs w:val="28"/>
        </w:rPr>
        <w:t xml:space="preserve"> </w:t>
      </w:r>
      <w:r w:rsidRPr="00C72389">
        <w:rPr>
          <w:sz w:val="28"/>
          <w:szCs w:val="28"/>
        </w:rPr>
        <w:t>и</w:t>
      </w:r>
      <w:r w:rsidR="003C241E" w:rsidRPr="00C72389">
        <w:rPr>
          <w:sz w:val="28"/>
          <w:szCs w:val="28"/>
        </w:rPr>
        <w:t xml:space="preserve"> </w:t>
      </w:r>
      <w:r w:rsidRPr="00C72389">
        <w:rPr>
          <w:sz w:val="28"/>
          <w:szCs w:val="28"/>
        </w:rPr>
        <w:t>на</w:t>
      </w:r>
      <w:r w:rsidR="003C241E" w:rsidRPr="00C72389">
        <w:rPr>
          <w:sz w:val="28"/>
          <w:szCs w:val="28"/>
        </w:rPr>
        <w:t xml:space="preserve"> </w:t>
      </w:r>
      <w:r w:rsidRPr="00C72389">
        <w:rPr>
          <w:sz w:val="28"/>
          <w:szCs w:val="28"/>
        </w:rPr>
        <w:t>территории жилой застройки"), предполагается, что 50-60 децибел – предельный уровень шума для офисной работы (для сравнения: громкая речь 70 децибел). Любой более сильный шум начинает оказывать отрицательное воздействие. Поэтому дверная обивка, двойные двери, звукоизоляционные рамы и перегородки не излишества для офиса, а необходимость.</w:t>
      </w:r>
    </w:p>
    <w:p w:rsidR="00632526" w:rsidRPr="00C72389" w:rsidRDefault="00632526" w:rsidP="00C648F8">
      <w:pPr>
        <w:widowControl/>
        <w:snapToGrid/>
        <w:spacing w:before="0" w:after="0" w:line="360" w:lineRule="auto"/>
        <w:ind w:firstLine="709"/>
        <w:jc w:val="both"/>
        <w:rPr>
          <w:sz w:val="28"/>
          <w:szCs w:val="28"/>
        </w:rPr>
      </w:pPr>
      <w:r w:rsidRPr="00C72389">
        <w:rPr>
          <w:sz w:val="28"/>
          <w:szCs w:val="28"/>
        </w:rPr>
        <w:t xml:space="preserve">Помещение, где стоит компьютер оператора (диспетчера), должно быть просторным и хорошо освещенным, а также иметь кондиционер. Компьютер должен быть установлен так, чтобы за ним было легко и удобно работать. Стул – обязательно со спинкой и, желательно, с подлокотниками. </w:t>
      </w:r>
    </w:p>
    <w:p w:rsidR="00632526" w:rsidRPr="00C72389" w:rsidRDefault="00632526" w:rsidP="00C648F8">
      <w:pPr>
        <w:widowControl/>
        <w:snapToGrid/>
        <w:spacing w:before="0" w:after="0" w:line="360" w:lineRule="auto"/>
        <w:ind w:firstLine="709"/>
        <w:jc w:val="both"/>
        <w:rPr>
          <w:sz w:val="28"/>
          <w:szCs w:val="28"/>
        </w:rPr>
      </w:pPr>
      <w:r w:rsidRPr="00C72389">
        <w:rPr>
          <w:sz w:val="28"/>
          <w:szCs w:val="28"/>
        </w:rPr>
        <w:t>Монитор устанавливают на одном уровне глаз оператора, на расстоянии не менее 40 см. Можно снабдить</w:t>
      </w:r>
      <w:r w:rsidR="003C241E" w:rsidRPr="00C72389">
        <w:rPr>
          <w:sz w:val="28"/>
          <w:szCs w:val="28"/>
        </w:rPr>
        <w:t xml:space="preserve"> </w:t>
      </w:r>
      <w:r w:rsidRPr="00C72389">
        <w:rPr>
          <w:sz w:val="28"/>
          <w:szCs w:val="28"/>
        </w:rPr>
        <w:t>монитор дополнительным приспособлением – держателем для документов “</w:t>
      </w:r>
      <w:r w:rsidRPr="00C72389">
        <w:rPr>
          <w:sz w:val="28"/>
          <w:szCs w:val="28"/>
          <w:lang w:val="en-US"/>
        </w:rPr>
        <w:t>Curtis</w:t>
      </w:r>
      <w:r w:rsidRPr="00C72389">
        <w:rPr>
          <w:sz w:val="28"/>
          <w:szCs w:val="28"/>
        </w:rPr>
        <w:t xml:space="preserve"> </w:t>
      </w:r>
      <w:r w:rsidRPr="00C72389">
        <w:rPr>
          <w:sz w:val="28"/>
          <w:szCs w:val="28"/>
          <w:lang w:val="en-US"/>
        </w:rPr>
        <w:t>Clip</w:t>
      </w:r>
      <w:r w:rsidRPr="00C72389">
        <w:rPr>
          <w:sz w:val="28"/>
          <w:szCs w:val="28"/>
        </w:rPr>
        <w:t>” или “С</w:t>
      </w:r>
      <w:r w:rsidRPr="00C72389">
        <w:rPr>
          <w:sz w:val="28"/>
          <w:szCs w:val="28"/>
          <w:lang w:val="en-US"/>
        </w:rPr>
        <w:t>opy</w:t>
      </w:r>
      <w:r w:rsidRPr="00C72389">
        <w:rPr>
          <w:sz w:val="28"/>
          <w:szCs w:val="28"/>
        </w:rPr>
        <w:t xml:space="preserve"> </w:t>
      </w:r>
      <w:r w:rsidRPr="00C72389">
        <w:rPr>
          <w:sz w:val="28"/>
          <w:szCs w:val="28"/>
          <w:lang w:val="en-US"/>
        </w:rPr>
        <w:t>Holder</w:t>
      </w:r>
      <w:r w:rsidRPr="00C72389">
        <w:rPr>
          <w:sz w:val="28"/>
          <w:szCs w:val="28"/>
        </w:rPr>
        <w:t>”. С его помощью можно закрепить плакатный проект</w:t>
      </w:r>
      <w:r w:rsidR="003C241E" w:rsidRPr="00C72389">
        <w:rPr>
          <w:sz w:val="28"/>
          <w:szCs w:val="28"/>
        </w:rPr>
        <w:t xml:space="preserve"> </w:t>
      </w:r>
      <w:r w:rsidRPr="00C72389">
        <w:rPr>
          <w:sz w:val="28"/>
          <w:szCs w:val="28"/>
        </w:rPr>
        <w:t>на одном уровне с монитором. В этом случае оператора</w:t>
      </w:r>
      <w:r w:rsidR="003C241E" w:rsidRPr="00C72389">
        <w:rPr>
          <w:sz w:val="28"/>
          <w:szCs w:val="28"/>
        </w:rPr>
        <w:t xml:space="preserve"> </w:t>
      </w:r>
      <w:r w:rsidRPr="00C72389">
        <w:rPr>
          <w:sz w:val="28"/>
          <w:szCs w:val="28"/>
        </w:rPr>
        <w:t>не придется вертеть головой, переводя взгляд с лежащих на столе документ</w:t>
      </w:r>
      <w:r w:rsidR="001F6612" w:rsidRPr="00C72389">
        <w:rPr>
          <w:sz w:val="28"/>
          <w:szCs w:val="28"/>
        </w:rPr>
        <w:t>о</w:t>
      </w:r>
      <w:r w:rsidRPr="00C72389">
        <w:rPr>
          <w:sz w:val="28"/>
          <w:szCs w:val="28"/>
        </w:rPr>
        <w:t>в</w:t>
      </w:r>
      <w:r w:rsidR="003C241E" w:rsidRPr="00C72389">
        <w:rPr>
          <w:sz w:val="28"/>
          <w:szCs w:val="28"/>
        </w:rPr>
        <w:t xml:space="preserve"> </w:t>
      </w:r>
      <w:r w:rsidRPr="00C72389">
        <w:rPr>
          <w:sz w:val="28"/>
          <w:szCs w:val="28"/>
        </w:rPr>
        <w:t>на экран и обратно.</w:t>
      </w:r>
    </w:p>
    <w:p w:rsidR="00632526" w:rsidRPr="00C72389" w:rsidRDefault="00632526" w:rsidP="00C648F8">
      <w:pPr>
        <w:widowControl/>
        <w:snapToGrid/>
        <w:spacing w:before="0" w:after="0" w:line="360" w:lineRule="auto"/>
        <w:ind w:firstLine="709"/>
        <w:jc w:val="both"/>
        <w:rPr>
          <w:sz w:val="28"/>
          <w:szCs w:val="28"/>
        </w:rPr>
      </w:pPr>
      <w:r w:rsidRPr="00C72389">
        <w:rPr>
          <w:sz w:val="28"/>
          <w:szCs w:val="28"/>
        </w:rPr>
        <w:t>Копировальные аппараты, принтеры и мониторы обладают</w:t>
      </w:r>
      <w:r w:rsidR="003C241E" w:rsidRPr="00C72389">
        <w:rPr>
          <w:sz w:val="28"/>
          <w:szCs w:val="28"/>
        </w:rPr>
        <w:t xml:space="preserve"> </w:t>
      </w:r>
      <w:r w:rsidRPr="00C72389">
        <w:rPr>
          <w:sz w:val="28"/>
          <w:szCs w:val="28"/>
        </w:rPr>
        <w:t xml:space="preserve">неблагоприятным свойством образовывать вокруг себя электростатическое поле, которое притягивает пыль, вызывающую аллергию. Целесообразно рассредоточить эти аппараты на несколько метров друг от друга. Технические средства, используемые в работе оператора, размещают с учетом эргономических и санитарных норм. Монитор и особенно копировальные аппарат не должны находиться очень близко. </w:t>
      </w:r>
    </w:p>
    <w:p w:rsidR="00632526" w:rsidRPr="00C72389" w:rsidRDefault="00632526" w:rsidP="00C648F8">
      <w:pPr>
        <w:widowControl/>
        <w:snapToGrid/>
        <w:spacing w:before="0" w:after="0" w:line="360" w:lineRule="auto"/>
        <w:ind w:firstLine="709"/>
        <w:jc w:val="both"/>
        <w:rPr>
          <w:sz w:val="28"/>
          <w:szCs w:val="28"/>
        </w:rPr>
      </w:pPr>
      <w:r w:rsidRPr="00C72389">
        <w:rPr>
          <w:sz w:val="28"/>
          <w:szCs w:val="28"/>
        </w:rPr>
        <w:t>Чтобы предотвратить</w:t>
      </w:r>
      <w:r w:rsidR="003C241E" w:rsidRPr="00C72389">
        <w:rPr>
          <w:sz w:val="28"/>
          <w:szCs w:val="28"/>
        </w:rPr>
        <w:t xml:space="preserve"> </w:t>
      </w:r>
      <w:r w:rsidRPr="00C72389">
        <w:rPr>
          <w:sz w:val="28"/>
          <w:szCs w:val="28"/>
        </w:rPr>
        <w:t>повышенную утомляемость, а так же рассеять излишнее электромагнитное излучение, необходимо проветривать помещение. При сидячей работе приток свежего воздуха должен быть не менее 30м</w:t>
      </w:r>
      <w:r w:rsidRPr="00C72389">
        <w:rPr>
          <w:sz w:val="28"/>
          <w:szCs w:val="28"/>
          <w:vertAlign w:val="superscript"/>
        </w:rPr>
        <w:t>3</w:t>
      </w:r>
      <w:r w:rsidRPr="00C72389">
        <w:rPr>
          <w:sz w:val="28"/>
          <w:szCs w:val="28"/>
        </w:rPr>
        <w:t xml:space="preserve"> в час. Благоприятные климатические условия на рабочем месте оператора</w:t>
      </w:r>
      <w:r w:rsidR="003C241E" w:rsidRPr="00C72389">
        <w:rPr>
          <w:sz w:val="28"/>
          <w:szCs w:val="28"/>
        </w:rPr>
        <w:t xml:space="preserve"> </w:t>
      </w:r>
      <w:r w:rsidRPr="00C72389">
        <w:rPr>
          <w:sz w:val="28"/>
          <w:szCs w:val="28"/>
        </w:rPr>
        <w:t>могут быть обеспечены с помощью кондиционеров или вентиляционной установки с ионизированным воздухом.</w:t>
      </w:r>
    </w:p>
    <w:p w:rsidR="001F6612" w:rsidRPr="00C72389" w:rsidRDefault="00632526" w:rsidP="00C648F8">
      <w:pPr>
        <w:widowControl/>
        <w:snapToGrid/>
        <w:spacing w:before="0" w:after="0" w:line="360" w:lineRule="auto"/>
        <w:ind w:firstLine="709"/>
        <w:jc w:val="both"/>
        <w:rPr>
          <w:sz w:val="28"/>
          <w:szCs w:val="28"/>
        </w:rPr>
      </w:pPr>
      <w:r w:rsidRPr="00C72389">
        <w:rPr>
          <w:sz w:val="28"/>
          <w:szCs w:val="28"/>
        </w:rPr>
        <w:t>Разрабатывая проект</w:t>
      </w:r>
      <w:r w:rsidR="00157577" w:rsidRPr="00C72389">
        <w:rPr>
          <w:sz w:val="28"/>
          <w:szCs w:val="28"/>
        </w:rPr>
        <w:t>,</w:t>
      </w:r>
      <w:r w:rsidRPr="00C72389">
        <w:rPr>
          <w:sz w:val="28"/>
          <w:szCs w:val="28"/>
        </w:rPr>
        <w:t xml:space="preserve"> необходимо было обратить внимание на одни</w:t>
      </w:r>
      <w:r w:rsidR="003C241E" w:rsidRPr="00C72389">
        <w:rPr>
          <w:sz w:val="28"/>
          <w:szCs w:val="28"/>
        </w:rPr>
        <w:t xml:space="preserve"> </w:t>
      </w:r>
      <w:r w:rsidRPr="00C72389">
        <w:rPr>
          <w:sz w:val="28"/>
          <w:szCs w:val="28"/>
        </w:rPr>
        <w:t>из важных моментов</w:t>
      </w:r>
      <w:r w:rsidR="003C241E" w:rsidRPr="00C72389">
        <w:rPr>
          <w:sz w:val="28"/>
          <w:szCs w:val="28"/>
        </w:rPr>
        <w:t xml:space="preserve"> </w:t>
      </w:r>
      <w:r w:rsidRPr="00C72389">
        <w:rPr>
          <w:sz w:val="28"/>
          <w:szCs w:val="28"/>
        </w:rPr>
        <w:t>необходимых в настоящее время при создании помещении такого типа,</w:t>
      </w:r>
      <w:r w:rsidR="003C241E" w:rsidRPr="00C72389">
        <w:rPr>
          <w:sz w:val="28"/>
          <w:szCs w:val="28"/>
        </w:rPr>
        <w:t xml:space="preserve"> </w:t>
      </w:r>
      <w:r w:rsidRPr="00C72389">
        <w:rPr>
          <w:sz w:val="28"/>
          <w:szCs w:val="28"/>
        </w:rPr>
        <w:t>это соответствие</w:t>
      </w:r>
      <w:r w:rsidR="003C241E" w:rsidRPr="00C72389">
        <w:rPr>
          <w:sz w:val="28"/>
          <w:szCs w:val="28"/>
        </w:rPr>
        <w:t xml:space="preserve"> </w:t>
      </w:r>
      <w:r w:rsidRPr="00C72389">
        <w:rPr>
          <w:sz w:val="28"/>
          <w:szCs w:val="28"/>
        </w:rPr>
        <w:t xml:space="preserve">данного </w:t>
      </w:r>
      <w:r w:rsidR="00157577" w:rsidRPr="00C72389">
        <w:rPr>
          <w:sz w:val="28"/>
          <w:szCs w:val="28"/>
        </w:rPr>
        <w:t xml:space="preserve">операторской автозала </w:t>
      </w:r>
      <w:r w:rsidRPr="00C72389">
        <w:rPr>
          <w:sz w:val="28"/>
          <w:szCs w:val="28"/>
        </w:rPr>
        <w:t>экологическим нормам и требованиям.</w:t>
      </w:r>
      <w:r w:rsidR="003C241E" w:rsidRPr="00C72389">
        <w:rPr>
          <w:sz w:val="28"/>
          <w:szCs w:val="28"/>
        </w:rPr>
        <w:t xml:space="preserve"> </w:t>
      </w:r>
    </w:p>
    <w:p w:rsidR="001F6612" w:rsidRPr="00C72389" w:rsidRDefault="00157577" w:rsidP="00C648F8">
      <w:pPr>
        <w:widowControl/>
        <w:snapToGrid/>
        <w:spacing w:before="0" w:after="0" w:line="360" w:lineRule="auto"/>
        <w:ind w:firstLine="709"/>
        <w:jc w:val="both"/>
        <w:rPr>
          <w:sz w:val="28"/>
          <w:szCs w:val="28"/>
        </w:rPr>
      </w:pPr>
      <w:r w:rsidRPr="00C72389">
        <w:rPr>
          <w:sz w:val="28"/>
          <w:szCs w:val="28"/>
        </w:rPr>
        <w:t>В организациях</w:t>
      </w:r>
      <w:r w:rsidR="00632526" w:rsidRPr="00C72389">
        <w:rPr>
          <w:sz w:val="28"/>
          <w:szCs w:val="28"/>
        </w:rPr>
        <w:t>, независимо от их профиля и форм собственности, должно предусматриваться</w:t>
      </w:r>
      <w:r w:rsidR="003C241E" w:rsidRPr="00C72389">
        <w:rPr>
          <w:sz w:val="28"/>
          <w:szCs w:val="28"/>
        </w:rPr>
        <w:t xml:space="preserve"> </w:t>
      </w:r>
      <w:r w:rsidRPr="00C72389">
        <w:rPr>
          <w:sz w:val="28"/>
          <w:szCs w:val="28"/>
        </w:rPr>
        <w:t>занятие по</w:t>
      </w:r>
      <w:r w:rsidR="003C241E" w:rsidRPr="00C72389">
        <w:rPr>
          <w:sz w:val="28"/>
          <w:szCs w:val="28"/>
        </w:rPr>
        <w:t xml:space="preserve"> </w:t>
      </w:r>
      <w:r w:rsidR="00632526" w:rsidRPr="00C72389">
        <w:rPr>
          <w:sz w:val="28"/>
          <w:szCs w:val="28"/>
        </w:rPr>
        <w:t>экологи</w:t>
      </w:r>
      <w:r w:rsidRPr="00C72389">
        <w:rPr>
          <w:sz w:val="28"/>
          <w:szCs w:val="28"/>
        </w:rPr>
        <w:t>и</w:t>
      </w:r>
      <w:r w:rsidR="00632526" w:rsidRPr="00C72389">
        <w:rPr>
          <w:sz w:val="28"/>
          <w:szCs w:val="28"/>
        </w:rPr>
        <w:t xml:space="preserve">. Должностные лица и специалисты, связанные с деятельностью, оказывающей вредное воздействие на окружающую среду, обязаны иметь необходимую экологическую подготовку и обладать знанием основ законодательства об охране окружающей среды. Профессиональная экологическая подготовка руководителей и специалистов учитывается при их назначении на должность аттестации и переаттестации. </w:t>
      </w:r>
    </w:p>
    <w:p w:rsidR="00632526" w:rsidRPr="00C72389" w:rsidRDefault="00632526" w:rsidP="00C648F8">
      <w:pPr>
        <w:widowControl/>
        <w:snapToGrid/>
        <w:spacing w:before="0" w:after="0" w:line="360" w:lineRule="auto"/>
        <w:ind w:firstLine="709"/>
        <w:jc w:val="both"/>
        <w:rPr>
          <w:sz w:val="28"/>
          <w:szCs w:val="28"/>
        </w:rPr>
      </w:pPr>
      <w:r w:rsidRPr="00C72389">
        <w:rPr>
          <w:sz w:val="28"/>
          <w:szCs w:val="28"/>
        </w:rPr>
        <w:t xml:space="preserve">Основным вредным воздействием на природу и здоровье </w:t>
      </w:r>
      <w:r w:rsidR="00157577" w:rsidRPr="00C72389">
        <w:rPr>
          <w:sz w:val="28"/>
          <w:szCs w:val="28"/>
        </w:rPr>
        <w:t>работников в области связи</w:t>
      </w:r>
      <w:r w:rsidR="003C241E" w:rsidRPr="00C72389">
        <w:rPr>
          <w:sz w:val="28"/>
          <w:szCs w:val="28"/>
        </w:rPr>
        <w:t xml:space="preserve"> </w:t>
      </w:r>
      <w:r w:rsidRPr="00C72389">
        <w:rPr>
          <w:sz w:val="28"/>
          <w:szCs w:val="28"/>
        </w:rPr>
        <w:t>являются различные излучения. В помещении, где предполагается эксплуатация системы, основным источником электромагнитного излучения, электростатического и магнитного поля является ПЭВМ,</w:t>
      </w:r>
      <w:r w:rsidR="00157577" w:rsidRPr="00C72389">
        <w:rPr>
          <w:sz w:val="28"/>
          <w:szCs w:val="28"/>
        </w:rPr>
        <w:t xml:space="preserve"> оборудования телекоммуникации и системы передачи. Например</w:t>
      </w:r>
      <w:r w:rsidR="003C241E" w:rsidRPr="00C72389">
        <w:rPr>
          <w:sz w:val="28"/>
          <w:szCs w:val="28"/>
        </w:rPr>
        <w:t xml:space="preserve"> </w:t>
      </w:r>
      <w:r w:rsidRPr="00C72389">
        <w:rPr>
          <w:sz w:val="28"/>
          <w:szCs w:val="28"/>
        </w:rPr>
        <w:t>монитор - устройство для визуального представления информации, хранимой в памяти ЭВМ. Мониторы на основе электронно-лучевых трубок являются источником нескольких видов электромагнитного излучения определенных диапазонов электромагнитного спектра. Реальная интенсивность каждого диапазона, частота и другие параметры зависят от технической реализации конкретного монитора, наличия экранирования и других факторов.</w:t>
      </w:r>
    </w:p>
    <w:p w:rsidR="001F6612" w:rsidRPr="00C72389" w:rsidRDefault="00632526" w:rsidP="00C648F8">
      <w:pPr>
        <w:pStyle w:val="afe"/>
        <w:spacing w:before="0" w:after="0"/>
        <w:ind w:firstLine="709"/>
        <w:rPr>
          <w:sz w:val="28"/>
          <w:szCs w:val="28"/>
        </w:rPr>
      </w:pPr>
      <w:r w:rsidRPr="00C72389">
        <w:rPr>
          <w:sz w:val="28"/>
          <w:szCs w:val="28"/>
        </w:rPr>
        <w:t>Возможные электромагнитные излучения и поля:</w:t>
      </w:r>
    </w:p>
    <w:p w:rsidR="001F6612" w:rsidRPr="00C72389" w:rsidRDefault="001F6612" w:rsidP="00C648F8">
      <w:pPr>
        <w:pStyle w:val="afe"/>
        <w:spacing w:before="0" w:after="0"/>
        <w:ind w:firstLine="709"/>
        <w:rPr>
          <w:sz w:val="28"/>
          <w:szCs w:val="28"/>
        </w:rPr>
      </w:pPr>
      <w:r w:rsidRPr="00C72389">
        <w:rPr>
          <w:sz w:val="28"/>
          <w:szCs w:val="28"/>
        </w:rPr>
        <w:t xml:space="preserve">- </w:t>
      </w:r>
      <w:r w:rsidR="00632526" w:rsidRPr="00C72389">
        <w:rPr>
          <w:sz w:val="28"/>
          <w:szCs w:val="28"/>
        </w:rPr>
        <w:t>рентгеновское излучение - возникает внутри электронно-лучевой трубки, когда разогнанные электроны тормозятся материалом экрана;</w:t>
      </w:r>
    </w:p>
    <w:p w:rsidR="001F6612" w:rsidRPr="00C72389" w:rsidRDefault="001F6612" w:rsidP="00C648F8">
      <w:pPr>
        <w:pStyle w:val="afe"/>
        <w:spacing w:before="0" w:after="0"/>
        <w:ind w:firstLine="709"/>
        <w:rPr>
          <w:sz w:val="28"/>
          <w:szCs w:val="28"/>
        </w:rPr>
      </w:pPr>
      <w:r w:rsidRPr="00C72389">
        <w:rPr>
          <w:sz w:val="28"/>
          <w:szCs w:val="28"/>
        </w:rPr>
        <w:t xml:space="preserve">- </w:t>
      </w:r>
      <w:r w:rsidR="00632526" w:rsidRPr="00C72389">
        <w:rPr>
          <w:sz w:val="28"/>
          <w:szCs w:val="28"/>
        </w:rPr>
        <w:t>оптические виды излучения - возникают при взаимодействии электронов и люминофора экрана;</w:t>
      </w:r>
    </w:p>
    <w:p w:rsidR="001F6612" w:rsidRPr="00C72389" w:rsidRDefault="001F6612" w:rsidP="00C648F8">
      <w:pPr>
        <w:pStyle w:val="afe"/>
        <w:spacing w:before="0" w:after="0"/>
        <w:ind w:firstLine="709"/>
        <w:rPr>
          <w:sz w:val="28"/>
          <w:szCs w:val="28"/>
        </w:rPr>
      </w:pPr>
      <w:r w:rsidRPr="00C72389">
        <w:rPr>
          <w:sz w:val="28"/>
          <w:szCs w:val="28"/>
        </w:rPr>
        <w:t xml:space="preserve">- </w:t>
      </w:r>
      <w:r w:rsidR="00632526" w:rsidRPr="00C72389">
        <w:rPr>
          <w:sz w:val="28"/>
          <w:szCs w:val="28"/>
        </w:rPr>
        <w:t>высокочастотные электромагнитные поля - связаны с частотой формирования элементов изображения, а также с интенсивностью электронного луча;</w:t>
      </w:r>
    </w:p>
    <w:p w:rsidR="001F6612" w:rsidRPr="00C72389" w:rsidRDefault="001F6612" w:rsidP="00C648F8">
      <w:pPr>
        <w:pStyle w:val="afe"/>
        <w:spacing w:before="0" w:after="0"/>
        <w:ind w:firstLine="709"/>
        <w:rPr>
          <w:sz w:val="28"/>
          <w:szCs w:val="28"/>
        </w:rPr>
      </w:pPr>
      <w:r w:rsidRPr="00C72389">
        <w:rPr>
          <w:sz w:val="28"/>
          <w:szCs w:val="28"/>
        </w:rPr>
        <w:t xml:space="preserve">- </w:t>
      </w:r>
      <w:r w:rsidR="00632526" w:rsidRPr="00C72389">
        <w:rPr>
          <w:sz w:val="28"/>
          <w:szCs w:val="28"/>
        </w:rPr>
        <w:t>низкочастотные электромагнитные поля - возникают в связи с потенциалом разгона и проводимостью поверхности экрана.</w:t>
      </w:r>
      <w:r w:rsidR="00632526" w:rsidRPr="00C72389">
        <w:rPr>
          <w:sz w:val="28"/>
          <w:szCs w:val="28"/>
          <w:lang w:val="ru-MD"/>
        </w:rPr>
        <w:t xml:space="preserve"> [12]</w:t>
      </w:r>
    </w:p>
    <w:p w:rsidR="001F6612" w:rsidRPr="00C72389" w:rsidRDefault="00632526" w:rsidP="00C648F8">
      <w:pPr>
        <w:pStyle w:val="afe"/>
        <w:spacing w:before="0" w:after="0"/>
        <w:ind w:firstLine="709"/>
        <w:rPr>
          <w:sz w:val="28"/>
          <w:szCs w:val="28"/>
        </w:rPr>
      </w:pPr>
      <w:r w:rsidRPr="00C72389">
        <w:rPr>
          <w:sz w:val="28"/>
          <w:szCs w:val="28"/>
        </w:rPr>
        <w:t>Источником рентгеновских лучей внутри монитора является внутренняя флуоресцирующая поверхность экрана. Незначительное рентгеновское излучение регистрируется лишь на расстоянии нескольких миллиметров от поверхности экрана, на расстоянии же от экрана 30 - 40 см рентгеновское излучение не регистрируется.</w:t>
      </w:r>
    </w:p>
    <w:p w:rsidR="001F6612" w:rsidRPr="00C72389" w:rsidRDefault="00632526" w:rsidP="00C648F8">
      <w:pPr>
        <w:pStyle w:val="afe"/>
        <w:spacing w:before="0" w:after="0"/>
        <w:ind w:firstLine="709"/>
        <w:rPr>
          <w:sz w:val="28"/>
          <w:szCs w:val="28"/>
        </w:rPr>
      </w:pPr>
      <w:r w:rsidRPr="00C72389">
        <w:rPr>
          <w:sz w:val="28"/>
          <w:szCs w:val="28"/>
        </w:rPr>
        <w:t xml:space="preserve">Для защиты от вредного воздействия излучений возможно применение заземленных защитных экранов, значительно уменьшающих их интенсивность. Многие фирмы на данный момент производят компьютеры с защитными экранами, вмонтированными непосредственно в дисплей. </w:t>
      </w:r>
    </w:p>
    <w:p w:rsidR="00632526" w:rsidRPr="00C72389" w:rsidRDefault="00632526" w:rsidP="00C648F8">
      <w:pPr>
        <w:pStyle w:val="afe"/>
        <w:spacing w:before="0" w:after="0"/>
        <w:ind w:firstLine="709"/>
        <w:rPr>
          <w:sz w:val="28"/>
          <w:szCs w:val="28"/>
        </w:rPr>
      </w:pPr>
      <w:r w:rsidRPr="00C72389">
        <w:rPr>
          <w:sz w:val="28"/>
          <w:szCs w:val="28"/>
        </w:rPr>
        <w:t xml:space="preserve">Кроме того, рекомендуется использовать мониторы, отвечающие спецификации MPR II, разработанной Шведским Национальным Советом по Измерениям и Тестированию. Спецификация определяет уровень электромагнитного излучения мониторов для двух полос частот: 5 Гц - 2 кГц и 2 - 400 кГц. Напряженность электрического поля в нижней полосе не должна превышать 25 В/м, в верхней - 2.5 В/м, соответственно напряженность магнитного поля 250 и 2.5 нТ </w:t>
      </w:r>
      <w:r w:rsidRPr="00C72389">
        <w:rPr>
          <w:sz w:val="28"/>
          <w:szCs w:val="28"/>
          <w:lang w:val="ru-MD"/>
        </w:rPr>
        <w:t>[12].</w:t>
      </w:r>
    </w:p>
    <w:p w:rsidR="001F6612" w:rsidRPr="00C72389" w:rsidRDefault="00632526" w:rsidP="00C648F8">
      <w:pPr>
        <w:pStyle w:val="23"/>
        <w:spacing w:line="360" w:lineRule="auto"/>
        <w:ind w:firstLine="709"/>
        <w:jc w:val="both"/>
        <w:rPr>
          <w:snapToGrid w:val="0"/>
          <w:sz w:val="28"/>
          <w:szCs w:val="28"/>
        </w:rPr>
      </w:pPr>
      <w:r w:rsidRPr="00C72389">
        <w:rPr>
          <w:snapToGrid w:val="0"/>
          <w:sz w:val="28"/>
          <w:szCs w:val="28"/>
        </w:rPr>
        <w:t>Так же существует несколько правил, позволяющих</w:t>
      </w:r>
      <w:r w:rsidR="00157577" w:rsidRPr="00C72389">
        <w:rPr>
          <w:snapToGrid w:val="0"/>
          <w:sz w:val="28"/>
          <w:szCs w:val="28"/>
        </w:rPr>
        <w:t xml:space="preserve"> обезопасить специа</w:t>
      </w:r>
      <w:r w:rsidR="001F6612" w:rsidRPr="00C72389">
        <w:rPr>
          <w:snapToGrid w:val="0"/>
          <w:sz w:val="28"/>
          <w:szCs w:val="28"/>
        </w:rPr>
        <w:t>листов</w:t>
      </w:r>
      <w:r w:rsidRPr="00C72389">
        <w:rPr>
          <w:snapToGrid w:val="0"/>
          <w:sz w:val="28"/>
          <w:szCs w:val="28"/>
        </w:rPr>
        <w:t xml:space="preserve">, которым в процессе </w:t>
      </w:r>
      <w:r w:rsidR="00157577" w:rsidRPr="00C72389">
        <w:rPr>
          <w:snapToGrid w:val="0"/>
          <w:sz w:val="28"/>
          <w:szCs w:val="28"/>
        </w:rPr>
        <w:t>работы</w:t>
      </w:r>
      <w:r w:rsidRPr="00C72389">
        <w:rPr>
          <w:snapToGrid w:val="0"/>
          <w:sz w:val="28"/>
          <w:szCs w:val="28"/>
        </w:rPr>
        <w:t xml:space="preserve"> приходится иметь дело с компьютерами:</w:t>
      </w:r>
    </w:p>
    <w:p w:rsidR="001F6612" w:rsidRPr="00C72389" w:rsidRDefault="00157577" w:rsidP="00C648F8">
      <w:pPr>
        <w:pStyle w:val="23"/>
        <w:spacing w:line="360" w:lineRule="auto"/>
        <w:ind w:firstLine="709"/>
        <w:jc w:val="both"/>
        <w:rPr>
          <w:sz w:val="28"/>
          <w:szCs w:val="28"/>
        </w:rPr>
      </w:pPr>
      <w:r w:rsidRPr="00C72389">
        <w:rPr>
          <w:sz w:val="28"/>
          <w:szCs w:val="28"/>
        </w:rPr>
        <w:t>Работники</w:t>
      </w:r>
      <w:r w:rsidR="00632526" w:rsidRPr="00C72389">
        <w:rPr>
          <w:sz w:val="28"/>
          <w:szCs w:val="28"/>
        </w:rPr>
        <w:t xml:space="preserve"> должны проводить за компьютерами не больше двух часов в день.</w:t>
      </w:r>
    </w:p>
    <w:p w:rsidR="001F6612" w:rsidRPr="00C72389" w:rsidRDefault="00632526" w:rsidP="00C648F8">
      <w:pPr>
        <w:pStyle w:val="23"/>
        <w:spacing w:line="360" w:lineRule="auto"/>
        <w:ind w:firstLine="709"/>
        <w:jc w:val="both"/>
        <w:rPr>
          <w:sz w:val="28"/>
          <w:szCs w:val="28"/>
        </w:rPr>
      </w:pPr>
      <w:r w:rsidRPr="00C72389">
        <w:rPr>
          <w:sz w:val="28"/>
          <w:szCs w:val="28"/>
        </w:rPr>
        <w:t>При работе за компьютером рекомендуется помещать монитор на расстоянии вытянутой руки от пользователя.</w:t>
      </w:r>
    </w:p>
    <w:p w:rsidR="001F6612" w:rsidRPr="00C72389" w:rsidRDefault="00632526" w:rsidP="00C648F8">
      <w:pPr>
        <w:pStyle w:val="23"/>
        <w:spacing w:line="360" w:lineRule="auto"/>
        <w:ind w:firstLine="709"/>
        <w:jc w:val="both"/>
        <w:rPr>
          <w:sz w:val="28"/>
          <w:szCs w:val="28"/>
        </w:rPr>
      </w:pPr>
      <w:r w:rsidRPr="00C72389">
        <w:rPr>
          <w:sz w:val="28"/>
          <w:szCs w:val="28"/>
        </w:rPr>
        <w:t xml:space="preserve">Необходимо устанавливать компьютер в углу </w:t>
      </w:r>
      <w:r w:rsidR="00157577" w:rsidRPr="00C72389">
        <w:rPr>
          <w:sz w:val="28"/>
          <w:szCs w:val="28"/>
        </w:rPr>
        <w:t>помещении</w:t>
      </w:r>
      <w:r w:rsidRPr="00C72389">
        <w:rPr>
          <w:sz w:val="28"/>
          <w:szCs w:val="28"/>
        </w:rPr>
        <w:t xml:space="preserve"> или в таком месте, где те, кто на нем работает, не оказывались бы сбоку или сзади от машины, так как многие измерения показали, что уровень излучения по бокам и сзади монитора выше, чем спереди.</w:t>
      </w:r>
    </w:p>
    <w:p w:rsidR="001F6612" w:rsidRPr="00C72389" w:rsidRDefault="00632526" w:rsidP="00C648F8">
      <w:pPr>
        <w:pStyle w:val="23"/>
        <w:spacing w:line="360" w:lineRule="auto"/>
        <w:ind w:firstLine="709"/>
        <w:jc w:val="both"/>
        <w:rPr>
          <w:sz w:val="28"/>
          <w:szCs w:val="28"/>
        </w:rPr>
      </w:pPr>
      <w:r w:rsidRPr="00C72389">
        <w:rPr>
          <w:sz w:val="28"/>
          <w:szCs w:val="28"/>
        </w:rPr>
        <w:t>Не оставлять монитор включенным, если он не используется</w:t>
      </w:r>
      <w:r w:rsidR="001F6612" w:rsidRPr="00C72389">
        <w:rPr>
          <w:sz w:val="28"/>
          <w:szCs w:val="28"/>
        </w:rPr>
        <w:t>.</w:t>
      </w:r>
    </w:p>
    <w:p w:rsidR="00632526" w:rsidRPr="00C72389" w:rsidRDefault="00632526" w:rsidP="00C648F8">
      <w:pPr>
        <w:pStyle w:val="23"/>
        <w:spacing w:line="360" w:lineRule="auto"/>
        <w:ind w:firstLine="709"/>
        <w:jc w:val="both"/>
        <w:rPr>
          <w:snapToGrid w:val="0"/>
          <w:sz w:val="28"/>
          <w:szCs w:val="28"/>
          <w:lang w:val="ru-MD"/>
        </w:rPr>
      </w:pPr>
      <w:r w:rsidRPr="00C72389">
        <w:rPr>
          <w:sz w:val="28"/>
          <w:szCs w:val="28"/>
        </w:rPr>
        <w:t>Схема размещения рабочих мест должна учитывать расстояние между рабочими столами с мониторами (в направлении тыла поверхности одного монитора и экрана другого монитора), которое должно быть не менее 2,0 метров, а расстояние между боковыми поверхностями мониторов – не менее 1,2 метров.</w:t>
      </w:r>
    </w:p>
    <w:p w:rsidR="00632526" w:rsidRPr="00C72389" w:rsidRDefault="00632526" w:rsidP="00C648F8">
      <w:pPr>
        <w:widowControl/>
        <w:snapToGrid/>
        <w:spacing w:before="0" w:after="0" w:line="360" w:lineRule="auto"/>
        <w:ind w:firstLine="709"/>
        <w:jc w:val="both"/>
        <w:rPr>
          <w:sz w:val="28"/>
          <w:szCs w:val="28"/>
          <w:lang w:val="ru-MD"/>
        </w:rPr>
      </w:pPr>
      <w:r w:rsidRPr="00C72389">
        <w:rPr>
          <w:sz w:val="28"/>
          <w:szCs w:val="28"/>
        </w:rPr>
        <w:t>Изучение и решение проблем, связанных с обеспечением</w:t>
      </w:r>
      <w:r w:rsidRPr="00C72389">
        <w:rPr>
          <w:sz w:val="28"/>
          <w:szCs w:val="28"/>
          <w:lang w:val="ru-MD"/>
        </w:rPr>
        <w:t xml:space="preserve"> </w:t>
      </w:r>
      <w:r w:rsidRPr="00C72389">
        <w:rPr>
          <w:sz w:val="28"/>
          <w:szCs w:val="28"/>
        </w:rPr>
        <w:t>здоровых и безопасных условий, в которых протекает труд и обучение человека - одна из наиболее важных задач в разработке новых</w:t>
      </w:r>
      <w:r w:rsidRPr="00C72389">
        <w:rPr>
          <w:sz w:val="28"/>
          <w:szCs w:val="28"/>
          <w:lang w:val="ru-MD"/>
        </w:rPr>
        <w:t xml:space="preserve"> </w:t>
      </w:r>
      <w:r w:rsidRPr="00C72389">
        <w:rPr>
          <w:sz w:val="28"/>
          <w:szCs w:val="28"/>
        </w:rPr>
        <w:t>технологий и систем производства.</w:t>
      </w:r>
      <w:r w:rsidRPr="00C72389">
        <w:rPr>
          <w:sz w:val="28"/>
          <w:szCs w:val="28"/>
          <w:lang w:val="ru-MD"/>
        </w:rPr>
        <w:t xml:space="preserve"> </w:t>
      </w:r>
      <w:r w:rsidRPr="00C72389">
        <w:rPr>
          <w:sz w:val="28"/>
          <w:szCs w:val="28"/>
        </w:rPr>
        <w:t>Изучение и выявление возможных причин производственных несчастных случаев, профессиональных заболеваний, аварий, взрывов, пожаров, и разработка</w:t>
      </w:r>
      <w:r w:rsidRPr="00C72389">
        <w:rPr>
          <w:sz w:val="28"/>
          <w:szCs w:val="28"/>
          <w:lang w:val="ru-MD"/>
        </w:rPr>
        <w:t xml:space="preserve"> </w:t>
      </w:r>
      <w:r w:rsidRPr="00C72389">
        <w:rPr>
          <w:sz w:val="28"/>
          <w:szCs w:val="28"/>
        </w:rPr>
        <w:t>мероприятий и требований, направленных на устранение этих</w:t>
      </w:r>
      <w:r w:rsidRPr="00C72389">
        <w:rPr>
          <w:sz w:val="28"/>
          <w:szCs w:val="28"/>
          <w:lang w:val="ru-MD"/>
        </w:rPr>
        <w:t xml:space="preserve"> </w:t>
      </w:r>
      <w:r w:rsidRPr="00C72389">
        <w:rPr>
          <w:sz w:val="28"/>
          <w:szCs w:val="28"/>
        </w:rPr>
        <w:t>причин позволяют создать безопасные и благоприятные условия</w:t>
      </w:r>
      <w:r w:rsidRPr="00C72389">
        <w:rPr>
          <w:sz w:val="28"/>
          <w:szCs w:val="28"/>
          <w:lang w:val="ru-MD"/>
        </w:rPr>
        <w:t xml:space="preserve"> </w:t>
      </w:r>
      <w:r w:rsidRPr="00C72389">
        <w:rPr>
          <w:sz w:val="28"/>
          <w:szCs w:val="28"/>
        </w:rPr>
        <w:t xml:space="preserve">для труда. </w:t>
      </w:r>
    </w:p>
    <w:p w:rsidR="00003F2E" w:rsidRPr="00C72389" w:rsidRDefault="005C3A45" w:rsidP="00C648F8">
      <w:pPr>
        <w:widowControl/>
        <w:shd w:val="clear" w:color="auto" w:fill="FFFFFF"/>
        <w:snapToGrid/>
        <w:spacing w:before="0" w:after="0" w:line="360" w:lineRule="auto"/>
        <w:ind w:firstLine="709"/>
        <w:jc w:val="both"/>
        <w:rPr>
          <w:b/>
          <w:bCs/>
          <w:sz w:val="28"/>
          <w:szCs w:val="28"/>
        </w:rPr>
      </w:pPr>
      <w:r w:rsidRPr="00C72389">
        <w:rPr>
          <w:sz w:val="28"/>
          <w:szCs w:val="28"/>
          <w:lang w:val="ru-MD"/>
        </w:rPr>
        <w:br w:type="page"/>
      </w:r>
      <w:r w:rsidR="00E84539" w:rsidRPr="00C72389">
        <w:rPr>
          <w:b/>
          <w:bCs/>
          <w:sz w:val="28"/>
          <w:szCs w:val="28"/>
          <w:lang w:val="ru-MD"/>
        </w:rPr>
        <w:t>5</w:t>
      </w:r>
      <w:r w:rsidRPr="00C72389">
        <w:rPr>
          <w:b/>
          <w:bCs/>
          <w:sz w:val="28"/>
          <w:szCs w:val="28"/>
        </w:rPr>
        <w:t>.</w:t>
      </w:r>
      <w:r w:rsidR="00003F2E" w:rsidRPr="00C72389">
        <w:rPr>
          <w:b/>
          <w:bCs/>
          <w:sz w:val="28"/>
          <w:szCs w:val="28"/>
        </w:rPr>
        <w:t xml:space="preserve"> Технико-экономическое обоснование</w:t>
      </w:r>
      <w:r w:rsidR="00191A7B" w:rsidRPr="00C72389">
        <w:rPr>
          <w:b/>
          <w:bCs/>
          <w:sz w:val="28"/>
          <w:szCs w:val="28"/>
        </w:rPr>
        <w:t xml:space="preserve"> проекта</w:t>
      </w:r>
    </w:p>
    <w:p w:rsidR="00191A7B" w:rsidRPr="00C72389" w:rsidRDefault="00191A7B" w:rsidP="00C648F8">
      <w:pPr>
        <w:widowControl/>
        <w:shd w:val="clear" w:color="auto" w:fill="FFFFFF"/>
        <w:snapToGrid/>
        <w:spacing w:before="0" w:after="0" w:line="360" w:lineRule="auto"/>
        <w:ind w:firstLine="709"/>
        <w:jc w:val="both"/>
        <w:rPr>
          <w:b/>
          <w:bCs/>
          <w:sz w:val="28"/>
          <w:szCs w:val="28"/>
        </w:rPr>
      </w:pPr>
    </w:p>
    <w:p w:rsidR="00003F2E" w:rsidRPr="00C72389" w:rsidRDefault="00E84539" w:rsidP="00C648F8">
      <w:pPr>
        <w:pStyle w:val="FR2"/>
        <w:spacing w:line="360" w:lineRule="auto"/>
        <w:ind w:firstLine="709"/>
        <w:jc w:val="both"/>
        <w:rPr>
          <w:rFonts w:ascii="Times New Roman" w:hAnsi="Times New Roman" w:cs="Times New Roman"/>
          <w:b/>
          <w:bCs/>
        </w:rPr>
      </w:pPr>
      <w:r w:rsidRPr="00C72389">
        <w:rPr>
          <w:rFonts w:ascii="Times New Roman" w:hAnsi="Times New Roman" w:cs="Times New Roman"/>
          <w:b/>
          <w:bCs/>
        </w:rPr>
        <w:t>5.</w:t>
      </w:r>
      <w:r w:rsidR="002C3BE8" w:rsidRPr="00C72389">
        <w:rPr>
          <w:rFonts w:ascii="Times New Roman" w:hAnsi="Times New Roman" w:cs="Times New Roman"/>
          <w:b/>
          <w:bCs/>
        </w:rPr>
        <w:t>1</w:t>
      </w:r>
      <w:r w:rsidR="003C241E" w:rsidRPr="00C72389">
        <w:rPr>
          <w:rFonts w:ascii="Times New Roman" w:hAnsi="Times New Roman" w:cs="Times New Roman"/>
          <w:b/>
          <w:bCs/>
        </w:rPr>
        <w:t xml:space="preserve"> </w:t>
      </w:r>
      <w:r w:rsidR="00003F2E" w:rsidRPr="00C72389">
        <w:rPr>
          <w:rFonts w:ascii="Times New Roman" w:hAnsi="Times New Roman" w:cs="Times New Roman"/>
          <w:b/>
          <w:bCs/>
        </w:rPr>
        <w:t>Капитальные вложения</w:t>
      </w:r>
    </w:p>
    <w:p w:rsidR="00003F2E" w:rsidRPr="00C72389" w:rsidRDefault="00003F2E" w:rsidP="00C648F8">
      <w:pPr>
        <w:pStyle w:val="af0"/>
        <w:spacing w:after="0" w:line="360" w:lineRule="auto"/>
        <w:ind w:left="0" w:firstLine="709"/>
        <w:jc w:val="both"/>
        <w:rPr>
          <w:sz w:val="28"/>
          <w:szCs w:val="28"/>
        </w:rPr>
      </w:pPr>
    </w:p>
    <w:p w:rsidR="00003F2E" w:rsidRPr="00C72389" w:rsidRDefault="00003F2E" w:rsidP="00C648F8">
      <w:pPr>
        <w:pStyle w:val="af0"/>
        <w:spacing w:after="0" w:line="360" w:lineRule="auto"/>
        <w:ind w:left="0" w:firstLine="709"/>
        <w:jc w:val="both"/>
        <w:rPr>
          <w:sz w:val="28"/>
          <w:szCs w:val="28"/>
        </w:rPr>
      </w:pPr>
      <w:r w:rsidRPr="00C72389">
        <w:rPr>
          <w:sz w:val="28"/>
          <w:szCs w:val="28"/>
        </w:rPr>
        <w:t>Решения о капитальных вложениях – это решения долгосрочного характера и задача технико-экономического обоснования проекта состоит прежде всего в определении прибыли данного проекта и не только прибыли, но и эффективности, т.е. достижения максимального эффекта при заданных затратах или максимального эффекта при минимальных затратах</w:t>
      </w:r>
      <w:r w:rsidR="005C5FA4" w:rsidRPr="00C72389">
        <w:rPr>
          <w:sz w:val="28"/>
          <w:szCs w:val="28"/>
        </w:rPr>
        <w:t xml:space="preserve"> [42]</w:t>
      </w:r>
      <w:r w:rsidRPr="00C72389">
        <w:rPr>
          <w:sz w:val="28"/>
          <w:szCs w:val="28"/>
        </w:rPr>
        <w:t>.</w:t>
      </w:r>
    </w:p>
    <w:p w:rsidR="00003F2E" w:rsidRPr="00C72389" w:rsidRDefault="00003F2E" w:rsidP="00C648F8">
      <w:pPr>
        <w:pStyle w:val="af0"/>
        <w:spacing w:after="0" w:line="360" w:lineRule="auto"/>
        <w:ind w:left="0" w:firstLine="709"/>
        <w:jc w:val="both"/>
        <w:rPr>
          <w:sz w:val="28"/>
          <w:szCs w:val="28"/>
        </w:rPr>
      </w:pPr>
      <w:r w:rsidRPr="00C72389">
        <w:rPr>
          <w:sz w:val="28"/>
          <w:szCs w:val="28"/>
        </w:rPr>
        <w:t>Для определения суммы капитальных вложений сначала обеспечивается смета затрат на строительство объекта (его стоимость, монтажные работы, тестирование и др.).</w:t>
      </w:r>
    </w:p>
    <w:p w:rsidR="00003F2E" w:rsidRPr="00C72389" w:rsidRDefault="00003F2E" w:rsidP="00C648F8">
      <w:pPr>
        <w:pStyle w:val="af0"/>
        <w:spacing w:after="0" w:line="360" w:lineRule="auto"/>
        <w:ind w:left="0" w:firstLine="709"/>
        <w:jc w:val="both"/>
        <w:rPr>
          <w:sz w:val="28"/>
          <w:szCs w:val="28"/>
        </w:rPr>
      </w:pPr>
      <w:r w:rsidRPr="00C72389">
        <w:rPr>
          <w:sz w:val="28"/>
          <w:szCs w:val="28"/>
        </w:rPr>
        <w:t xml:space="preserve">В настоящее время существует множество поставщиков оборудования телекоммуникаций, поэтому при вложении средств на приобретение оборудования применяются тендеры. </w:t>
      </w:r>
    </w:p>
    <w:p w:rsidR="00003F2E" w:rsidRPr="00C72389" w:rsidRDefault="00003F2E" w:rsidP="00C648F8">
      <w:pPr>
        <w:pStyle w:val="af0"/>
        <w:spacing w:after="0" w:line="360" w:lineRule="auto"/>
        <w:ind w:left="0" w:firstLine="709"/>
        <w:jc w:val="both"/>
        <w:rPr>
          <w:sz w:val="28"/>
          <w:szCs w:val="28"/>
        </w:rPr>
      </w:pPr>
      <w:r w:rsidRPr="00C72389">
        <w:rPr>
          <w:sz w:val="28"/>
          <w:szCs w:val="28"/>
        </w:rPr>
        <w:t>Процедура формирования бюджета капитальных вложений включает:</w:t>
      </w:r>
    </w:p>
    <w:p w:rsidR="00003F2E" w:rsidRPr="00C72389" w:rsidRDefault="00003F2E" w:rsidP="00C648F8">
      <w:pPr>
        <w:pStyle w:val="af0"/>
        <w:spacing w:after="0" w:line="360" w:lineRule="auto"/>
        <w:ind w:left="0" w:firstLine="709"/>
        <w:jc w:val="both"/>
        <w:rPr>
          <w:sz w:val="28"/>
          <w:szCs w:val="28"/>
        </w:rPr>
      </w:pPr>
      <w:r w:rsidRPr="00C72389">
        <w:rPr>
          <w:sz w:val="28"/>
          <w:szCs w:val="28"/>
        </w:rPr>
        <w:t xml:space="preserve">- назначение ответственных лиц на организованный поиск будущих проектов; </w:t>
      </w:r>
    </w:p>
    <w:p w:rsidR="00003F2E" w:rsidRPr="00C72389" w:rsidRDefault="00003F2E" w:rsidP="00C648F8">
      <w:pPr>
        <w:pStyle w:val="af0"/>
        <w:spacing w:after="0" w:line="360" w:lineRule="auto"/>
        <w:ind w:left="0" w:firstLine="709"/>
        <w:jc w:val="both"/>
        <w:rPr>
          <w:snapToGrid w:val="0"/>
          <w:sz w:val="28"/>
          <w:szCs w:val="28"/>
        </w:rPr>
      </w:pPr>
      <w:r w:rsidRPr="00C72389">
        <w:rPr>
          <w:sz w:val="28"/>
          <w:szCs w:val="28"/>
        </w:rPr>
        <w:t>- ежегодное выделение средств, как для одобренных проектов, так и для тех, которые могут появиться неожиданно;</w:t>
      </w:r>
      <w:r w:rsidRPr="00C72389">
        <w:rPr>
          <w:snapToGrid w:val="0"/>
          <w:sz w:val="28"/>
          <w:szCs w:val="28"/>
        </w:rPr>
        <w:t xml:space="preserve"> </w:t>
      </w:r>
    </w:p>
    <w:p w:rsidR="00003F2E" w:rsidRPr="00C72389" w:rsidRDefault="00003F2E" w:rsidP="00C648F8">
      <w:pPr>
        <w:pStyle w:val="af0"/>
        <w:spacing w:after="0" w:line="360" w:lineRule="auto"/>
        <w:ind w:left="0" w:firstLine="709"/>
        <w:jc w:val="both"/>
        <w:rPr>
          <w:sz w:val="28"/>
          <w:szCs w:val="28"/>
        </w:rPr>
      </w:pPr>
      <w:r w:rsidRPr="00C72389">
        <w:rPr>
          <w:sz w:val="28"/>
          <w:szCs w:val="28"/>
        </w:rPr>
        <w:t>- использование методов, учитывающих влияние времени, налогов, инфляции на приток денежных средств в будущем;</w:t>
      </w:r>
    </w:p>
    <w:p w:rsidR="00003F2E" w:rsidRPr="00C72389" w:rsidRDefault="00003F2E" w:rsidP="00C648F8">
      <w:pPr>
        <w:pStyle w:val="af0"/>
        <w:spacing w:after="0" w:line="360" w:lineRule="auto"/>
        <w:ind w:left="0" w:firstLine="709"/>
        <w:jc w:val="both"/>
        <w:rPr>
          <w:sz w:val="28"/>
          <w:szCs w:val="28"/>
        </w:rPr>
      </w:pPr>
      <w:r w:rsidRPr="00C72389">
        <w:rPr>
          <w:sz w:val="28"/>
          <w:szCs w:val="28"/>
        </w:rPr>
        <w:t>- использование показателей, позволяющих учесть степень риска, ассоциирующуюся с тем или иным проектом, а также проверка чувствительности оценочных показателей к изменению входных данных;</w:t>
      </w:r>
    </w:p>
    <w:p w:rsidR="00003F2E" w:rsidRPr="00C72389" w:rsidRDefault="00003F2E" w:rsidP="00C648F8">
      <w:pPr>
        <w:pStyle w:val="af0"/>
        <w:spacing w:after="0" w:line="360" w:lineRule="auto"/>
        <w:ind w:left="0" w:firstLine="709"/>
        <w:jc w:val="both"/>
        <w:rPr>
          <w:sz w:val="28"/>
          <w:szCs w:val="28"/>
        </w:rPr>
      </w:pPr>
      <w:r w:rsidRPr="00C72389">
        <w:rPr>
          <w:sz w:val="28"/>
          <w:szCs w:val="28"/>
        </w:rPr>
        <w:t>- документальное оформление данного проекта</w:t>
      </w:r>
      <w:r w:rsidR="005C5FA4" w:rsidRPr="00C72389">
        <w:rPr>
          <w:sz w:val="28"/>
          <w:szCs w:val="28"/>
        </w:rPr>
        <w:t xml:space="preserve"> [43]</w:t>
      </w:r>
      <w:r w:rsidRPr="00C72389">
        <w:rPr>
          <w:sz w:val="28"/>
          <w:szCs w:val="28"/>
        </w:rPr>
        <w:t>.</w:t>
      </w:r>
      <w:r w:rsidRPr="00C72389">
        <w:rPr>
          <w:snapToGrid w:val="0"/>
          <w:sz w:val="28"/>
          <w:szCs w:val="28"/>
        </w:rPr>
        <w:t xml:space="preserve"> </w:t>
      </w:r>
    </w:p>
    <w:p w:rsidR="00003F2E" w:rsidRPr="00C72389" w:rsidRDefault="00003F2E" w:rsidP="00C648F8">
      <w:pPr>
        <w:pStyle w:val="af0"/>
        <w:spacing w:after="0" w:line="360" w:lineRule="auto"/>
        <w:ind w:left="0" w:firstLine="709"/>
        <w:jc w:val="both"/>
        <w:rPr>
          <w:sz w:val="28"/>
          <w:szCs w:val="28"/>
        </w:rPr>
      </w:pPr>
      <w:r w:rsidRPr="00C72389">
        <w:rPr>
          <w:sz w:val="28"/>
          <w:szCs w:val="28"/>
        </w:rPr>
        <w:t>Организованная система контроля за расходованием бюджета, выделенного на проект, и притоком денежных средств при его реализации;</w:t>
      </w:r>
    </w:p>
    <w:p w:rsidR="00003F2E" w:rsidRPr="00C72389" w:rsidRDefault="00003F2E" w:rsidP="00C648F8">
      <w:pPr>
        <w:pStyle w:val="af0"/>
        <w:spacing w:after="0" w:line="360" w:lineRule="auto"/>
        <w:ind w:left="0" w:firstLine="709"/>
        <w:jc w:val="both"/>
        <w:rPr>
          <w:sz w:val="28"/>
          <w:szCs w:val="28"/>
        </w:rPr>
      </w:pPr>
      <w:r w:rsidRPr="00C72389">
        <w:rPr>
          <w:sz w:val="28"/>
          <w:szCs w:val="28"/>
        </w:rPr>
        <w:t>Проведение аудита на соответствие проекта тому, что получается в действительности.</w:t>
      </w:r>
    </w:p>
    <w:p w:rsidR="00003F2E" w:rsidRPr="00C72389" w:rsidRDefault="00003F2E" w:rsidP="00C648F8">
      <w:pPr>
        <w:pStyle w:val="af0"/>
        <w:spacing w:after="0" w:line="360" w:lineRule="auto"/>
        <w:ind w:left="0" w:firstLine="709"/>
        <w:jc w:val="both"/>
        <w:rPr>
          <w:sz w:val="28"/>
          <w:szCs w:val="28"/>
        </w:rPr>
      </w:pPr>
      <w:r w:rsidRPr="00C72389">
        <w:rPr>
          <w:sz w:val="28"/>
          <w:szCs w:val="28"/>
        </w:rPr>
        <w:t>Для расчета</w:t>
      </w:r>
      <w:r w:rsidR="003C241E" w:rsidRPr="00C72389">
        <w:rPr>
          <w:sz w:val="28"/>
          <w:szCs w:val="28"/>
        </w:rPr>
        <w:t xml:space="preserve"> </w:t>
      </w:r>
      <w:r w:rsidRPr="00C72389">
        <w:rPr>
          <w:sz w:val="28"/>
          <w:szCs w:val="28"/>
        </w:rPr>
        <w:t>эффективности капитальных вложений необходимо рассчитать следующие технико-экономические показатели: капитальные затраты (инвестиции);</w:t>
      </w:r>
      <w:r w:rsidR="000E28CC" w:rsidRPr="00C72389">
        <w:rPr>
          <w:sz w:val="28"/>
          <w:szCs w:val="28"/>
        </w:rPr>
        <w:t xml:space="preserve"> </w:t>
      </w:r>
      <w:r w:rsidRPr="00C72389">
        <w:rPr>
          <w:sz w:val="28"/>
          <w:szCs w:val="28"/>
        </w:rPr>
        <w:t>эксплуатационные расходы; доходы; прибыль; чистую прибыль; рентабельность; срок окупаемости.</w:t>
      </w:r>
    </w:p>
    <w:p w:rsidR="00A41C53" w:rsidRPr="00C72389" w:rsidRDefault="00003F2E" w:rsidP="00C648F8">
      <w:pPr>
        <w:pStyle w:val="af0"/>
        <w:spacing w:after="0" w:line="360" w:lineRule="auto"/>
        <w:ind w:left="0" w:firstLine="709"/>
        <w:jc w:val="both"/>
        <w:rPr>
          <w:sz w:val="28"/>
          <w:szCs w:val="28"/>
        </w:rPr>
      </w:pPr>
      <w:r w:rsidRPr="00C72389">
        <w:rPr>
          <w:sz w:val="28"/>
          <w:szCs w:val="28"/>
        </w:rPr>
        <w:t xml:space="preserve">Для расчета капитальных затрат составляем смету на приобретение оборудования. </w:t>
      </w:r>
      <w:r w:rsidRPr="00C72389">
        <w:rPr>
          <w:snapToGrid w:val="0"/>
          <w:sz w:val="28"/>
          <w:szCs w:val="28"/>
        </w:rPr>
        <w:t>В нашем случае</w:t>
      </w:r>
      <w:r w:rsidR="003C241E" w:rsidRPr="00C72389">
        <w:rPr>
          <w:snapToGrid w:val="0"/>
          <w:sz w:val="28"/>
          <w:szCs w:val="28"/>
        </w:rPr>
        <w:t xml:space="preserve"> </w:t>
      </w:r>
      <w:r w:rsidRPr="00C72389">
        <w:rPr>
          <w:snapToGrid w:val="0"/>
          <w:sz w:val="28"/>
          <w:szCs w:val="28"/>
        </w:rPr>
        <w:t>требуется: узловая станция с</w:t>
      </w:r>
      <w:r w:rsidR="003C241E" w:rsidRPr="00C72389">
        <w:rPr>
          <w:snapToGrid w:val="0"/>
          <w:sz w:val="28"/>
          <w:szCs w:val="28"/>
        </w:rPr>
        <w:t xml:space="preserve"> </w:t>
      </w:r>
      <w:r w:rsidRPr="00C72389">
        <w:rPr>
          <w:snapToGrid w:val="0"/>
          <w:sz w:val="28"/>
          <w:szCs w:val="28"/>
        </w:rPr>
        <w:t>емкостью 4096 пор</w:t>
      </w:r>
      <w:r w:rsidR="00F12BDC" w:rsidRPr="00C72389">
        <w:rPr>
          <w:snapToGrid w:val="0"/>
          <w:sz w:val="28"/>
          <w:szCs w:val="28"/>
        </w:rPr>
        <w:t xml:space="preserve">тов </w:t>
      </w:r>
      <w:r w:rsidR="000E28CC" w:rsidRPr="00C72389">
        <w:rPr>
          <w:snapToGrid w:val="0"/>
          <w:sz w:val="28"/>
          <w:szCs w:val="28"/>
        </w:rPr>
        <w:t>(</w:t>
      </w:r>
      <w:r w:rsidR="007B4B25" w:rsidRPr="00C72389">
        <w:rPr>
          <w:snapToGrid w:val="0"/>
          <w:sz w:val="28"/>
          <w:szCs w:val="28"/>
        </w:rPr>
        <w:t>неукомплектованная станция на</w:t>
      </w:r>
      <w:r w:rsidR="00F12BDC" w:rsidRPr="00C72389">
        <w:rPr>
          <w:snapToGrid w:val="0"/>
          <w:sz w:val="28"/>
          <w:szCs w:val="28"/>
        </w:rPr>
        <w:t xml:space="preserve"> 2000 портов).</w:t>
      </w:r>
      <w:r w:rsidRPr="00C72389">
        <w:rPr>
          <w:snapToGrid w:val="0"/>
          <w:sz w:val="28"/>
          <w:szCs w:val="28"/>
        </w:rPr>
        <w:t xml:space="preserve"> </w:t>
      </w:r>
      <w:r w:rsidRPr="00C72389">
        <w:rPr>
          <w:sz w:val="28"/>
          <w:szCs w:val="28"/>
        </w:rPr>
        <w:t xml:space="preserve">Требуемые капитальные затраты приведены в таблице </w:t>
      </w:r>
      <w:r w:rsidR="00E84539" w:rsidRPr="00C72389">
        <w:rPr>
          <w:sz w:val="28"/>
          <w:szCs w:val="28"/>
        </w:rPr>
        <w:t>5</w:t>
      </w:r>
      <w:r w:rsidRPr="00C72389">
        <w:rPr>
          <w:sz w:val="28"/>
          <w:szCs w:val="28"/>
        </w:rPr>
        <w:t>.</w:t>
      </w:r>
      <w:r w:rsidR="00F12BDC" w:rsidRPr="00C72389">
        <w:rPr>
          <w:sz w:val="28"/>
          <w:szCs w:val="28"/>
        </w:rPr>
        <w:t>1</w:t>
      </w:r>
      <w:r w:rsidRPr="00C72389">
        <w:rPr>
          <w:sz w:val="28"/>
          <w:szCs w:val="28"/>
        </w:rPr>
        <w:t>.</w:t>
      </w:r>
    </w:p>
    <w:p w:rsidR="002C2D32" w:rsidRPr="00C72389" w:rsidRDefault="002C2D32" w:rsidP="00C648F8">
      <w:pPr>
        <w:pStyle w:val="af0"/>
        <w:spacing w:after="0" w:line="360" w:lineRule="auto"/>
        <w:ind w:left="0" w:firstLine="709"/>
        <w:jc w:val="both"/>
        <w:rPr>
          <w:sz w:val="28"/>
          <w:szCs w:val="28"/>
        </w:rPr>
      </w:pPr>
    </w:p>
    <w:p w:rsidR="00003F2E" w:rsidRPr="00C72389" w:rsidRDefault="00003F2E" w:rsidP="00C648F8">
      <w:pPr>
        <w:pStyle w:val="FR2"/>
        <w:spacing w:line="360" w:lineRule="auto"/>
        <w:ind w:firstLine="709"/>
        <w:jc w:val="both"/>
        <w:rPr>
          <w:rFonts w:ascii="Times New Roman" w:hAnsi="Times New Roman" w:cs="Times New Roman"/>
        </w:rPr>
      </w:pPr>
      <w:r w:rsidRPr="00C72389">
        <w:rPr>
          <w:rFonts w:ascii="Times New Roman" w:hAnsi="Times New Roman" w:cs="Times New Roman"/>
        </w:rPr>
        <w:t xml:space="preserve">Таблица </w:t>
      </w:r>
      <w:r w:rsidR="00E84539" w:rsidRPr="00C72389">
        <w:rPr>
          <w:rFonts w:ascii="Times New Roman" w:hAnsi="Times New Roman" w:cs="Times New Roman"/>
        </w:rPr>
        <w:t>5</w:t>
      </w:r>
      <w:r w:rsidRPr="00C72389">
        <w:rPr>
          <w:rFonts w:ascii="Times New Roman" w:hAnsi="Times New Roman" w:cs="Times New Roman"/>
        </w:rPr>
        <w:t>.</w:t>
      </w:r>
      <w:r w:rsidR="00F12BDC" w:rsidRPr="00C72389">
        <w:rPr>
          <w:rFonts w:ascii="Times New Roman" w:hAnsi="Times New Roman" w:cs="Times New Roman"/>
        </w:rPr>
        <w:t>1</w:t>
      </w:r>
      <w:r w:rsidRPr="00C72389">
        <w:rPr>
          <w:rFonts w:ascii="Times New Roman" w:hAnsi="Times New Roman" w:cs="Times New Roman"/>
        </w:rPr>
        <w:t xml:space="preserve"> - Расчет капитальных затрат (инвестиций)</w:t>
      </w:r>
    </w:p>
    <w:tbl>
      <w:tblPr>
        <w:tblW w:w="9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3"/>
        <w:gridCol w:w="3297"/>
        <w:gridCol w:w="1399"/>
        <w:gridCol w:w="1519"/>
        <w:gridCol w:w="1194"/>
        <w:gridCol w:w="1495"/>
      </w:tblGrid>
      <w:tr w:rsidR="00003F2E" w:rsidRPr="00C72389">
        <w:trPr>
          <w:trHeight w:val="438"/>
        </w:trPr>
        <w:tc>
          <w:tcPr>
            <w:tcW w:w="413"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w:t>
            </w:r>
          </w:p>
        </w:tc>
        <w:tc>
          <w:tcPr>
            <w:tcW w:w="3297"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Наименование</w:t>
            </w:r>
          </w:p>
        </w:tc>
        <w:tc>
          <w:tcPr>
            <w:tcW w:w="1399" w:type="dxa"/>
            <w:vAlign w:val="center"/>
          </w:tcPr>
          <w:p w:rsidR="00003F2E" w:rsidRPr="00C72389" w:rsidRDefault="00F12BDC" w:rsidP="00573E09">
            <w:pPr>
              <w:widowControl/>
              <w:snapToGrid/>
              <w:spacing w:before="0" w:after="0" w:line="360" w:lineRule="auto"/>
              <w:jc w:val="both"/>
              <w:rPr>
                <w:snapToGrid w:val="0"/>
                <w:sz w:val="20"/>
                <w:szCs w:val="20"/>
              </w:rPr>
            </w:pPr>
            <w:r w:rsidRPr="00C72389">
              <w:rPr>
                <w:snapToGrid w:val="0"/>
                <w:sz w:val="20"/>
                <w:szCs w:val="20"/>
              </w:rPr>
              <w:t>Единица</w:t>
            </w:r>
            <w:r w:rsidR="00573E09" w:rsidRPr="00C72389">
              <w:rPr>
                <w:snapToGrid w:val="0"/>
                <w:sz w:val="20"/>
                <w:szCs w:val="20"/>
              </w:rPr>
              <w:t xml:space="preserve"> </w:t>
            </w:r>
            <w:r w:rsidR="00003F2E" w:rsidRPr="00C72389">
              <w:rPr>
                <w:snapToGrid w:val="0"/>
                <w:sz w:val="20"/>
                <w:szCs w:val="20"/>
              </w:rPr>
              <w:t>измерения</w:t>
            </w:r>
          </w:p>
        </w:tc>
        <w:tc>
          <w:tcPr>
            <w:tcW w:w="1519"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Количество</w:t>
            </w:r>
          </w:p>
        </w:tc>
        <w:tc>
          <w:tcPr>
            <w:tcW w:w="1194" w:type="dxa"/>
            <w:vAlign w:val="center"/>
          </w:tcPr>
          <w:p w:rsidR="00003F2E" w:rsidRPr="00C72389" w:rsidRDefault="00F12BDC" w:rsidP="00573E09">
            <w:pPr>
              <w:widowControl/>
              <w:snapToGrid/>
              <w:spacing w:before="0" w:after="0" w:line="360" w:lineRule="auto"/>
              <w:jc w:val="both"/>
              <w:rPr>
                <w:snapToGrid w:val="0"/>
                <w:sz w:val="20"/>
                <w:szCs w:val="20"/>
              </w:rPr>
            </w:pPr>
            <w:r w:rsidRPr="00C72389">
              <w:rPr>
                <w:snapToGrid w:val="0"/>
                <w:sz w:val="20"/>
                <w:szCs w:val="20"/>
              </w:rPr>
              <w:t>Цена за единицу</w:t>
            </w:r>
            <w:r w:rsidR="00003F2E" w:rsidRPr="00C72389">
              <w:rPr>
                <w:snapToGrid w:val="0"/>
                <w:sz w:val="20"/>
                <w:szCs w:val="20"/>
              </w:rPr>
              <w:t xml:space="preserve"> (</w:t>
            </w:r>
            <w:r w:rsidRPr="00C72389">
              <w:rPr>
                <w:snapToGrid w:val="0"/>
                <w:sz w:val="20"/>
                <w:szCs w:val="20"/>
              </w:rPr>
              <w:t>тенге</w:t>
            </w:r>
            <w:r w:rsidR="00003F2E" w:rsidRPr="00C72389">
              <w:rPr>
                <w:snapToGrid w:val="0"/>
                <w:sz w:val="20"/>
                <w:szCs w:val="20"/>
              </w:rPr>
              <w:t>)</w:t>
            </w:r>
          </w:p>
        </w:tc>
        <w:tc>
          <w:tcPr>
            <w:tcW w:w="1495"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Сумма</w:t>
            </w:r>
            <w:r w:rsidR="00573E09" w:rsidRPr="00C72389">
              <w:rPr>
                <w:snapToGrid w:val="0"/>
                <w:sz w:val="20"/>
                <w:szCs w:val="20"/>
              </w:rPr>
              <w:t xml:space="preserve"> </w:t>
            </w:r>
            <w:r w:rsidRPr="00C72389">
              <w:rPr>
                <w:snapToGrid w:val="0"/>
                <w:sz w:val="20"/>
                <w:szCs w:val="20"/>
              </w:rPr>
              <w:t xml:space="preserve">(тыс. </w:t>
            </w:r>
            <w:r w:rsidR="00F12BDC" w:rsidRPr="00C72389">
              <w:rPr>
                <w:snapToGrid w:val="0"/>
                <w:sz w:val="20"/>
                <w:szCs w:val="20"/>
              </w:rPr>
              <w:t>тенге</w:t>
            </w:r>
            <w:r w:rsidRPr="00C72389">
              <w:rPr>
                <w:snapToGrid w:val="0"/>
                <w:sz w:val="20"/>
                <w:szCs w:val="20"/>
              </w:rPr>
              <w:t>)</w:t>
            </w:r>
          </w:p>
        </w:tc>
      </w:tr>
      <w:tr w:rsidR="00E6383D" w:rsidRPr="00C72389">
        <w:trPr>
          <w:trHeight w:val="241"/>
        </w:trPr>
        <w:tc>
          <w:tcPr>
            <w:tcW w:w="413" w:type="dxa"/>
            <w:vAlign w:val="center"/>
          </w:tcPr>
          <w:p w:rsidR="00E6383D" w:rsidRPr="00C72389" w:rsidRDefault="00E6383D" w:rsidP="00573E09">
            <w:pPr>
              <w:widowControl/>
              <w:snapToGrid/>
              <w:spacing w:before="0" w:after="0" w:line="360" w:lineRule="auto"/>
              <w:jc w:val="both"/>
              <w:rPr>
                <w:snapToGrid w:val="0"/>
                <w:sz w:val="20"/>
                <w:szCs w:val="20"/>
              </w:rPr>
            </w:pPr>
          </w:p>
        </w:tc>
        <w:tc>
          <w:tcPr>
            <w:tcW w:w="3297" w:type="dxa"/>
            <w:vAlign w:val="center"/>
          </w:tcPr>
          <w:p w:rsidR="00E6383D" w:rsidRPr="00C72389" w:rsidRDefault="00F12BDC" w:rsidP="00573E09">
            <w:pPr>
              <w:widowControl/>
              <w:snapToGrid/>
              <w:spacing w:before="0" w:after="0" w:line="360" w:lineRule="auto"/>
              <w:jc w:val="both"/>
              <w:rPr>
                <w:snapToGrid w:val="0"/>
                <w:sz w:val="20"/>
                <w:szCs w:val="20"/>
              </w:rPr>
            </w:pPr>
            <w:r w:rsidRPr="00C72389">
              <w:rPr>
                <w:snapToGrid w:val="0"/>
                <w:sz w:val="20"/>
                <w:szCs w:val="20"/>
              </w:rPr>
              <w:t>1</w:t>
            </w:r>
          </w:p>
        </w:tc>
        <w:tc>
          <w:tcPr>
            <w:tcW w:w="1399" w:type="dxa"/>
            <w:vAlign w:val="center"/>
          </w:tcPr>
          <w:p w:rsidR="00E6383D" w:rsidRPr="00C72389" w:rsidRDefault="00F12BDC" w:rsidP="00573E09">
            <w:pPr>
              <w:widowControl/>
              <w:snapToGrid/>
              <w:spacing w:before="0" w:after="0" w:line="360" w:lineRule="auto"/>
              <w:jc w:val="both"/>
              <w:rPr>
                <w:snapToGrid w:val="0"/>
                <w:sz w:val="20"/>
                <w:szCs w:val="20"/>
              </w:rPr>
            </w:pPr>
            <w:r w:rsidRPr="00C72389">
              <w:rPr>
                <w:snapToGrid w:val="0"/>
                <w:sz w:val="20"/>
                <w:szCs w:val="20"/>
              </w:rPr>
              <w:t>2</w:t>
            </w:r>
          </w:p>
        </w:tc>
        <w:tc>
          <w:tcPr>
            <w:tcW w:w="1519" w:type="dxa"/>
            <w:vAlign w:val="center"/>
          </w:tcPr>
          <w:p w:rsidR="00E6383D" w:rsidRPr="00C72389" w:rsidRDefault="00F12BDC" w:rsidP="00573E09">
            <w:pPr>
              <w:widowControl/>
              <w:snapToGrid/>
              <w:spacing w:before="0" w:after="0" w:line="360" w:lineRule="auto"/>
              <w:jc w:val="both"/>
              <w:rPr>
                <w:snapToGrid w:val="0"/>
                <w:sz w:val="20"/>
                <w:szCs w:val="20"/>
              </w:rPr>
            </w:pPr>
            <w:r w:rsidRPr="00C72389">
              <w:rPr>
                <w:snapToGrid w:val="0"/>
                <w:sz w:val="20"/>
                <w:szCs w:val="20"/>
              </w:rPr>
              <w:t>3</w:t>
            </w:r>
          </w:p>
        </w:tc>
        <w:tc>
          <w:tcPr>
            <w:tcW w:w="1194" w:type="dxa"/>
          </w:tcPr>
          <w:p w:rsidR="00E6383D" w:rsidRPr="00C72389" w:rsidRDefault="00F12BDC" w:rsidP="00573E09">
            <w:pPr>
              <w:widowControl/>
              <w:snapToGrid/>
              <w:spacing w:before="0" w:after="0" w:line="360" w:lineRule="auto"/>
              <w:jc w:val="both"/>
              <w:rPr>
                <w:snapToGrid w:val="0"/>
                <w:sz w:val="20"/>
                <w:szCs w:val="20"/>
              </w:rPr>
            </w:pPr>
            <w:r w:rsidRPr="00C72389">
              <w:rPr>
                <w:snapToGrid w:val="0"/>
                <w:sz w:val="20"/>
                <w:szCs w:val="20"/>
              </w:rPr>
              <w:t>4</w:t>
            </w:r>
          </w:p>
        </w:tc>
        <w:tc>
          <w:tcPr>
            <w:tcW w:w="1495" w:type="dxa"/>
          </w:tcPr>
          <w:p w:rsidR="00E6383D" w:rsidRPr="00C72389" w:rsidRDefault="00F12BDC" w:rsidP="00573E09">
            <w:pPr>
              <w:widowControl/>
              <w:snapToGrid/>
              <w:spacing w:before="0" w:after="0" w:line="360" w:lineRule="auto"/>
              <w:jc w:val="both"/>
              <w:rPr>
                <w:snapToGrid w:val="0"/>
                <w:sz w:val="20"/>
                <w:szCs w:val="20"/>
              </w:rPr>
            </w:pPr>
            <w:r w:rsidRPr="00C72389">
              <w:rPr>
                <w:snapToGrid w:val="0"/>
                <w:sz w:val="20"/>
                <w:szCs w:val="20"/>
              </w:rPr>
              <w:t>5</w:t>
            </w:r>
          </w:p>
        </w:tc>
      </w:tr>
      <w:tr w:rsidR="00003F2E" w:rsidRPr="00C72389">
        <w:trPr>
          <w:trHeight w:val="233"/>
        </w:trPr>
        <w:tc>
          <w:tcPr>
            <w:tcW w:w="413"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1</w:t>
            </w:r>
          </w:p>
        </w:tc>
        <w:tc>
          <w:tcPr>
            <w:tcW w:w="3297"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Оборудования</w:t>
            </w:r>
            <w:r w:rsidR="003C241E" w:rsidRPr="00C72389">
              <w:rPr>
                <w:snapToGrid w:val="0"/>
                <w:sz w:val="20"/>
                <w:szCs w:val="20"/>
              </w:rPr>
              <w:t xml:space="preserve"> </w:t>
            </w:r>
            <w:r w:rsidRPr="00C72389">
              <w:rPr>
                <w:snapToGrid w:val="0"/>
                <w:sz w:val="20"/>
                <w:szCs w:val="20"/>
                <w:lang w:val="en-US"/>
              </w:rPr>
              <w:t>DX</w:t>
            </w:r>
            <w:r w:rsidRPr="00C72389">
              <w:rPr>
                <w:snapToGrid w:val="0"/>
                <w:sz w:val="20"/>
                <w:szCs w:val="20"/>
              </w:rPr>
              <w:t>-500 ЖТ (4096)</w:t>
            </w:r>
          </w:p>
        </w:tc>
        <w:tc>
          <w:tcPr>
            <w:tcW w:w="1399"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порты</w:t>
            </w:r>
          </w:p>
        </w:tc>
        <w:tc>
          <w:tcPr>
            <w:tcW w:w="1519"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2000</w:t>
            </w:r>
          </w:p>
        </w:tc>
        <w:tc>
          <w:tcPr>
            <w:tcW w:w="1194"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12000</w:t>
            </w:r>
          </w:p>
        </w:tc>
        <w:tc>
          <w:tcPr>
            <w:tcW w:w="1495"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24000,0</w:t>
            </w:r>
          </w:p>
        </w:tc>
      </w:tr>
      <w:tr w:rsidR="00003F2E" w:rsidRPr="00C72389">
        <w:trPr>
          <w:trHeight w:val="219"/>
        </w:trPr>
        <w:tc>
          <w:tcPr>
            <w:tcW w:w="413"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4</w:t>
            </w:r>
          </w:p>
        </w:tc>
        <w:tc>
          <w:tcPr>
            <w:tcW w:w="3297"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Специальный программный продукт (60% от стоимости оборудования)</w:t>
            </w:r>
          </w:p>
        </w:tc>
        <w:tc>
          <w:tcPr>
            <w:tcW w:w="1399"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w:t>
            </w:r>
          </w:p>
        </w:tc>
        <w:tc>
          <w:tcPr>
            <w:tcW w:w="1519" w:type="dxa"/>
            <w:vAlign w:val="center"/>
          </w:tcPr>
          <w:p w:rsidR="00003F2E" w:rsidRPr="00C72389" w:rsidRDefault="00A41C53" w:rsidP="00573E09">
            <w:pPr>
              <w:widowControl/>
              <w:snapToGrid/>
              <w:spacing w:before="0" w:after="0" w:line="360" w:lineRule="auto"/>
              <w:jc w:val="both"/>
              <w:rPr>
                <w:snapToGrid w:val="0"/>
                <w:sz w:val="20"/>
                <w:szCs w:val="20"/>
              </w:rPr>
            </w:pPr>
            <w:r w:rsidRPr="00C72389">
              <w:rPr>
                <w:snapToGrid w:val="0"/>
                <w:sz w:val="20"/>
                <w:szCs w:val="20"/>
              </w:rPr>
              <w:t>60</w:t>
            </w:r>
          </w:p>
        </w:tc>
        <w:tc>
          <w:tcPr>
            <w:tcW w:w="1194" w:type="dxa"/>
            <w:vAlign w:val="center"/>
          </w:tcPr>
          <w:p w:rsidR="00003F2E" w:rsidRPr="00C72389" w:rsidRDefault="00003F2E" w:rsidP="00573E09">
            <w:pPr>
              <w:widowControl/>
              <w:snapToGrid/>
              <w:spacing w:before="0" w:after="0" w:line="360" w:lineRule="auto"/>
              <w:jc w:val="both"/>
              <w:rPr>
                <w:snapToGrid w:val="0"/>
                <w:sz w:val="20"/>
                <w:szCs w:val="20"/>
              </w:rPr>
            </w:pPr>
          </w:p>
        </w:tc>
        <w:tc>
          <w:tcPr>
            <w:tcW w:w="1495"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14400,0</w:t>
            </w:r>
          </w:p>
        </w:tc>
      </w:tr>
      <w:tr w:rsidR="00003F2E" w:rsidRPr="00C72389">
        <w:trPr>
          <w:trHeight w:val="219"/>
        </w:trPr>
        <w:tc>
          <w:tcPr>
            <w:tcW w:w="413"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5</w:t>
            </w:r>
          </w:p>
        </w:tc>
        <w:tc>
          <w:tcPr>
            <w:tcW w:w="3297"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Неучтенные затраты (10% от стоимости оборудования)</w:t>
            </w:r>
          </w:p>
        </w:tc>
        <w:tc>
          <w:tcPr>
            <w:tcW w:w="1399"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w:t>
            </w:r>
          </w:p>
        </w:tc>
        <w:tc>
          <w:tcPr>
            <w:tcW w:w="1519" w:type="dxa"/>
            <w:vAlign w:val="center"/>
          </w:tcPr>
          <w:p w:rsidR="00003F2E" w:rsidRPr="00C72389" w:rsidRDefault="00A41C53" w:rsidP="00573E09">
            <w:pPr>
              <w:widowControl/>
              <w:snapToGrid/>
              <w:spacing w:before="0" w:after="0" w:line="360" w:lineRule="auto"/>
              <w:jc w:val="both"/>
              <w:rPr>
                <w:snapToGrid w:val="0"/>
                <w:sz w:val="20"/>
                <w:szCs w:val="20"/>
              </w:rPr>
            </w:pPr>
            <w:r w:rsidRPr="00C72389">
              <w:rPr>
                <w:snapToGrid w:val="0"/>
                <w:sz w:val="20"/>
                <w:szCs w:val="20"/>
              </w:rPr>
              <w:t>10</w:t>
            </w:r>
          </w:p>
        </w:tc>
        <w:tc>
          <w:tcPr>
            <w:tcW w:w="1194" w:type="dxa"/>
            <w:vAlign w:val="center"/>
          </w:tcPr>
          <w:p w:rsidR="00003F2E" w:rsidRPr="00C72389" w:rsidRDefault="00003F2E" w:rsidP="00573E09">
            <w:pPr>
              <w:widowControl/>
              <w:snapToGrid/>
              <w:spacing w:before="0" w:after="0" w:line="360" w:lineRule="auto"/>
              <w:jc w:val="both"/>
              <w:rPr>
                <w:snapToGrid w:val="0"/>
                <w:sz w:val="20"/>
                <w:szCs w:val="20"/>
              </w:rPr>
            </w:pPr>
          </w:p>
        </w:tc>
        <w:tc>
          <w:tcPr>
            <w:tcW w:w="1495"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2400,0</w:t>
            </w:r>
          </w:p>
        </w:tc>
      </w:tr>
      <w:tr w:rsidR="00003F2E" w:rsidRPr="00C72389">
        <w:trPr>
          <w:trHeight w:val="219"/>
        </w:trPr>
        <w:tc>
          <w:tcPr>
            <w:tcW w:w="413"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6</w:t>
            </w:r>
          </w:p>
        </w:tc>
        <w:tc>
          <w:tcPr>
            <w:tcW w:w="3297"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Монтаж и тестирования (20% от стоимости оборудования)</w:t>
            </w:r>
          </w:p>
        </w:tc>
        <w:tc>
          <w:tcPr>
            <w:tcW w:w="1399"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w:t>
            </w:r>
          </w:p>
        </w:tc>
        <w:tc>
          <w:tcPr>
            <w:tcW w:w="1519" w:type="dxa"/>
            <w:vAlign w:val="center"/>
          </w:tcPr>
          <w:p w:rsidR="00003F2E" w:rsidRPr="00C72389" w:rsidRDefault="00A41C53" w:rsidP="00573E09">
            <w:pPr>
              <w:widowControl/>
              <w:snapToGrid/>
              <w:spacing w:before="0" w:after="0" w:line="360" w:lineRule="auto"/>
              <w:jc w:val="both"/>
              <w:rPr>
                <w:snapToGrid w:val="0"/>
                <w:sz w:val="20"/>
                <w:szCs w:val="20"/>
              </w:rPr>
            </w:pPr>
            <w:r w:rsidRPr="00C72389">
              <w:rPr>
                <w:snapToGrid w:val="0"/>
                <w:sz w:val="20"/>
                <w:szCs w:val="20"/>
              </w:rPr>
              <w:t>20</w:t>
            </w:r>
          </w:p>
        </w:tc>
        <w:tc>
          <w:tcPr>
            <w:tcW w:w="1194" w:type="dxa"/>
            <w:vAlign w:val="center"/>
          </w:tcPr>
          <w:p w:rsidR="00003F2E" w:rsidRPr="00C72389" w:rsidRDefault="00003F2E" w:rsidP="00573E09">
            <w:pPr>
              <w:widowControl/>
              <w:snapToGrid/>
              <w:spacing w:before="0" w:after="0" w:line="360" w:lineRule="auto"/>
              <w:jc w:val="both"/>
              <w:rPr>
                <w:snapToGrid w:val="0"/>
                <w:sz w:val="20"/>
                <w:szCs w:val="20"/>
              </w:rPr>
            </w:pPr>
          </w:p>
        </w:tc>
        <w:tc>
          <w:tcPr>
            <w:tcW w:w="1495"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4800,0</w:t>
            </w:r>
          </w:p>
        </w:tc>
      </w:tr>
      <w:tr w:rsidR="00003F2E" w:rsidRPr="00C72389">
        <w:trPr>
          <w:trHeight w:val="219"/>
        </w:trPr>
        <w:tc>
          <w:tcPr>
            <w:tcW w:w="413"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7</w:t>
            </w:r>
          </w:p>
        </w:tc>
        <w:tc>
          <w:tcPr>
            <w:tcW w:w="3297"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Транспортные расходы (10% от стоимости оборудования)</w:t>
            </w:r>
          </w:p>
        </w:tc>
        <w:tc>
          <w:tcPr>
            <w:tcW w:w="1399"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w:t>
            </w:r>
          </w:p>
        </w:tc>
        <w:tc>
          <w:tcPr>
            <w:tcW w:w="1519" w:type="dxa"/>
            <w:vAlign w:val="center"/>
          </w:tcPr>
          <w:p w:rsidR="00003F2E" w:rsidRPr="00C72389" w:rsidRDefault="00A41C53" w:rsidP="00573E09">
            <w:pPr>
              <w:widowControl/>
              <w:snapToGrid/>
              <w:spacing w:before="0" w:after="0" w:line="360" w:lineRule="auto"/>
              <w:jc w:val="both"/>
              <w:rPr>
                <w:snapToGrid w:val="0"/>
                <w:sz w:val="20"/>
                <w:szCs w:val="20"/>
              </w:rPr>
            </w:pPr>
            <w:r w:rsidRPr="00C72389">
              <w:rPr>
                <w:snapToGrid w:val="0"/>
                <w:sz w:val="20"/>
                <w:szCs w:val="20"/>
              </w:rPr>
              <w:t>10</w:t>
            </w:r>
          </w:p>
        </w:tc>
        <w:tc>
          <w:tcPr>
            <w:tcW w:w="1194" w:type="dxa"/>
            <w:vAlign w:val="center"/>
          </w:tcPr>
          <w:p w:rsidR="00003F2E" w:rsidRPr="00C72389" w:rsidRDefault="00003F2E" w:rsidP="00573E09">
            <w:pPr>
              <w:widowControl/>
              <w:snapToGrid/>
              <w:spacing w:before="0" w:after="0" w:line="360" w:lineRule="auto"/>
              <w:jc w:val="both"/>
              <w:rPr>
                <w:snapToGrid w:val="0"/>
                <w:sz w:val="20"/>
                <w:szCs w:val="20"/>
              </w:rPr>
            </w:pPr>
          </w:p>
        </w:tc>
        <w:tc>
          <w:tcPr>
            <w:tcW w:w="1495"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2400,0</w:t>
            </w:r>
          </w:p>
        </w:tc>
      </w:tr>
      <w:tr w:rsidR="00003F2E" w:rsidRPr="00C72389">
        <w:trPr>
          <w:trHeight w:val="219"/>
        </w:trPr>
        <w:tc>
          <w:tcPr>
            <w:tcW w:w="413" w:type="dxa"/>
          </w:tcPr>
          <w:p w:rsidR="00003F2E" w:rsidRPr="00C72389" w:rsidRDefault="00003F2E" w:rsidP="00573E09">
            <w:pPr>
              <w:widowControl/>
              <w:snapToGrid/>
              <w:spacing w:before="0" w:after="0" w:line="360" w:lineRule="auto"/>
              <w:jc w:val="both"/>
              <w:rPr>
                <w:snapToGrid w:val="0"/>
                <w:sz w:val="20"/>
                <w:szCs w:val="20"/>
              </w:rPr>
            </w:pPr>
          </w:p>
        </w:tc>
        <w:tc>
          <w:tcPr>
            <w:tcW w:w="3297"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Итого:</w:t>
            </w:r>
          </w:p>
        </w:tc>
        <w:tc>
          <w:tcPr>
            <w:tcW w:w="1399" w:type="dxa"/>
            <w:vAlign w:val="center"/>
          </w:tcPr>
          <w:p w:rsidR="00003F2E" w:rsidRPr="00C72389" w:rsidRDefault="00003F2E" w:rsidP="00573E09">
            <w:pPr>
              <w:widowControl/>
              <w:snapToGrid/>
              <w:spacing w:before="0" w:after="0" w:line="360" w:lineRule="auto"/>
              <w:jc w:val="both"/>
              <w:rPr>
                <w:snapToGrid w:val="0"/>
                <w:sz w:val="20"/>
                <w:szCs w:val="20"/>
              </w:rPr>
            </w:pPr>
          </w:p>
        </w:tc>
        <w:tc>
          <w:tcPr>
            <w:tcW w:w="1519" w:type="dxa"/>
            <w:vAlign w:val="center"/>
          </w:tcPr>
          <w:p w:rsidR="00003F2E" w:rsidRPr="00C72389" w:rsidRDefault="00003F2E" w:rsidP="00573E09">
            <w:pPr>
              <w:widowControl/>
              <w:snapToGrid/>
              <w:spacing w:before="0" w:after="0" w:line="360" w:lineRule="auto"/>
              <w:jc w:val="both"/>
              <w:rPr>
                <w:snapToGrid w:val="0"/>
                <w:sz w:val="20"/>
                <w:szCs w:val="20"/>
              </w:rPr>
            </w:pPr>
          </w:p>
        </w:tc>
        <w:tc>
          <w:tcPr>
            <w:tcW w:w="1194" w:type="dxa"/>
            <w:vAlign w:val="center"/>
          </w:tcPr>
          <w:p w:rsidR="00003F2E" w:rsidRPr="00C72389" w:rsidRDefault="00003F2E" w:rsidP="00573E09">
            <w:pPr>
              <w:widowControl/>
              <w:snapToGrid/>
              <w:spacing w:before="0" w:after="0" w:line="360" w:lineRule="auto"/>
              <w:jc w:val="both"/>
              <w:rPr>
                <w:snapToGrid w:val="0"/>
                <w:sz w:val="20"/>
                <w:szCs w:val="20"/>
              </w:rPr>
            </w:pPr>
          </w:p>
        </w:tc>
        <w:tc>
          <w:tcPr>
            <w:tcW w:w="1495"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48000,0</w:t>
            </w:r>
          </w:p>
        </w:tc>
      </w:tr>
    </w:tbl>
    <w:p w:rsidR="00003F2E" w:rsidRPr="00C72389" w:rsidRDefault="00003F2E" w:rsidP="00573E09">
      <w:pPr>
        <w:pStyle w:val="af0"/>
        <w:spacing w:after="0" w:line="360" w:lineRule="auto"/>
        <w:ind w:left="0"/>
        <w:jc w:val="both"/>
        <w:rPr>
          <w:sz w:val="28"/>
          <w:szCs w:val="28"/>
        </w:rPr>
      </w:pPr>
    </w:p>
    <w:p w:rsidR="00003F2E" w:rsidRPr="00C72389" w:rsidRDefault="00E84539" w:rsidP="00C648F8">
      <w:pPr>
        <w:pStyle w:val="af0"/>
        <w:spacing w:after="0" w:line="360" w:lineRule="auto"/>
        <w:ind w:left="0" w:firstLine="709"/>
        <w:jc w:val="both"/>
        <w:rPr>
          <w:sz w:val="28"/>
          <w:szCs w:val="28"/>
        </w:rPr>
      </w:pPr>
      <w:r w:rsidRPr="00C72389">
        <w:rPr>
          <w:sz w:val="28"/>
          <w:szCs w:val="28"/>
        </w:rPr>
        <w:t>Таким образом, из таблицы 5</w:t>
      </w:r>
      <w:r w:rsidR="00003F2E" w:rsidRPr="00C72389">
        <w:rPr>
          <w:sz w:val="28"/>
          <w:szCs w:val="28"/>
        </w:rPr>
        <w:t>.</w:t>
      </w:r>
      <w:r w:rsidR="00F12BDC" w:rsidRPr="00C72389">
        <w:rPr>
          <w:sz w:val="28"/>
          <w:szCs w:val="28"/>
        </w:rPr>
        <w:t>1</w:t>
      </w:r>
      <w:r w:rsidR="00003F2E" w:rsidRPr="00C72389">
        <w:rPr>
          <w:sz w:val="28"/>
          <w:szCs w:val="28"/>
        </w:rPr>
        <w:t xml:space="preserve"> видно, что капитальные</w:t>
      </w:r>
      <w:r w:rsidR="003C241E" w:rsidRPr="00C72389">
        <w:rPr>
          <w:sz w:val="28"/>
          <w:szCs w:val="28"/>
        </w:rPr>
        <w:t xml:space="preserve"> </w:t>
      </w:r>
      <w:r w:rsidR="00003F2E" w:rsidRPr="00C72389">
        <w:rPr>
          <w:sz w:val="28"/>
          <w:szCs w:val="28"/>
        </w:rPr>
        <w:t xml:space="preserve">на создания центра администрирования и мониторинга составляет </w:t>
      </w:r>
      <w:r w:rsidR="00386B4E" w:rsidRPr="00C72389">
        <w:rPr>
          <w:snapToGrid w:val="0"/>
          <w:sz w:val="28"/>
          <w:szCs w:val="28"/>
        </w:rPr>
        <w:t>48000,0</w:t>
      </w:r>
      <w:r w:rsidR="00003F2E" w:rsidRPr="00C72389">
        <w:rPr>
          <w:snapToGrid w:val="0"/>
          <w:sz w:val="28"/>
          <w:szCs w:val="28"/>
        </w:rPr>
        <w:t xml:space="preserve"> тыс.</w:t>
      </w:r>
      <w:r w:rsidR="00F12BDC" w:rsidRPr="00C72389">
        <w:rPr>
          <w:snapToGrid w:val="0"/>
          <w:sz w:val="28"/>
          <w:szCs w:val="28"/>
        </w:rPr>
        <w:t>тенге</w:t>
      </w:r>
      <w:r w:rsidR="00003F2E" w:rsidRPr="00C72389">
        <w:rPr>
          <w:snapToGrid w:val="0"/>
          <w:sz w:val="28"/>
          <w:szCs w:val="28"/>
        </w:rPr>
        <w:t>.</w:t>
      </w:r>
    </w:p>
    <w:p w:rsidR="00003F2E" w:rsidRPr="00C72389" w:rsidRDefault="00003F2E" w:rsidP="00C648F8">
      <w:pPr>
        <w:pStyle w:val="af0"/>
        <w:spacing w:after="0" w:line="360" w:lineRule="auto"/>
        <w:ind w:left="0" w:firstLine="709"/>
        <w:jc w:val="both"/>
        <w:rPr>
          <w:sz w:val="28"/>
          <w:szCs w:val="28"/>
        </w:rPr>
      </w:pPr>
    </w:p>
    <w:p w:rsidR="00003F2E" w:rsidRPr="00C72389" w:rsidRDefault="00E84539" w:rsidP="00E84539">
      <w:pPr>
        <w:pStyle w:val="FR2"/>
        <w:spacing w:line="360" w:lineRule="auto"/>
        <w:ind w:firstLine="709"/>
        <w:jc w:val="both"/>
        <w:rPr>
          <w:rFonts w:ascii="Times New Roman" w:hAnsi="Times New Roman" w:cs="Times New Roman"/>
          <w:b/>
          <w:bCs/>
          <w:snapToGrid w:val="0"/>
        </w:rPr>
      </w:pPr>
      <w:r w:rsidRPr="00C72389">
        <w:rPr>
          <w:rFonts w:ascii="Times New Roman" w:hAnsi="Times New Roman" w:cs="Times New Roman"/>
          <w:b/>
          <w:bCs/>
          <w:snapToGrid w:val="0"/>
        </w:rPr>
        <w:t xml:space="preserve">5.2 </w:t>
      </w:r>
      <w:r w:rsidR="00003F2E" w:rsidRPr="00C72389">
        <w:rPr>
          <w:rFonts w:ascii="Times New Roman" w:hAnsi="Times New Roman" w:cs="Times New Roman"/>
          <w:b/>
          <w:bCs/>
          <w:snapToGrid w:val="0"/>
        </w:rPr>
        <w:t>Определение эксплуатационных затрат</w:t>
      </w:r>
    </w:p>
    <w:p w:rsidR="00413D73" w:rsidRPr="00C72389" w:rsidRDefault="00413D73" w:rsidP="00C648F8">
      <w:pPr>
        <w:pStyle w:val="FR2"/>
        <w:spacing w:line="360" w:lineRule="auto"/>
        <w:ind w:firstLine="709"/>
        <w:jc w:val="both"/>
        <w:rPr>
          <w:rFonts w:ascii="Times New Roman" w:hAnsi="Times New Roman" w:cs="Times New Roman"/>
          <w:b/>
          <w:bCs/>
          <w:snapToGrid w:val="0"/>
        </w:rPr>
      </w:pPr>
    </w:p>
    <w:p w:rsidR="00413D73" w:rsidRPr="00C72389" w:rsidRDefault="00413D73" w:rsidP="00C648F8">
      <w:pPr>
        <w:pStyle w:val="af0"/>
        <w:spacing w:after="0" w:line="360" w:lineRule="auto"/>
        <w:ind w:left="0" w:firstLine="709"/>
        <w:jc w:val="both"/>
        <w:rPr>
          <w:snapToGrid w:val="0"/>
          <w:sz w:val="28"/>
          <w:szCs w:val="28"/>
        </w:rPr>
      </w:pPr>
      <w:r w:rsidRPr="00C72389">
        <w:rPr>
          <w:snapToGrid w:val="0"/>
          <w:sz w:val="28"/>
          <w:szCs w:val="28"/>
        </w:rPr>
        <w:t>Эксплуатационные затраты определяются по следующей формуле:</w:t>
      </w:r>
    </w:p>
    <w:p w:rsidR="00413D73" w:rsidRPr="00C72389" w:rsidRDefault="00413D73" w:rsidP="00C648F8">
      <w:pPr>
        <w:pStyle w:val="af0"/>
        <w:spacing w:after="0" w:line="360" w:lineRule="auto"/>
        <w:ind w:left="0" w:firstLine="709"/>
        <w:jc w:val="both"/>
        <w:rPr>
          <w:snapToGrid w:val="0"/>
          <w:sz w:val="28"/>
          <w:szCs w:val="28"/>
        </w:rPr>
      </w:pPr>
    </w:p>
    <w:p w:rsidR="00413D73" w:rsidRPr="00C72389" w:rsidRDefault="00413D73" w:rsidP="00C648F8">
      <w:pPr>
        <w:pStyle w:val="af0"/>
        <w:spacing w:after="0" w:line="360" w:lineRule="auto"/>
        <w:ind w:left="0" w:firstLine="709"/>
        <w:jc w:val="both"/>
        <w:rPr>
          <w:snapToGrid w:val="0"/>
          <w:sz w:val="28"/>
          <w:szCs w:val="28"/>
          <w:vertAlign w:val="subscript"/>
        </w:rPr>
      </w:pPr>
      <w:r w:rsidRPr="00C72389">
        <w:rPr>
          <w:snapToGrid w:val="0"/>
          <w:sz w:val="28"/>
          <w:szCs w:val="28"/>
        </w:rPr>
        <w:t>С</w:t>
      </w:r>
      <w:r w:rsidRPr="00C72389">
        <w:rPr>
          <w:i/>
          <w:iCs/>
          <w:snapToGrid w:val="0"/>
          <w:sz w:val="28"/>
          <w:szCs w:val="28"/>
        </w:rPr>
        <w:t>экспл</w:t>
      </w:r>
      <w:r w:rsidR="00F12BDC" w:rsidRPr="00C72389">
        <w:rPr>
          <w:snapToGrid w:val="0"/>
          <w:sz w:val="28"/>
          <w:szCs w:val="28"/>
        </w:rPr>
        <w:t xml:space="preserve"> = </w:t>
      </w:r>
      <w:r w:rsidRPr="00C72389">
        <w:rPr>
          <w:snapToGrid w:val="0"/>
          <w:sz w:val="28"/>
          <w:szCs w:val="28"/>
        </w:rPr>
        <w:t>С</w:t>
      </w:r>
      <w:r w:rsidRPr="00C72389">
        <w:rPr>
          <w:i/>
          <w:iCs/>
          <w:snapToGrid w:val="0"/>
          <w:sz w:val="28"/>
          <w:szCs w:val="28"/>
        </w:rPr>
        <w:t>фот</w:t>
      </w:r>
      <w:r w:rsidRPr="00C72389">
        <w:rPr>
          <w:snapToGrid w:val="0"/>
          <w:sz w:val="28"/>
          <w:szCs w:val="28"/>
        </w:rPr>
        <w:t xml:space="preserve"> + С</w:t>
      </w:r>
      <w:r w:rsidR="00F12BDC" w:rsidRPr="00C72389">
        <w:rPr>
          <w:i/>
          <w:iCs/>
          <w:snapToGrid w:val="0"/>
          <w:sz w:val="28"/>
          <w:szCs w:val="28"/>
        </w:rPr>
        <w:t>соц.</w:t>
      </w:r>
      <w:r w:rsidRPr="00C72389">
        <w:rPr>
          <w:i/>
          <w:iCs/>
          <w:snapToGrid w:val="0"/>
          <w:sz w:val="28"/>
          <w:szCs w:val="28"/>
        </w:rPr>
        <w:t>н</w:t>
      </w:r>
      <w:r w:rsidR="003C241E" w:rsidRPr="00C72389">
        <w:rPr>
          <w:snapToGrid w:val="0"/>
          <w:sz w:val="28"/>
          <w:szCs w:val="28"/>
        </w:rPr>
        <w:t xml:space="preserve"> </w:t>
      </w:r>
      <w:r w:rsidRPr="00C72389">
        <w:rPr>
          <w:snapToGrid w:val="0"/>
          <w:sz w:val="28"/>
          <w:szCs w:val="28"/>
        </w:rPr>
        <w:t>+ С</w:t>
      </w:r>
      <w:r w:rsidRPr="00C72389">
        <w:rPr>
          <w:i/>
          <w:iCs/>
          <w:snapToGrid w:val="0"/>
          <w:sz w:val="28"/>
          <w:szCs w:val="28"/>
        </w:rPr>
        <w:t>мат</w:t>
      </w:r>
      <w:r w:rsidRPr="00C72389">
        <w:rPr>
          <w:snapToGrid w:val="0"/>
          <w:sz w:val="28"/>
          <w:szCs w:val="28"/>
        </w:rPr>
        <w:t xml:space="preserve"> + С</w:t>
      </w:r>
      <w:r w:rsidRPr="00C72389">
        <w:rPr>
          <w:i/>
          <w:iCs/>
          <w:snapToGrid w:val="0"/>
          <w:sz w:val="28"/>
          <w:szCs w:val="28"/>
        </w:rPr>
        <w:t>ам</w:t>
      </w:r>
      <w:r w:rsidRPr="00C72389">
        <w:rPr>
          <w:snapToGrid w:val="0"/>
          <w:sz w:val="28"/>
          <w:szCs w:val="28"/>
        </w:rPr>
        <w:t xml:space="preserve"> + С</w:t>
      </w:r>
      <w:r w:rsidRPr="00C72389">
        <w:rPr>
          <w:i/>
          <w:iCs/>
          <w:snapToGrid w:val="0"/>
          <w:sz w:val="28"/>
          <w:szCs w:val="28"/>
        </w:rPr>
        <w:t>нал</w:t>
      </w:r>
      <w:r w:rsidRPr="00C72389">
        <w:rPr>
          <w:snapToGrid w:val="0"/>
          <w:sz w:val="28"/>
          <w:szCs w:val="28"/>
        </w:rPr>
        <w:t xml:space="preserve"> + С</w:t>
      </w:r>
      <w:r w:rsidRPr="00C72389">
        <w:rPr>
          <w:i/>
          <w:iCs/>
          <w:snapToGrid w:val="0"/>
          <w:sz w:val="28"/>
          <w:szCs w:val="28"/>
        </w:rPr>
        <w:t>п</w:t>
      </w:r>
      <w:r w:rsidRPr="00C72389">
        <w:rPr>
          <w:snapToGrid w:val="0"/>
          <w:sz w:val="28"/>
          <w:szCs w:val="28"/>
        </w:rPr>
        <w:t xml:space="preserve"> + С</w:t>
      </w:r>
      <w:r w:rsidRPr="00C72389">
        <w:rPr>
          <w:i/>
          <w:iCs/>
          <w:snapToGrid w:val="0"/>
          <w:sz w:val="28"/>
          <w:szCs w:val="28"/>
        </w:rPr>
        <w:t>ар.</w:t>
      </w:r>
      <w:r w:rsidRPr="00C72389">
        <w:rPr>
          <w:i/>
          <w:iCs/>
          <w:snapToGrid w:val="0"/>
          <w:sz w:val="28"/>
          <w:szCs w:val="28"/>
          <w:vertAlign w:val="subscript"/>
        </w:rPr>
        <w:t>К</w:t>
      </w:r>
      <w:r w:rsidR="003C241E" w:rsidRPr="00C72389">
        <w:rPr>
          <w:snapToGrid w:val="0"/>
          <w:sz w:val="28"/>
          <w:szCs w:val="28"/>
          <w:vertAlign w:val="subscript"/>
        </w:rPr>
        <w:t xml:space="preserve"> </w:t>
      </w:r>
      <w:r w:rsidRPr="00C72389">
        <w:rPr>
          <w:snapToGrid w:val="0"/>
          <w:sz w:val="28"/>
          <w:szCs w:val="28"/>
        </w:rPr>
        <w:t>(</w:t>
      </w:r>
      <w:r w:rsidR="00E84539" w:rsidRPr="00C72389">
        <w:rPr>
          <w:snapToGrid w:val="0"/>
          <w:sz w:val="28"/>
          <w:szCs w:val="28"/>
        </w:rPr>
        <w:t>5</w:t>
      </w:r>
      <w:r w:rsidRPr="00C72389">
        <w:rPr>
          <w:snapToGrid w:val="0"/>
          <w:sz w:val="28"/>
          <w:szCs w:val="28"/>
        </w:rPr>
        <w:t>.</w:t>
      </w:r>
      <w:r w:rsidR="00F12BDC" w:rsidRPr="00C72389">
        <w:rPr>
          <w:snapToGrid w:val="0"/>
          <w:sz w:val="28"/>
          <w:szCs w:val="28"/>
        </w:rPr>
        <w:t>1</w:t>
      </w:r>
      <w:r w:rsidRPr="00C72389">
        <w:rPr>
          <w:snapToGrid w:val="0"/>
          <w:sz w:val="28"/>
          <w:szCs w:val="28"/>
        </w:rPr>
        <w:t>)</w:t>
      </w:r>
    </w:p>
    <w:p w:rsidR="00003F2E" w:rsidRPr="00C72389" w:rsidRDefault="00573E09" w:rsidP="00C648F8">
      <w:pPr>
        <w:pStyle w:val="af0"/>
        <w:spacing w:after="0" w:line="360" w:lineRule="auto"/>
        <w:ind w:left="0" w:firstLine="709"/>
        <w:jc w:val="both"/>
        <w:rPr>
          <w:sz w:val="28"/>
          <w:szCs w:val="28"/>
        </w:rPr>
      </w:pPr>
      <w:r w:rsidRPr="00C72389">
        <w:rPr>
          <w:b/>
          <w:bCs/>
          <w:snapToGrid w:val="0"/>
          <w:sz w:val="28"/>
          <w:szCs w:val="28"/>
        </w:rPr>
        <w:br w:type="page"/>
      </w:r>
      <w:r w:rsidR="00003F2E" w:rsidRPr="00C72389">
        <w:rPr>
          <w:sz w:val="28"/>
          <w:szCs w:val="28"/>
        </w:rPr>
        <w:t>Для внедрения проекта</w:t>
      </w:r>
      <w:r w:rsidR="003C241E" w:rsidRPr="00C72389">
        <w:rPr>
          <w:sz w:val="28"/>
          <w:szCs w:val="28"/>
        </w:rPr>
        <w:t xml:space="preserve"> </w:t>
      </w:r>
      <w:r w:rsidR="00003F2E" w:rsidRPr="00C72389">
        <w:rPr>
          <w:sz w:val="28"/>
          <w:szCs w:val="28"/>
        </w:rPr>
        <w:t xml:space="preserve">требуется штат в количестве </w:t>
      </w:r>
      <w:r w:rsidR="00386B4E" w:rsidRPr="00C72389">
        <w:rPr>
          <w:sz w:val="28"/>
          <w:szCs w:val="28"/>
        </w:rPr>
        <w:t>5</w:t>
      </w:r>
      <w:r w:rsidR="00003F2E" w:rsidRPr="00C72389">
        <w:rPr>
          <w:sz w:val="28"/>
          <w:szCs w:val="28"/>
        </w:rPr>
        <w:t xml:space="preserve"> человек согласно нормативов расчета штата. Свед</w:t>
      </w:r>
      <w:r w:rsidR="00E84539" w:rsidRPr="00C72389">
        <w:rPr>
          <w:sz w:val="28"/>
          <w:szCs w:val="28"/>
        </w:rPr>
        <w:t>ем фонд оплаты труда в таблицу 5</w:t>
      </w:r>
      <w:r w:rsidR="00003F2E" w:rsidRPr="00C72389">
        <w:rPr>
          <w:sz w:val="28"/>
          <w:szCs w:val="28"/>
        </w:rPr>
        <w:t>.</w:t>
      </w:r>
      <w:r w:rsidR="00F12BDC" w:rsidRPr="00C72389">
        <w:rPr>
          <w:sz w:val="28"/>
          <w:szCs w:val="28"/>
        </w:rPr>
        <w:t>2</w:t>
      </w:r>
      <w:r w:rsidR="00003F2E" w:rsidRPr="00C72389">
        <w:rPr>
          <w:sz w:val="28"/>
          <w:szCs w:val="28"/>
        </w:rPr>
        <w:t>.</w:t>
      </w:r>
    </w:p>
    <w:p w:rsidR="000E28CC" w:rsidRPr="00C72389" w:rsidRDefault="000E28CC" w:rsidP="00C648F8">
      <w:pPr>
        <w:pStyle w:val="FR2"/>
        <w:spacing w:line="360" w:lineRule="auto"/>
        <w:ind w:firstLine="709"/>
        <w:jc w:val="both"/>
        <w:rPr>
          <w:rFonts w:ascii="Times New Roman" w:hAnsi="Times New Roman" w:cs="Times New Roman"/>
        </w:rPr>
      </w:pPr>
    </w:p>
    <w:p w:rsidR="00003F2E" w:rsidRPr="00C72389" w:rsidRDefault="00003F2E" w:rsidP="00C648F8">
      <w:pPr>
        <w:pStyle w:val="FR2"/>
        <w:spacing w:line="360" w:lineRule="auto"/>
        <w:ind w:firstLine="709"/>
        <w:jc w:val="both"/>
        <w:rPr>
          <w:rFonts w:ascii="Times New Roman" w:hAnsi="Times New Roman" w:cs="Times New Roman"/>
        </w:rPr>
      </w:pPr>
      <w:r w:rsidRPr="00C72389">
        <w:rPr>
          <w:rFonts w:ascii="Times New Roman" w:hAnsi="Times New Roman" w:cs="Times New Roman"/>
        </w:rPr>
        <w:t xml:space="preserve">Таблица </w:t>
      </w:r>
      <w:r w:rsidR="00E84539" w:rsidRPr="00C72389">
        <w:rPr>
          <w:rFonts w:ascii="Times New Roman" w:hAnsi="Times New Roman" w:cs="Times New Roman"/>
        </w:rPr>
        <w:t>5</w:t>
      </w:r>
      <w:r w:rsidRPr="00C72389">
        <w:rPr>
          <w:rFonts w:ascii="Times New Roman" w:hAnsi="Times New Roman" w:cs="Times New Roman"/>
        </w:rPr>
        <w:t>.</w:t>
      </w:r>
      <w:r w:rsidR="00F12BDC" w:rsidRPr="00C72389">
        <w:rPr>
          <w:rFonts w:ascii="Times New Roman" w:hAnsi="Times New Roman" w:cs="Times New Roman"/>
        </w:rPr>
        <w:t xml:space="preserve">2 </w:t>
      </w:r>
      <w:r w:rsidRPr="00C72389">
        <w:rPr>
          <w:rFonts w:ascii="Times New Roman" w:hAnsi="Times New Roman" w:cs="Times New Roman"/>
        </w:rPr>
        <w:t>- Фонд оплаты труда</w:t>
      </w:r>
    </w:p>
    <w:tbl>
      <w:tblPr>
        <w:tblW w:w="91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12"/>
        <w:gridCol w:w="1082"/>
        <w:gridCol w:w="1677"/>
        <w:gridCol w:w="1893"/>
        <w:gridCol w:w="1677"/>
      </w:tblGrid>
      <w:tr w:rsidR="00003F2E" w:rsidRPr="00C72389">
        <w:trPr>
          <w:trHeight w:val="606"/>
        </w:trPr>
        <w:tc>
          <w:tcPr>
            <w:tcW w:w="2812" w:type="dxa"/>
          </w:tcPr>
          <w:p w:rsidR="00F12BDC" w:rsidRPr="00C72389" w:rsidRDefault="00003F2E" w:rsidP="00573E09">
            <w:pPr>
              <w:widowControl/>
              <w:snapToGrid/>
              <w:spacing w:before="0" w:after="0" w:line="360" w:lineRule="auto"/>
              <w:jc w:val="both"/>
              <w:rPr>
                <w:snapToGrid w:val="0"/>
                <w:sz w:val="20"/>
                <w:szCs w:val="20"/>
              </w:rPr>
            </w:pPr>
            <w:r w:rsidRPr="00C72389">
              <w:rPr>
                <w:snapToGrid w:val="0"/>
                <w:sz w:val="20"/>
                <w:szCs w:val="20"/>
              </w:rPr>
              <w:t xml:space="preserve">Наименование </w:t>
            </w:r>
          </w:p>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должности</w:t>
            </w:r>
          </w:p>
        </w:tc>
        <w:tc>
          <w:tcPr>
            <w:tcW w:w="1082"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Разряд</w:t>
            </w:r>
          </w:p>
        </w:tc>
        <w:tc>
          <w:tcPr>
            <w:tcW w:w="1677" w:type="dxa"/>
            <w:vAlign w:val="center"/>
          </w:tcPr>
          <w:p w:rsidR="00003F2E" w:rsidRPr="00C72389" w:rsidRDefault="00F12BDC" w:rsidP="00573E09">
            <w:pPr>
              <w:widowControl/>
              <w:snapToGrid/>
              <w:spacing w:before="0" w:after="0" w:line="360" w:lineRule="auto"/>
              <w:jc w:val="both"/>
              <w:rPr>
                <w:snapToGrid w:val="0"/>
                <w:sz w:val="20"/>
                <w:szCs w:val="20"/>
              </w:rPr>
            </w:pPr>
            <w:r w:rsidRPr="00C72389">
              <w:rPr>
                <w:snapToGrid w:val="0"/>
                <w:sz w:val="20"/>
                <w:szCs w:val="20"/>
              </w:rPr>
              <w:t>К</w:t>
            </w:r>
            <w:r w:rsidR="00003F2E" w:rsidRPr="00C72389">
              <w:rPr>
                <w:snapToGrid w:val="0"/>
                <w:sz w:val="20"/>
                <w:szCs w:val="20"/>
              </w:rPr>
              <w:t>оличество</w:t>
            </w:r>
          </w:p>
        </w:tc>
        <w:tc>
          <w:tcPr>
            <w:tcW w:w="1893"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Оклад в месяц (тенге)</w:t>
            </w:r>
          </w:p>
        </w:tc>
        <w:tc>
          <w:tcPr>
            <w:tcW w:w="1677"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Сумма за год (тыс. тенге)</w:t>
            </w:r>
          </w:p>
        </w:tc>
      </w:tr>
      <w:tr w:rsidR="00003F2E" w:rsidRPr="00C72389">
        <w:trPr>
          <w:trHeight w:val="521"/>
        </w:trPr>
        <w:tc>
          <w:tcPr>
            <w:tcW w:w="2812"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Инженер программист</w:t>
            </w:r>
            <w:r w:rsidR="00386B4E" w:rsidRPr="00C72389">
              <w:rPr>
                <w:snapToGrid w:val="0"/>
                <w:sz w:val="20"/>
                <w:szCs w:val="20"/>
              </w:rPr>
              <w:t xml:space="preserve"> системотехник</w:t>
            </w:r>
          </w:p>
        </w:tc>
        <w:tc>
          <w:tcPr>
            <w:tcW w:w="1082"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12</w:t>
            </w:r>
          </w:p>
        </w:tc>
        <w:tc>
          <w:tcPr>
            <w:tcW w:w="1677"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1</w:t>
            </w:r>
          </w:p>
        </w:tc>
        <w:tc>
          <w:tcPr>
            <w:tcW w:w="1893"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50000</w:t>
            </w:r>
          </w:p>
        </w:tc>
        <w:tc>
          <w:tcPr>
            <w:tcW w:w="1677"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600,0</w:t>
            </w:r>
          </w:p>
        </w:tc>
      </w:tr>
      <w:tr w:rsidR="00003F2E" w:rsidRPr="00C72389">
        <w:trPr>
          <w:trHeight w:val="208"/>
        </w:trPr>
        <w:tc>
          <w:tcPr>
            <w:tcW w:w="2812"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Инженер связи 1категории</w:t>
            </w:r>
          </w:p>
        </w:tc>
        <w:tc>
          <w:tcPr>
            <w:tcW w:w="1082"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12</w:t>
            </w:r>
          </w:p>
        </w:tc>
        <w:tc>
          <w:tcPr>
            <w:tcW w:w="1677"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1</w:t>
            </w:r>
          </w:p>
        </w:tc>
        <w:tc>
          <w:tcPr>
            <w:tcW w:w="1893"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4</w:t>
            </w:r>
            <w:r w:rsidR="00003F2E" w:rsidRPr="00C72389">
              <w:rPr>
                <w:snapToGrid w:val="0"/>
                <w:sz w:val="20"/>
                <w:szCs w:val="20"/>
              </w:rPr>
              <w:t>0000</w:t>
            </w:r>
          </w:p>
        </w:tc>
        <w:tc>
          <w:tcPr>
            <w:tcW w:w="1677"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480,0</w:t>
            </w:r>
          </w:p>
        </w:tc>
      </w:tr>
      <w:tr w:rsidR="00003F2E" w:rsidRPr="00C72389">
        <w:trPr>
          <w:trHeight w:val="208"/>
        </w:trPr>
        <w:tc>
          <w:tcPr>
            <w:tcW w:w="2812"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Техник- администратор</w:t>
            </w:r>
          </w:p>
        </w:tc>
        <w:tc>
          <w:tcPr>
            <w:tcW w:w="1082"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6</w:t>
            </w:r>
          </w:p>
        </w:tc>
        <w:tc>
          <w:tcPr>
            <w:tcW w:w="1677"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1</w:t>
            </w:r>
          </w:p>
        </w:tc>
        <w:tc>
          <w:tcPr>
            <w:tcW w:w="1893"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33</w:t>
            </w:r>
            <w:r w:rsidR="00003F2E" w:rsidRPr="00C72389">
              <w:rPr>
                <w:snapToGrid w:val="0"/>
                <w:sz w:val="20"/>
                <w:szCs w:val="20"/>
              </w:rPr>
              <w:t>000</w:t>
            </w:r>
          </w:p>
        </w:tc>
        <w:tc>
          <w:tcPr>
            <w:tcW w:w="1677"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396,0</w:t>
            </w:r>
          </w:p>
        </w:tc>
      </w:tr>
      <w:tr w:rsidR="00003F2E" w:rsidRPr="00C72389">
        <w:trPr>
          <w:trHeight w:val="208"/>
        </w:trPr>
        <w:tc>
          <w:tcPr>
            <w:tcW w:w="2812" w:type="dxa"/>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Диспетчер</w:t>
            </w:r>
          </w:p>
        </w:tc>
        <w:tc>
          <w:tcPr>
            <w:tcW w:w="1082"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5</w:t>
            </w:r>
          </w:p>
        </w:tc>
        <w:tc>
          <w:tcPr>
            <w:tcW w:w="1677"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2</w:t>
            </w:r>
          </w:p>
        </w:tc>
        <w:tc>
          <w:tcPr>
            <w:tcW w:w="1893" w:type="dxa"/>
            <w:vAlign w:val="center"/>
          </w:tcPr>
          <w:p w:rsidR="00003F2E" w:rsidRPr="00C72389" w:rsidRDefault="00003F2E" w:rsidP="00573E09">
            <w:pPr>
              <w:widowControl/>
              <w:snapToGrid/>
              <w:spacing w:before="0" w:after="0" w:line="360" w:lineRule="auto"/>
              <w:jc w:val="both"/>
              <w:rPr>
                <w:snapToGrid w:val="0"/>
                <w:sz w:val="20"/>
                <w:szCs w:val="20"/>
              </w:rPr>
            </w:pPr>
            <w:r w:rsidRPr="00C72389">
              <w:rPr>
                <w:snapToGrid w:val="0"/>
                <w:sz w:val="20"/>
                <w:szCs w:val="20"/>
              </w:rPr>
              <w:t>2</w:t>
            </w:r>
            <w:r w:rsidR="00386B4E" w:rsidRPr="00C72389">
              <w:rPr>
                <w:snapToGrid w:val="0"/>
                <w:sz w:val="20"/>
                <w:szCs w:val="20"/>
              </w:rPr>
              <w:t>8</w:t>
            </w:r>
            <w:r w:rsidRPr="00C72389">
              <w:rPr>
                <w:snapToGrid w:val="0"/>
                <w:sz w:val="20"/>
                <w:szCs w:val="20"/>
              </w:rPr>
              <w:t>000</w:t>
            </w:r>
          </w:p>
        </w:tc>
        <w:tc>
          <w:tcPr>
            <w:tcW w:w="1677" w:type="dxa"/>
            <w:vAlign w:val="center"/>
          </w:tcPr>
          <w:p w:rsidR="00003F2E" w:rsidRPr="00C72389" w:rsidRDefault="00386B4E" w:rsidP="00573E09">
            <w:pPr>
              <w:widowControl/>
              <w:snapToGrid/>
              <w:spacing w:before="0" w:after="0" w:line="360" w:lineRule="auto"/>
              <w:jc w:val="both"/>
              <w:rPr>
                <w:snapToGrid w:val="0"/>
                <w:sz w:val="20"/>
                <w:szCs w:val="20"/>
              </w:rPr>
            </w:pPr>
            <w:r w:rsidRPr="00C72389">
              <w:rPr>
                <w:snapToGrid w:val="0"/>
                <w:sz w:val="20"/>
                <w:szCs w:val="20"/>
              </w:rPr>
              <w:t>672</w:t>
            </w:r>
            <w:r w:rsidR="00003F2E" w:rsidRPr="00C72389">
              <w:rPr>
                <w:snapToGrid w:val="0"/>
                <w:sz w:val="20"/>
                <w:szCs w:val="20"/>
              </w:rPr>
              <w:t>,0</w:t>
            </w:r>
          </w:p>
        </w:tc>
      </w:tr>
      <w:tr w:rsidR="00F12BDC" w:rsidRPr="00C72389">
        <w:trPr>
          <w:trHeight w:val="208"/>
        </w:trPr>
        <w:tc>
          <w:tcPr>
            <w:tcW w:w="2812" w:type="dxa"/>
          </w:tcPr>
          <w:p w:rsidR="00F12BDC" w:rsidRPr="00C72389" w:rsidRDefault="00F12BDC" w:rsidP="00573E09">
            <w:pPr>
              <w:widowControl/>
              <w:snapToGrid/>
              <w:spacing w:before="0" w:after="0" w:line="360" w:lineRule="auto"/>
              <w:jc w:val="both"/>
              <w:rPr>
                <w:snapToGrid w:val="0"/>
                <w:sz w:val="20"/>
                <w:szCs w:val="20"/>
              </w:rPr>
            </w:pPr>
            <w:r w:rsidRPr="00C72389">
              <w:rPr>
                <w:snapToGrid w:val="0"/>
                <w:sz w:val="20"/>
                <w:szCs w:val="20"/>
              </w:rPr>
              <w:t>Итого:</w:t>
            </w:r>
          </w:p>
        </w:tc>
        <w:tc>
          <w:tcPr>
            <w:tcW w:w="1082" w:type="dxa"/>
            <w:vAlign w:val="center"/>
          </w:tcPr>
          <w:p w:rsidR="00F12BDC" w:rsidRPr="00C72389" w:rsidRDefault="00F12BDC" w:rsidP="00573E09">
            <w:pPr>
              <w:widowControl/>
              <w:snapToGrid/>
              <w:spacing w:before="0" w:after="0" w:line="360" w:lineRule="auto"/>
              <w:jc w:val="both"/>
              <w:rPr>
                <w:snapToGrid w:val="0"/>
                <w:sz w:val="20"/>
                <w:szCs w:val="20"/>
              </w:rPr>
            </w:pPr>
          </w:p>
        </w:tc>
        <w:tc>
          <w:tcPr>
            <w:tcW w:w="1677" w:type="dxa"/>
            <w:vAlign w:val="center"/>
          </w:tcPr>
          <w:p w:rsidR="00F12BDC" w:rsidRPr="00C72389" w:rsidRDefault="00F12BDC" w:rsidP="00573E09">
            <w:pPr>
              <w:widowControl/>
              <w:snapToGrid/>
              <w:spacing w:before="0" w:after="0" w:line="360" w:lineRule="auto"/>
              <w:jc w:val="both"/>
              <w:rPr>
                <w:snapToGrid w:val="0"/>
                <w:sz w:val="20"/>
                <w:szCs w:val="20"/>
              </w:rPr>
            </w:pPr>
            <w:r w:rsidRPr="00C72389">
              <w:rPr>
                <w:snapToGrid w:val="0"/>
                <w:sz w:val="20"/>
                <w:szCs w:val="20"/>
              </w:rPr>
              <w:t>5</w:t>
            </w:r>
          </w:p>
        </w:tc>
        <w:tc>
          <w:tcPr>
            <w:tcW w:w="1893" w:type="dxa"/>
            <w:vAlign w:val="center"/>
          </w:tcPr>
          <w:p w:rsidR="00F12BDC" w:rsidRPr="00C72389" w:rsidRDefault="00F12BDC" w:rsidP="00573E09">
            <w:pPr>
              <w:widowControl/>
              <w:snapToGrid/>
              <w:spacing w:before="0" w:after="0" w:line="360" w:lineRule="auto"/>
              <w:jc w:val="both"/>
              <w:rPr>
                <w:snapToGrid w:val="0"/>
                <w:sz w:val="20"/>
                <w:szCs w:val="20"/>
              </w:rPr>
            </w:pPr>
          </w:p>
        </w:tc>
        <w:tc>
          <w:tcPr>
            <w:tcW w:w="1677" w:type="dxa"/>
            <w:vAlign w:val="center"/>
          </w:tcPr>
          <w:p w:rsidR="00F12BDC" w:rsidRPr="00C72389" w:rsidRDefault="00F12BDC" w:rsidP="00573E09">
            <w:pPr>
              <w:widowControl/>
              <w:snapToGrid/>
              <w:spacing w:before="0" w:after="0" w:line="360" w:lineRule="auto"/>
              <w:jc w:val="both"/>
              <w:rPr>
                <w:snapToGrid w:val="0"/>
                <w:sz w:val="20"/>
                <w:szCs w:val="20"/>
              </w:rPr>
            </w:pPr>
            <w:r w:rsidRPr="00C72389">
              <w:rPr>
                <w:snapToGrid w:val="0"/>
                <w:sz w:val="20"/>
                <w:szCs w:val="20"/>
              </w:rPr>
              <w:t>2148,0</w:t>
            </w:r>
          </w:p>
        </w:tc>
      </w:tr>
    </w:tbl>
    <w:p w:rsidR="00003F2E" w:rsidRPr="00C72389" w:rsidRDefault="00003F2E" w:rsidP="00C648F8">
      <w:pPr>
        <w:widowControl/>
        <w:snapToGrid/>
        <w:spacing w:before="0" w:after="0" w:line="360" w:lineRule="auto"/>
        <w:ind w:firstLine="709"/>
        <w:jc w:val="both"/>
        <w:rPr>
          <w:sz w:val="28"/>
          <w:szCs w:val="28"/>
        </w:rPr>
      </w:pPr>
    </w:p>
    <w:p w:rsidR="00003F2E" w:rsidRPr="00C72389" w:rsidRDefault="00003F2E" w:rsidP="00C648F8">
      <w:pPr>
        <w:pStyle w:val="af0"/>
        <w:spacing w:after="0" w:line="360" w:lineRule="auto"/>
        <w:ind w:left="0" w:firstLine="709"/>
        <w:jc w:val="both"/>
        <w:rPr>
          <w:snapToGrid w:val="0"/>
          <w:sz w:val="28"/>
          <w:szCs w:val="28"/>
        </w:rPr>
      </w:pPr>
      <w:r w:rsidRPr="00C72389">
        <w:rPr>
          <w:snapToGrid w:val="0"/>
          <w:sz w:val="28"/>
          <w:szCs w:val="28"/>
        </w:rPr>
        <w:t>1) Социальный налог</w:t>
      </w:r>
      <w:r w:rsidR="00386B4E" w:rsidRPr="00C72389">
        <w:rPr>
          <w:snapToGrid w:val="0"/>
          <w:sz w:val="28"/>
          <w:szCs w:val="28"/>
        </w:rPr>
        <w:t xml:space="preserve"> (СН)</w:t>
      </w:r>
      <w:r w:rsidRPr="00C72389">
        <w:rPr>
          <w:snapToGrid w:val="0"/>
          <w:sz w:val="28"/>
          <w:szCs w:val="28"/>
        </w:rPr>
        <w:t xml:space="preserve"> – общегосударственный налог, ставка налога должна соответствовать Налоговому кодексу Республики Казахстан Социальный налог определяется по формуле:</w:t>
      </w:r>
    </w:p>
    <w:p w:rsidR="00003F2E" w:rsidRPr="00C72389" w:rsidRDefault="00003F2E" w:rsidP="00C648F8">
      <w:pPr>
        <w:pStyle w:val="af0"/>
        <w:spacing w:after="0" w:line="360" w:lineRule="auto"/>
        <w:ind w:left="0" w:firstLine="709"/>
        <w:jc w:val="both"/>
        <w:rPr>
          <w:snapToGrid w:val="0"/>
          <w:sz w:val="28"/>
          <w:szCs w:val="28"/>
        </w:rPr>
      </w:pPr>
    </w:p>
    <w:p w:rsidR="00003F2E" w:rsidRPr="00C72389" w:rsidRDefault="00386B4E" w:rsidP="00C648F8">
      <w:pPr>
        <w:pStyle w:val="af0"/>
        <w:spacing w:after="0" w:line="360" w:lineRule="auto"/>
        <w:ind w:left="0" w:firstLine="709"/>
        <w:jc w:val="both"/>
        <w:rPr>
          <w:snapToGrid w:val="0"/>
          <w:sz w:val="28"/>
          <w:szCs w:val="28"/>
        </w:rPr>
      </w:pPr>
      <w:r w:rsidRPr="00C72389">
        <w:rPr>
          <w:snapToGrid w:val="0"/>
          <w:sz w:val="28"/>
          <w:szCs w:val="28"/>
        </w:rPr>
        <w:t>СН=</w:t>
      </w:r>
      <w:r w:rsidR="00003F2E" w:rsidRPr="00C72389">
        <w:rPr>
          <w:snapToGrid w:val="0"/>
          <w:sz w:val="28"/>
          <w:szCs w:val="28"/>
        </w:rPr>
        <w:t>ФОТ*2</w:t>
      </w:r>
      <w:r w:rsidRPr="00C72389">
        <w:rPr>
          <w:snapToGrid w:val="0"/>
          <w:sz w:val="28"/>
          <w:szCs w:val="28"/>
        </w:rPr>
        <w:t>0/</w:t>
      </w:r>
      <w:r w:rsidR="00003F2E" w:rsidRPr="00C72389">
        <w:rPr>
          <w:snapToGrid w:val="0"/>
          <w:sz w:val="28"/>
          <w:szCs w:val="28"/>
        </w:rPr>
        <w:t>100%</w:t>
      </w:r>
      <w:r w:rsidR="003C241E" w:rsidRPr="00C72389">
        <w:rPr>
          <w:snapToGrid w:val="0"/>
          <w:sz w:val="28"/>
          <w:szCs w:val="28"/>
        </w:rPr>
        <w:t xml:space="preserve"> </w:t>
      </w:r>
      <w:r w:rsidR="00003F2E" w:rsidRPr="00C72389">
        <w:rPr>
          <w:snapToGrid w:val="0"/>
          <w:sz w:val="28"/>
          <w:szCs w:val="28"/>
        </w:rPr>
        <w:t>(</w:t>
      </w:r>
      <w:r w:rsidR="00E84539" w:rsidRPr="00C72389">
        <w:rPr>
          <w:snapToGrid w:val="0"/>
          <w:sz w:val="28"/>
          <w:szCs w:val="28"/>
        </w:rPr>
        <w:t>5.</w:t>
      </w:r>
      <w:r w:rsidR="00003F2E" w:rsidRPr="00C72389">
        <w:rPr>
          <w:snapToGrid w:val="0"/>
          <w:sz w:val="28"/>
          <w:szCs w:val="28"/>
        </w:rPr>
        <w:t>2)</w:t>
      </w:r>
    </w:p>
    <w:p w:rsidR="00003F2E" w:rsidRPr="00C72389" w:rsidRDefault="00003F2E" w:rsidP="00C648F8">
      <w:pPr>
        <w:pStyle w:val="af0"/>
        <w:spacing w:after="0" w:line="360" w:lineRule="auto"/>
        <w:ind w:left="0" w:firstLine="709"/>
        <w:jc w:val="both"/>
        <w:rPr>
          <w:snapToGrid w:val="0"/>
          <w:sz w:val="28"/>
          <w:szCs w:val="28"/>
        </w:rPr>
      </w:pPr>
    </w:p>
    <w:p w:rsidR="00003F2E" w:rsidRPr="00C72389" w:rsidRDefault="00386B4E" w:rsidP="00C648F8">
      <w:pPr>
        <w:pStyle w:val="af0"/>
        <w:spacing w:after="0" w:line="360" w:lineRule="auto"/>
        <w:ind w:left="0" w:firstLine="709"/>
        <w:jc w:val="both"/>
        <w:rPr>
          <w:snapToGrid w:val="0"/>
          <w:sz w:val="28"/>
          <w:szCs w:val="28"/>
        </w:rPr>
      </w:pPr>
      <w:r w:rsidRPr="00C72389">
        <w:rPr>
          <w:snapToGrid w:val="0"/>
          <w:sz w:val="28"/>
          <w:szCs w:val="28"/>
        </w:rPr>
        <w:t>СН=2148,0</w:t>
      </w:r>
      <w:r w:rsidR="00003F2E" w:rsidRPr="00C72389">
        <w:rPr>
          <w:snapToGrid w:val="0"/>
          <w:sz w:val="28"/>
          <w:szCs w:val="28"/>
        </w:rPr>
        <w:t>*2</w:t>
      </w:r>
      <w:r w:rsidRPr="00C72389">
        <w:rPr>
          <w:snapToGrid w:val="0"/>
          <w:sz w:val="28"/>
          <w:szCs w:val="28"/>
        </w:rPr>
        <w:t>0/</w:t>
      </w:r>
      <w:r w:rsidR="00003F2E" w:rsidRPr="00C72389">
        <w:rPr>
          <w:snapToGrid w:val="0"/>
          <w:sz w:val="28"/>
          <w:szCs w:val="28"/>
        </w:rPr>
        <w:t xml:space="preserve">100% = </w:t>
      </w:r>
      <w:r w:rsidRPr="00C72389">
        <w:rPr>
          <w:snapToGrid w:val="0"/>
          <w:sz w:val="28"/>
          <w:szCs w:val="28"/>
        </w:rPr>
        <w:t>429,6</w:t>
      </w:r>
      <w:r w:rsidR="00003F2E" w:rsidRPr="00C72389">
        <w:rPr>
          <w:snapToGrid w:val="0"/>
          <w:sz w:val="28"/>
          <w:szCs w:val="28"/>
        </w:rPr>
        <w:t xml:space="preserve"> тыс.</w:t>
      </w:r>
      <w:r w:rsidR="00F12BDC" w:rsidRPr="00C72389">
        <w:rPr>
          <w:snapToGrid w:val="0"/>
          <w:sz w:val="28"/>
          <w:szCs w:val="28"/>
        </w:rPr>
        <w:t xml:space="preserve"> </w:t>
      </w:r>
      <w:r w:rsidR="00003F2E" w:rsidRPr="00C72389">
        <w:rPr>
          <w:snapToGrid w:val="0"/>
          <w:sz w:val="28"/>
          <w:szCs w:val="28"/>
        </w:rPr>
        <w:t>тенге</w:t>
      </w:r>
    </w:p>
    <w:p w:rsidR="00003F2E" w:rsidRPr="00C72389" w:rsidRDefault="00003F2E" w:rsidP="00C648F8">
      <w:pPr>
        <w:pStyle w:val="af0"/>
        <w:spacing w:after="0" w:line="360" w:lineRule="auto"/>
        <w:ind w:left="0" w:firstLine="709"/>
        <w:jc w:val="both"/>
        <w:rPr>
          <w:snapToGrid w:val="0"/>
          <w:sz w:val="28"/>
          <w:szCs w:val="28"/>
        </w:rPr>
      </w:pPr>
      <w:r w:rsidRPr="00C72389">
        <w:rPr>
          <w:sz w:val="28"/>
          <w:szCs w:val="28"/>
        </w:rPr>
        <w:t>2) Электроэнергия. Расход электроэнергии рассчитывается исходя из мощности оборудо</w:t>
      </w:r>
      <w:r w:rsidRPr="00C72389">
        <w:rPr>
          <w:snapToGrid w:val="0"/>
          <w:sz w:val="28"/>
          <w:szCs w:val="28"/>
        </w:rPr>
        <w:t xml:space="preserve">вания, продолжительности работы и тарифа за 1 кВт по формуле: </w:t>
      </w:r>
    </w:p>
    <w:p w:rsidR="00F12BDC" w:rsidRPr="00C72389" w:rsidRDefault="00F12BDC" w:rsidP="00C648F8">
      <w:pPr>
        <w:pStyle w:val="af0"/>
        <w:spacing w:after="0" w:line="360" w:lineRule="auto"/>
        <w:ind w:left="0" w:firstLine="709"/>
        <w:jc w:val="both"/>
        <w:rPr>
          <w:snapToGrid w:val="0"/>
          <w:sz w:val="28"/>
          <w:szCs w:val="28"/>
        </w:rPr>
      </w:pPr>
    </w:p>
    <w:p w:rsidR="00003F2E" w:rsidRPr="00C72389" w:rsidRDefault="00003F2E" w:rsidP="00C648F8">
      <w:pPr>
        <w:pStyle w:val="af0"/>
        <w:spacing w:after="0" w:line="360" w:lineRule="auto"/>
        <w:ind w:left="0" w:firstLine="709"/>
        <w:jc w:val="both"/>
        <w:rPr>
          <w:snapToGrid w:val="0"/>
          <w:sz w:val="28"/>
          <w:szCs w:val="28"/>
        </w:rPr>
      </w:pPr>
      <w:r w:rsidRPr="00C72389">
        <w:rPr>
          <w:snapToGrid w:val="0"/>
          <w:sz w:val="28"/>
          <w:szCs w:val="28"/>
        </w:rPr>
        <w:t>З = (W*t*Ц)*12</w:t>
      </w:r>
      <w:r w:rsidR="003C241E" w:rsidRPr="00C72389">
        <w:rPr>
          <w:snapToGrid w:val="0"/>
          <w:sz w:val="28"/>
          <w:szCs w:val="28"/>
        </w:rPr>
        <w:t xml:space="preserve"> </w:t>
      </w:r>
      <w:r w:rsidR="00E84539" w:rsidRPr="00C72389">
        <w:rPr>
          <w:snapToGrid w:val="0"/>
          <w:sz w:val="28"/>
          <w:szCs w:val="28"/>
        </w:rPr>
        <w:t>(5.</w:t>
      </w:r>
      <w:r w:rsidRPr="00C72389">
        <w:rPr>
          <w:snapToGrid w:val="0"/>
          <w:sz w:val="28"/>
          <w:szCs w:val="28"/>
        </w:rPr>
        <w:t>3)</w:t>
      </w:r>
    </w:p>
    <w:p w:rsidR="00003F2E" w:rsidRPr="00C72389" w:rsidRDefault="00003F2E" w:rsidP="00C648F8">
      <w:pPr>
        <w:pStyle w:val="af0"/>
        <w:spacing w:after="0" w:line="360" w:lineRule="auto"/>
        <w:ind w:left="0" w:firstLine="709"/>
        <w:jc w:val="both"/>
        <w:rPr>
          <w:snapToGrid w:val="0"/>
          <w:sz w:val="28"/>
          <w:szCs w:val="28"/>
        </w:rPr>
      </w:pPr>
    </w:p>
    <w:p w:rsidR="00003F2E" w:rsidRPr="00C72389" w:rsidRDefault="00003F2E" w:rsidP="00C648F8">
      <w:pPr>
        <w:pStyle w:val="af0"/>
        <w:spacing w:after="0" w:line="360" w:lineRule="auto"/>
        <w:ind w:left="0" w:firstLine="709"/>
        <w:jc w:val="both"/>
        <w:rPr>
          <w:snapToGrid w:val="0"/>
          <w:sz w:val="28"/>
          <w:szCs w:val="28"/>
        </w:rPr>
      </w:pPr>
      <w:r w:rsidRPr="00C72389">
        <w:rPr>
          <w:snapToGrid w:val="0"/>
          <w:sz w:val="28"/>
          <w:szCs w:val="28"/>
        </w:rPr>
        <w:t xml:space="preserve">где W – мощность оборудования, t – время работы оборудования, Ц – тариф. Мощность станции </w:t>
      </w:r>
      <w:r w:rsidRPr="00C72389">
        <w:rPr>
          <w:snapToGrid w:val="0"/>
          <w:sz w:val="28"/>
          <w:szCs w:val="28"/>
          <w:lang w:val="en-US"/>
        </w:rPr>
        <w:t>DX</w:t>
      </w:r>
      <w:r w:rsidRPr="00C72389">
        <w:rPr>
          <w:snapToGrid w:val="0"/>
          <w:sz w:val="28"/>
          <w:szCs w:val="28"/>
        </w:rPr>
        <w:t xml:space="preserve">-500 согласно документации 0,6 кВт. Время работы станции t = 24 часа, а в месяц t = 24*30 = 720 ч. тариф в </w:t>
      </w:r>
      <w:r w:rsidR="00386B4E" w:rsidRPr="00C72389">
        <w:rPr>
          <w:snapToGrid w:val="0"/>
          <w:sz w:val="28"/>
          <w:szCs w:val="28"/>
        </w:rPr>
        <w:t>Северо-Казахстанской</w:t>
      </w:r>
      <w:r w:rsidR="003C241E" w:rsidRPr="00C72389">
        <w:rPr>
          <w:snapToGrid w:val="0"/>
          <w:sz w:val="28"/>
          <w:szCs w:val="28"/>
        </w:rPr>
        <w:t xml:space="preserve"> </w:t>
      </w:r>
      <w:r w:rsidRPr="00C72389">
        <w:rPr>
          <w:snapToGrid w:val="0"/>
          <w:sz w:val="28"/>
          <w:szCs w:val="28"/>
        </w:rPr>
        <w:t>области составляет Ц = 4,8 тг за 1 кВт;12</w:t>
      </w:r>
      <w:r w:rsidR="00F12BDC" w:rsidRPr="00C72389">
        <w:rPr>
          <w:snapToGrid w:val="0"/>
          <w:sz w:val="28"/>
          <w:szCs w:val="28"/>
        </w:rPr>
        <w:t xml:space="preserve"> </w:t>
      </w:r>
      <w:r w:rsidRPr="00C72389">
        <w:rPr>
          <w:snapToGrid w:val="0"/>
          <w:sz w:val="28"/>
          <w:szCs w:val="28"/>
        </w:rPr>
        <w:t>- количество месяцев в году.</w:t>
      </w:r>
    </w:p>
    <w:p w:rsidR="00573E09" w:rsidRPr="00C72389" w:rsidRDefault="00003F2E" w:rsidP="00C648F8">
      <w:pPr>
        <w:pStyle w:val="af0"/>
        <w:spacing w:after="0" w:line="360" w:lineRule="auto"/>
        <w:ind w:left="0" w:firstLine="709"/>
        <w:jc w:val="both"/>
        <w:rPr>
          <w:snapToGrid w:val="0"/>
          <w:sz w:val="28"/>
          <w:szCs w:val="28"/>
        </w:rPr>
      </w:pPr>
      <w:r w:rsidRPr="00C72389">
        <w:rPr>
          <w:snapToGrid w:val="0"/>
          <w:sz w:val="28"/>
          <w:szCs w:val="28"/>
        </w:rPr>
        <w:t xml:space="preserve">З = (0,6*720*4,8)*12=2,07*12=24,84 тыс. </w:t>
      </w:r>
      <w:r w:rsidR="00F12BDC" w:rsidRPr="00C72389">
        <w:rPr>
          <w:snapToGrid w:val="0"/>
          <w:sz w:val="28"/>
          <w:szCs w:val="28"/>
        </w:rPr>
        <w:t>тенге</w:t>
      </w:r>
    </w:p>
    <w:p w:rsidR="00003F2E" w:rsidRPr="00C72389" w:rsidRDefault="00573E09" w:rsidP="00C648F8">
      <w:pPr>
        <w:pStyle w:val="af0"/>
        <w:spacing w:after="0" w:line="360" w:lineRule="auto"/>
        <w:ind w:left="0" w:firstLine="709"/>
        <w:jc w:val="both"/>
        <w:rPr>
          <w:snapToGrid w:val="0"/>
          <w:sz w:val="28"/>
          <w:szCs w:val="28"/>
        </w:rPr>
      </w:pPr>
      <w:r w:rsidRPr="00C72389">
        <w:rPr>
          <w:snapToGrid w:val="0"/>
          <w:sz w:val="28"/>
          <w:szCs w:val="28"/>
        </w:rPr>
        <w:br w:type="page"/>
      </w:r>
      <w:r w:rsidR="00003F2E" w:rsidRPr="00C72389">
        <w:rPr>
          <w:snapToGrid w:val="0"/>
          <w:sz w:val="28"/>
          <w:szCs w:val="28"/>
        </w:rPr>
        <w:t>3) Коммунальные услуги согласно договора в месяц</w:t>
      </w:r>
      <w:r w:rsidR="003C241E" w:rsidRPr="00C72389">
        <w:rPr>
          <w:snapToGrid w:val="0"/>
          <w:sz w:val="28"/>
          <w:szCs w:val="28"/>
        </w:rPr>
        <w:t xml:space="preserve"> </w:t>
      </w:r>
      <w:r w:rsidR="00003F2E" w:rsidRPr="00C72389">
        <w:rPr>
          <w:snapToGrid w:val="0"/>
          <w:sz w:val="28"/>
          <w:szCs w:val="28"/>
        </w:rPr>
        <w:t xml:space="preserve">равны </w:t>
      </w:r>
      <w:r w:rsidR="00386B4E" w:rsidRPr="00C72389">
        <w:rPr>
          <w:snapToGrid w:val="0"/>
          <w:sz w:val="28"/>
          <w:szCs w:val="28"/>
        </w:rPr>
        <w:t xml:space="preserve">15 </w:t>
      </w:r>
      <w:r w:rsidR="00003F2E" w:rsidRPr="00C72389">
        <w:rPr>
          <w:snapToGrid w:val="0"/>
          <w:sz w:val="28"/>
          <w:szCs w:val="28"/>
        </w:rPr>
        <w:t xml:space="preserve">тыс. </w:t>
      </w:r>
      <w:r w:rsidR="00F12BDC" w:rsidRPr="00C72389">
        <w:rPr>
          <w:snapToGrid w:val="0"/>
          <w:sz w:val="28"/>
          <w:szCs w:val="28"/>
        </w:rPr>
        <w:t>тенге</w:t>
      </w:r>
      <w:r w:rsidR="00003F2E" w:rsidRPr="00C72389">
        <w:rPr>
          <w:snapToGrid w:val="0"/>
          <w:sz w:val="28"/>
          <w:szCs w:val="28"/>
        </w:rPr>
        <w:t>.</w:t>
      </w:r>
    </w:p>
    <w:p w:rsidR="00003F2E" w:rsidRPr="00C72389" w:rsidRDefault="00003F2E" w:rsidP="00C648F8">
      <w:pPr>
        <w:pStyle w:val="af0"/>
        <w:spacing w:after="0" w:line="360" w:lineRule="auto"/>
        <w:ind w:left="0" w:firstLine="709"/>
        <w:jc w:val="both"/>
        <w:rPr>
          <w:snapToGrid w:val="0"/>
          <w:sz w:val="28"/>
          <w:szCs w:val="28"/>
        </w:rPr>
      </w:pPr>
      <w:r w:rsidRPr="00C72389">
        <w:rPr>
          <w:snapToGrid w:val="0"/>
          <w:sz w:val="28"/>
          <w:szCs w:val="28"/>
        </w:rPr>
        <w:t>В общем смысле по данной статье расходы составляют за год:</w:t>
      </w:r>
    </w:p>
    <w:p w:rsidR="00003F2E" w:rsidRPr="00C72389" w:rsidRDefault="00413D73" w:rsidP="00C648F8">
      <w:pPr>
        <w:pStyle w:val="af0"/>
        <w:spacing w:after="0" w:line="360" w:lineRule="auto"/>
        <w:ind w:left="0" w:firstLine="709"/>
        <w:jc w:val="both"/>
        <w:rPr>
          <w:snapToGrid w:val="0"/>
          <w:sz w:val="28"/>
          <w:szCs w:val="28"/>
        </w:rPr>
      </w:pPr>
      <w:r w:rsidRPr="00C72389">
        <w:rPr>
          <w:snapToGrid w:val="0"/>
          <w:sz w:val="28"/>
          <w:szCs w:val="28"/>
        </w:rPr>
        <w:t>15000</w:t>
      </w:r>
      <w:r w:rsidR="00003F2E" w:rsidRPr="00C72389">
        <w:rPr>
          <w:snapToGrid w:val="0"/>
          <w:sz w:val="28"/>
          <w:szCs w:val="28"/>
        </w:rPr>
        <w:t>*12 =</w:t>
      </w:r>
      <w:r w:rsidRPr="00C72389">
        <w:rPr>
          <w:snapToGrid w:val="0"/>
          <w:sz w:val="28"/>
          <w:szCs w:val="28"/>
        </w:rPr>
        <w:t>180</w:t>
      </w:r>
      <w:r w:rsidR="00003F2E" w:rsidRPr="00C72389">
        <w:rPr>
          <w:snapToGrid w:val="0"/>
          <w:sz w:val="28"/>
          <w:szCs w:val="28"/>
        </w:rPr>
        <w:t xml:space="preserve">,0 тыс. </w:t>
      </w:r>
      <w:r w:rsidR="00F12BDC" w:rsidRPr="00C72389">
        <w:rPr>
          <w:snapToGrid w:val="0"/>
          <w:sz w:val="28"/>
          <w:szCs w:val="28"/>
        </w:rPr>
        <w:t>тенге в год</w:t>
      </w:r>
    </w:p>
    <w:p w:rsidR="00F12BDC" w:rsidRPr="00C72389" w:rsidRDefault="00792023" w:rsidP="00C648F8">
      <w:pPr>
        <w:pStyle w:val="af0"/>
        <w:spacing w:after="0" w:line="360" w:lineRule="auto"/>
        <w:ind w:left="0" w:firstLine="709"/>
        <w:jc w:val="both"/>
        <w:rPr>
          <w:snapToGrid w:val="0"/>
          <w:sz w:val="28"/>
          <w:szCs w:val="28"/>
        </w:rPr>
      </w:pPr>
      <w:r w:rsidRPr="00C72389">
        <w:rPr>
          <w:snapToGrid w:val="0"/>
          <w:sz w:val="28"/>
          <w:szCs w:val="28"/>
        </w:rPr>
        <w:t>4) Материальные затраты (</w:t>
      </w:r>
      <w:r w:rsidR="00003F2E" w:rsidRPr="00C72389">
        <w:rPr>
          <w:snapToGrid w:val="0"/>
          <w:sz w:val="28"/>
          <w:szCs w:val="28"/>
        </w:rPr>
        <w:t>4% от выше перечисленных расходов).</w:t>
      </w:r>
      <w:r w:rsidR="00F12BDC" w:rsidRPr="00C72389">
        <w:rPr>
          <w:snapToGrid w:val="0"/>
          <w:sz w:val="28"/>
          <w:szCs w:val="28"/>
        </w:rPr>
        <w:t xml:space="preserve"> </w:t>
      </w:r>
      <w:r w:rsidR="00003F2E" w:rsidRPr="00C72389">
        <w:rPr>
          <w:snapToGrid w:val="0"/>
          <w:sz w:val="28"/>
          <w:szCs w:val="28"/>
        </w:rPr>
        <w:t xml:space="preserve">В нашем случае берем </w:t>
      </w:r>
      <w:r w:rsidR="00413D73" w:rsidRPr="00C72389">
        <w:rPr>
          <w:snapToGrid w:val="0"/>
          <w:sz w:val="28"/>
          <w:szCs w:val="28"/>
        </w:rPr>
        <w:t>111,30</w:t>
      </w:r>
      <w:r w:rsidR="00003F2E" w:rsidRPr="00C72389">
        <w:rPr>
          <w:snapToGrid w:val="0"/>
          <w:sz w:val="28"/>
          <w:szCs w:val="28"/>
        </w:rPr>
        <w:t xml:space="preserve"> тыс.</w:t>
      </w:r>
      <w:r w:rsidRPr="00C72389">
        <w:rPr>
          <w:snapToGrid w:val="0"/>
          <w:sz w:val="28"/>
          <w:szCs w:val="28"/>
        </w:rPr>
        <w:t xml:space="preserve"> </w:t>
      </w:r>
      <w:r w:rsidR="00003F2E" w:rsidRPr="00C72389">
        <w:rPr>
          <w:snapToGrid w:val="0"/>
          <w:sz w:val="28"/>
          <w:szCs w:val="28"/>
        </w:rPr>
        <w:t>тенге.</w:t>
      </w:r>
    </w:p>
    <w:p w:rsidR="00003F2E" w:rsidRPr="00C72389" w:rsidRDefault="00003F2E" w:rsidP="00C648F8">
      <w:pPr>
        <w:pStyle w:val="af0"/>
        <w:spacing w:after="0" w:line="360" w:lineRule="auto"/>
        <w:ind w:left="0" w:firstLine="709"/>
        <w:jc w:val="both"/>
        <w:rPr>
          <w:snapToGrid w:val="0"/>
          <w:sz w:val="28"/>
          <w:szCs w:val="28"/>
        </w:rPr>
      </w:pPr>
      <w:r w:rsidRPr="00C72389">
        <w:rPr>
          <w:snapToGrid w:val="0"/>
          <w:sz w:val="28"/>
          <w:szCs w:val="28"/>
        </w:rPr>
        <w:t>5) Амортизационные отчисления определяем как 4% от капитальных вложений:</w:t>
      </w:r>
    </w:p>
    <w:p w:rsidR="00F12BDC" w:rsidRPr="00C72389" w:rsidRDefault="00413D73" w:rsidP="00C648F8">
      <w:pPr>
        <w:pStyle w:val="af0"/>
        <w:spacing w:after="0" w:line="360" w:lineRule="auto"/>
        <w:ind w:left="0" w:firstLine="709"/>
        <w:jc w:val="both"/>
        <w:rPr>
          <w:snapToGrid w:val="0"/>
          <w:sz w:val="28"/>
          <w:szCs w:val="28"/>
        </w:rPr>
      </w:pPr>
      <w:r w:rsidRPr="00C72389">
        <w:rPr>
          <w:snapToGrid w:val="0"/>
          <w:sz w:val="28"/>
          <w:szCs w:val="28"/>
        </w:rPr>
        <w:t>А=48000,0</w:t>
      </w:r>
      <w:r w:rsidR="00003F2E" w:rsidRPr="00C72389">
        <w:rPr>
          <w:snapToGrid w:val="0"/>
          <w:sz w:val="28"/>
          <w:szCs w:val="28"/>
        </w:rPr>
        <w:t xml:space="preserve">*4% = </w:t>
      </w:r>
      <w:r w:rsidRPr="00C72389">
        <w:rPr>
          <w:snapToGrid w:val="0"/>
          <w:sz w:val="28"/>
          <w:szCs w:val="28"/>
        </w:rPr>
        <w:t>1920,0</w:t>
      </w:r>
      <w:r w:rsidR="00003F2E" w:rsidRPr="00C72389">
        <w:rPr>
          <w:snapToGrid w:val="0"/>
          <w:sz w:val="28"/>
          <w:szCs w:val="28"/>
        </w:rPr>
        <w:t xml:space="preserve"> тыс.</w:t>
      </w:r>
      <w:r w:rsidR="00F12BDC" w:rsidRPr="00C72389">
        <w:rPr>
          <w:snapToGrid w:val="0"/>
          <w:sz w:val="28"/>
          <w:szCs w:val="28"/>
        </w:rPr>
        <w:t xml:space="preserve"> тенге</w:t>
      </w:r>
    </w:p>
    <w:p w:rsidR="00003F2E" w:rsidRPr="00C72389" w:rsidRDefault="00003F2E" w:rsidP="00C648F8">
      <w:pPr>
        <w:pStyle w:val="af0"/>
        <w:spacing w:after="0" w:line="360" w:lineRule="auto"/>
        <w:ind w:left="0" w:firstLine="709"/>
        <w:jc w:val="both"/>
        <w:rPr>
          <w:snapToGrid w:val="0"/>
          <w:sz w:val="28"/>
          <w:szCs w:val="28"/>
        </w:rPr>
      </w:pPr>
      <w:r w:rsidRPr="00C72389">
        <w:rPr>
          <w:snapToGrid w:val="0"/>
          <w:sz w:val="28"/>
          <w:szCs w:val="28"/>
        </w:rPr>
        <w:t>6)</w:t>
      </w:r>
      <w:r w:rsidR="003C241E" w:rsidRPr="00C72389">
        <w:rPr>
          <w:snapToGrid w:val="0"/>
          <w:sz w:val="28"/>
          <w:szCs w:val="28"/>
        </w:rPr>
        <w:t xml:space="preserve"> </w:t>
      </w:r>
      <w:r w:rsidRPr="00C72389">
        <w:rPr>
          <w:snapToGrid w:val="0"/>
          <w:sz w:val="28"/>
          <w:szCs w:val="28"/>
        </w:rPr>
        <w:t>Налоги в местный бюджет. В статьи прочих налогов входят: налог на транспорт, налог на землю и налог на имущество.</w:t>
      </w:r>
    </w:p>
    <w:p w:rsidR="00003F2E" w:rsidRPr="00C72389" w:rsidRDefault="00003F2E" w:rsidP="00C648F8">
      <w:pPr>
        <w:pStyle w:val="af0"/>
        <w:spacing w:after="0" w:line="360" w:lineRule="auto"/>
        <w:ind w:left="0" w:firstLine="709"/>
        <w:jc w:val="both"/>
        <w:rPr>
          <w:snapToGrid w:val="0"/>
          <w:sz w:val="28"/>
          <w:szCs w:val="28"/>
        </w:rPr>
      </w:pPr>
      <w:r w:rsidRPr="00C72389">
        <w:rPr>
          <w:snapToGrid w:val="0"/>
          <w:sz w:val="28"/>
          <w:szCs w:val="28"/>
        </w:rPr>
        <w:t>Налог на имущество</w:t>
      </w:r>
      <w:r w:rsidR="00413D73" w:rsidRPr="00C72389">
        <w:rPr>
          <w:snapToGrid w:val="0"/>
          <w:sz w:val="28"/>
          <w:szCs w:val="28"/>
        </w:rPr>
        <w:t xml:space="preserve"> (Н)</w:t>
      </w:r>
      <w:r w:rsidRPr="00C72389">
        <w:rPr>
          <w:snapToGrid w:val="0"/>
          <w:sz w:val="28"/>
          <w:szCs w:val="28"/>
        </w:rPr>
        <w:t xml:space="preserve"> взимается в размере 1% от остаточной стоимости ОПФ</w:t>
      </w:r>
      <w:r w:rsidR="005C5FA4" w:rsidRPr="00C72389">
        <w:rPr>
          <w:snapToGrid w:val="0"/>
          <w:sz w:val="28"/>
          <w:szCs w:val="28"/>
        </w:rPr>
        <w:t xml:space="preserve"> [44]</w:t>
      </w:r>
      <w:r w:rsidRPr="00C72389">
        <w:rPr>
          <w:snapToGrid w:val="0"/>
          <w:sz w:val="28"/>
          <w:szCs w:val="28"/>
        </w:rPr>
        <w:t xml:space="preserve">. </w:t>
      </w:r>
    </w:p>
    <w:p w:rsidR="00003F2E" w:rsidRPr="00C72389" w:rsidRDefault="00003F2E" w:rsidP="00C648F8">
      <w:pPr>
        <w:pStyle w:val="af0"/>
        <w:spacing w:after="0" w:line="360" w:lineRule="auto"/>
        <w:ind w:left="0" w:firstLine="709"/>
        <w:jc w:val="both"/>
        <w:rPr>
          <w:snapToGrid w:val="0"/>
          <w:sz w:val="28"/>
          <w:szCs w:val="28"/>
        </w:rPr>
      </w:pPr>
      <w:r w:rsidRPr="00C72389">
        <w:rPr>
          <w:snapToGrid w:val="0"/>
          <w:sz w:val="28"/>
          <w:szCs w:val="28"/>
        </w:rPr>
        <w:t>Вычислим остаточную стоимость</w:t>
      </w:r>
      <w:r w:rsidR="00413D73" w:rsidRPr="00C72389">
        <w:rPr>
          <w:snapToGrid w:val="0"/>
          <w:sz w:val="28"/>
          <w:szCs w:val="28"/>
        </w:rPr>
        <w:t xml:space="preserve"> (</w:t>
      </w:r>
      <w:r w:rsidR="00413D73" w:rsidRPr="00C72389">
        <w:rPr>
          <w:snapToGrid w:val="0"/>
          <w:sz w:val="28"/>
          <w:szCs w:val="28"/>
          <w:lang w:val="en-US"/>
        </w:rPr>
        <w:t>S</w:t>
      </w:r>
      <w:r w:rsidR="00413D73" w:rsidRPr="00C72389">
        <w:rPr>
          <w:snapToGrid w:val="0"/>
          <w:sz w:val="28"/>
          <w:szCs w:val="28"/>
        </w:rPr>
        <w:t>)</w:t>
      </w:r>
      <w:r w:rsidR="003C241E" w:rsidRPr="00C72389">
        <w:rPr>
          <w:snapToGrid w:val="0"/>
          <w:sz w:val="28"/>
          <w:szCs w:val="28"/>
        </w:rPr>
        <w:t xml:space="preserve"> </w:t>
      </w:r>
      <w:r w:rsidRPr="00C72389">
        <w:rPr>
          <w:snapToGrid w:val="0"/>
          <w:sz w:val="28"/>
          <w:szCs w:val="28"/>
        </w:rPr>
        <w:t xml:space="preserve">ОПФ. </w:t>
      </w:r>
      <w:r w:rsidR="005C5FA4" w:rsidRPr="00C72389">
        <w:rPr>
          <w:snapToGrid w:val="0"/>
          <w:sz w:val="28"/>
          <w:szCs w:val="28"/>
        </w:rPr>
        <w:t>(</w:t>
      </w:r>
      <w:r w:rsidRPr="00C72389">
        <w:rPr>
          <w:snapToGrid w:val="0"/>
          <w:sz w:val="28"/>
          <w:szCs w:val="28"/>
        </w:rPr>
        <w:t>Кап. вложения – амортизационные отчисления</w:t>
      </w:r>
      <w:r w:rsidR="005C5FA4" w:rsidRPr="00C72389">
        <w:rPr>
          <w:snapToGrid w:val="0"/>
          <w:sz w:val="28"/>
          <w:szCs w:val="28"/>
        </w:rPr>
        <w:t>)</w:t>
      </w:r>
      <w:r w:rsidRPr="00C72389">
        <w:rPr>
          <w:snapToGrid w:val="0"/>
          <w:sz w:val="28"/>
          <w:szCs w:val="28"/>
        </w:rPr>
        <w:t>:</w:t>
      </w:r>
    </w:p>
    <w:p w:rsidR="00413D73" w:rsidRPr="00C72389" w:rsidRDefault="00413D73" w:rsidP="00C648F8">
      <w:pPr>
        <w:pStyle w:val="af0"/>
        <w:spacing w:after="0" w:line="360" w:lineRule="auto"/>
        <w:ind w:left="0" w:firstLine="709"/>
        <w:jc w:val="both"/>
        <w:rPr>
          <w:snapToGrid w:val="0"/>
          <w:sz w:val="28"/>
          <w:szCs w:val="28"/>
        </w:rPr>
      </w:pPr>
    </w:p>
    <w:p w:rsidR="00413D73" w:rsidRPr="00C72389" w:rsidRDefault="00413D73" w:rsidP="00C648F8">
      <w:pPr>
        <w:pStyle w:val="af0"/>
        <w:spacing w:after="0" w:line="360" w:lineRule="auto"/>
        <w:ind w:left="0" w:firstLine="709"/>
        <w:jc w:val="both"/>
        <w:rPr>
          <w:snapToGrid w:val="0"/>
          <w:sz w:val="28"/>
          <w:szCs w:val="28"/>
        </w:rPr>
      </w:pPr>
      <w:r w:rsidRPr="00C72389">
        <w:rPr>
          <w:snapToGrid w:val="0"/>
          <w:sz w:val="28"/>
          <w:szCs w:val="28"/>
          <w:lang w:val="en-US"/>
        </w:rPr>
        <w:t>S</w:t>
      </w:r>
      <w:r w:rsidRPr="00C72389">
        <w:rPr>
          <w:snapToGrid w:val="0"/>
          <w:sz w:val="28"/>
          <w:szCs w:val="28"/>
        </w:rPr>
        <w:t>=К-А</w:t>
      </w:r>
      <w:r w:rsidR="003C241E" w:rsidRPr="00C72389">
        <w:rPr>
          <w:snapToGrid w:val="0"/>
          <w:sz w:val="28"/>
          <w:szCs w:val="28"/>
        </w:rPr>
        <w:t xml:space="preserve"> </w:t>
      </w:r>
      <w:r w:rsidR="00F12BDC" w:rsidRPr="00C72389">
        <w:rPr>
          <w:snapToGrid w:val="0"/>
          <w:sz w:val="28"/>
          <w:szCs w:val="28"/>
        </w:rPr>
        <w:t>(</w:t>
      </w:r>
      <w:r w:rsidR="00E84539" w:rsidRPr="00C72389">
        <w:rPr>
          <w:snapToGrid w:val="0"/>
          <w:sz w:val="28"/>
          <w:szCs w:val="28"/>
        </w:rPr>
        <w:t>5</w:t>
      </w:r>
      <w:r w:rsidR="00F12BDC" w:rsidRPr="00C72389">
        <w:rPr>
          <w:snapToGrid w:val="0"/>
          <w:sz w:val="28"/>
          <w:szCs w:val="28"/>
        </w:rPr>
        <w:t>.4)</w:t>
      </w:r>
    </w:p>
    <w:p w:rsidR="00003F2E" w:rsidRPr="00C72389" w:rsidRDefault="00003F2E" w:rsidP="00C648F8">
      <w:pPr>
        <w:pStyle w:val="af0"/>
        <w:spacing w:after="0" w:line="360" w:lineRule="auto"/>
        <w:ind w:left="0" w:firstLine="709"/>
        <w:jc w:val="both"/>
        <w:rPr>
          <w:snapToGrid w:val="0"/>
          <w:sz w:val="28"/>
          <w:szCs w:val="28"/>
        </w:rPr>
      </w:pPr>
    </w:p>
    <w:p w:rsidR="00003F2E" w:rsidRPr="00C72389" w:rsidRDefault="00413D73" w:rsidP="00C648F8">
      <w:pPr>
        <w:pStyle w:val="af0"/>
        <w:spacing w:after="0" w:line="360" w:lineRule="auto"/>
        <w:ind w:left="0" w:firstLine="709"/>
        <w:jc w:val="both"/>
        <w:rPr>
          <w:snapToGrid w:val="0"/>
          <w:sz w:val="28"/>
          <w:szCs w:val="28"/>
        </w:rPr>
      </w:pPr>
      <w:r w:rsidRPr="00C72389">
        <w:rPr>
          <w:snapToGrid w:val="0"/>
          <w:sz w:val="28"/>
          <w:szCs w:val="28"/>
          <w:lang w:val="en-US"/>
        </w:rPr>
        <w:t>S</w:t>
      </w:r>
      <w:r w:rsidRPr="00C72389">
        <w:rPr>
          <w:snapToGrid w:val="0"/>
          <w:sz w:val="28"/>
          <w:szCs w:val="28"/>
        </w:rPr>
        <w:t>=48000,0</w:t>
      </w:r>
      <w:r w:rsidR="00F12BDC" w:rsidRPr="00C72389">
        <w:rPr>
          <w:snapToGrid w:val="0"/>
          <w:sz w:val="28"/>
          <w:szCs w:val="28"/>
        </w:rPr>
        <w:t xml:space="preserve"> </w:t>
      </w:r>
      <w:r w:rsidRPr="00C72389">
        <w:rPr>
          <w:snapToGrid w:val="0"/>
          <w:sz w:val="28"/>
          <w:szCs w:val="28"/>
        </w:rPr>
        <w:t xml:space="preserve">- 1920,0 = 46080,0 </w:t>
      </w:r>
      <w:r w:rsidR="00003F2E" w:rsidRPr="00C72389">
        <w:rPr>
          <w:snapToGrid w:val="0"/>
          <w:sz w:val="28"/>
          <w:szCs w:val="28"/>
        </w:rPr>
        <w:t>тыс.</w:t>
      </w:r>
      <w:r w:rsidR="00F12BDC" w:rsidRPr="00C72389">
        <w:rPr>
          <w:snapToGrid w:val="0"/>
          <w:sz w:val="28"/>
          <w:szCs w:val="28"/>
        </w:rPr>
        <w:t>тенге</w:t>
      </w:r>
    </w:p>
    <w:p w:rsidR="00003F2E" w:rsidRPr="00C72389" w:rsidRDefault="00003F2E" w:rsidP="00C648F8">
      <w:pPr>
        <w:pStyle w:val="af0"/>
        <w:spacing w:after="0" w:line="360" w:lineRule="auto"/>
        <w:ind w:left="0" w:firstLine="709"/>
        <w:jc w:val="both"/>
        <w:rPr>
          <w:snapToGrid w:val="0"/>
          <w:sz w:val="28"/>
          <w:szCs w:val="28"/>
        </w:rPr>
      </w:pPr>
      <w:r w:rsidRPr="00C72389">
        <w:rPr>
          <w:sz w:val="28"/>
          <w:szCs w:val="28"/>
        </w:rPr>
        <w:t>тогда налог на имущество будет:</w:t>
      </w:r>
    </w:p>
    <w:p w:rsidR="00003F2E" w:rsidRPr="00C72389" w:rsidRDefault="00413D73" w:rsidP="00C648F8">
      <w:pPr>
        <w:pStyle w:val="af0"/>
        <w:spacing w:after="0" w:line="360" w:lineRule="auto"/>
        <w:ind w:left="0" w:firstLine="709"/>
        <w:jc w:val="both"/>
        <w:rPr>
          <w:snapToGrid w:val="0"/>
          <w:sz w:val="28"/>
          <w:szCs w:val="28"/>
        </w:rPr>
      </w:pPr>
      <w:r w:rsidRPr="00C72389">
        <w:rPr>
          <w:snapToGrid w:val="0"/>
          <w:sz w:val="28"/>
          <w:szCs w:val="28"/>
        </w:rPr>
        <w:t xml:space="preserve">Н = 46080,0 </w:t>
      </w:r>
      <w:r w:rsidR="00003F2E" w:rsidRPr="00C72389">
        <w:rPr>
          <w:sz w:val="28"/>
          <w:szCs w:val="28"/>
        </w:rPr>
        <w:t xml:space="preserve">*1% = </w:t>
      </w:r>
      <w:r w:rsidRPr="00C72389">
        <w:rPr>
          <w:sz w:val="28"/>
          <w:szCs w:val="28"/>
        </w:rPr>
        <w:t>460,8</w:t>
      </w:r>
      <w:r w:rsidR="00003F2E" w:rsidRPr="00C72389">
        <w:rPr>
          <w:sz w:val="28"/>
          <w:szCs w:val="28"/>
        </w:rPr>
        <w:t xml:space="preserve"> тыс.</w:t>
      </w:r>
      <w:r w:rsidR="00B8326A" w:rsidRPr="00C72389">
        <w:rPr>
          <w:sz w:val="28"/>
          <w:szCs w:val="28"/>
        </w:rPr>
        <w:t xml:space="preserve"> тенге</w:t>
      </w:r>
    </w:p>
    <w:p w:rsidR="00413D73" w:rsidRPr="00C72389" w:rsidRDefault="00003F2E" w:rsidP="00C648F8">
      <w:pPr>
        <w:pStyle w:val="af0"/>
        <w:spacing w:after="0" w:line="360" w:lineRule="auto"/>
        <w:ind w:left="0" w:firstLine="709"/>
        <w:jc w:val="both"/>
        <w:rPr>
          <w:snapToGrid w:val="0"/>
          <w:sz w:val="28"/>
          <w:szCs w:val="28"/>
        </w:rPr>
      </w:pPr>
      <w:r w:rsidRPr="00C72389">
        <w:rPr>
          <w:snapToGrid w:val="0"/>
          <w:sz w:val="28"/>
          <w:szCs w:val="28"/>
        </w:rPr>
        <w:t>Прочие расходы (командировочные, канцелярские и хозяйственные расходы и др.). Определяются как 4% от выше</w:t>
      </w:r>
      <w:r w:rsidR="00D134E0" w:rsidRPr="00C72389">
        <w:rPr>
          <w:snapToGrid w:val="0"/>
          <w:sz w:val="28"/>
          <w:szCs w:val="28"/>
        </w:rPr>
        <w:t xml:space="preserve"> </w:t>
      </w:r>
      <w:r w:rsidRPr="00C72389">
        <w:rPr>
          <w:snapToGrid w:val="0"/>
          <w:sz w:val="28"/>
          <w:szCs w:val="28"/>
        </w:rPr>
        <w:t>перечисленных расходов</w:t>
      </w:r>
      <w:r w:rsidR="00D134E0" w:rsidRPr="00C72389">
        <w:rPr>
          <w:snapToGrid w:val="0"/>
          <w:sz w:val="28"/>
          <w:szCs w:val="28"/>
        </w:rPr>
        <w:t xml:space="preserve"> (в нашем случае 210,98 тыс. </w:t>
      </w:r>
      <w:r w:rsidR="00B8326A" w:rsidRPr="00C72389">
        <w:rPr>
          <w:snapToGrid w:val="0"/>
          <w:sz w:val="28"/>
          <w:szCs w:val="28"/>
        </w:rPr>
        <w:t>тенге</w:t>
      </w:r>
      <w:r w:rsidR="00D134E0" w:rsidRPr="00C72389">
        <w:rPr>
          <w:snapToGrid w:val="0"/>
          <w:sz w:val="28"/>
          <w:szCs w:val="28"/>
        </w:rPr>
        <w:t>).</w:t>
      </w:r>
    </w:p>
    <w:p w:rsidR="00003F2E" w:rsidRPr="00C72389" w:rsidRDefault="00003F2E" w:rsidP="00C648F8">
      <w:pPr>
        <w:pStyle w:val="af0"/>
        <w:spacing w:after="0" w:line="360" w:lineRule="auto"/>
        <w:ind w:left="0" w:firstLine="709"/>
        <w:jc w:val="both"/>
        <w:rPr>
          <w:sz w:val="28"/>
          <w:szCs w:val="28"/>
        </w:rPr>
      </w:pPr>
      <w:r w:rsidRPr="00C72389">
        <w:rPr>
          <w:sz w:val="28"/>
          <w:szCs w:val="28"/>
        </w:rPr>
        <w:t>Сведем эксп</w:t>
      </w:r>
      <w:r w:rsidR="00E84539" w:rsidRPr="00C72389">
        <w:rPr>
          <w:sz w:val="28"/>
          <w:szCs w:val="28"/>
        </w:rPr>
        <w:t>луатационные расходы в таблицу 5</w:t>
      </w:r>
      <w:r w:rsidRPr="00C72389">
        <w:rPr>
          <w:sz w:val="28"/>
          <w:szCs w:val="28"/>
        </w:rPr>
        <w:t>.</w:t>
      </w:r>
      <w:r w:rsidR="00B8326A" w:rsidRPr="00C72389">
        <w:rPr>
          <w:sz w:val="28"/>
          <w:szCs w:val="28"/>
        </w:rPr>
        <w:t>3.</w:t>
      </w:r>
    </w:p>
    <w:p w:rsidR="00B8326A" w:rsidRPr="00C72389" w:rsidRDefault="00B8326A" w:rsidP="00C648F8">
      <w:pPr>
        <w:pStyle w:val="FR2"/>
        <w:spacing w:line="360" w:lineRule="auto"/>
        <w:ind w:firstLine="709"/>
        <w:jc w:val="both"/>
        <w:rPr>
          <w:rFonts w:ascii="Times New Roman" w:hAnsi="Times New Roman" w:cs="Times New Roman"/>
        </w:rPr>
      </w:pPr>
    </w:p>
    <w:p w:rsidR="00003F2E" w:rsidRPr="00C72389" w:rsidRDefault="00E84539" w:rsidP="00C648F8">
      <w:pPr>
        <w:pStyle w:val="FR2"/>
        <w:spacing w:line="360" w:lineRule="auto"/>
        <w:ind w:firstLine="709"/>
        <w:jc w:val="both"/>
        <w:rPr>
          <w:rFonts w:ascii="Times New Roman" w:hAnsi="Times New Roman" w:cs="Times New Roman"/>
        </w:rPr>
      </w:pPr>
      <w:r w:rsidRPr="00C72389">
        <w:rPr>
          <w:rFonts w:ascii="Times New Roman" w:hAnsi="Times New Roman" w:cs="Times New Roman"/>
        </w:rPr>
        <w:t>Таблица 5</w:t>
      </w:r>
      <w:r w:rsidR="00003F2E" w:rsidRPr="00C72389">
        <w:rPr>
          <w:rFonts w:ascii="Times New Roman" w:hAnsi="Times New Roman" w:cs="Times New Roman"/>
        </w:rPr>
        <w:t>.</w:t>
      </w:r>
      <w:r w:rsidR="00B8326A" w:rsidRPr="00C72389">
        <w:rPr>
          <w:rFonts w:ascii="Times New Roman" w:hAnsi="Times New Roman" w:cs="Times New Roman"/>
        </w:rPr>
        <w:t xml:space="preserve">3 </w:t>
      </w:r>
      <w:r w:rsidR="00003F2E" w:rsidRPr="00C72389">
        <w:rPr>
          <w:rFonts w:ascii="Times New Roman" w:hAnsi="Times New Roman" w:cs="Times New Roman"/>
        </w:rPr>
        <w:t>- Эксплутационные расходы</w:t>
      </w:r>
    </w:p>
    <w:tbl>
      <w:tblPr>
        <w:tblW w:w="9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59"/>
        <w:gridCol w:w="4272"/>
        <w:gridCol w:w="1539"/>
        <w:gridCol w:w="1197"/>
        <w:gridCol w:w="1710"/>
      </w:tblGrid>
      <w:tr w:rsidR="00003F2E" w:rsidRPr="00C72389">
        <w:trPr>
          <w:trHeight w:val="247"/>
        </w:trPr>
        <w:tc>
          <w:tcPr>
            <w:tcW w:w="459" w:type="dxa"/>
            <w:vAlign w:val="center"/>
          </w:tcPr>
          <w:p w:rsidR="00003F2E" w:rsidRPr="00C72389" w:rsidRDefault="00003F2E" w:rsidP="00792023">
            <w:pPr>
              <w:widowControl/>
              <w:snapToGrid/>
              <w:spacing w:before="0" w:after="0" w:line="360" w:lineRule="auto"/>
              <w:jc w:val="both"/>
              <w:rPr>
                <w:snapToGrid w:val="0"/>
                <w:sz w:val="20"/>
                <w:szCs w:val="20"/>
              </w:rPr>
            </w:pPr>
            <w:r w:rsidRPr="00C72389">
              <w:rPr>
                <w:snapToGrid w:val="0"/>
                <w:sz w:val="20"/>
                <w:szCs w:val="20"/>
              </w:rPr>
              <w:t>№</w:t>
            </w:r>
          </w:p>
        </w:tc>
        <w:tc>
          <w:tcPr>
            <w:tcW w:w="4272" w:type="dxa"/>
            <w:vAlign w:val="center"/>
          </w:tcPr>
          <w:p w:rsidR="00003F2E" w:rsidRPr="00C72389" w:rsidRDefault="00003F2E" w:rsidP="00792023">
            <w:pPr>
              <w:widowControl/>
              <w:snapToGrid/>
              <w:spacing w:before="0" w:after="0" w:line="360" w:lineRule="auto"/>
              <w:jc w:val="both"/>
              <w:rPr>
                <w:snapToGrid w:val="0"/>
                <w:sz w:val="20"/>
                <w:szCs w:val="20"/>
              </w:rPr>
            </w:pPr>
            <w:r w:rsidRPr="00C72389">
              <w:rPr>
                <w:snapToGrid w:val="0"/>
                <w:sz w:val="20"/>
                <w:szCs w:val="20"/>
              </w:rPr>
              <w:t>Наименование статей затрат</w:t>
            </w:r>
          </w:p>
        </w:tc>
        <w:tc>
          <w:tcPr>
            <w:tcW w:w="1539" w:type="dxa"/>
            <w:vAlign w:val="center"/>
          </w:tcPr>
          <w:p w:rsidR="00003F2E" w:rsidRPr="00C72389" w:rsidRDefault="00003F2E" w:rsidP="00792023">
            <w:pPr>
              <w:widowControl/>
              <w:snapToGrid/>
              <w:spacing w:before="0" w:after="0" w:line="360" w:lineRule="auto"/>
              <w:jc w:val="both"/>
              <w:rPr>
                <w:snapToGrid w:val="0"/>
                <w:sz w:val="20"/>
                <w:szCs w:val="20"/>
              </w:rPr>
            </w:pPr>
            <w:r w:rsidRPr="00C72389">
              <w:rPr>
                <w:snapToGrid w:val="0"/>
                <w:sz w:val="20"/>
                <w:szCs w:val="20"/>
              </w:rPr>
              <w:t>Ед</w:t>
            </w:r>
            <w:r w:rsidR="00B8326A" w:rsidRPr="00C72389">
              <w:rPr>
                <w:snapToGrid w:val="0"/>
                <w:sz w:val="20"/>
                <w:szCs w:val="20"/>
              </w:rPr>
              <w:t>иница измерения</w:t>
            </w:r>
          </w:p>
        </w:tc>
        <w:tc>
          <w:tcPr>
            <w:tcW w:w="1197" w:type="dxa"/>
            <w:vAlign w:val="center"/>
          </w:tcPr>
          <w:p w:rsidR="00003F2E" w:rsidRPr="00C72389" w:rsidRDefault="00003F2E" w:rsidP="00792023">
            <w:pPr>
              <w:widowControl/>
              <w:snapToGrid/>
              <w:spacing w:before="0" w:after="0" w:line="360" w:lineRule="auto"/>
              <w:jc w:val="both"/>
              <w:rPr>
                <w:snapToGrid w:val="0"/>
                <w:sz w:val="20"/>
                <w:szCs w:val="20"/>
              </w:rPr>
            </w:pPr>
            <w:r w:rsidRPr="00C72389">
              <w:rPr>
                <w:snapToGrid w:val="0"/>
                <w:sz w:val="20"/>
                <w:szCs w:val="20"/>
              </w:rPr>
              <w:t>Затраты за месяц</w:t>
            </w:r>
          </w:p>
        </w:tc>
        <w:tc>
          <w:tcPr>
            <w:tcW w:w="1710" w:type="dxa"/>
            <w:vAlign w:val="center"/>
          </w:tcPr>
          <w:p w:rsidR="00003F2E" w:rsidRPr="00C72389" w:rsidRDefault="00003F2E" w:rsidP="00792023">
            <w:pPr>
              <w:widowControl/>
              <w:snapToGrid/>
              <w:spacing w:before="0" w:after="0" w:line="360" w:lineRule="auto"/>
              <w:jc w:val="both"/>
              <w:rPr>
                <w:snapToGrid w:val="0"/>
                <w:sz w:val="20"/>
                <w:szCs w:val="20"/>
              </w:rPr>
            </w:pPr>
            <w:r w:rsidRPr="00C72389">
              <w:rPr>
                <w:snapToGrid w:val="0"/>
                <w:sz w:val="20"/>
                <w:szCs w:val="20"/>
              </w:rPr>
              <w:t>Затраты за год</w:t>
            </w:r>
          </w:p>
        </w:tc>
      </w:tr>
      <w:tr w:rsidR="00003F2E" w:rsidRPr="00C72389">
        <w:trPr>
          <w:trHeight w:val="247"/>
        </w:trPr>
        <w:tc>
          <w:tcPr>
            <w:tcW w:w="459" w:type="dxa"/>
          </w:tcPr>
          <w:p w:rsidR="00003F2E" w:rsidRPr="00C72389" w:rsidRDefault="00003F2E" w:rsidP="00792023">
            <w:pPr>
              <w:widowControl/>
              <w:snapToGrid/>
              <w:spacing w:before="0" w:after="0" w:line="360" w:lineRule="auto"/>
              <w:jc w:val="both"/>
              <w:rPr>
                <w:snapToGrid w:val="0"/>
                <w:sz w:val="20"/>
                <w:szCs w:val="20"/>
              </w:rPr>
            </w:pPr>
            <w:r w:rsidRPr="00C72389">
              <w:rPr>
                <w:snapToGrid w:val="0"/>
                <w:sz w:val="20"/>
                <w:szCs w:val="20"/>
              </w:rPr>
              <w:t>1</w:t>
            </w:r>
          </w:p>
        </w:tc>
        <w:tc>
          <w:tcPr>
            <w:tcW w:w="4272" w:type="dxa"/>
          </w:tcPr>
          <w:p w:rsidR="00003F2E" w:rsidRPr="00C72389" w:rsidRDefault="00003F2E" w:rsidP="00792023">
            <w:pPr>
              <w:widowControl/>
              <w:snapToGrid/>
              <w:spacing w:before="0" w:after="0" w:line="360" w:lineRule="auto"/>
              <w:jc w:val="both"/>
              <w:rPr>
                <w:snapToGrid w:val="0"/>
                <w:sz w:val="20"/>
                <w:szCs w:val="20"/>
              </w:rPr>
            </w:pPr>
            <w:r w:rsidRPr="00C72389">
              <w:rPr>
                <w:snapToGrid w:val="0"/>
                <w:sz w:val="20"/>
                <w:szCs w:val="20"/>
              </w:rPr>
              <w:t>Фонд оплаты труда</w:t>
            </w:r>
          </w:p>
        </w:tc>
        <w:tc>
          <w:tcPr>
            <w:tcW w:w="1539" w:type="dxa"/>
            <w:vAlign w:val="center"/>
          </w:tcPr>
          <w:p w:rsidR="00003F2E" w:rsidRPr="00C72389" w:rsidRDefault="00003F2E" w:rsidP="00792023">
            <w:pPr>
              <w:widowControl/>
              <w:snapToGrid/>
              <w:spacing w:before="0" w:after="0" w:line="360" w:lineRule="auto"/>
              <w:jc w:val="both"/>
              <w:rPr>
                <w:snapToGrid w:val="0"/>
                <w:sz w:val="20"/>
                <w:szCs w:val="20"/>
              </w:rPr>
            </w:pPr>
            <w:r w:rsidRPr="00C72389">
              <w:rPr>
                <w:snapToGrid w:val="0"/>
                <w:sz w:val="20"/>
                <w:szCs w:val="20"/>
              </w:rPr>
              <w:t xml:space="preserve">тыс. </w:t>
            </w:r>
            <w:r w:rsidR="00B8326A" w:rsidRPr="00C72389">
              <w:rPr>
                <w:snapToGrid w:val="0"/>
                <w:sz w:val="20"/>
                <w:szCs w:val="20"/>
              </w:rPr>
              <w:t>тенге</w:t>
            </w:r>
          </w:p>
        </w:tc>
        <w:tc>
          <w:tcPr>
            <w:tcW w:w="1197" w:type="dxa"/>
            <w:vAlign w:val="center"/>
          </w:tcPr>
          <w:p w:rsidR="00003F2E" w:rsidRPr="00C72389" w:rsidRDefault="00766A14" w:rsidP="00792023">
            <w:pPr>
              <w:widowControl/>
              <w:snapToGrid/>
              <w:spacing w:before="0" w:after="0" w:line="360" w:lineRule="auto"/>
              <w:jc w:val="both"/>
              <w:rPr>
                <w:snapToGrid w:val="0"/>
                <w:sz w:val="20"/>
                <w:szCs w:val="20"/>
              </w:rPr>
            </w:pPr>
            <w:r w:rsidRPr="00C72389">
              <w:rPr>
                <w:snapToGrid w:val="0"/>
                <w:sz w:val="20"/>
                <w:szCs w:val="20"/>
              </w:rPr>
              <w:t>179,0</w:t>
            </w:r>
          </w:p>
        </w:tc>
        <w:tc>
          <w:tcPr>
            <w:tcW w:w="1710" w:type="dxa"/>
            <w:vAlign w:val="center"/>
          </w:tcPr>
          <w:p w:rsidR="00003F2E" w:rsidRPr="00C72389" w:rsidRDefault="001C0321" w:rsidP="00792023">
            <w:pPr>
              <w:widowControl/>
              <w:snapToGrid/>
              <w:spacing w:before="0" w:after="0" w:line="360" w:lineRule="auto"/>
              <w:jc w:val="both"/>
              <w:rPr>
                <w:snapToGrid w:val="0"/>
                <w:sz w:val="20"/>
                <w:szCs w:val="20"/>
              </w:rPr>
            </w:pPr>
            <w:r w:rsidRPr="00C72389">
              <w:rPr>
                <w:snapToGrid w:val="0"/>
                <w:sz w:val="20"/>
                <w:szCs w:val="20"/>
              </w:rPr>
              <w:t>2148,0</w:t>
            </w:r>
          </w:p>
        </w:tc>
      </w:tr>
      <w:tr w:rsidR="00B8326A" w:rsidRPr="00C72389">
        <w:trPr>
          <w:trHeight w:val="247"/>
        </w:trPr>
        <w:tc>
          <w:tcPr>
            <w:tcW w:w="459"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2</w:t>
            </w:r>
          </w:p>
        </w:tc>
        <w:tc>
          <w:tcPr>
            <w:tcW w:w="4272"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 xml:space="preserve">Отчисления на социальный налог </w:t>
            </w:r>
          </w:p>
        </w:tc>
        <w:tc>
          <w:tcPr>
            <w:tcW w:w="1539"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тыс. тенге</w:t>
            </w:r>
          </w:p>
        </w:tc>
        <w:tc>
          <w:tcPr>
            <w:tcW w:w="1197"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35,8</w:t>
            </w:r>
          </w:p>
        </w:tc>
        <w:tc>
          <w:tcPr>
            <w:tcW w:w="1710"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429,6</w:t>
            </w:r>
          </w:p>
        </w:tc>
      </w:tr>
      <w:tr w:rsidR="00B8326A" w:rsidRPr="00C72389">
        <w:trPr>
          <w:trHeight w:val="247"/>
        </w:trPr>
        <w:tc>
          <w:tcPr>
            <w:tcW w:w="459"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3</w:t>
            </w:r>
          </w:p>
        </w:tc>
        <w:tc>
          <w:tcPr>
            <w:tcW w:w="4272"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 xml:space="preserve">Покупные затраты (эл.энергия, ком.услуги и т.д.) </w:t>
            </w:r>
          </w:p>
        </w:tc>
        <w:tc>
          <w:tcPr>
            <w:tcW w:w="1539"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тыс. тенге</w:t>
            </w:r>
          </w:p>
        </w:tc>
        <w:tc>
          <w:tcPr>
            <w:tcW w:w="1197"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17,07</w:t>
            </w:r>
          </w:p>
        </w:tc>
        <w:tc>
          <w:tcPr>
            <w:tcW w:w="1710"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204,84</w:t>
            </w:r>
          </w:p>
        </w:tc>
      </w:tr>
      <w:tr w:rsidR="00B8326A" w:rsidRPr="00C72389">
        <w:trPr>
          <w:trHeight w:val="247"/>
        </w:trPr>
        <w:tc>
          <w:tcPr>
            <w:tcW w:w="459"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4</w:t>
            </w:r>
          </w:p>
        </w:tc>
        <w:tc>
          <w:tcPr>
            <w:tcW w:w="4272"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Материалы</w:t>
            </w:r>
          </w:p>
        </w:tc>
        <w:tc>
          <w:tcPr>
            <w:tcW w:w="1539"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тыс. тенге</w:t>
            </w:r>
          </w:p>
        </w:tc>
        <w:tc>
          <w:tcPr>
            <w:tcW w:w="1197"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9,28</w:t>
            </w:r>
          </w:p>
        </w:tc>
        <w:tc>
          <w:tcPr>
            <w:tcW w:w="1710"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111,30</w:t>
            </w:r>
          </w:p>
        </w:tc>
      </w:tr>
      <w:tr w:rsidR="00B8326A" w:rsidRPr="00C72389">
        <w:trPr>
          <w:trHeight w:val="247"/>
        </w:trPr>
        <w:tc>
          <w:tcPr>
            <w:tcW w:w="459"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5</w:t>
            </w:r>
          </w:p>
        </w:tc>
        <w:tc>
          <w:tcPr>
            <w:tcW w:w="4272"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Амортизационные отчисления</w:t>
            </w:r>
          </w:p>
        </w:tc>
        <w:tc>
          <w:tcPr>
            <w:tcW w:w="1539"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тыс. тенге</w:t>
            </w:r>
          </w:p>
        </w:tc>
        <w:tc>
          <w:tcPr>
            <w:tcW w:w="1197"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160,0</w:t>
            </w:r>
          </w:p>
        </w:tc>
        <w:tc>
          <w:tcPr>
            <w:tcW w:w="1710"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1920,0</w:t>
            </w:r>
          </w:p>
        </w:tc>
      </w:tr>
      <w:tr w:rsidR="00B8326A" w:rsidRPr="00C72389">
        <w:trPr>
          <w:trHeight w:val="247"/>
        </w:trPr>
        <w:tc>
          <w:tcPr>
            <w:tcW w:w="459"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6</w:t>
            </w:r>
          </w:p>
        </w:tc>
        <w:tc>
          <w:tcPr>
            <w:tcW w:w="4272"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 xml:space="preserve">Налог на имущество </w:t>
            </w:r>
          </w:p>
        </w:tc>
        <w:tc>
          <w:tcPr>
            <w:tcW w:w="1539"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тыс. тенге</w:t>
            </w:r>
          </w:p>
        </w:tc>
        <w:tc>
          <w:tcPr>
            <w:tcW w:w="1197"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38,4</w:t>
            </w:r>
          </w:p>
        </w:tc>
        <w:tc>
          <w:tcPr>
            <w:tcW w:w="1710"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z w:val="20"/>
                <w:szCs w:val="20"/>
              </w:rPr>
              <w:t>460,8</w:t>
            </w:r>
          </w:p>
        </w:tc>
      </w:tr>
      <w:tr w:rsidR="00B8326A" w:rsidRPr="00C72389">
        <w:trPr>
          <w:trHeight w:val="247"/>
        </w:trPr>
        <w:tc>
          <w:tcPr>
            <w:tcW w:w="459"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8</w:t>
            </w:r>
          </w:p>
        </w:tc>
        <w:tc>
          <w:tcPr>
            <w:tcW w:w="4272"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Прочие расходы</w:t>
            </w:r>
          </w:p>
        </w:tc>
        <w:tc>
          <w:tcPr>
            <w:tcW w:w="1539"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тыс. тенге</w:t>
            </w:r>
          </w:p>
        </w:tc>
        <w:tc>
          <w:tcPr>
            <w:tcW w:w="1197"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17,58</w:t>
            </w:r>
          </w:p>
        </w:tc>
        <w:tc>
          <w:tcPr>
            <w:tcW w:w="1710"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210,98</w:t>
            </w:r>
          </w:p>
        </w:tc>
      </w:tr>
      <w:tr w:rsidR="00B8326A" w:rsidRPr="00C72389">
        <w:trPr>
          <w:trHeight w:val="247"/>
        </w:trPr>
        <w:tc>
          <w:tcPr>
            <w:tcW w:w="459" w:type="dxa"/>
          </w:tcPr>
          <w:p w:rsidR="00B8326A" w:rsidRPr="00C72389" w:rsidRDefault="00B8326A" w:rsidP="00792023">
            <w:pPr>
              <w:widowControl/>
              <w:snapToGrid/>
              <w:spacing w:before="0" w:after="0" w:line="360" w:lineRule="auto"/>
              <w:jc w:val="both"/>
              <w:rPr>
                <w:snapToGrid w:val="0"/>
                <w:sz w:val="20"/>
                <w:szCs w:val="20"/>
              </w:rPr>
            </w:pPr>
          </w:p>
        </w:tc>
        <w:tc>
          <w:tcPr>
            <w:tcW w:w="4272" w:type="dxa"/>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Всего эксплутационных затрат за год</w:t>
            </w:r>
          </w:p>
        </w:tc>
        <w:tc>
          <w:tcPr>
            <w:tcW w:w="1539"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тыс. тенге</w:t>
            </w:r>
          </w:p>
        </w:tc>
        <w:tc>
          <w:tcPr>
            <w:tcW w:w="1197"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457,13</w:t>
            </w:r>
          </w:p>
        </w:tc>
        <w:tc>
          <w:tcPr>
            <w:tcW w:w="1710" w:type="dxa"/>
            <w:vAlign w:val="center"/>
          </w:tcPr>
          <w:p w:rsidR="00B8326A" w:rsidRPr="00C72389" w:rsidRDefault="00B8326A" w:rsidP="00792023">
            <w:pPr>
              <w:widowControl/>
              <w:snapToGrid/>
              <w:spacing w:before="0" w:after="0" w:line="360" w:lineRule="auto"/>
              <w:jc w:val="both"/>
              <w:rPr>
                <w:snapToGrid w:val="0"/>
                <w:sz w:val="20"/>
                <w:szCs w:val="20"/>
              </w:rPr>
            </w:pPr>
            <w:r w:rsidRPr="00C72389">
              <w:rPr>
                <w:snapToGrid w:val="0"/>
                <w:sz w:val="20"/>
                <w:szCs w:val="20"/>
              </w:rPr>
              <w:t>5485,52</w:t>
            </w:r>
          </w:p>
        </w:tc>
      </w:tr>
    </w:tbl>
    <w:p w:rsidR="00B8326A" w:rsidRPr="00C72389" w:rsidRDefault="00B8326A" w:rsidP="00C648F8">
      <w:pPr>
        <w:widowControl/>
        <w:tabs>
          <w:tab w:val="left" w:pos="9412"/>
        </w:tabs>
        <w:snapToGrid/>
        <w:spacing w:before="0" w:after="0" w:line="360" w:lineRule="auto"/>
        <w:ind w:firstLine="709"/>
        <w:jc w:val="both"/>
        <w:rPr>
          <w:b/>
          <w:bCs/>
          <w:sz w:val="28"/>
          <w:szCs w:val="28"/>
        </w:rPr>
      </w:pPr>
    </w:p>
    <w:p w:rsidR="00B8326A" w:rsidRPr="00C72389" w:rsidRDefault="00E84539" w:rsidP="00C648F8">
      <w:pPr>
        <w:widowControl/>
        <w:tabs>
          <w:tab w:val="left" w:pos="9412"/>
        </w:tabs>
        <w:snapToGrid/>
        <w:spacing w:before="0" w:after="0" w:line="360" w:lineRule="auto"/>
        <w:ind w:firstLine="709"/>
        <w:jc w:val="both"/>
        <w:rPr>
          <w:b/>
          <w:bCs/>
          <w:sz w:val="28"/>
          <w:szCs w:val="28"/>
        </w:rPr>
      </w:pPr>
      <w:r w:rsidRPr="00C72389">
        <w:rPr>
          <w:b/>
          <w:bCs/>
          <w:sz w:val="28"/>
          <w:szCs w:val="28"/>
        </w:rPr>
        <w:t>5.</w:t>
      </w:r>
      <w:r w:rsidR="00B8326A" w:rsidRPr="00C72389">
        <w:rPr>
          <w:b/>
          <w:bCs/>
          <w:sz w:val="28"/>
          <w:szCs w:val="28"/>
        </w:rPr>
        <w:t>3 Определение условных доходов</w:t>
      </w:r>
    </w:p>
    <w:p w:rsidR="00B8326A" w:rsidRPr="00C72389" w:rsidRDefault="00B8326A" w:rsidP="00C648F8">
      <w:pPr>
        <w:widowControl/>
        <w:tabs>
          <w:tab w:val="left" w:pos="9412"/>
        </w:tabs>
        <w:snapToGrid/>
        <w:spacing w:before="0" w:after="0" w:line="360" w:lineRule="auto"/>
        <w:ind w:firstLine="709"/>
        <w:jc w:val="both"/>
        <w:rPr>
          <w:sz w:val="28"/>
          <w:szCs w:val="28"/>
        </w:rPr>
      </w:pPr>
    </w:p>
    <w:p w:rsidR="00B8326A" w:rsidRPr="00C72389" w:rsidRDefault="00B8326A" w:rsidP="00C648F8">
      <w:pPr>
        <w:widowControl/>
        <w:tabs>
          <w:tab w:val="left" w:pos="9412"/>
        </w:tabs>
        <w:snapToGrid/>
        <w:spacing w:before="0" w:after="0" w:line="360" w:lineRule="auto"/>
        <w:ind w:firstLine="709"/>
        <w:jc w:val="both"/>
        <w:rPr>
          <w:sz w:val="28"/>
          <w:szCs w:val="28"/>
        </w:rPr>
      </w:pPr>
      <w:r w:rsidRPr="00C72389">
        <w:rPr>
          <w:sz w:val="28"/>
          <w:szCs w:val="28"/>
        </w:rPr>
        <w:t xml:space="preserve">Проектируемая на ст. Петропавловск УАТС выполняет функцию только учрежденческую, поэтому при определении условных доходов принимаем, что капитальные затраты покрывается через доходы от основной деятельности (перевозки по Республике, транзитные перевозки, сдача в аренду каналов ВОЛС операторам и. </w:t>
      </w:r>
      <w:r w:rsidR="00BB76A9" w:rsidRPr="00C72389">
        <w:rPr>
          <w:sz w:val="28"/>
          <w:szCs w:val="28"/>
        </w:rPr>
        <w:t>т.д.</w:t>
      </w:r>
      <w:r w:rsidRPr="00C72389">
        <w:rPr>
          <w:sz w:val="28"/>
          <w:szCs w:val="28"/>
        </w:rPr>
        <w:t>).</w:t>
      </w:r>
    </w:p>
    <w:p w:rsidR="00B8326A" w:rsidRPr="00C72389" w:rsidRDefault="00B8326A" w:rsidP="00C648F8">
      <w:pPr>
        <w:widowControl/>
        <w:tabs>
          <w:tab w:val="left" w:pos="9412"/>
        </w:tabs>
        <w:snapToGrid/>
        <w:spacing w:before="0" w:after="0" w:line="360" w:lineRule="auto"/>
        <w:ind w:firstLine="709"/>
        <w:jc w:val="both"/>
        <w:rPr>
          <w:sz w:val="28"/>
          <w:szCs w:val="28"/>
        </w:rPr>
      </w:pPr>
      <w:r w:rsidRPr="00C72389">
        <w:rPr>
          <w:sz w:val="28"/>
          <w:szCs w:val="28"/>
        </w:rPr>
        <w:t>Из-за отсутствия материалов по доходам от основной деятельности железнодорожного транспорта (данный сегмент железной дороги</w:t>
      </w:r>
      <w:r w:rsidR="003C241E" w:rsidRPr="00C72389">
        <w:rPr>
          <w:sz w:val="28"/>
          <w:szCs w:val="28"/>
        </w:rPr>
        <w:t xml:space="preserve"> </w:t>
      </w:r>
      <w:r w:rsidRPr="00C72389">
        <w:rPr>
          <w:sz w:val="28"/>
          <w:szCs w:val="28"/>
        </w:rPr>
        <w:t>относиться к России), для упрощения расчетов будем считать доходы от основной деятельности - реализованных услуг (по сдаче цифровых каналов различным операторам).</w:t>
      </w:r>
    </w:p>
    <w:p w:rsidR="00B8326A" w:rsidRPr="00C72389" w:rsidRDefault="00B8326A" w:rsidP="00C648F8">
      <w:pPr>
        <w:widowControl/>
        <w:tabs>
          <w:tab w:val="left" w:pos="9412"/>
        </w:tabs>
        <w:snapToGrid/>
        <w:spacing w:before="0" w:after="0" w:line="360" w:lineRule="auto"/>
        <w:ind w:firstLine="709"/>
        <w:jc w:val="both"/>
        <w:rPr>
          <w:sz w:val="28"/>
          <w:szCs w:val="28"/>
        </w:rPr>
      </w:pPr>
    </w:p>
    <w:p w:rsidR="00B8326A" w:rsidRPr="00C72389" w:rsidRDefault="00B8326A" w:rsidP="00C648F8">
      <w:pPr>
        <w:widowControl/>
        <w:snapToGrid/>
        <w:spacing w:before="0" w:after="0" w:line="360" w:lineRule="auto"/>
        <w:ind w:firstLine="709"/>
        <w:jc w:val="both"/>
        <w:rPr>
          <w:sz w:val="28"/>
          <w:szCs w:val="28"/>
        </w:rPr>
      </w:pPr>
      <w:r w:rsidRPr="00C72389">
        <w:rPr>
          <w:sz w:val="28"/>
          <w:szCs w:val="28"/>
        </w:rPr>
        <w:t xml:space="preserve">Таблица </w:t>
      </w:r>
      <w:r w:rsidR="00E84539" w:rsidRPr="00C72389">
        <w:rPr>
          <w:sz w:val="28"/>
          <w:szCs w:val="28"/>
        </w:rPr>
        <w:t>5</w:t>
      </w:r>
      <w:r w:rsidRPr="00C72389">
        <w:rPr>
          <w:sz w:val="28"/>
          <w:szCs w:val="28"/>
        </w:rPr>
        <w:t>.4 – Доходы</w:t>
      </w:r>
    </w:p>
    <w:tbl>
      <w:tblPr>
        <w:tblW w:w="905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914"/>
        <w:gridCol w:w="1196"/>
        <w:gridCol w:w="1482"/>
        <w:gridCol w:w="1473"/>
        <w:gridCol w:w="1416"/>
      </w:tblGrid>
      <w:tr w:rsidR="00B8326A" w:rsidRPr="001C6CEB" w:rsidTr="001C6CEB">
        <w:trPr>
          <w:cantSplit/>
          <w:trHeight w:val="948"/>
        </w:trPr>
        <w:tc>
          <w:tcPr>
            <w:tcW w:w="570" w:type="dxa"/>
            <w:shd w:val="clear" w:color="auto" w:fill="auto"/>
            <w:vAlign w:val="center"/>
          </w:tcPr>
          <w:p w:rsidR="00B8326A" w:rsidRPr="00C72389" w:rsidRDefault="00B8326A" w:rsidP="001C6CEB">
            <w:pPr>
              <w:pStyle w:val="af0"/>
              <w:spacing w:after="0" w:line="360" w:lineRule="auto"/>
              <w:ind w:left="0"/>
              <w:jc w:val="both"/>
            </w:pPr>
            <w:r w:rsidRPr="00C72389">
              <w:t>№</w:t>
            </w:r>
          </w:p>
        </w:tc>
        <w:tc>
          <w:tcPr>
            <w:tcW w:w="2914" w:type="dxa"/>
            <w:shd w:val="clear" w:color="auto" w:fill="auto"/>
            <w:vAlign w:val="center"/>
          </w:tcPr>
          <w:p w:rsidR="00B8326A" w:rsidRPr="00C72389" w:rsidRDefault="00B8326A" w:rsidP="001C6CEB">
            <w:pPr>
              <w:pStyle w:val="af0"/>
              <w:spacing w:after="0" w:line="360" w:lineRule="auto"/>
              <w:ind w:left="0"/>
              <w:jc w:val="both"/>
            </w:pPr>
            <w:r w:rsidRPr="00C72389">
              <w:t>Виды доходов</w:t>
            </w:r>
          </w:p>
        </w:tc>
        <w:tc>
          <w:tcPr>
            <w:tcW w:w="1196" w:type="dxa"/>
            <w:shd w:val="clear" w:color="auto" w:fill="auto"/>
            <w:vAlign w:val="center"/>
          </w:tcPr>
          <w:p w:rsidR="00B8326A" w:rsidRPr="00C72389" w:rsidRDefault="00B8326A" w:rsidP="001C6CEB">
            <w:pPr>
              <w:pStyle w:val="af0"/>
              <w:spacing w:after="0" w:line="360" w:lineRule="auto"/>
              <w:ind w:left="0"/>
              <w:jc w:val="both"/>
            </w:pPr>
            <w:r w:rsidRPr="00C72389">
              <w:t>Количество</w:t>
            </w:r>
          </w:p>
        </w:tc>
        <w:tc>
          <w:tcPr>
            <w:tcW w:w="1482" w:type="dxa"/>
            <w:shd w:val="clear" w:color="auto" w:fill="auto"/>
            <w:vAlign w:val="center"/>
          </w:tcPr>
          <w:p w:rsidR="00B8326A" w:rsidRPr="00C72389" w:rsidRDefault="00B8326A" w:rsidP="001C6CEB">
            <w:pPr>
              <w:pStyle w:val="af0"/>
              <w:spacing w:after="0" w:line="360" w:lineRule="auto"/>
              <w:ind w:left="0"/>
              <w:jc w:val="both"/>
            </w:pPr>
            <w:r w:rsidRPr="00C72389">
              <w:t>Тариф с НДС в тыс. тенге</w:t>
            </w:r>
          </w:p>
        </w:tc>
        <w:tc>
          <w:tcPr>
            <w:tcW w:w="1473" w:type="dxa"/>
            <w:shd w:val="clear" w:color="auto" w:fill="auto"/>
            <w:vAlign w:val="center"/>
          </w:tcPr>
          <w:p w:rsidR="00B8326A" w:rsidRPr="00C72389" w:rsidRDefault="00B8326A" w:rsidP="001C6CEB">
            <w:pPr>
              <w:pStyle w:val="af0"/>
              <w:spacing w:after="0" w:line="360" w:lineRule="auto"/>
              <w:ind w:left="0"/>
              <w:jc w:val="both"/>
            </w:pPr>
            <w:r w:rsidRPr="00C72389">
              <w:t>Доходы в месяц тыс. тенге</w:t>
            </w:r>
          </w:p>
        </w:tc>
        <w:tc>
          <w:tcPr>
            <w:tcW w:w="1416" w:type="dxa"/>
            <w:shd w:val="clear" w:color="auto" w:fill="auto"/>
            <w:vAlign w:val="center"/>
          </w:tcPr>
          <w:p w:rsidR="00B8326A" w:rsidRPr="00C72389" w:rsidRDefault="00B8326A" w:rsidP="001C6CEB">
            <w:pPr>
              <w:pStyle w:val="af0"/>
              <w:spacing w:after="0" w:line="360" w:lineRule="auto"/>
              <w:ind w:left="0"/>
              <w:jc w:val="both"/>
            </w:pPr>
            <w:r w:rsidRPr="00C72389">
              <w:t>Доходы в год тыс. тенге</w:t>
            </w:r>
          </w:p>
        </w:tc>
      </w:tr>
      <w:tr w:rsidR="00B8326A" w:rsidRPr="001C6CEB" w:rsidTr="001C6CEB">
        <w:trPr>
          <w:trHeight w:val="145"/>
        </w:trPr>
        <w:tc>
          <w:tcPr>
            <w:tcW w:w="570" w:type="dxa"/>
            <w:shd w:val="clear" w:color="auto" w:fill="auto"/>
          </w:tcPr>
          <w:p w:rsidR="00B8326A" w:rsidRPr="00C72389" w:rsidRDefault="00B8326A" w:rsidP="001C6CEB">
            <w:pPr>
              <w:pStyle w:val="af0"/>
              <w:spacing w:after="0" w:line="360" w:lineRule="auto"/>
              <w:ind w:left="0"/>
              <w:jc w:val="both"/>
            </w:pPr>
            <w:r w:rsidRPr="00C72389">
              <w:t>1</w:t>
            </w:r>
          </w:p>
        </w:tc>
        <w:tc>
          <w:tcPr>
            <w:tcW w:w="2914" w:type="dxa"/>
            <w:shd w:val="clear" w:color="auto" w:fill="auto"/>
          </w:tcPr>
          <w:p w:rsidR="00B8326A" w:rsidRPr="00C72389" w:rsidRDefault="00B8326A" w:rsidP="001C6CEB">
            <w:pPr>
              <w:pStyle w:val="af0"/>
              <w:spacing w:after="0" w:line="360" w:lineRule="auto"/>
              <w:ind w:left="0"/>
              <w:jc w:val="both"/>
            </w:pPr>
            <w:r w:rsidRPr="00C72389">
              <w:t>Аренда каналов сторонними организациями</w:t>
            </w:r>
          </w:p>
        </w:tc>
        <w:tc>
          <w:tcPr>
            <w:tcW w:w="1196" w:type="dxa"/>
            <w:shd w:val="clear" w:color="auto" w:fill="auto"/>
            <w:vAlign w:val="center"/>
          </w:tcPr>
          <w:p w:rsidR="00B8326A" w:rsidRPr="00C72389" w:rsidRDefault="00B8326A" w:rsidP="001C6CEB">
            <w:pPr>
              <w:pStyle w:val="af0"/>
              <w:spacing w:after="0" w:line="360" w:lineRule="auto"/>
              <w:ind w:left="0"/>
              <w:jc w:val="both"/>
            </w:pPr>
            <w:r w:rsidRPr="00C72389">
              <w:t>10</w:t>
            </w:r>
          </w:p>
        </w:tc>
        <w:tc>
          <w:tcPr>
            <w:tcW w:w="1482" w:type="dxa"/>
            <w:shd w:val="clear" w:color="auto" w:fill="auto"/>
            <w:vAlign w:val="center"/>
          </w:tcPr>
          <w:p w:rsidR="00B8326A" w:rsidRPr="00C72389" w:rsidRDefault="00B8326A" w:rsidP="001C6CEB">
            <w:pPr>
              <w:pStyle w:val="af0"/>
              <w:spacing w:after="0" w:line="360" w:lineRule="auto"/>
              <w:ind w:left="0"/>
              <w:jc w:val="both"/>
            </w:pPr>
            <w:r w:rsidRPr="00C72389">
              <w:t>250,0тенге х30дней х24х365</w:t>
            </w:r>
          </w:p>
        </w:tc>
        <w:tc>
          <w:tcPr>
            <w:tcW w:w="1473" w:type="dxa"/>
            <w:shd w:val="clear" w:color="auto" w:fill="auto"/>
            <w:vAlign w:val="center"/>
          </w:tcPr>
          <w:p w:rsidR="00B8326A" w:rsidRPr="00C72389" w:rsidRDefault="00B8326A" w:rsidP="001C6CEB">
            <w:pPr>
              <w:pStyle w:val="af0"/>
              <w:spacing w:after="0" w:line="360" w:lineRule="auto"/>
              <w:ind w:left="0"/>
              <w:jc w:val="both"/>
            </w:pPr>
            <w:r w:rsidRPr="00C72389">
              <w:t>54750,0</w:t>
            </w:r>
          </w:p>
        </w:tc>
        <w:tc>
          <w:tcPr>
            <w:tcW w:w="1416" w:type="dxa"/>
            <w:shd w:val="clear" w:color="auto" w:fill="auto"/>
            <w:vAlign w:val="center"/>
          </w:tcPr>
          <w:p w:rsidR="00B8326A" w:rsidRPr="00C72389" w:rsidRDefault="00B8326A" w:rsidP="001C6CEB">
            <w:pPr>
              <w:pStyle w:val="af0"/>
              <w:spacing w:after="0" w:line="360" w:lineRule="auto"/>
              <w:ind w:left="0"/>
              <w:jc w:val="both"/>
            </w:pPr>
            <w:r w:rsidRPr="00C72389">
              <w:t>657000,0</w:t>
            </w:r>
          </w:p>
        </w:tc>
      </w:tr>
      <w:tr w:rsidR="00B8326A" w:rsidRPr="001C6CEB" w:rsidTr="001C6CEB">
        <w:trPr>
          <w:trHeight w:val="235"/>
        </w:trPr>
        <w:tc>
          <w:tcPr>
            <w:tcW w:w="570" w:type="dxa"/>
            <w:shd w:val="clear" w:color="auto" w:fill="auto"/>
          </w:tcPr>
          <w:p w:rsidR="00B8326A" w:rsidRPr="00C72389" w:rsidRDefault="00B8326A" w:rsidP="001C6CEB">
            <w:pPr>
              <w:pStyle w:val="af0"/>
              <w:spacing w:after="0" w:line="360" w:lineRule="auto"/>
              <w:ind w:left="0"/>
              <w:jc w:val="both"/>
            </w:pPr>
          </w:p>
        </w:tc>
        <w:tc>
          <w:tcPr>
            <w:tcW w:w="2914" w:type="dxa"/>
            <w:shd w:val="clear" w:color="auto" w:fill="auto"/>
          </w:tcPr>
          <w:p w:rsidR="00B8326A" w:rsidRPr="00C72389" w:rsidRDefault="00B8326A" w:rsidP="001C6CEB">
            <w:pPr>
              <w:pStyle w:val="af0"/>
              <w:spacing w:after="0" w:line="360" w:lineRule="auto"/>
              <w:ind w:left="0"/>
              <w:jc w:val="both"/>
            </w:pPr>
            <w:r w:rsidRPr="00C72389">
              <w:t>Всего:</w:t>
            </w:r>
          </w:p>
        </w:tc>
        <w:tc>
          <w:tcPr>
            <w:tcW w:w="1196" w:type="dxa"/>
            <w:shd w:val="clear" w:color="auto" w:fill="auto"/>
          </w:tcPr>
          <w:p w:rsidR="00B8326A" w:rsidRPr="00C72389" w:rsidRDefault="00B8326A" w:rsidP="001C6CEB">
            <w:pPr>
              <w:pStyle w:val="af0"/>
              <w:spacing w:after="0" w:line="360" w:lineRule="auto"/>
              <w:ind w:left="0"/>
              <w:jc w:val="both"/>
            </w:pPr>
          </w:p>
        </w:tc>
        <w:tc>
          <w:tcPr>
            <w:tcW w:w="1482" w:type="dxa"/>
            <w:shd w:val="clear" w:color="auto" w:fill="auto"/>
          </w:tcPr>
          <w:p w:rsidR="00B8326A" w:rsidRPr="00C72389" w:rsidRDefault="00B8326A" w:rsidP="001C6CEB">
            <w:pPr>
              <w:pStyle w:val="af0"/>
              <w:spacing w:after="0" w:line="360" w:lineRule="auto"/>
              <w:ind w:left="0"/>
              <w:jc w:val="both"/>
            </w:pPr>
          </w:p>
        </w:tc>
        <w:tc>
          <w:tcPr>
            <w:tcW w:w="1473" w:type="dxa"/>
            <w:shd w:val="clear" w:color="auto" w:fill="auto"/>
          </w:tcPr>
          <w:p w:rsidR="00B8326A" w:rsidRPr="00C72389" w:rsidRDefault="00B8326A" w:rsidP="001C6CEB">
            <w:pPr>
              <w:pStyle w:val="af0"/>
              <w:spacing w:after="0" w:line="360" w:lineRule="auto"/>
              <w:ind w:left="0"/>
              <w:jc w:val="both"/>
            </w:pPr>
          </w:p>
        </w:tc>
        <w:tc>
          <w:tcPr>
            <w:tcW w:w="1416" w:type="dxa"/>
            <w:shd w:val="clear" w:color="auto" w:fill="auto"/>
            <w:vAlign w:val="center"/>
          </w:tcPr>
          <w:p w:rsidR="00B8326A" w:rsidRPr="00C72389" w:rsidRDefault="00B8326A" w:rsidP="001C6CEB">
            <w:pPr>
              <w:pStyle w:val="af0"/>
              <w:spacing w:after="0" w:line="360" w:lineRule="auto"/>
              <w:ind w:left="0"/>
              <w:jc w:val="both"/>
            </w:pPr>
            <w:r w:rsidRPr="00C72389">
              <w:t>657000,0</w:t>
            </w:r>
          </w:p>
        </w:tc>
      </w:tr>
    </w:tbl>
    <w:p w:rsidR="00B8326A" w:rsidRPr="00C72389" w:rsidRDefault="00B8326A" w:rsidP="00C648F8">
      <w:pPr>
        <w:widowControl/>
        <w:tabs>
          <w:tab w:val="left" w:pos="9412"/>
        </w:tabs>
        <w:snapToGrid/>
        <w:spacing w:before="0" w:after="0" w:line="360" w:lineRule="auto"/>
        <w:ind w:firstLine="709"/>
        <w:jc w:val="both"/>
        <w:rPr>
          <w:sz w:val="28"/>
          <w:szCs w:val="28"/>
        </w:rPr>
      </w:pPr>
    </w:p>
    <w:p w:rsidR="00C760FA" w:rsidRPr="00C72389" w:rsidRDefault="00C760FA" w:rsidP="00C648F8">
      <w:pPr>
        <w:widowControl/>
        <w:snapToGrid/>
        <w:spacing w:before="0" w:after="0" w:line="360" w:lineRule="auto"/>
        <w:ind w:firstLine="709"/>
        <w:jc w:val="both"/>
        <w:rPr>
          <w:sz w:val="28"/>
          <w:szCs w:val="28"/>
        </w:rPr>
      </w:pPr>
      <w:r w:rsidRPr="00C72389">
        <w:rPr>
          <w:sz w:val="28"/>
          <w:szCs w:val="28"/>
          <w:lang w:val="en-US"/>
        </w:rPr>
        <w:t>D</w:t>
      </w:r>
      <w:r w:rsidRPr="00C72389">
        <w:rPr>
          <w:i/>
          <w:iCs/>
          <w:sz w:val="28"/>
          <w:szCs w:val="28"/>
        </w:rPr>
        <w:t>о</w:t>
      </w:r>
      <w:r w:rsidRPr="00C72389">
        <w:rPr>
          <w:sz w:val="28"/>
          <w:szCs w:val="28"/>
        </w:rPr>
        <w:t xml:space="preserve"> = 657000,0 тыс. тенге (в том числе</w:t>
      </w:r>
      <w:r w:rsidR="003C241E" w:rsidRPr="00C72389">
        <w:rPr>
          <w:sz w:val="28"/>
          <w:szCs w:val="28"/>
        </w:rPr>
        <w:t xml:space="preserve"> </w:t>
      </w:r>
      <w:r w:rsidRPr="00C72389">
        <w:rPr>
          <w:sz w:val="28"/>
          <w:szCs w:val="28"/>
        </w:rPr>
        <w:t>НДС 90666,0 тыс. тенге);</w:t>
      </w:r>
    </w:p>
    <w:p w:rsidR="00C760FA" w:rsidRPr="00C72389" w:rsidRDefault="00C760FA" w:rsidP="00C648F8">
      <w:pPr>
        <w:widowControl/>
        <w:snapToGrid/>
        <w:spacing w:before="0" w:after="0" w:line="360" w:lineRule="auto"/>
        <w:ind w:firstLine="709"/>
        <w:jc w:val="both"/>
        <w:rPr>
          <w:sz w:val="28"/>
          <w:szCs w:val="28"/>
        </w:rPr>
      </w:pPr>
      <w:r w:rsidRPr="00C72389">
        <w:rPr>
          <w:sz w:val="28"/>
          <w:szCs w:val="28"/>
          <w:lang w:val="en-US"/>
        </w:rPr>
        <w:t>D</w:t>
      </w:r>
      <w:r w:rsidR="00B8326A" w:rsidRPr="00C72389">
        <w:rPr>
          <w:i/>
          <w:iCs/>
          <w:sz w:val="28"/>
          <w:szCs w:val="28"/>
        </w:rPr>
        <w:t>о без</w:t>
      </w:r>
      <w:r w:rsidRPr="00C72389">
        <w:rPr>
          <w:i/>
          <w:iCs/>
          <w:sz w:val="28"/>
          <w:szCs w:val="28"/>
        </w:rPr>
        <w:t xml:space="preserve"> НДС</w:t>
      </w:r>
      <w:r w:rsidR="00B8326A" w:rsidRPr="00C72389">
        <w:rPr>
          <w:i/>
          <w:iCs/>
          <w:sz w:val="28"/>
          <w:szCs w:val="28"/>
        </w:rPr>
        <w:t xml:space="preserve"> </w:t>
      </w:r>
      <w:r w:rsidRPr="00C72389">
        <w:rPr>
          <w:sz w:val="28"/>
          <w:szCs w:val="28"/>
        </w:rPr>
        <w:t>=</w:t>
      </w:r>
      <w:r w:rsidR="00B8326A" w:rsidRPr="00C72389">
        <w:rPr>
          <w:sz w:val="28"/>
          <w:szCs w:val="28"/>
        </w:rPr>
        <w:t xml:space="preserve"> </w:t>
      </w:r>
      <w:r w:rsidRPr="00C72389">
        <w:rPr>
          <w:sz w:val="28"/>
          <w:szCs w:val="28"/>
        </w:rPr>
        <w:t>566334,0 тыс. тенге</w:t>
      </w:r>
    </w:p>
    <w:p w:rsidR="003E70F1" w:rsidRPr="00C72389" w:rsidRDefault="00792023" w:rsidP="00C648F8">
      <w:pPr>
        <w:pStyle w:val="FR2"/>
        <w:spacing w:line="360" w:lineRule="auto"/>
        <w:ind w:firstLine="709"/>
        <w:jc w:val="both"/>
        <w:rPr>
          <w:rFonts w:ascii="Times New Roman" w:hAnsi="Times New Roman" w:cs="Times New Roman"/>
          <w:b/>
          <w:bCs/>
          <w:snapToGrid w:val="0"/>
        </w:rPr>
      </w:pPr>
      <w:r w:rsidRPr="00C72389">
        <w:rPr>
          <w:rFonts w:ascii="Times New Roman" w:hAnsi="Times New Roman" w:cs="Times New Roman"/>
          <w:b/>
          <w:bCs/>
          <w:snapToGrid w:val="0"/>
        </w:rPr>
        <w:br w:type="page"/>
      </w:r>
      <w:r w:rsidR="00E84539" w:rsidRPr="00C72389">
        <w:rPr>
          <w:rFonts w:ascii="Times New Roman" w:hAnsi="Times New Roman" w:cs="Times New Roman"/>
          <w:b/>
          <w:bCs/>
          <w:snapToGrid w:val="0"/>
        </w:rPr>
        <w:t>5.4</w:t>
      </w:r>
      <w:r w:rsidR="00B8326A" w:rsidRPr="00C72389">
        <w:rPr>
          <w:rFonts w:ascii="Times New Roman" w:hAnsi="Times New Roman" w:cs="Times New Roman"/>
          <w:b/>
          <w:bCs/>
          <w:snapToGrid w:val="0"/>
        </w:rPr>
        <w:t xml:space="preserve"> </w:t>
      </w:r>
      <w:r w:rsidR="003E70F1" w:rsidRPr="00C72389">
        <w:rPr>
          <w:rFonts w:ascii="Times New Roman" w:hAnsi="Times New Roman" w:cs="Times New Roman"/>
          <w:b/>
          <w:bCs/>
          <w:snapToGrid w:val="0"/>
        </w:rPr>
        <w:t>Расчет срока окупаемости</w:t>
      </w:r>
    </w:p>
    <w:p w:rsidR="003E70F1" w:rsidRPr="00C72389" w:rsidRDefault="003E70F1" w:rsidP="00C648F8">
      <w:pPr>
        <w:pStyle w:val="FR2"/>
        <w:spacing w:line="360" w:lineRule="auto"/>
        <w:ind w:firstLine="709"/>
        <w:jc w:val="both"/>
        <w:rPr>
          <w:rFonts w:ascii="Times New Roman" w:hAnsi="Times New Roman" w:cs="Times New Roman"/>
          <w:b/>
          <w:bCs/>
          <w:snapToGrid w:val="0"/>
        </w:rPr>
      </w:pPr>
    </w:p>
    <w:p w:rsidR="00B8326A" w:rsidRPr="00C72389" w:rsidRDefault="003E70F1" w:rsidP="00C648F8">
      <w:pPr>
        <w:pStyle w:val="FR2"/>
        <w:spacing w:line="360" w:lineRule="auto"/>
        <w:ind w:firstLine="709"/>
        <w:jc w:val="both"/>
        <w:rPr>
          <w:rFonts w:ascii="Times New Roman" w:hAnsi="Times New Roman" w:cs="Times New Roman"/>
        </w:rPr>
      </w:pPr>
      <w:r w:rsidRPr="00C72389">
        <w:rPr>
          <w:rFonts w:ascii="Times New Roman" w:hAnsi="Times New Roman" w:cs="Times New Roman"/>
          <w:snapToGrid w:val="0"/>
        </w:rPr>
        <w:t>Срока окупаемости</w:t>
      </w:r>
      <w:r w:rsidRPr="00C72389">
        <w:rPr>
          <w:rFonts w:ascii="Times New Roman" w:hAnsi="Times New Roman" w:cs="Times New Roman"/>
        </w:rPr>
        <w:t xml:space="preserve"> определяется:</w:t>
      </w:r>
    </w:p>
    <w:p w:rsidR="00B8326A" w:rsidRPr="00C72389" w:rsidRDefault="00B8326A" w:rsidP="00C648F8">
      <w:pPr>
        <w:pStyle w:val="FR2"/>
        <w:spacing w:line="360" w:lineRule="auto"/>
        <w:ind w:firstLine="709"/>
        <w:jc w:val="both"/>
        <w:rPr>
          <w:rFonts w:ascii="Times New Roman" w:hAnsi="Times New Roman" w:cs="Times New Roman"/>
        </w:rPr>
      </w:pPr>
    </w:p>
    <w:p w:rsidR="003E70F1" w:rsidRPr="00C72389" w:rsidRDefault="00B8326A" w:rsidP="00C648F8">
      <w:pPr>
        <w:pStyle w:val="FR2"/>
        <w:spacing w:line="360" w:lineRule="auto"/>
        <w:ind w:firstLine="709"/>
        <w:jc w:val="both"/>
        <w:rPr>
          <w:rFonts w:ascii="Times New Roman" w:hAnsi="Times New Roman" w:cs="Times New Roman"/>
        </w:rPr>
      </w:pPr>
      <w:r w:rsidRPr="00C72389">
        <w:rPr>
          <w:rFonts w:ascii="Times New Roman" w:hAnsi="Times New Roman" w:cs="Times New Roman"/>
        </w:rPr>
        <w:t>Т</w:t>
      </w:r>
      <w:r w:rsidR="003E70F1" w:rsidRPr="00C72389">
        <w:rPr>
          <w:rFonts w:ascii="Times New Roman" w:hAnsi="Times New Roman" w:cs="Times New Roman"/>
          <w:vertAlign w:val="subscript"/>
        </w:rPr>
        <w:t>кп</w:t>
      </w:r>
      <w:r w:rsidR="003E70F1" w:rsidRPr="00C72389">
        <w:rPr>
          <w:rFonts w:ascii="Times New Roman" w:hAnsi="Times New Roman" w:cs="Times New Roman"/>
        </w:rPr>
        <w:t xml:space="preserve"> = К/ П</w:t>
      </w:r>
      <w:r w:rsidRPr="00C72389">
        <w:rPr>
          <w:rFonts w:ascii="Times New Roman" w:hAnsi="Times New Roman" w:cs="Times New Roman"/>
          <w:vertAlign w:val="subscript"/>
        </w:rPr>
        <w:t xml:space="preserve"> чист</w:t>
      </w:r>
      <w:r w:rsidR="003C241E" w:rsidRPr="00C72389">
        <w:rPr>
          <w:rFonts w:ascii="Times New Roman" w:hAnsi="Times New Roman" w:cs="Times New Roman"/>
          <w:vertAlign w:val="subscript"/>
        </w:rPr>
        <w:t xml:space="preserve"> </w:t>
      </w:r>
      <w:r w:rsidR="003E70F1" w:rsidRPr="00C72389">
        <w:rPr>
          <w:rFonts w:ascii="Times New Roman" w:hAnsi="Times New Roman" w:cs="Times New Roman"/>
        </w:rPr>
        <w:t>(</w:t>
      </w:r>
      <w:r w:rsidR="00E84539" w:rsidRPr="00C72389">
        <w:rPr>
          <w:rFonts w:ascii="Times New Roman" w:hAnsi="Times New Roman" w:cs="Times New Roman"/>
        </w:rPr>
        <w:t>5</w:t>
      </w:r>
      <w:r w:rsidR="003E70F1" w:rsidRPr="00C72389">
        <w:rPr>
          <w:rFonts w:ascii="Times New Roman" w:hAnsi="Times New Roman" w:cs="Times New Roman"/>
        </w:rPr>
        <w:t>.</w:t>
      </w:r>
      <w:r w:rsidRPr="00C72389">
        <w:rPr>
          <w:rFonts w:ascii="Times New Roman" w:hAnsi="Times New Roman" w:cs="Times New Roman"/>
        </w:rPr>
        <w:t>5</w:t>
      </w:r>
      <w:r w:rsidR="003E70F1" w:rsidRPr="00C72389">
        <w:rPr>
          <w:rFonts w:ascii="Times New Roman" w:hAnsi="Times New Roman" w:cs="Times New Roman"/>
        </w:rPr>
        <w:t>)</w:t>
      </w:r>
    </w:p>
    <w:p w:rsidR="003E70F1" w:rsidRPr="00C72389" w:rsidRDefault="003E70F1" w:rsidP="00C648F8">
      <w:pPr>
        <w:widowControl/>
        <w:snapToGrid/>
        <w:spacing w:before="0" w:after="0" w:line="360" w:lineRule="auto"/>
        <w:ind w:firstLine="709"/>
        <w:jc w:val="both"/>
        <w:rPr>
          <w:sz w:val="28"/>
          <w:szCs w:val="28"/>
        </w:rPr>
      </w:pPr>
    </w:p>
    <w:p w:rsidR="00B8326A" w:rsidRPr="00C72389" w:rsidRDefault="003E70F1" w:rsidP="00C648F8">
      <w:pPr>
        <w:widowControl/>
        <w:snapToGrid/>
        <w:spacing w:before="0" w:after="0" w:line="360" w:lineRule="auto"/>
        <w:ind w:firstLine="709"/>
        <w:jc w:val="both"/>
        <w:rPr>
          <w:sz w:val="28"/>
          <w:szCs w:val="28"/>
        </w:rPr>
      </w:pPr>
      <w:r w:rsidRPr="00C72389">
        <w:rPr>
          <w:sz w:val="28"/>
          <w:szCs w:val="28"/>
        </w:rPr>
        <w:t>где К –</w:t>
      </w:r>
      <w:r w:rsidR="003C241E" w:rsidRPr="00C72389">
        <w:rPr>
          <w:sz w:val="28"/>
          <w:szCs w:val="28"/>
        </w:rPr>
        <w:t xml:space="preserve"> </w:t>
      </w:r>
      <w:r w:rsidRPr="00C72389">
        <w:rPr>
          <w:sz w:val="28"/>
          <w:szCs w:val="28"/>
        </w:rPr>
        <w:t>капитальные затраты.</w:t>
      </w:r>
      <w:r w:rsidR="00E84539" w:rsidRPr="00C72389">
        <w:rPr>
          <w:sz w:val="28"/>
          <w:szCs w:val="28"/>
        </w:rPr>
        <w:t xml:space="preserve"> </w:t>
      </w:r>
      <w:r w:rsidR="00C760FA" w:rsidRPr="00C72389">
        <w:rPr>
          <w:sz w:val="28"/>
          <w:szCs w:val="28"/>
        </w:rPr>
        <w:t xml:space="preserve">Прибыль определяется: </w:t>
      </w:r>
    </w:p>
    <w:p w:rsidR="00B8326A" w:rsidRPr="00C72389" w:rsidRDefault="00B8326A" w:rsidP="00C648F8">
      <w:pPr>
        <w:widowControl/>
        <w:snapToGrid/>
        <w:spacing w:before="0" w:after="0" w:line="360" w:lineRule="auto"/>
        <w:ind w:firstLine="709"/>
        <w:jc w:val="both"/>
        <w:rPr>
          <w:sz w:val="28"/>
          <w:szCs w:val="28"/>
        </w:rPr>
      </w:pPr>
    </w:p>
    <w:p w:rsidR="00C760FA" w:rsidRPr="00C72389" w:rsidRDefault="00C760FA" w:rsidP="00C648F8">
      <w:pPr>
        <w:widowControl/>
        <w:snapToGrid/>
        <w:spacing w:before="0" w:after="0" w:line="360" w:lineRule="auto"/>
        <w:ind w:firstLine="709"/>
        <w:jc w:val="both"/>
        <w:rPr>
          <w:sz w:val="28"/>
          <w:szCs w:val="28"/>
        </w:rPr>
      </w:pPr>
      <w:r w:rsidRPr="00C72389">
        <w:rPr>
          <w:sz w:val="28"/>
          <w:szCs w:val="28"/>
        </w:rPr>
        <w:t xml:space="preserve">П = </w:t>
      </w:r>
      <w:r w:rsidRPr="00C72389">
        <w:rPr>
          <w:sz w:val="28"/>
          <w:szCs w:val="28"/>
          <w:lang w:val="en-US"/>
        </w:rPr>
        <w:t>D</w:t>
      </w:r>
      <w:r w:rsidRPr="00C72389">
        <w:rPr>
          <w:sz w:val="28"/>
          <w:szCs w:val="28"/>
        </w:rPr>
        <w:t xml:space="preserve"> </w:t>
      </w:r>
      <w:r w:rsidRPr="00C72389">
        <w:rPr>
          <w:sz w:val="28"/>
          <w:szCs w:val="28"/>
          <w:vertAlign w:val="subscript"/>
        </w:rPr>
        <w:t>од</w:t>
      </w:r>
      <w:r w:rsidRPr="00C72389">
        <w:rPr>
          <w:sz w:val="28"/>
          <w:szCs w:val="28"/>
        </w:rPr>
        <w:t xml:space="preserve"> - </w:t>
      </w:r>
      <w:r w:rsidRPr="00C72389">
        <w:rPr>
          <w:i/>
          <w:iCs/>
          <w:sz w:val="28"/>
          <w:szCs w:val="28"/>
        </w:rPr>
        <w:sym w:font="Symbol" w:char="F053"/>
      </w:r>
      <w:r w:rsidRPr="00C72389">
        <w:rPr>
          <w:i/>
          <w:iCs/>
          <w:sz w:val="28"/>
          <w:szCs w:val="28"/>
        </w:rPr>
        <w:t>Э</w:t>
      </w:r>
      <w:r w:rsidR="003C241E" w:rsidRPr="00C72389">
        <w:rPr>
          <w:sz w:val="28"/>
          <w:szCs w:val="28"/>
        </w:rPr>
        <w:t xml:space="preserve"> </w:t>
      </w:r>
      <w:r w:rsidRPr="00C72389">
        <w:rPr>
          <w:sz w:val="28"/>
          <w:szCs w:val="28"/>
        </w:rPr>
        <w:t>(</w:t>
      </w:r>
      <w:r w:rsidR="00E84539" w:rsidRPr="00C72389">
        <w:rPr>
          <w:sz w:val="28"/>
          <w:szCs w:val="28"/>
        </w:rPr>
        <w:t>5</w:t>
      </w:r>
      <w:r w:rsidRPr="00C72389">
        <w:rPr>
          <w:sz w:val="28"/>
          <w:szCs w:val="28"/>
        </w:rPr>
        <w:t>.</w:t>
      </w:r>
      <w:r w:rsidR="00B8326A" w:rsidRPr="00C72389">
        <w:rPr>
          <w:sz w:val="28"/>
          <w:szCs w:val="28"/>
        </w:rPr>
        <w:t>6</w:t>
      </w:r>
      <w:r w:rsidRPr="00C72389">
        <w:rPr>
          <w:sz w:val="28"/>
          <w:szCs w:val="28"/>
        </w:rPr>
        <w:t>)</w:t>
      </w:r>
    </w:p>
    <w:p w:rsidR="00C760FA" w:rsidRPr="00C72389" w:rsidRDefault="00C760FA" w:rsidP="00C648F8">
      <w:pPr>
        <w:widowControl/>
        <w:snapToGrid/>
        <w:spacing w:before="0" w:after="0" w:line="360" w:lineRule="auto"/>
        <w:ind w:firstLine="709"/>
        <w:jc w:val="both"/>
        <w:rPr>
          <w:sz w:val="28"/>
          <w:szCs w:val="28"/>
        </w:rPr>
      </w:pPr>
    </w:p>
    <w:p w:rsidR="004641FB" w:rsidRPr="00C72389" w:rsidRDefault="00C760FA" w:rsidP="00C648F8">
      <w:pPr>
        <w:widowControl/>
        <w:snapToGrid/>
        <w:spacing w:before="0" w:after="0" w:line="360" w:lineRule="auto"/>
        <w:ind w:firstLine="709"/>
        <w:jc w:val="both"/>
        <w:rPr>
          <w:sz w:val="28"/>
          <w:szCs w:val="28"/>
        </w:rPr>
      </w:pPr>
      <w:r w:rsidRPr="00C72389">
        <w:rPr>
          <w:sz w:val="28"/>
          <w:szCs w:val="28"/>
        </w:rPr>
        <w:t>где</w:t>
      </w:r>
      <w:r w:rsidR="003C241E" w:rsidRPr="00C72389">
        <w:rPr>
          <w:sz w:val="28"/>
          <w:szCs w:val="28"/>
        </w:rPr>
        <w:t xml:space="preserve"> </w:t>
      </w:r>
      <w:r w:rsidRPr="00C72389">
        <w:rPr>
          <w:i/>
          <w:iCs/>
          <w:sz w:val="28"/>
          <w:szCs w:val="28"/>
        </w:rPr>
        <w:t>Э</w:t>
      </w:r>
      <w:r w:rsidRPr="00C72389">
        <w:rPr>
          <w:sz w:val="28"/>
          <w:szCs w:val="28"/>
        </w:rPr>
        <w:t xml:space="preserve"> - эксплуатационные затраты.</w:t>
      </w:r>
      <w:r w:rsidR="00E84539" w:rsidRPr="00C72389">
        <w:rPr>
          <w:sz w:val="28"/>
          <w:szCs w:val="28"/>
        </w:rPr>
        <w:t xml:space="preserve"> </w:t>
      </w:r>
      <w:r w:rsidRPr="00C72389">
        <w:rPr>
          <w:sz w:val="28"/>
          <w:szCs w:val="28"/>
        </w:rPr>
        <w:t>П</w:t>
      </w:r>
      <w:r w:rsidR="004641FB" w:rsidRPr="00C72389">
        <w:rPr>
          <w:sz w:val="28"/>
          <w:szCs w:val="28"/>
        </w:rPr>
        <w:t xml:space="preserve"> </w:t>
      </w:r>
      <w:r w:rsidRPr="00C72389">
        <w:rPr>
          <w:sz w:val="28"/>
          <w:szCs w:val="28"/>
        </w:rPr>
        <w:t>= 566334,0 -</w:t>
      </w:r>
      <w:r w:rsidR="004641FB" w:rsidRPr="00C72389">
        <w:rPr>
          <w:sz w:val="28"/>
          <w:szCs w:val="28"/>
        </w:rPr>
        <w:t xml:space="preserve"> </w:t>
      </w:r>
      <w:r w:rsidRPr="00C72389">
        <w:rPr>
          <w:snapToGrid w:val="0"/>
          <w:sz w:val="28"/>
          <w:szCs w:val="28"/>
        </w:rPr>
        <w:t xml:space="preserve">48000,0 = 518334,0 </w:t>
      </w:r>
      <w:r w:rsidR="004641FB" w:rsidRPr="00C72389">
        <w:rPr>
          <w:sz w:val="28"/>
          <w:szCs w:val="28"/>
        </w:rPr>
        <w:t>тыс. тенге</w:t>
      </w:r>
      <w:r w:rsidR="00E84539" w:rsidRPr="00C72389">
        <w:rPr>
          <w:sz w:val="28"/>
          <w:szCs w:val="28"/>
        </w:rPr>
        <w:t xml:space="preserve">. </w:t>
      </w:r>
      <w:r w:rsidRPr="00C72389">
        <w:rPr>
          <w:sz w:val="28"/>
          <w:szCs w:val="28"/>
        </w:rPr>
        <w:t>Подоходный налог с юридических лиц согласно Налогового Кодекса РК составляет 30% от прибыли</w:t>
      </w:r>
      <w:r w:rsidR="003C241E" w:rsidRPr="00C72389">
        <w:rPr>
          <w:sz w:val="28"/>
          <w:szCs w:val="28"/>
        </w:rPr>
        <w:t xml:space="preserve"> </w:t>
      </w:r>
      <w:r w:rsidRPr="00C72389">
        <w:rPr>
          <w:sz w:val="28"/>
          <w:szCs w:val="28"/>
        </w:rPr>
        <w:t>(</w:t>
      </w:r>
      <w:r w:rsidRPr="00C72389">
        <w:rPr>
          <w:snapToGrid w:val="0"/>
          <w:sz w:val="28"/>
          <w:szCs w:val="28"/>
        </w:rPr>
        <w:t xml:space="preserve">518334,0 </w:t>
      </w:r>
      <w:r w:rsidRPr="00C72389">
        <w:rPr>
          <w:sz w:val="28"/>
          <w:szCs w:val="28"/>
        </w:rPr>
        <w:t>* 30% = 155500,2 тыс.</w:t>
      </w:r>
      <w:r w:rsidR="004641FB" w:rsidRPr="00C72389">
        <w:rPr>
          <w:sz w:val="28"/>
          <w:szCs w:val="28"/>
        </w:rPr>
        <w:t xml:space="preserve"> </w:t>
      </w:r>
      <w:r w:rsidRPr="00C72389">
        <w:rPr>
          <w:sz w:val="28"/>
          <w:szCs w:val="28"/>
        </w:rPr>
        <w:t>тенге).</w:t>
      </w:r>
      <w:r w:rsidR="00E84539" w:rsidRPr="00C72389">
        <w:rPr>
          <w:sz w:val="28"/>
          <w:szCs w:val="28"/>
        </w:rPr>
        <w:t xml:space="preserve"> </w:t>
      </w:r>
      <w:r w:rsidRPr="00C72389">
        <w:rPr>
          <w:sz w:val="28"/>
          <w:szCs w:val="28"/>
        </w:rPr>
        <w:t>Чистая прибыль определяется по формуле:</w:t>
      </w:r>
    </w:p>
    <w:p w:rsidR="004641FB" w:rsidRPr="00C72389" w:rsidRDefault="004641FB" w:rsidP="00C648F8">
      <w:pPr>
        <w:widowControl/>
        <w:snapToGrid/>
        <w:spacing w:before="0" w:after="0" w:line="360" w:lineRule="auto"/>
        <w:ind w:firstLine="709"/>
        <w:jc w:val="both"/>
        <w:rPr>
          <w:sz w:val="28"/>
          <w:szCs w:val="28"/>
        </w:rPr>
      </w:pPr>
    </w:p>
    <w:p w:rsidR="00C760FA" w:rsidRPr="00C72389" w:rsidRDefault="00C760FA" w:rsidP="00C648F8">
      <w:pPr>
        <w:widowControl/>
        <w:snapToGrid/>
        <w:spacing w:before="0" w:after="0" w:line="360" w:lineRule="auto"/>
        <w:ind w:firstLine="709"/>
        <w:jc w:val="both"/>
        <w:rPr>
          <w:sz w:val="28"/>
          <w:szCs w:val="28"/>
        </w:rPr>
      </w:pPr>
      <w:r w:rsidRPr="00C72389">
        <w:rPr>
          <w:sz w:val="28"/>
          <w:szCs w:val="28"/>
        </w:rPr>
        <w:t xml:space="preserve">П </w:t>
      </w:r>
      <w:r w:rsidRPr="00C72389">
        <w:rPr>
          <w:sz w:val="28"/>
          <w:szCs w:val="28"/>
          <w:vertAlign w:val="subscript"/>
        </w:rPr>
        <w:t>чист</w:t>
      </w:r>
      <w:r w:rsidRPr="00C72389">
        <w:rPr>
          <w:sz w:val="28"/>
          <w:szCs w:val="28"/>
        </w:rPr>
        <w:t xml:space="preserve"> = П – Подоходный налог</w:t>
      </w:r>
      <w:r w:rsidR="003C241E" w:rsidRPr="00C72389">
        <w:rPr>
          <w:sz w:val="28"/>
          <w:szCs w:val="28"/>
        </w:rPr>
        <w:t xml:space="preserve"> </w:t>
      </w:r>
      <w:r w:rsidRPr="00C72389">
        <w:rPr>
          <w:sz w:val="28"/>
          <w:szCs w:val="28"/>
        </w:rPr>
        <w:t>(</w:t>
      </w:r>
      <w:r w:rsidR="00E84539" w:rsidRPr="00C72389">
        <w:rPr>
          <w:sz w:val="28"/>
          <w:szCs w:val="28"/>
        </w:rPr>
        <w:t>5</w:t>
      </w:r>
      <w:r w:rsidRPr="00C72389">
        <w:rPr>
          <w:sz w:val="28"/>
          <w:szCs w:val="28"/>
        </w:rPr>
        <w:t>.</w:t>
      </w:r>
      <w:r w:rsidR="004641FB" w:rsidRPr="00C72389">
        <w:rPr>
          <w:sz w:val="28"/>
          <w:szCs w:val="28"/>
        </w:rPr>
        <w:t>7</w:t>
      </w:r>
      <w:r w:rsidRPr="00C72389">
        <w:rPr>
          <w:sz w:val="28"/>
          <w:szCs w:val="28"/>
        </w:rPr>
        <w:t>)</w:t>
      </w:r>
    </w:p>
    <w:p w:rsidR="00C760FA" w:rsidRPr="00C72389" w:rsidRDefault="00C760FA" w:rsidP="00C648F8">
      <w:pPr>
        <w:widowControl/>
        <w:snapToGrid/>
        <w:spacing w:before="0" w:after="0" w:line="360" w:lineRule="auto"/>
        <w:ind w:firstLine="709"/>
        <w:jc w:val="both"/>
        <w:rPr>
          <w:sz w:val="28"/>
          <w:szCs w:val="28"/>
        </w:rPr>
      </w:pPr>
    </w:p>
    <w:p w:rsidR="00C760FA" w:rsidRPr="00C72389" w:rsidRDefault="00C760FA" w:rsidP="00C648F8">
      <w:pPr>
        <w:widowControl/>
        <w:snapToGrid/>
        <w:spacing w:before="0" w:after="0" w:line="360" w:lineRule="auto"/>
        <w:ind w:firstLine="709"/>
        <w:jc w:val="both"/>
        <w:rPr>
          <w:sz w:val="28"/>
          <w:szCs w:val="28"/>
        </w:rPr>
      </w:pPr>
      <w:r w:rsidRPr="00C72389">
        <w:rPr>
          <w:sz w:val="28"/>
          <w:szCs w:val="28"/>
        </w:rPr>
        <w:t xml:space="preserve">П </w:t>
      </w:r>
      <w:r w:rsidRPr="00C72389">
        <w:rPr>
          <w:sz w:val="28"/>
          <w:szCs w:val="28"/>
          <w:vertAlign w:val="subscript"/>
        </w:rPr>
        <w:t>чист</w:t>
      </w:r>
      <w:r w:rsidRPr="00C72389">
        <w:rPr>
          <w:sz w:val="28"/>
          <w:szCs w:val="28"/>
        </w:rPr>
        <w:t xml:space="preserve"> =</w:t>
      </w:r>
      <w:r w:rsidRPr="00C72389">
        <w:rPr>
          <w:snapToGrid w:val="0"/>
          <w:sz w:val="28"/>
          <w:szCs w:val="28"/>
        </w:rPr>
        <w:t xml:space="preserve">518334,0 - </w:t>
      </w:r>
      <w:r w:rsidRPr="00C72389">
        <w:rPr>
          <w:sz w:val="28"/>
          <w:szCs w:val="28"/>
        </w:rPr>
        <w:t>155500,2</w:t>
      </w:r>
      <w:r w:rsidR="003C241E" w:rsidRPr="00C72389">
        <w:rPr>
          <w:sz w:val="28"/>
          <w:szCs w:val="28"/>
        </w:rPr>
        <w:t xml:space="preserve"> </w:t>
      </w:r>
      <w:r w:rsidRPr="00C72389">
        <w:rPr>
          <w:sz w:val="28"/>
          <w:szCs w:val="28"/>
        </w:rPr>
        <w:t>=</w:t>
      </w:r>
      <w:r w:rsidR="003C241E" w:rsidRPr="00C72389">
        <w:rPr>
          <w:sz w:val="28"/>
          <w:szCs w:val="28"/>
        </w:rPr>
        <w:t xml:space="preserve"> </w:t>
      </w:r>
      <w:r w:rsidRPr="00C72389">
        <w:rPr>
          <w:sz w:val="28"/>
          <w:szCs w:val="28"/>
        </w:rPr>
        <w:t>362833,8 тыс. тенге</w:t>
      </w:r>
    </w:p>
    <w:p w:rsidR="00C760FA" w:rsidRPr="00C72389" w:rsidRDefault="00C760FA" w:rsidP="00C648F8">
      <w:pPr>
        <w:widowControl/>
        <w:snapToGrid/>
        <w:spacing w:before="0" w:after="0" w:line="360" w:lineRule="auto"/>
        <w:ind w:firstLine="709"/>
        <w:jc w:val="both"/>
        <w:rPr>
          <w:sz w:val="28"/>
          <w:szCs w:val="28"/>
        </w:rPr>
      </w:pPr>
      <w:r w:rsidRPr="00C72389">
        <w:rPr>
          <w:sz w:val="28"/>
          <w:szCs w:val="28"/>
        </w:rPr>
        <w:t xml:space="preserve">Т </w:t>
      </w:r>
      <w:r w:rsidRPr="00C72389">
        <w:rPr>
          <w:sz w:val="28"/>
          <w:szCs w:val="28"/>
          <w:vertAlign w:val="subscript"/>
        </w:rPr>
        <w:t>кп</w:t>
      </w:r>
      <w:r w:rsidRPr="00C72389">
        <w:rPr>
          <w:sz w:val="28"/>
          <w:szCs w:val="28"/>
        </w:rPr>
        <w:t xml:space="preserve"> =</w:t>
      </w:r>
      <w:r w:rsidRPr="00C72389">
        <w:rPr>
          <w:snapToGrid w:val="0"/>
          <w:sz w:val="28"/>
          <w:szCs w:val="28"/>
        </w:rPr>
        <w:t xml:space="preserve">48000,0 / </w:t>
      </w:r>
      <w:r w:rsidRPr="00C72389">
        <w:rPr>
          <w:sz w:val="28"/>
          <w:szCs w:val="28"/>
        </w:rPr>
        <w:t>362833,8 = 0,13 года</w:t>
      </w:r>
      <w:r w:rsidR="003C241E" w:rsidRPr="00C72389">
        <w:rPr>
          <w:sz w:val="28"/>
          <w:szCs w:val="28"/>
        </w:rPr>
        <w:t xml:space="preserve"> </w:t>
      </w:r>
    </w:p>
    <w:p w:rsidR="00C760FA" w:rsidRPr="00C72389" w:rsidRDefault="00C760FA" w:rsidP="00C648F8">
      <w:pPr>
        <w:widowControl/>
        <w:snapToGrid/>
        <w:spacing w:before="0" w:after="0" w:line="360" w:lineRule="auto"/>
        <w:ind w:firstLine="709"/>
        <w:jc w:val="both"/>
        <w:rPr>
          <w:sz w:val="28"/>
          <w:szCs w:val="28"/>
        </w:rPr>
      </w:pPr>
      <w:r w:rsidRPr="00C72389">
        <w:rPr>
          <w:sz w:val="28"/>
          <w:szCs w:val="28"/>
        </w:rPr>
        <w:t xml:space="preserve">В таблице </w:t>
      </w:r>
      <w:r w:rsidR="00E84539" w:rsidRPr="00C72389">
        <w:rPr>
          <w:sz w:val="28"/>
          <w:szCs w:val="28"/>
        </w:rPr>
        <w:t>5</w:t>
      </w:r>
      <w:r w:rsidRPr="00C72389">
        <w:rPr>
          <w:sz w:val="28"/>
          <w:szCs w:val="28"/>
        </w:rPr>
        <w:t xml:space="preserve">.5 приведены основные технико-экономические показатели. На рисунке </w:t>
      </w:r>
      <w:r w:rsidR="00E84539" w:rsidRPr="00C72389">
        <w:rPr>
          <w:sz w:val="28"/>
          <w:szCs w:val="28"/>
        </w:rPr>
        <w:t>5</w:t>
      </w:r>
      <w:r w:rsidRPr="00C72389">
        <w:rPr>
          <w:sz w:val="28"/>
          <w:szCs w:val="28"/>
        </w:rPr>
        <w:t>.1 в графическом виде приведены технико-экономические показатели.</w:t>
      </w:r>
    </w:p>
    <w:p w:rsidR="00C760FA" w:rsidRPr="00C72389" w:rsidRDefault="00C760FA" w:rsidP="00C648F8">
      <w:pPr>
        <w:widowControl/>
        <w:snapToGrid/>
        <w:spacing w:before="0" w:after="0" w:line="360" w:lineRule="auto"/>
        <w:ind w:firstLine="709"/>
        <w:jc w:val="both"/>
        <w:rPr>
          <w:sz w:val="28"/>
          <w:szCs w:val="28"/>
        </w:rPr>
      </w:pPr>
    </w:p>
    <w:p w:rsidR="00C760FA" w:rsidRPr="00C72389" w:rsidRDefault="00C760FA" w:rsidP="00C648F8">
      <w:pPr>
        <w:widowControl/>
        <w:snapToGrid/>
        <w:spacing w:before="0" w:after="0" w:line="360" w:lineRule="auto"/>
        <w:ind w:firstLine="709"/>
        <w:jc w:val="both"/>
        <w:rPr>
          <w:sz w:val="28"/>
          <w:szCs w:val="28"/>
        </w:rPr>
      </w:pPr>
      <w:r w:rsidRPr="00C72389">
        <w:rPr>
          <w:sz w:val="28"/>
          <w:szCs w:val="28"/>
        </w:rPr>
        <w:t xml:space="preserve">Таблица </w:t>
      </w:r>
      <w:r w:rsidR="00E84539" w:rsidRPr="00C72389">
        <w:rPr>
          <w:sz w:val="28"/>
          <w:szCs w:val="28"/>
        </w:rPr>
        <w:t>5</w:t>
      </w:r>
      <w:r w:rsidRPr="00C72389">
        <w:rPr>
          <w:sz w:val="28"/>
          <w:szCs w:val="28"/>
        </w:rPr>
        <w:t xml:space="preserve">.5 – Технико-экономические показатели </w:t>
      </w:r>
    </w:p>
    <w:tbl>
      <w:tblPr>
        <w:tblW w:w="9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423"/>
        <w:gridCol w:w="2166"/>
        <w:gridCol w:w="2964"/>
      </w:tblGrid>
      <w:tr w:rsidR="00C760FA" w:rsidRPr="001C6CEB" w:rsidTr="001C6CEB">
        <w:tc>
          <w:tcPr>
            <w:tcW w:w="624" w:type="dxa"/>
            <w:shd w:val="clear" w:color="auto" w:fill="auto"/>
            <w:vAlign w:val="center"/>
          </w:tcPr>
          <w:p w:rsidR="00C760FA" w:rsidRPr="001C6CEB" w:rsidRDefault="00C760FA" w:rsidP="001C6CEB">
            <w:pPr>
              <w:widowControl/>
              <w:snapToGrid/>
              <w:spacing w:before="0" w:after="0" w:line="360" w:lineRule="auto"/>
              <w:jc w:val="both"/>
              <w:rPr>
                <w:sz w:val="20"/>
                <w:szCs w:val="20"/>
              </w:rPr>
            </w:pPr>
            <w:r w:rsidRPr="001C6CEB">
              <w:rPr>
                <w:sz w:val="20"/>
                <w:szCs w:val="20"/>
              </w:rPr>
              <w:t>№</w:t>
            </w:r>
          </w:p>
        </w:tc>
        <w:tc>
          <w:tcPr>
            <w:tcW w:w="3423" w:type="dxa"/>
            <w:shd w:val="clear" w:color="auto" w:fill="auto"/>
            <w:vAlign w:val="center"/>
          </w:tcPr>
          <w:p w:rsidR="00C760FA" w:rsidRPr="001C6CEB" w:rsidRDefault="00C760FA" w:rsidP="001C6CEB">
            <w:pPr>
              <w:widowControl/>
              <w:snapToGrid/>
              <w:spacing w:before="0" w:after="0" w:line="360" w:lineRule="auto"/>
              <w:jc w:val="both"/>
              <w:rPr>
                <w:sz w:val="20"/>
                <w:szCs w:val="20"/>
              </w:rPr>
            </w:pPr>
            <w:r w:rsidRPr="001C6CEB">
              <w:rPr>
                <w:sz w:val="20"/>
                <w:szCs w:val="20"/>
              </w:rPr>
              <w:t>Показатели</w:t>
            </w:r>
          </w:p>
        </w:tc>
        <w:tc>
          <w:tcPr>
            <w:tcW w:w="2166" w:type="dxa"/>
            <w:shd w:val="clear" w:color="auto" w:fill="auto"/>
            <w:vAlign w:val="center"/>
          </w:tcPr>
          <w:p w:rsidR="00C760FA" w:rsidRPr="001C6CEB" w:rsidRDefault="00C760FA" w:rsidP="001C6CEB">
            <w:pPr>
              <w:widowControl/>
              <w:snapToGrid/>
              <w:spacing w:before="0" w:after="0" w:line="360" w:lineRule="auto"/>
              <w:jc w:val="both"/>
              <w:rPr>
                <w:sz w:val="20"/>
                <w:szCs w:val="20"/>
              </w:rPr>
            </w:pPr>
            <w:r w:rsidRPr="001C6CEB">
              <w:rPr>
                <w:sz w:val="20"/>
                <w:szCs w:val="20"/>
              </w:rPr>
              <w:t>Единица</w:t>
            </w:r>
            <w:r w:rsidR="00792023" w:rsidRPr="001C6CEB">
              <w:rPr>
                <w:sz w:val="20"/>
                <w:szCs w:val="20"/>
              </w:rPr>
              <w:t xml:space="preserve"> </w:t>
            </w:r>
            <w:r w:rsidRPr="001C6CEB">
              <w:rPr>
                <w:sz w:val="20"/>
                <w:szCs w:val="20"/>
              </w:rPr>
              <w:t>измерения</w:t>
            </w:r>
          </w:p>
        </w:tc>
        <w:tc>
          <w:tcPr>
            <w:tcW w:w="2964" w:type="dxa"/>
            <w:shd w:val="clear" w:color="auto" w:fill="auto"/>
            <w:vAlign w:val="center"/>
          </w:tcPr>
          <w:p w:rsidR="00C760FA" w:rsidRPr="001C6CEB" w:rsidRDefault="00C760FA" w:rsidP="001C6CEB">
            <w:pPr>
              <w:widowControl/>
              <w:snapToGrid/>
              <w:spacing w:before="0" w:after="0" w:line="360" w:lineRule="auto"/>
              <w:jc w:val="both"/>
              <w:rPr>
                <w:sz w:val="20"/>
                <w:szCs w:val="20"/>
              </w:rPr>
            </w:pPr>
            <w:r w:rsidRPr="001C6CEB">
              <w:rPr>
                <w:sz w:val="20"/>
                <w:szCs w:val="20"/>
              </w:rPr>
              <w:t>Сумма</w:t>
            </w:r>
          </w:p>
        </w:tc>
      </w:tr>
      <w:tr w:rsidR="00C760FA" w:rsidRPr="001C6CEB" w:rsidTr="001C6CEB">
        <w:tc>
          <w:tcPr>
            <w:tcW w:w="624"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1</w:t>
            </w:r>
          </w:p>
        </w:tc>
        <w:tc>
          <w:tcPr>
            <w:tcW w:w="3423"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Инвестиции</w:t>
            </w:r>
          </w:p>
        </w:tc>
        <w:tc>
          <w:tcPr>
            <w:tcW w:w="2166"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тыс. тенге</w:t>
            </w:r>
          </w:p>
        </w:tc>
        <w:tc>
          <w:tcPr>
            <w:tcW w:w="2964" w:type="dxa"/>
            <w:shd w:val="clear" w:color="auto" w:fill="auto"/>
          </w:tcPr>
          <w:p w:rsidR="00C760FA" w:rsidRPr="001C6CEB" w:rsidRDefault="003E70F1" w:rsidP="001C6CEB">
            <w:pPr>
              <w:widowControl/>
              <w:snapToGrid/>
              <w:spacing w:before="0" w:after="0" w:line="360" w:lineRule="auto"/>
              <w:jc w:val="both"/>
              <w:rPr>
                <w:sz w:val="20"/>
                <w:szCs w:val="20"/>
              </w:rPr>
            </w:pPr>
            <w:r w:rsidRPr="001C6CEB">
              <w:rPr>
                <w:snapToGrid w:val="0"/>
                <w:sz w:val="20"/>
                <w:szCs w:val="20"/>
              </w:rPr>
              <w:t>48000,0</w:t>
            </w:r>
          </w:p>
        </w:tc>
      </w:tr>
      <w:tr w:rsidR="00C760FA" w:rsidRPr="001C6CEB" w:rsidTr="001C6CEB">
        <w:tc>
          <w:tcPr>
            <w:tcW w:w="624"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2</w:t>
            </w:r>
          </w:p>
        </w:tc>
        <w:tc>
          <w:tcPr>
            <w:tcW w:w="3423"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Эксплуатационные затраты</w:t>
            </w:r>
          </w:p>
        </w:tc>
        <w:tc>
          <w:tcPr>
            <w:tcW w:w="2166"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тыс. тенге</w:t>
            </w:r>
          </w:p>
        </w:tc>
        <w:tc>
          <w:tcPr>
            <w:tcW w:w="2964" w:type="dxa"/>
            <w:shd w:val="clear" w:color="auto" w:fill="auto"/>
          </w:tcPr>
          <w:p w:rsidR="00C760FA" w:rsidRPr="001C6CEB" w:rsidRDefault="003E70F1" w:rsidP="001C6CEB">
            <w:pPr>
              <w:widowControl/>
              <w:snapToGrid/>
              <w:spacing w:before="0" w:after="0" w:line="360" w:lineRule="auto"/>
              <w:jc w:val="both"/>
              <w:rPr>
                <w:sz w:val="20"/>
                <w:szCs w:val="20"/>
              </w:rPr>
            </w:pPr>
            <w:r w:rsidRPr="001C6CEB">
              <w:rPr>
                <w:snapToGrid w:val="0"/>
                <w:sz w:val="20"/>
                <w:szCs w:val="20"/>
              </w:rPr>
              <w:t>5485,52</w:t>
            </w:r>
          </w:p>
        </w:tc>
      </w:tr>
      <w:tr w:rsidR="00C760FA" w:rsidRPr="001C6CEB" w:rsidTr="001C6CEB">
        <w:tc>
          <w:tcPr>
            <w:tcW w:w="624"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3</w:t>
            </w:r>
          </w:p>
        </w:tc>
        <w:tc>
          <w:tcPr>
            <w:tcW w:w="3423"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Доходы</w:t>
            </w:r>
          </w:p>
        </w:tc>
        <w:tc>
          <w:tcPr>
            <w:tcW w:w="2166"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тыс. тенге</w:t>
            </w:r>
          </w:p>
        </w:tc>
        <w:tc>
          <w:tcPr>
            <w:tcW w:w="2964" w:type="dxa"/>
            <w:shd w:val="clear" w:color="auto" w:fill="auto"/>
          </w:tcPr>
          <w:p w:rsidR="00C760FA" w:rsidRPr="001C6CEB" w:rsidRDefault="003E70F1" w:rsidP="001C6CEB">
            <w:pPr>
              <w:widowControl/>
              <w:snapToGrid/>
              <w:spacing w:before="0" w:after="0" w:line="360" w:lineRule="auto"/>
              <w:jc w:val="both"/>
              <w:rPr>
                <w:sz w:val="20"/>
                <w:szCs w:val="20"/>
              </w:rPr>
            </w:pPr>
            <w:r w:rsidRPr="001C6CEB">
              <w:rPr>
                <w:sz w:val="20"/>
                <w:szCs w:val="20"/>
              </w:rPr>
              <w:t>657000,0</w:t>
            </w:r>
          </w:p>
        </w:tc>
      </w:tr>
      <w:tr w:rsidR="00C760FA" w:rsidRPr="001C6CEB" w:rsidTr="001C6CEB">
        <w:tc>
          <w:tcPr>
            <w:tcW w:w="624"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4</w:t>
            </w:r>
          </w:p>
        </w:tc>
        <w:tc>
          <w:tcPr>
            <w:tcW w:w="3423"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Чистая прибыль</w:t>
            </w:r>
          </w:p>
        </w:tc>
        <w:tc>
          <w:tcPr>
            <w:tcW w:w="2166"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тыс. тенге</w:t>
            </w:r>
          </w:p>
        </w:tc>
        <w:tc>
          <w:tcPr>
            <w:tcW w:w="2964" w:type="dxa"/>
            <w:shd w:val="clear" w:color="auto" w:fill="auto"/>
          </w:tcPr>
          <w:p w:rsidR="00C760FA" w:rsidRPr="001C6CEB" w:rsidRDefault="003E70F1" w:rsidP="001C6CEB">
            <w:pPr>
              <w:widowControl/>
              <w:snapToGrid/>
              <w:spacing w:before="0" w:after="0" w:line="360" w:lineRule="auto"/>
              <w:jc w:val="both"/>
              <w:rPr>
                <w:sz w:val="20"/>
                <w:szCs w:val="20"/>
              </w:rPr>
            </w:pPr>
            <w:r w:rsidRPr="001C6CEB">
              <w:rPr>
                <w:sz w:val="20"/>
                <w:szCs w:val="20"/>
              </w:rPr>
              <w:t>362833,8</w:t>
            </w:r>
          </w:p>
        </w:tc>
      </w:tr>
      <w:tr w:rsidR="00C760FA" w:rsidRPr="001C6CEB" w:rsidTr="001C6CEB">
        <w:tc>
          <w:tcPr>
            <w:tcW w:w="624"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5</w:t>
            </w:r>
          </w:p>
        </w:tc>
        <w:tc>
          <w:tcPr>
            <w:tcW w:w="3423"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 xml:space="preserve">Окупаемость </w:t>
            </w:r>
          </w:p>
        </w:tc>
        <w:tc>
          <w:tcPr>
            <w:tcW w:w="2166" w:type="dxa"/>
            <w:shd w:val="clear" w:color="auto" w:fill="auto"/>
          </w:tcPr>
          <w:p w:rsidR="00C760FA" w:rsidRPr="001C6CEB" w:rsidRDefault="00C760FA" w:rsidP="001C6CEB">
            <w:pPr>
              <w:widowControl/>
              <w:snapToGrid/>
              <w:spacing w:before="0" w:after="0" w:line="360" w:lineRule="auto"/>
              <w:jc w:val="both"/>
              <w:rPr>
                <w:sz w:val="20"/>
                <w:szCs w:val="20"/>
              </w:rPr>
            </w:pPr>
            <w:r w:rsidRPr="001C6CEB">
              <w:rPr>
                <w:sz w:val="20"/>
                <w:szCs w:val="20"/>
              </w:rPr>
              <w:t>лет</w:t>
            </w:r>
          </w:p>
        </w:tc>
        <w:tc>
          <w:tcPr>
            <w:tcW w:w="2964" w:type="dxa"/>
            <w:shd w:val="clear" w:color="auto" w:fill="auto"/>
          </w:tcPr>
          <w:p w:rsidR="00C760FA" w:rsidRPr="001C6CEB" w:rsidRDefault="003E70F1" w:rsidP="001C6CEB">
            <w:pPr>
              <w:widowControl/>
              <w:snapToGrid/>
              <w:spacing w:before="0" w:after="0" w:line="360" w:lineRule="auto"/>
              <w:jc w:val="both"/>
              <w:rPr>
                <w:sz w:val="20"/>
                <w:szCs w:val="20"/>
              </w:rPr>
            </w:pPr>
            <w:r w:rsidRPr="001C6CEB">
              <w:rPr>
                <w:sz w:val="20"/>
                <w:szCs w:val="20"/>
              </w:rPr>
              <w:t>0,13</w:t>
            </w:r>
          </w:p>
        </w:tc>
      </w:tr>
    </w:tbl>
    <w:p w:rsidR="00C760FA" w:rsidRPr="00C72389" w:rsidRDefault="00E84539" w:rsidP="00C648F8">
      <w:pPr>
        <w:widowControl/>
        <w:snapToGrid/>
        <w:spacing w:before="0" w:after="0" w:line="360" w:lineRule="auto"/>
        <w:ind w:firstLine="709"/>
        <w:jc w:val="both"/>
        <w:rPr>
          <w:sz w:val="28"/>
          <w:szCs w:val="28"/>
          <w:lang w:val="kk-KZ"/>
        </w:rPr>
      </w:pPr>
      <w:r w:rsidRPr="00C72389">
        <w:rPr>
          <w:b/>
          <w:bCs/>
          <w:sz w:val="28"/>
          <w:szCs w:val="28"/>
        </w:rPr>
        <w:br w:type="page"/>
      </w:r>
      <w:r w:rsidR="001C7C45">
        <w:rPr>
          <w:sz w:val="28"/>
          <w:szCs w:val="28"/>
          <w:lang w:val="kk-KZ"/>
        </w:rPr>
        <w:pict>
          <v:shape id="_x0000_i1083" type="#_x0000_t75" style="width:278.25pt;height:264pt">
            <v:imagedata r:id="rId65" o:title=""/>
          </v:shape>
        </w:pict>
      </w:r>
    </w:p>
    <w:p w:rsidR="00C760FA" w:rsidRPr="00C72389" w:rsidRDefault="00C760FA" w:rsidP="00C648F8">
      <w:pPr>
        <w:widowControl/>
        <w:snapToGrid/>
        <w:spacing w:before="0" w:after="0" w:line="360" w:lineRule="auto"/>
        <w:ind w:firstLine="709"/>
        <w:jc w:val="both"/>
        <w:rPr>
          <w:sz w:val="28"/>
          <w:szCs w:val="28"/>
          <w:lang w:val="kk-KZ"/>
        </w:rPr>
      </w:pPr>
      <w:r w:rsidRPr="00C72389">
        <w:rPr>
          <w:sz w:val="28"/>
          <w:szCs w:val="28"/>
          <w:lang w:val="kk-KZ"/>
        </w:rPr>
        <w:t xml:space="preserve">Рисунок </w:t>
      </w:r>
      <w:r w:rsidR="00E84539" w:rsidRPr="00C72389">
        <w:rPr>
          <w:sz w:val="28"/>
          <w:szCs w:val="28"/>
          <w:lang w:val="kk-KZ"/>
        </w:rPr>
        <w:t>5</w:t>
      </w:r>
      <w:r w:rsidRPr="00C72389">
        <w:rPr>
          <w:sz w:val="28"/>
          <w:szCs w:val="28"/>
          <w:lang w:val="kk-KZ"/>
        </w:rPr>
        <w:t>.1 – Технико-экономические показатели</w:t>
      </w:r>
    </w:p>
    <w:p w:rsidR="001E70B4" w:rsidRPr="00C72389" w:rsidRDefault="008F1EA4" w:rsidP="00C648F8">
      <w:pPr>
        <w:widowControl/>
        <w:snapToGrid/>
        <w:spacing w:before="0" w:after="0" w:line="360" w:lineRule="auto"/>
        <w:ind w:firstLine="709"/>
        <w:jc w:val="both"/>
        <w:rPr>
          <w:b/>
          <w:bCs/>
          <w:sz w:val="28"/>
          <w:szCs w:val="28"/>
        </w:rPr>
      </w:pPr>
      <w:r w:rsidRPr="00C72389">
        <w:rPr>
          <w:b/>
          <w:bCs/>
          <w:sz w:val="28"/>
          <w:szCs w:val="28"/>
        </w:rPr>
        <w:br w:type="page"/>
      </w:r>
      <w:r w:rsidR="001E70B4" w:rsidRPr="00C72389">
        <w:rPr>
          <w:b/>
          <w:bCs/>
          <w:sz w:val="28"/>
          <w:szCs w:val="28"/>
        </w:rPr>
        <w:t>Заключение</w:t>
      </w:r>
    </w:p>
    <w:p w:rsidR="001E70B4" w:rsidRPr="00C72389" w:rsidRDefault="001E70B4" w:rsidP="00C648F8">
      <w:pPr>
        <w:widowControl/>
        <w:snapToGrid/>
        <w:spacing w:before="0" w:after="0" w:line="360" w:lineRule="auto"/>
        <w:ind w:firstLine="709"/>
        <w:jc w:val="both"/>
        <w:rPr>
          <w:sz w:val="28"/>
          <w:szCs w:val="28"/>
        </w:rPr>
      </w:pPr>
    </w:p>
    <w:p w:rsidR="00946A8C" w:rsidRPr="00C72389" w:rsidRDefault="001E70B4" w:rsidP="00C648F8">
      <w:pPr>
        <w:widowControl/>
        <w:snapToGrid/>
        <w:spacing w:before="0" w:after="0" w:line="360" w:lineRule="auto"/>
        <w:ind w:firstLine="709"/>
        <w:jc w:val="both"/>
        <w:rPr>
          <w:sz w:val="28"/>
          <w:szCs w:val="28"/>
        </w:rPr>
      </w:pPr>
      <w:r w:rsidRPr="00C72389">
        <w:rPr>
          <w:sz w:val="28"/>
          <w:szCs w:val="28"/>
        </w:rPr>
        <w:t>При построении сетей общетехнологической связи железнодорожного транспорта стремятся не только предоставить основные услуги, свойственные и для аналоговых сетей, но также и реализовать новые функции, способствующие повышению эффективности сетей связи и удовлетворению требований пользователей этих сетей. На цифровой сети ОбТС происходят изменения в структуре, и в первую очередь – на нижнем уровне, где используют</w:t>
      </w:r>
      <w:r w:rsidR="00946A8C" w:rsidRPr="00C72389">
        <w:rPr>
          <w:sz w:val="28"/>
          <w:szCs w:val="28"/>
        </w:rPr>
        <w:t>ся множество АТСЦ малой емкости, а для качественной работы всей сети в целом необходимо создать мощную систему администрирования и мониторинга.</w:t>
      </w:r>
    </w:p>
    <w:p w:rsidR="001E70B4" w:rsidRPr="00C72389" w:rsidRDefault="001E70B4" w:rsidP="00C648F8">
      <w:pPr>
        <w:widowControl/>
        <w:snapToGrid/>
        <w:spacing w:before="0" w:after="0" w:line="360" w:lineRule="auto"/>
        <w:ind w:firstLine="709"/>
        <w:jc w:val="both"/>
        <w:rPr>
          <w:sz w:val="28"/>
          <w:szCs w:val="28"/>
        </w:rPr>
      </w:pPr>
      <w:r w:rsidRPr="00C72389">
        <w:rPr>
          <w:sz w:val="28"/>
          <w:szCs w:val="28"/>
        </w:rPr>
        <w:t>Данный проект направлен на модернизацию существующей телефонной сети с</w:t>
      </w:r>
      <w:r w:rsidR="003C241E" w:rsidRPr="00C72389">
        <w:rPr>
          <w:sz w:val="28"/>
          <w:szCs w:val="28"/>
        </w:rPr>
        <w:t xml:space="preserve"> </w:t>
      </w:r>
      <w:r w:rsidRPr="00C72389">
        <w:rPr>
          <w:sz w:val="28"/>
          <w:szCs w:val="28"/>
        </w:rPr>
        <w:t>аналоговым</w:t>
      </w:r>
      <w:r w:rsidR="003C241E" w:rsidRPr="00C72389">
        <w:rPr>
          <w:sz w:val="28"/>
          <w:szCs w:val="28"/>
        </w:rPr>
        <w:t xml:space="preserve"> </w:t>
      </w:r>
      <w:r w:rsidRPr="00C72389">
        <w:rPr>
          <w:sz w:val="28"/>
          <w:szCs w:val="28"/>
        </w:rPr>
        <w:t>оборудованием на цифровую сеть с расширением,</w:t>
      </w:r>
      <w:r w:rsidR="00946A8C" w:rsidRPr="00C72389">
        <w:rPr>
          <w:sz w:val="28"/>
          <w:szCs w:val="28"/>
        </w:rPr>
        <w:t xml:space="preserve"> где</w:t>
      </w:r>
      <w:r w:rsidR="003C241E" w:rsidRPr="00C72389">
        <w:rPr>
          <w:sz w:val="28"/>
          <w:szCs w:val="28"/>
        </w:rPr>
        <w:t xml:space="preserve"> </w:t>
      </w:r>
      <w:r w:rsidR="00946A8C" w:rsidRPr="00C72389">
        <w:rPr>
          <w:sz w:val="28"/>
          <w:szCs w:val="28"/>
        </w:rPr>
        <w:t>рассматривается возможность создание центра администрирования и мониторинга,</w:t>
      </w:r>
      <w:r w:rsidRPr="00C72389">
        <w:rPr>
          <w:sz w:val="28"/>
          <w:szCs w:val="28"/>
        </w:rPr>
        <w:t xml:space="preserve"> что позволит полностью</w:t>
      </w:r>
      <w:r w:rsidR="00946A8C" w:rsidRPr="00C72389">
        <w:rPr>
          <w:sz w:val="28"/>
          <w:szCs w:val="28"/>
        </w:rPr>
        <w:t xml:space="preserve"> качественное управление и</w:t>
      </w:r>
      <w:r w:rsidR="003C241E" w:rsidRPr="00C72389">
        <w:rPr>
          <w:sz w:val="28"/>
          <w:szCs w:val="28"/>
        </w:rPr>
        <w:t xml:space="preserve"> </w:t>
      </w:r>
      <w:r w:rsidR="001368C9" w:rsidRPr="00C72389">
        <w:rPr>
          <w:sz w:val="28"/>
          <w:szCs w:val="28"/>
        </w:rPr>
        <w:t>мониторинг в конкретном участке сети.</w:t>
      </w:r>
    </w:p>
    <w:p w:rsidR="00D15CBB" w:rsidRPr="00C72389" w:rsidRDefault="004A6809" w:rsidP="00C648F8">
      <w:pPr>
        <w:widowControl/>
        <w:snapToGrid/>
        <w:spacing w:before="0" w:after="0" w:line="360" w:lineRule="auto"/>
        <w:ind w:firstLine="709"/>
        <w:jc w:val="both"/>
        <w:rPr>
          <w:sz w:val="28"/>
          <w:szCs w:val="28"/>
        </w:rPr>
      </w:pPr>
      <w:r w:rsidRPr="00C72389">
        <w:rPr>
          <w:snapToGrid w:val="0"/>
          <w:sz w:val="28"/>
          <w:szCs w:val="28"/>
        </w:rPr>
        <w:t>Вывод:</w:t>
      </w:r>
      <w:r w:rsidR="003C241E" w:rsidRPr="00C72389">
        <w:rPr>
          <w:snapToGrid w:val="0"/>
          <w:sz w:val="28"/>
          <w:szCs w:val="28"/>
        </w:rPr>
        <w:t xml:space="preserve"> </w:t>
      </w:r>
      <w:r w:rsidR="00D15CBB" w:rsidRPr="00C72389">
        <w:rPr>
          <w:snapToGrid w:val="0"/>
          <w:sz w:val="28"/>
          <w:szCs w:val="28"/>
        </w:rPr>
        <w:t xml:space="preserve">Реконструкция УАТС на ст. Петропавловск </w:t>
      </w:r>
      <w:r w:rsidRPr="00C72389">
        <w:rPr>
          <w:snapToGrid w:val="0"/>
          <w:sz w:val="28"/>
          <w:szCs w:val="28"/>
        </w:rPr>
        <w:t xml:space="preserve">окупится через 1 год, </w:t>
      </w:r>
      <w:r w:rsidR="00D15CBB" w:rsidRPr="00C72389">
        <w:rPr>
          <w:sz w:val="28"/>
          <w:szCs w:val="28"/>
        </w:rPr>
        <w:t>Оборудования «МиниКом-</w:t>
      </w:r>
      <w:r w:rsidR="00D15CBB" w:rsidRPr="00C72389">
        <w:rPr>
          <w:sz w:val="28"/>
          <w:szCs w:val="28"/>
          <w:lang w:val="en-US"/>
        </w:rPr>
        <w:t>DX</w:t>
      </w:r>
      <w:r w:rsidR="00D15CBB" w:rsidRPr="00C72389">
        <w:rPr>
          <w:sz w:val="28"/>
          <w:szCs w:val="28"/>
        </w:rPr>
        <w:t>-500ЖТ</w:t>
      </w:r>
      <w:r w:rsidR="003C241E" w:rsidRPr="00C72389">
        <w:rPr>
          <w:sz w:val="28"/>
          <w:szCs w:val="28"/>
        </w:rPr>
        <w:t xml:space="preserve"> </w:t>
      </w:r>
      <w:r w:rsidR="00D15CBB" w:rsidRPr="00C72389">
        <w:rPr>
          <w:sz w:val="28"/>
          <w:szCs w:val="28"/>
        </w:rPr>
        <w:t xml:space="preserve">во много раз дешевле чем зарубежные аналоги, программы системы защищена с применением современных требовании, мало потребляет энергию и т.д. </w:t>
      </w:r>
    </w:p>
    <w:p w:rsidR="001E70B4" w:rsidRPr="00C72389" w:rsidRDefault="008F1EA4" w:rsidP="00C648F8">
      <w:pPr>
        <w:pStyle w:val="af0"/>
        <w:spacing w:after="0" w:line="360" w:lineRule="auto"/>
        <w:ind w:left="0" w:firstLine="709"/>
        <w:jc w:val="both"/>
        <w:rPr>
          <w:b/>
          <w:bCs/>
          <w:sz w:val="28"/>
          <w:szCs w:val="28"/>
        </w:rPr>
      </w:pPr>
      <w:r w:rsidRPr="00C72389">
        <w:rPr>
          <w:sz w:val="28"/>
          <w:szCs w:val="28"/>
        </w:rPr>
        <w:br w:type="page"/>
      </w:r>
      <w:r w:rsidR="001E70B4" w:rsidRPr="00C72389">
        <w:rPr>
          <w:b/>
          <w:bCs/>
          <w:sz w:val="28"/>
          <w:szCs w:val="28"/>
        </w:rPr>
        <w:t>Список литературы</w:t>
      </w:r>
    </w:p>
    <w:p w:rsidR="001E70B4" w:rsidRPr="00C72389" w:rsidRDefault="001E70B4" w:rsidP="00C648F8">
      <w:pPr>
        <w:pStyle w:val="a6"/>
        <w:widowControl/>
        <w:snapToGrid/>
        <w:ind w:firstLine="709"/>
        <w:rPr>
          <w:spacing w:val="0"/>
        </w:rPr>
      </w:pPr>
    </w:p>
    <w:p w:rsidR="002C2D32" w:rsidRPr="00C72389" w:rsidRDefault="002C2D32" w:rsidP="008F1EA4">
      <w:pPr>
        <w:shd w:val="clear" w:color="auto" w:fill="FFFFFF"/>
        <w:autoSpaceDE w:val="0"/>
        <w:autoSpaceDN w:val="0"/>
        <w:adjustRightInd w:val="0"/>
        <w:snapToGrid/>
        <w:spacing w:before="0" w:after="0" w:line="360" w:lineRule="auto"/>
        <w:jc w:val="both"/>
        <w:rPr>
          <w:sz w:val="28"/>
          <w:szCs w:val="28"/>
        </w:rPr>
      </w:pPr>
      <w:r w:rsidRPr="00C72389">
        <w:rPr>
          <w:sz w:val="28"/>
          <w:szCs w:val="28"/>
        </w:rPr>
        <w:t>1</w:t>
      </w:r>
      <w:r w:rsidR="009361C3" w:rsidRPr="00C72389">
        <w:rPr>
          <w:sz w:val="28"/>
          <w:szCs w:val="28"/>
        </w:rPr>
        <w:t>.</w:t>
      </w:r>
      <w:r w:rsidRPr="00C72389">
        <w:rPr>
          <w:sz w:val="28"/>
          <w:szCs w:val="28"/>
        </w:rPr>
        <w:t xml:space="preserve"> Кодекс Республики Казахстан о налогах и других обязательных платежах в бюджет (Налоговый кодекс).</w:t>
      </w:r>
    </w:p>
    <w:p w:rsidR="004641FB" w:rsidRPr="00C72389" w:rsidRDefault="004641FB" w:rsidP="008F1EA4">
      <w:pPr>
        <w:shd w:val="clear" w:color="auto" w:fill="FFFFFF"/>
        <w:autoSpaceDE w:val="0"/>
        <w:autoSpaceDN w:val="0"/>
        <w:adjustRightInd w:val="0"/>
        <w:snapToGrid/>
        <w:spacing w:before="0" w:after="0" w:line="360" w:lineRule="auto"/>
        <w:jc w:val="both"/>
        <w:rPr>
          <w:sz w:val="28"/>
          <w:szCs w:val="28"/>
        </w:rPr>
      </w:pPr>
      <w:r w:rsidRPr="00C72389">
        <w:rPr>
          <w:sz w:val="28"/>
          <w:szCs w:val="28"/>
        </w:rPr>
        <w:t>2</w:t>
      </w:r>
      <w:r w:rsidR="009361C3" w:rsidRPr="00C72389">
        <w:rPr>
          <w:sz w:val="28"/>
          <w:szCs w:val="28"/>
        </w:rPr>
        <w:t>.</w:t>
      </w:r>
      <w:r w:rsidRPr="00C72389">
        <w:rPr>
          <w:sz w:val="28"/>
          <w:szCs w:val="28"/>
        </w:rPr>
        <w:t xml:space="preserve"> Закон о труде Республики Казахстан.</w:t>
      </w:r>
    </w:p>
    <w:p w:rsidR="004641FB" w:rsidRPr="00C72389" w:rsidRDefault="004641FB" w:rsidP="008F1EA4">
      <w:pPr>
        <w:shd w:val="clear" w:color="auto" w:fill="FFFFFF"/>
        <w:autoSpaceDE w:val="0"/>
        <w:autoSpaceDN w:val="0"/>
        <w:adjustRightInd w:val="0"/>
        <w:snapToGrid/>
        <w:spacing w:before="0" w:after="0" w:line="360" w:lineRule="auto"/>
        <w:jc w:val="both"/>
        <w:rPr>
          <w:sz w:val="28"/>
          <w:szCs w:val="28"/>
        </w:rPr>
      </w:pPr>
      <w:r w:rsidRPr="00C72389">
        <w:rPr>
          <w:sz w:val="28"/>
          <w:szCs w:val="28"/>
        </w:rPr>
        <w:t>3</w:t>
      </w:r>
      <w:r w:rsidR="009361C3" w:rsidRPr="00C72389">
        <w:rPr>
          <w:sz w:val="28"/>
          <w:szCs w:val="28"/>
        </w:rPr>
        <w:t>.</w:t>
      </w:r>
      <w:r w:rsidRPr="00C72389">
        <w:rPr>
          <w:sz w:val="28"/>
          <w:szCs w:val="28"/>
        </w:rPr>
        <w:t xml:space="preserve"> Закон о связи Республики Казахстан.</w:t>
      </w:r>
    </w:p>
    <w:p w:rsidR="001E70B4" w:rsidRPr="00C72389" w:rsidRDefault="001E70B4" w:rsidP="008F1EA4">
      <w:pPr>
        <w:shd w:val="clear" w:color="auto" w:fill="FFFFFF"/>
        <w:autoSpaceDE w:val="0"/>
        <w:autoSpaceDN w:val="0"/>
        <w:adjustRightInd w:val="0"/>
        <w:snapToGrid/>
        <w:spacing w:before="0" w:after="0" w:line="360" w:lineRule="auto"/>
        <w:jc w:val="both"/>
        <w:rPr>
          <w:sz w:val="28"/>
          <w:szCs w:val="28"/>
        </w:rPr>
      </w:pPr>
      <w:r w:rsidRPr="00C72389">
        <w:rPr>
          <w:sz w:val="28"/>
          <w:szCs w:val="28"/>
        </w:rPr>
        <w:t>4</w:t>
      </w:r>
      <w:r w:rsidR="009361C3" w:rsidRPr="00C72389">
        <w:rPr>
          <w:sz w:val="28"/>
          <w:szCs w:val="28"/>
        </w:rPr>
        <w:t>.</w:t>
      </w:r>
      <w:r w:rsidRPr="00C72389">
        <w:rPr>
          <w:sz w:val="28"/>
          <w:szCs w:val="28"/>
        </w:rPr>
        <w:t xml:space="preserve"> Закон о поддержке предпринимательской деятельности Республики Казахстан.</w:t>
      </w:r>
      <w:r w:rsidR="003C241E" w:rsidRPr="00C72389">
        <w:rPr>
          <w:sz w:val="28"/>
          <w:szCs w:val="28"/>
        </w:rPr>
        <w:t xml:space="preserve"> </w:t>
      </w:r>
    </w:p>
    <w:p w:rsidR="001E70B4" w:rsidRPr="00C72389" w:rsidRDefault="001E70B4" w:rsidP="008F1EA4">
      <w:pPr>
        <w:shd w:val="clear" w:color="auto" w:fill="FFFFFF"/>
        <w:autoSpaceDE w:val="0"/>
        <w:autoSpaceDN w:val="0"/>
        <w:adjustRightInd w:val="0"/>
        <w:snapToGrid/>
        <w:spacing w:before="0" w:after="0" w:line="360" w:lineRule="auto"/>
        <w:jc w:val="both"/>
        <w:rPr>
          <w:sz w:val="28"/>
          <w:szCs w:val="28"/>
        </w:rPr>
      </w:pPr>
      <w:r w:rsidRPr="00C72389">
        <w:rPr>
          <w:sz w:val="28"/>
          <w:szCs w:val="28"/>
        </w:rPr>
        <w:t>5</w:t>
      </w:r>
      <w:r w:rsidR="009361C3" w:rsidRPr="00C72389">
        <w:rPr>
          <w:sz w:val="28"/>
          <w:szCs w:val="28"/>
        </w:rPr>
        <w:t>.</w:t>
      </w:r>
      <w:r w:rsidRPr="00C72389">
        <w:rPr>
          <w:sz w:val="28"/>
          <w:szCs w:val="28"/>
        </w:rPr>
        <w:t xml:space="preserve"> Закон Республики Казахстан о государственной поддержки прямых инвестиций</w:t>
      </w:r>
      <w:r w:rsidR="003C241E" w:rsidRPr="00C72389">
        <w:rPr>
          <w:sz w:val="28"/>
          <w:szCs w:val="28"/>
        </w:rPr>
        <w:t xml:space="preserve"> </w:t>
      </w:r>
      <w:r w:rsidRPr="00C72389">
        <w:rPr>
          <w:sz w:val="28"/>
          <w:szCs w:val="28"/>
        </w:rPr>
        <w:t>(28.02.1997г.).</w:t>
      </w:r>
    </w:p>
    <w:p w:rsidR="001E70B4" w:rsidRPr="00C72389" w:rsidRDefault="001E70B4" w:rsidP="008F1EA4">
      <w:pPr>
        <w:pStyle w:val="a6"/>
        <w:widowControl/>
        <w:snapToGrid/>
        <w:rPr>
          <w:spacing w:val="0"/>
        </w:rPr>
      </w:pPr>
      <w:r w:rsidRPr="00C72389">
        <w:rPr>
          <w:spacing w:val="0"/>
        </w:rPr>
        <w:t>6</w:t>
      </w:r>
      <w:r w:rsidR="009361C3" w:rsidRPr="00C72389">
        <w:rPr>
          <w:spacing w:val="0"/>
        </w:rPr>
        <w:t>.</w:t>
      </w:r>
      <w:r w:rsidRPr="00C72389">
        <w:rPr>
          <w:spacing w:val="0"/>
        </w:rPr>
        <w:t xml:space="preserve"> Лебединский А.К. Системы телефонной коммутации. - М.: Маршрут, 2003.</w:t>
      </w:r>
    </w:p>
    <w:p w:rsidR="001E70B4" w:rsidRPr="00C72389" w:rsidRDefault="001E70B4" w:rsidP="008F1EA4">
      <w:pPr>
        <w:shd w:val="clear" w:color="auto" w:fill="FFFFFF"/>
        <w:autoSpaceDE w:val="0"/>
        <w:autoSpaceDN w:val="0"/>
        <w:adjustRightInd w:val="0"/>
        <w:snapToGrid/>
        <w:spacing w:before="0" w:after="0" w:line="360" w:lineRule="auto"/>
        <w:jc w:val="both"/>
        <w:rPr>
          <w:sz w:val="28"/>
          <w:szCs w:val="28"/>
        </w:rPr>
      </w:pPr>
      <w:r w:rsidRPr="00C72389">
        <w:rPr>
          <w:sz w:val="28"/>
          <w:szCs w:val="28"/>
        </w:rPr>
        <w:t>7</w:t>
      </w:r>
      <w:r w:rsidR="009361C3" w:rsidRPr="00C72389">
        <w:rPr>
          <w:sz w:val="28"/>
          <w:szCs w:val="28"/>
        </w:rPr>
        <w:t>.</w:t>
      </w:r>
      <w:r w:rsidRPr="00C72389">
        <w:rPr>
          <w:sz w:val="28"/>
          <w:szCs w:val="28"/>
        </w:rPr>
        <w:t xml:space="preserve"> </w:t>
      </w:r>
      <w:r w:rsidR="000D6F39" w:rsidRPr="00C72389">
        <w:rPr>
          <w:sz w:val="28"/>
          <w:szCs w:val="28"/>
        </w:rPr>
        <w:t xml:space="preserve">Материалы фирмы «Информтехника и связь». «МиниКом </w:t>
      </w:r>
      <w:r w:rsidR="000D6F39" w:rsidRPr="00C72389">
        <w:rPr>
          <w:sz w:val="28"/>
          <w:szCs w:val="28"/>
          <w:lang w:val="en-US"/>
        </w:rPr>
        <w:t>DX</w:t>
      </w:r>
      <w:r w:rsidR="000D6F39" w:rsidRPr="00C72389">
        <w:rPr>
          <w:sz w:val="28"/>
          <w:szCs w:val="28"/>
        </w:rPr>
        <w:t>-500.ЖТ»</w:t>
      </w:r>
      <w:r w:rsidR="004641FB" w:rsidRPr="00C72389">
        <w:rPr>
          <w:sz w:val="28"/>
          <w:szCs w:val="28"/>
        </w:rPr>
        <w:t>.</w:t>
      </w:r>
    </w:p>
    <w:p w:rsidR="001E70B4" w:rsidRPr="00C72389" w:rsidRDefault="001E70B4" w:rsidP="008F1EA4">
      <w:pPr>
        <w:shd w:val="clear" w:color="auto" w:fill="FFFFFF"/>
        <w:tabs>
          <w:tab w:val="left" w:pos="1026"/>
        </w:tabs>
        <w:autoSpaceDE w:val="0"/>
        <w:autoSpaceDN w:val="0"/>
        <w:adjustRightInd w:val="0"/>
        <w:snapToGrid/>
        <w:spacing w:before="0" w:after="0" w:line="360" w:lineRule="auto"/>
        <w:jc w:val="both"/>
        <w:rPr>
          <w:sz w:val="28"/>
          <w:szCs w:val="28"/>
        </w:rPr>
      </w:pPr>
      <w:r w:rsidRPr="00C72389">
        <w:rPr>
          <w:sz w:val="28"/>
          <w:szCs w:val="28"/>
        </w:rPr>
        <w:t>8</w:t>
      </w:r>
      <w:r w:rsidR="009361C3" w:rsidRPr="00C72389">
        <w:rPr>
          <w:sz w:val="28"/>
          <w:szCs w:val="28"/>
        </w:rPr>
        <w:t xml:space="preserve">. Оливер </w:t>
      </w:r>
      <w:r w:rsidRPr="00C72389">
        <w:rPr>
          <w:sz w:val="28"/>
          <w:szCs w:val="28"/>
        </w:rPr>
        <w:t xml:space="preserve">И. Сети и удаленный доступ. Протоколы, проблемы, решения. - М.: ДМК Пресс, 2002. </w:t>
      </w:r>
    </w:p>
    <w:p w:rsidR="001E70B4" w:rsidRPr="00C72389" w:rsidRDefault="001E70B4" w:rsidP="008F1EA4">
      <w:pPr>
        <w:shd w:val="clear" w:color="auto" w:fill="FFFFFF"/>
        <w:tabs>
          <w:tab w:val="left" w:pos="969"/>
        </w:tabs>
        <w:autoSpaceDE w:val="0"/>
        <w:autoSpaceDN w:val="0"/>
        <w:adjustRightInd w:val="0"/>
        <w:snapToGrid/>
        <w:spacing w:before="0" w:after="0" w:line="360" w:lineRule="auto"/>
        <w:jc w:val="both"/>
        <w:rPr>
          <w:sz w:val="28"/>
          <w:szCs w:val="28"/>
        </w:rPr>
      </w:pPr>
      <w:r w:rsidRPr="00C72389">
        <w:rPr>
          <w:sz w:val="28"/>
          <w:szCs w:val="28"/>
        </w:rPr>
        <w:t>9</w:t>
      </w:r>
      <w:r w:rsidR="009361C3" w:rsidRPr="00C72389">
        <w:rPr>
          <w:sz w:val="28"/>
          <w:szCs w:val="28"/>
        </w:rPr>
        <w:t>.</w:t>
      </w:r>
      <w:r w:rsidRPr="00C72389">
        <w:rPr>
          <w:sz w:val="28"/>
          <w:szCs w:val="28"/>
        </w:rPr>
        <w:t xml:space="preserve"> Гольдштейн Б.С. Протоколы в сетях связи. 3-е изд. Т. 1. - М.: Радио и связь, 2001. </w:t>
      </w:r>
    </w:p>
    <w:p w:rsidR="001E70B4" w:rsidRPr="00C72389" w:rsidRDefault="001E70B4" w:rsidP="008F1EA4">
      <w:pPr>
        <w:shd w:val="clear" w:color="auto" w:fill="FFFFFF"/>
        <w:autoSpaceDE w:val="0"/>
        <w:autoSpaceDN w:val="0"/>
        <w:adjustRightInd w:val="0"/>
        <w:snapToGrid/>
        <w:spacing w:before="0" w:after="0" w:line="360" w:lineRule="auto"/>
        <w:jc w:val="both"/>
        <w:rPr>
          <w:sz w:val="28"/>
          <w:szCs w:val="28"/>
        </w:rPr>
      </w:pPr>
      <w:r w:rsidRPr="00C72389">
        <w:rPr>
          <w:sz w:val="28"/>
          <w:szCs w:val="28"/>
        </w:rPr>
        <w:t>10</w:t>
      </w:r>
      <w:r w:rsidR="009361C3" w:rsidRPr="00C72389">
        <w:rPr>
          <w:sz w:val="28"/>
          <w:szCs w:val="28"/>
        </w:rPr>
        <w:t>.</w:t>
      </w:r>
      <w:r w:rsidRPr="00C72389">
        <w:rPr>
          <w:sz w:val="28"/>
          <w:szCs w:val="28"/>
        </w:rPr>
        <w:t xml:space="preserve"> Гольдштейн Б.С. Протоколы сети доступа. 2-е изд. Т.2. - М.: Радио и связь, 2001. </w:t>
      </w:r>
    </w:p>
    <w:p w:rsidR="001E70B4" w:rsidRPr="00C72389" w:rsidRDefault="001E70B4" w:rsidP="008F1EA4">
      <w:pPr>
        <w:shd w:val="clear" w:color="auto" w:fill="FFFFFF"/>
        <w:autoSpaceDE w:val="0"/>
        <w:autoSpaceDN w:val="0"/>
        <w:adjustRightInd w:val="0"/>
        <w:snapToGrid/>
        <w:spacing w:before="0" w:after="0" w:line="360" w:lineRule="auto"/>
        <w:jc w:val="both"/>
        <w:rPr>
          <w:sz w:val="28"/>
          <w:szCs w:val="28"/>
        </w:rPr>
      </w:pPr>
      <w:r w:rsidRPr="00C72389">
        <w:rPr>
          <w:sz w:val="28"/>
          <w:szCs w:val="28"/>
        </w:rPr>
        <w:t>11</w:t>
      </w:r>
      <w:r w:rsidR="009361C3" w:rsidRPr="00C72389">
        <w:rPr>
          <w:sz w:val="28"/>
          <w:szCs w:val="28"/>
        </w:rPr>
        <w:t>.</w:t>
      </w:r>
      <w:r w:rsidRPr="00C72389">
        <w:rPr>
          <w:sz w:val="28"/>
          <w:szCs w:val="28"/>
        </w:rPr>
        <w:t xml:space="preserve"> Мельников Д.А. Информационные процессы в компьютерных сетях.</w:t>
      </w:r>
      <w:r w:rsidR="004641FB" w:rsidRPr="00C72389">
        <w:rPr>
          <w:sz w:val="28"/>
          <w:szCs w:val="28"/>
        </w:rPr>
        <w:t xml:space="preserve"> </w:t>
      </w:r>
      <w:r w:rsidRPr="00C72389">
        <w:rPr>
          <w:sz w:val="28"/>
          <w:szCs w:val="28"/>
        </w:rPr>
        <w:t>Протоколы, стандарты, интерфейсы, модели. - М.: КУДИЦ -ОБРАЗ, 1999.</w:t>
      </w:r>
    </w:p>
    <w:p w:rsidR="001E70B4" w:rsidRPr="00C72389" w:rsidRDefault="001E70B4" w:rsidP="008F1EA4">
      <w:pPr>
        <w:shd w:val="clear" w:color="auto" w:fill="FFFFFF"/>
        <w:autoSpaceDE w:val="0"/>
        <w:autoSpaceDN w:val="0"/>
        <w:adjustRightInd w:val="0"/>
        <w:snapToGrid/>
        <w:spacing w:before="0" w:after="0" w:line="360" w:lineRule="auto"/>
        <w:jc w:val="both"/>
        <w:rPr>
          <w:sz w:val="28"/>
          <w:szCs w:val="28"/>
        </w:rPr>
      </w:pPr>
      <w:r w:rsidRPr="00C72389">
        <w:rPr>
          <w:sz w:val="28"/>
          <w:szCs w:val="28"/>
        </w:rPr>
        <w:t>12</w:t>
      </w:r>
      <w:r w:rsidR="009361C3" w:rsidRPr="00C72389">
        <w:rPr>
          <w:sz w:val="28"/>
          <w:szCs w:val="28"/>
        </w:rPr>
        <w:t>. О.</w:t>
      </w:r>
      <w:r w:rsidRPr="00C72389">
        <w:rPr>
          <w:sz w:val="28"/>
          <w:szCs w:val="28"/>
        </w:rPr>
        <w:t>Р. Ивановой</w:t>
      </w:r>
      <w:r w:rsidR="003C241E" w:rsidRPr="00C72389">
        <w:rPr>
          <w:sz w:val="28"/>
          <w:szCs w:val="28"/>
        </w:rPr>
        <w:t xml:space="preserve"> </w:t>
      </w:r>
      <w:r w:rsidRPr="00C72389">
        <w:rPr>
          <w:sz w:val="28"/>
          <w:szCs w:val="28"/>
        </w:rPr>
        <w:t>Автоматическая коммутация. - М.: Радио и связь, 1988.</w:t>
      </w:r>
    </w:p>
    <w:p w:rsidR="001E70B4" w:rsidRPr="00C72389" w:rsidRDefault="001E70B4" w:rsidP="008F1EA4">
      <w:pPr>
        <w:pStyle w:val="a6"/>
        <w:widowControl/>
        <w:snapToGrid/>
        <w:rPr>
          <w:spacing w:val="0"/>
        </w:rPr>
      </w:pPr>
      <w:r w:rsidRPr="00C72389">
        <w:rPr>
          <w:spacing w:val="0"/>
        </w:rPr>
        <w:t>1</w:t>
      </w:r>
      <w:r w:rsidR="004641FB" w:rsidRPr="00C72389">
        <w:rPr>
          <w:spacing w:val="0"/>
        </w:rPr>
        <w:t>3</w:t>
      </w:r>
      <w:r w:rsidR="009361C3" w:rsidRPr="00C72389">
        <w:rPr>
          <w:spacing w:val="0"/>
        </w:rPr>
        <w:t>.</w:t>
      </w:r>
      <w:r w:rsidRPr="00C72389">
        <w:rPr>
          <w:spacing w:val="0"/>
        </w:rPr>
        <w:t xml:space="preserve"> </w:t>
      </w:r>
      <w:r w:rsidR="000D6F39" w:rsidRPr="00C72389">
        <w:rPr>
          <w:spacing w:val="0"/>
        </w:rPr>
        <w:t>Атамкулов А.А. Транспорт в Казахстане, том 2.: Алматы, 2004.</w:t>
      </w:r>
    </w:p>
    <w:p w:rsidR="001E70B4" w:rsidRPr="00C72389" w:rsidRDefault="001E70B4" w:rsidP="008F1EA4">
      <w:pPr>
        <w:shd w:val="clear" w:color="auto" w:fill="FFFFFF"/>
        <w:autoSpaceDE w:val="0"/>
        <w:autoSpaceDN w:val="0"/>
        <w:adjustRightInd w:val="0"/>
        <w:snapToGrid/>
        <w:spacing w:before="0" w:after="0" w:line="360" w:lineRule="auto"/>
        <w:jc w:val="both"/>
        <w:rPr>
          <w:sz w:val="28"/>
          <w:szCs w:val="28"/>
        </w:rPr>
      </w:pPr>
      <w:r w:rsidRPr="00C72389">
        <w:rPr>
          <w:sz w:val="28"/>
          <w:szCs w:val="28"/>
        </w:rPr>
        <w:t>1</w:t>
      </w:r>
      <w:r w:rsidR="004641FB" w:rsidRPr="00C72389">
        <w:rPr>
          <w:sz w:val="28"/>
          <w:szCs w:val="28"/>
        </w:rPr>
        <w:t>4</w:t>
      </w:r>
      <w:r w:rsidR="009361C3" w:rsidRPr="00C72389">
        <w:rPr>
          <w:sz w:val="28"/>
          <w:szCs w:val="28"/>
        </w:rPr>
        <w:t>.</w:t>
      </w:r>
      <w:r w:rsidRPr="00C72389">
        <w:rPr>
          <w:sz w:val="28"/>
          <w:szCs w:val="28"/>
        </w:rPr>
        <w:t xml:space="preserve"> ГОСТ 22348-77 «Единая автоматизированная сеть связи. Термины и определения» - М.: 1997. </w:t>
      </w:r>
    </w:p>
    <w:p w:rsidR="001E70B4" w:rsidRPr="00C72389" w:rsidRDefault="001E70B4" w:rsidP="008F1EA4">
      <w:pPr>
        <w:widowControl/>
        <w:snapToGrid/>
        <w:spacing w:before="0" w:after="0" w:line="360" w:lineRule="auto"/>
        <w:jc w:val="both"/>
        <w:rPr>
          <w:sz w:val="28"/>
          <w:szCs w:val="28"/>
        </w:rPr>
      </w:pPr>
      <w:r w:rsidRPr="00C72389">
        <w:rPr>
          <w:sz w:val="28"/>
          <w:szCs w:val="28"/>
        </w:rPr>
        <w:t>1</w:t>
      </w:r>
      <w:r w:rsidR="004641FB" w:rsidRPr="00C72389">
        <w:rPr>
          <w:sz w:val="28"/>
          <w:szCs w:val="28"/>
        </w:rPr>
        <w:t>5</w:t>
      </w:r>
      <w:r w:rsidR="009361C3" w:rsidRPr="00C72389">
        <w:rPr>
          <w:sz w:val="28"/>
          <w:szCs w:val="28"/>
        </w:rPr>
        <w:t>. Мирошников Д.</w:t>
      </w:r>
      <w:r w:rsidRPr="00C72389">
        <w:rPr>
          <w:sz w:val="28"/>
          <w:szCs w:val="28"/>
        </w:rPr>
        <w:t>Г. Оборудование высокоскоростного доступа в сеть. - Планета «Интернет», -1997.</w:t>
      </w:r>
    </w:p>
    <w:p w:rsidR="001E70B4" w:rsidRPr="00C72389" w:rsidRDefault="004641FB" w:rsidP="008F1EA4">
      <w:pPr>
        <w:widowControl/>
        <w:snapToGrid/>
        <w:spacing w:before="0" w:after="0" w:line="360" w:lineRule="auto"/>
        <w:jc w:val="both"/>
        <w:rPr>
          <w:sz w:val="28"/>
          <w:szCs w:val="28"/>
        </w:rPr>
      </w:pPr>
      <w:r w:rsidRPr="00C72389">
        <w:rPr>
          <w:sz w:val="28"/>
          <w:szCs w:val="28"/>
        </w:rPr>
        <w:t>16</w:t>
      </w:r>
      <w:r w:rsidR="009361C3" w:rsidRPr="00C72389">
        <w:rPr>
          <w:sz w:val="28"/>
          <w:szCs w:val="28"/>
        </w:rPr>
        <w:t>.</w:t>
      </w:r>
      <w:r w:rsidR="001E70B4" w:rsidRPr="00C72389">
        <w:rPr>
          <w:sz w:val="28"/>
          <w:szCs w:val="28"/>
        </w:rPr>
        <w:t xml:space="preserve"> Материалы МСЭ-Т 1990-1999.</w:t>
      </w:r>
    </w:p>
    <w:p w:rsidR="001E70B4" w:rsidRPr="00C72389" w:rsidRDefault="004641FB" w:rsidP="008F1EA4">
      <w:pPr>
        <w:pStyle w:val="a6"/>
        <w:widowControl/>
        <w:tabs>
          <w:tab w:val="left" w:pos="0"/>
          <w:tab w:val="left" w:pos="1083"/>
        </w:tabs>
        <w:snapToGrid/>
        <w:rPr>
          <w:spacing w:val="0"/>
        </w:rPr>
      </w:pPr>
      <w:r w:rsidRPr="00C72389">
        <w:rPr>
          <w:spacing w:val="0"/>
        </w:rPr>
        <w:t>17</w:t>
      </w:r>
      <w:r w:rsidR="009361C3" w:rsidRPr="00C72389">
        <w:rPr>
          <w:spacing w:val="0"/>
        </w:rPr>
        <w:t>.</w:t>
      </w:r>
      <w:r w:rsidR="001E70B4" w:rsidRPr="00C72389">
        <w:rPr>
          <w:spacing w:val="0"/>
        </w:rPr>
        <w:t xml:space="preserve"> Рекомендация </w:t>
      </w:r>
      <w:r w:rsidR="001E70B4" w:rsidRPr="00C72389">
        <w:rPr>
          <w:spacing w:val="0"/>
          <w:lang w:val="en-GB"/>
        </w:rPr>
        <w:t>G</w:t>
      </w:r>
      <w:r w:rsidR="001E70B4" w:rsidRPr="00C72389">
        <w:rPr>
          <w:spacing w:val="0"/>
        </w:rPr>
        <w:t>. 821. Характеристики ошибок в международном цифровом соединении, образуемом</w:t>
      </w:r>
      <w:r w:rsidR="003C241E" w:rsidRPr="00C72389">
        <w:rPr>
          <w:spacing w:val="0"/>
        </w:rPr>
        <w:t xml:space="preserve"> </w:t>
      </w:r>
      <w:r w:rsidR="001E70B4" w:rsidRPr="00C72389">
        <w:rPr>
          <w:spacing w:val="0"/>
        </w:rPr>
        <w:t xml:space="preserve">в цифровом соединении с интеграцией служб. - </w:t>
      </w:r>
      <w:r w:rsidR="001E70B4" w:rsidRPr="00C72389">
        <w:rPr>
          <w:spacing w:val="0"/>
          <w:lang w:val="en-GB"/>
        </w:rPr>
        <w:t>ITU</w:t>
      </w:r>
      <w:r w:rsidR="001E70B4" w:rsidRPr="00C72389">
        <w:rPr>
          <w:spacing w:val="0"/>
        </w:rPr>
        <w:t xml:space="preserve"> – </w:t>
      </w:r>
      <w:r w:rsidR="001E70B4" w:rsidRPr="00C72389">
        <w:rPr>
          <w:spacing w:val="0"/>
          <w:lang w:val="en-GB"/>
        </w:rPr>
        <w:t>T</w:t>
      </w:r>
      <w:r w:rsidR="001E70B4" w:rsidRPr="00C72389">
        <w:rPr>
          <w:spacing w:val="0"/>
        </w:rPr>
        <w:t xml:space="preserve">. </w:t>
      </w:r>
    </w:p>
    <w:p w:rsidR="001E70B4" w:rsidRPr="00C72389" w:rsidRDefault="004641FB" w:rsidP="008F1EA4">
      <w:pPr>
        <w:pStyle w:val="af0"/>
        <w:spacing w:after="0" w:line="360" w:lineRule="auto"/>
        <w:ind w:left="0"/>
        <w:jc w:val="both"/>
        <w:rPr>
          <w:sz w:val="28"/>
          <w:szCs w:val="28"/>
        </w:rPr>
      </w:pPr>
      <w:r w:rsidRPr="00C72389">
        <w:rPr>
          <w:sz w:val="28"/>
          <w:szCs w:val="28"/>
        </w:rPr>
        <w:t>18</w:t>
      </w:r>
      <w:r w:rsidR="009361C3" w:rsidRPr="00C72389">
        <w:rPr>
          <w:sz w:val="28"/>
          <w:szCs w:val="28"/>
        </w:rPr>
        <w:t>.</w:t>
      </w:r>
      <w:r w:rsidR="001E70B4" w:rsidRPr="00C72389">
        <w:rPr>
          <w:sz w:val="28"/>
          <w:szCs w:val="28"/>
        </w:rPr>
        <w:t xml:space="preserve"> Денисьева О.М., Мирошников Д.Г. Средства связи для «последней минии». - М.: Эко-Трендз, 1998.</w:t>
      </w:r>
    </w:p>
    <w:p w:rsidR="001E70B4" w:rsidRPr="00C72389" w:rsidRDefault="004641FB" w:rsidP="008F1EA4">
      <w:pPr>
        <w:pStyle w:val="af0"/>
        <w:spacing w:after="0" w:line="360" w:lineRule="auto"/>
        <w:ind w:left="0"/>
        <w:jc w:val="both"/>
        <w:rPr>
          <w:sz w:val="28"/>
          <w:szCs w:val="28"/>
        </w:rPr>
      </w:pPr>
      <w:r w:rsidRPr="00C72389">
        <w:rPr>
          <w:sz w:val="28"/>
          <w:szCs w:val="28"/>
        </w:rPr>
        <w:t>19</w:t>
      </w:r>
      <w:r w:rsidR="009361C3" w:rsidRPr="00C72389">
        <w:rPr>
          <w:sz w:val="28"/>
          <w:szCs w:val="28"/>
        </w:rPr>
        <w:t>.</w:t>
      </w:r>
      <w:r w:rsidR="001E70B4" w:rsidRPr="00C72389">
        <w:rPr>
          <w:sz w:val="28"/>
          <w:szCs w:val="28"/>
        </w:rPr>
        <w:t xml:space="preserve"> Телекоммуникационные технологии. Под ред. В.М. Немчинова. – М.: МИФИ, 1997.</w:t>
      </w:r>
    </w:p>
    <w:p w:rsidR="001E70B4" w:rsidRPr="00C72389" w:rsidRDefault="001E70B4" w:rsidP="008F1EA4">
      <w:pPr>
        <w:widowControl/>
        <w:snapToGrid/>
        <w:spacing w:before="0" w:after="0" w:line="360" w:lineRule="auto"/>
        <w:jc w:val="both"/>
        <w:rPr>
          <w:sz w:val="28"/>
          <w:szCs w:val="28"/>
        </w:rPr>
      </w:pPr>
      <w:r w:rsidRPr="00C72389">
        <w:rPr>
          <w:sz w:val="28"/>
          <w:szCs w:val="28"/>
        </w:rPr>
        <w:t>2</w:t>
      </w:r>
      <w:r w:rsidR="004641FB" w:rsidRPr="00C72389">
        <w:rPr>
          <w:sz w:val="28"/>
          <w:szCs w:val="28"/>
        </w:rPr>
        <w:t>0</w:t>
      </w:r>
      <w:r w:rsidR="009361C3" w:rsidRPr="00C72389">
        <w:rPr>
          <w:sz w:val="28"/>
          <w:szCs w:val="28"/>
        </w:rPr>
        <w:t>.</w:t>
      </w:r>
      <w:r w:rsidRPr="00C72389">
        <w:rPr>
          <w:sz w:val="28"/>
          <w:szCs w:val="28"/>
        </w:rPr>
        <w:t xml:space="preserve"> Слепов Н.Н.</w:t>
      </w:r>
      <w:r w:rsidR="003C241E" w:rsidRPr="00C72389">
        <w:rPr>
          <w:sz w:val="28"/>
          <w:szCs w:val="28"/>
        </w:rPr>
        <w:t xml:space="preserve"> </w:t>
      </w:r>
      <w:r w:rsidRPr="00C72389">
        <w:rPr>
          <w:sz w:val="28"/>
          <w:szCs w:val="28"/>
          <w:lang w:val="kk-KZ"/>
        </w:rPr>
        <w:t>«</w:t>
      </w:r>
      <w:r w:rsidRPr="00C72389">
        <w:rPr>
          <w:sz w:val="28"/>
          <w:szCs w:val="28"/>
        </w:rPr>
        <w:t>Синхронные цифровые сети</w:t>
      </w:r>
      <w:r w:rsidRPr="00C72389">
        <w:rPr>
          <w:sz w:val="28"/>
          <w:szCs w:val="28"/>
          <w:lang w:val="kk-KZ"/>
        </w:rPr>
        <w:t xml:space="preserve">». - </w:t>
      </w:r>
      <w:r w:rsidRPr="00C72389">
        <w:rPr>
          <w:sz w:val="28"/>
          <w:szCs w:val="28"/>
        </w:rPr>
        <w:t>М.:</w:t>
      </w:r>
      <w:r w:rsidR="003C241E" w:rsidRPr="00C72389">
        <w:rPr>
          <w:sz w:val="28"/>
          <w:szCs w:val="28"/>
        </w:rPr>
        <w:t xml:space="preserve"> </w:t>
      </w:r>
      <w:r w:rsidRPr="00C72389">
        <w:rPr>
          <w:sz w:val="28"/>
          <w:szCs w:val="28"/>
        </w:rPr>
        <w:t>Эко Трендз 1998</w:t>
      </w:r>
      <w:r w:rsidRPr="00C72389">
        <w:rPr>
          <w:sz w:val="28"/>
          <w:szCs w:val="28"/>
          <w:lang w:val="kk-KZ"/>
        </w:rPr>
        <w:t>.</w:t>
      </w:r>
      <w:r w:rsidR="003C241E" w:rsidRPr="00C72389">
        <w:rPr>
          <w:sz w:val="28"/>
          <w:szCs w:val="28"/>
        </w:rPr>
        <w:t xml:space="preserve"> </w:t>
      </w:r>
    </w:p>
    <w:p w:rsidR="001E70B4" w:rsidRPr="00C72389" w:rsidRDefault="004641FB" w:rsidP="008F1EA4">
      <w:pPr>
        <w:widowControl/>
        <w:tabs>
          <w:tab w:val="left" w:pos="1140"/>
        </w:tabs>
        <w:snapToGrid/>
        <w:spacing w:before="0" w:after="0" w:line="360" w:lineRule="auto"/>
        <w:jc w:val="both"/>
        <w:rPr>
          <w:sz w:val="28"/>
          <w:szCs w:val="28"/>
          <w:lang w:val="kk-KZ"/>
        </w:rPr>
      </w:pPr>
      <w:r w:rsidRPr="00C72389">
        <w:rPr>
          <w:sz w:val="28"/>
          <w:szCs w:val="28"/>
        </w:rPr>
        <w:t>21</w:t>
      </w:r>
      <w:r w:rsidR="009361C3" w:rsidRPr="00C72389">
        <w:rPr>
          <w:sz w:val="28"/>
          <w:szCs w:val="28"/>
        </w:rPr>
        <w:t>.</w:t>
      </w:r>
      <w:r w:rsidRPr="00C72389">
        <w:rPr>
          <w:sz w:val="28"/>
          <w:szCs w:val="28"/>
        </w:rPr>
        <w:t xml:space="preserve"> </w:t>
      </w:r>
      <w:r w:rsidR="001E70B4" w:rsidRPr="00C72389">
        <w:rPr>
          <w:sz w:val="28"/>
          <w:szCs w:val="28"/>
        </w:rPr>
        <w:t>Зайонч</w:t>
      </w:r>
      <w:r w:rsidR="001E70B4" w:rsidRPr="00C72389">
        <w:rPr>
          <w:sz w:val="28"/>
          <w:szCs w:val="28"/>
          <w:lang w:val="kk-KZ"/>
        </w:rPr>
        <w:t>с</w:t>
      </w:r>
      <w:r w:rsidR="001E70B4" w:rsidRPr="00C72389">
        <w:rPr>
          <w:sz w:val="28"/>
          <w:szCs w:val="28"/>
        </w:rPr>
        <w:t>ковский А.Н. Автоматические междугородние телефонные станции. -</w:t>
      </w:r>
      <w:r w:rsidR="003C241E" w:rsidRPr="00C72389">
        <w:rPr>
          <w:sz w:val="28"/>
          <w:szCs w:val="28"/>
        </w:rPr>
        <w:t xml:space="preserve"> </w:t>
      </w:r>
      <w:r w:rsidR="001E70B4" w:rsidRPr="00C72389">
        <w:rPr>
          <w:sz w:val="28"/>
          <w:szCs w:val="28"/>
        </w:rPr>
        <w:t>М.</w:t>
      </w:r>
      <w:r w:rsidR="001E70B4" w:rsidRPr="00C72389">
        <w:rPr>
          <w:sz w:val="28"/>
          <w:szCs w:val="28"/>
          <w:lang w:val="kk-KZ"/>
        </w:rPr>
        <w:t>:</w:t>
      </w:r>
      <w:r w:rsidR="009361C3" w:rsidRPr="00C72389">
        <w:rPr>
          <w:sz w:val="28"/>
          <w:szCs w:val="28"/>
        </w:rPr>
        <w:t xml:space="preserve"> “Радио и связь”, 1986.</w:t>
      </w:r>
    </w:p>
    <w:p w:rsidR="001E70B4" w:rsidRPr="00C72389" w:rsidRDefault="001E70B4" w:rsidP="008F1EA4">
      <w:pPr>
        <w:pStyle w:val="21"/>
        <w:tabs>
          <w:tab w:val="left" w:pos="1140"/>
        </w:tabs>
        <w:spacing w:line="360" w:lineRule="auto"/>
        <w:ind w:firstLine="0"/>
        <w:rPr>
          <w:rFonts w:ascii="Times New Roman" w:hAnsi="Times New Roman" w:cs="Times New Roman"/>
          <w:sz w:val="28"/>
          <w:szCs w:val="28"/>
        </w:rPr>
      </w:pPr>
      <w:r w:rsidRPr="00C72389">
        <w:rPr>
          <w:rFonts w:ascii="Times New Roman" w:hAnsi="Times New Roman" w:cs="Times New Roman"/>
          <w:sz w:val="28"/>
          <w:szCs w:val="28"/>
          <w:lang w:val="kk-KZ"/>
        </w:rPr>
        <w:t>2</w:t>
      </w:r>
      <w:r w:rsidR="004641FB" w:rsidRPr="00C72389">
        <w:rPr>
          <w:rFonts w:ascii="Times New Roman" w:hAnsi="Times New Roman" w:cs="Times New Roman"/>
          <w:sz w:val="28"/>
          <w:szCs w:val="28"/>
          <w:lang w:val="kk-KZ"/>
        </w:rPr>
        <w:t>2</w:t>
      </w:r>
      <w:r w:rsidR="009361C3" w:rsidRPr="00C72389">
        <w:rPr>
          <w:rFonts w:ascii="Times New Roman" w:hAnsi="Times New Roman" w:cs="Times New Roman"/>
          <w:sz w:val="28"/>
          <w:szCs w:val="28"/>
          <w:lang w:val="kk-KZ"/>
        </w:rPr>
        <w:t>.</w:t>
      </w:r>
      <w:r w:rsidRPr="00C72389">
        <w:rPr>
          <w:rFonts w:ascii="Times New Roman" w:hAnsi="Times New Roman" w:cs="Times New Roman"/>
          <w:sz w:val="28"/>
          <w:szCs w:val="28"/>
          <w:lang w:val="kk-KZ"/>
        </w:rPr>
        <w:t xml:space="preserve"> </w:t>
      </w:r>
      <w:r w:rsidRPr="00C72389">
        <w:rPr>
          <w:rFonts w:ascii="Times New Roman" w:hAnsi="Times New Roman" w:cs="Times New Roman"/>
          <w:sz w:val="28"/>
          <w:szCs w:val="28"/>
        </w:rPr>
        <w:t xml:space="preserve">Слепов Н.Н. Синхронные цифровые сети </w:t>
      </w:r>
      <w:r w:rsidRPr="00C72389">
        <w:rPr>
          <w:rFonts w:ascii="Times New Roman" w:hAnsi="Times New Roman" w:cs="Times New Roman"/>
          <w:sz w:val="28"/>
          <w:szCs w:val="28"/>
          <w:lang w:val="en-US"/>
        </w:rPr>
        <w:t>SDH</w:t>
      </w:r>
      <w:r w:rsidRPr="00C72389">
        <w:rPr>
          <w:rFonts w:ascii="Times New Roman" w:hAnsi="Times New Roman" w:cs="Times New Roman"/>
          <w:sz w:val="28"/>
          <w:szCs w:val="28"/>
        </w:rPr>
        <w:t>. - М.: Эко-Трендз, 1997.</w:t>
      </w:r>
    </w:p>
    <w:p w:rsidR="001E70B4" w:rsidRPr="00C72389" w:rsidRDefault="001E70B4" w:rsidP="008F1EA4">
      <w:pPr>
        <w:pStyle w:val="21"/>
        <w:tabs>
          <w:tab w:val="left" w:pos="1140"/>
        </w:tabs>
        <w:spacing w:line="360" w:lineRule="auto"/>
        <w:ind w:firstLine="0"/>
        <w:rPr>
          <w:rFonts w:ascii="Times New Roman" w:hAnsi="Times New Roman" w:cs="Times New Roman"/>
          <w:sz w:val="28"/>
          <w:szCs w:val="28"/>
        </w:rPr>
      </w:pPr>
      <w:r w:rsidRPr="00C72389">
        <w:rPr>
          <w:rFonts w:ascii="Times New Roman" w:hAnsi="Times New Roman" w:cs="Times New Roman"/>
          <w:sz w:val="28"/>
          <w:szCs w:val="28"/>
        </w:rPr>
        <w:t>2</w:t>
      </w:r>
      <w:r w:rsidR="004641FB" w:rsidRPr="00C72389">
        <w:rPr>
          <w:rFonts w:ascii="Times New Roman" w:hAnsi="Times New Roman" w:cs="Times New Roman"/>
          <w:sz w:val="28"/>
          <w:szCs w:val="28"/>
        </w:rPr>
        <w:t>3</w:t>
      </w:r>
      <w:r w:rsidR="009361C3" w:rsidRPr="00C72389">
        <w:rPr>
          <w:rFonts w:ascii="Times New Roman" w:hAnsi="Times New Roman" w:cs="Times New Roman"/>
          <w:sz w:val="28"/>
          <w:szCs w:val="28"/>
        </w:rPr>
        <w:t>.</w:t>
      </w:r>
      <w:r w:rsidRPr="00C72389">
        <w:rPr>
          <w:rFonts w:ascii="Times New Roman" w:hAnsi="Times New Roman" w:cs="Times New Roman"/>
          <w:sz w:val="28"/>
          <w:szCs w:val="28"/>
        </w:rPr>
        <w:t xml:space="preserve"> Болгов И.Ф. и др. Электронно-цифровые системы коммутации. - М.:</w:t>
      </w:r>
      <w:r w:rsidR="003C241E" w:rsidRPr="00C72389">
        <w:rPr>
          <w:rFonts w:ascii="Times New Roman" w:hAnsi="Times New Roman" w:cs="Times New Roman"/>
          <w:sz w:val="28"/>
          <w:szCs w:val="28"/>
        </w:rPr>
        <w:t xml:space="preserve"> </w:t>
      </w:r>
      <w:r w:rsidRPr="00C72389">
        <w:rPr>
          <w:rFonts w:ascii="Times New Roman" w:hAnsi="Times New Roman" w:cs="Times New Roman"/>
          <w:sz w:val="28"/>
          <w:szCs w:val="28"/>
        </w:rPr>
        <w:t>Радио и Связь, 1995.</w:t>
      </w:r>
    </w:p>
    <w:p w:rsidR="001E70B4" w:rsidRPr="00C72389" w:rsidRDefault="004641FB" w:rsidP="008F1EA4">
      <w:pPr>
        <w:pStyle w:val="21"/>
        <w:tabs>
          <w:tab w:val="left" w:pos="1140"/>
        </w:tabs>
        <w:spacing w:line="360" w:lineRule="auto"/>
        <w:ind w:firstLine="0"/>
        <w:rPr>
          <w:rFonts w:ascii="Times New Roman" w:hAnsi="Times New Roman" w:cs="Times New Roman"/>
          <w:sz w:val="28"/>
          <w:szCs w:val="28"/>
        </w:rPr>
      </w:pPr>
      <w:r w:rsidRPr="00C72389">
        <w:rPr>
          <w:rFonts w:ascii="Times New Roman" w:hAnsi="Times New Roman" w:cs="Times New Roman"/>
          <w:sz w:val="28"/>
          <w:szCs w:val="28"/>
        </w:rPr>
        <w:t>24</w:t>
      </w:r>
      <w:r w:rsidR="009361C3" w:rsidRPr="00C72389">
        <w:rPr>
          <w:rFonts w:ascii="Times New Roman" w:hAnsi="Times New Roman" w:cs="Times New Roman"/>
          <w:sz w:val="28"/>
          <w:szCs w:val="28"/>
        </w:rPr>
        <w:t>.</w:t>
      </w:r>
      <w:r w:rsidR="001E70B4" w:rsidRPr="00C72389">
        <w:rPr>
          <w:rFonts w:ascii="Times New Roman" w:hAnsi="Times New Roman" w:cs="Times New Roman"/>
          <w:sz w:val="28"/>
          <w:szCs w:val="28"/>
        </w:rPr>
        <w:t xml:space="preserve"> Голдштейн Б.С. Сигнализация в сетях связи. - М.: Радио и Связь, 1997.</w:t>
      </w:r>
    </w:p>
    <w:p w:rsidR="001E70B4" w:rsidRPr="00C72389" w:rsidRDefault="00372654" w:rsidP="008F1EA4">
      <w:pPr>
        <w:pStyle w:val="21"/>
        <w:tabs>
          <w:tab w:val="left" w:pos="1140"/>
        </w:tabs>
        <w:spacing w:line="360" w:lineRule="auto"/>
        <w:ind w:firstLine="0"/>
        <w:rPr>
          <w:rFonts w:ascii="Times New Roman" w:hAnsi="Times New Roman" w:cs="Times New Roman"/>
          <w:sz w:val="28"/>
          <w:szCs w:val="28"/>
        </w:rPr>
      </w:pPr>
      <w:r w:rsidRPr="00C72389">
        <w:rPr>
          <w:rFonts w:ascii="Times New Roman" w:hAnsi="Times New Roman" w:cs="Times New Roman"/>
          <w:sz w:val="28"/>
          <w:szCs w:val="28"/>
        </w:rPr>
        <w:t>25</w:t>
      </w:r>
      <w:r w:rsidR="009361C3" w:rsidRPr="00C72389">
        <w:rPr>
          <w:rFonts w:ascii="Times New Roman" w:hAnsi="Times New Roman" w:cs="Times New Roman"/>
          <w:sz w:val="28"/>
          <w:szCs w:val="28"/>
        </w:rPr>
        <w:t>.</w:t>
      </w:r>
      <w:r w:rsidR="001E70B4" w:rsidRPr="00C72389">
        <w:rPr>
          <w:rFonts w:ascii="Times New Roman" w:hAnsi="Times New Roman" w:cs="Times New Roman"/>
          <w:sz w:val="28"/>
          <w:szCs w:val="28"/>
        </w:rPr>
        <w:t xml:space="preserve"> Шехтман Л.И. Системы телекоммуникации проблемы и перспективы. - М.:</w:t>
      </w:r>
      <w:r w:rsidR="003C241E" w:rsidRPr="00C72389">
        <w:rPr>
          <w:rFonts w:ascii="Times New Roman" w:hAnsi="Times New Roman" w:cs="Times New Roman"/>
          <w:sz w:val="28"/>
          <w:szCs w:val="28"/>
        </w:rPr>
        <w:t xml:space="preserve"> </w:t>
      </w:r>
      <w:r w:rsidR="001E70B4" w:rsidRPr="00C72389">
        <w:rPr>
          <w:rFonts w:ascii="Times New Roman" w:hAnsi="Times New Roman" w:cs="Times New Roman"/>
          <w:sz w:val="28"/>
          <w:szCs w:val="28"/>
        </w:rPr>
        <w:t>Радио и Связь, 1995.</w:t>
      </w:r>
    </w:p>
    <w:p w:rsidR="001E70B4" w:rsidRPr="00C72389" w:rsidRDefault="00372654" w:rsidP="008F1EA4">
      <w:pPr>
        <w:widowControl/>
        <w:snapToGrid/>
        <w:spacing w:before="0" w:after="0" w:line="360" w:lineRule="auto"/>
        <w:jc w:val="both"/>
        <w:rPr>
          <w:sz w:val="28"/>
          <w:szCs w:val="28"/>
        </w:rPr>
      </w:pPr>
      <w:r w:rsidRPr="00C72389">
        <w:rPr>
          <w:sz w:val="28"/>
          <w:szCs w:val="28"/>
        </w:rPr>
        <w:t>26</w:t>
      </w:r>
      <w:r w:rsidR="009361C3" w:rsidRPr="00C72389">
        <w:rPr>
          <w:sz w:val="28"/>
          <w:szCs w:val="28"/>
        </w:rPr>
        <w:t>.</w:t>
      </w:r>
      <w:r w:rsidR="001E70B4" w:rsidRPr="00C72389">
        <w:rPr>
          <w:sz w:val="28"/>
          <w:szCs w:val="28"/>
        </w:rPr>
        <w:t xml:space="preserve"> Росляков. В. Цифровая коммутация,</w:t>
      </w:r>
      <w:r w:rsidR="003C241E" w:rsidRPr="00C72389">
        <w:rPr>
          <w:sz w:val="28"/>
          <w:szCs w:val="28"/>
        </w:rPr>
        <w:t xml:space="preserve"> </w:t>
      </w:r>
      <w:r w:rsidR="001E70B4" w:rsidRPr="00C72389">
        <w:rPr>
          <w:sz w:val="28"/>
          <w:szCs w:val="28"/>
        </w:rPr>
        <w:t>Эко-Трендз Москва, 2001.</w:t>
      </w:r>
    </w:p>
    <w:p w:rsidR="007457D3" w:rsidRPr="00C72389" w:rsidRDefault="00372654" w:rsidP="008F1EA4">
      <w:pPr>
        <w:widowControl/>
        <w:tabs>
          <w:tab w:val="left" w:pos="9781"/>
        </w:tabs>
        <w:snapToGrid/>
        <w:spacing w:before="0" w:after="0" w:line="360" w:lineRule="auto"/>
        <w:jc w:val="both"/>
        <w:rPr>
          <w:sz w:val="28"/>
          <w:szCs w:val="28"/>
        </w:rPr>
      </w:pPr>
      <w:r w:rsidRPr="00C72389">
        <w:rPr>
          <w:sz w:val="28"/>
          <w:szCs w:val="28"/>
        </w:rPr>
        <w:t>27</w:t>
      </w:r>
      <w:r w:rsidR="009361C3" w:rsidRPr="00C72389">
        <w:rPr>
          <w:sz w:val="28"/>
          <w:szCs w:val="28"/>
        </w:rPr>
        <w:t>.</w:t>
      </w:r>
      <w:r w:rsidR="001E70B4" w:rsidRPr="00C72389">
        <w:rPr>
          <w:sz w:val="28"/>
          <w:szCs w:val="28"/>
        </w:rPr>
        <w:t xml:space="preserve"> Петров В.Н. Информационные системы. –</w:t>
      </w:r>
      <w:r w:rsidR="009A6022" w:rsidRPr="00C72389">
        <w:rPr>
          <w:sz w:val="28"/>
          <w:szCs w:val="28"/>
        </w:rPr>
        <w:t xml:space="preserve"> </w:t>
      </w:r>
      <w:r w:rsidR="001E70B4" w:rsidRPr="00C72389">
        <w:rPr>
          <w:sz w:val="28"/>
          <w:szCs w:val="28"/>
        </w:rPr>
        <w:t>М.: Радио и связь, 1999.</w:t>
      </w:r>
    </w:p>
    <w:p w:rsidR="005D2638" w:rsidRPr="00C72389" w:rsidRDefault="00372654" w:rsidP="008F1EA4">
      <w:pPr>
        <w:widowControl/>
        <w:snapToGrid/>
        <w:spacing w:before="0" w:after="0" w:line="360" w:lineRule="auto"/>
        <w:jc w:val="both"/>
        <w:rPr>
          <w:sz w:val="28"/>
          <w:szCs w:val="28"/>
        </w:rPr>
      </w:pPr>
      <w:r w:rsidRPr="00C72389">
        <w:rPr>
          <w:sz w:val="28"/>
          <w:szCs w:val="28"/>
        </w:rPr>
        <w:t>28</w:t>
      </w:r>
      <w:r w:rsidR="009361C3" w:rsidRPr="00C72389">
        <w:rPr>
          <w:sz w:val="28"/>
          <w:szCs w:val="28"/>
        </w:rPr>
        <w:t>.</w:t>
      </w:r>
      <w:r w:rsidR="005D2638" w:rsidRPr="00C72389">
        <w:rPr>
          <w:sz w:val="28"/>
          <w:szCs w:val="28"/>
        </w:rPr>
        <w:t xml:space="preserve"> Бунин Д.А., Хейн Д.Ш.. Аппаратура транспортной проводной связи. Справочник. 2-е изд. М.: Транспорт, 1981.</w:t>
      </w:r>
    </w:p>
    <w:p w:rsidR="00372654" w:rsidRPr="00C72389" w:rsidRDefault="00372654" w:rsidP="008F1EA4">
      <w:pPr>
        <w:widowControl/>
        <w:tabs>
          <w:tab w:val="left" w:pos="9781"/>
        </w:tabs>
        <w:snapToGrid/>
        <w:spacing w:before="0" w:after="0" w:line="360" w:lineRule="auto"/>
        <w:jc w:val="both"/>
        <w:rPr>
          <w:sz w:val="28"/>
          <w:szCs w:val="28"/>
        </w:rPr>
      </w:pPr>
      <w:r w:rsidRPr="00C72389">
        <w:rPr>
          <w:sz w:val="28"/>
          <w:szCs w:val="28"/>
        </w:rPr>
        <w:t>29</w:t>
      </w:r>
      <w:r w:rsidR="009361C3" w:rsidRPr="00C72389">
        <w:rPr>
          <w:sz w:val="28"/>
          <w:szCs w:val="28"/>
        </w:rPr>
        <w:t>.</w:t>
      </w:r>
      <w:r w:rsidR="003C241E" w:rsidRPr="00C72389">
        <w:rPr>
          <w:sz w:val="28"/>
          <w:szCs w:val="28"/>
        </w:rPr>
        <w:t xml:space="preserve"> </w:t>
      </w:r>
      <w:r w:rsidR="003B3C0D" w:rsidRPr="00C72389">
        <w:rPr>
          <w:sz w:val="28"/>
          <w:szCs w:val="28"/>
        </w:rPr>
        <w:t>Унтило Н.Г. Методическое пособие по выполнению раздела дипломного проекта «Технико-экономическое обоснование». Казахский аграрный университет им.</w:t>
      </w:r>
      <w:r w:rsidR="003C241E" w:rsidRPr="00C72389">
        <w:rPr>
          <w:sz w:val="28"/>
          <w:szCs w:val="28"/>
        </w:rPr>
        <w:t xml:space="preserve"> </w:t>
      </w:r>
      <w:r w:rsidR="003B3C0D" w:rsidRPr="00C72389">
        <w:rPr>
          <w:sz w:val="28"/>
          <w:szCs w:val="28"/>
        </w:rPr>
        <w:t>Сакена Сейфуллина, 2002.</w:t>
      </w:r>
    </w:p>
    <w:p w:rsidR="003B3C0D" w:rsidRPr="00C72389" w:rsidRDefault="00372654" w:rsidP="008F1EA4">
      <w:pPr>
        <w:widowControl/>
        <w:tabs>
          <w:tab w:val="left" w:pos="9781"/>
        </w:tabs>
        <w:snapToGrid/>
        <w:spacing w:before="0" w:after="0" w:line="360" w:lineRule="auto"/>
        <w:jc w:val="both"/>
        <w:rPr>
          <w:sz w:val="28"/>
          <w:szCs w:val="28"/>
        </w:rPr>
      </w:pPr>
      <w:r w:rsidRPr="00C72389">
        <w:rPr>
          <w:sz w:val="28"/>
          <w:szCs w:val="28"/>
        </w:rPr>
        <w:t>30</w:t>
      </w:r>
      <w:r w:rsidR="009361C3" w:rsidRPr="00C72389">
        <w:rPr>
          <w:sz w:val="28"/>
          <w:szCs w:val="28"/>
        </w:rPr>
        <w:t>.</w:t>
      </w:r>
      <w:r w:rsidR="003B3C0D" w:rsidRPr="00C72389">
        <w:rPr>
          <w:sz w:val="28"/>
          <w:szCs w:val="28"/>
        </w:rPr>
        <w:t xml:space="preserve"> Горелик М.А. Основы экономики предприятий телекоммуникаций. – М.: Радио и связь, 1997.</w:t>
      </w:r>
    </w:p>
    <w:p w:rsidR="003B3C0D" w:rsidRPr="00C72389" w:rsidRDefault="00372654" w:rsidP="008F1EA4">
      <w:pPr>
        <w:pStyle w:val="21"/>
        <w:tabs>
          <w:tab w:val="left" w:pos="684"/>
        </w:tabs>
        <w:spacing w:line="360" w:lineRule="auto"/>
        <w:ind w:firstLine="0"/>
        <w:rPr>
          <w:rFonts w:ascii="Times New Roman" w:hAnsi="Times New Roman" w:cs="Times New Roman"/>
          <w:sz w:val="28"/>
          <w:szCs w:val="28"/>
        </w:rPr>
      </w:pPr>
      <w:r w:rsidRPr="00C72389">
        <w:rPr>
          <w:rFonts w:ascii="Times New Roman" w:hAnsi="Times New Roman" w:cs="Times New Roman"/>
          <w:sz w:val="28"/>
          <w:szCs w:val="28"/>
        </w:rPr>
        <w:t>31</w:t>
      </w:r>
      <w:r w:rsidR="009361C3" w:rsidRPr="00C72389">
        <w:rPr>
          <w:rFonts w:ascii="Times New Roman" w:hAnsi="Times New Roman" w:cs="Times New Roman"/>
          <w:sz w:val="28"/>
          <w:szCs w:val="28"/>
        </w:rPr>
        <w:t>.</w:t>
      </w:r>
      <w:r w:rsidR="003B3C0D" w:rsidRPr="00C72389">
        <w:rPr>
          <w:rFonts w:ascii="Times New Roman" w:hAnsi="Times New Roman" w:cs="Times New Roman"/>
          <w:sz w:val="28"/>
          <w:szCs w:val="28"/>
        </w:rPr>
        <w:t xml:space="preserve"> Оганезов Э.С., Кузнецова С.Э. Сборник методический указаний к выполнению курсовых проектов, курсовых и контрольных работ по</w:t>
      </w:r>
      <w:r w:rsidR="003C241E" w:rsidRPr="00C72389">
        <w:rPr>
          <w:rFonts w:ascii="Times New Roman" w:hAnsi="Times New Roman" w:cs="Times New Roman"/>
          <w:sz w:val="28"/>
          <w:szCs w:val="28"/>
        </w:rPr>
        <w:t xml:space="preserve"> </w:t>
      </w:r>
      <w:r w:rsidR="003B3C0D" w:rsidRPr="00C72389">
        <w:rPr>
          <w:rFonts w:ascii="Times New Roman" w:hAnsi="Times New Roman" w:cs="Times New Roman"/>
          <w:sz w:val="28"/>
          <w:szCs w:val="28"/>
        </w:rPr>
        <w:t>экономическим дисциплинам для студентов очной и заочной форм обучения по специальности 380140 «Сети связи и системы коммутации».</w:t>
      </w:r>
      <w:r w:rsidR="003C241E" w:rsidRPr="00C72389">
        <w:rPr>
          <w:rFonts w:ascii="Times New Roman" w:hAnsi="Times New Roman" w:cs="Times New Roman"/>
          <w:sz w:val="28"/>
          <w:szCs w:val="28"/>
        </w:rPr>
        <w:t xml:space="preserve"> </w:t>
      </w:r>
      <w:r w:rsidR="003B3C0D" w:rsidRPr="00C72389">
        <w:rPr>
          <w:rFonts w:ascii="Times New Roman" w:hAnsi="Times New Roman" w:cs="Times New Roman"/>
          <w:sz w:val="28"/>
          <w:szCs w:val="28"/>
        </w:rPr>
        <w:t>- К.: КарГТУ, 2004.</w:t>
      </w:r>
    </w:p>
    <w:p w:rsidR="003B3C0D" w:rsidRPr="00C72389" w:rsidRDefault="00372654" w:rsidP="008F1EA4">
      <w:pPr>
        <w:widowControl/>
        <w:snapToGrid/>
        <w:spacing w:before="0" w:after="0" w:line="360" w:lineRule="auto"/>
        <w:jc w:val="both"/>
        <w:rPr>
          <w:sz w:val="28"/>
          <w:szCs w:val="28"/>
        </w:rPr>
      </w:pPr>
      <w:r w:rsidRPr="00C72389">
        <w:rPr>
          <w:sz w:val="28"/>
          <w:szCs w:val="28"/>
        </w:rPr>
        <w:t>32</w:t>
      </w:r>
      <w:r w:rsidR="009361C3" w:rsidRPr="00C72389">
        <w:rPr>
          <w:sz w:val="28"/>
          <w:szCs w:val="28"/>
        </w:rPr>
        <w:t>.</w:t>
      </w:r>
      <w:r w:rsidR="003B3C0D" w:rsidRPr="00C72389">
        <w:rPr>
          <w:sz w:val="28"/>
          <w:szCs w:val="28"/>
        </w:rPr>
        <w:t xml:space="preserve"> Долин П.А. Основы техники безопасности в электроустановках. - М.: Энергоатомиздат, 1984.</w:t>
      </w:r>
    </w:p>
    <w:p w:rsidR="003B3C0D" w:rsidRPr="00C72389" w:rsidRDefault="00372654" w:rsidP="008F1EA4">
      <w:pPr>
        <w:widowControl/>
        <w:tabs>
          <w:tab w:val="left" w:pos="9781"/>
        </w:tabs>
        <w:snapToGrid/>
        <w:spacing w:before="0" w:after="0" w:line="360" w:lineRule="auto"/>
        <w:jc w:val="both"/>
        <w:rPr>
          <w:sz w:val="28"/>
          <w:szCs w:val="28"/>
        </w:rPr>
      </w:pPr>
      <w:r w:rsidRPr="00C72389">
        <w:rPr>
          <w:sz w:val="28"/>
          <w:szCs w:val="28"/>
        </w:rPr>
        <w:t>33</w:t>
      </w:r>
      <w:r w:rsidR="009361C3" w:rsidRPr="00C72389">
        <w:rPr>
          <w:sz w:val="28"/>
          <w:szCs w:val="28"/>
        </w:rPr>
        <w:t>.</w:t>
      </w:r>
      <w:r w:rsidR="003B3C0D" w:rsidRPr="00C72389">
        <w:rPr>
          <w:sz w:val="28"/>
          <w:szCs w:val="28"/>
        </w:rPr>
        <w:t xml:space="preserve"> Баклашов Н.И., Китаев Н.Ж., Терехов Б.Д. Охрана труда на предприятиях связи и охрана окружающей сре</w:t>
      </w:r>
      <w:r w:rsidR="009361C3" w:rsidRPr="00C72389">
        <w:rPr>
          <w:sz w:val="28"/>
          <w:szCs w:val="28"/>
        </w:rPr>
        <w:t>ды. - М.: Энергоатомиздат, 1984.</w:t>
      </w:r>
    </w:p>
    <w:p w:rsidR="003B3C0D" w:rsidRPr="00C72389" w:rsidRDefault="00372654" w:rsidP="008F1EA4">
      <w:pPr>
        <w:pStyle w:val="21"/>
        <w:spacing w:line="360" w:lineRule="auto"/>
        <w:ind w:firstLine="0"/>
        <w:rPr>
          <w:rFonts w:ascii="Times New Roman" w:hAnsi="Times New Roman" w:cs="Times New Roman"/>
          <w:sz w:val="28"/>
          <w:szCs w:val="28"/>
        </w:rPr>
      </w:pPr>
      <w:r w:rsidRPr="00C72389">
        <w:rPr>
          <w:rFonts w:ascii="Times New Roman" w:hAnsi="Times New Roman" w:cs="Times New Roman"/>
          <w:sz w:val="28"/>
          <w:szCs w:val="28"/>
        </w:rPr>
        <w:t>34</w:t>
      </w:r>
      <w:r w:rsidR="009361C3" w:rsidRPr="00C72389">
        <w:rPr>
          <w:rFonts w:ascii="Times New Roman" w:hAnsi="Times New Roman" w:cs="Times New Roman"/>
          <w:sz w:val="28"/>
          <w:szCs w:val="28"/>
        </w:rPr>
        <w:t>.</w:t>
      </w:r>
      <w:r w:rsidR="003B3C0D" w:rsidRPr="00C72389">
        <w:rPr>
          <w:rFonts w:ascii="Times New Roman" w:hAnsi="Times New Roman" w:cs="Times New Roman"/>
          <w:sz w:val="28"/>
          <w:szCs w:val="28"/>
        </w:rPr>
        <w:t xml:space="preserve"> Правила по охране труда при работах на телефонных станциях и</w:t>
      </w:r>
      <w:r w:rsidR="003C241E" w:rsidRPr="00C72389">
        <w:rPr>
          <w:rFonts w:ascii="Times New Roman" w:hAnsi="Times New Roman" w:cs="Times New Roman"/>
          <w:sz w:val="28"/>
          <w:szCs w:val="28"/>
        </w:rPr>
        <w:t xml:space="preserve"> </w:t>
      </w:r>
      <w:r w:rsidR="003B3C0D" w:rsidRPr="00C72389">
        <w:rPr>
          <w:rFonts w:ascii="Times New Roman" w:hAnsi="Times New Roman" w:cs="Times New Roman"/>
          <w:sz w:val="28"/>
          <w:szCs w:val="28"/>
        </w:rPr>
        <w:t>телеграфах, утвержденных приказом АО «Казахтелеком» №298 от 11.12.2000.</w:t>
      </w:r>
    </w:p>
    <w:p w:rsidR="005510A4" w:rsidRPr="00C72389" w:rsidRDefault="008F1EA4" w:rsidP="00C648F8">
      <w:pPr>
        <w:widowControl/>
        <w:shd w:val="clear" w:color="auto" w:fill="FFFFFF"/>
        <w:snapToGrid/>
        <w:spacing w:before="0" w:after="0" w:line="360" w:lineRule="auto"/>
        <w:ind w:firstLine="709"/>
        <w:jc w:val="both"/>
        <w:rPr>
          <w:b/>
          <w:bCs/>
          <w:sz w:val="28"/>
          <w:szCs w:val="28"/>
        </w:rPr>
      </w:pPr>
      <w:r w:rsidRPr="00C72389">
        <w:rPr>
          <w:sz w:val="28"/>
          <w:szCs w:val="28"/>
        </w:rPr>
        <w:br w:type="page"/>
      </w:r>
      <w:r w:rsidR="005510A4" w:rsidRPr="00C72389">
        <w:rPr>
          <w:b/>
          <w:bCs/>
          <w:sz w:val="28"/>
          <w:szCs w:val="28"/>
        </w:rPr>
        <w:t>Приложение А</w:t>
      </w:r>
    </w:p>
    <w:p w:rsidR="00372654" w:rsidRPr="00C72389" w:rsidRDefault="00372654" w:rsidP="00C648F8">
      <w:pPr>
        <w:widowControl/>
        <w:shd w:val="clear" w:color="auto" w:fill="FFFFFF"/>
        <w:snapToGrid/>
        <w:spacing w:before="0" w:after="0" w:line="360" w:lineRule="auto"/>
        <w:ind w:firstLine="709"/>
        <w:jc w:val="both"/>
        <w:rPr>
          <w:b/>
          <w:bCs/>
          <w:sz w:val="28"/>
          <w:szCs w:val="28"/>
        </w:rPr>
      </w:pPr>
    </w:p>
    <w:p w:rsidR="00B62098" w:rsidRPr="00C72389" w:rsidRDefault="00B62098" w:rsidP="00C648F8">
      <w:pPr>
        <w:pStyle w:val="a6"/>
        <w:widowControl/>
        <w:snapToGrid/>
        <w:ind w:firstLine="709"/>
        <w:rPr>
          <w:spacing w:val="0"/>
        </w:rPr>
      </w:pPr>
      <w:r w:rsidRPr="00C72389">
        <w:rPr>
          <w:spacing w:val="0"/>
        </w:rPr>
        <w:t xml:space="preserve">Таблица </w:t>
      </w:r>
      <w:r w:rsidR="008F1EA4" w:rsidRPr="00C72389">
        <w:rPr>
          <w:spacing w:val="0"/>
        </w:rPr>
        <w:t>А</w:t>
      </w:r>
      <w:r w:rsidRPr="00C72389">
        <w:rPr>
          <w:spacing w:val="0"/>
        </w:rPr>
        <w:t xml:space="preserve">1 </w:t>
      </w:r>
      <w:r w:rsidRPr="00C72389">
        <w:rPr>
          <w:spacing w:val="0"/>
        </w:rPr>
        <w:sym w:font="Symbol" w:char="F02D"/>
      </w:r>
      <w:r w:rsidRPr="00C72389">
        <w:rPr>
          <w:spacing w:val="0"/>
        </w:rPr>
        <w:t xml:space="preserve"> Средние значения параметров нагрузки </w:t>
      </w: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5"/>
        <w:gridCol w:w="1083"/>
        <w:gridCol w:w="1421"/>
        <w:gridCol w:w="1083"/>
        <w:gridCol w:w="1083"/>
        <w:gridCol w:w="1645"/>
      </w:tblGrid>
      <w:tr w:rsidR="00B62098" w:rsidRPr="00C72389">
        <w:trPr>
          <w:cantSplit/>
          <w:trHeight w:val="376"/>
        </w:trPr>
        <w:tc>
          <w:tcPr>
            <w:tcW w:w="2885" w:type="dxa"/>
            <w:vMerge w:val="restart"/>
            <w:vAlign w:val="center"/>
          </w:tcPr>
          <w:p w:rsidR="00B62098" w:rsidRPr="00C72389" w:rsidRDefault="00B62098" w:rsidP="008F1EA4">
            <w:pPr>
              <w:pStyle w:val="a6"/>
              <w:widowControl/>
              <w:snapToGrid/>
              <w:rPr>
                <w:spacing w:val="0"/>
                <w:sz w:val="20"/>
                <w:szCs w:val="20"/>
              </w:rPr>
            </w:pPr>
            <w:r w:rsidRPr="00C72389">
              <w:rPr>
                <w:spacing w:val="0"/>
                <w:sz w:val="20"/>
                <w:szCs w:val="20"/>
              </w:rPr>
              <w:t>Количество жителей</w:t>
            </w:r>
          </w:p>
        </w:tc>
        <w:tc>
          <w:tcPr>
            <w:tcW w:w="4670" w:type="dxa"/>
            <w:gridSpan w:val="4"/>
            <w:tcBorders>
              <w:bottom w:val="nil"/>
            </w:tcBorders>
            <w:vAlign w:val="center"/>
          </w:tcPr>
          <w:p w:rsidR="00B62098" w:rsidRPr="00C72389" w:rsidRDefault="00B62098" w:rsidP="008F1EA4">
            <w:pPr>
              <w:pStyle w:val="a6"/>
              <w:widowControl/>
              <w:snapToGrid/>
              <w:rPr>
                <w:spacing w:val="0"/>
                <w:sz w:val="20"/>
                <w:szCs w:val="20"/>
              </w:rPr>
            </w:pPr>
            <w:r w:rsidRPr="00C72389">
              <w:rPr>
                <w:spacing w:val="0"/>
                <w:sz w:val="20"/>
                <w:szCs w:val="20"/>
              </w:rPr>
              <w:t>Категория источников</w:t>
            </w:r>
          </w:p>
        </w:tc>
        <w:tc>
          <w:tcPr>
            <w:tcW w:w="1645" w:type="dxa"/>
            <w:tcBorders>
              <w:bottom w:val="nil"/>
            </w:tcBorders>
            <w:vAlign w:val="center"/>
          </w:tcPr>
          <w:p w:rsidR="00B62098" w:rsidRPr="00C72389" w:rsidRDefault="00B62098" w:rsidP="008F1EA4">
            <w:pPr>
              <w:pStyle w:val="a6"/>
              <w:widowControl/>
              <w:snapToGrid/>
              <w:rPr>
                <w:spacing w:val="0"/>
                <w:sz w:val="20"/>
                <w:szCs w:val="20"/>
              </w:rPr>
            </w:pPr>
          </w:p>
        </w:tc>
      </w:tr>
      <w:tr w:rsidR="00B62098" w:rsidRPr="00C72389">
        <w:trPr>
          <w:cantSplit/>
          <w:trHeight w:val="157"/>
        </w:trPr>
        <w:tc>
          <w:tcPr>
            <w:tcW w:w="2885" w:type="dxa"/>
            <w:vMerge/>
          </w:tcPr>
          <w:p w:rsidR="00B62098" w:rsidRPr="00C72389" w:rsidRDefault="00B62098" w:rsidP="008F1EA4">
            <w:pPr>
              <w:pStyle w:val="a6"/>
              <w:widowControl/>
              <w:snapToGrid/>
              <w:rPr>
                <w:spacing w:val="0"/>
                <w:sz w:val="20"/>
                <w:szCs w:val="20"/>
              </w:rPr>
            </w:pPr>
          </w:p>
        </w:tc>
        <w:tc>
          <w:tcPr>
            <w:tcW w:w="2504" w:type="dxa"/>
            <w:gridSpan w:val="2"/>
            <w:vAlign w:val="center"/>
          </w:tcPr>
          <w:p w:rsidR="00B62098" w:rsidRPr="00C72389" w:rsidRDefault="00B62098" w:rsidP="008F1EA4">
            <w:pPr>
              <w:pStyle w:val="a6"/>
              <w:widowControl/>
              <w:snapToGrid/>
              <w:rPr>
                <w:spacing w:val="0"/>
                <w:sz w:val="20"/>
                <w:szCs w:val="20"/>
              </w:rPr>
            </w:pPr>
            <w:r w:rsidRPr="00C72389">
              <w:rPr>
                <w:spacing w:val="0"/>
                <w:sz w:val="20"/>
                <w:szCs w:val="20"/>
              </w:rPr>
              <w:t>квартирный сектор</w:t>
            </w:r>
          </w:p>
        </w:tc>
        <w:tc>
          <w:tcPr>
            <w:tcW w:w="2166" w:type="dxa"/>
            <w:gridSpan w:val="2"/>
            <w:vAlign w:val="center"/>
          </w:tcPr>
          <w:p w:rsidR="00B62098" w:rsidRPr="00C72389" w:rsidRDefault="00B62098" w:rsidP="008F1EA4">
            <w:pPr>
              <w:pStyle w:val="a6"/>
              <w:widowControl/>
              <w:snapToGrid/>
              <w:rPr>
                <w:spacing w:val="0"/>
                <w:sz w:val="20"/>
                <w:szCs w:val="20"/>
              </w:rPr>
            </w:pPr>
            <w:r w:rsidRPr="00C72389">
              <w:rPr>
                <w:spacing w:val="0"/>
                <w:sz w:val="20"/>
                <w:szCs w:val="20"/>
              </w:rPr>
              <w:t>деловой сектор</w:t>
            </w:r>
          </w:p>
        </w:tc>
        <w:tc>
          <w:tcPr>
            <w:tcW w:w="1645" w:type="dxa"/>
            <w:tcBorders>
              <w:top w:val="nil"/>
              <w:bottom w:val="nil"/>
            </w:tcBorders>
            <w:vAlign w:val="center"/>
          </w:tcPr>
          <w:p w:rsidR="00B62098" w:rsidRPr="00C72389" w:rsidRDefault="00B62098" w:rsidP="008F1EA4">
            <w:pPr>
              <w:pStyle w:val="a6"/>
              <w:widowControl/>
              <w:snapToGrid/>
              <w:rPr>
                <w:spacing w:val="0"/>
                <w:sz w:val="20"/>
                <w:szCs w:val="20"/>
              </w:rPr>
            </w:pPr>
            <w:r w:rsidRPr="00C72389">
              <w:rPr>
                <w:spacing w:val="0"/>
                <w:sz w:val="20"/>
                <w:szCs w:val="20"/>
              </w:rPr>
              <w:t>Рр</w:t>
            </w:r>
          </w:p>
        </w:tc>
      </w:tr>
      <w:tr w:rsidR="00B62098" w:rsidRPr="00C72389">
        <w:trPr>
          <w:cantSplit/>
          <w:trHeight w:val="157"/>
        </w:trPr>
        <w:tc>
          <w:tcPr>
            <w:tcW w:w="2885" w:type="dxa"/>
            <w:vMerge/>
            <w:tcBorders>
              <w:bottom w:val="nil"/>
            </w:tcBorders>
          </w:tcPr>
          <w:p w:rsidR="00B62098" w:rsidRPr="00C72389" w:rsidRDefault="00B62098" w:rsidP="008F1EA4">
            <w:pPr>
              <w:pStyle w:val="a6"/>
              <w:widowControl/>
              <w:snapToGrid/>
              <w:rPr>
                <w:spacing w:val="0"/>
                <w:sz w:val="20"/>
                <w:szCs w:val="20"/>
              </w:rPr>
            </w:pPr>
          </w:p>
        </w:tc>
        <w:tc>
          <w:tcPr>
            <w:tcW w:w="1083" w:type="dxa"/>
            <w:tcBorders>
              <w:bottom w:val="nil"/>
            </w:tcBorders>
            <w:vAlign w:val="center"/>
          </w:tcPr>
          <w:p w:rsidR="00B62098" w:rsidRPr="00C72389" w:rsidRDefault="00B62098" w:rsidP="008F1EA4">
            <w:pPr>
              <w:pStyle w:val="a6"/>
              <w:widowControl/>
              <w:snapToGrid/>
              <w:rPr>
                <w:spacing w:val="0"/>
                <w:sz w:val="20"/>
                <w:szCs w:val="20"/>
              </w:rPr>
            </w:pPr>
            <w:r w:rsidRPr="00C72389">
              <w:rPr>
                <w:spacing w:val="0"/>
                <w:sz w:val="20"/>
                <w:szCs w:val="20"/>
              </w:rPr>
              <w:t>Ск</w:t>
            </w:r>
          </w:p>
        </w:tc>
        <w:tc>
          <w:tcPr>
            <w:tcW w:w="1421" w:type="dxa"/>
            <w:tcBorders>
              <w:bottom w:val="nil"/>
            </w:tcBorders>
            <w:vAlign w:val="center"/>
          </w:tcPr>
          <w:p w:rsidR="00B62098" w:rsidRPr="00C72389" w:rsidRDefault="00B62098" w:rsidP="008F1EA4">
            <w:pPr>
              <w:pStyle w:val="a6"/>
              <w:widowControl/>
              <w:snapToGrid/>
              <w:rPr>
                <w:spacing w:val="0"/>
                <w:sz w:val="20"/>
                <w:szCs w:val="20"/>
              </w:rPr>
            </w:pPr>
            <w:r w:rsidRPr="00C72389">
              <w:rPr>
                <w:spacing w:val="0"/>
                <w:sz w:val="20"/>
                <w:szCs w:val="20"/>
              </w:rPr>
              <w:t>Тк, с</w:t>
            </w:r>
          </w:p>
        </w:tc>
        <w:tc>
          <w:tcPr>
            <w:tcW w:w="1083" w:type="dxa"/>
            <w:tcBorders>
              <w:bottom w:val="nil"/>
            </w:tcBorders>
            <w:vAlign w:val="center"/>
          </w:tcPr>
          <w:p w:rsidR="00B62098" w:rsidRPr="00C72389" w:rsidRDefault="00B62098" w:rsidP="008F1EA4">
            <w:pPr>
              <w:pStyle w:val="a6"/>
              <w:widowControl/>
              <w:snapToGrid/>
              <w:rPr>
                <w:spacing w:val="0"/>
                <w:sz w:val="20"/>
                <w:szCs w:val="20"/>
              </w:rPr>
            </w:pPr>
            <w:r w:rsidRPr="00C72389">
              <w:rPr>
                <w:spacing w:val="0"/>
                <w:sz w:val="20"/>
                <w:szCs w:val="20"/>
              </w:rPr>
              <w:t>Снх</w:t>
            </w:r>
          </w:p>
        </w:tc>
        <w:tc>
          <w:tcPr>
            <w:tcW w:w="1083" w:type="dxa"/>
            <w:tcBorders>
              <w:bottom w:val="nil"/>
            </w:tcBorders>
            <w:vAlign w:val="center"/>
          </w:tcPr>
          <w:p w:rsidR="00B62098" w:rsidRPr="00C72389" w:rsidRDefault="00B62098" w:rsidP="008F1EA4">
            <w:pPr>
              <w:pStyle w:val="a6"/>
              <w:widowControl/>
              <w:snapToGrid/>
              <w:rPr>
                <w:spacing w:val="0"/>
                <w:sz w:val="20"/>
                <w:szCs w:val="20"/>
              </w:rPr>
            </w:pPr>
            <w:r w:rsidRPr="00C72389">
              <w:rPr>
                <w:spacing w:val="0"/>
                <w:sz w:val="20"/>
                <w:szCs w:val="20"/>
              </w:rPr>
              <w:t>Тн, с</w:t>
            </w:r>
          </w:p>
        </w:tc>
        <w:tc>
          <w:tcPr>
            <w:tcW w:w="1645" w:type="dxa"/>
            <w:tcBorders>
              <w:top w:val="nil"/>
              <w:bottom w:val="nil"/>
            </w:tcBorders>
            <w:vAlign w:val="center"/>
          </w:tcPr>
          <w:p w:rsidR="00B62098" w:rsidRPr="00C72389" w:rsidRDefault="00B62098" w:rsidP="008F1EA4">
            <w:pPr>
              <w:pStyle w:val="a6"/>
              <w:widowControl/>
              <w:snapToGrid/>
              <w:rPr>
                <w:spacing w:val="0"/>
                <w:sz w:val="20"/>
                <w:szCs w:val="20"/>
              </w:rPr>
            </w:pPr>
          </w:p>
        </w:tc>
      </w:tr>
      <w:tr w:rsidR="00B62098" w:rsidRPr="00C72389">
        <w:trPr>
          <w:cantSplit/>
          <w:trHeight w:val="376"/>
        </w:trPr>
        <w:tc>
          <w:tcPr>
            <w:tcW w:w="9200" w:type="dxa"/>
            <w:gridSpan w:val="6"/>
          </w:tcPr>
          <w:p w:rsidR="00B62098" w:rsidRPr="00C72389" w:rsidRDefault="00B62098" w:rsidP="008F1EA4">
            <w:pPr>
              <w:pStyle w:val="a6"/>
              <w:widowControl/>
              <w:snapToGrid/>
              <w:rPr>
                <w:spacing w:val="0"/>
                <w:sz w:val="20"/>
                <w:szCs w:val="20"/>
              </w:rPr>
            </w:pPr>
            <w:r w:rsidRPr="00C72389">
              <w:rPr>
                <w:spacing w:val="0"/>
                <w:sz w:val="20"/>
                <w:szCs w:val="20"/>
              </w:rPr>
              <w:t>При числе абонентов квартирного сектора свыше 65%</w:t>
            </w:r>
          </w:p>
        </w:tc>
      </w:tr>
      <w:tr w:rsidR="00B62098" w:rsidRPr="00C72389">
        <w:trPr>
          <w:cantSplit/>
          <w:trHeight w:val="376"/>
        </w:trPr>
        <w:tc>
          <w:tcPr>
            <w:tcW w:w="2885" w:type="dxa"/>
            <w:vMerge w:val="restart"/>
          </w:tcPr>
          <w:p w:rsidR="00B62098" w:rsidRPr="00C72389" w:rsidRDefault="00B62098" w:rsidP="008F1EA4">
            <w:pPr>
              <w:pStyle w:val="a6"/>
              <w:widowControl/>
              <w:snapToGrid/>
              <w:rPr>
                <w:spacing w:val="0"/>
                <w:sz w:val="20"/>
                <w:szCs w:val="20"/>
              </w:rPr>
            </w:pPr>
            <w:r w:rsidRPr="00C72389">
              <w:rPr>
                <w:spacing w:val="0"/>
                <w:sz w:val="20"/>
                <w:szCs w:val="20"/>
              </w:rPr>
              <w:t>От 100 до 500 тыс. чел.</w:t>
            </w:r>
          </w:p>
          <w:p w:rsidR="00B62098" w:rsidRPr="00C72389" w:rsidRDefault="00B62098" w:rsidP="008F1EA4">
            <w:pPr>
              <w:pStyle w:val="a6"/>
              <w:widowControl/>
              <w:snapToGrid/>
              <w:rPr>
                <w:spacing w:val="0"/>
                <w:sz w:val="20"/>
                <w:szCs w:val="20"/>
              </w:rPr>
            </w:pPr>
            <w:r w:rsidRPr="00C72389">
              <w:rPr>
                <w:spacing w:val="0"/>
                <w:sz w:val="20"/>
                <w:szCs w:val="20"/>
              </w:rPr>
              <w:t>Свыше 500 тыс. чел.</w:t>
            </w:r>
          </w:p>
        </w:tc>
        <w:tc>
          <w:tcPr>
            <w:tcW w:w="1083" w:type="dxa"/>
            <w:vAlign w:val="center"/>
          </w:tcPr>
          <w:p w:rsidR="00B62098" w:rsidRPr="00C72389" w:rsidRDefault="00B62098" w:rsidP="008F1EA4">
            <w:pPr>
              <w:pStyle w:val="a6"/>
              <w:widowControl/>
              <w:snapToGrid/>
              <w:rPr>
                <w:spacing w:val="0"/>
                <w:sz w:val="20"/>
                <w:szCs w:val="20"/>
              </w:rPr>
            </w:pPr>
            <w:r w:rsidRPr="00C72389">
              <w:rPr>
                <w:spacing w:val="0"/>
                <w:sz w:val="20"/>
                <w:szCs w:val="20"/>
              </w:rPr>
              <w:t>1,2</w:t>
            </w:r>
          </w:p>
        </w:tc>
        <w:tc>
          <w:tcPr>
            <w:tcW w:w="1421" w:type="dxa"/>
            <w:vAlign w:val="center"/>
          </w:tcPr>
          <w:p w:rsidR="00B62098" w:rsidRPr="00C72389" w:rsidRDefault="00B62098" w:rsidP="008F1EA4">
            <w:pPr>
              <w:pStyle w:val="a6"/>
              <w:widowControl/>
              <w:snapToGrid/>
              <w:rPr>
                <w:spacing w:val="0"/>
                <w:sz w:val="20"/>
                <w:szCs w:val="20"/>
              </w:rPr>
            </w:pPr>
            <w:r w:rsidRPr="00C72389">
              <w:rPr>
                <w:spacing w:val="0"/>
                <w:sz w:val="20"/>
                <w:szCs w:val="20"/>
              </w:rPr>
              <w:t>140</w:t>
            </w:r>
          </w:p>
        </w:tc>
        <w:tc>
          <w:tcPr>
            <w:tcW w:w="1083" w:type="dxa"/>
            <w:vAlign w:val="center"/>
          </w:tcPr>
          <w:p w:rsidR="00B62098" w:rsidRPr="00C72389" w:rsidRDefault="00B62098" w:rsidP="008F1EA4">
            <w:pPr>
              <w:pStyle w:val="a6"/>
              <w:widowControl/>
              <w:snapToGrid/>
              <w:rPr>
                <w:spacing w:val="0"/>
                <w:sz w:val="20"/>
                <w:szCs w:val="20"/>
              </w:rPr>
            </w:pPr>
            <w:r w:rsidRPr="00C72389">
              <w:rPr>
                <w:spacing w:val="0"/>
                <w:sz w:val="20"/>
                <w:szCs w:val="20"/>
              </w:rPr>
              <w:t>2,7</w:t>
            </w:r>
          </w:p>
        </w:tc>
        <w:tc>
          <w:tcPr>
            <w:tcW w:w="1083" w:type="dxa"/>
            <w:vAlign w:val="center"/>
          </w:tcPr>
          <w:p w:rsidR="00B62098" w:rsidRPr="00C72389" w:rsidRDefault="00B62098" w:rsidP="008F1EA4">
            <w:pPr>
              <w:pStyle w:val="a6"/>
              <w:widowControl/>
              <w:snapToGrid/>
              <w:rPr>
                <w:spacing w:val="0"/>
                <w:sz w:val="20"/>
                <w:szCs w:val="20"/>
              </w:rPr>
            </w:pPr>
            <w:r w:rsidRPr="00C72389">
              <w:rPr>
                <w:spacing w:val="0"/>
                <w:sz w:val="20"/>
                <w:szCs w:val="20"/>
              </w:rPr>
              <w:t>90</w:t>
            </w:r>
          </w:p>
        </w:tc>
        <w:tc>
          <w:tcPr>
            <w:tcW w:w="1645" w:type="dxa"/>
            <w:vAlign w:val="center"/>
          </w:tcPr>
          <w:p w:rsidR="00B62098" w:rsidRPr="00C72389" w:rsidRDefault="00B62098" w:rsidP="008F1EA4">
            <w:pPr>
              <w:pStyle w:val="a6"/>
              <w:widowControl/>
              <w:snapToGrid/>
              <w:rPr>
                <w:spacing w:val="0"/>
                <w:sz w:val="20"/>
                <w:szCs w:val="20"/>
              </w:rPr>
            </w:pPr>
            <w:r w:rsidRPr="00C72389">
              <w:rPr>
                <w:spacing w:val="0"/>
                <w:sz w:val="20"/>
                <w:szCs w:val="20"/>
              </w:rPr>
              <w:t>0,5</w:t>
            </w:r>
          </w:p>
        </w:tc>
      </w:tr>
      <w:tr w:rsidR="00B62098" w:rsidRPr="00C72389">
        <w:trPr>
          <w:cantSplit/>
          <w:trHeight w:val="157"/>
        </w:trPr>
        <w:tc>
          <w:tcPr>
            <w:tcW w:w="2885" w:type="dxa"/>
            <w:vMerge/>
          </w:tcPr>
          <w:p w:rsidR="00B62098" w:rsidRPr="00C72389" w:rsidRDefault="00B62098" w:rsidP="008F1EA4">
            <w:pPr>
              <w:pStyle w:val="a6"/>
              <w:widowControl/>
              <w:snapToGrid/>
              <w:rPr>
                <w:spacing w:val="0"/>
                <w:sz w:val="20"/>
                <w:szCs w:val="20"/>
              </w:rPr>
            </w:pPr>
          </w:p>
        </w:tc>
        <w:tc>
          <w:tcPr>
            <w:tcW w:w="1083" w:type="dxa"/>
            <w:vAlign w:val="center"/>
          </w:tcPr>
          <w:p w:rsidR="00B62098" w:rsidRPr="00C72389" w:rsidRDefault="00B62098" w:rsidP="008F1EA4">
            <w:pPr>
              <w:pStyle w:val="a6"/>
              <w:widowControl/>
              <w:snapToGrid/>
              <w:rPr>
                <w:spacing w:val="0"/>
                <w:sz w:val="20"/>
                <w:szCs w:val="20"/>
              </w:rPr>
            </w:pPr>
            <w:r w:rsidRPr="00C72389">
              <w:rPr>
                <w:spacing w:val="0"/>
                <w:sz w:val="20"/>
                <w:szCs w:val="20"/>
              </w:rPr>
              <w:t>1,2</w:t>
            </w:r>
          </w:p>
        </w:tc>
        <w:tc>
          <w:tcPr>
            <w:tcW w:w="1421" w:type="dxa"/>
            <w:vAlign w:val="center"/>
          </w:tcPr>
          <w:p w:rsidR="00B62098" w:rsidRPr="00C72389" w:rsidRDefault="00B62098" w:rsidP="008F1EA4">
            <w:pPr>
              <w:pStyle w:val="a6"/>
              <w:widowControl/>
              <w:snapToGrid/>
              <w:rPr>
                <w:spacing w:val="0"/>
                <w:sz w:val="20"/>
                <w:szCs w:val="20"/>
              </w:rPr>
            </w:pPr>
            <w:r w:rsidRPr="00C72389">
              <w:rPr>
                <w:spacing w:val="0"/>
                <w:sz w:val="20"/>
                <w:szCs w:val="20"/>
              </w:rPr>
              <w:t>140</w:t>
            </w:r>
          </w:p>
        </w:tc>
        <w:tc>
          <w:tcPr>
            <w:tcW w:w="1083" w:type="dxa"/>
            <w:vAlign w:val="center"/>
          </w:tcPr>
          <w:p w:rsidR="00B62098" w:rsidRPr="00C72389" w:rsidRDefault="00B62098" w:rsidP="008F1EA4">
            <w:pPr>
              <w:pStyle w:val="a6"/>
              <w:widowControl/>
              <w:snapToGrid/>
              <w:rPr>
                <w:spacing w:val="0"/>
                <w:sz w:val="20"/>
                <w:szCs w:val="20"/>
              </w:rPr>
            </w:pPr>
            <w:r w:rsidRPr="00C72389">
              <w:rPr>
                <w:spacing w:val="0"/>
                <w:sz w:val="20"/>
                <w:szCs w:val="20"/>
              </w:rPr>
              <w:t>3,3</w:t>
            </w:r>
          </w:p>
        </w:tc>
        <w:tc>
          <w:tcPr>
            <w:tcW w:w="1083" w:type="dxa"/>
            <w:vAlign w:val="center"/>
          </w:tcPr>
          <w:p w:rsidR="00B62098" w:rsidRPr="00C72389" w:rsidRDefault="00B62098" w:rsidP="008F1EA4">
            <w:pPr>
              <w:pStyle w:val="a6"/>
              <w:widowControl/>
              <w:snapToGrid/>
              <w:rPr>
                <w:spacing w:val="0"/>
                <w:sz w:val="20"/>
                <w:szCs w:val="20"/>
              </w:rPr>
            </w:pPr>
            <w:r w:rsidRPr="00C72389">
              <w:rPr>
                <w:spacing w:val="0"/>
                <w:sz w:val="20"/>
                <w:szCs w:val="20"/>
              </w:rPr>
              <w:t>90</w:t>
            </w:r>
          </w:p>
        </w:tc>
        <w:tc>
          <w:tcPr>
            <w:tcW w:w="1645" w:type="dxa"/>
            <w:vAlign w:val="center"/>
          </w:tcPr>
          <w:p w:rsidR="00B62098" w:rsidRPr="00C72389" w:rsidRDefault="00B62098" w:rsidP="008F1EA4">
            <w:pPr>
              <w:pStyle w:val="a6"/>
              <w:widowControl/>
              <w:snapToGrid/>
              <w:rPr>
                <w:spacing w:val="0"/>
                <w:sz w:val="20"/>
                <w:szCs w:val="20"/>
              </w:rPr>
            </w:pPr>
            <w:r w:rsidRPr="00C72389">
              <w:rPr>
                <w:spacing w:val="0"/>
                <w:sz w:val="20"/>
                <w:szCs w:val="20"/>
              </w:rPr>
              <w:t>0,5</w:t>
            </w:r>
          </w:p>
        </w:tc>
      </w:tr>
    </w:tbl>
    <w:p w:rsidR="008F1EA4" w:rsidRPr="00C72389" w:rsidRDefault="008F1EA4" w:rsidP="00C648F8">
      <w:pPr>
        <w:pStyle w:val="a6"/>
        <w:widowControl/>
        <w:snapToGrid/>
        <w:ind w:firstLine="709"/>
        <w:rPr>
          <w:spacing w:val="0"/>
        </w:rPr>
      </w:pPr>
    </w:p>
    <w:p w:rsidR="002030C2" w:rsidRPr="00C72389" w:rsidRDefault="002030C2" w:rsidP="00C648F8">
      <w:pPr>
        <w:pStyle w:val="a6"/>
        <w:widowControl/>
        <w:snapToGrid/>
        <w:ind w:firstLine="709"/>
        <w:rPr>
          <w:i/>
          <w:iCs/>
          <w:spacing w:val="0"/>
        </w:rPr>
      </w:pPr>
      <w:r w:rsidRPr="00C72389">
        <w:rPr>
          <w:spacing w:val="0"/>
        </w:rPr>
        <w:t>Таблица</w:t>
      </w:r>
      <w:r w:rsidR="008F1EA4" w:rsidRPr="00C72389">
        <w:rPr>
          <w:spacing w:val="0"/>
        </w:rPr>
        <w:t xml:space="preserve"> А</w:t>
      </w:r>
      <w:r w:rsidR="00372654" w:rsidRPr="00C72389">
        <w:rPr>
          <w:spacing w:val="0"/>
        </w:rPr>
        <w:t>2</w:t>
      </w:r>
      <w:r w:rsidRPr="00C72389">
        <w:rPr>
          <w:spacing w:val="0"/>
        </w:rPr>
        <w:t xml:space="preserve"> </w:t>
      </w:r>
      <w:r w:rsidRPr="00C72389">
        <w:rPr>
          <w:spacing w:val="0"/>
        </w:rPr>
        <w:sym w:font="Symbol" w:char="F02D"/>
      </w:r>
      <w:r w:rsidRPr="00C72389">
        <w:rPr>
          <w:spacing w:val="0"/>
        </w:rPr>
        <w:t xml:space="preserve"> Зависимость коэффициента η от коэффициента веса </w:t>
      </w:r>
      <w:r w:rsidRPr="00C72389">
        <w:rPr>
          <w:i/>
          <w:iCs/>
          <w:spacing w:val="0"/>
        </w:rPr>
        <w:t>η</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2271"/>
        <w:gridCol w:w="2405"/>
        <w:gridCol w:w="2405"/>
      </w:tblGrid>
      <w:tr w:rsidR="00372654" w:rsidRPr="00C72389">
        <w:trPr>
          <w:trHeight w:val="518"/>
        </w:trPr>
        <w:tc>
          <w:tcPr>
            <w:tcW w:w="2057" w:type="dxa"/>
            <w:vAlign w:val="center"/>
          </w:tcPr>
          <w:p w:rsidR="00372654" w:rsidRPr="00C72389" w:rsidRDefault="00372654" w:rsidP="008F1EA4">
            <w:pPr>
              <w:pStyle w:val="a6"/>
              <w:widowControl/>
              <w:snapToGrid/>
              <w:rPr>
                <w:spacing w:val="0"/>
                <w:sz w:val="20"/>
                <w:szCs w:val="20"/>
              </w:rPr>
            </w:pPr>
            <w:r w:rsidRPr="00C72389">
              <w:rPr>
                <w:spacing w:val="0"/>
                <w:sz w:val="20"/>
                <w:szCs w:val="20"/>
              </w:rPr>
              <w:t>η</w:t>
            </w:r>
            <w:r w:rsidRPr="00C72389">
              <w:rPr>
                <w:spacing w:val="0"/>
                <w:sz w:val="20"/>
                <w:szCs w:val="20"/>
                <w:vertAlign w:val="subscript"/>
              </w:rPr>
              <w:t>с</w:t>
            </w:r>
            <w:r w:rsidRPr="00C72389">
              <w:rPr>
                <w:spacing w:val="0"/>
                <w:sz w:val="20"/>
                <w:szCs w:val="20"/>
              </w:rPr>
              <w:t>,%</w:t>
            </w:r>
          </w:p>
        </w:tc>
        <w:tc>
          <w:tcPr>
            <w:tcW w:w="2271" w:type="dxa"/>
            <w:vAlign w:val="center"/>
          </w:tcPr>
          <w:p w:rsidR="00372654" w:rsidRPr="00C72389" w:rsidRDefault="00372654" w:rsidP="008F1EA4">
            <w:pPr>
              <w:pStyle w:val="a6"/>
              <w:widowControl/>
              <w:snapToGrid/>
              <w:rPr>
                <w:spacing w:val="0"/>
                <w:sz w:val="20"/>
                <w:szCs w:val="20"/>
              </w:rPr>
            </w:pPr>
            <w:r w:rsidRPr="00C72389">
              <w:rPr>
                <w:spacing w:val="0"/>
                <w:sz w:val="20"/>
                <w:szCs w:val="20"/>
              </w:rPr>
              <w:sym w:font="Symbol" w:char="F068"/>
            </w:r>
            <w:r w:rsidRPr="00C72389">
              <w:rPr>
                <w:spacing w:val="0"/>
                <w:sz w:val="20"/>
                <w:szCs w:val="20"/>
              </w:rPr>
              <w:t>, %</w:t>
            </w:r>
          </w:p>
        </w:tc>
        <w:tc>
          <w:tcPr>
            <w:tcW w:w="2405" w:type="dxa"/>
            <w:vAlign w:val="center"/>
          </w:tcPr>
          <w:p w:rsidR="00372654" w:rsidRPr="00C72389" w:rsidRDefault="00372654" w:rsidP="008F1EA4">
            <w:pPr>
              <w:pStyle w:val="a6"/>
              <w:widowControl/>
              <w:snapToGrid/>
              <w:rPr>
                <w:spacing w:val="0"/>
                <w:sz w:val="20"/>
                <w:szCs w:val="20"/>
              </w:rPr>
            </w:pPr>
            <w:r w:rsidRPr="00C72389">
              <w:rPr>
                <w:spacing w:val="0"/>
                <w:sz w:val="20"/>
                <w:szCs w:val="20"/>
              </w:rPr>
              <w:t>η</w:t>
            </w:r>
            <w:r w:rsidRPr="00C72389">
              <w:rPr>
                <w:spacing w:val="0"/>
                <w:sz w:val="20"/>
                <w:szCs w:val="20"/>
                <w:vertAlign w:val="subscript"/>
              </w:rPr>
              <w:t>с</w:t>
            </w:r>
            <w:r w:rsidRPr="00C72389">
              <w:rPr>
                <w:spacing w:val="0"/>
                <w:sz w:val="20"/>
                <w:szCs w:val="20"/>
              </w:rPr>
              <w:t>,%</w:t>
            </w:r>
          </w:p>
        </w:tc>
        <w:tc>
          <w:tcPr>
            <w:tcW w:w="2405" w:type="dxa"/>
            <w:vAlign w:val="center"/>
          </w:tcPr>
          <w:p w:rsidR="00372654" w:rsidRPr="00C72389" w:rsidRDefault="00372654" w:rsidP="008F1EA4">
            <w:pPr>
              <w:pStyle w:val="a6"/>
              <w:widowControl/>
              <w:snapToGrid/>
              <w:rPr>
                <w:spacing w:val="0"/>
                <w:sz w:val="20"/>
                <w:szCs w:val="20"/>
              </w:rPr>
            </w:pPr>
            <w:r w:rsidRPr="00C72389">
              <w:rPr>
                <w:spacing w:val="0"/>
                <w:sz w:val="20"/>
                <w:szCs w:val="20"/>
              </w:rPr>
              <w:t>η, %</w:t>
            </w:r>
          </w:p>
        </w:tc>
      </w:tr>
      <w:tr w:rsidR="00372654" w:rsidRPr="00C72389">
        <w:trPr>
          <w:trHeight w:val="3258"/>
        </w:trPr>
        <w:tc>
          <w:tcPr>
            <w:tcW w:w="2057" w:type="dxa"/>
            <w:vAlign w:val="center"/>
          </w:tcPr>
          <w:p w:rsidR="00372654" w:rsidRPr="00C72389" w:rsidRDefault="00372654" w:rsidP="008F1EA4">
            <w:pPr>
              <w:pStyle w:val="a6"/>
              <w:widowControl/>
              <w:snapToGrid/>
              <w:rPr>
                <w:spacing w:val="0"/>
                <w:sz w:val="20"/>
                <w:szCs w:val="20"/>
              </w:rPr>
            </w:pPr>
            <w:r w:rsidRPr="00C72389">
              <w:rPr>
                <w:spacing w:val="0"/>
                <w:sz w:val="20"/>
                <w:szCs w:val="20"/>
              </w:rPr>
              <w:t>0,5</w:t>
            </w:r>
          </w:p>
          <w:p w:rsidR="00372654" w:rsidRPr="00C72389" w:rsidRDefault="00372654" w:rsidP="008F1EA4">
            <w:pPr>
              <w:pStyle w:val="a6"/>
              <w:widowControl/>
              <w:snapToGrid/>
              <w:rPr>
                <w:spacing w:val="0"/>
                <w:sz w:val="20"/>
                <w:szCs w:val="20"/>
              </w:rPr>
            </w:pPr>
            <w:r w:rsidRPr="00C72389">
              <w:rPr>
                <w:spacing w:val="0"/>
                <w:sz w:val="20"/>
                <w:szCs w:val="20"/>
              </w:rPr>
              <w:t>1,0</w:t>
            </w:r>
          </w:p>
          <w:p w:rsidR="00372654" w:rsidRPr="00C72389" w:rsidRDefault="00372654" w:rsidP="008F1EA4">
            <w:pPr>
              <w:pStyle w:val="a6"/>
              <w:widowControl/>
              <w:snapToGrid/>
              <w:rPr>
                <w:spacing w:val="0"/>
                <w:sz w:val="20"/>
                <w:szCs w:val="20"/>
              </w:rPr>
            </w:pPr>
            <w:r w:rsidRPr="00C72389">
              <w:rPr>
                <w:spacing w:val="0"/>
                <w:sz w:val="20"/>
                <w:szCs w:val="20"/>
              </w:rPr>
              <w:t>1,5</w:t>
            </w:r>
          </w:p>
          <w:p w:rsidR="00372654" w:rsidRPr="00C72389" w:rsidRDefault="00372654" w:rsidP="008F1EA4">
            <w:pPr>
              <w:pStyle w:val="a6"/>
              <w:widowControl/>
              <w:snapToGrid/>
              <w:rPr>
                <w:spacing w:val="0"/>
                <w:sz w:val="20"/>
                <w:szCs w:val="20"/>
              </w:rPr>
            </w:pPr>
            <w:r w:rsidRPr="00C72389">
              <w:rPr>
                <w:spacing w:val="0"/>
                <w:sz w:val="20"/>
                <w:szCs w:val="20"/>
              </w:rPr>
              <w:t>2,0</w:t>
            </w:r>
          </w:p>
          <w:p w:rsidR="00372654" w:rsidRPr="00C72389" w:rsidRDefault="00372654" w:rsidP="008F1EA4">
            <w:pPr>
              <w:pStyle w:val="a6"/>
              <w:widowControl/>
              <w:snapToGrid/>
              <w:rPr>
                <w:spacing w:val="0"/>
                <w:sz w:val="20"/>
                <w:szCs w:val="20"/>
              </w:rPr>
            </w:pPr>
            <w:r w:rsidRPr="00C72389">
              <w:rPr>
                <w:spacing w:val="0"/>
                <w:sz w:val="20"/>
                <w:szCs w:val="20"/>
              </w:rPr>
              <w:t>2,5</w:t>
            </w:r>
          </w:p>
          <w:p w:rsidR="00372654" w:rsidRPr="00C72389" w:rsidRDefault="00372654" w:rsidP="008F1EA4">
            <w:pPr>
              <w:pStyle w:val="a6"/>
              <w:widowControl/>
              <w:snapToGrid/>
              <w:rPr>
                <w:spacing w:val="0"/>
                <w:sz w:val="20"/>
                <w:szCs w:val="20"/>
              </w:rPr>
            </w:pPr>
            <w:r w:rsidRPr="00C72389">
              <w:rPr>
                <w:spacing w:val="0"/>
                <w:sz w:val="20"/>
                <w:szCs w:val="20"/>
              </w:rPr>
              <w:t>3,0</w:t>
            </w:r>
          </w:p>
          <w:p w:rsidR="00372654" w:rsidRPr="00C72389" w:rsidRDefault="00372654" w:rsidP="008F1EA4">
            <w:pPr>
              <w:pStyle w:val="a6"/>
              <w:widowControl/>
              <w:snapToGrid/>
              <w:rPr>
                <w:spacing w:val="0"/>
                <w:sz w:val="20"/>
                <w:szCs w:val="20"/>
              </w:rPr>
            </w:pPr>
            <w:r w:rsidRPr="00C72389">
              <w:rPr>
                <w:spacing w:val="0"/>
                <w:sz w:val="20"/>
                <w:szCs w:val="20"/>
              </w:rPr>
              <w:t>3,5</w:t>
            </w:r>
          </w:p>
          <w:p w:rsidR="00372654" w:rsidRPr="00C72389" w:rsidRDefault="00372654" w:rsidP="008F1EA4">
            <w:pPr>
              <w:pStyle w:val="a6"/>
              <w:widowControl/>
              <w:snapToGrid/>
              <w:rPr>
                <w:spacing w:val="0"/>
                <w:sz w:val="20"/>
                <w:szCs w:val="20"/>
              </w:rPr>
            </w:pPr>
            <w:r w:rsidRPr="00C72389">
              <w:rPr>
                <w:spacing w:val="0"/>
                <w:sz w:val="20"/>
                <w:szCs w:val="20"/>
              </w:rPr>
              <w:t>4,0</w:t>
            </w:r>
          </w:p>
          <w:p w:rsidR="00372654" w:rsidRPr="00C72389" w:rsidRDefault="00372654" w:rsidP="008F1EA4">
            <w:pPr>
              <w:pStyle w:val="a6"/>
              <w:widowControl/>
              <w:snapToGrid/>
              <w:rPr>
                <w:spacing w:val="0"/>
                <w:sz w:val="20"/>
                <w:szCs w:val="20"/>
              </w:rPr>
            </w:pPr>
            <w:r w:rsidRPr="00C72389">
              <w:rPr>
                <w:spacing w:val="0"/>
                <w:sz w:val="20"/>
                <w:szCs w:val="20"/>
              </w:rPr>
              <w:t>4,5</w:t>
            </w:r>
          </w:p>
          <w:p w:rsidR="00372654" w:rsidRPr="00C72389" w:rsidRDefault="00372654" w:rsidP="008F1EA4">
            <w:pPr>
              <w:pStyle w:val="a6"/>
              <w:widowControl/>
              <w:snapToGrid/>
              <w:rPr>
                <w:spacing w:val="0"/>
                <w:sz w:val="20"/>
                <w:szCs w:val="20"/>
              </w:rPr>
            </w:pPr>
            <w:r w:rsidRPr="00C72389">
              <w:rPr>
                <w:spacing w:val="0"/>
                <w:sz w:val="20"/>
                <w:szCs w:val="20"/>
              </w:rPr>
              <w:t>5,0</w:t>
            </w:r>
          </w:p>
          <w:p w:rsidR="00372654" w:rsidRPr="00C72389" w:rsidRDefault="00372654" w:rsidP="008F1EA4">
            <w:pPr>
              <w:pStyle w:val="a6"/>
              <w:widowControl/>
              <w:snapToGrid/>
              <w:rPr>
                <w:spacing w:val="0"/>
                <w:sz w:val="20"/>
                <w:szCs w:val="20"/>
              </w:rPr>
            </w:pPr>
            <w:r w:rsidRPr="00C72389">
              <w:rPr>
                <w:spacing w:val="0"/>
                <w:sz w:val="20"/>
                <w:szCs w:val="20"/>
              </w:rPr>
              <w:t>5,5</w:t>
            </w:r>
          </w:p>
          <w:p w:rsidR="00372654" w:rsidRPr="00C72389" w:rsidRDefault="00372654" w:rsidP="008F1EA4">
            <w:pPr>
              <w:pStyle w:val="a6"/>
              <w:widowControl/>
              <w:snapToGrid/>
              <w:rPr>
                <w:spacing w:val="0"/>
                <w:sz w:val="20"/>
                <w:szCs w:val="20"/>
              </w:rPr>
            </w:pPr>
            <w:r w:rsidRPr="00C72389">
              <w:rPr>
                <w:spacing w:val="0"/>
                <w:sz w:val="20"/>
                <w:szCs w:val="20"/>
              </w:rPr>
              <w:t>6,0</w:t>
            </w:r>
          </w:p>
        </w:tc>
        <w:tc>
          <w:tcPr>
            <w:tcW w:w="2271" w:type="dxa"/>
            <w:vAlign w:val="center"/>
          </w:tcPr>
          <w:p w:rsidR="00372654" w:rsidRPr="00C72389" w:rsidRDefault="00372654" w:rsidP="008F1EA4">
            <w:pPr>
              <w:pStyle w:val="a6"/>
              <w:widowControl/>
              <w:snapToGrid/>
              <w:rPr>
                <w:spacing w:val="0"/>
                <w:sz w:val="20"/>
                <w:szCs w:val="20"/>
              </w:rPr>
            </w:pPr>
            <w:r w:rsidRPr="00C72389">
              <w:rPr>
                <w:spacing w:val="0"/>
                <w:sz w:val="20"/>
                <w:szCs w:val="20"/>
              </w:rPr>
              <w:t>16,0</w:t>
            </w:r>
          </w:p>
          <w:p w:rsidR="00372654" w:rsidRPr="00C72389" w:rsidRDefault="00372654" w:rsidP="008F1EA4">
            <w:pPr>
              <w:pStyle w:val="a6"/>
              <w:widowControl/>
              <w:snapToGrid/>
              <w:rPr>
                <w:spacing w:val="0"/>
                <w:sz w:val="20"/>
                <w:szCs w:val="20"/>
              </w:rPr>
            </w:pPr>
            <w:r w:rsidRPr="00C72389">
              <w:rPr>
                <w:spacing w:val="0"/>
                <w:sz w:val="20"/>
                <w:szCs w:val="20"/>
              </w:rPr>
              <w:t>18,0</w:t>
            </w:r>
          </w:p>
          <w:p w:rsidR="00372654" w:rsidRPr="00C72389" w:rsidRDefault="00372654" w:rsidP="008F1EA4">
            <w:pPr>
              <w:pStyle w:val="a6"/>
              <w:widowControl/>
              <w:snapToGrid/>
              <w:rPr>
                <w:spacing w:val="0"/>
                <w:sz w:val="20"/>
                <w:szCs w:val="20"/>
              </w:rPr>
            </w:pPr>
            <w:r w:rsidRPr="00C72389">
              <w:rPr>
                <w:spacing w:val="0"/>
                <w:sz w:val="20"/>
                <w:szCs w:val="20"/>
              </w:rPr>
              <w:t>18,7</w:t>
            </w:r>
          </w:p>
          <w:p w:rsidR="00372654" w:rsidRPr="00C72389" w:rsidRDefault="00372654" w:rsidP="008F1EA4">
            <w:pPr>
              <w:pStyle w:val="a6"/>
              <w:widowControl/>
              <w:snapToGrid/>
              <w:rPr>
                <w:spacing w:val="0"/>
                <w:sz w:val="20"/>
                <w:szCs w:val="20"/>
              </w:rPr>
            </w:pPr>
            <w:r w:rsidRPr="00C72389">
              <w:rPr>
                <w:spacing w:val="0"/>
                <w:sz w:val="20"/>
                <w:szCs w:val="20"/>
              </w:rPr>
              <w:t>19,0</w:t>
            </w:r>
          </w:p>
          <w:p w:rsidR="00372654" w:rsidRPr="00C72389" w:rsidRDefault="00372654" w:rsidP="008F1EA4">
            <w:pPr>
              <w:pStyle w:val="a6"/>
              <w:widowControl/>
              <w:snapToGrid/>
              <w:rPr>
                <w:spacing w:val="0"/>
                <w:sz w:val="20"/>
                <w:szCs w:val="20"/>
              </w:rPr>
            </w:pPr>
            <w:r w:rsidRPr="00C72389">
              <w:rPr>
                <w:spacing w:val="0"/>
                <w:sz w:val="20"/>
                <w:szCs w:val="20"/>
              </w:rPr>
              <w:t>19,2</w:t>
            </w:r>
          </w:p>
          <w:p w:rsidR="00372654" w:rsidRPr="00C72389" w:rsidRDefault="00372654" w:rsidP="008F1EA4">
            <w:pPr>
              <w:pStyle w:val="a6"/>
              <w:widowControl/>
              <w:snapToGrid/>
              <w:rPr>
                <w:spacing w:val="0"/>
                <w:sz w:val="20"/>
                <w:szCs w:val="20"/>
              </w:rPr>
            </w:pPr>
            <w:r w:rsidRPr="00C72389">
              <w:rPr>
                <w:spacing w:val="0"/>
                <w:sz w:val="20"/>
                <w:szCs w:val="20"/>
              </w:rPr>
              <w:t>19,4</w:t>
            </w:r>
          </w:p>
          <w:p w:rsidR="00372654" w:rsidRPr="00C72389" w:rsidRDefault="00372654" w:rsidP="008F1EA4">
            <w:pPr>
              <w:pStyle w:val="a6"/>
              <w:widowControl/>
              <w:snapToGrid/>
              <w:rPr>
                <w:spacing w:val="0"/>
                <w:sz w:val="20"/>
                <w:szCs w:val="20"/>
              </w:rPr>
            </w:pPr>
            <w:r w:rsidRPr="00C72389">
              <w:rPr>
                <w:spacing w:val="0"/>
                <w:sz w:val="20"/>
                <w:szCs w:val="20"/>
              </w:rPr>
              <w:t>19,7</w:t>
            </w:r>
          </w:p>
          <w:p w:rsidR="00372654" w:rsidRPr="00C72389" w:rsidRDefault="00372654" w:rsidP="008F1EA4">
            <w:pPr>
              <w:pStyle w:val="a6"/>
              <w:widowControl/>
              <w:snapToGrid/>
              <w:rPr>
                <w:spacing w:val="0"/>
                <w:sz w:val="20"/>
                <w:szCs w:val="20"/>
              </w:rPr>
            </w:pPr>
            <w:r w:rsidRPr="00C72389">
              <w:rPr>
                <w:spacing w:val="0"/>
                <w:sz w:val="20"/>
                <w:szCs w:val="20"/>
              </w:rPr>
              <w:t>20,0</w:t>
            </w:r>
          </w:p>
          <w:p w:rsidR="00372654" w:rsidRPr="00C72389" w:rsidRDefault="00372654" w:rsidP="008F1EA4">
            <w:pPr>
              <w:pStyle w:val="a6"/>
              <w:widowControl/>
              <w:snapToGrid/>
              <w:rPr>
                <w:spacing w:val="0"/>
                <w:sz w:val="20"/>
                <w:szCs w:val="20"/>
              </w:rPr>
            </w:pPr>
            <w:r w:rsidRPr="00C72389">
              <w:rPr>
                <w:spacing w:val="0"/>
                <w:sz w:val="20"/>
                <w:szCs w:val="20"/>
              </w:rPr>
              <w:t>20,2</w:t>
            </w:r>
          </w:p>
          <w:p w:rsidR="00372654" w:rsidRPr="00C72389" w:rsidRDefault="00372654" w:rsidP="008F1EA4">
            <w:pPr>
              <w:pStyle w:val="a6"/>
              <w:widowControl/>
              <w:snapToGrid/>
              <w:rPr>
                <w:spacing w:val="0"/>
                <w:sz w:val="20"/>
                <w:szCs w:val="20"/>
              </w:rPr>
            </w:pPr>
            <w:r w:rsidRPr="00C72389">
              <w:rPr>
                <w:spacing w:val="0"/>
                <w:sz w:val="20"/>
                <w:szCs w:val="20"/>
              </w:rPr>
              <w:t>20,4</w:t>
            </w:r>
          </w:p>
          <w:p w:rsidR="00372654" w:rsidRPr="00C72389" w:rsidRDefault="00372654" w:rsidP="008F1EA4">
            <w:pPr>
              <w:pStyle w:val="a6"/>
              <w:widowControl/>
              <w:snapToGrid/>
              <w:rPr>
                <w:spacing w:val="0"/>
                <w:sz w:val="20"/>
                <w:szCs w:val="20"/>
              </w:rPr>
            </w:pPr>
            <w:r w:rsidRPr="00C72389">
              <w:rPr>
                <w:spacing w:val="0"/>
                <w:sz w:val="20"/>
                <w:szCs w:val="20"/>
              </w:rPr>
              <w:t>20,7</w:t>
            </w:r>
          </w:p>
          <w:p w:rsidR="00372654" w:rsidRPr="00C72389" w:rsidRDefault="00372654" w:rsidP="008F1EA4">
            <w:pPr>
              <w:pStyle w:val="a6"/>
              <w:widowControl/>
              <w:snapToGrid/>
              <w:rPr>
                <w:spacing w:val="0"/>
                <w:sz w:val="20"/>
                <w:szCs w:val="20"/>
              </w:rPr>
            </w:pPr>
            <w:r w:rsidRPr="00C72389">
              <w:rPr>
                <w:spacing w:val="0"/>
                <w:sz w:val="20"/>
                <w:szCs w:val="20"/>
              </w:rPr>
              <w:t>21,0</w:t>
            </w:r>
          </w:p>
        </w:tc>
        <w:tc>
          <w:tcPr>
            <w:tcW w:w="2405" w:type="dxa"/>
            <w:vAlign w:val="center"/>
          </w:tcPr>
          <w:p w:rsidR="00372654" w:rsidRPr="00C72389" w:rsidRDefault="00372654" w:rsidP="008F1EA4">
            <w:pPr>
              <w:pStyle w:val="a6"/>
              <w:widowControl/>
              <w:snapToGrid/>
              <w:rPr>
                <w:spacing w:val="0"/>
                <w:sz w:val="20"/>
                <w:szCs w:val="20"/>
              </w:rPr>
            </w:pPr>
            <w:r w:rsidRPr="00C72389">
              <w:rPr>
                <w:spacing w:val="0"/>
                <w:sz w:val="20"/>
                <w:szCs w:val="20"/>
              </w:rPr>
              <w:t>6,5</w:t>
            </w:r>
          </w:p>
          <w:p w:rsidR="00372654" w:rsidRPr="00C72389" w:rsidRDefault="00372654" w:rsidP="008F1EA4">
            <w:pPr>
              <w:pStyle w:val="a6"/>
              <w:widowControl/>
              <w:snapToGrid/>
              <w:rPr>
                <w:spacing w:val="0"/>
                <w:sz w:val="20"/>
                <w:szCs w:val="20"/>
              </w:rPr>
            </w:pPr>
            <w:r w:rsidRPr="00C72389">
              <w:rPr>
                <w:spacing w:val="0"/>
                <w:sz w:val="20"/>
                <w:szCs w:val="20"/>
              </w:rPr>
              <w:t>7,0</w:t>
            </w:r>
          </w:p>
          <w:p w:rsidR="00372654" w:rsidRPr="00C72389" w:rsidRDefault="00372654" w:rsidP="008F1EA4">
            <w:pPr>
              <w:pStyle w:val="a6"/>
              <w:widowControl/>
              <w:snapToGrid/>
              <w:rPr>
                <w:spacing w:val="0"/>
                <w:sz w:val="20"/>
                <w:szCs w:val="20"/>
              </w:rPr>
            </w:pPr>
            <w:r w:rsidRPr="00C72389">
              <w:rPr>
                <w:spacing w:val="0"/>
                <w:sz w:val="20"/>
                <w:szCs w:val="20"/>
              </w:rPr>
              <w:t>7,5</w:t>
            </w:r>
          </w:p>
          <w:p w:rsidR="00372654" w:rsidRPr="00C72389" w:rsidRDefault="00372654" w:rsidP="008F1EA4">
            <w:pPr>
              <w:pStyle w:val="a6"/>
              <w:widowControl/>
              <w:snapToGrid/>
              <w:rPr>
                <w:spacing w:val="0"/>
                <w:sz w:val="20"/>
                <w:szCs w:val="20"/>
              </w:rPr>
            </w:pPr>
            <w:r w:rsidRPr="00C72389">
              <w:rPr>
                <w:spacing w:val="0"/>
                <w:sz w:val="20"/>
                <w:szCs w:val="20"/>
              </w:rPr>
              <w:t>8,0</w:t>
            </w:r>
          </w:p>
          <w:p w:rsidR="00372654" w:rsidRPr="00C72389" w:rsidRDefault="00372654" w:rsidP="008F1EA4">
            <w:pPr>
              <w:pStyle w:val="a6"/>
              <w:widowControl/>
              <w:snapToGrid/>
              <w:rPr>
                <w:spacing w:val="0"/>
                <w:sz w:val="20"/>
                <w:szCs w:val="20"/>
              </w:rPr>
            </w:pPr>
            <w:r w:rsidRPr="00C72389">
              <w:rPr>
                <w:spacing w:val="0"/>
                <w:sz w:val="20"/>
                <w:szCs w:val="20"/>
              </w:rPr>
              <w:t>8,5</w:t>
            </w:r>
          </w:p>
          <w:p w:rsidR="00372654" w:rsidRPr="00C72389" w:rsidRDefault="00372654" w:rsidP="008F1EA4">
            <w:pPr>
              <w:pStyle w:val="a6"/>
              <w:widowControl/>
              <w:snapToGrid/>
              <w:rPr>
                <w:spacing w:val="0"/>
                <w:sz w:val="20"/>
                <w:szCs w:val="20"/>
              </w:rPr>
            </w:pPr>
            <w:r w:rsidRPr="00C72389">
              <w:rPr>
                <w:spacing w:val="0"/>
                <w:sz w:val="20"/>
                <w:szCs w:val="20"/>
              </w:rPr>
              <w:t>9,0</w:t>
            </w:r>
          </w:p>
          <w:p w:rsidR="00372654" w:rsidRPr="00C72389" w:rsidRDefault="00372654" w:rsidP="008F1EA4">
            <w:pPr>
              <w:pStyle w:val="a6"/>
              <w:widowControl/>
              <w:snapToGrid/>
              <w:rPr>
                <w:spacing w:val="0"/>
                <w:sz w:val="20"/>
                <w:szCs w:val="20"/>
              </w:rPr>
            </w:pPr>
            <w:r w:rsidRPr="00C72389">
              <w:rPr>
                <w:spacing w:val="0"/>
                <w:sz w:val="20"/>
                <w:szCs w:val="20"/>
              </w:rPr>
              <w:t>9,5</w:t>
            </w:r>
          </w:p>
          <w:p w:rsidR="00372654" w:rsidRPr="00C72389" w:rsidRDefault="00372654" w:rsidP="008F1EA4">
            <w:pPr>
              <w:pStyle w:val="a6"/>
              <w:widowControl/>
              <w:snapToGrid/>
              <w:rPr>
                <w:spacing w:val="0"/>
                <w:sz w:val="20"/>
                <w:szCs w:val="20"/>
              </w:rPr>
            </w:pPr>
            <w:r w:rsidRPr="00C72389">
              <w:rPr>
                <w:spacing w:val="0"/>
                <w:sz w:val="20"/>
                <w:szCs w:val="20"/>
              </w:rPr>
              <w:t>10,0</w:t>
            </w:r>
          </w:p>
          <w:p w:rsidR="00372654" w:rsidRPr="00C72389" w:rsidRDefault="00372654" w:rsidP="008F1EA4">
            <w:pPr>
              <w:pStyle w:val="a6"/>
              <w:widowControl/>
              <w:snapToGrid/>
              <w:rPr>
                <w:spacing w:val="0"/>
                <w:sz w:val="20"/>
                <w:szCs w:val="20"/>
              </w:rPr>
            </w:pPr>
            <w:r w:rsidRPr="00C72389">
              <w:rPr>
                <w:spacing w:val="0"/>
                <w:sz w:val="20"/>
                <w:szCs w:val="20"/>
              </w:rPr>
              <w:t>10,5</w:t>
            </w:r>
          </w:p>
          <w:p w:rsidR="00372654" w:rsidRPr="00C72389" w:rsidRDefault="00372654" w:rsidP="008F1EA4">
            <w:pPr>
              <w:pStyle w:val="a6"/>
              <w:widowControl/>
              <w:snapToGrid/>
              <w:rPr>
                <w:spacing w:val="0"/>
                <w:sz w:val="20"/>
                <w:szCs w:val="20"/>
              </w:rPr>
            </w:pPr>
            <w:r w:rsidRPr="00C72389">
              <w:rPr>
                <w:spacing w:val="0"/>
                <w:sz w:val="20"/>
                <w:szCs w:val="20"/>
              </w:rPr>
              <w:t>11,0</w:t>
            </w:r>
          </w:p>
          <w:p w:rsidR="00372654" w:rsidRPr="00C72389" w:rsidRDefault="00372654" w:rsidP="008F1EA4">
            <w:pPr>
              <w:pStyle w:val="a6"/>
              <w:widowControl/>
              <w:snapToGrid/>
              <w:rPr>
                <w:spacing w:val="0"/>
                <w:sz w:val="20"/>
                <w:szCs w:val="20"/>
              </w:rPr>
            </w:pPr>
            <w:r w:rsidRPr="00C72389">
              <w:rPr>
                <w:spacing w:val="0"/>
                <w:sz w:val="20"/>
                <w:szCs w:val="20"/>
              </w:rPr>
              <w:t>12,0</w:t>
            </w:r>
          </w:p>
          <w:p w:rsidR="00372654" w:rsidRPr="00C72389" w:rsidRDefault="00372654" w:rsidP="008F1EA4">
            <w:pPr>
              <w:pStyle w:val="a6"/>
              <w:widowControl/>
              <w:snapToGrid/>
              <w:rPr>
                <w:spacing w:val="0"/>
                <w:sz w:val="20"/>
                <w:szCs w:val="20"/>
              </w:rPr>
            </w:pPr>
            <w:r w:rsidRPr="00C72389">
              <w:rPr>
                <w:spacing w:val="0"/>
                <w:sz w:val="20"/>
                <w:szCs w:val="20"/>
              </w:rPr>
              <w:t>13,0</w:t>
            </w:r>
          </w:p>
        </w:tc>
        <w:tc>
          <w:tcPr>
            <w:tcW w:w="2405" w:type="dxa"/>
            <w:vAlign w:val="center"/>
          </w:tcPr>
          <w:p w:rsidR="00372654" w:rsidRPr="00C72389" w:rsidRDefault="00372654" w:rsidP="008F1EA4">
            <w:pPr>
              <w:pStyle w:val="a6"/>
              <w:widowControl/>
              <w:snapToGrid/>
              <w:rPr>
                <w:spacing w:val="0"/>
                <w:sz w:val="20"/>
                <w:szCs w:val="20"/>
              </w:rPr>
            </w:pPr>
            <w:r w:rsidRPr="00C72389">
              <w:rPr>
                <w:spacing w:val="0"/>
                <w:sz w:val="20"/>
                <w:szCs w:val="20"/>
              </w:rPr>
              <w:t>21,7</w:t>
            </w:r>
          </w:p>
          <w:p w:rsidR="00372654" w:rsidRPr="00C72389" w:rsidRDefault="00372654" w:rsidP="008F1EA4">
            <w:pPr>
              <w:pStyle w:val="a6"/>
              <w:widowControl/>
              <w:snapToGrid/>
              <w:rPr>
                <w:spacing w:val="0"/>
                <w:sz w:val="20"/>
                <w:szCs w:val="20"/>
              </w:rPr>
            </w:pPr>
            <w:r w:rsidRPr="00C72389">
              <w:rPr>
                <w:spacing w:val="0"/>
                <w:sz w:val="20"/>
                <w:szCs w:val="20"/>
              </w:rPr>
              <w:t>22,6</w:t>
            </w:r>
          </w:p>
          <w:p w:rsidR="00372654" w:rsidRPr="00C72389" w:rsidRDefault="00372654" w:rsidP="008F1EA4">
            <w:pPr>
              <w:pStyle w:val="a6"/>
              <w:widowControl/>
              <w:snapToGrid/>
              <w:rPr>
                <w:spacing w:val="0"/>
                <w:sz w:val="20"/>
                <w:szCs w:val="20"/>
              </w:rPr>
            </w:pPr>
            <w:r w:rsidRPr="00C72389">
              <w:rPr>
                <w:spacing w:val="0"/>
                <w:sz w:val="20"/>
                <w:szCs w:val="20"/>
              </w:rPr>
              <w:t>23,5</w:t>
            </w:r>
          </w:p>
          <w:p w:rsidR="00372654" w:rsidRPr="00C72389" w:rsidRDefault="00372654" w:rsidP="008F1EA4">
            <w:pPr>
              <w:pStyle w:val="a6"/>
              <w:widowControl/>
              <w:snapToGrid/>
              <w:rPr>
                <w:spacing w:val="0"/>
                <w:sz w:val="20"/>
                <w:szCs w:val="20"/>
              </w:rPr>
            </w:pPr>
            <w:r w:rsidRPr="00C72389">
              <w:rPr>
                <w:spacing w:val="0"/>
                <w:sz w:val="20"/>
                <w:szCs w:val="20"/>
              </w:rPr>
              <w:t>24,3</w:t>
            </w:r>
          </w:p>
          <w:p w:rsidR="00372654" w:rsidRPr="00C72389" w:rsidRDefault="00372654" w:rsidP="008F1EA4">
            <w:pPr>
              <w:pStyle w:val="a6"/>
              <w:widowControl/>
              <w:snapToGrid/>
              <w:rPr>
                <w:spacing w:val="0"/>
                <w:sz w:val="20"/>
                <w:szCs w:val="20"/>
              </w:rPr>
            </w:pPr>
            <w:r w:rsidRPr="00C72389">
              <w:rPr>
                <w:spacing w:val="0"/>
                <w:sz w:val="20"/>
                <w:szCs w:val="20"/>
              </w:rPr>
              <w:t>25,1</w:t>
            </w:r>
          </w:p>
          <w:p w:rsidR="00372654" w:rsidRPr="00C72389" w:rsidRDefault="00372654" w:rsidP="008F1EA4">
            <w:pPr>
              <w:pStyle w:val="a6"/>
              <w:widowControl/>
              <w:snapToGrid/>
              <w:rPr>
                <w:spacing w:val="0"/>
                <w:sz w:val="20"/>
                <w:szCs w:val="20"/>
              </w:rPr>
            </w:pPr>
            <w:r w:rsidRPr="00C72389">
              <w:rPr>
                <w:spacing w:val="0"/>
                <w:sz w:val="20"/>
                <w:szCs w:val="20"/>
              </w:rPr>
              <w:t>25,8</w:t>
            </w:r>
          </w:p>
          <w:p w:rsidR="00372654" w:rsidRPr="00C72389" w:rsidRDefault="00372654" w:rsidP="008F1EA4">
            <w:pPr>
              <w:pStyle w:val="a6"/>
              <w:widowControl/>
              <w:snapToGrid/>
              <w:rPr>
                <w:spacing w:val="0"/>
                <w:sz w:val="20"/>
                <w:szCs w:val="20"/>
              </w:rPr>
            </w:pPr>
            <w:r w:rsidRPr="00C72389">
              <w:rPr>
                <w:spacing w:val="0"/>
                <w:sz w:val="20"/>
                <w:szCs w:val="20"/>
              </w:rPr>
              <w:t>26,4</w:t>
            </w:r>
          </w:p>
          <w:p w:rsidR="00372654" w:rsidRPr="00C72389" w:rsidRDefault="00372654" w:rsidP="008F1EA4">
            <w:pPr>
              <w:pStyle w:val="a6"/>
              <w:widowControl/>
              <w:snapToGrid/>
              <w:rPr>
                <w:spacing w:val="0"/>
                <w:sz w:val="20"/>
                <w:szCs w:val="20"/>
              </w:rPr>
            </w:pPr>
            <w:r w:rsidRPr="00C72389">
              <w:rPr>
                <w:spacing w:val="0"/>
                <w:sz w:val="20"/>
                <w:szCs w:val="20"/>
              </w:rPr>
              <w:t>27,4</w:t>
            </w:r>
          </w:p>
          <w:p w:rsidR="00372654" w:rsidRPr="00C72389" w:rsidRDefault="00372654" w:rsidP="008F1EA4">
            <w:pPr>
              <w:pStyle w:val="a6"/>
              <w:widowControl/>
              <w:snapToGrid/>
              <w:rPr>
                <w:spacing w:val="0"/>
                <w:sz w:val="20"/>
                <w:szCs w:val="20"/>
              </w:rPr>
            </w:pPr>
            <w:r w:rsidRPr="00C72389">
              <w:rPr>
                <w:spacing w:val="0"/>
                <w:sz w:val="20"/>
                <w:szCs w:val="20"/>
              </w:rPr>
              <w:t>27,6</w:t>
            </w:r>
          </w:p>
          <w:p w:rsidR="00372654" w:rsidRPr="00C72389" w:rsidRDefault="00372654" w:rsidP="008F1EA4">
            <w:pPr>
              <w:pStyle w:val="a6"/>
              <w:widowControl/>
              <w:snapToGrid/>
              <w:rPr>
                <w:spacing w:val="0"/>
                <w:sz w:val="20"/>
                <w:szCs w:val="20"/>
              </w:rPr>
            </w:pPr>
            <w:r w:rsidRPr="00C72389">
              <w:rPr>
                <w:spacing w:val="0"/>
                <w:sz w:val="20"/>
                <w:szCs w:val="20"/>
              </w:rPr>
              <w:t>28,6</w:t>
            </w:r>
          </w:p>
          <w:p w:rsidR="00372654" w:rsidRPr="00C72389" w:rsidRDefault="00372654" w:rsidP="008F1EA4">
            <w:pPr>
              <w:pStyle w:val="a6"/>
              <w:widowControl/>
              <w:snapToGrid/>
              <w:rPr>
                <w:spacing w:val="0"/>
                <w:sz w:val="20"/>
                <w:szCs w:val="20"/>
              </w:rPr>
            </w:pPr>
            <w:r w:rsidRPr="00C72389">
              <w:rPr>
                <w:spacing w:val="0"/>
                <w:sz w:val="20"/>
                <w:szCs w:val="20"/>
              </w:rPr>
              <w:t>30,0</w:t>
            </w:r>
          </w:p>
          <w:p w:rsidR="00372654" w:rsidRPr="00C72389" w:rsidRDefault="00372654" w:rsidP="008F1EA4">
            <w:pPr>
              <w:pStyle w:val="a6"/>
              <w:widowControl/>
              <w:snapToGrid/>
              <w:rPr>
                <w:spacing w:val="0"/>
                <w:sz w:val="20"/>
                <w:szCs w:val="20"/>
              </w:rPr>
            </w:pPr>
            <w:r w:rsidRPr="00C72389">
              <w:rPr>
                <w:spacing w:val="0"/>
                <w:sz w:val="20"/>
                <w:szCs w:val="20"/>
              </w:rPr>
              <w:t>31,5</w:t>
            </w:r>
          </w:p>
        </w:tc>
      </w:tr>
    </w:tbl>
    <w:p w:rsidR="006607FB" w:rsidRPr="00C72389" w:rsidRDefault="008F1EA4" w:rsidP="00C648F8">
      <w:pPr>
        <w:widowControl/>
        <w:shd w:val="clear" w:color="auto" w:fill="FFFFFF"/>
        <w:snapToGrid/>
        <w:spacing w:before="0" w:after="0" w:line="360" w:lineRule="auto"/>
        <w:ind w:firstLine="709"/>
        <w:jc w:val="both"/>
        <w:rPr>
          <w:b/>
          <w:bCs/>
          <w:sz w:val="28"/>
          <w:szCs w:val="28"/>
        </w:rPr>
      </w:pPr>
      <w:r w:rsidRPr="00C72389">
        <w:rPr>
          <w:sz w:val="28"/>
          <w:szCs w:val="28"/>
        </w:rPr>
        <w:br w:type="page"/>
      </w:r>
      <w:r w:rsidR="006607FB" w:rsidRPr="00C72389">
        <w:rPr>
          <w:b/>
          <w:bCs/>
          <w:sz w:val="28"/>
          <w:szCs w:val="28"/>
        </w:rPr>
        <w:t xml:space="preserve">Приложение </w:t>
      </w:r>
      <w:r w:rsidRPr="00C72389">
        <w:rPr>
          <w:b/>
          <w:bCs/>
          <w:sz w:val="28"/>
          <w:szCs w:val="28"/>
        </w:rPr>
        <w:t>Б</w:t>
      </w:r>
    </w:p>
    <w:p w:rsidR="006607FB" w:rsidRPr="00C72389" w:rsidRDefault="006607FB" w:rsidP="00C648F8">
      <w:pPr>
        <w:widowControl/>
        <w:shd w:val="clear" w:color="auto" w:fill="FFFFFF"/>
        <w:snapToGrid/>
        <w:spacing w:before="0" w:after="0" w:line="360" w:lineRule="auto"/>
        <w:ind w:firstLine="709"/>
        <w:jc w:val="both"/>
        <w:rPr>
          <w:b/>
          <w:bCs/>
          <w:sz w:val="28"/>
          <w:szCs w:val="28"/>
        </w:rPr>
      </w:pPr>
    </w:p>
    <w:p w:rsidR="00B310C8" w:rsidRPr="00C72389" w:rsidRDefault="006607FB" w:rsidP="00C648F8">
      <w:pPr>
        <w:widowControl/>
        <w:shd w:val="clear" w:color="auto" w:fill="FFFFFF"/>
        <w:snapToGrid/>
        <w:spacing w:before="0" w:after="0" w:line="360" w:lineRule="auto"/>
        <w:ind w:firstLine="709"/>
        <w:jc w:val="both"/>
        <w:rPr>
          <w:sz w:val="28"/>
          <w:szCs w:val="28"/>
        </w:rPr>
      </w:pPr>
      <w:r w:rsidRPr="00C72389">
        <w:rPr>
          <w:sz w:val="28"/>
          <w:szCs w:val="28"/>
        </w:rPr>
        <w:t xml:space="preserve">Таблица </w:t>
      </w:r>
      <w:r w:rsidR="008F1EA4" w:rsidRPr="00C72389">
        <w:rPr>
          <w:sz w:val="28"/>
          <w:szCs w:val="28"/>
        </w:rPr>
        <w:t>Б</w:t>
      </w:r>
      <w:r w:rsidRPr="00C72389">
        <w:rPr>
          <w:sz w:val="28"/>
          <w:szCs w:val="28"/>
        </w:rPr>
        <w:t>1</w:t>
      </w:r>
      <w:r w:rsidR="00B310C8" w:rsidRPr="00C72389">
        <w:rPr>
          <w:sz w:val="28"/>
          <w:szCs w:val="28"/>
        </w:rPr>
        <w:t xml:space="preserve"> - Состав оборудования для разной конфигурации станции МиниКом </w:t>
      </w:r>
      <w:r w:rsidR="00B310C8" w:rsidRPr="00C72389">
        <w:rPr>
          <w:sz w:val="28"/>
          <w:szCs w:val="28"/>
          <w:lang w:val="en-US"/>
        </w:rPr>
        <w:t>DX</w:t>
      </w:r>
      <w:r w:rsidR="00B310C8" w:rsidRPr="00C72389">
        <w:rPr>
          <w:sz w:val="28"/>
          <w:szCs w:val="28"/>
        </w:rPr>
        <w:t>-500 ЖТ</w:t>
      </w:r>
    </w:p>
    <w:tbl>
      <w:tblPr>
        <w:tblW w:w="9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645"/>
        <w:gridCol w:w="1774"/>
        <w:gridCol w:w="1398"/>
        <w:gridCol w:w="1559"/>
        <w:gridCol w:w="968"/>
        <w:gridCol w:w="1559"/>
      </w:tblGrid>
      <w:tr w:rsidR="00B310C8" w:rsidRPr="001C6CEB" w:rsidTr="001C6CEB">
        <w:trPr>
          <w:cantSplit/>
          <w:trHeight w:val="1134"/>
        </w:trPr>
        <w:tc>
          <w:tcPr>
            <w:tcW w:w="1237"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Емкость</w:t>
            </w:r>
          </w:p>
        </w:tc>
        <w:tc>
          <w:tcPr>
            <w:tcW w:w="645" w:type="dxa"/>
            <w:shd w:val="clear" w:color="auto" w:fill="auto"/>
            <w:textDirection w:val="btLr"/>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Плат АЛ</w:t>
            </w:r>
          </w:p>
        </w:tc>
        <w:tc>
          <w:tcPr>
            <w:tcW w:w="1774"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Общие</w:t>
            </w:r>
            <w:r w:rsidR="008F1EA4" w:rsidRPr="001C6CEB">
              <w:rPr>
                <w:sz w:val="20"/>
                <w:szCs w:val="20"/>
              </w:rPr>
              <w:t xml:space="preserve"> </w:t>
            </w:r>
            <w:r w:rsidRPr="001C6CEB">
              <w:rPr>
                <w:sz w:val="20"/>
                <w:szCs w:val="20"/>
              </w:rPr>
              <w:t>платы</w:t>
            </w:r>
            <w:r w:rsidR="008F1EA4" w:rsidRPr="001C6CEB">
              <w:rPr>
                <w:sz w:val="20"/>
                <w:szCs w:val="20"/>
              </w:rPr>
              <w:t xml:space="preserve"> </w:t>
            </w:r>
            <w:r w:rsidRPr="001C6CEB">
              <w:rPr>
                <w:sz w:val="20"/>
                <w:szCs w:val="20"/>
              </w:rPr>
              <w:t>абонентского кластера</w:t>
            </w:r>
          </w:p>
        </w:tc>
        <w:tc>
          <w:tcPr>
            <w:tcW w:w="1398"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Платы кластеров ИКМ</w:t>
            </w:r>
          </w:p>
        </w:tc>
        <w:tc>
          <w:tcPr>
            <w:tcW w:w="1559"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Субмодули ИКМ</w:t>
            </w:r>
          </w:p>
        </w:tc>
        <w:tc>
          <w:tcPr>
            <w:tcW w:w="968"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Платы ЦКУ</w:t>
            </w:r>
          </w:p>
        </w:tc>
        <w:tc>
          <w:tcPr>
            <w:tcW w:w="1559"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Количество блочных каркасов</w:t>
            </w:r>
          </w:p>
        </w:tc>
      </w:tr>
      <w:tr w:rsidR="00B310C8" w:rsidRPr="001C6CEB" w:rsidTr="001C6CEB">
        <w:trPr>
          <w:trHeight w:val="839"/>
        </w:trPr>
        <w:tc>
          <w:tcPr>
            <w:tcW w:w="1237" w:type="dxa"/>
            <w:shd w:val="clear" w:color="auto" w:fill="auto"/>
          </w:tcPr>
          <w:p w:rsidR="00B310C8" w:rsidRPr="001C6CEB" w:rsidRDefault="00B310C8" w:rsidP="001C6CEB">
            <w:pPr>
              <w:widowControl/>
              <w:snapToGrid/>
              <w:spacing w:before="0" w:after="0" w:line="360" w:lineRule="auto"/>
              <w:jc w:val="both"/>
              <w:rPr>
                <w:sz w:val="20"/>
                <w:szCs w:val="20"/>
                <w:vertAlign w:val="subscript"/>
              </w:rPr>
            </w:pPr>
            <w:r w:rsidRPr="001C6CEB">
              <w:rPr>
                <w:sz w:val="20"/>
                <w:szCs w:val="20"/>
              </w:rPr>
              <w:t>128 АЛ</w:t>
            </w:r>
            <w:r w:rsidRPr="001C6CEB">
              <w:rPr>
                <w:sz w:val="20"/>
                <w:szCs w:val="20"/>
                <w:vertAlign w:val="subscript"/>
              </w:rPr>
              <w:t>А</w:t>
            </w:r>
          </w:p>
          <w:p w:rsidR="00B310C8" w:rsidRPr="001C6CEB" w:rsidRDefault="00B310C8" w:rsidP="001C6CEB">
            <w:pPr>
              <w:widowControl/>
              <w:snapToGrid/>
              <w:spacing w:before="0" w:after="0" w:line="360" w:lineRule="auto"/>
              <w:jc w:val="both"/>
              <w:rPr>
                <w:sz w:val="20"/>
                <w:szCs w:val="20"/>
              </w:rPr>
            </w:pPr>
            <w:r w:rsidRPr="001C6CEB">
              <w:rPr>
                <w:sz w:val="20"/>
                <w:szCs w:val="20"/>
              </w:rPr>
              <w:t>2хЕ1</w:t>
            </w:r>
          </w:p>
        </w:tc>
        <w:tc>
          <w:tcPr>
            <w:tcW w:w="645"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4</w:t>
            </w:r>
          </w:p>
        </w:tc>
        <w:tc>
          <w:tcPr>
            <w:tcW w:w="1774"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1</w:t>
            </w:r>
          </w:p>
        </w:tc>
        <w:tc>
          <w:tcPr>
            <w:tcW w:w="1398"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w:t>
            </w:r>
          </w:p>
        </w:tc>
        <w:tc>
          <w:tcPr>
            <w:tcW w:w="1559"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1</w:t>
            </w:r>
          </w:p>
        </w:tc>
        <w:tc>
          <w:tcPr>
            <w:tcW w:w="968"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w:t>
            </w:r>
          </w:p>
        </w:tc>
        <w:tc>
          <w:tcPr>
            <w:tcW w:w="1559" w:type="dxa"/>
            <w:shd w:val="clear" w:color="auto" w:fill="auto"/>
          </w:tcPr>
          <w:p w:rsidR="00B310C8" w:rsidRPr="001C6CEB" w:rsidRDefault="00B310C8" w:rsidP="001C6CEB">
            <w:pPr>
              <w:widowControl/>
              <w:snapToGrid/>
              <w:spacing w:before="0" w:after="0" w:line="360" w:lineRule="auto"/>
              <w:jc w:val="both"/>
              <w:rPr>
                <w:sz w:val="20"/>
                <w:szCs w:val="20"/>
              </w:rPr>
            </w:pPr>
            <w:r w:rsidRPr="001C6CEB">
              <w:rPr>
                <w:sz w:val="20"/>
                <w:szCs w:val="20"/>
              </w:rPr>
              <w:t>1 (занимается половины каркаса)</w:t>
            </w:r>
          </w:p>
        </w:tc>
      </w:tr>
      <w:tr w:rsidR="00B310C8" w:rsidRPr="001C6CEB" w:rsidTr="001C6CEB">
        <w:trPr>
          <w:trHeight w:val="560"/>
        </w:trPr>
        <w:tc>
          <w:tcPr>
            <w:tcW w:w="1237" w:type="dxa"/>
            <w:shd w:val="clear" w:color="auto" w:fill="auto"/>
          </w:tcPr>
          <w:p w:rsidR="00B310C8" w:rsidRPr="001C6CEB" w:rsidRDefault="00B310C8" w:rsidP="001C6CEB">
            <w:pPr>
              <w:widowControl/>
              <w:snapToGrid/>
              <w:spacing w:before="0" w:after="0" w:line="360" w:lineRule="auto"/>
              <w:jc w:val="both"/>
              <w:rPr>
                <w:sz w:val="20"/>
                <w:szCs w:val="20"/>
                <w:vertAlign w:val="subscript"/>
              </w:rPr>
            </w:pPr>
            <w:r w:rsidRPr="001C6CEB">
              <w:rPr>
                <w:sz w:val="20"/>
                <w:szCs w:val="20"/>
              </w:rPr>
              <w:t>256 АЛ</w:t>
            </w:r>
            <w:r w:rsidRPr="001C6CEB">
              <w:rPr>
                <w:sz w:val="20"/>
                <w:szCs w:val="20"/>
                <w:vertAlign w:val="subscript"/>
              </w:rPr>
              <w:t>А</w:t>
            </w:r>
          </w:p>
          <w:p w:rsidR="00B310C8" w:rsidRPr="001C6CEB" w:rsidRDefault="00B310C8" w:rsidP="001C6CEB">
            <w:pPr>
              <w:widowControl/>
              <w:snapToGrid/>
              <w:spacing w:before="0" w:after="0" w:line="360" w:lineRule="auto"/>
              <w:jc w:val="both"/>
              <w:rPr>
                <w:sz w:val="20"/>
                <w:szCs w:val="20"/>
              </w:rPr>
            </w:pPr>
            <w:r w:rsidRPr="001C6CEB">
              <w:rPr>
                <w:sz w:val="20"/>
                <w:szCs w:val="20"/>
              </w:rPr>
              <w:t>4хЕ1</w:t>
            </w:r>
          </w:p>
        </w:tc>
        <w:tc>
          <w:tcPr>
            <w:tcW w:w="645"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8</w:t>
            </w:r>
          </w:p>
        </w:tc>
        <w:tc>
          <w:tcPr>
            <w:tcW w:w="1774"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2</w:t>
            </w:r>
          </w:p>
        </w:tc>
        <w:tc>
          <w:tcPr>
            <w:tcW w:w="1398"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w:t>
            </w:r>
          </w:p>
        </w:tc>
        <w:tc>
          <w:tcPr>
            <w:tcW w:w="1559"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2</w:t>
            </w:r>
          </w:p>
        </w:tc>
        <w:tc>
          <w:tcPr>
            <w:tcW w:w="968"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w:t>
            </w:r>
          </w:p>
        </w:tc>
        <w:tc>
          <w:tcPr>
            <w:tcW w:w="1559" w:type="dxa"/>
            <w:shd w:val="clear" w:color="auto" w:fill="auto"/>
          </w:tcPr>
          <w:p w:rsidR="00B310C8" w:rsidRPr="001C6CEB" w:rsidRDefault="00B310C8" w:rsidP="001C6CEB">
            <w:pPr>
              <w:widowControl/>
              <w:snapToGrid/>
              <w:spacing w:before="0" w:after="0" w:line="360" w:lineRule="auto"/>
              <w:jc w:val="both"/>
              <w:rPr>
                <w:sz w:val="20"/>
                <w:szCs w:val="20"/>
              </w:rPr>
            </w:pPr>
            <w:r w:rsidRPr="001C6CEB">
              <w:rPr>
                <w:sz w:val="20"/>
                <w:szCs w:val="20"/>
              </w:rPr>
              <w:t>1</w:t>
            </w:r>
          </w:p>
        </w:tc>
      </w:tr>
      <w:tr w:rsidR="00B310C8" w:rsidRPr="001C6CEB" w:rsidTr="001C6CEB">
        <w:trPr>
          <w:trHeight w:val="560"/>
        </w:trPr>
        <w:tc>
          <w:tcPr>
            <w:tcW w:w="1237" w:type="dxa"/>
            <w:shd w:val="clear" w:color="auto" w:fill="auto"/>
          </w:tcPr>
          <w:p w:rsidR="00B310C8" w:rsidRPr="001C6CEB" w:rsidRDefault="00B310C8" w:rsidP="001C6CEB">
            <w:pPr>
              <w:widowControl/>
              <w:snapToGrid/>
              <w:spacing w:before="0" w:after="0" w:line="360" w:lineRule="auto"/>
              <w:jc w:val="both"/>
              <w:rPr>
                <w:sz w:val="20"/>
                <w:szCs w:val="20"/>
                <w:vertAlign w:val="subscript"/>
              </w:rPr>
            </w:pPr>
            <w:r w:rsidRPr="001C6CEB">
              <w:rPr>
                <w:sz w:val="20"/>
                <w:szCs w:val="20"/>
              </w:rPr>
              <w:t>512 АЛ</w:t>
            </w:r>
            <w:r w:rsidRPr="001C6CEB">
              <w:rPr>
                <w:sz w:val="20"/>
                <w:szCs w:val="20"/>
                <w:vertAlign w:val="subscript"/>
              </w:rPr>
              <w:t>А</w:t>
            </w:r>
          </w:p>
          <w:p w:rsidR="00B310C8" w:rsidRPr="001C6CEB" w:rsidRDefault="00B310C8" w:rsidP="001C6CEB">
            <w:pPr>
              <w:widowControl/>
              <w:snapToGrid/>
              <w:spacing w:before="0" w:after="0" w:line="360" w:lineRule="auto"/>
              <w:jc w:val="both"/>
              <w:rPr>
                <w:sz w:val="20"/>
                <w:szCs w:val="20"/>
              </w:rPr>
            </w:pPr>
            <w:r w:rsidRPr="001C6CEB">
              <w:rPr>
                <w:sz w:val="20"/>
                <w:szCs w:val="20"/>
              </w:rPr>
              <w:t>12хЕ1</w:t>
            </w:r>
          </w:p>
        </w:tc>
        <w:tc>
          <w:tcPr>
            <w:tcW w:w="645"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16</w:t>
            </w:r>
          </w:p>
        </w:tc>
        <w:tc>
          <w:tcPr>
            <w:tcW w:w="1774"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4</w:t>
            </w:r>
          </w:p>
        </w:tc>
        <w:tc>
          <w:tcPr>
            <w:tcW w:w="1398"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3</w:t>
            </w:r>
          </w:p>
        </w:tc>
        <w:tc>
          <w:tcPr>
            <w:tcW w:w="1559"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w:t>
            </w:r>
          </w:p>
        </w:tc>
        <w:tc>
          <w:tcPr>
            <w:tcW w:w="968" w:type="dxa"/>
            <w:shd w:val="clear" w:color="auto" w:fill="auto"/>
            <w:vAlign w:val="center"/>
          </w:tcPr>
          <w:p w:rsidR="00B310C8" w:rsidRPr="001C6CEB" w:rsidRDefault="00B310C8" w:rsidP="001C6CEB">
            <w:pPr>
              <w:widowControl/>
              <w:snapToGrid/>
              <w:spacing w:before="0" w:after="0" w:line="360" w:lineRule="auto"/>
              <w:jc w:val="both"/>
              <w:rPr>
                <w:sz w:val="20"/>
                <w:szCs w:val="20"/>
              </w:rPr>
            </w:pPr>
            <w:r w:rsidRPr="001C6CEB">
              <w:rPr>
                <w:sz w:val="20"/>
                <w:szCs w:val="20"/>
              </w:rPr>
              <w:t>2</w:t>
            </w:r>
          </w:p>
        </w:tc>
        <w:tc>
          <w:tcPr>
            <w:tcW w:w="1559" w:type="dxa"/>
            <w:shd w:val="clear" w:color="auto" w:fill="auto"/>
          </w:tcPr>
          <w:p w:rsidR="00B310C8" w:rsidRPr="001C6CEB" w:rsidRDefault="00B310C8" w:rsidP="001C6CEB">
            <w:pPr>
              <w:widowControl/>
              <w:snapToGrid/>
              <w:spacing w:before="0" w:after="0" w:line="360" w:lineRule="auto"/>
              <w:jc w:val="both"/>
              <w:rPr>
                <w:sz w:val="20"/>
                <w:szCs w:val="20"/>
              </w:rPr>
            </w:pPr>
            <w:r w:rsidRPr="001C6CEB">
              <w:rPr>
                <w:sz w:val="20"/>
                <w:szCs w:val="20"/>
              </w:rPr>
              <w:t>2</w:t>
            </w:r>
          </w:p>
        </w:tc>
      </w:tr>
    </w:tbl>
    <w:p w:rsidR="000E28CC" w:rsidRPr="00C72389" w:rsidRDefault="000E28CC" w:rsidP="008F1EA4">
      <w:pPr>
        <w:widowControl/>
        <w:snapToGrid/>
        <w:spacing w:before="0" w:after="0" w:line="360" w:lineRule="auto"/>
        <w:ind w:firstLine="709"/>
        <w:jc w:val="both"/>
        <w:rPr>
          <w:sz w:val="20"/>
          <w:szCs w:val="20"/>
        </w:rPr>
      </w:pPr>
      <w:bookmarkStart w:id="7" w:name="_GoBack"/>
      <w:bookmarkEnd w:id="7"/>
    </w:p>
    <w:sectPr w:rsidR="000E28CC" w:rsidRPr="00C72389" w:rsidSect="00403730">
      <w:pgSz w:w="11909" w:h="16834"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CEB" w:rsidRDefault="001C6CEB">
      <w:pPr>
        <w:widowControl/>
        <w:snapToGrid/>
        <w:spacing w:before="0" w:after="0"/>
        <w:rPr>
          <w:sz w:val="20"/>
          <w:szCs w:val="20"/>
        </w:rPr>
      </w:pPr>
      <w:r>
        <w:rPr>
          <w:sz w:val="20"/>
          <w:szCs w:val="20"/>
        </w:rPr>
        <w:separator/>
      </w:r>
    </w:p>
  </w:endnote>
  <w:endnote w:type="continuationSeparator" w:id="0">
    <w:p w:rsidR="001C6CEB" w:rsidRDefault="001C6CEB">
      <w:pPr>
        <w:widowControl/>
        <w:snapToGrid/>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K)">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CEB" w:rsidRDefault="001C6CEB">
      <w:pPr>
        <w:widowControl/>
        <w:snapToGrid/>
        <w:spacing w:before="0" w:after="0"/>
        <w:rPr>
          <w:sz w:val="20"/>
          <w:szCs w:val="20"/>
        </w:rPr>
      </w:pPr>
      <w:r>
        <w:rPr>
          <w:sz w:val="20"/>
          <w:szCs w:val="20"/>
        </w:rPr>
        <w:separator/>
      </w:r>
    </w:p>
  </w:footnote>
  <w:footnote w:type="continuationSeparator" w:id="0">
    <w:p w:rsidR="001C6CEB" w:rsidRDefault="001C6CEB">
      <w:pPr>
        <w:widowControl/>
        <w:snapToGrid/>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4A0FFE"/>
    <w:lvl w:ilvl="0">
      <w:numFmt w:val="decimal"/>
      <w:pStyle w:val="a"/>
      <w:lvlText w:val="*"/>
      <w:lvlJc w:val="left"/>
    </w:lvl>
  </w:abstractNum>
  <w:abstractNum w:abstractNumId="1">
    <w:nsid w:val="0704617B"/>
    <w:multiLevelType w:val="singleLevel"/>
    <w:tmpl w:val="39FA7C58"/>
    <w:lvl w:ilvl="0">
      <w:start w:val="1"/>
      <w:numFmt w:val="bullet"/>
      <w:lvlText w:val=""/>
      <w:lvlJc w:val="left"/>
      <w:pPr>
        <w:tabs>
          <w:tab w:val="num" w:pos="0"/>
        </w:tabs>
        <w:ind w:left="850" w:hanging="283"/>
      </w:pPr>
      <w:rPr>
        <w:rFonts w:ascii="Symbol" w:hAnsi="Symbol" w:cs="Symbol" w:hint="default"/>
        <w:b w:val="0"/>
        <w:bCs w:val="0"/>
        <w:i w:val="0"/>
        <w:iCs w:val="0"/>
        <w:sz w:val="24"/>
        <w:szCs w:val="24"/>
        <w:u w:val="none"/>
      </w:rPr>
    </w:lvl>
  </w:abstractNum>
  <w:abstractNum w:abstractNumId="2">
    <w:nsid w:val="1CDD01C1"/>
    <w:multiLevelType w:val="multilevel"/>
    <w:tmpl w:val="509CFD34"/>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915"/>
        </w:tabs>
        <w:ind w:left="915" w:hanging="555"/>
      </w:pPr>
      <w:rPr>
        <w:rFonts w:hint="default"/>
      </w:rPr>
    </w:lvl>
    <w:lvl w:ilvl="2">
      <w:start w:val="2"/>
      <w:numFmt w:val="decimal"/>
      <w:lvlText w:val="%1.%2.%3"/>
      <w:lvlJc w:val="left"/>
      <w:pPr>
        <w:tabs>
          <w:tab w:val="num" w:pos="1347"/>
        </w:tabs>
        <w:ind w:left="1347"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18115E0"/>
    <w:multiLevelType w:val="multilevel"/>
    <w:tmpl w:val="C346ED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27343DB5"/>
    <w:multiLevelType w:val="hybridMultilevel"/>
    <w:tmpl w:val="29167B5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33684975"/>
    <w:multiLevelType w:val="singleLevel"/>
    <w:tmpl w:val="39FA7C58"/>
    <w:lvl w:ilvl="0">
      <w:start w:val="1"/>
      <w:numFmt w:val="bullet"/>
      <w:lvlText w:val=""/>
      <w:lvlJc w:val="left"/>
      <w:pPr>
        <w:tabs>
          <w:tab w:val="num" w:pos="0"/>
        </w:tabs>
        <w:ind w:left="850" w:hanging="283"/>
      </w:pPr>
      <w:rPr>
        <w:rFonts w:ascii="Symbol" w:hAnsi="Symbol" w:cs="Symbol" w:hint="default"/>
        <w:b w:val="0"/>
        <w:bCs w:val="0"/>
        <w:i w:val="0"/>
        <w:iCs w:val="0"/>
        <w:sz w:val="24"/>
        <w:szCs w:val="24"/>
        <w:u w:val="none"/>
      </w:rPr>
    </w:lvl>
  </w:abstractNum>
  <w:abstractNum w:abstractNumId="6">
    <w:nsid w:val="47584EE4"/>
    <w:multiLevelType w:val="hybridMultilevel"/>
    <w:tmpl w:val="53E85AC6"/>
    <w:lvl w:ilvl="0" w:tplc="C8AC05CA">
      <w:start w:val="1"/>
      <w:numFmt w:val="decimal"/>
      <w:lvlText w:val="%1."/>
      <w:lvlJc w:val="left"/>
      <w:pPr>
        <w:tabs>
          <w:tab w:val="num" w:pos="1744"/>
        </w:tabs>
        <w:ind w:left="1744" w:hanging="1035"/>
      </w:pPr>
      <w:rPr>
        <w:rFonts w:ascii="Times New Roman" w:eastAsia="Times New Roman" w:hAnsi="Times New Roman"/>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4CE2494E"/>
    <w:multiLevelType w:val="singleLevel"/>
    <w:tmpl w:val="F9A6043A"/>
    <w:lvl w:ilvl="0">
      <w:start w:val="1"/>
      <w:numFmt w:val="lowerLetter"/>
      <w:lvlText w:val="%1)"/>
      <w:lvlJc w:val="left"/>
      <w:pPr>
        <w:tabs>
          <w:tab w:val="num" w:pos="360"/>
        </w:tabs>
        <w:ind w:left="360" w:hanging="360"/>
      </w:pPr>
    </w:lvl>
  </w:abstractNum>
  <w:abstractNum w:abstractNumId="8">
    <w:nsid w:val="513D52A7"/>
    <w:multiLevelType w:val="singleLevel"/>
    <w:tmpl w:val="39FA7C58"/>
    <w:lvl w:ilvl="0">
      <w:start w:val="1"/>
      <w:numFmt w:val="bullet"/>
      <w:lvlText w:val=""/>
      <w:lvlJc w:val="left"/>
      <w:pPr>
        <w:tabs>
          <w:tab w:val="num" w:pos="0"/>
        </w:tabs>
        <w:ind w:left="850" w:hanging="283"/>
      </w:pPr>
      <w:rPr>
        <w:rFonts w:ascii="Symbol" w:hAnsi="Symbol" w:cs="Symbol" w:hint="default"/>
        <w:b w:val="0"/>
        <w:bCs w:val="0"/>
        <w:i w:val="0"/>
        <w:iCs w:val="0"/>
        <w:sz w:val="24"/>
        <w:szCs w:val="24"/>
        <w:u w:val="none"/>
      </w:rPr>
    </w:lvl>
  </w:abstractNum>
  <w:abstractNum w:abstractNumId="9">
    <w:nsid w:val="54A5782F"/>
    <w:multiLevelType w:val="singleLevel"/>
    <w:tmpl w:val="39FA7C58"/>
    <w:lvl w:ilvl="0">
      <w:start w:val="1"/>
      <w:numFmt w:val="bullet"/>
      <w:lvlText w:val=""/>
      <w:lvlJc w:val="left"/>
      <w:pPr>
        <w:tabs>
          <w:tab w:val="num" w:pos="0"/>
        </w:tabs>
        <w:ind w:left="850" w:hanging="283"/>
      </w:pPr>
      <w:rPr>
        <w:rFonts w:ascii="Symbol" w:hAnsi="Symbol" w:cs="Symbol" w:hint="default"/>
        <w:b w:val="0"/>
        <w:bCs w:val="0"/>
        <w:i w:val="0"/>
        <w:iCs w:val="0"/>
        <w:sz w:val="24"/>
        <w:szCs w:val="24"/>
        <w:u w:val="none"/>
      </w:rPr>
    </w:lvl>
  </w:abstractNum>
  <w:abstractNum w:abstractNumId="10">
    <w:nsid w:val="579B2A3D"/>
    <w:multiLevelType w:val="hybridMultilevel"/>
    <w:tmpl w:val="BBE4CD8E"/>
    <w:lvl w:ilvl="0" w:tplc="CE5671C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5D20591B"/>
    <w:multiLevelType w:val="multilevel"/>
    <w:tmpl w:val="2E20FADC"/>
    <w:lvl w:ilvl="0">
      <w:start w:val="2"/>
      <w:numFmt w:val="decimal"/>
      <w:lvlText w:val="%1."/>
      <w:lvlJc w:val="left"/>
      <w:pPr>
        <w:tabs>
          <w:tab w:val="num" w:pos="1069"/>
        </w:tabs>
        <w:ind w:left="1069" w:hanging="360"/>
      </w:pPr>
      <w:rPr>
        <w:rFonts w:hint="default"/>
      </w:rPr>
    </w:lvl>
    <w:lvl w:ilvl="1">
      <w:start w:val="2"/>
      <w:numFmt w:val="decimal"/>
      <w:isLgl/>
      <w:lvlText w:val="%1.%2"/>
      <w:lvlJc w:val="left"/>
      <w:pPr>
        <w:tabs>
          <w:tab w:val="num" w:pos="1344"/>
        </w:tabs>
        <w:ind w:left="1344" w:hanging="630"/>
      </w:pPr>
      <w:rPr>
        <w:rFonts w:hint="default"/>
      </w:rPr>
    </w:lvl>
    <w:lvl w:ilvl="2">
      <w:start w:val="4"/>
      <w:numFmt w:val="decimal"/>
      <w:isLgl/>
      <w:lvlText w:val="%1.%2.%3"/>
      <w:lvlJc w:val="left"/>
      <w:pPr>
        <w:tabs>
          <w:tab w:val="num" w:pos="1439"/>
        </w:tabs>
        <w:ind w:left="1439" w:hanging="720"/>
      </w:pPr>
      <w:rPr>
        <w:rFonts w:hint="default"/>
      </w:rPr>
    </w:lvl>
    <w:lvl w:ilvl="3">
      <w:start w:val="1"/>
      <w:numFmt w:val="decimal"/>
      <w:isLgl/>
      <w:lvlText w:val="%1.%2.%3.%4"/>
      <w:lvlJc w:val="left"/>
      <w:pPr>
        <w:tabs>
          <w:tab w:val="num" w:pos="1804"/>
        </w:tabs>
        <w:ind w:left="1804" w:hanging="1080"/>
      </w:pPr>
      <w:rPr>
        <w:rFonts w:hint="default"/>
      </w:rPr>
    </w:lvl>
    <w:lvl w:ilvl="4">
      <w:start w:val="1"/>
      <w:numFmt w:val="decimal"/>
      <w:isLgl/>
      <w:lvlText w:val="%1.%2.%3.%4.%5"/>
      <w:lvlJc w:val="left"/>
      <w:pPr>
        <w:tabs>
          <w:tab w:val="num" w:pos="1809"/>
        </w:tabs>
        <w:ind w:left="1809" w:hanging="1080"/>
      </w:pPr>
      <w:rPr>
        <w:rFonts w:hint="default"/>
      </w:rPr>
    </w:lvl>
    <w:lvl w:ilvl="5">
      <w:start w:val="1"/>
      <w:numFmt w:val="decimal"/>
      <w:isLgl/>
      <w:lvlText w:val="%1.%2.%3.%4.%5.%6"/>
      <w:lvlJc w:val="left"/>
      <w:pPr>
        <w:tabs>
          <w:tab w:val="num" w:pos="2174"/>
        </w:tabs>
        <w:ind w:left="2174" w:hanging="1440"/>
      </w:pPr>
      <w:rPr>
        <w:rFonts w:hint="default"/>
      </w:rPr>
    </w:lvl>
    <w:lvl w:ilvl="6">
      <w:start w:val="1"/>
      <w:numFmt w:val="decimal"/>
      <w:isLgl/>
      <w:lvlText w:val="%1.%2.%3.%4.%5.%6.%7"/>
      <w:lvlJc w:val="left"/>
      <w:pPr>
        <w:tabs>
          <w:tab w:val="num" w:pos="2179"/>
        </w:tabs>
        <w:ind w:left="2179" w:hanging="1440"/>
      </w:pPr>
      <w:rPr>
        <w:rFonts w:hint="default"/>
      </w:rPr>
    </w:lvl>
    <w:lvl w:ilvl="7">
      <w:start w:val="1"/>
      <w:numFmt w:val="decimal"/>
      <w:isLgl/>
      <w:lvlText w:val="%1.%2.%3.%4.%5.%6.%7.%8"/>
      <w:lvlJc w:val="left"/>
      <w:pPr>
        <w:tabs>
          <w:tab w:val="num" w:pos="2544"/>
        </w:tabs>
        <w:ind w:left="2544" w:hanging="1800"/>
      </w:pPr>
      <w:rPr>
        <w:rFonts w:hint="default"/>
      </w:rPr>
    </w:lvl>
    <w:lvl w:ilvl="8">
      <w:start w:val="1"/>
      <w:numFmt w:val="decimal"/>
      <w:isLgl/>
      <w:lvlText w:val="%1.%2.%3.%4.%5.%6.%7.%8.%9"/>
      <w:lvlJc w:val="left"/>
      <w:pPr>
        <w:tabs>
          <w:tab w:val="num" w:pos="2909"/>
        </w:tabs>
        <w:ind w:left="2909" w:hanging="2160"/>
      </w:pPr>
      <w:rPr>
        <w:rFonts w:hint="default"/>
      </w:rPr>
    </w:lvl>
  </w:abstractNum>
  <w:abstractNum w:abstractNumId="12">
    <w:nsid w:val="60B602FA"/>
    <w:multiLevelType w:val="singleLevel"/>
    <w:tmpl w:val="AFF613C6"/>
    <w:lvl w:ilvl="0">
      <w:start w:val="1"/>
      <w:numFmt w:val="bullet"/>
      <w:pStyle w:val="PEStylePara0"/>
      <w:lvlText w:val=""/>
      <w:lvlJc w:val="left"/>
      <w:pPr>
        <w:tabs>
          <w:tab w:val="num" w:pos="360"/>
        </w:tabs>
        <w:ind w:left="360" w:hanging="360"/>
      </w:pPr>
      <w:rPr>
        <w:rFonts w:ascii="Symbol" w:hAnsi="Symbol" w:cs="Symbol" w:hint="default"/>
      </w:rPr>
    </w:lvl>
  </w:abstractNum>
  <w:abstractNum w:abstractNumId="13">
    <w:nsid w:val="63F5694E"/>
    <w:multiLevelType w:val="singleLevel"/>
    <w:tmpl w:val="39FA7C58"/>
    <w:lvl w:ilvl="0">
      <w:start w:val="1"/>
      <w:numFmt w:val="bullet"/>
      <w:lvlText w:val=""/>
      <w:lvlJc w:val="left"/>
      <w:pPr>
        <w:tabs>
          <w:tab w:val="num" w:pos="0"/>
        </w:tabs>
        <w:ind w:left="850" w:hanging="283"/>
      </w:pPr>
      <w:rPr>
        <w:rFonts w:ascii="Symbol" w:hAnsi="Symbol" w:cs="Symbol" w:hint="default"/>
        <w:b w:val="0"/>
        <w:bCs w:val="0"/>
        <w:i w:val="0"/>
        <w:iCs w:val="0"/>
        <w:sz w:val="24"/>
        <w:szCs w:val="24"/>
        <w:u w:val="none"/>
      </w:rPr>
    </w:lvl>
  </w:abstractNum>
  <w:abstractNum w:abstractNumId="14">
    <w:nsid w:val="65483F47"/>
    <w:multiLevelType w:val="singleLevel"/>
    <w:tmpl w:val="6FD25818"/>
    <w:lvl w:ilvl="0">
      <w:start w:val="1"/>
      <w:numFmt w:val="decimal"/>
      <w:pStyle w:val="a0"/>
      <w:lvlText w:val="2.%1"/>
      <w:legacy w:legacy="1" w:legacySpace="0" w:legacyIndent="389"/>
      <w:lvlJc w:val="left"/>
      <w:rPr>
        <w:rFonts w:ascii="Arial" w:hAnsi="Arial" w:cs="Arial" w:hint="default"/>
      </w:rPr>
    </w:lvl>
  </w:abstractNum>
  <w:abstractNum w:abstractNumId="15">
    <w:nsid w:val="78C26DF5"/>
    <w:multiLevelType w:val="hybridMultilevel"/>
    <w:tmpl w:val="54E081F0"/>
    <w:lvl w:ilvl="0" w:tplc="729C2C50">
      <w:start w:val="1"/>
      <w:numFmt w:val="bullet"/>
      <w:lvlText w:val=""/>
      <w:lvlJc w:val="left"/>
      <w:pPr>
        <w:tabs>
          <w:tab w:val="num" w:pos="720"/>
        </w:tabs>
        <w:ind w:left="720" w:hanging="36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BAA0BDB"/>
    <w:multiLevelType w:val="multilevel"/>
    <w:tmpl w:val="03008FE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386"/>
        </w:tabs>
        <w:ind w:left="1386"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7C687CE4"/>
    <w:multiLevelType w:val="hybridMultilevel"/>
    <w:tmpl w:val="371A72B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lvl w:ilvl="0">
        <w:numFmt w:val="bullet"/>
        <w:pStyle w:val="a"/>
        <w:lvlText w:val="•"/>
        <w:legacy w:legacy="1" w:legacySpace="0" w:legacyIndent="163"/>
        <w:lvlJc w:val="left"/>
        <w:rPr>
          <w:rFonts w:ascii="Arial" w:hAnsi="Arial" w:cs="Arial" w:hint="default"/>
        </w:rPr>
      </w:lvl>
    </w:lvlOverride>
  </w:num>
  <w:num w:numId="2">
    <w:abstractNumId w:val="14"/>
    <w:lvlOverride w:ilvl="0">
      <w:startOverride w:val="1"/>
    </w:lvlOverride>
  </w:num>
  <w:num w:numId="3">
    <w:abstractNumId w:val="0"/>
    <w:lvlOverride w:ilvl="0">
      <w:lvl w:ilvl="0">
        <w:numFmt w:val="bullet"/>
        <w:pStyle w:val="a"/>
        <w:lvlText w:val="•"/>
        <w:legacy w:legacy="1" w:legacySpace="0" w:legacyIndent="218"/>
        <w:lvlJc w:val="left"/>
        <w:rPr>
          <w:rFonts w:ascii="Arial" w:hAnsi="Arial" w:cs="Arial" w:hint="default"/>
        </w:rPr>
      </w:lvl>
    </w:lvlOverride>
  </w:num>
  <w:num w:numId="4">
    <w:abstractNumId w:val="12"/>
  </w:num>
  <w:num w:numId="5">
    <w:abstractNumId w:val="3"/>
  </w:num>
  <w:num w:numId="6">
    <w:abstractNumId w:val="7"/>
  </w:num>
  <w:num w:numId="7">
    <w:abstractNumId w:val="6"/>
  </w:num>
  <w:num w:numId="8">
    <w:abstractNumId w:val="11"/>
  </w:num>
  <w:num w:numId="9">
    <w:abstractNumId w:val="2"/>
  </w:num>
  <w:num w:numId="10">
    <w:abstractNumId w:val="16"/>
  </w:num>
  <w:num w:numId="11">
    <w:abstractNumId w:val="8"/>
  </w:num>
  <w:num w:numId="12">
    <w:abstractNumId w:val="5"/>
  </w:num>
  <w:num w:numId="13">
    <w:abstractNumId w:val="9"/>
  </w:num>
  <w:num w:numId="14">
    <w:abstractNumId w:val="1"/>
  </w:num>
  <w:num w:numId="15">
    <w:abstractNumId w:val="13"/>
  </w:num>
  <w:num w:numId="16">
    <w:abstractNumId w:val="15"/>
  </w:num>
  <w:num w:numId="17">
    <w:abstractNumId w:val="4"/>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CD0"/>
    <w:rsid w:val="00003F2E"/>
    <w:rsid w:val="00006163"/>
    <w:rsid w:val="00006308"/>
    <w:rsid w:val="000102C9"/>
    <w:rsid w:val="00012A06"/>
    <w:rsid w:val="00014CD0"/>
    <w:rsid w:val="00024C35"/>
    <w:rsid w:val="00025F89"/>
    <w:rsid w:val="00033A45"/>
    <w:rsid w:val="00035B74"/>
    <w:rsid w:val="00043B3E"/>
    <w:rsid w:val="00051CDB"/>
    <w:rsid w:val="00055F05"/>
    <w:rsid w:val="00056E24"/>
    <w:rsid w:val="000617BF"/>
    <w:rsid w:val="00061969"/>
    <w:rsid w:val="000628E3"/>
    <w:rsid w:val="00066B11"/>
    <w:rsid w:val="0007165E"/>
    <w:rsid w:val="00072FC0"/>
    <w:rsid w:val="00073854"/>
    <w:rsid w:val="000759C3"/>
    <w:rsid w:val="00095120"/>
    <w:rsid w:val="000959D9"/>
    <w:rsid w:val="00096E95"/>
    <w:rsid w:val="000B288F"/>
    <w:rsid w:val="000B2902"/>
    <w:rsid w:val="000B2DA1"/>
    <w:rsid w:val="000B2F86"/>
    <w:rsid w:val="000B3070"/>
    <w:rsid w:val="000B7149"/>
    <w:rsid w:val="000C07C4"/>
    <w:rsid w:val="000D3235"/>
    <w:rsid w:val="000D59CF"/>
    <w:rsid w:val="000D5A06"/>
    <w:rsid w:val="000D644C"/>
    <w:rsid w:val="000D6F39"/>
    <w:rsid w:val="000E28CC"/>
    <w:rsid w:val="000E3793"/>
    <w:rsid w:val="001177EB"/>
    <w:rsid w:val="00126459"/>
    <w:rsid w:val="0013139F"/>
    <w:rsid w:val="00134EC6"/>
    <w:rsid w:val="00136499"/>
    <w:rsid w:val="001368C9"/>
    <w:rsid w:val="00141CAD"/>
    <w:rsid w:val="001428C0"/>
    <w:rsid w:val="00154F7C"/>
    <w:rsid w:val="00157577"/>
    <w:rsid w:val="00157626"/>
    <w:rsid w:val="00162F18"/>
    <w:rsid w:val="00163867"/>
    <w:rsid w:val="00163D7E"/>
    <w:rsid w:val="001654C5"/>
    <w:rsid w:val="00180FFD"/>
    <w:rsid w:val="00181753"/>
    <w:rsid w:val="00191A7B"/>
    <w:rsid w:val="00192389"/>
    <w:rsid w:val="0019343B"/>
    <w:rsid w:val="001A5973"/>
    <w:rsid w:val="001C0321"/>
    <w:rsid w:val="001C3495"/>
    <w:rsid w:val="001C6CEB"/>
    <w:rsid w:val="001C7C45"/>
    <w:rsid w:val="001D137C"/>
    <w:rsid w:val="001D51E1"/>
    <w:rsid w:val="001D6845"/>
    <w:rsid w:val="001E26F4"/>
    <w:rsid w:val="001E70B4"/>
    <w:rsid w:val="001F0B7E"/>
    <w:rsid w:val="001F22FE"/>
    <w:rsid w:val="001F511E"/>
    <w:rsid w:val="001F6612"/>
    <w:rsid w:val="001F664D"/>
    <w:rsid w:val="00201AD5"/>
    <w:rsid w:val="00202507"/>
    <w:rsid w:val="002030C2"/>
    <w:rsid w:val="00203607"/>
    <w:rsid w:val="002036C3"/>
    <w:rsid w:val="002041E7"/>
    <w:rsid w:val="00212D2F"/>
    <w:rsid w:val="00216069"/>
    <w:rsid w:val="002252B2"/>
    <w:rsid w:val="00233AA3"/>
    <w:rsid w:val="00237A92"/>
    <w:rsid w:val="00240CDA"/>
    <w:rsid w:val="00241D43"/>
    <w:rsid w:val="00247209"/>
    <w:rsid w:val="00250DA8"/>
    <w:rsid w:val="00251808"/>
    <w:rsid w:val="00255D21"/>
    <w:rsid w:val="002564CB"/>
    <w:rsid w:val="00264A4C"/>
    <w:rsid w:val="00267218"/>
    <w:rsid w:val="0027137E"/>
    <w:rsid w:val="00275A74"/>
    <w:rsid w:val="00280B7F"/>
    <w:rsid w:val="00292CD4"/>
    <w:rsid w:val="0029411F"/>
    <w:rsid w:val="002A2274"/>
    <w:rsid w:val="002A30F2"/>
    <w:rsid w:val="002A4434"/>
    <w:rsid w:val="002A467F"/>
    <w:rsid w:val="002A517B"/>
    <w:rsid w:val="002B2327"/>
    <w:rsid w:val="002C0BB2"/>
    <w:rsid w:val="002C2A6F"/>
    <w:rsid w:val="002C2D32"/>
    <w:rsid w:val="002C2EF8"/>
    <w:rsid w:val="002C3BE8"/>
    <w:rsid w:val="002C7275"/>
    <w:rsid w:val="002D11B2"/>
    <w:rsid w:val="002D23E3"/>
    <w:rsid w:val="002D7BBF"/>
    <w:rsid w:val="002E56D3"/>
    <w:rsid w:val="002F07D1"/>
    <w:rsid w:val="002F6982"/>
    <w:rsid w:val="002F7D67"/>
    <w:rsid w:val="00303B7F"/>
    <w:rsid w:val="00304FC8"/>
    <w:rsid w:val="00305375"/>
    <w:rsid w:val="0030688B"/>
    <w:rsid w:val="003267C2"/>
    <w:rsid w:val="00331158"/>
    <w:rsid w:val="003312A7"/>
    <w:rsid w:val="00333812"/>
    <w:rsid w:val="0033653F"/>
    <w:rsid w:val="003411DD"/>
    <w:rsid w:val="003476F0"/>
    <w:rsid w:val="00351EAB"/>
    <w:rsid w:val="00352064"/>
    <w:rsid w:val="00352115"/>
    <w:rsid w:val="00361596"/>
    <w:rsid w:val="0036440D"/>
    <w:rsid w:val="00365C19"/>
    <w:rsid w:val="00366413"/>
    <w:rsid w:val="0036720B"/>
    <w:rsid w:val="00367696"/>
    <w:rsid w:val="00371263"/>
    <w:rsid w:val="00372654"/>
    <w:rsid w:val="00372807"/>
    <w:rsid w:val="00372C7E"/>
    <w:rsid w:val="003737FE"/>
    <w:rsid w:val="00383D52"/>
    <w:rsid w:val="00384AAF"/>
    <w:rsid w:val="00386B4E"/>
    <w:rsid w:val="00387080"/>
    <w:rsid w:val="00391363"/>
    <w:rsid w:val="003966BB"/>
    <w:rsid w:val="00396930"/>
    <w:rsid w:val="00397FF4"/>
    <w:rsid w:val="003B03F7"/>
    <w:rsid w:val="003B11F5"/>
    <w:rsid w:val="003B3C0D"/>
    <w:rsid w:val="003B3D9D"/>
    <w:rsid w:val="003B41AF"/>
    <w:rsid w:val="003C0242"/>
    <w:rsid w:val="003C241E"/>
    <w:rsid w:val="003D6CFF"/>
    <w:rsid w:val="003E1A9C"/>
    <w:rsid w:val="003E451A"/>
    <w:rsid w:val="003E6886"/>
    <w:rsid w:val="003E6B55"/>
    <w:rsid w:val="003E70F1"/>
    <w:rsid w:val="003F1499"/>
    <w:rsid w:val="003F3F28"/>
    <w:rsid w:val="00402776"/>
    <w:rsid w:val="00403730"/>
    <w:rsid w:val="00404524"/>
    <w:rsid w:val="00407EF1"/>
    <w:rsid w:val="00412ABA"/>
    <w:rsid w:val="00413D73"/>
    <w:rsid w:val="004141DA"/>
    <w:rsid w:val="00417B88"/>
    <w:rsid w:val="0042326F"/>
    <w:rsid w:val="004344C1"/>
    <w:rsid w:val="004376F9"/>
    <w:rsid w:val="004418CC"/>
    <w:rsid w:val="00447A98"/>
    <w:rsid w:val="00453D5E"/>
    <w:rsid w:val="00455F13"/>
    <w:rsid w:val="004569FA"/>
    <w:rsid w:val="00462071"/>
    <w:rsid w:val="004624B7"/>
    <w:rsid w:val="0046344A"/>
    <w:rsid w:val="00463D6B"/>
    <w:rsid w:val="004641FB"/>
    <w:rsid w:val="00472712"/>
    <w:rsid w:val="00495D92"/>
    <w:rsid w:val="004A6809"/>
    <w:rsid w:val="004C1958"/>
    <w:rsid w:val="004C27B0"/>
    <w:rsid w:val="004C4258"/>
    <w:rsid w:val="004D686B"/>
    <w:rsid w:val="004E64C0"/>
    <w:rsid w:val="004F0111"/>
    <w:rsid w:val="004F0F31"/>
    <w:rsid w:val="004F190B"/>
    <w:rsid w:val="004F2DCB"/>
    <w:rsid w:val="004F62AC"/>
    <w:rsid w:val="004F6AF6"/>
    <w:rsid w:val="00501792"/>
    <w:rsid w:val="00503320"/>
    <w:rsid w:val="00504FCC"/>
    <w:rsid w:val="00505733"/>
    <w:rsid w:val="00510008"/>
    <w:rsid w:val="0051174A"/>
    <w:rsid w:val="005130A9"/>
    <w:rsid w:val="0051683D"/>
    <w:rsid w:val="00520AD9"/>
    <w:rsid w:val="00520B56"/>
    <w:rsid w:val="0052241D"/>
    <w:rsid w:val="0052297A"/>
    <w:rsid w:val="0052450A"/>
    <w:rsid w:val="00527067"/>
    <w:rsid w:val="00527548"/>
    <w:rsid w:val="00534206"/>
    <w:rsid w:val="005360BA"/>
    <w:rsid w:val="00544FE9"/>
    <w:rsid w:val="00545CE0"/>
    <w:rsid w:val="005510A4"/>
    <w:rsid w:val="00553A8A"/>
    <w:rsid w:val="00560344"/>
    <w:rsid w:val="0056307B"/>
    <w:rsid w:val="00571204"/>
    <w:rsid w:val="00572E03"/>
    <w:rsid w:val="00573E09"/>
    <w:rsid w:val="005817A0"/>
    <w:rsid w:val="0058377B"/>
    <w:rsid w:val="00583F40"/>
    <w:rsid w:val="0058480C"/>
    <w:rsid w:val="00587F0E"/>
    <w:rsid w:val="00593C3C"/>
    <w:rsid w:val="00593DC2"/>
    <w:rsid w:val="005A10AF"/>
    <w:rsid w:val="005A38BA"/>
    <w:rsid w:val="005A49A0"/>
    <w:rsid w:val="005A5518"/>
    <w:rsid w:val="005B3F88"/>
    <w:rsid w:val="005B5C17"/>
    <w:rsid w:val="005B6586"/>
    <w:rsid w:val="005C0A58"/>
    <w:rsid w:val="005C3A45"/>
    <w:rsid w:val="005C5FA4"/>
    <w:rsid w:val="005C795A"/>
    <w:rsid w:val="005D0AE0"/>
    <w:rsid w:val="005D2638"/>
    <w:rsid w:val="005D55F6"/>
    <w:rsid w:val="005D5757"/>
    <w:rsid w:val="005E006D"/>
    <w:rsid w:val="005E1F93"/>
    <w:rsid w:val="005E2F39"/>
    <w:rsid w:val="005E578C"/>
    <w:rsid w:val="005F2FB8"/>
    <w:rsid w:val="005F7D7F"/>
    <w:rsid w:val="00602D1C"/>
    <w:rsid w:val="00616F80"/>
    <w:rsid w:val="00617462"/>
    <w:rsid w:val="00617584"/>
    <w:rsid w:val="00625A68"/>
    <w:rsid w:val="00632526"/>
    <w:rsid w:val="00635888"/>
    <w:rsid w:val="006454E8"/>
    <w:rsid w:val="00645C3E"/>
    <w:rsid w:val="00647E9E"/>
    <w:rsid w:val="00650EEA"/>
    <w:rsid w:val="0066015F"/>
    <w:rsid w:val="006607FB"/>
    <w:rsid w:val="00662F04"/>
    <w:rsid w:val="00666880"/>
    <w:rsid w:val="0067064E"/>
    <w:rsid w:val="00671D2B"/>
    <w:rsid w:val="00672CF0"/>
    <w:rsid w:val="006750D4"/>
    <w:rsid w:val="00680958"/>
    <w:rsid w:val="00684E47"/>
    <w:rsid w:val="00685558"/>
    <w:rsid w:val="006860A5"/>
    <w:rsid w:val="0069408F"/>
    <w:rsid w:val="006957A4"/>
    <w:rsid w:val="006A7477"/>
    <w:rsid w:val="006B02B6"/>
    <w:rsid w:val="006B54F4"/>
    <w:rsid w:val="006B662C"/>
    <w:rsid w:val="006B67D9"/>
    <w:rsid w:val="006C2CAB"/>
    <w:rsid w:val="006D3131"/>
    <w:rsid w:val="006D7FAD"/>
    <w:rsid w:val="006E0EFF"/>
    <w:rsid w:val="006E1C23"/>
    <w:rsid w:val="006E5B7C"/>
    <w:rsid w:val="006F21E5"/>
    <w:rsid w:val="006F5E01"/>
    <w:rsid w:val="0070063B"/>
    <w:rsid w:val="00701308"/>
    <w:rsid w:val="00705AE9"/>
    <w:rsid w:val="007116AA"/>
    <w:rsid w:val="0071310D"/>
    <w:rsid w:val="007132F8"/>
    <w:rsid w:val="00715565"/>
    <w:rsid w:val="0072005F"/>
    <w:rsid w:val="007254FB"/>
    <w:rsid w:val="00725B9E"/>
    <w:rsid w:val="00731CD9"/>
    <w:rsid w:val="007353BD"/>
    <w:rsid w:val="00736386"/>
    <w:rsid w:val="007363A3"/>
    <w:rsid w:val="007451C7"/>
    <w:rsid w:val="007457D3"/>
    <w:rsid w:val="00745FC8"/>
    <w:rsid w:val="0074668C"/>
    <w:rsid w:val="007514B9"/>
    <w:rsid w:val="00752E6A"/>
    <w:rsid w:val="0076472E"/>
    <w:rsid w:val="0076641E"/>
    <w:rsid w:val="00766A14"/>
    <w:rsid w:val="00775D40"/>
    <w:rsid w:val="00780991"/>
    <w:rsid w:val="00783CCD"/>
    <w:rsid w:val="00785C6C"/>
    <w:rsid w:val="0078684B"/>
    <w:rsid w:val="00786ABB"/>
    <w:rsid w:val="00787EB1"/>
    <w:rsid w:val="00792023"/>
    <w:rsid w:val="007B160D"/>
    <w:rsid w:val="007B4B25"/>
    <w:rsid w:val="007B50AF"/>
    <w:rsid w:val="007C0214"/>
    <w:rsid w:val="007C3826"/>
    <w:rsid w:val="007D2441"/>
    <w:rsid w:val="007E1044"/>
    <w:rsid w:val="007E4327"/>
    <w:rsid w:val="007E5B16"/>
    <w:rsid w:val="007E6887"/>
    <w:rsid w:val="007F0E94"/>
    <w:rsid w:val="00804663"/>
    <w:rsid w:val="00806F8B"/>
    <w:rsid w:val="008102CF"/>
    <w:rsid w:val="00810CAB"/>
    <w:rsid w:val="008137D8"/>
    <w:rsid w:val="00816098"/>
    <w:rsid w:val="00821949"/>
    <w:rsid w:val="00822E53"/>
    <w:rsid w:val="008245F1"/>
    <w:rsid w:val="008274D8"/>
    <w:rsid w:val="00832A13"/>
    <w:rsid w:val="00840918"/>
    <w:rsid w:val="00843498"/>
    <w:rsid w:val="008534D8"/>
    <w:rsid w:val="0086297B"/>
    <w:rsid w:val="008971AC"/>
    <w:rsid w:val="008A7623"/>
    <w:rsid w:val="008B1141"/>
    <w:rsid w:val="008B2473"/>
    <w:rsid w:val="008C77C5"/>
    <w:rsid w:val="008D07B9"/>
    <w:rsid w:val="008D1217"/>
    <w:rsid w:val="008E4C87"/>
    <w:rsid w:val="008E62EB"/>
    <w:rsid w:val="008F1EA4"/>
    <w:rsid w:val="008F494F"/>
    <w:rsid w:val="008F6299"/>
    <w:rsid w:val="008F6E6F"/>
    <w:rsid w:val="009007D8"/>
    <w:rsid w:val="00904447"/>
    <w:rsid w:val="00916A23"/>
    <w:rsid w:val="00917326"/>
    <w:rsid w:val="009200C1"/>
    <w:rsid w:val="0092159B"/>
    <w:rsid w:val="009302EB"/>
    <w:rsid w:val="00931BB6"/>
    <w:rsid w:val="00932F32"/>
    <w:rsid w:val="009333D3"/>
    <w:rsid w:val="00933B2D"/>
    <w:rsid w:val="009361C3"/>
    <w:rsid w:val="00941360"/>
    <w:rsid w:val="00943F6E"/>
    <w:rsid w:val="009450D7"/>
    <w:rsid w:val="00945BB7"/>
    <w:rsid w:val="00946A8C"/>
    <w:rsid w:val="0095162E"/>
    <w:rsid w:val="0095208A"/>
    <w:rsid w:val="009531D0"/>
    <w:rsid w:val="00953326"/>
    <w:rsid w:val="00953F1C"/>
    <w:rsid w:val="0096319C"/>
    <w:rsid w:val="0096340C"/>
    <w:rsid w:val="009661AD"/>
    <w:rsid w:val="00970EBA"/>
    <w:rsid w:val="00971624"/>
    <w:rsid w:val="00971961"/>
    <w:rsid w:val="00972A42"/>
    <w:rsid w:val="00972A63"/>
    <w:rsid w:val="00973C72"/>
    <w:rsid w:val="0097423F"/>
    <w:rsid w:val="00975733"/>
    <w:rsid w:val="0097573A"/>
    <w:rsid w:val="00976277"/>
    <w:rsid w:val="0098239C"/>
    <w:rsid w:val="009837D7"/>
    <w:rsid w:val="00985FA2"/>
    <w:rsid w:val="00986F7E"/>
    <w:rsid w:val="00991773"/>
    <w:rsid w:val="00995D53"/>
    <w:rsid w:val="009A09F1"/>
    <w:rsid w:val="009A1A6A"/>
    <w:rsid w:val="009A1E1B"/>
    <w:rsid w:val="009A4E49"/>
    <w:rsid w:val="009A6022"/>
    <w:rsid w:val="009B1703"/>
    <w:rsid w:val="009B2FAF"/>
    <w:rsid w:val="009B3EE6"/>
    <w:rsid w:val="009B3FAD"/>
    <w:rsid w:val="009B44C5"/>
    <w:rsid w:val="009B7CFC"/>
    <w:rsid w:val="009C5833"/>
    <w:rsid w:val="009D153D"/>
    <w:rsid w:val="009D34EC"/>
    <w:rsid w:val="009E2599"/>
    <w:rsid w:val="009E6527"/>
    <w:rsid w:val="009F04BF"/>
    <w:rsid w:val="009F3084"/>
    <w:rsid w:val="009F4BF4"/>
    <w:rsid w:val="00A0011E"/>
    <w:rsid w:val="00A00A2F"/>
    <w:rsid w:val="00A02787"/>
    <w:rsid w:val="00A04276"/>
    <w:rsid w:val="00A1045A"/>
    <w:rsid w:val="00A12D8A"/>
    <w:rsid w:val="00A178A4"/>
    <w:rsid w:val="00A22E7C"/>
    <w:rsid w:val="00A25919"/>
    <w:rsid w:val="00A26C86"/>
    <w:rsid w:val="00A276B0"/>
    <w:rsid w:val="00A35943"/>
    <w:rsid w:val="00A403B6"/>
    <w:rsid w:val="00A41C53"/>
    <w:rsid w:val="00A45B13"/>
    <w:rsid w:val="00A46BEB"/>
    <w:rsid w:val="00A53FC7"/>
    <w:rsid w:val="00A56AAC"/>
    <w:rsid w:val="00A60C87"/>
    <w:rsid w:val="00A62226"/>
    <w:rsid w:val="00A63F1C"/>
    <w:rsid w:val="00A70971"/>
    <w:rsid w:val="00A709CD"/>
    <w:rsid w:val="00A76B9C"/>
    <w:rsid w:val="00A805EE"/>
    <w:rsid w:val="00A8090D"/>
    <w:rsid w:val="00A85C29"/>
    <w:rsid w:val="00A907FA"/>
    <w:rsid w:val="00A9280A"/>
    <w:rsid w:val="00A9492D"/>
    <w:rsid w:val="00A96004"/>
    <w:rsid w:val="00A971FA"/>
    <w:rsid w:val="00AA0034"/>
    <w:rsid w:val="00AA1020"/>
    <w:rsid w:val="00AA4E7A"/>
    <w:rsid w:val="00AA7DDD"/>
    <w:rsid w:val="00AB1029"/>
    <w:rsid w:val="00AB271C"/>
    <w:rsid w:val="00AB39C0"/>
    <w:rsid w:val="00AB3BF8"/>
    <w:rsid w:val="00AB5DE2"/>
    <w:rsid w:val="00AC4904"/>
    <w:rsid w:val="00AD1D28"/>
    <w:rsid w:val="00AD3173"/>
    <w:rsid w:val="00AD4410"/>
    <w:rsid w:val="00AD5AE2"/>
    <w:rsid w:val="00AD6DC5"/>
    <w:rsid w:val="00AD7AA0"/>
    <w:rsid w:val="00AF0FE9"/>
    <w:rsid w:val="00AF5E50"/>
    <w:rsid w:val="00B04AA1"/>
    <w:rsid w:val="00B119C4"/>
    <w:rsid w:val="00B144A2"/>
    <w:rsid w:val="00B17248"/>
    <w:rsid w:val="00B310C8"/>
    <w:rsid w:val="00B31C8C"/>
    <w:rsid w:val="00B424F9"/>
    <w:rsid w:val="00B43914"/>
    <w:rsid w:val="00B44C97"/>
    <w:rsid w:val="00B45FDB"/>
    <w:rsid w:val="00B46D55"/>
    <w:rsid w:val="00B506F5"/>
    <w:rsid w:val="00B51AD6"/>
    <w:rsid w:val="00B53EF5"/>
    <w:rsid w:val="00B62098"/>
    <w:rsid w:val="00B72CBA"/>
    <w:rsid w:val="00B8326A"/>
    <w:rsid w:val="00B83B7A"/>
    <w:rsid w:val="00B84DC7"/>
    <w:rsid w:val="00B86217"/>
    <w:rsid w:val="00B92497"/>
    <w:rsid w:val="00B93535"/>
    <w:rsid w:val="00BA045C"/>
    <w:rsid w:val="00BA2C6A"/>
    <w:rsid w:val="00BA5CA3"/>
    <w:rsid w:val="00BB02A8"/>
    <w:rsid w:val="00BB662C"/>
    <w:rsid w:val="00BB76A9"/>
    <w:rsid w:val="00BC0DEC"/>
    <w:rsid w:val="00BC39DF"/>
    <w:rsid w:val="00BD187C"/>
    <w:rsid w:val="00BD27A2"/>
    <w:rsid w:val="00BD318E"/>
    <w:rsid w:val="00BD31DA"/>
    <w:rsid w:val="00BD3DE6"/>
    <w:rsid w:val="00BD5F5C"/>
    <w:rsid w:val="00BE0958"/>
    <w:rsid w:val="00BE2A09"/>
    <w:rsid w:val="00BF0B9B"/>
    <w:rsid w:val="00BF5E21"/>
    <w:rsid w:val="00C00B6F"/>
    <w:rsid w:val="00C02FB8"/>
    <w:rsid w:val="00C03152"/>
    <w:rsid w:val="00C03B50"/>
    <w:rsid w:val="00C05683"/>
    <w:rsid w:val="00C068AD"/>
    <w:rsid w:val="00C10367"/>
    <w:rsid w:val="00C12364"/>
    <w:rsid w:val="00C13565"/>
    <w:rsid w:val="00C15353"/>
    <w:rsid w:val="00C17DC3"/>
    <w:rsid w:val="00C21C55"/>
    <w:rsid w:val="00C2237F"/>
    <w:rsid w:val="00C231F9"/>
    <w:rsid w:val="00C24B7B"/>
    <w:rsid w:val="00C26A75"/>
    <w:rsid w:val="00C322C3"/>
    <w:rsid w:val="00C32826"/>
    <w:rsid w:val="00C3595E"/>
    <w:rsid w:val="00C3780A"/>
    <w:rsid w:val="00C40D2C"/>
    <w:rsid w:val="00C443E4"/>
    <w:rsid w:val="00C570C8"/>
    <w:rsid w:val="00C57185"/>
    <w:rsid w:val="00C648F8"/>
    <w:rsid w:val="00C67480"/>
    <w:rsid w:val="00C705B9"/>
    <w:rsid w:val="00C72389"/>
    <w:rsid w:val="00C746AF"/>
    <w:rsid w:val="00C760FA"/>
    <w:rsid w:val="00C7644B"/>
    <w:rsid w:val="00C8006D"/>
    <w:rsid w:val="00C80D5D"/>
    <w:rsid w:val="00C84D78"/>
    <w:rsid w:val="00C903AF"/>
    <w:rsid w:val="00C91F51"/>
    <w:rsid w:val="00C922B1"/>
    <w:rsid w:val="00C95BDD"/>
    <w:rsid w:val="00C96381"/>
    <w:rsid w:val="00CA0B1A"/>
    <w:rsid w:val="00CB133C"/>
    <w:rsid w:val="00CB7EBF"/>
    <w:rsid w:val="00CC4455"/>
    <w:rsid w:val="00CC764D"/>
    <w:rsid w:val="00CD0D72"/>
    <w:rsid w:val="00CD44A0"/>
    <w:rsid w:val="00CD7D96"/>
    <w:rsid w:val="00CE4381"/>
    <w:rsid w:val="00CE478A"/>
    <w:rsid w:val="00CE5020"/>
    <w:rsid w:val="00CF1E81"/>
    <w:rsid w:val="00CF60E4"/>
    <w:rsid w:val="00D00D5B"/>
    <w:rsid w:val="00D04DC8"/>
    <w:rsid w:val="00D134E0"/>
    <w:rsid w:val="00D14439"/>
    <w:rsid w:val="00D15CBB"/>
    <w:rsid w:val="00D2318A"/>
    <w:rsid w:val="00D25FE1"/>
    <w:rsid w:val="00D327A4"/>
    <w:rsid w:val="00D338E8"/>
    <w:rsid w:val="00D3410E"/>
    <w:rsid w:val="00D4330F"/>
    <w:rsid w:val="00D44CDB"/>
    <w:rsid w:val="00D466C7"/>
    <w:rsid w:val="00D47CDB"/>
    <w:rsid w:val="00D535B1"/>
    <w:rsid w:val="00D56CC8"/>
    <w:rsid w:val="00D60410"/>
    <w:rsid w:val="00D62979"/>
    <w:rsid w:val="00D75656"/>
    <w:rsid w:val="00D75BD7"/>
    <w:rsid w:val="00D8160E"/>
    <w:rsid w:val="00D81BC4"/>
    <w:rsid w:val="00D81EAC"/>
    <w:rsid w:val="00D87117"/>
    <w:rsid w:val="00D90D9E"/>
    <w:rsid w:val="00D943BD"/>
    <w:rsid w:val="00DA667F"/>
    <w:rsid w:val="00DB08D5"/>
    <w:rsid w:val="00DC2CF2"/>
    <w:rsid w:val="00DC3EDC"/>
    <w:rsid w:val="00DC64CB"/>
    <w:rsid w:val="00DD0530"/>
    <w:rsid w:val="00DD094B"/>
    <w:rsid w:val="00DD41ED"/>
    <w:rsid w:val="00DD484D"/>
    <w:rsid w:val="00DD5334"/>
    <w:rsid w:val="00DE5359"/>
    <w:rsid w:val="00DE6903"/>
    <w:rsid w:val="00DF2D2F"/>
    <w:rsid w:val="00DF3449"/>
    <w:rsid w:val="00DF5D32"/>
    <w:rsid w:val="00DF68EC"/>
    <w:rsid w:val="00E02AAE"/>
    <w:rsid w:val="00E06ADD"/>
    <w:rsid w:val="00E06D41"/>
    <w:rsid w:val="00E072C3"/>
    <w:rsid w:val="00E126FE"/>
    <w:rsid w:val="00E15FD7"/>
    <w:rsid w:val="00E22537"/>
    <w:rsid w:val="00E235C0"/>
    <w:rsid w:val="00E2722A"/>
    <w:rsid w:val="00E275E5"/>
    <w:rsid w:val="00E350BD"/>
    <w:rsid w:val="00E36499"/>
    <w:rsid w:val="00E42A16"/>
    <w:rsid w:val="00E42DC7"/>
    <w:rsid w:val="00E5104B"/>
    <w:rsid w:val="00E5253C"/>
    <w:rsid w:val="00E54B45"/>
    <w:rsid w:val="00E56811"/>
    <w:rsid w:val="00E57312"/>
    <w:rsid w:val="00E57914"/>
    <w:rsid w:val="00E57F16"/>
    <w:rsid w:val="00E609B4"/>
    <w:rsid w:val="00E6383D"/>
    <w:rsid w:val="00E702E8"/>
    <w:rsid w:val="00E75170"/>
    <w:rsid w:val="00E75B60"/>
    <w:rsid w:val="00E76932"/>
    <w:rsid w:val="00E80B00"/>
    <w:rsid w:val="00E82D02"/>
    <w:rsid w:val="00E83AD5"/>
    <w:rsid w:val="00E84539"/>
    <w:rsid w:val="00EA37B3"/>
    <w:rsid w:val="00EA62DF"/>
    <w:rsid w:val="00EB3D3A"/>
    <w:rsid w:val="00EB450D"/>
    <w:rsid w:val="00EB7E24"/>
    <w:rsid w:val="00EC095E"/>
    <w:rsid w:val="00EC3A9B"/>
    <w:rsid w:val="00EC44DC"/>
    <w:rsid w:val="00EC72D9"/>
    <w:rsid w:val="00ED050C"/>
    <w:rsid w:val="00ED1330"/>
    <w:rsid w:val="00ED2D46"/>
    <w:rsid w:val="00ED35AD"/>
    <w:rsid w:val="00EE3374"/>
    <w:rsid w:val="00EE66EC"/>
    <w:rsid w:val="00EE79CE"/>
    <w:rsid w:val="00EF4107"/>
    <w:rsid w:val="00EF6517"/>
    <w:rsid w:val="00F00D4F"/>
    <w:rsid w:val="00F0176B"/>
    <w:rsid w:val="00F06AED"/>
    <w:rsid w:val="00F1069D"/>
    <w:rsid w:val="00F12BDC"/>
    <w:rsid w:val="00F15CBC"/>
    <w:rsid w:val="00F20222"/>
    <w:rsid w:val="00F20C4A"/>
    <w:rsid w:val="00F22553"/>
    <w:rsid w:val="00F230EB"/>
    <w:rsid w:val="00F253CF"/>
    <w:rsid w:val="00F306D4"/>
    <w:rsid w:val="00F31AF7"/>
    <w:rsid w:val="00F3575E"/>
    <w:rsid w:val="00F36641"/>
    <w:rsid w:val="00F36A5B"/>
    <w:rsid w:val="00F36CE0"/>
    <w:rsid w:val="00F44C3F"/>
    <w:rsid w:val="00F507D3"/>
    <w:rsid w:val="00F55C8D"/>
    <w:rsid w:val="00F5607C"/>
    <w:rsid w:val="00F632BF"/>
    <w:rsid w:val="00F70E2D"/>
    <w:rsid w:val="00F71398"/>
    <w:rsid w:val="00F7273A"/>
    <w:rsid w:val="00F7554D"/>
    <w:rsid w:val="00F76817"/>
    <w:rsid w:val="00F81D51"/>
    <w:rsid w:val="00F82061"/>
    <w:rsid w:val="00F84C56"/>
    <w:rsid w:val="00F84F4D"/>
    <w:rsid w:val="00F85FFB"/>
    <w:rsid w:val="00F86307"/>
    <w:rsid w:val="00F930D9"/>
    <w:rsid w:val="00F93CAD"/>
    <w:rsid w:val="00F9416A"/>
    <w:rsid w:val="00F94480"/>
    <w:rsid w:val="00F947B4"/>
    <w:rsid w:val="00F95B5C"/>
    <w:rsid w:val="00F96DD6"/>
    <w:rsid w:val="00FA448C"/>
    <w:rsid w:val="00FB3437"/>
    <w:rsid w:val="00FB565F"/>
    <w:rsid w:val="00FB5DDE"/>
    <w:rsid w:val="00FB6471"/>
    <w:rsid w:val="00FD0E23"/>
    <w:rsid w:val="00FD1B17"/>
    <w:rsid w:val="00FD3646"/>
    <w:rsid w:val="00FD3B77"/>
    <w:rsid w:val="00FD4C1D"/>
    <w:rsid w:val="00FD6890"/>
    <w:rsid w:val="00FE0A79"/>
    <w:rsid w:val="00FF10B4"/>
    <w:rsid w:val="00FF34B2"/>
    <w:rsid w:val="00FF3704"/>
    <w:rsid w:val="00FF4B50"/>
    <w:rsid w:val="00FF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chartTrackingRefBased/>
  <w15:docId w15:val="{718047B6-2C25-429B-A74C-EFC61913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6471"/>
    <w:pPr>
      <w:widowControl w:val="0"/>
      <w:snapToGrid w:val="0"/>
      <w:spacing w:before="100" w:after="100"/>
    </w:pPr>
    <w:rPr>
      <w:sz w:val="24"/>
      <w:szCs w:val="24"/>
    </w:rPr>
  </w:style>
  <w:style w:type="paragraph" w:styleId="1">
    <w:name w:val="heading 1"/>
    <w:basedOn w:val="a1"/>
    <w:next w:val="a1"/>
    <w:link w:val="10"/>
    <w:uiPriority w:val="99"/>
    <w:qFormat/>
    <w:rsid w:val="002D23E3"/>
    <w:pPr>
      <w:keepNext/>
      <w:widowControl/>
      <w:snapToGrid/>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F230EB"/>
    <w:pPr>
      <w:keepNext/>
      <w:widowControl/>
      <w:snapToGrid/>
      <w:spacing w:before="240" w:after="60"/>
      <w:outlineLvl w:val="1"/>
    </w:pPr>
    <w:rPr>
      <w:rFonts w:ascii="Arial" w:hAnsi="Arial" w:cs="Arial"/>
      <w:b/>
      <w:bCs/>
      <w:i/>
      <w:iCs/>
      <w:sz w:val="28"/>
      <w:szCs w:val="28"/>
    </w:rPr>
  </w:style>
  <w:style w:type="paragraph" w:styleId="3">
    <w:name w:val="heading 3"/>
    <w:basedOn w:val="a1"/>
    <w:next w:val="a1"/>
    <w:link w:val="30"/>
    <w:uiPriority w:val="99"/>
    <w:qFormat/>
    <w:rsid w:val="00F230EB"/>
    <w:pPr>
      <w:keepNext/>
      <w:widowControl/>
      <w:snapToGrid/>
      <w:spacing w:before="240" w:after="60"/>
      <w:outlineLvl w:val="2"/>
    </w:pPr>
    <w:rPr>
      <w:rFonts w:ascii="Arial" w:hAnsi="Arial" w:cs="Arial"/>
      <w:b/>
      <w:bCs/>
      <w:sz w:val="26"/>
      <w:szCs w:val="26"/>
    </w:rPr>
  </w:style>
  <w:style w:type="paragraph" w:styleId="4">
    <w:name w:val="heading 4"/>
    <w:aliases w:val="H4"/>
    <w:basedOn w:val="a1"/>
    <w:link w:val="40"/>
    <w:uiPriority w:val="99"/>
    <w:qFormat/>
    <w:rsid w:val="002D23E3"/>
    <w:pPr>
      <w:widowControl/>
      <w:snapToGrid/>
      <w:spacing w:beforeAutospacing="1" w:afterAutospacing="1"/>
      <w:outlineLvl w:val="3"/>
    </w:pPr>
    <w:rPr>
      <w:b/>
      <w:bCs/>
    </w:rPr>
  </w:style>
  <w:style w:type="paragraph" w:styleId="5">
    <w:name w:val="heading 5"/>
    <w:aliases w:val="H5"/>
    <w:basedOn w:val="a1"/>
    <w:next w:val="a1"/>
    <w:link w:val="50"/>
    <w:uiPriority w:val="99"/>
    <w:qFormat/>
    <w:rsid w:val="00F230EB"/>
    <w:pPr>
      <w:widowControl/>
      <w:snapToGrid/>
      <w:spacing w:before="240" w:after="60"/>
      <w:outlineLvl w:val="4"/>
    </w:pPr>
    <w:rPr>
      <w:b/>
      <w:bCs/>
      <w:i/>
      <w:iCs/>
      <w:sz w:val="26"/>
      <w:szCs w:val="26"/>
    </w:rPr>
  </w:style>
  <w:style w:type="paragraph" w:styleId="6">
    <w:name w:val="heading 6"/>
    <w:aliases w:val="H6"/>
    <w:basedOn w:val="a1"/>
    <w:next w:val="a1"/>
    <w:link w:val="60"/>
    <w:uiPriority w:val="99"/>
    <w:qFormat/>
    <w:rsid w:val="00303B7F"/>
    <w:pPr>
      <w:widowControl/>
      <w:snapToGrid/>
      <w:spacing w:before="240" w:after="60"/>
      <w:outlineLvl w:val="5"/>
    </w:pPr>
    <w:rPr>
      <w:b/>
      <w:bCs/>
      <w:sz w:val="22"/>
      <w:szCs w:val="22"/>
    </w:rPr>
  </w:style>
  <w:style w:type="paragraph" w:styleId="7">
    <w:name w:val="heading 7"/>
    <w:basedOn w:val="a1"/>
    <w:next w:val="a1"/>
    <w:link w:val="70"/>
    <w:uiPriority w:val="99"/>
    <w:qFormat/>
    <w:rsid w:val="00F230EB"/>
    <w:pPr>
      <w:widowControl/>
      <w:snapToGrid/>
      <w:spacing w:before="240" w:after="60"/>
      <w:outlineLvl w:val="6"/>
    </w:pPr>
  </w:style>
  <w:style w:type="paragraph" w:styleId="8">
    <w:name w:val="heading 8"/>
    <w:basedOn w:val="a1"/>
    <w:link w:val="80"/>
    <w:uiPriority w:val="99"/>
    <w:qFormat/>
    <w:rsid w:val="008F6299"/>
    <w:pPr>
      <w:keepNext/>
      <w:keepLines/>
      <w:widowControl/>
      <w:snapToGrid/>
      <w:spacing w:before="240" w:after="60"/>
      <w:jc w:val="both"/>
      <w:outlineLvl w:val="7"/>
    </w:pPr>
    <w:rPr>
      <w:i/>
      <w:iCs/>
    </w:rPr>
  </w:style>
  <w:style w:type="paragraph" w:styleId="9">
    <w:name w:val="heading 9"/>
    <w:basedOn w:val="a1"/>
    <w:link w:val="90"/>
    <w:uiPriority w:val="99"/>
    <w:qFormat/>
    <w:rsid w:val="008F6299"/>
    <w:pPr>
      <w:keepNext/>
      <w:keepLines/>
      <w:widowControl/>
      <w:snapToGrid/>
      <w:spacing w:before="240" w:after="60"/>
      <w:jc w:val="both"/>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aliases w:val="H4 Знак"/>
    <w:link w:val="4"/>
    <w:uiPriority w:val="9"/>
    <w:semiHidden/>
    <w:rPr>
      <w:rFonts w:ascii="Calibri" w:eastAsia="Times New Roman" w:hAnsi="Calibri" w:cs="Times New Roman"/>
      <w:b/>
      <w:bCs/>
      <w:sz w:val="28"/>
      <w:szCs w:val="28"/>
    </w:rPr>
  </w:style>
  <w:style w:type="character" w:customStyle="1" w:styleId="50">
    <w:name w:val="Заголовок 5 Знак"/>
    <w:aliases w:val="H5 Знак"/>
    <w:link w:val="5"/>
    <w:uiPriority w:val="9"/>
    <w:semiHidden/>
    <w:rPr>
      <w:rFonts w:ascii="Calibri" w:eastAsia="Times New Roman" w:hAnsi="Calibri" w:cs="Times New Roman"/>
      <w:b/>
      <w:bCs/>
      <w:i/>
      <w:iCs/>
      <w:sz w:val="26"/>
      <w:szCs w:val="26"/>
    </w:rPr>
  </w:style>
  <w:style w:type="character" w:customStyle="1" w:styleId="60">
    <w:name w:val="Заголовок 6 Знак"/>
    <w:aliases w:val="H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1"/>
    <w:link w:val="22"/>
    <w:uiPriority w:val="99"/>
    <w:rsid w:val="00AD4410"/>
    <w:pPr>
      <w:widowControl/>
      <w:snapToGrid/>
      <w:spacing w:before="0" w:after="0"/>
      <w:ind w:firstLine="567"/>
      <w:jc w:val="both"/>
    </w:pPr>
    <w:rPr>
      <w:rFonts w:ascii="Times New Roman CYR" w:hAnsi="Times New Roman CYR" w:cs="Times New Roman CYR"/>
      <w:sz w:val="22"/>
      <w:szCs w:val="22"/>
    </w:rPr>
  </w:style>
  <w:style w:type="character" w:customStyle="1" w:styleId="22">
    <w:name w:val="Основной текст с отступом 2 Знак"/>
    <w:link w:val="21"/>
    <w:uiPriority w:val="99"/>
    <w:semiHidden/>
    <w:rPr>
      <w:sz w:val="24"/>
      <w:szCs w:val="24"/>
    </w:rPr>
  </w:style>
  <w:style w:type="paragraph" w:styleId="a5">
    <w:name w:val="Normal (Web)"/>
    <w:basedOn w:val="a1"/>
    <w:uiPriority w:val="99"/>
    <w:rsid w:val="002D23E3"/>
    <w:pPr>
      <w:widowControl/>
      <w:snapToGrid/>
      <w:spacing w:beforeAutospacing="1" w:afterAutospacing="1"/>
    </w:pPr>
  </w:style>
  <w:style w:type="paragraph" w:styleId="a6">
    <w:name w:val="Body Text"/>
    <w:basedOn w:val="a1"/>
    <w:link w:val="a7"/>
    <w:uiPriority w:val="99"/>
    <w:rsid w:val="008F6299"/>
    <w:pPr>
      <w:spacing w:before="0" w:after="0" w:line="360" w:lineRule="auto"/>
      <w:jc w:val="both"/>
    </w:pPr>
    <w:rPr>
      <w:spacing w:val="20"/>
      <w:sz w:val="28"/>
      <w:szCs w:val="28"/>
    </w:rPr>
  </w:style>
  <w:style w:type="character" w:customStyle="1" w:styleId="a7">
    <w:name w:val="Основной текст Знак"/>
    <w:link w:val="a6"/>
    <w:uiPriority w:val="99"/>
    <w:semiHidden/>
    <w:rPr>
      <w:sz w:val="24"/>
      <w:szCs w:val="24"/>
    </w:rPr>
  </w:style>
  <w:style w:type="paragraph" w:styleId="31">
    <w:name w:val="Body Text 3"/>
    <w:basedOn w:val="a1"/>
    <w:link w:val="32"/>
    <w:uiPriority w:val="99"/>
    <w:rsid w:val="00672CF0"/>
    <w:pPr>
      <w:widowControl/>
      <w:snapToGrid/>
      <w:spacing w:before="0" w:after="120"/>
    </w:pPr>
    <w:rPr>
      <w:sz w:val="16"/>
      <w:szCs w:val="16"/>
    </w:rPr>
  </w:style>
  <w:style w:type="character" w:customStyle="1" w:styleId="32">
    <w:name w:val="Основной текст 3 Знак"/>
    <w:link w:val="31"/>
    <w:uiPriority w:val="99"/>
    <w:semiHidden/>
    <w:rPr>
      <w:sz w:val="16"/>
      <w:szCs w:val="16"/>
    </w:rPr>
  </w:style>
  <w:style w:type="paragraph" w:styleId="a8">
    <w:name w:val="footer"/>
    <w:basedOn w:val="a1"/>
    <w:link w:val="a9"/>
    <w:uiPriority w:val="99"/>
    <w:rsid w:val="00672CF0"/>
    <w:pPr>
      <w:widowControl/>
      <w:tabs>
        <w:tab w:val="center" w:pos="4677"/>
        <w:tab w:val="right" w:pos="9355"/>
      </w:tabs>
      <w:snapToGrid/>
      <w:spacing w:before="0" w:after="0"/>
    </w:pPr>
  </w:style>
  <w:style w:type="character" w:customStyle="1" w:styleId="a9">
    <w:name w:val="Нижний колонтитул Знак"/>
    <w:link w:val="a8"/>
    <w:uiPriority w:val="99"/>
    <w:semiHidden/>
    <w:rPr>
      <w:sz w:val="24"/>
      <w:szCs w:val="24"/>
    </w:rPr>
  </w:style>
  <w:style w:type="paragraph" w:styleId="aa">
    <w:name w:val="header"/>
    <w:basedOn w:val="a1"/>
    <w:link w:val="ab"/>
    <w:uiPriority w:val="99"/>
    <w:rsid w:val="00672CF0"/>
    <w:pPr>
      <w:widowControl/>
      <w:tabs>
        <w:tab w:val="center" w:pos="4677"/>
        <w:tab w:val="right" w:pos="9355"/>
      </w:tabs>
      <w:snapToGrid/>
      <w:spacing w:before="0" w:after="0"/>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672CF0"/>
  </w:style>
  <w:style w:type="paragraph" w:styleId="ad">
    <w:name w:val="Balloon Text"/>
    <w:basedOn w:val="a1"/>
    <w:link w:val="ae"/>
    <w:uiPriority w:val="99"/>
    <w:semiHidden/>
    <w:rsid w:val="00672CF0"/>
    <w:pPr>
      <w:widowControl/>
      <w:snapToGrid/>
      <w:spacing w:before="0" w:after="0"/>
    </w:pPr>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table" w:styleId="af">
    <w:name w:val="Table Grid"/>
    <w:basedOn w:val="a3"/>
    <w:uiPriority w:val="99"/>
    <w:rsid w:val="005E5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1"/>
    <w:link w:val="af1"/>
    <w:uiPriority w:val="99"/>
    <w:rsid w:val="00F230EB"/>
    <w:pPr>
      <w:widowControl/>
      <w:snapToGrid/>
      <w:spacing w:before="0" w:after="120"/>
      <w:ind w:left="283"/>
    </w:pPr>
    <w:rPr>
      <w:sz w:val="20"/>
      <w:szCs w:val="20"/>
    </w:rPr>
  </w:style>
  <w:style w:type="character" w:customStyle="1" w:styleId="af1">
    <w:name w:val="Основной текст с отступом Знак"/>
    <w:link w:val="af0"/>
    <w:uiPriority w:val="99"/>
    <w:semiHidden/>
    <w:rPr>
      <w:sz w:val="24"/>
      <w:szCs w:val="24"/>
    </w:rPr>
  </w:style>
  <w:style w:type="paragraph" w:styleId="33">
    <w:name w:val="Body Text Indent 3"/>
    <w:basedOn w:val="a1"/>
    <w:link w:val="34"/>
    <w:uiPriority w:val="99"/>
    <w:rsid w:val="00F230EB"/>
    <w:pPr>
      <w:widowControl/>
      <w:snapToGrid/>
      <w:spacing w:before="0" w:after="0"/>
      <w:ind w:firstLine="709"/>
    </w:pPr>
    <w:rPr>
      <w:sz w:val="28"/>
      <w:szCs w:val="28"/>
    </w:rPr>
  </w:style>
  <w:style w:type="character" w:customStyle="1" w:styleId="34">
    <w:name w:val="Основной текст с отступом 3 Знак"/>
    <w:link w:val="33"/>
    <w:uiPriority w:val="99"/>
    <w:semiHidden/>
    <w:rPr>
      <w:sz w:val="16"/>
      <w:szCs w:val="16"/>
    </w:rPr>
  </w:style>
  <w:style w:type="paragraph" w:styleId="af2">
    <w:name w:val="Title"/>
    <w:basedOn w:val="a1"/>
    <w:link w:val="af3"/>
    <w:uiPriority w:val="99"/>
    <w:qFormat/>
    <w:rsid w:val="00F230EB"/>
    <w:pPr>
      <w:widowControl/>
      <w:snapToGrid/>
      <w:spacing w:before="0" w:after="0"/>
      <w:jc w:val="center"/>
    </w:pPr>
    <w:rPr>
      <w:b/>
      <w:bCs/>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customStyle="1" w:styleId="FR1">
    <w:name w:val="FR1"/>
    <w:uiPriority w:val="99"/>
    <w:rsid w:val="00F230EB"/>
    <w:pPr>
      <w:widowControl w:val="0"/>
      <w:spacing w:before="40"/>
    </w:pPr>
    <w:rPr>
      <w:sz w:val="16"/>
      <w:szCs w:val="16"/>
      <w:lang w:val="en-US"/>
    </w:rPr>
  </w:style>
  <w:style w:type="paragraph" w:customStyle="1" w:styleId="FR2">
    <w:name w:val="FR2"/>
    <w:uiPriority w:val="99"/>
    <w:rsid w:val="00FB6471"/>
    <w:pPr>
      <w:widowControl w:val="0"/>
      <w:autoSpaceDE w:val="0"/>
      <w:autoSpaceDN w:val="0"/>
      <w:adjustRightInd w:val="0"/>
    </w:pPr>
    <w:rPr>
      <w:rFonts w:ascii="Arial" w:hAnsi="Arial" w:cs="Arial"/>
      <w:sz w:val="28"/>
      <w:szCs w:val="28"/>
    </w:rPr>
  </w:style>
  <w:style w:type="paragraph" w:customStyle="1" w:styleId="51">
    <w:name w:val="Стиль5"/>
    <w:basedOn w:val="7"/>
    <w:autoRedefine/>
    <w:uiPriority w:val="99"/>
    <w:rsid w:val="00FB6471"/>
    <w:pPr>
      <w:keepNext/>
      <w:spacing w:before="0" w:after="0"/>
      <w:jc w:val="center"/>
    </w:pPr>
    <w:rPr>
      <w:b/>
      <w:bCs/>
      <w:sz w:val="28"/>
      <w:szCs w:val="28"/>
    </w:rPr>
  </w:style>
  <w:style w:type="character" w:styleId="af4">
    <w:name w:val="Hyperlink"/>
    <w:uiPriority w:val="99"/>
    <w:rsid w:val="008F6299"/>
    <w:rPr>
      <w:rFonts w:ascii="Times New Roman" w:hAnsi="Times New Roman" w:cs="Times New Roman"/>
      <w:b/>
      <w:bCs/>
      <w:color w:val="auto"/>
      <w:sz w:val="28"/>
      <w:szCs w:val="28"/>
      <w:u w:val="single"/>
    </w:rPr>
  </w:style>
  <w:style w:type="character" w:styleId="af5">
    <w:name w:val="FollowedHyperlink"/>
    <w:uiPriority w:val="99"/>
    <w:rsid w:val="008F6299"/>
    <w:rPr>
      <w:color w:val="800080"/>
      <w:u w:val="single"/>
    </w:rPr>
  </w:style>
  <w:style w:type="paragraph" w:styleId="af6">
    <w:name w:val="Normal Indent"/>
    <w:basedOn w:val="a1"/>
    <w:uiPriority w:val="99"/>
    <w:rsid w:val="008F6299"/>
    <w:pPr>
      <w:widowControl/>
      <w:snapToGrid/>
      <w:spacing w:before="120" w:after="120"/>
      <w:ind w:left="680"/>
      <w:jc w:val="both"/>
    </w:pPr>
  </w:style>
  <w:style w:type="paragraph" w:customStyle="1" w:styleId="a">
    <w:name w:val="Обычный нумерованый"/>
    <w:basedOn w:val="af6"/>
    <w:uiPriority w:val="99"/>
    <w:rsid w:val="008F6299"/>
    <w:pPr>
      <w:numPr>
        <w:ilvl w:val="2"/>
        <w:numId w:val="1"/>
      </w:numPr>
      <w:ind w:left="0"/>
    </w:pPr>
  </w:style>
  <w:style w:type="paragraph" w:styleId="HTML">
    <w:name w:val="HTML Preformatted"/>
    <w:basedOn w:val="a1"/>
    <w:link w:val="HTML0"/>
    <w:uiPriority w:val="99"/>
    <w:rsid w:val="008F62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Courier New(K)" w:hAnsi="Courier New(K)" w:cs="Courier New(K)"/>
      <w:color w:val="000000"/>
      <w:sz w:val="28"/>
      <w:szCs w:val="28"/>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7">
    <w:name w:val="Subtitle"/>
    <w:basedOn w:val="a1"/>
    <w:link w:val="af8"/>
    <w:uiPriority w:val="99"/>
    <w:qFormat/>
    <w:rsid w:val="008F6299"/>
    <w:pPr>
      <w:widowControl/>
      <w:snapToGrid/>
      <w:spacing w:before="0" w:after="0" w:line="360" w:lineRule="auto"/>
      <w:jc w:val="both"/>
    </w:pPr>
    <w:rPr>
      <w:sz w:val="28"/>
      <w:szCs w:val="28"/>
    </w:rPr>
  </w:style>
  <w:style w:type="character" w:customStyle="1" w:styleId="af8">
    <w:name w:val="Подзаголовок Знак"/>
    <w:link w:val="af7"/>
    <w:uiPriority w:val="11"/>
    <w:rPr>
      <w:rFonts w:ascii="Cambria" w:eastAsia="Times New Roman" w:hAnsi="Cambria" w:cs="Times New Roman"/>
      <w:sz w:val="24"/>
      <w:szCs w:val="24"/>
    </w:rPr>
  </w:style>
  <w:style w:type="paragraph" w:styleId="23">
    <w:name w:val="Body Text 2"/>
    <w:basedOn w:val="a1"/>
    <w:link w:val="24"/>
    <w:uiPriority w:val="99"/>
    <w:rsid w:val="008F6299"/>
    <w:pPr>
      <w:widowControl/>
      <w:snapToGrid/>
      <w:spacing w:before="0" w:after="0"/>
      <w:jc w:val="center"/>
    </w:pPr>
  </w:style>
  <w:style w:type="character" w:customStyle="1" w:styleId="24">
    <w:name w:val="Основной текст 2 Знак"/>
    <w:link w:val="23"/>
    <w:uiPriority w:val="99"/>
    <w:semiHidden/>
    <w:rPr>
      <w:sz w:val="24"/>
      <w:szCs w:val="24"/>
    </w:rPr>
  </w:style>
  <w:style w:type="paragraph" w:styleId="af9">
    <w:name w:val="Plain Text"/>
    <w:basedOn w:val="a1"/>
    <w:link w:val="afa"/>
    <w:uiPriority w:val="99"/>
    <w:rsid w:val="008F6299"/>
    <w:pPr>
      <w:widowControl/>
      <w:snapToGrid/>
      <w:spacing w:before="0" w:after="0"/>
    </w:pPr>
    <w:rPr>
      <w:rFonts w:ascii="Courier New" w:hAnsi="Courier New" w:cs="Courier New"/>
      <w:sz w:val="20"/>
      <w:szCs w:val="20"/>
    </w:rPr>
  </w:style>
  <w:style w:type="character" w:customStyle="1" w:styleId="afa">
    <w:name w:val="Текст Знак"/>
    <w:link w:val="af9"/>
    <w:uiPriority w:val="99"/>
    <w:semiHidden/>
    <w:rPr>
      <w:rFonts w:ascii="Courier New" w:hAnsi="Courier New" w:cs="Courier New"/>
      <w:sz w:val="20"/>
      <w:szCs w:val="20"/>
    </w:rPr>
  </w:style>
  <w:style w:type="paragraph" w:customStyle="1" w:styleId="PEStylePara1">
    <w:name w:val="PEStylePara1"/>
    <w:basedOn w:val="a1"/>
    <w:next w:val="a1"/>
    <w:uiPriority w:val="99"/>
    <w:rsid w:val="008F6299"/>
    <w:pPr>
      <w:widowControl/>
      <w:snapToGrid/>
      <w:spacing w:before="0" w:after="0"/>
      <w:jc w:val="both"/>
    </w:pPr>
    <w:rPr>
      <w:rFonts w:ascii="Courier New" w:hAnsi="Courier New" w:cs="Courier New"/>
      <w:sz w:val="20"/>
      <w:szCs w:val="20"/>
    </w:rPr>
  </w:style>
  <w:style w:type="paragraph" w:customStyle="1" w:styleId="a0">
    <w:name w:val="Обычный маркированый"/>
    <w:basedOn w:val="af6"/>
    <w:uiPriority w:val="99"/>
    <w:rsid w:val="008F6299"/>
    <w:pPr>
      <w:numPr>
        <w:numId w:val="2"/>
      </w:numPr>
      <w:ind w:left="0"/>
    </w:pPr>
  </w:style>
  <w:style w:type="paragraph" w:customStyle="1" w:styleId="PEStylePara0">
    <w:name w:val="PEStylePara0"/>
    <w:basedOn w:val="af9"/>
    <w:uiPriority w:val="99"/>
    <w:rsid w:val="008F6299"/>
    <w:pPr>
      <w:keepNext/>
      <w:keepLines/>
      <w:numPr>
        <w:numId w:val="4"/>
      </w:numPr>
      <w:jc w:val="center"/>
    </w:pPr>
  </w:style>
  <w:style w:type="paragraph" w:customStyle="1" w:styleId="afb">
    <w:name w:val="Рисунок"/>
    <w:basedOn w:val="a1"/>
    <w:uiPriority w:val="99"/>
    <w:rsid w:val="008F6299"/>
    <w:pPr>
      <w:widowControl/>
      <w:snapToGrid/>
      <w:spacing w:before="0" w:after="0"/>
      <w:jc w:val="both"/>
    </w:pPr>
    <w:rPr>
      <w:sz w:val="28"/>
      <w:szCs w:val="28"/>
    </w:rPr>
  </w:style>
  <w:style w:type="paragraph" w:customStyle="1" w:styleId="11">
    <w:name w:val="Стиль1"/>
    <w:basedOn w:val="a1"/>
    <w:autoRedefine/>
    <w:uiPriority w:val="99"/>
    <w:rsid w:val="008F6299"/>
    <w:pPr>
      <w:widowControl/>
      <w:snapToGrid/>
      <w:spacing w:before="0" w:after="0" w:line="360" w:lineRule="auto"/>
      <w:ind w:firstLine="709"/>
      <w:jc w:val="both"/>
    </w:pPr>
    <w:rPr>
      <w:sz w:val="28"/>
      <w:szCs w:val="28"/>
    </w:rPr>
  </w:style>
  <w:style w:type="paragraph" w:customStyle="1" w:styleId="FFF">
    <w:name w:val="FFF"/>
    <w:basedOn w:val="a1"/>
    <w:uiPriority w:val="99"/>
    <w:rsid w:val="008F6299"/>
    <w:pPr>
      <w:widowControl/>
      <w:snapToGrid/>
      <w:spacing w:before="0" w:after="0"/>
      <w:ind w:firstLine="737"/>
    </w:pPr>
    <w:rPr>
      <w:sz w:val="28"/>
      <w:szCs w:val="28"/>
    </w:rPr>
  </w:style>
  <w:style w:type="paragraph" w:customStyle="1" w:styleId="H2">
    <w:name w:val="H2"/>
    <w:basedOn w:val="a1"/>
    <w:next w:val="a1"/>
    <w:uiPriority w:val="99"/>
    <w:rsid w:val="008F6299"/>
    <w:pPr>
      <w:keepNext/>
      <w:widowControl/>
      <w:outlineLvl w:val="2"/>
    </w:pPr>
    <w:rPr>
      <w:b/>
      <w:bCs/>
      <w:sz w:val="36"/>
      <w:szCs w:val="36"/>
    </w:rPr>
  </w:style>
  <w:style w:type="paragraph" w:customStyle="1" w:styleId="H3">
    <w:name w:val="H3"/>
    <w:basedOn w:val="a1"/>
    <w:next w:val="a1"/>
    <w:uiPriority w:val="99"/>
    <w:rsid w:val="008F6299"/>
    <w:pPr>
      <w:keepNext/>
      <w:widowControl/>
      <w:outlineLvl w:val="3"/>
    </w:pPr>
    <w:rPr>
      <w:b/>
      <w:bCs/>
      <w:sz w:val="28"/>
      <w:szCs w:val="28"/>
    </w:rPr>
  </w:style>
  <w:style w:type="character" w:customStyle="1" w:styleId="s1">
    <w:name w:val="s1"/>
    <w:uiPriority w:val="99"/>
    <w:rsid w:val="008F6299"/>
    <w:rPr>
      <w:rFonts w:ascii="Times New Roman" w:hAnsi="Times New Roman" w:cs="Times New Roman"/>
      <w:b/>
      <w:bCs/>
      <w:color w:val="000000"/>
      <w:sz w:val="28"/>
      <w:szCs w:val="28"/>
      <w:u w:val="none"/>
      <w:effect w:val="none"/>
    </w:rPr>
  </w:style>
  <w:style w:type="character" w:customStyle="1" w:styleId="s31">
    <w:name w:val="s31"/>
    <w:uiPriority w:val="99"/>
    <w:rsid w:val="008F6299"/>
    <w:rPr>
      <w:rFonts w:ascii="Courier New(K)" w:hAnsi="Courier New(K)" w:cs="Courier New(K)"/>
      <w:i/>
      <w:iCs/>
      <w:color w:val="FF0000"/>
      <w:sz w:val="28"/>
      <w:szCs w:val="28"/>
      <w:u w:val="none"/>
      <w:effect w:val="none"/>
    </w:rPr>
  </w:style>
  <w:style w:type="character" w:customStyle="1" w:styleId="12">
    <w:name w:val="Гиперссылка1"/>
    <w:uiPriority w:val="99"/>
    <w:rsid w:val="008F6299"/>
    <w:rPr>
      <w:rFonts w:ascii="Courier New(K)" w:hAnsi="Courier New(K)" w:cs="Courier New(K)"/>
      <w:b/>
      <w:bCs/>
      <w:color w:val="000080"/>
      <w:sz w:val="28"/>
      <w:szCs w:val="28"/>
      <w:u w:val="single"/>
    </w:rPr>
  </w:style>
  <w:style w:type="character" w:customStyle="1" w:styleId="s3">
    <w:name w:val="s3"/>
    <w:uiPriority w:val="99"/>
    <w:rsid w:val="008F6299"/>
    <w:rPr>
      <w:rFonts w:ascii="Times New Roman" w:hAnsi="Times New Roman" w:cs="Times New Roman"/>
      <w:i/>
      <w:iCs/>
      <w:color w:val="FF0000"/>
      <w:sz w:val="28"/>
      <w:szCs w:val="28"/>
      <w:u w:val="none"/>
      <w:effect w:val="none"/>
    </w:rPr>
  </w:style>
  <w:style w:type="character" w:customStyle="1" w:styleId="textsm1">
    <w:name w:val="textsm1"/>
    <w:uiPriority w:val="99"/>
    <w:rsid w:val="008F6299"/>
    <w:rPr>
      <w:rFonts w:ascii="Verdana" w:hAnsi="Verdana" w:cs="Verdana"/>
      <w:sz w:val="17"/>
      <w:szCs w:val="17"/>
      <w:u w:val="none"/>
      <w:effect w:val="none"/>
    </w:rPr>
  </w:style>
  <w:style w:type="character" w:customStyle="1" w:styleId="author1">
    <w:name w:val="author1"/>
    <w:uiPriority w:val="99"/>
    <w:rsid w:val="008F6299"/>
    <w:rPr>
      <w:rFonts w:ascii="Verdana" w:hAnsi="Verdana" w:cs="Verdana"/>
      <w:i/>
      <w:iCs/>
    </w:rPr>
  </w:style>
  <w:style w:type="paragraph" w:styleId="afc">
    <w:name w:val="caption"/>
    <w:basedOn w:val="a1"/>
    <w:next w:val="a1"/>
    <w:uiPriority w:val="99"/>
    <w:qFormat/>
    <w:rsid w:val="00ED2D46"/>
    <w:pPr>
      <w:widowControl/>
      <w:snapToGrid/>
      <w:spacing w:before="120" w:after="120"/>
    </w:pPr>
    <w:rPr>
      <w:b/>
      <w:bCs/>
      <w:sz w:val="20"/>
      <w:szCs w:val="20"/>
    </w:rPr>
  </w:style>
  <w:style w:type="character" w:customStyle="1" w:styleId="t171">
    <w:name w:val="t171"/>
    <w:uiPriority w:val="99"/>
    <w:rsid w:val="003267C2"/>
    <w:rPr>
      <w:rFonts w:ascii="Arial" w:hAnsi="Arial" w:cs="Arial"/>
      <w:b/>
      <w:bCs/>
      <w:sz w:val="23"/>
      <w:szCs w:val="23"/>
    </w:rPr>
  </w:style>
  <w:style w:type="character" w:customStyle="1" w:styleId="rt131">
    <w:name w:val="rt131"/>
    <w:uiPriority w:val="99"/>
    <w:rsid w:val="003267C2"/>
    <w:rPr>
      <w:rFonts w:ascii="Tahoma" w:hAnsi="Tahoma" w:cs="Tahoma"/>
      <w:sz w:val="20"/>
      <w:szCs w:val="20"/>
    </w:rPr>
  </w:style>
  <w:style w:type="paragraph" w:customStyle="1" w:styleId="Web">
    <w:name w:val="Обычный (Web)"/>
    <w:basedOn w:val="a1"/>
    <w:uiPriority w:val="99"/>
    <w:rsid w:val="00DC3EDC"/>
    <w:pPr>
      <w:widowControl/>
      <w:snapToGrid/>
      <w:spacing w:beforeAutospacing="1" w:afterAutospacing="1"/>
    </w:pPr>
    <w:rPr>
      <w:color w:val="000000"/>
    </w:rPr>
  </w:style>
  <w:style w:type="table" w:styleId="afd">
    <w:name w:val="Table Theme"/>
    <w:basedOn w:val="a3"/>
    <w:uiPriority w:val="99"/>
    <w:rsid w:val="0062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текст"/>
    <w:basedOn w:val="a1"/>
    <w:uiPriority w:val="99"/>
    <w:rsid w:val="00632526"/>
    <w:pPr>
      <w:widowControl/>
      <w:snapToGrid/>
      <w:spacing w:before="60" w:after="60" w:line="360" w:lineRule="auto"/>
      <w:ind w:firstLine="680"/>
      <w:jc w:val="both"/>
    </w:pPr>
  </w:style>
  <w:style w:type="paragraph" w:customStyle="1" w:styleId="aff">
    <w:name w:val="текст с дефисом (в реком)"/>
    <w:basedOn w:val="aff0"/>
    <w:uiPriority w:val="99"/>
    <w:rsid w:val="00632526"/>
  </w:style>
  <w:style w:type="paragraph" w:customStyle="1" w:styleId="aff0">
    <w:name w:val="текст с дефисом"/>
    <w:basedOn w:val="afe"/>
    <w:uiPriority w:val="99"/>
    <w:rsid w:val="00632526"/>
    <w:pPr>
      <w:tabs>
        <w:tab w:val="left" w:pos="360"/>
      </w:tabs>
      <w:ind w:left="103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10609">
      <w:marLeft w:val="0"/>
      <w:marRight w:val="0"/>
      <w:marTop w:val="0"/>
      <w:marBottom w:val="0"/>
      <w:divBdr>
        <w:top w:val="none" w:sz="0" w:space="0" w:color="auto"/>
        <w:left w:val="none" w:sz="0" w:space="0" w:color="auto"/>
        <w:bottom w:val="none" w:sz="0" w:space="0" w:color="auto"/>
        <w:right w:val="none" w:sz="0" w:space="0" w:color="auto"/>
      </w:divBdr>
    </w:div>
    <w:div w:id="454910610">
      <w:marLeft w:val="0"/>
      <w:marRight w:val="0"/>
      <w:marTop w:val="0"/>
      <w:marBottom w:val="0"/>
      <w:divBdr>
        <w:top w:val="none" w:sz="0" w:space="0" w:color="auto"/>
        <w:left w:val="none" w:sz="0" w:space="0" w:color="auto"/>
        <w:bottom w:val="none" w:sz="0" w:space="0" w:color="auto"/>
        <w:right w:val="none" w:sz="0" w:space="0" w:color="auto"/>
      </w:divBdr>
      <w:divsChild>
        <w:div w:id="454910608">
          <w:marLeft w:val="0"/>
          <w:marRight w:val="0"/>
          <w:marTop w:val="0"/>
          <w:marBottom w:val="0"/>
          <w:divBdr>
            <w:top w:val="none" w:sz="0" w:space="0" w:color="auto"/>
            <w:left w:val="none" w:sz="0" w:space="0" w:color="auto"/>
            <w:bottom w:val="none" w:sz="0" w:space="0" w:color="auto"/>
            <w:right w:val="none" w:sz="0" w:space="0" w:color="auto"/>
          </w:divBdr>
        </w:div>
      </w:divsChild>
    </w:div>
    <w:div w:id="454910611">
      <w:marLeft w:val="0"/>
      <w:marRight w:val="0"/>
      <w:marTop w:val="0"/>
      <w:marBottom w:val="0"/>
      <w:divBdr>
        <w:top w:val="none" w:sz="0" w:space="0" w:color="auto"/>
        <w:left w:val="none" w:sz="0" w:space="0" w:color="auto"/>
        <w:bottom w:val="none" w:sz="0" w:space="0" w:color="auto"/>
        <w:right w:val="none" w:sz="0" w:space="0" w:color="auto"/>
      </w:divBdr>
    </w:div>
    <w:div w:id="454910612">
      <w:marLeft w:val="0"/>
      <w:marRight w:val="0"/>
      <w:marTop w:val="0"/>
      <w:marBottom w:val="0"/>
      <w:divBdr>
        <w:top w:val="none" w:sz="0" w:space="0" w:color="auto"/>
        <w:left w:val="none" w:sz="0" w:space="0" w:color="auto"/>
        <w:bottom w:val="none" w:sz="0" w:space="0" w:color="auto"/>
        <w:right w:val="none" w:sz="0" w:space="0" w:color="auto"/>
      </w:divBdr>
    </w:div>
    <w:div w:id="454910613">
      <w:marLeft w:val="0"/>
      <w:marRight w:val="0"/>
      <w:marTop w:val="0"/>
      <w:marBottom w:val="0"/>
      <w:divBdr>
        <w:top w:val="none" w:sz="0" w:space="0" w:color="auto"/>
        <w:left w:val="none" w:sz="0" w:space="0" w:color="auto"/>
        <w:bottom w:val="none" w:sz="0" w:space="0" w:color="auto"/>
        <w:right w:val="none" w:sz="0" w:space="0" w:color="auto"/>
      </w:divBdr>
    </w:div>
    <w:div w:id="454910614">
      <w:marLeft w:val="0"/>
      <w:marRight w:val="0"/>
      <w:marTop w:val="0"/>
      <w:marBottom w:val="0"/>
      <w:divBdr>
        <w:top w:val="none" w:sz="0" w:space="0" w:color="auto"/>
        <w:left w:val="none" w:sz="0" w:space="0" w:color="auto"/>
        <w:bottom w:val="none" w:sz="0" w:space="0" w:color="auto"/>
        <w:right w:val="none" w:sz="0" w:space="0" w:color="auto"/>
      </w:divBdr>
    </w:div>
    <w:div w:id="454910615">
      <w:marLeft w:val="0"/>
      <w:marRight w:val="0"/>
      <w:marTop w:val="0"/>
      <w:marBottom w:val="0"/>
      <w:divBdr>
        <w:top w:val="none" w:sz="0" w:space="0" w:color="auto"/>
        <w:left w:val="none" w:sz="0" w:space="0" w:color="auto"/>
        <w:bottom w:val="none" w:sz="0" w:space="0" w:color="auto"/>
        <w:right w:val="none" w:sz="0" w:space="0" w:color="auto"/>
      </w:divBdr>
    </w:div>
    <w:div w:id="454910616">
      <w:marLeft w:val="0"/>
      <w:marRight w:val="0"/>
      <w:marTop w:val="0"/>
      <w:marBottom w:val="0"/>
      <w:divBdr>
        <w:top w:val="none" w:sz="0" w:space="0" w:color="auto"/>
        <w:left w:val="none" w:sz="0" w:space="0" w:color="auto"/>
        <w:bottom w:val="none" w:sz="0" w:space="0" w:color="auto"/>
        <w:right w:val="none" w:sz="0" w:space="0" w:color="auto"/>
      </w:divBdr>
    </w:div>
    <w:div w:id="454910617">
      <w:marLeft w:val="0"/>
      <w:marRight w:val="0"/>
      <w:marTop w:val="0"/>
      <w:marBottom w:val="0"/>
      <w:divBdr>
        <w:top w:val="none" w:sz="0" w:space="0" w:color="auto"/>
        <w:left w:val="none" w:sz="0" w:space="0" w:color="auto"/>
        <w:bottom w:val="none" w:sz="0" w:space="0" w:color="auto"/>
        <w:right w:val="none" w:sz="0" w:space="0" w:color="auto"/>
      </w:divBdr>
    </w:div>
    <w:div w:id="454910618">
      <w:marLeft w:val="0"/>
      <w:marRight w:val="0"/>
      <w:marTop w:val="0"/>
      <w:marBottom w:val="0"/>
      <w:divBdr>
        <w:top w:val="none" w:sz="0" w:space="0" w:color="auto"/>
        <w:left w:val="none" w:sz="0" w:space="0" w:color="auto"/>
        <w:bottom w:val="none" w:sz="0" w:space="0" w:color="auto"/>
        <w:right w:val="none" w:sz="0" w:space="0" w:color="auto"/>
      </w:divBdr>
    </w:div>
    <w:div w:id="454910619">
      <w:marLeft w:val="0"/>
      <w:marRight w:val="0"/>
      <w:marTop w:val="0"/>
      <w:marBottom w:val="0"/>
      <w:divBdr>
        <w:top w:val="none" w:sz="0" w:space="0" w:color="auto"/>
        <w:left w:val="none" w:sz="0" w:space="0" w:color="auto"/>
        <w:bottom w:val="none" w:sz="0" w:space="0" w:color="auto"/>
        <w:right w:val="none" w:sz="0" w:space="0" w:color="auto"/>
      </w:divBdr>
    </w:div>
    <w:div w:id="454910620">
      <w:marLeft w:val="0"/>
      <w:marRight w:val="0"/>
      <w:marTop w:val="0"/>
      <w:marBottom w:val="0"/>
      <w:divBdr>
        <w:top w:val="none" w:sz="0" w:space="0" w:color="auto"/>
        <w:left w:val="none" w:sz="0" w:space="0" w:color="auto"/>
        <w:bottom w:val="none" w:sz="0" w:space="0" w:color="auto"/>
        <w:right w:val="none" w:sz="0" w:space="0" w:color="auto"/>
      </w:divBdr>
    </w:div>
    <w:div w:id="454910621">
      <w:marLeft w:val="0"/>
      <w:marRight w:val="0"/>
      <w:marTop w:val="0"/>
      <w:marBottom w:val="0"/>
      <w:divBdr>
        <w:top w:val="none" w:sz="0" w:space="0" w:color="auto"/>
        <w:left w:val="none" w:sz="0" w:space="0" w:color="auto"/>
        <w:bottom w:val="none" w:sz="0" w:space="0" w:color="auto"/>
        <w:right w:val="none" w:sz="0" w:space="0" w:color="auto"/>
      </w:divBdr>
    </w:div>
    <w:div w:id="454910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png"/><Relationship Id="rId8" Type="http://schemas.openxmlformats.org/officeDocument/2006/relationships/image" Target="media/image2.jpe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png"/><Relationship Id="rId6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17299</Words>
  <Characters>98609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1</vt:lpstr>
    </vt:vector>
  </TitlesOfParts>
  <Company>Ep</Company>
  <LinksUpToDate>false</LinksUpToDate>
  <CharactersWithSpaces>115677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Client</dc:creator>
  <cp:keywords/>
  <dc:description/>
  <cp:lastModifiedBy>admin</cp:lastModifiedBy>
  <cp:revision>2</cp:revision>
  <cp:lastPrinted>2008-01-07T19:44:00Z</cp:lastPrinted>
  <dcterms:created xsi:type="dcterms:W3CDTF">2014-03-09T18:45:00Z</dcterms:created>
  <dcterms:modified xsi:type="dcterms:W3CDTF">2014-03-09T18:45:00Z</dcterms:modified>
</cp:coreProperties>
</file>