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D52" w:rsidRPr="00B02FC5" w:rsidRDefault="00663D52" w:rsidP="00B02FC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02FC5">
        <w:rPr>
          <w:b/>
          <w:color w:val="000000"/>
          <w:sz w:val="28"/>
          <w:szCs w:val="28"/>
        </w:rPr>
        <w:t>Введение</w:t>
      </w:r>
    </w:p>
    <w:p w:rsidR="00DA4D1B" w:rsidRPr="00B02FC5" w:rsidRDefault="00DA4D1B" w:rsidP="00B02FC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3D52" w:rsidRPr="00B02FC5" w:rsidRDefault="00663D52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Горные работа на карьерах тяжелой промышленности полностью механизированы и одной из основных машин на открытых горных разработках являются одноковшовый экскаватор.</w:t>
      </w:r>
    </w:p>
    <w:p w:rsidR="00663D52" w:rsidRPr="00B02FC5" w:rsidRDefault="00663D52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Для вскрытия и добычи полезного ископаемого при погрузке породы, угля и руды в железнодорожные вагоны и автосамосвалы применяются одноковшовые электрические экскаваторы.</w:t>
      </w:r>
    </w:p>
    <w:p w:rsidR="0005541F" w:rsidRPr="00B02FC5" w:rsidRDefault="0005541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Карьерные одноковшовые экскаваторы являются сложными машинами, имеющими несколько главных и вспомогательных механизмов. Электрическое оборудование экскаваторов, при требовании большой надежности с точки зрения эксплуатации и техники безопасности, является также довольно сложным вследствие высокого технического уровня применяемых электроприводов и концентрации машин и аппаратов на незначительной площади.</w:t>
      </w:r>
    </w:p>
    <w:p w:rsidR="0036656F" w:rsidRDefault="0005541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 xml:space="preserve">При эксплуатации электрического оборудования существует повышенная опасность поражения электрическим током. Наличие на экскаваторах различных напряжений усложняет защиту от поражения электрическим током. Повышенная опасность поражения электрическим током требует особого внимания </w:t>
      </w:r>
      <w:r w:rsidR="00C271C9" w:rsidRPr="00B02FC5">
        <w:rPr>
          <w:color w:val="000000"/>
          <w:sz w:val="28"/>
          <w:szCs w:val="28"/>
        </w:rPr>
        <w:t xml:space="preserve">к выбору напряжения, режиму работы нейтрали, устройству заземлений, контролю изоляции </w:t>
      </w:r>
      <w:r w:rsidR="00B02FC5">
        <w:rPr>
          <w:color w:val="000000"/>
          <w:sz w:val="28"/>
          <w:szCs w:val="28"/>
        </w:rPr>
        <w:t>и т.п.</w:t>
      </w:r>
      <w:r w:rsidR="00C271C9" w:rsidRPr="00B02FC5">
        <w:rPr>
          <w:color w:val="000000"/>
          <w:sz w:val="28"/>
          <w:szCs w:val="28"/>
        </w:rPr>
        <w:t xml:space="preserve"> </w:t>
      </w:r>
      <w:r w:rsidR="00177E9A" w:rsidRPr="00B02FC5">
        <w:rPr>
          <w:color w:val="000000"/>
          <w:sz w:val="28"/>
          <w:szCs w:val="28"/>
        </w:rPr>
        <w:t>Большая разбросанность работ, применение, наряду со стационарными, передвижных подстанций и киосков создают большие трудности устройства защитных заземлений, контроля состояния сети, защитных средств.</w:t>
      </w:r>
    </w:p>
    <w:p w:rsidR="00B02FC5" w:rsidRDefault="00B02FC5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2FC5" w:rsidRPr="00B02FC5" w:rsidRDefault="00B02FC5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2FC5" w:rsidRDefault="00663D52" w:rsidP="00B02FC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02FC5">
        <w:rPr>
          <w:b/>
          <w:color w:val="000000"/>
          <w:sz w:val="28"/>
          <w:szCs w:val="28"/>
        </w:rPr>
        <w:br w:type="page"/>
      </w:r>
      <w:r w:rsidR="00B02FC5">
        <w:rPr>
          <w:b/>
          <w:color w:val="000000"/>
          <w:sz w:val="28"/>
          <w:szCs w:val="28"/>
        </w:rPr>
        <w:t>1. Общий раздел</w:t>
      </w:r>
    </w:p>
    <w:p w:rsidR="00B02FC5" w:rsidRPr="00B02FC5" w:rsidRDefault="00B02FC5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6E88" w:rsidRPr="00B02FC5" w:rsidRDefault="00656E88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b/>
          <w:color w:val="000000"/>
          <w:sz w:val="28"/>
          <w:szCs w:val="28"/>
        </w:rPr>
        <w:t>1</w:t>
      </w:r>
      <w:r w:rsidR="00702B76" w:rsidRPr="00B02FC5">
        <w:rPr>
          <w:b/>
          <w:color w:val="000000"/>
          <w:sz w:val="28"/>
          <w:szCs w:val="28"/>
        </w:rPr>
        <w:t>.1</w:t>
      </w:r>
      <w:r w:rsidRPr="00B02FC5">
        <w:rPr>
          <w:b/>
          <w:color w:val="000000"/>
          <w:sz w:val="28"/>
          <w:szCs w:val="28"/>
        </w:rPr>
        <w:t xml:space="preserve"> Характеристика предприятия</w:t>
      </w:r>
    </w:p>
    <w:p w:rsidR="00B02FC5" w:rsidRDefault="00B02FC5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2FC5" w:rsidRDefault="00656E88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Златопольский завод по производству щебня находиться в 5</w:t>
      </w:r>
      <w:r w:rsidR="00B02FC5">
        <w:rPr>
          <w:color w:val="000000"/>
          <w:sz w:val="28"/>
          <w:szCs w:val="28"/>
        </w:rPr>
        <w:t> </w:t>
      </w:r>
      <w:r w:rsidR="00B02FC5" w:rsidRPr="00B02FC5">
        <w:rPr>
          <w:color w:val="000000"/>
          <w:sz w:val="28"/>
          <w:szCs w:val="28"/>
        </w:rPr>
        <w:t>км</w:t>
      </w:r>
      <w:r w:rsidRPr="00B02FC5">
        <w:rPr>
          <w:color w:val="000000"/>
          <w:sz w:val="28"/>
          <w:szCs w:val="28"/>
        </w:rPr>
        <w:t xml:space="preserve">. от </w:t>
      </w:r>
      <w:r w:rsidR="00B02FC5" w:rsidRPr="00B02FC5">
        <w:rPr>
          <w:color w:val="000000"/>
          <w:sz w:val="28"/>
          <w:szCs w:val="28"/>
        </w:rPr>
        <w:t>г.</w:t>
      </w:r>
      <w:r w:rsidR="00B02FC5">
        <w:rPr>
          <w:color w:val="000000"/>
          <w:sz w:val="28"/>
          <w:szCs w:val="28"/>
        </w:rPr>
        <w:t> </w:t>
      </w:r>
      <w:r w:rsidR="00B02FC5" w:rsidRPr="00B02FC5">
        <w:rPr>
          <w:color w:val="000000"/>
          <w:sz w:val="28"/>
          <w:szCs w:val="28"/>
        </w:rPr>
        <w:t>Щучинска</w:t>
      </w:r>
      <w:r w:rsidRPr="00B02FC5">
        <w:rPr>
          <w:color w:val="000000"/>
          <w:sz w:val="28"/>
          <w:szCs w:val="28"/>
        </w:rPr>
        <w:t>, занимает земли Златопольского совхоза.</w:t>
      </w:r>
    </w:p>
    <w:p w:rsidR="00B02FC5" w:rsidRDefault="00656E88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 xml:space="preserve">Завод начал функционировать с </w:t>
      </w:r>
      <w:r w:rsidR="00B02FC5" w:rsidRPr="00B02FC5">
        <w:rPr>
          <w:color w:val="000000"/>
          <w:sz w:val="28"/>
          <w:szCs w:val="28"/>
        </w:rPr>
        <w:t>1975</w:t>
      </w:r>
      <w:r w:rsidR="00B02FC5">
        <w:rPr>
          <w:color w:val="000000"/>
          <w:sz w:val="28"/>
          <w:szCs w:val="28"/>
        </w:rPr>
        <w:t> </w:t>
      </w:r>
      <w:r w:rsidR="00B02FC5" w:rsidRPr="00B02FC5">
        <w:rPr>
          <w:color w:val="000000"/>
          <w:sz w:val="28"/>
          <w:szCs w:val="28"/>
        </w:rPr>
        <w:t>г</w:t>
      </w:r>
      <w:r w:rsidRPr="00B02FC5">
        <w:rPr>
          <w:color w:val="000000"/>
          <w:sz w:val="28"/>
          <w:szCs w:val="28"/>
        </w:rPr>
        <w:t xml:space="preserve">. Проект составлен ГГПН «Каздорпроект» в </w:t>
      </w:r>
      <w:r w:rsidR="00B02FC5" w:rsidRPr="00B02FC5">
        <w:rPr>
          <w:color w:val="000000"/>
          <w:sz w:val="28"/>
          <w:szCs w:val="28"/>
        </w:rPr>
        <w:t>1975</w:t>
      </w:r>
      <w:r w:rsidR="00B02FC5">
        <w:rPr>
          <w:color w:val="000000"/>
          <w:sz w:val="28"/>
          <w:szCs w:val="28"/>
        </w:rPr>
        <w:t> </w:t>
      </w:r>
      <w:r w:rsidR="00B02FC5" w:rsidRPr="00B02FC5">
        <w:rPr>
          <w:color w:val="000000"/>
          <w:sz w:val="28"/>
          <w:szCs w:val="28"/>
        </w:rPr>
        <w:t>г</w:t>
      </w:r>
      <w:r w:rsidRPr="00B02FC5">
        <w:rPr>
          <w:color w:val="000000"/>
          <w:sz w:val="28"/>
          <w:szCs w:val="28"/>
        </w:rPr>
        <w:t>. Общий объем запасов полезных ископаемых – 37159,55 т.м</w:t>
      </w:r>
      <w:r w:rsidRPr="00B02FC5">
        <w:rPr>
          <w:color w:val="000000"/>
          <w:sz w:val="28"/>
          <w:szCs w:val="28"/>
          <w:vertAlign w:val="superscript"/>
        </w:rPr>
        <w:t>3</w:t>
      </w:r>
      <w:r w:rsidRPr="00B02FC5">
        <w:rPr>
          <w:color w:val="000000"/>
          <w:sz w:val="28"/>
          <w:szCs w:val="28"/>
        </w:rPr>
        <w:t>. Добыча полезных ископаемых в год 12550000</w:t>
      </w:r>
      <w:r w:rsidR="00B02FC5">
        <w:rPr>
          <w:color w:val="000000"/>
          <w:sz w:val="28"/>
          <w:szCs w:val="28"/>
        </w:rPr>
        <w:t> </w:t>
      </w:r>
      <w:r w:rsidRPr="00B02FC5">
        <w:rPr>
          <w:color w:val="000000"/>
          <w:sz w:val="28"/>
          <w:szCs w:val="28"/>
        </w:rPr>
        <w:t>м</w:t>
      </w:r>
      <w:r w:rsidRPr="00B02FC5">
        <w:rPr>
          <w:color w:val="000000"/>
          <w:sz w:val="28"/>
          <w:szCs w:val="28"/>
          <w:vertAlign w:val="superscript"/>
        </w:rPr>
        <w:t>3</w:t>
      </w:r>
      <w:r w:rsidRPr="00B02FC5">
        <w:rPr>
          <w:color w:val="000000"/>
          <w:sz w:val="28"/>
          <w:szCs w:val="28"/>
        </w:rPr>
        <w:t>, вскрыша 20000</w:t>
      </w:r>
      <w:r w:rsidR="00B02FC5">
        <w:rPr>
          <w:color w:val="000000"/>
          <w:sz w:val="28"/>
          <w:szCs w:val="28"/>
        </w:rPr>
        <w:t> </w:t>
      </w:r>
      <w:r w:rsidRPr="00B02FC5">
        <w:rPr>
          <w:color w:val="000000"/>
          <w:sz w:val="28"/>
          <w:szCs w:val="28"/>
        </w:rPr>
        <w:t>м</w:t>
      </w:r>
      <w:r w:rsidRPr="00B02FC5">
        <w:rPr>
          <w:color w:val="000000"/>
          <w:sz w:val="28"/>
          <w:szCs w:val="28"/>
          <w:vertAlign w:val="superscript"/>
        </w:rPr>
        <w:t>3</w:t>
      </w:r>
      <w:r w:rsidRPr="00B02FC5">
        <w:rPr>
          <w:color w:val="000000"/>
          <w:sz w:val="28"/>
          <w:szCs w:val="28"/>
        </w:rPr>
        <w:t>.</w:t>
      </w:r>
    </w:p>
    <w:p w:rsidR="00656E88" w:rsidRPr="00B02FC5" w:rsidRDefault="00656E88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Ширина карьера 330</w:t>
      </w:r>
      <w:r w:rsidR="00B02FC5">
        <w:rPr>
          <w:color w:val="000000"/>
          <w:sz w:val="28"/>
          <w:szCs w:val="28"/>
        </w:rPr>
        <w:t> </w:t>
      </w:r>
      <w:r w:rsidR="00B02FC5" w:rsidRPr="00B02FC5">
        <w:rPr>
          <w:color w:val="000000"/>
          <w:sz w:val="28"/>
          <w:szCs w:val="28"/>
        </w:rPr>
        <w:t>м</w:t>
      </w:r>
      <w:r w:rsidRPr="00B02FC5">
        <w:rPr>
          <w:color w:val="000000"/>
          <w:sz w:val="28"/>
          <w:szCs w:val="28"/>
        </w:rPr>
        <w:t>, длинна карьера 1250, угол откоса карьера 80 градусов, схема транспортировки горной массы тупиковая.</w:t>
      </w:r>
    </w:p>
    <w:p w:rsidR="00656E88" w:rsidRPr="00B02FC5" w:rsidRDefault="00656E88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Основной деятельностью завода является переработка горных пород и производством следующих строительных материалов: песок, щебень 3 фракций:</w:t>
      </w:r>
    </w:p>
    <w:p w:rsidR="00656E88" w:rsidRPr="00B02FC5" w:rsidRDefault="00656E88" w:rsidP="00B02FC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щебень диаметром 5х10</w:t>
      </w:r>
      <w:r w:rsidR="00B02FC5">
        <w:rPr>
          <w:color w:val="000000"/>
          <w:sz w:val="28"/>
          <w:szCs w:val="28"/>
        </w:rPr>
        <w:t> </w:t>
      </w:r>
      <w:r w:rsidR="00B02FC5" w:rsidRPr="00B02FC5">
        <w:rPr>
          <w:color w:val="000000"/>
          <w:sz w:val="28"/>
          <w:szCs w:val="28"/>
        </w:rPr>
        <w:t>мм</w:t>
      </w:r>
    </w:p>
    <w:p w:rsidR="00656E88" w:rsidRPr="00B02FC5" w:rsidRDefault="00656E88" w:rsidP="00B02FC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щебень диаметром 10х20</w:t>
      </w:r>
      <w:r w:rsidR="00B02FC5">
        <w:rPr>
          <w:color w:val="000000"/>
          <w:sz w:val="28"/>
          <w:szCs w:val="28"/>
        </w:rPr>
        <w:t> </w:t>
      </w:r>
      <w:r w:rsidR="00B02FC5" w:rsidRPr="00B02FC5">
        <w:rPr>
          <w:color w:val="000000"/>
          <w:sz w:val="28"/>
          <w:szCs w:val="28"/>
        </w:rPr>
        <w:t>мм</w:t>
      </w:r>
    </w:p>
    <w:p w:rsidR="00656E88" w:rsidRPr="00B02FC5" w:rsidRDefault="00656E88" w:rsidP="00B02FC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щебень диаметром 20х40</w:t>
      </w:r>
      <w:r w:rsidR="00B02FC5">
        <w:rPr>
          <w:color w:val="000000"/>
          <w:sz w:val="28"/>
          <w:szCs w:val="28"/>
        </w:rPr>
        <w:t> </w:t>
      </w:r>
      <w:r w:rsidR="00B02FC5" w:rsidRPr="00B02FC5">
        <w:rPr>
          <w:color w:val="000000"/>
          <w:sz w:val="28"/>
          <w:szCs w:val="28"/>
        </w:rPr>
        <w:t>мм</w:t>
      </w:r>
    </w:p>
    <w:p w:rsidR="00656E88" w:rsidRPr="00B02FC5" w:rsidRDefault="00656E88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Также на предприятии имеется асфальтный завод</w:t>
      </w:r>
      <w:r w:rsidR="00B02FC5" w:rsidRPr="00B02FC5">
        <w:rPr>
          <w:color w:val="000000"/>
          <w:sz w:val="28"/>
          <w:szCs w:val="28"/>
        </w:rPr>
        <w:t>,</w:t>
      </w:r>
      <w:r w:rsidRPr="00B02FC5">
        <w:rPr>
          <w:color w:val="000000"/>
          <w:sz w:val="28"/>
          <w:szCs w:val="28"/>
        </w:rPr>
        <w:t xml:space="preserve"> на котором делают горячий асфальт для строительство дорог.</w:t>
      </w:r>
    </w:p>
    <w:p w:rsidR="00C21811" w:rsidRPr="00B02FC5" w:rsidRDefault="00C21811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1811" w:rsidRPr="00B02FC5" w:rsidRDefault="00C21811" w:rsidP="00B02FC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02FC5">
        <w:rPr>
          <w:b/>
          <w:color w:val="000000"/>
          <w:sz w:val="28"/>
          <w:szCs w:val="28"/>
        </w:rPr>
        <w:t>1.2 Краткая техническая характеристика и описание основных узлов</w:t>
      </w:r>
    </w:p>
    <w:p w:rsidR="00C21811" w:rsidRPr="00B02FC5" w:rsidRDefault="00C21811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2FC5" w:rsidRDefault="00C21811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Экскаватор типа ЭКГ</w:t>
      </w:r>
      <w:r w:rsidR="00B02FC5">
        <w:rPr>
          <w:color w:val="000000"/>
          <w:sz w:val="28"/>
          <w:szCs w:val="28"/>
        </w:rPr>
        <w:t xml:space="preserve"> – </w:t>
      </w:r>
      <w:r w:rsidR="00B02FC5" w:rsidRPr="00B02FC5">
        <w:rPr>
          <w:color w:val="000000"/>
          <w:sz w:val="28"/>
          <w:szCs w:val="28"/>
        </w:rPr>
        <w:t>4,6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предназначен для разработки и погрузки горных масс в транспортные средства, находящиеся на одном уровне с экскаватором. Поэтому его оснащают только одним видом рабочего оборудования – прямой лопатой</w:t>
      </w:r>
      <w:r w:rsidR="00B02FC5">
        <w:rPr>
          <w:color w:val="000000"/>
          <w:sz w:val="28"/>
          <w:szCs w:val="28"/>
        </w:rPr>
        <w:t>,</w:t>
      </w:r>
      <w:r w:rsidRPr="00B02FC5">
        <w:rPr>
          <w:color w:val="000000"/>
          <w:sz w:val="28"/>
          <w:szCs w:val="28"/>
        </w:rPr>
        <w:t xml:space="preserve"> состоящей из: ковша для черпания грунта 1; рукоятки 2, передающей закрепленному на ней ковшу напорное усилие, в результате чего зубья ковша врезаются в грунт; стрелы 3 с головным блоком 4 и подъемным канатом 5 для ковша, а также напорного механизма 6 и механизма открывания днища 7. Экскаватор имеет поворотную платформу 8 и ходовую тележку 9. Питание энергией осуществляется по силовому кабелю 10.</w:t>
      </w:r>
    </w:p>
    <w:p w:rsidR="00B02FC5" w:rsidRDefault="00C21811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На экскаваторе имеется основные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и вспомогательные механизмы. К главным рабочим механизмам относятся механизмы, непосредственно участвующие в процессе экскавации: напорный механизм, подъемная лебедка и поворотный механизм.</w:t>
      </w:r>
    </w:p>
    <w:p w:rsidR="00B02FC5" w:rsidRDefault="00B02FC5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1811" w:rsidRPr="00B02FC5" w:rsidRDefault="00400DD7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75pt;height:192.75pt">
            <v:imagedata r:id="rId5" o:title=""/>
          </v:shape>
        </w:pict>
      </w:r>
    </w:p>
    <w:p w:rsidR="00C21811" w:rsidRPr="00B02FC5" w:rsidRDefault="00B02FC5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B02FC5">
        <w:rPr>
          <w:color w:val="000000"/>
          <w:sz w:val="28"/>
          <w:szCs w:val="28"/>
        </w:rPr>
        <w:t>1</w:t>
      </w:r>
      <w:r w:rsidR="00C21811" w:rsidRPr="00B02FC5">
        <w:rPr>
          <w:color w:val="000000"/>
          <w:sz w:val="28"/>
          <w:szCs w:val="28"/>
        </w:rPr>
        <w:t xml:space="preserve"> Общий вид экскаватора типа ЭКГ</w:t>
      </w:r>
      <w:r>
        <w:rPr>
          <w:color w:val="000000"/>
          <w:sz w:val="28"/>
          <w:szCs w:val="28"/>
        </w:rPr>
        <w:t xml:space="preserve"> – </w:t>
      </w:r>
      <w:r w:rsidRPr="00B02FC5">
        <w:rPr>
          <w:color w:val="000000"/>
          <w:sz w:val="28"/>
          <w:szCs w:val="28"/>
        </w:rPr>
        <w:t>4,6</w:t>
      </w:r>
    </w:p>
    <w:p w:rsidR="00D403C5" w:rsidRPr="00B02FC5" w:rsidRDefault="00D403C5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03C5" w:rsidRPr="00B02FC5" w:rsidRDefault="00D403C5" w:rsidP="00B02FC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02FC5">
        <w:rPr>
          <w:b/>
          <w:color w:val="000000"/>
          <w:sz w:val="28"/>
          <w:szCs w:val="28"/>
        </w:rPr>
        <w:t>1.3 Технические особенности и кинематические схемы</w:t>
      </w:r>
    </w:p>
    <w:p w:rsidR="00B02FC5" w:rsidRDefault="00B02FC5" w:rsidP="00B02FC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403C5" w:rsidRPr="00B02FC5" w:rsidRDefault="00D403C5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Для каждого механизма – подъемного, поворотного, ходового и напорного применены отдельные приводы электрических двигателей постоянного тока</w:t>
      </w:r>
      <w:r w:rsidR="00AF3E24" w:rsidRPr="00B02FC5">
        <w:rPr>
          <w:color w:val="000000"/>
          <w:sz w:val="28"/>
          <w:szCs w:val="28"/>
        </w:rPr>
        <w:t>,</w:t>
      </w:r>
      <w:r w:rsidRPr="00B02FC5">
        <w:rPr>
          <w:color w:val="000000"/>
          <w:sz w:val="28"/>
          <w:szCs w:val="28"/>
        </w:rPr>
        <w:t xml:space="preserve"> </w:t>
      </w:r>
      <w:r w:rsidR="00AF3E24" w:rsidRPr="00B02FC5">
        <w:rPr>
          <w:color w:val="000000"/>
          <w:sz w:val="28"/>
          <w:szCs w:val="28"/>
        </w:rPr>
        <w:t>эти двигатели</w:t>
      </w:r>
      <w:r w:rsidRPr="00B02FC5">
        <w:rPr>
          <w:color w:val="000000"/>
          <w:sz w:val="28"/>
          <w:szCs w:val="28"/>
        </w:rPr>
        <w:t xml:space="preserve"> питаются от пятимашиного агрегата</w:t>
      </w:r>
      <w:r w:rsidR="004321CA">
        <w:rPr>
          <w:color w:val="000000"/>
          <w:sz w:val="28"/>
          <w:szCs w:val="28"/>
        </w:rPr>
        <w:t>,</w:t>
      </w:r>
      <w:r w:rsidRPr="00B02FC5">
        <w:rPr>
          <w:color w:val="000000"/>
          <w:sz w:val="28"/>
          <w:szCs w:val="28"/>
        </w:rPr>
        <w:t xml:space="preserve"> состоящего из электродвигателя который приводит в движение генераторы. Генераторы </w:t>
      </w:r>
      <w:r w:rsidR="00AF3E24" w:rsidRPr="00B02FC5">
        <w:rPr>
          <w:color w:val="000000"/>
          <w:sz w:val="28"/>
          <w:szCs w:val="28"/>
        </w:rPr>
        <w:t>постоянного тока предназначены для питания двигателей постоянного тока.</w:t>
      </w:r>
    </w:p>
    <w:p w:rsidR="00D403C5" w:rsidRDefault="00D403C5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03C5" w:rsidRPr="00B02FC5" w:rsidRDefault="004321CA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00DD7">
        <w:rPr>
          <w:color w:val="000000"/>
          <w:sz w:val="28"/>
        </w:rPr>
        <w:pict>
          <v:shape id="_x0000_i1026" type="#_x0000_t75" style="width:315.75pt;height:188.25pt">
            <v:imagedata r:id="rId6" o:title=""/>
          </v:shape>
        </w:pict>
      </w:r>
    </w:p>
    <w:p w:rsidR="00D403C5" w:rsidRDefault="00B02FC5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B02FC5">
        <w:rPr>
          <w:color w:val="000000"/>
          <w:sz w:val="28"/>
          <w:szCs w:val="28"/>
        </w:rPr>
        <w:t>2</w:t>
      </w:r>
      <w:r w:rsidR="00D403C5" w:rsidRPr="00B02FC5">
        <w:rPr>
          <w:color w:val="000000"/>
          <w:sz w:val="28"/>
          <w:szCs w:val="28"/>
        </w:rPr>
        <w:t xml:space="preserve"> Кинематическая схема механизма хода</w:t>
      </w:r>
    </w:p>
    <w:p w:rsidR="004321CA" w:rsidRPr="00B02FC5" w:rsidRDefault="004321CA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03C5" w:rsidRPr="00B02FC5" w:rsidRDefault="00400DD7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27" type="#_x0000_t75" style="width:213pt;height:213.75pt">
            <v:imagedata r:id="rId7" o:title=""/>
          </v:shape>
        </w:pict>
      </w:r>
    </w:p>
    <w:p w:rsidR="00D403C5" w:rsidRDefault="00B02FC5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B02FC5">
        <w:rPr>
          <w:color w:val="000000"/>
          <w:sz w:val="28"/>
          <w:szCs w:val="28"/>
        </w:rPr>
        <w:t>3</w:t>
      </w:r>
      <w:r w:rsidR="00D403C5" w:rsidRPr="00B02FC5">
        <w:rPr>
          <w:color w:val="000000"/>
          <w:sz w:val="28"/>
          <w:szCs w:val="28"/>
        </w:rPr>
        <w:t xml:space="preserve"> Кинематическая схема подъемной и стреловой лебедки</w:t>
      </w:r>
    </w:p>
    <w:p w:rsidR="004321CA" w:rsidRPr="00B02FC5" w:rsidRDefault="004321CA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03C5" w:rsidRPr="00B02FC5" w:rsidRDefault="00400DD7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28" type="#_x0000_t75" style="width:295.5pt;height:174pt">
            <v:imagedata r:id="rId8" o:title=""/>
          </v:shape>
        </w:pict>
      </w:r>
    </w:p>
    <w:p w:rsidR="00D403C5" w:rsidRDefault="00B02FC5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B02FC5">
        <w:rPr>
          <w:color w:val="000000"/>
          <w:sz w:val="28"/>
          <w:szCs w:val="28"/>
        </w:rPr>
        <w:t>4</w:t>
      </w:r>
      <w:r w:rsidR="00D403C5" w:rsidRPr="00B02FC5">
        <w:rPr>
          <w:color w:val="000000"/>
          <w:sz w:val="28"/>
          <w:szCs w:val="28"/>
        </w:rPr>
        <w:t xml:space="preserve"> Кинематическая схема механизма поворота</w:t>
      </w:r>
    </w:p>
    <w:p w:rsidR="00D403C5" w:rsidRPr="00B02FC5" w:rsidRDefault="004321CA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400DD7">
        <w:rPr>
          <w:color w:val="000000"/>
          <w:sz w:val="28"/>
        </w:rPr>
        <w:pict>
          <v:shape id="_x0000_i1029" type="#_x0000_t75" style="width:284.25pt;height:176.25pt">
            <v:imagedata r:id="rId9" o:title=""/>
          </v:shape>
        </w:pict>
      </w:r>
    </w:p>
    <w:p w:rsidR="00D403C5" w:rsidRDefault="00B02FC5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B02FC5">
        <w:rPr>
          <w:color w:val="000000"/>
          <w:sz w:val="28"/>
          <w:szCs w:val="28"/>
        </w:rPr>
        <w:t>5</w:t>
      </w:r>
      <w:r w:rsidR="00D403C5" w:rsidRPr="00B02FC5">
        <w:rPr>
          <w:color w:val="000000"/>
          <w:sz w:val="28"/>
          <w:szCs w:val="28"/>
        </w:rPr>
        <w:t xml:space="preserve"> Кинематическая схема механизма открывания днища ковша</w:t>
      </w:r>
    </w:p>
    <w:p w:rsidR="004321CA" w:rsidRPr="00B02FC5" w:rsidRDefault="004321CA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03C5" w:rsidRPr="00B02FC5" w:rsidRDefault="00400DD7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30" type="#_x0000_t75" style="width:242.25pt;height:261.75pt">
            <v:imagedata r:id="rId10" o:title=""/>
          </v:shape>
        </w:pict>
      </w:r>
    </w:p>
    <w:p w:rsidR="00D403C5" w:rsidRPr="00B02FC5" w:rsidRDefault="00B02FC5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B02FC5">
        <w:rPr>
          <w:color w:val="000000"/>
          <w:sz w:val="28"/>
          <w:szCs w:val="28"/>
        </w:rPr>
        <w:t>6</w:t>
      </w:r>
      <w:r w:rsidR="00D403C5" w:rsidRPr="00B02FC5">
        <w:rPr>
          <w:color w:val="000000"/>
          <w:sz w:val="28"/>
          <w:szCs w:val="28"/>
        </w:rPr>
        <w:t xml:space="preserve"> Кинематическая схема механизма напора</w:t>
      </w:r>
    </w:p>
    <w:p w:rsidR="008C038F" w:rsidRPr="00B02FC5" w:rsidRDefault="008C038F" w:rsidP="00B02FC5">
      <w:pPr>
        <w:spacing w:line="360" w:lineRule="auto"/>
        <w:ind w:firstLine="709"/>
        <w:jc w:val="both"/>
        <w:rPr>
          <w:color w:val="000000"/>
          <w:sz w:val="28"/>
        </w:rPr>
      </w:pPr>
    </w:p>
    <w:p w:rsidR="008C038F" w:rsidRPr="00B02FC5" w:rsidRDefault="008C038F" w:rsidP="00B02FC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02FC5">
        <w:rPr>
          <w:b/>
          <w:color w:val="000000"/>
          <w:sz w:val="28"/>
          <w:szCs w:val="28"/>
        </w:rPr>
        <w:t>1.4 Описание режимов и циклов работы отдельных узлов</w:t>
      </w:r>
    </w:p>
    <w:p w:rsidR="008C038F" w:rsidRPr="004321CA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Процесс экскавации слагается из отдельных циклов работы экскаватора. В свою очередь цикл работы экскаватора-лопаты состоит из следующих операций: опускание ковша в забой; копание, во время которого производится подъем ковша; поворот платформы к месту выгрузки; открывание днища ковша и разгрузки; возвращение в забой с закрыванием ковша. Во время копания величина снимаемого слоя породы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и скорость заполнения ковша регулируются увеличением или уменьшением усилия напора, вследствие чего рукоять с ковшом подается в забой или выдвигается из него, изменяя величину снимаемой стружки.</w:t>
      </w:r>
    </w:p>
    <w:p w:rsid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После завершения цикла операции повторяются и совершаются новые циклы, пока не будет полностью разработан слой грунта в зоне копания, что определяется полным выдвижением рукояти. Затем экскаватор передвигается ближе к забою.</w:t>
      </w:r>
    </w:p>
    <w:p w:rsidR="008C038F" w:rsidRP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Режим работы электроприводов основных рабочих механизмов экскаватора характеризуется большим числом включений, резкими изменениями нагрузки, частыми изменениями направления вращения</w:t>
      </w:r>
      <w:r w:rsidR="00B02FC5" w:rsidRPr="00B02FC5">
        <w:rPr>
          <w:color w:val="000000"/>
          <w:sz w:val="28"/>
          <w:szCs w:val="28"/>
        </w:rPr>
        <w:t>.</w:t>
      </w:r>
    </w:p>
    <w:p w:rsidR="008C038F" w:rsidRPr="00B02FC5" w:rsidRDefault="008C038F" w:rsidP="00B02FC5">
      <w:pPr>
        <w:spacing w:line="360" w:lineRule="auto"/>
        <w:ind w:firstLine="709"/>
        <w:jc w:val="both"/>
        <w:rPr>
          <w:color w:val="000000"/>
          <w:sz w:val="28"/>
        </w:rPr>
      </w:pPr>
    </w:p>
    <w:p w:rsidR="008C038F" w:rsidRPr="00B02FC5" w:rsidRDefault="008C038F" w:rsidP="00B02FC5">
      <w:pPr>
        <w:spacing w:line="360" w:lineRule="auto"/>
        <w:ind w:firstLine="709"/>
        <w:jc w:val="both"/>
        <w:rPr>
          <w:color w:val="000000"/>
          <w:sz w:val="28"/>
        </w:rPr>
      </w:pPr>
    </w:p>
    <w:p w:rsidR="004321CA" w:rsidRPr="004321CA" w:rsidRDefault="008C038F" w:rsidP="00B02FC5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02FC5">
        <w:rPr>
          <w:color w:val="000000"/>
          <w:sz w:val="28"/>
        </w:rPr>
        <w:br w:type="page"/>
      </w:r>
      <w:r w:rsidR="004321CA" w:rsidRPr="004321CA">
        <w:rPr>
          <w:b/>
          <w:color w:val="000000"/>
          <w:sz w:val="28"/>
        </w:rPr>
        <w:t>2. Практический раздел</w:t>
      </w:r>
    </w:p>
    <w:p w:rsidR="004321CA" w:rsidRDefault="004321CA" w:rsidP="00B02FC5">
      <w:pPr>
        <w:spacing w:line="360" w:lineRule="auto"/>
        <w:ind w:firstLine="709"/>
        <w:jc w:val="both"/>
        <w:rPr>
          <w:color w:val="000000"/>
          <w:sz w:val="28"/>
        </w:rPr>
      </w:pPr>
    </w:p>
    <w:p w:rsidR="008C038F" w:rsidRPr="00B02FC5" w:rsidRDefault="008C038F" w:rsidP="00B02FC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02FC5">
        <w:rPr>
          <w:b/>
          <w:color w:val="000000"/>
          <w:sz w:val="28"/>
          <w:szCs w:val="28"/>
        </w:rPr>
        <w:t>2.1 Требование к электроприводу</w:t>
      </w:r>
      <w:r w:rsidR="00630518" w:rsidRPr="00B02FC5">
        <w:rPr>
          <w:b/>
          <w:color w:val="000000"/>
          <w:sz w:val="28"/>
          <w:szCs w:val="28"/>
        </w:rPr>
        <w:t xml:space="preserve"> механизмов экскаватора</w:t>
      </w:r>
    </w:p>
    <w:p w:rsidR="00DA4D1B" w:rsidRPr="004321CA" w:rsidRDefault="00DA4D1B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38F" w:rsidRPr="00B02FC5" w:rsidRDefault="00D85128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Основным т</w:t>
      </w:r>
      <w:r w:rsidR="008C038F" w:rsidRPr="00B02FC5">
        <w:rPr>
          <w:color w:val="000000"/>
          <w:sz w:val="28"/>
          <w:szCs w:val="28"/>
        </w:rPr>
        <w:t>ребование</w:t>
      </w:r>
      <w:r w:rsidRPr="00B02FC5">
        <w:rPr>
          <w:color w:val="000000"/>
          <w:sz w:val="28"/>
          <w:szCs w:val="28"/>
        </w:rPr>
        <w:t>м</w:t>
      </w:r>
      <w:r w:rsidR="008C038F" w:rsidRPr="00B02FC5">
        <w:rPr>
          <w:color w:val="000000"/>
          <w:sz w:val="28"/>
          <w:szCs w:val="28"/>
        </w:rPr>
        <w:t xml:space="preserve"> к электроприводу механизма поворота является обеспечение протекания переходных процессов в минимально возможное время с ограниченным ускорением или замедлением, в особенности при торможении. Такое требование вызвано тем, что механизм поворота работает исключительно в переходных процессах пуска, реверсирования и торможения, так как он обладает значительной массой, которая в несколько раз превышает маховую массу двигателя. Кроме того, вследствие большого передаточного отношения редуктора механизма поворота могут быть значительные люфты в передачах, что тоже требует плавного разгона во избежание резких ударов в передачах.</w:t>
      </w:r>
    </w:p>
    <w:p w:rsidR="008C038F" w:rsidRP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Механизм подъема работает в условиях резко переменной нагрузки, значительно превышающей номинальную. В отдельных случаях нагрузка может быть настолько велика, что возникает опасность разрушения отдельных звеньев механической передачи.</w:t>
      </w:r>
      <w:r w:rsidR="00ED6429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Еще тяжелее условия работы механизма напора. Наиболее характерной особенностью работы этого механизма</w:t>
      </w:r>
      <w:r w:rsidR="00523446" w:rsidRP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является возможность его вынужденной остановки во время работы в случае встречи ковша с непреодолимым препятствием. Такой режим работы называется работой на упор или стопорением. Следовательно, для обеспечения надежной и безаварийной работы рабочего механизма требуется снижение момента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до допускаемых пределов при стопорении и известная податливость его приводного двигателя.</w:t>
      </w:r>
    </w:p>
    <w:p w:rsidR="00DA4D1B" w:rsidRPr="00B02FC5" w:rsidRDefault="00DA4D1B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38F" w:rsidRPr="00B02FC5" w:rsidRDefault="008C038F" w:rsidP="00B02FC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02FC5">
        <w:rPr>
          <w:b/>
          <w:color w:val="000000"/>
          <w:sz w:val="28"/>
          <w:szCs w:val="28"/>
        </w:rPr>
        <w:t xml:space="preserve">2.2 Выбор рода тока и величины </w:t>
      </w:r>
      <w:r w:rsidR="00EC3A8C" w:rsidRPr="00B02FC5">
        <w:rPr>
          <w:b/>
          <w:color w:val="000000"/>
          <w:sz w:val="28"/>
          <w:szCs w:val="28"/>
        </w:rPr>
        <w:t>питающих</w:t>
      </w:r>
      <w:r w:rsidRPr="00B02FC5">
        <w:rPr>
          <w:b/>
          <w:color w:val="000000"/>
          <w:sz w:val="28"/>
          <w:szCs w:val="28"/>
        </w:rPr>
        <w:t xml:space="preserve"> напряжений</w:t>
      </w:r>
    </w:p>
    <w:p w:rsidR="008C038F" w:rsidRP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2FC5" w:rsidRDefault="008205B5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 xml:space="preserve">На экскаваторах </w:t>
      </w:r>
      <w:r w:rsidR="008C038F" w:rsidRPr="00B02FC5">
        <w:rPr>
          <w:color w:val="000000"/>
          <w:sz w:val="28"/>
          <w:szCs w:val="28"/>
        </w:rPr>
        <w:t>средней мощности применяются многодвигательный электропривод постоянного тока, который имеет преобразовательную установку, состоящую из трехфазного сетевого</w:t>
      </w:r>
      <w:r w:rsidR="00B02FC5">
        <w:rPr>
          <w:color w:val="000000"/>
          <w:sz w:val="28"/>
          <w:szCs w:val="28"/>
        </w:rPr>
        <w:t xml:space="preserve"> </w:t>
      </w:r>
      <w:r w:rsidR="008C038F" w:rsidRPr="00B02FC5">
        <w:rPr>
          <w:color w:val="000000"/>
          <w:sz w:val="28"/>
          <w:szCs w:val="28"/>
        </w:rPr>
        <w:t>двигателя и нескольких генераторов постоянного тока – для питания двигателей главных механизмов. Для вспомогательных механизмов применяются асинхронные двигатели с короткозамкнутым</w:t>
      </w:r>
      <w:r w:rsidR="00B02FC5">
        <w:rPr>
          <w:color w:val="000000"/>
          <w:sz w:val="28"/>
          <w:szCs w:val="28"/>
        </w:rPr>
        <w:t xml:space="preserve"> </w:t>
      </w:r>
      <w:r w:rsidR="008C038F" w:rsidRPr="00B02FC5">
        <w:rPr>
          <w:color w:val="000000"/>
          <w:sz w:val="28"/>
          <w:szCs w:val="28"/>
        </w:rPr>
        <w:t>ротором.</w:t>
      </w:r>
    </w:p>
    <w:p w:rsid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В качестве приводного двигателя и для вспомогательных механизмов применяются асинхронны</w:t>
      </w:r>
      <w:r w:rsidR="00EC3A8C" w:rsidRPr="00B02FC5">
        <w:rPr>
          <w:color w:val="000000"/>
          <w:sz w:val="28"/>
          <w:szCs w:val="28"/>
        </w:rPr>
        <w:t>е</w:t>
      </w:r>
      <w:r w:rsidRPr="00B02FC5">
        <w:rPr>
          <w:color w:val="000000"/>
          <w:sz w:val="28"/>
          <w:szCs w:val="28"/>
        </w:rPr>
        <w:t xml:space="preserve"> двигател</w:t>
      </w:r>
      <w:r w:rsidR="00EC3A8C" w:rsidRPr="00B02FC5">
        <w:rPr>
          <w:color w:val="000000"/>
          <w:sz w:val="28"/>
          <w:szCs w:val="28"/>
        </w:rPr>
        <w:t>и</w:t>
      </w:r>
      <w:r w:rsidRPr="00B02FC5">
        <w:rPr>
          <w:color w:val="000000"/>
          <w:sz w:val="28"/>
          <w:szCs w:val="28"/>
        </w:rPr>
        <w:t xml:space="preserve"> с короткозамкнутым ротором.</w:t>
      </w:r>
    </w:p>
    <w:p w:rsid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Энергия к экскаватору,</w:t>
      </w:r>
      <w:r w:rsidR="002B57A8" w:rsidRPr="00B02FC5">
        <w:rPr>
          <w:color w:val="000000"/>
          <w:sz w:val="28"/>
          <w:szCs w:val="28"/>
        </w:rPr>
        <w:t xml:space="preserve"> находящемуся в забое, подводит</w:t>
      </w:r>
      <w:r w:rsidRPr="00B02FC5">
        <w:rPr>
          <w:color w:val="000000"/>
          <w:sz w:val="28"/>
          <w:szCs w:val="28"/>
        </w:rPr>
        <w:t xml:space="preserve">ся гибким четырехжильным кабелем, подключаемым через </w:t>
      </w:r>
      <w:r w:rsidR="002B57A8" w:rsidRPr="00B02FC5">
        <w:rPr>
          <w:color w:val="000000"/>
          <w:sz w:val="28"/>
          <w:szCs w:val="28"/>
        </w:rPr>
        <w:t xml:space="preserve">передвижной </w:t>
      </w:r>
      <w:r w:rsidRPr="00B02FC5">
        <w:rPr>
          <w:color w:val="000000"/>
          <w:sz w:val="28"/>
          <w:szCs w:val="28"/>
        </w:rPr>
        <w:t>приключательный пункт к внутрикарьерной линии электропередач на напряжение – 6 кВ. По трем жилам кабеля осуществляется питание электрооборудования, а четвертая жила служит для надежного заземления корпуса экскаватора.</w:t>
      </w:r>
    </w:p>
    <w:p w:rsidR="008C038F" w:rsidRPr="00B02FC5" w:rsidRDefault="00233A62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П</w:t>
      </w:r>
      <w:r w:rsidR="008C038F" w:rsidRPr="00B02FC5">
        <w:rPr>
          <w:color w:val="000000"/>
          <w:sz w:val="28"/>
          <w:szCs w:val="28"/>
        </w:rPr>
        <w:t>итание двигателей вспомогательных механизмов осуществляется на напряжение 0,4 кВ, получаемое от трансформатора собственных нужд</w:t>
      </w:r>
      <w:r w:rsidR="0060391A" w:rsidRPr="00B02FC5">
        <w:rPr>
          <w:color w:val="000000"/>
          <w:sz w:val="28"/>
          <w:szCs w:val="28"/>
        </w:rPr>
        <w:t>,</w:t>
      </w:r>
      <w:r w:rsidR="008C038F" w:rsidRPr="00B02FC5">
        <w:rPr>
          <w:color w:val="000000"/>
          <w:sz w:val="28"/>
          <w:szCs w:val="28"/>
        </w:rPr>
        <w:t xml:space="preserve"> установленн</w:t>
      </w:r>
      <w:r w:rsidR="0060391A" w:rsidRPr="00B02FC5">
        <w:rPr>
          <w:color w:val="000000"/>
          <w:sz w:val="28"/>
          <w:szCs w:val="28"/>
        </w:rPr>
        <w:t>о</w:t>
      </w:r>
      <w:r w:rsidR="008C038F" w:rsidRPr="00B02FC5">
        <w:rPr>
          <w:color w:val="000000"/>
          <w:sz w:val="28"/>
          <w:szCs w:val="28"/>
        </w:rPr>
        <w:t xml:space="preserve">м </w:t>
      </w:r>
      <w:r w:rsidR="0060391A" w:rsidRPr="00B02FC5">
        <w:rPr>
          <w:color w:val="000000"/>
          <w:sz w:val="28"/>
          <w:szCs w:val="28"/>
        </w:rPr>
        <w:t xml:space="preserve">в </w:t>
      </w:r>
      <w:r w:rsidR="008C038F" w:rsidRPr="00B02FC5">
        <w:rPr>
          <w:color w:val="000000"/>
          <w:sz w:val="28"/>
          <w:szCs w:val="28"/>
        </w:rPr>
        <w:t>передвижно</w:t>
      </w:r>
      <w:r w:rsidR="0060391A" w:rsidRPr="00B02FC5">
        <w:rPr>
          <w:color w:val="000000"/>
          <w:sz w:val="28"/>
          <w:szCs w:val="28"/>
        </w:rPr>
        <w:t>м</w:t>
      </w:r>
      <w:r w:rsidR="008C038F" w:rsidRPr="00B02FC5">
        <w:rPr>
          <w:color w:val="000000"/>
          <w:sz w:val="28"/>
          <w:szCs w:val="28"/>
        </w:rPr>
        <w:t xml:space="preserve"> </w:t>
      </w:r>
      <w:r w:rsidR="0060391A" w:rsidRPr="00B02FC5">
        <w:rPr>
          <w:color w:val="000000"/>
          <w:sz w:val="28"/>
          <w:szCs w:val="28"/>
        </w:rPr>
        <w:t>приключательном пункте</w:t>
      </w:r>
      <w:r w:rsidR="008C038F" w:rsidRPr="00B02FC5">
        <w:rPr>
          <w:color w:val="000000"/>
          <w:sz w:val="28"/>
          <w:szCs w:val="28"/>
        </w:rPr>
        <w:t>.</w:t>
      </w:r>
    </w:p>
    <w:p w:rsidR="008C038F" w:rsidRP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38F" w:rsidRPr="00B02FC5" w:rsidRDefault="008C038F" w:rsidP="00B02FC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02FC5">
        <w:rPr>
          <w:b/>
          <w:color w:val="000000"/>
          <w:sz w:val="28"/>
          <w:szCs w:val="28"/>
        </w:rPr>
        <w:t>2.3 Выбор системы электропривода</w:t>
      </w:r>
      <w:r w:rsidR="00B80634" w:rsidRPr="00B02FC5">
        <w:rPr>
          <w:b/>
          <w:color w:val="000000"/>
          <w:sz w:val="28"/>
          <w:szCs w:val="28"/>
        </w:rPr>
        <w:t xml:space="preserve"> и</w:t>
      </w:r>
      <w:r w:rsidRPr="00B02FC5">
        <w:rPr>
          <w:b/>
          <w:color w:val="000000"/>
          <w:sz w:val="28"/>
          <w:szCs w:val="28"/>
        </w:rPr>
        <w:t xml:space="preserve"> метод</w:t>
      </w:r>
      <w:r w:rsidR="00B80634" w:rsidRPr="00B02FC5">
        <w:rPr>
          <w:b/>
          <w:color w:val="000000"/>
          <w:sz w:val="28"/>
          <w:szCs w:val="28"/>
        </w:rPr>
        <w:t>ов регулирования скорости</w:t>
      </w:r>
    </w:p>
    <w:p w:rsidR="008C038F" w:rsidRP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Требуемые механические экскаваторные характеристики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 xml:space="preserve">приводов главных рабочих механизмов экскаватора легче всего осуществить, когда </w:t>
      </w:r>
      <w:r w:rsidR="00066673" w:rsidRPr="00B02FC5">
        <w:rPr>
          <w:color w:val="000000"/>
          <w:sz w:val="28"/>
          <w:szCs w:val="28"/>
        </w:rPr>
        <w:t>к</w:t>
      </w:r>
      <w:r w:rsidRPr="00B02FC5">
        <w:rPr>
          <w:color w:val="000000"/>
          <w:sz w:val="28"/>
          <w:szCs w:val="28"/>
        </w:rPr>
        <w:t>аждый главный рабочий механизм</w:t>
      </w:r>
      <w:r w:rsidR="00B02FC5">
        <w:rPr>
          <w:color w:val="000000"/>
          <w:sz w:val="28"/>
          <w:szCs w:val="28"/>
        </w:rPr>
        <w:t>:</w:t>
      </w:r>
      <w:r w:rsidRPr="00B02FC5">
        <w:rPr>
          <w:color w:val="000000"/>
          <w:sz w:val="28"/>
          <w:szCs w:val="28"/>
        </w:rPr>
        <w:t xml:space="preserve"> подъем, поворот, напор или тяга</w:t>
      </w:r>
      <w:r w:rsidR="00066673" w:rsidRPr="00B02FC5">
        <w:rPr>
          <w:color w:val="000000"/>
          <w:sz w:val="28"/>
          <w:szCs w:val="28"/>
        </w:rPr>
        <w:t>,</w:t>
      </w:r>
      <w:r w:rsidRPr="00B02FC5">
        <w:rPr>
          <w:color w:val="000000"/>
          <w:sz w:val="28"/>
          <w:szCs w:val="28"/>
        </w:rPr>
        <w:t xml:space="preserve"> оборудуются двигателем постоянного тока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независимого возбуждения, питающи</w:t>
      </w:r>
      <w:r w:rsidR="00066673" w:rsidRPr="00B02FC5">
        <w:rPr>
          <w:color w:val="000000"/>
          <w:sz w:val="28"/>
          <w:szCs w:val="28"/>
        </w:rPr>
        <w:t>х</w:t>
      </w:r>
      <w:r w:rsidRPr="00B02FC5">
        <w:rPr>
          <w:color w:val="000000"/>
          <w:sz w:val="28"/>
          <w:szCs w:val="28"/>
        </w:rPr>
        <w:t xml:space="preserve">ся от отдельного источника питания – генератора </w:t>
      </w:r>
      <w:r w:rsidR="00066673" w:rsidRPr="00B02FC5">
        <w:rPr>
          <w:color w:val="000000"/>
          <w:sz w:val="28"/>
          <w:szCs w:val="28"/>
        </w:rPr>
        <w:t>постоянного тока</w:t>
      </w:r>
      <w:r w:rsidRPr="00B02FC5">
        <w:rPr>
          <w:color w:val="000000"/>
          <w:sz w:val="28"/>
          <w:szCs w:val="28"/>
        </w:rPr>
        <w:t>, напряжение которого можно плавно регулировать от нуля до полной величины ±</w:t>
      </w:r>
      <w:r w:rsidRPr="00B02FC5">
        <w:rPr>
          <w:color w:val="000000"/>
          <w:sz w:val="28"/>
          <w:szCs w:val="28"/>
          <w:lang w:val="en-US"/>
        </w:rPr>
        <w:t>U</w:t>
      </w:r>
      <w:r w:rsidRPr="00B02FC5">
        <w:rPr>
          <w:color w:val="000000"/>
          <w:sz w:val="28"/>
          <w:szCs w:val="28"/>
          <w:vertAlign w:val="subscript"/>
        </w:rPr>
        <w:t>г</w:t>
      </w:r>
      <w:r w:rsidRPr="00B02FC5">
        <w:rPr>
          <w:color w:val="000000"/>
          <w:sz w:val="28"/>
          <w:szCs w:val="28"/>
        </w:rPr>
        <w:t xml:space="preserve"> </w:t>
      </w:r>
      <w:r w:rsidR="00066673" w:rsidRPr="00B02FC5">
        <w:rPr>
          <w:color w:val="000000"/>
          <w:sz w:val="28"/>
          <w:szCs w:val="28"/>
        </w:rPr>
        <w:t xml:space="preserve">с помощью </w:t>
      </w:r>
      <w:r w:rsidRPr="00B02FC5">
        <w:rPr>
          <w:color w:val="000000"/>
          <w:sz w:val="28"/>
          <w:szCs w:val="28"/>
        </w:rPr>
        <w:t>реостат</w:t>
      </w:r>
      <w:r w:rsidR="00066673" w:rsidRPr="00B02FC5">
        <w:rPr>
          <w:color w:val="000000"/>
          <w:sz w:val="28"/>
          <w:szCs w:val="28"/>
        </w:rPr>
        <w:t>а</w:t>
      </w:r>
      <w:r w:rsidRPr="00B02FC5">
        <w:rPr>
          <w:color w:val="000000"/>
          <w:sz w:val="28"/>
          <w:szCs w:val="28"/>
        </w:rPr>
        <w:t>. Такая система регулируемого электроприво</w:t>
      </w:r>
      <w:r w:rsidR="001B6D6D" w:rsidRPr="00B02FC5">
        <w:rPr>
          <w:color w:val="000000"/>
          <w:sz w:val="28"/>
          <w:szCs w:val="28"/>
        </w:rPr>
        <w:t xml:space="preserve">да называется </w:t>
      </w:r>
      <w:r w:rsidRPr="00B02FC5">
        <w:rPr>
          <w:color w:val="000000"/>
          <w:sz w:val="28"/>
          <w:szCs w:val="28"/>
        </w:rPr>
        <w:t>системой генератор – двигатель и сокращенно обозначается Г-Д.</w:t>
      </w:r>
    </w:p>
    <w:p w:rsidR="008C038F" w:rsidRP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Генератор</w:t>
      </w:r>
      <w:r w:rsidR="001B6D6D" w:rsidRPr="00B02FC5">
        <w:rPr>
          <w:color w:val="000000"/>
          <w:sz w:val="28"/>
          <w:szCs w:val="28"/>
        </w:rPr>
        <w:t>ы</w:t>
      </w:r>
      <w:r w:rsidRPr="00B02FC5">
        <w:rPr>
          <w:color w:val="000000"/>
          <w:sz w:val="28"/>
          <w:szCs w:val="28"/>
        </w:rPr>
        <w:t xml:space="preserve"> привод</w:t>
      </w:r>
      <w:r w:rsidR="001B6D6D" w:rsidRPr="00B02FC5">
        <w:rPr>
          <w:color w:val="000000"/>
          <w:sz w:val="28"/>
          <w:szCs w:val="28"/>
        </w:rPr>
        <w:t>я</w:t>
      </w:r>
      <w:r w:rsidRPr="00B02FC5">
        <w:rPr>
          <w:color w:val="000000"/>
          <w:sz w:val="28"/>
          <w:szCs w:val="28"/>
        </w:rPr>
        <w:t>тся во вращение приводным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двигателем</w:t>
      </w:r>
      <w:r w:rsidR="00B02FC5">
        <w:rPr>
          <w:color w:val="000000"/>
          <w:sz w:val="28"/>
          <w:szCs w:val="28"/>
        </w:rPr>
        <w:t>,</w:t>
      </w:r>
      <w:r w:rsidRPr="00B02FC5">
        <w:rPr>
          <w:color w:val="000000"/>
          <w:sz w:val="28"/>
          <w:szCs w:val="28"/>
        </w:rPr>
        <w:t xml:space="preserve"> частота вращения которого не изменяется. В качестве приводного двигателя, на карьерных экскаваторах </w:t>
      </w:r>
      <w:r w:rsidR="001B6D6D" w:rsidRPr="00B02FC5">
        <w:rPr>
          <w:color w:val="000000"/>
          <w:sz w:val="28"/>
          <w:szCs w:val="28"/>
        </w:rPr>
        <w:t>применятся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асинхронные двигатели с короткозамкнутым ротором.</w:t>
      </w:r>
    </w:p>
    <w:p w:rsidR="008C038F" w:rsidRP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38F" w:rsidRPr="00B02FC5" w:rsidRDefault="008C038F" w:rsidP="00B02FC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02FC5">
        <w:rPr>
          <w:b/>
          <w:color w:val="000000"/>
          <w:sz w:val="28"/>
          <w:szCs w:val="28"/>
        </w:rPr>
        <w:t>2.4 Расчет мощности двигателей привода механизма экскаватора</w:t>
      </w:r>
    </w:p>
    <w:p w:rsidR="008C038F" w:rsidRPr="00ED6429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38F" w:rsidRP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Расчет мощности двигателей главн</w:t>
      </w:r>
      <w:r w:rsidR="00EA0055" w:rsidRPr="00B02FC5">
        <w:rPr>
          <w:color w:val="000000"/>
          <w:sz w:val="28"/>
          <w:szCs w:val="28"/>
        </w:rPr>
        <w:t>ых</w:t>
      </w:r>
      <w:r w:rsidRPr="00B02FC5">
        <w:rPr>
          <w:color w:val="000000"/>
          <w:sz w:val="28"/>
          <w:szCs w:val="28"/>
        </w:rPr>
        <w:t xml:space="preserve"> привод</w:t>
      </w:r>
      <w:r w:rsidR="00EA0055" w:rsidRPr="00B02FC5">
        <w:rPr>
          <w:color w:val="000000"/>
          <w:sz w:val="28"/>
          <w:szCs w:val="28"/>
        </w:rPr>
        <w:t>ов</w:t>
      </w:r>
      <w:r w:rsidRPr="00B02FC5">
        <w:rPr>
          <w:color w:val="000000"/>
          <w:sz w:val="28"/>
          <w:szCs w:val="28"/>
        </w:rPr>
        <w:t xml:space="preserve"> механизм</w:t>
      </w:r>
      <w:r w:rsidR="00EA0055" w:rsidRPr="00B02FC5">
        <w:rPr>
          <w:color w:val="000000"/>
          <w:sz w:val="28"/>
          <w:szCs w:val="28"/>
        </w:rPr>
        <w:t>ов</w:t>
      </w:r>
      <w:r w:rsidRPr="00B02FC5">
        <w:rPr>
          <w:color w:val="000000"/>
          <w:sz w:val="28"/>
          <w:szCs w:val="28"/>
        </w:rPr>
        <w:t xml:space="preserve"> выполня</w:t>
      </w:r>
      <w:r w:rsidR="00EA0055" w:rsidRPr="00B02FC5">
        <w:rPr>
          <w:color w:val="000000"/>
          <w:sz w:val="28"/>
          <w:szCs w:val="28"/>
        </w:rPr>
        <w:t>ю</w:t>
      </w:r>
      <w:r w:rsidRPr="00B02FC5">
        <w:rPr>
          <w:color w:val="000000"/>
          <w:sz w:val="28"/>
          <w:szCs w:val="28"/>
        </w:rPr>
        <w:t xml:space="preserve">тся на основе кинематической схемы </w:t>
      </w:r>
      <w:r w:rsidR="00EA0055" w:rsidRPr="00B02FC5">
        <w:rPr>
          <w:color w:val="000000"/>
          <w:sz w:val="28"/>
          <w:szCs w:val="28"/>
        </w:rPr>
        <w:t>с использованием эмпирических формул.</w:t>
      </w:r>
    </w:p>
    <w:p w:rsidR="008C038F" w:rsidRP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Мощность двигателя подъемного рассчитывается по формуле:</w:t>
      </w:r>
    </w:p>
    <w:p w:rsidR="008C038F" w:rsidRP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38F" w:rsidRPr="00B02FC5" w:rsidRDefault="00400DD7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31" type="#_x0000_t75" style="width:131.25pt;height:36pt">
            <v:imagedata r:id="rId11" o:title=""/>
          </v:shape>
        </w:pict>
      </w:r>
      <w:r w:rsidR="008C038F" w:rsidRPr="00B02FC5">
        <w:rPr>
          <w:color w:val="000000"/>
          <w:sz w:val="28"/>
          <w:szCs w:val="28"/>
        </w:rPr>
        <w:t>, кВт</w:t>
      </w:r>
    </w:p>
    <w:p w:rsidR="008C038F" w:rsidRP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38F" w:rsidRPr="00B02FC5" w:rsidRDefault="00400DD7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32" type="#_x0000_t75" style="width:213pt;height:33pt">
            <v:imagedata r:id="rId12" o:title=""/>
          </v:shape>
        </w:pict>
      </w:r>
      <w:r w:rsidR="008C038F" w:rsidRPr="00B02FC5">
        <w:rPr>
          <w:color w:val="000000"/>
          <w:sz w:val="28"/>
          <w:szCs w:val="28"/>
        </w:rPr>
        <w:t>, кВт</w:t>
      </w:r>
    </w:p>
    <w:p w:rsidR="008C038F" w:rsidRPr="00B02FC5" w:rsidRDefault="008C038F" w:rsidP="00B02FC5">
      <w:pPr>
        <w:spacing w:line="360" w:lineRule="auto"/>
        <w:ind w:firstLine="709"/>
        <w:jc w:val="both"/>
        <w:rPr>
          <w:color w:val="000000"/>
          <w:sz w:val="28"/>
        </w:rPr>
      </w:pPr>
    </w:p>
    <w:p w:rsid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 xml:space="preserve">где </w:t>
      </w:r>
      <w:r w:rsidRPr="00B02FC5">
        <w:rPr>
          <w:color w:val="000000"/>
          <w:sz w:val="28"/>
          <w:szCs w:val="28"/>
          <w:lang w:val="en-US"/>
        </w:rPr>
        <w:t>G</w:t>
      </w:r>
      <w:r w:rsidRPr="00B02FC5">
        <w:rPr>
          <w:color w:val="000000"/>
          <w:sz w:val="28"/>
          <w:szCs w:val="28"/>
          <w:vertAlign w:val="subscript"/>
        </w:rPr>
        <w:t>к</w:t>
      </w:r>
      <w:r w:rsidRPr="00B02FC5">
        <w:rPr>
          <w:color w:val="000000"/>
          <w:sz w:val="28"/>
          <w:szCs w:val="28"/>
        </w:rPr>
        <w:t xml:space="preserve"> – вес порожнего ковша, кг</w:t>
      </w:r>
    </w:p>
    <w:p w:rsid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  <w:lang w:val="en-US"/>
        </w:rPr>
        <w:t>G</w:t>
      </w:r>
      <w:r w:rsidRPr="00B02FC5">
        <w:rPr>
          <w:color w:val="000000"/>
          <w:sz w:val="28"/>
          <w:szCs w:val="28"/>
          <w:vertAlign w:val="subscript"/>
          <w:lang w:val="en-US"/>
        </w:rPr>
        <w:t>r</w:t>
      </w:r>
      <w:r w:rsidRPr="00B02FC5">
        <w:rPr>
          <w:color w:val="000000"/>
          <w:sz w:val="28"/>
          <w:szCs w:val="28"/>
        </w:rPr>
        <w:t xml:space="preserve"> – вес грунта в ковше, кг</w:t>
      </w:r>
    </w:p>
    <w:p w:rsid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  <w:lang w:val="en-US"/>
        </w:rPr>
        <w:t>G</w:t>
      </w:r>
      <w:r w:rsidRPr="00B02FC5">
        <w:rPr>
          <w:color w:val="000000"/>
          <w:sz w:val="28"/>
          <w:szCs w:val="28"/>
          <w:vertAlign w:val="subscript"/>
          <w:lang w:val="en-US"/>
        </w:rPr>
        <w:t>p</w:t>
      </w:r>
      <w:r w:rsidRPr="00B02FC5">
        <w:rPr>
          <w:color w:val="000000"/>
          <w:sz w:val="28"/>
          <w:szCs w:val="28"/>
        </w:rPr>
        <w:t xml:space="preserve"> – вес рукояти, кг</w:t>
      </w:r>
    </w:p>
    <w:p w:rsid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  <w:lang w:val="en-US"/>
        </w:rPr>
        <w:t>F</w:t>
      </w:r>
      <w:r w:rsidRPr="00B02FC5">
        <w:rPr>
          <w:color w:val="000000"/>
          <w:sz w:val="28"/>
          <w:szCs w:val="28"/>
        </w:rPr>
        <w:t xml:space="preserve"> – сила сопротивления грунта копанию, кгс</w:t>
      </w:r>
    </w:p>
    <w:p w:rsid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υ</w:t>
      </w:r>
      <w:r w:rsidRPr="00B02FC5">
        <w:rPr>
          <w:color w:val="000000"/>
          <w:sz w:val="28"/>
          <w:szCs w:val="28"/>
          <w:vertAlign w:val="subscript"/>
        </w:rPr>
        <w:t>ч</w:t>
      </w:r>
      <w:r w:rsidRPr="00B02FC5">
        <w:rPr>
          <w:color w:val="000000"/>
          <w:sz w:val="28"/>
          <w:szCs w:val="28"/>
        </w:rPr>
        <w:t xml:space="preserve"> – скорость копания грунта, </w:t>
      </w:r>
      <w:r w:rsidR="00B02FC5">
        <w:rPr>
          <w:color w:val="000000"/>
          <w:sz w:val="28"/>
          <w:szCs w:val="28"/>
        </w:rPr>
        <w:t>т.е.</w:t>
      </w:r>
      <w:r w:rsidRPr="00B02FC5">
        <w:rPr>
          <w:color w:val="000000"/>
          <w:sz w:val="28"/>
          <w:szCs w:val="28"/>
        </w:rPr>
        <w:t xml:space="preserve"> скорость подъема ковша при копании, мм</w:t>
      </w:r>
      <w:r w:rsidRPr="00B02FC5">
        <w:rPr>
          <w:color w:val="000000"/>
          <w:sz w:val="28"/>
          <w:szCs w:val="28"/>
          <w:vertAlign w:val="superscript"/>
        </w:rPr>
        <w:t>2</w:t>
      </w:r>
    </w:p>
    <w:p w:rsid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  <w:lang w:val="en-US"/>
        </w:rPr>
        <w:t>V</w:t>
      </w:r>
      <w:r w:rsidRPr="00B02FC5">
        <w:rPr>
          <w:color w:val="000000"/>
          <w:sz w:val="28"/>
          <w:szCs w:val="28"/>
        </w:rPr>
        <w:t xml:space="preserve"> – емкость ковша, м</w:t>
      </w:r>
      <w:r w:rsidRPr="00B02FC5">
        <w:rPr>
          <w:color w:val="000000"/>
          <w:sz w:val="28"/>
          <w:szCs w:val="28"/>
          <w:vertAlign w:val="superscript"/>
        </w:rPr>
        <w:t>2</w:t>
      </w:r>
    </w:p>
    <w:p w:rsid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  <w:lang w:val="en-US"/>
        </w:rPr>
        <w:t>k</w:t>
      </w:r>
      <w:r w:rsidRPr="00B02FC5">
        <w:rPr>
          <w:color w:val="000000"/>
          <w:sz w:val="28"/>
          <w:szCs w:val="28"/>
          <w:vertAlign w:val="subscript"/>
          <w:lang w:val="en-US"/>
        </w:rPr>
        <w:t>p</w:t>
      </w:r>
      <w:r w:rsidRPr="00B02FC5">
        <w:rPr>
          <w:color w:val="000000"/>
          <w:sz w:val="28"/>
          <w:szCs w:val="28"/>
        </w:rPr>
        <w:t xml:space="preserve"> – коэффициент разрыхления грунта</w:t>
      </w:r>
    </w:p>
    <w:p w:rsidR="008C038F" w:rsidRP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  <w:lang w:val="en-US"/>
        </w:rPr>
        <w:t>h</w:t>
      </w:r>
      <w:r w:rsidRPr="00B02FC5">
        <w:rPr>
          <w:color w:val="000000"/>
          <w:sz w:val="28"/>
          <w:szCs w:val="28"/>
        </w:rPr>
        <w:t xml:space="preserve"> – высота копания, м</w:t>
      </w:r>
    </w:p>
    <w:p w:rsidR="008C038F" w:rsidRPr="00B02FC5" w:rsidRDefault="008C038F" w:rsidP="00B02FC5">
      <w:pPr>
        <w:spacing w:line="360" w:lineRule="auto"/>
        <w:ind w:firstLine="709"/>
        <w:jc w:val="both"/>
        <w:rPr>
          <w:color w:val="000000"/>
          <w:sz w:val="28"/>
        </w:rPr>
      </w:pPr>
      <w:r w:rsidRPr="00B02FC5">
        <w:rPr>
          <w:color w:val="000000"/>
          <w:sz w:val="28"/>
          <w:szCs w:val="28"/>
        </w:rPr>
        <w:t>Определяе</w:t>
      </w:r>
      <w:r w:rsidR="004E67E5" w:rsidRPr="00B02FC5">
        <w:rPr>
          <w:color w:val="000000"/>
          <w:sz w:val="28"/>
          <w:szCs w:val="28"/>
        </w:rPr>
        <w:t>тся</w:t>
      </w:r>
      <w:r w:rsidRPr="00B02FC5">
        <w:rPr>
          <w:color w:val="000000"/>
          <w:sz w:val="28"/>
          <w:szCs w:val="28"/>
        </w:rPr>
        <w:t xml:space="preserve"> мощность двигателя исходя из того, что давление ковша экскаватора на забой </w:t>
      </w:r>
      <w:r w:rsidRPr="00B02FC5">
        <w:rPr>
          <w:color w:val="000000"/>
          <w:sz w:val="28"/>
          <w:szCs w:val="28"/>
          <w:lang w:val="en-US"/>
        </w:rPr>
        <w:t>F</w:t>
      </w:r>
      <w:r w:rsidRPr="00B02FC5">
        <w:rPr>
          <w:color w:val="000000"/>
          <w:sz w:val="28"/>
          <w:szCs w:val="28"/>
          <w:vertAlign w:val="subscript"/>
        </w:rPr>
        <w:t>н</w:t>
      </w:r>
      <w:r w:rsidRPr="00B02FC5">
        <w:rPr>
          <w:color w:val="000000"/>
          <w:sz w:val="28"/>
          <w:szCs w:val="28"/>
        </w:rPr>
        <w:t xml:space="preserve">, создаваемое напорным механизмом, ровно 0,6 от тягового усилия на подъемном канате, </w:t>
      </w:r>
      <w:r w:rsidR="00B02FC5">
        <w:rPr>
          <w:color w:val="000000"/>
          <w:sz w:val="28"/>
          <w:szCs w:val="28"/>
        </w:rPr>
        <w:t>т.е.</w:t>
      </w:r>
    </w:p>
    <w:p w:rsidR="006C0929" w:rsidRPr="00B02FC5" w:rsidRDefault="006C0929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38F" w:rsidRPr="00B02FC5" w:rsidRDefault="00400DD7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33" type="#_x0000_t75" style="width:134.25pt;height:18.75pt">
            <v:imagedata r:id="rId13" o:title=""/>
          </v:shape>
        </w:pict>
      </w:r>
    </w:p>
    <w:p w:rsidR="008C038F" w:rsidRPr="00B02FC5" w:rsidRDefault="00ED6429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00DD7">
        <w:rPr>
          <w:color w:val="000000"/>
          <w:position w:val="-12"/>
          <w:sz w:val="28"/>
          <w:szCs w:val="28"/>
        </w:rPr>
        <w:pict>
          <v:shape id="_x0000_i1034" type="#_x0000_t75" style="width:177pt;height:18pt">
            <v:imagedata r:id="rId14" o:title=""/>
          </v:shape>
        </w:pict>
      </w:r>
      <w:r w:rsidR="008C038F" w:rsidRPr="00B02FC5">
        <w:rPr>
          <w:color w:val="000000"/>
          <w:sz w:val="28"/>
          <w:szCs w:val="28"/>
        </w:rPr>
        <w:t>=15170,4</w:t>
      </w:r>
    </w:p>
    <w:p w:rsidR="008C038F" w:rsidRP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Скорость перемещения рукоятки определяем исходя из перемещение рукояти при копании на 0,75 ее длины за время копания:</w:t>
      </w:r>
    </w:p>
    <w:p w:rsidR="006C0929" w:rsidRPr="00B02FC5" w:rsidRDefault="006C0929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38F" w:rsidRPr="00B02FC5" w:rsidRDefault="00400DD7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35" type="#_x0000_t75" style="width:59.25pt;height:36pt">
            <v:imagedata r:id="rId15" o:title=""/>
          </v:shape>
        </w:pict>
      </w:r>
      <w:r w:rsidR="008C038F" w:rsidRPr="00B02FC5">
        <w:rPr>
          <w:color w:val="000000"/>
          <w:sz w:val="28"/>
          <w:szCs w:val="28"/>
        </w:rPr>
        <w:t>, мсек</w:t>
      </w:r>
    </w:p>
    <w:p w:rsidR="008C038F" w:rsidRP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 xml:space="preserve">где </w:t>
      </w:r>
      <w:r w:rsidR="00400DD7">
        <w:rPr>
          <w:color w:val="000000"/>
          <w:position w:val="-14"/>
          <w:sz w:val="28"/>
          <w:szCs w:val="28"/>
        </w:rPr>
        <w:pict>
          <v:shape id="_x0000_i1036" type="#_x0000_t75" style="width:12pt;height:18.75pt">
            <v:imagedata r:id="rId16" o:title=""/>
          </v:shape>
        </w:pict>
      </w:r>
      <w:r w:rsidRPr="00B02FC5">
        <w:rPr>
          <w:color w:val="000000"/>
          <w:sz w:val="28"/>
          <w:szCs w:val="28"/>
        </w:rPr>
        <w:t>– длина рукояти, м</w:t>
      </w:r>
    </w:p>
    <w:p w:rsidR="008C038F" w:rsidRP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  <w:lang w:val="en-US"/>
        </w:rPr>
        <w:t>t</w:t>
      </w:r>
      <w:r w:rsidRPr="00B02FC5">
        <w:rPr>
          <w:color w:val="000000"/>
          <w:sz w:val="28"/>
          <w:szCs w:val="28"/>
          <w:vertAlign w:val="subscript"/>
          <w:lang w:val="en-US"/>
        </w:rPr>
        <w:t>k</w:t>
      </w:r>
      <w:r w:rsidRPr="00B02FC5">
        <w:rPr>
          <w:color w:val="000000"/>
          <w:sz w:val="28"/>
          <w:szCs w:val="28"/>
        </w:rPr>
        <w:t xml:space="preserve"> – время копания, сек</w:t>
      </w:r>
    </w:p>
    <w:p w:rsidR="008C038F" w:rsidRP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Таким образом, мощность двигателя напорного механизма:</w:t>
      </w:r>
    </w:p>
    <w:p w:rsidR="006C0929" w:rsidRPr="00B02FC5" w:rsidRDefault="006C0929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38F" w:rsidRPr="00B02FC5" w:rsidRDefault="00400DD7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37" type="#_x0000_t75" style="width:56.25pt;height:33.75pt">
            <v:imagedata r:id="rId17" o:title=""/>
          </v:shape>
        </w:pict>
      </w:r>
      <w:r w:rsidR="008C038F" w:rsidRPr="00B02FC5">
        <w:rPr>
          <w:color w:val="000000"/>
          <w:sz w:val="28"/>
          <w:szCs w:val="28"/>
        </w:rPr>
        <w:t>, кВт</w:t>
      </w:r>
    </w:p>
    <w:p w:rsidR="006C0929" w:rsidRPr="00B02FC5" w:rsidRDefault="006C0929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38F" w:rsidRPr="00B02FC5" w:rsidRDefault="00400DD7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38" type="#_x0000_t75" style="width:114.75pt;height:33pt">
            <v:imagedata r:id="rId18" o:title=""/>
          </v:shape>
        </w:pict>
      </w:r>
      <w:r w:rsidR="008C038F" w:rsidRPr="00B02FC5">
        <w:rPr>
          <w:color w:val="000000"/>
          <w:sz w:val="28"/>
          <w:szCs w:val="28"/>
        </w:rPr>
        <w:t>, кВт</w:t>
      </w:r>
    </w:p>
    <w:p w:rsidR="008C038F" w:rsidRP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где η</w:t>
      </w:r>
      <w:r w:rsidRPr="00B02FC5">
        <w:rPr>
          <w:color w:val="000000"/>
          <w:sz w:val="28"/>
          <w:szCs w:val="28"/>
          <w:vertAlign w:val="subscript"/>
        </w:rPr>
        <w:t>н</w:t>
      </w:r>
      <w:r w:rsidRPr="00B02FC5">
        <w:rPr>
          <w:color w:val="000000"/>
          <w:sz w:val="28"/>
          <w:szCs w:val="28"/>
        </w:rPr>
        <w:t xml:space="preserve"> – к.п.д. напорного механизма.</w:t>
      </w:r>
    </w:p>
    <w:p w:rsidR="008C038F" w:rsidRP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Статическая мощность поворотного двигателя</w:t>
      </w:r>
    </w:p>
    <w:p w:rsidR="006C0929" w:rsidRPr="00B02FC5" w:rsidRDefault="006C0929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38F" w:rsidRPr="00B02FC5" w:rsidRDefault="00400DD7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9" type="#_x0000_t75" style="width:49.5pt;height:30.75pt">
            <v:imagedata r:id="rId19" o:title=""/>
          </v:shape>
        </w:pict>
      </w:r>
      <w:r w:rsidR="008C038F" w:rsidRPr="00B02FC5">
        <w:rPr>
          <w:color w:val="000000"/>
          <w:sz w:val="28"/>
          <w:szCs w:val="28"/>
        </w:rPr>
        <w:t>, кВт</w:t>
      </w:r>
    </w:p>
    <w:p w:rsidR="006C0929" w:rsidRPr="00B02FC5" w:rsidRDefault="006C0929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38F" w:rsidRPr="00B02FC5" w:rsidRDefault="00400DD7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0" type="#_x0000_t75" style="width:107.25pt;height:30.75pt">
            <v:imagedata r:id="rId20" o:title=""/>
          </v:shape>
        </w:pict>
      </w:r>
      <w:r w:rsidR="008C038F" w:rsidRPr="00B02FC5">
        <w:rPr>
          <w:color w:val="000000"/>
          <w:sz w:val="28"/>
          <w:szCs w:val="28"/>
        </w:rPr>
        <w:t>, кВт</w:t>
      </w:r>
    </w:p>
    <w:p w:rsid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 xml:space="preserve">где </w:t>
      </w:r>
      <w:r w:rsidRPr="00B02FC5">
        <w:rPr>
          <w:color w:val="000000"/>
          <w:sz w:val="28"/>
          <w:szCs w:val="28"/>
          <w:lang w:val="en-US"/>
        </w:rPr>
        <w:t>n</w:t>
      </w:r>
      <w:r w:rsidRPr="00B02FC5">
        <w:rPr>
          <w:color w:val="000000"/>
          <w:sz w:val="28"/>
          <w:szCs w:val="28"/>
        </w:rPr>
        <w:t xml:space="preserve"> – наибольшая скорость вращения двигателя, об/мин</w:t>
      </w:r>
    </w:p>
    <w:p w:rsidR="008C038F" w:rsidRP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  <w:lang w:val="en-US"/>
        </w:rPr>
        <w:t>M</w:t>
      </w:r>
      <w:r w:rsidRPr="00B02FC5">
        <w:rPr>
          <w:color w:val="000000"/>
          <w:sz w:val="28"/>
          <w:szCs w:val="28"/>
          <w:vertAlign w:val="subscript"/>
          <w:lang w:val="en-US"/>
        </w:rPr>
        <w:t>c</w:t>
      </w:r>
      <w:r w:rsidRPr="00B02FC5">
        <w:rPr>
          <w:color w:val="000000"/>
          <w:sz w:val="28"/>
          <w:szCs w:val="28"/>
        </w:rPr>
        <w:t xml:space="preserve"> – статический момент сопротивления механизма поворота, приведенный к валу двигателя, кгс·м</w:t>
      </w:r>
    </w:p>
    <w:p w:rsidR="008C038F" w:rsidRP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Статический момент сопротивления определяется по формуле:</w:t>
      </w:r>
    </w:p>
    <w:p w:rsidR="006C0929" w:rsidRPr="00B02FC5" w:rsidRDefault="006C0929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38F" w:rsidRPr="00B02FC5" w:rsidRDefault="00400DD7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41" type="#_x0000_t75" style="width:105.75pt;height:36.75pt">
            <v:imagedata r:id="rId21" o:title=""/>
          </v:shape>
        </w:pict>
      </w:r>
      <w:r w:rsidR="008C038F" w:rsidRPr="00B02FC5">
        <w:rPr>
          <w:color w:val="000000"/>
          <w:sz w:val="28"/>
          <w:szCs w:val="28"/>
        </w:rPr>
        <w:t>, кгс·м</w:t>
      </w:r>
    </w:p>
    <w:p w:rsidR="008C038F" w:rsidRPr="00B02FC5" w:rsidRDefault="00ED6429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00DD7">
        <w:rPr>
          <w:color w:val="000000"/>
          <w:position w:val="-28"/>
          <w:sz w:val="28"/>
          <w:szCs w:val="28"/>
        </w:rPr>
        <w:pict>
          <v:shape id="_x0000_i1042" type="#_x0000_t75" style="width:201pt;height:33pt">
            <v:imagedata r:id="rId22" o:title=""/>
          </v:shape>
        </w:pict>
      </w:r>
      <w:r w:rsidR="008C038F" w:rsidRPr="00B02FC5">
        <w:rPr>
          <w:color w:val="000000"/>
          <w:sz w:val="28"/>
          <w:szCs w:val="28"/>
        </w:rPr>
        <w:t>, кгс·м</w:t>
      </w:r>
    </w:p>
    <w:p w:rsid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 xml:space="preserve">где </w:t>
      </w:r>
      <w:r w:rsidRPr="00B02FC5">
        <w:rPr>
          <w:color w:val="000000"/>
          <w:sz w:val="28"/>
          <w:szCs w:val="28"/>
          <w:lang w:val="en-US"/>
        </w:rPr>
        <w:t>Q</w:t>
      </w:r>
      <w:r w:rsidRPr="00B02FC5">
        <w:rPr>
          <w:color w:val="000000"/>
          <w:sz w:val="28"/>
          <w:szCs w:val="28"/>
        </w:rPr>
        <w:t xml:space="preserve"> – суммарный вес поворотной платформы, </w:t>
      </w:r>
      <w:r w:rsidR="00B02FC5">
        <w:rPr>
          <w:color w:val="000000"/>
          <w:sz w:val="28"/>
          <w:szCs w:val="28"/>
        </w:rPr>
        <w:t>т.е.</w:t>
      </w:r>
      <w:r w:rsidRPr="00B02FC5">
        <w:rPr>
          <w:color w:val="000000"/>
          <w:sz w:val="28"/>
          <w:szCs w:val="28"/>
        </w:rPr>
        <w:t xml:space="preserve"> вес всех вращающихся частей экскаватора, кгс</w:t>
      </w:r>
    </w:p>
    <w:p w:rsid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μ – коэффициент трения втулки катка по цапфе</w:t>
      </w:r>
    </w:p>
    <w:p w:rsid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  <w:lang w:val="en-US"/>
        </w:rPr>
        <w:t>r</w:t>
      </w:r>
      <w:r w:rsidRPr="00B02FC5">
        <w:rPr>
          <w:color w:val="000000"/>
          <w:sz w:val="28"/>
          <w:szCs w:val="28"/>
          <w:vertAlign w:val="subscript"/>
        </w:rPr>
        <w:t>ц</w:t>
      </w:r>
      <w:r w:rsidRPr="00B02FC5">
        <w:rPr>
          <w:color w:val="000000"/>
          <w:sz w:val="28"/>
          <w:szCs w:val="28"/>
        </w:rPr>
        <w:t xml:space="preserve"> – радиус цапфы катка, см</w:t>
      </w:r>
    </w:p>
    <w:p w:rsid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ρ – коэффициент трения качения катка, см</w:t>
      </w:r>
    </w:p>
    <w:p w:rsid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  <w:lang w:val="en-US"/>
        </w:rPr>
        <w:t>R</w:t>
      </w:r>
      <w:r w:rsidRPr="00B02FC5">
        <w:rPr>
          <w:color w:val="000000"/>
          <w:sz w:val="28"/>
          <w:szCs w:val="28"/>
          <w:vertAlign w:val="subscript"/>
        </w:rPr>
        <w:t>кат</w:t>
      </w:r>
      <w:r w:rsidRPr="00B02FC5">
        <w:rPr>
          <w:color w:val="000000"/>
          <w:sz w:val="28"/>
          <w:szCs w:val="28"/>
        </w:rPr>
        <w:t xml:space="preserve"> – средний радиус опорного круга, м</w:t>
      </w:r>
    </w:p>
    <w:p w:rsid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  <w:lang w:val="en-US"/>
        </w:rPr>
        <w:t>r</w:t>
      </w:r>
      <w:r w:rsidRPr="00B02FC5">
        <w:rPr>
          <w:color w:val="000000"/>
          <w:sz w:val="28"/>
          <w:szCs w:val="28"/>
          <w:vertAlign w:val="subscript"/>
        </w:rPr>
        <w:t>к</w:t>
      </w:r>
      <w:r w:rsidRPr="00B02FC5">
        <w:rPr>
          <w:color w:val="000000"/>
          <w:sz w:val="28"/>
          <w:szCs w:val="28"/>
        </w:rPr>
        <w:t xml:space="preserve"> – радиус катка, см</w:t>
      </w:r>
    </w:p>
    <w:p w:rsid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  <w:lang w:val="en-US"/>
        </w:rPr>
        <w:t>i</w:t>
      </w:r>
      <w:r w:rsidRPr="00B02FC5">
        <w:rPr>
          <w:color w:val="000000"/>
          <w:sz w:val="28"/>
          <w:szCs w:val="28"/>
          <w:vertAlign w:val="subscript"/>
        </w:rPr>
        <w:t>пер</w:t>
      </w:r>
      <w:r w:rsidRPr="00B02FC5">
        <w:rPr>
          <w:color w:val="000000"/>
          <w:sz w:val="28"/>
          <w:szCs w:val="28"/>
        </w:rPr>
        <w:t xml:space="preserve"> – передаточное число механизма поворота</w:t>
      </w:r>
    </w:p>
    <w:p w:rsidR="008C038F" w:rsidRP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η</w:t>
      </w:r>
      <w:r w:rsidRPr="00B02FC5">
        <w:rPr>
          <w:color w:val="000000"/>
          <w:sz w:val="28"/>
          <w:szCs w:val="28"/>
          <w:vertAlign w:val="subscript"/>
        </w:rPr>
        <w:t>пер</w:t>
      </w:r>
      <w:r w:rsidRPr="00B02FC5">
        <w:rPr>
          <w:color w:val="000000"/>
          <w:sz w:val="28"/>
          <w:szCs w:val="28"/>
        </w:rPr>
        <w:t xml:space="preserve"> – к.п.д. передачи механизма поворота.</w:t>
      </w:r>
    </w:p>
    <w:p w:rsidR="008C038F" w:rsidRP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Р</w:t>
      </w:r>
      <w:r w:rsidRPr="00B02FC5">
        <w:rPr>
          <w:color w:val="000000"/>
          <w:sz w:val="28"/>
          <w:szCs w:val="28"/>
          <w:vertAlign w:val="subscript"/>
        </w:rPr>
        <w:t>д</w:t>
      </w:r>
      <w:r w:rsidRPr="00B02FC5">
        <w:rPr>
          <w:color w:val="000000"/>
          <w:sz w:val="28"/>
          <w:szCs w:val="28"/>
        </w:rPr>
        <w:t xml:space="preserve"> ≈ 3Р</w:t>
      </w:r>
      <w:r w:rsidRPr="00B02FC5">
        <w:rPr>
          <w:color w:val="000000"/>
          <w:sz w:val="28"/>
          <w:szCs w:val="28"/>
          <w:vertAlign w:val="subscript"/>
        </w:rPr>
        <w:t>с</w:t>
      </w:r>
      <w:r w:rsidRPr="00B02FC5">
        <w:rPr>
          <w:color w:val="000000"/>
          <w:sz w:val="28"/>
          <w:szCs w:val="28"/>
        </w:rPr>
        <w:t xml:space="preserve"> = 3·20,2=60,6</w:t>
      </w:r>
      <w:r w:rsidR="00B02FC5">
        <w:rPr>
          <w:color w:val="000000"/>
          <w:sz w:val="28"/>
          <w:szCs w:val="28"/>
        </w:rPr>
        <w:t>,</w:t>
      </w:r>
      <w:r w:rsidRPr="00B02FC5">
        <w:rPr>
          <w:color w:val="000000"/>
          <w:sz w:val="28"/>
          <w:szCs w:val="28"/>
        </w:rPr>
        <w:t xml:space="preserve"> кгс·м</w:t>
      </w:r>
    </w:p>
    <w:p w:rsidR="006C0929" w:rsidRPr="00B02FC5" w:rsidRDefault="006C0929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38F" w:rsidRPr="00B02FC5" w:rsidRDefault="00400DD7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43" type="#_x0000_t75" style="width:87pt;height:36pt">
            <v:imagedata r:id="rId23" o:title=""/>
          </v:shape>
        </w:pict>
      </w:r>
      <w:r w:rsidR="008C038F" w:rsidRPr="00B02FC5">
        <w:rPr>
          <w:color w:val="000000"/>
          <w:sz w:val="28"/>
          <w:szCs w:val="28"/>
        </w:rPr>
        <w:t>, кгс·м</w:t>
      </w:r>
    </w:p>
    <w:p w:rsidR="006C0929" w:rsidRPr="00B02FC5" w:rsidRDefault="006C0929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38F" w:rsidRPr="00B02FC5" w:rsidRDefault="00400DD7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44" type="#_x0000_t75" style="width:145.5pt;height:36pt">
            <v:imagedata r:id="rId24" o:title=""/>
          </v:shape>
        </w:pict>
      </w:r>
      <w:r w:rsidR="008C038F" w:rsidRPr="00B02FC5">
        <w:rPr>
          <w:color w:val="000000"/>
          <w:sz w:val="28"/>
          <w:szCs w:val="28"/>
        </w:rPr>
        <w:t>, кгс·м</w:t>
      </w:r>
    </w:p>
    <w:p w:rsidR="004E67E5" w:rsidRPr="00B02FC5" w:rsidRDefault="008C038F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Мощность сетевого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двигателя определяется суммой мощностей работающих одновременно двигателей.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 xml:space="preserve">Так как механизм подъема и механизм напора </w:t>
      </w:r>
      <w:r w:rsidR="004E67E5" w:rsidRPr="00B02FC5">
        <w:rPr>
          <w:color w:val="000000"/>
          <w:sz w:val="28"/>
          <w:szCs w:val="28"/>
        </w:rPr>
        <w:t>работают одновременно, то суммарная мощность составит</w:t>
      </w:r>
      <w:r w:rsidR="00ED6429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ΣР= 159+45,2=214,2 кВт</w:t>
      </w:r>
      <w:r w:rsidR="00ED6429">
        <w:rPr>
          <w:color w:val="000000"/>
          <w:sz w:val="28"/>
          <w:szCs w:val="28"/>
        </w:rPr>
        <w:t xml:space="preserve">. </w:t>
      </w:r>
      <w:r w:rsidRPr="00B02FC5">
        <w:rPr>
          <w:color w:val="000000"/>
          <w:sz w:val="28"/>
          <w:szCs w:val="28"/>
        </w:rPr>
        <w:t>Поэтому за расчетную мощность сетевого двигателя Р</w:t>
      </w:r>
      <w:r w:rsidRPr="00B02FC5">
        <w:rPr>
          <w:color w:val="000000"/>
          <w:sz w:val="28"/>
          <w:szCs w:val="28"/>
          <w:vertAlign w:val="subscript"/>
        </w:rPr>
        <w:t>расч</w:t>
      </w:r>
      <w:r w:rsidRPr="00B02FC5">
        <w:rPr>
          <w:color w:val="000000"/>
          <w:sz w:val="28"/>
          <w:szCs w:val="28"/>
        </w:rPr>
        <w:t xml:space="preserve"> = ΣР=214,2 кВт</w:t>
      </w:r>
      <w:r w:rsidR="00ED6429">
        <w:rPr>
          <w:color w:val="000000"/>
          <w:sz w:val="28"/>
          <w:szCs w:val="28"/>
        </w:rPr>
        <w:t xml:space="preserve">. </w:t>
      </w:r>
      <w:r w:rsidR="004E67E5" w:rsidRPr="00B02FC5">
        <w:rPr>
          <w:color w:val="000000"/>
          <w:sz w:val="28"/>
          <w:szCs w:val="28"/>
        </w:rPr>
        <w:t xml:space="preserve">Так как </w:t>
      </w:r>
      <w:r w:rsidR="00B75AB4" w:rsidRPr="00B02FC5">
        <w:rPr>
          <w:color w:val="000000"/>
          <w:sz w:val="28"/>
          <w:szCs w:val="28"/>
        </w:rPr>
        <w:t xml:space="preserve">расчет мощности вспомогательных механизмов требует дополнительного механического расчета, то за расчетную мощность принимается мощности </w:t>
      </w:r>
      <w:r w:rsidR="004E1E5E" w:rsidRPr="00B02FC5">
        <w:rPr>
          <w:color w:val="000000"/>
          <w:sz w:val="28"/>
          <w:szCs w:val="28"/>
        </w:rPr>
        <w:t>двигателей</w:t>
      </w:r>
      <w:r w:rsidR="00B75AB4" w:rsidRPr="00B02FC5">
        <w:rPr>
          <w:color w:val="000000"/>
          <w:sz w:val="28"/>
          <w:szCs w:val="28"/>
        </w:rPr>
        <w:t xml:space="preserve"> механизмов, устанавливаемых</w:t>
      </w:r>
      <w:r w:rsidR="00B02FC5">
        <w:rPr>
          <w:color w:val="000000"/>
          <w:sz w:val="28"/>
          <w:szCs w:val="28"/>
        </w:rPr>
        <w:t xml:space="preserve"> </w:t>
      </w:r>
      <w:r w:rsidR="00B75AB4" w:rsidRPr="00B02FC5">
        <w:rPr>
          <w:color w:val="000000"/>
          <w:sz w:val="28"/>
          <w:szCs w:val="28"/>
        </w:rPr>
        <w:t>комплект</w:t>
      </w:r>
      <w:r w:rsidR="004E1E5E" w:rsidRPr="00B02FC5">
        <w:rPr>
          <w:color w:val="000000"/>
          <w:sz w:val="28"/>
          <w:szCs w:val="28"/>
        </w:rPr>
        <w:t>но</w:t>
      </w:r>
      <w:r w:rsidR="00B75AB4" w:rsidRPr="00B02FC5">
        <w:rPr>
          <w:color w:val="000000"/>
          <w:sz w:val="28"/>
          <w:szCs w:val="28"/>
        </w:rPr>
        <w:t xml:space="preserve"> с </w:t>
      </w:r>
      <w:r w:rsidR="004E1E5E" w:rsidRPr="00B02FC5">
        <w:rPr>
          <w:color w:val="000000"/>
          <w:sz w:val="28"/>
          <w:szCs w:val="28"/>
        </w:rPr>
        <w:t>экскаватором</w:t>
      </w:r>
      <w:r w:rsidR="00B75AB4" w:rsidRPr="00B02FC5">
        <w:rPr>
          <w:color w:val="000000"/>
          <w:sz w:val="28"/>
          <w:szCs w:val="28"/>
        </w:rPr>
        <w:t>.</w:t>
      </w:r>
    </w:p>
    <w:p w:rsidR="00E00EC1" w:rsidRPr="00B02FC5" w:rsidRDefault="00E00EC1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5744" w:rsidRPr="00B02FC5" w:rsidRDefault="00FA5744" w:rsidP="00B02FC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02FC5">
        <w:rPr>
          <w:b/>
          <w:color w:val="000000"/>
          <w:sz w:val="28"/>
          <w:szCs w:val="28"/>
        </w:rPr>
        <w:t>2.5 Выбор типов двигателей</w:t>
      </w:r>
    </w:p>
    <w:p w:rsidR="00FA5744" w:rsidRPr="00B02FC5" w:rsidRDefault="00FA5744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5744" w:rsidRPr="00B02FC5" w:rsidRDefault="00FA5744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Исходя из требований предъявляемых к электроприводам механизмов ЭКГ</w:t>
      </w:r>
      <w:r w:rsidR="00B02FC5">
        <w:rPr>
          <w:color w:val="000000"/>
          <w:sz w:val="28"/>
          <w:szCs w:val="28"/>
        </w:rPr>
        <w:t xml:space="preserve"> – </w:t>
      </w:r>
      <w:r w:rsidR="00B02FC5" w:rsidRPr="00B02FC5">
        <w:rPr>
          <w:color w:val="000000"/>
          <w:sz w:val="28"/>
          <w:szCs w:val="28"/>
        </w:rPr>
        <w:t>4,6</w:t>
      </w:r>
      <w:r w:rsidRPr="00B02FC5">
        <w:rPr>
          <w:color w:val="000000"/>
          <w:sz w:val="28"/>
          <w:szCs w:val="28"/>
        </w:rPr>
        <w:t xml:space="preserve"> необходимо применять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двигатели постоянного тока</w:t>
      </w:r>
      <w:r w:rsidR="00B75AB4" w:rsidRPr="00B02FC5">
        <w:rPr>
          <w:color w:val="000000"/>
          <w:sz w:val="28"/>
          <w:szCs w:val="28"/>
        </w:rPr>
        <w:t>,</w:t>
      </w:r>
      <w:r w:rsidRPr="00B02FC5">
        <w:rPr>
          <w:color w:val="000000"/>
          <w:sz w:val="28"/>
          <w:szCs w:val="28"/>
        </w:rPr>
        <w:t xml:space="preserve"> работающи</w:t>
      </w:r>
      <w:r w:rsidR="00B75AB4" w:rsidRPr="00B02FC5">
        <w:rPr>
          <w:color w:val="000000"/>
          <w:sz w:val="28"/>
          <w:szCs w:val="28"/>
        </w:rPr>
        <w:t>е</w:t>
      </w:r>
      <w:r w:rsidRPr="00B02FC5">
        <w:rPr>
          <w:color w:val="000000"/>
          <w:sz w:val="28"/>
          <w:szCs w:val="28"/>
        </w:rPr>
        <w:t xml:space="preserve"> по системе «Г-Д». Следовательно</w:t>
      </w:r>
      <w:r w:rsidR="00ED6429">
        <w:rPr>
          <w:color w:val="000000"/>
          <w:sz w:val="28"/>
          <w:szCs w:val="28"/>
        </w:rPr>
        <w:t>,</w:t>
      </w:r>
      <w:r w:rsidRPr="00B02FC5">
        <w:rPr>
          <w:color w:val="000000"/>
          <w:sz w:val="28"/>
          <w:szCs w:val="28"/>
        </w:rPr>
        <w:t xml:space="preserve"> одновременно с выбором двигателей непосредственно выбира</w:t>
      </w:r>
      <w:r w:rsidR="00B75AB4" w:rsidRPr="00B02FC5">
        <w:rPr>
          <w:color w:val="000000"/>
          <w:sz w:val="28"/>
          <w:szCs w:val="28"/>
        </w:rPr>
        <w:t>ются</w:t>
      </w:r>
      <w:r w:rsidRPr="00B02FC5">
        <w:rPr>
          <w:color w:val="000000"/>
          <w:sz w:val="28"/>
          <w:szCs w:val="28"/>
        </w:rPr>
        <w:t xml:space="preserve"> генераторы постоянного тока.</w:t>
      </w:r>
    </w:p>
    <w:p w:rsidR="00B02FC5" w:rsidRDefault="00FA5744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В качестве приводного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двигателя для экскаватора ЭКГ</w:t>
      </w:r>
      <w:r w:rsidR="00B02FC5">
        <w:rPr>
          <w:color w:val="000000"/>
          <w:sz w:val="28"/>
          <w:szCs w:val="28"/>
        </w:rPr>
        <w:t xml:space="preserve"> – </w:t>
      </w:r>
      <w:r w:rsidR="00B02FC5" w:rsidRPr="00B02FC5">
        <w:rPr>
          <w:color w:val="000000"/>
          <w:sz w:val="28"/>
          <w:szCs w:val="28"/>
        </w:rPr>
        <w:t>4,6</w:t>
      </w:r>
      <w:r w:rsidRPr="00B02FC5">
        <w:rPr>
          <w:color w:val="000000"/>
          <w:sz w:val="28"/>
          <w:szCs w:val="28"/>
        </w:rPr>
        <w:t xml:space="preserve"> целесообразно использовать</w:t>
      </w:r>
      <w:r w:rsidR="00B75AB4" w:rsidRPr="00B02FC5">
        <w:rPr>
          <w:color w:val="000000"/>
          <w:sz w:val="28"/>
          <w:szCs w:val="28"/>
        </w:rPr>
        <w:t xml:space="preserve"> высоковольтный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асинхронны</w:t>
      </w:r>
      <w:r w:rsidR="00B75AB4" w:rsidRPr="00B02FC5">
        <w:rPr>
          <w:color w:val="000000"/>
          <w:sz w:val="28"/>
          <w:szCs w:val="28"/>
        </w:rPr>
        <w:t>й</w:t>
      </w:r>
      <w:r w:rsidRPr="00B02FC5">
        <w:rPr>
          <w:color w:val="000000"/>
          <w:sz w:val="28"/>
          <w:szCs w:val="28"/>
        </w:rPr>
        <w:t xml:space="preserve"> двигател</w:t>
      </w:r>
      <w:r w:rsidR="00B75AB4" w:rsidRPr="00B02FC5">
        <w:rPr>
          <w:color w:val="000000"/>
          <w:sz w:val="28"/>
          <w:szCs w:val="28"/>
        </w:rPr>
        <w:t>ь</w:t>
      </w:r>
      <w:r w:rsidRPr="00B02FC5">
        <w:rPr>
          <w:color w:val="000000"/>
          <w:sz w:val="28"/>
          <w:szCs w:val="28"/>
        </w:rPr>
        <w:t xml:space="preserve"> с короткозамкнутым ротором</w:t>
      </w:r>
      <w:r w:rsidR="00B02FC5">
        <w:rPr>
          <w:color w:val="000000"/>
          <w:sz w:val="28"/>
          <w:szCs w:val="28"/>
        </w:rPr>
        <w:t>.</w:t>
      </w:r>
    </w:p>
    <w:p w:rsidR="00FA5744" w:rsidRPr="00B02FC5" w:rsidRDefault="0045450A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Для привода вспомогательных механизмов применятся низковольтные асинхронные двигатели с коротк</w:t>
      </w:r>
      <w:r w:rsidR="00ED6429">
        <w:rPr>
          <w:color w:val="000000"/>
          <w:sz w:val="28"/>
          <w:szCs w:val="28"/>
        </w:rPr>
        <w:t>о</w:t>
      </w:r>
      <w:r w:rsidRPr="00B02FC5">
        <w:rPr>
          <w:color w:val="000000"/>
          <w:sz w:val="28"/>
          <w:szCs w:val="28"/>
        </w:rPr>
        <w:t>замкнутым ротором.</w:t>
      </w:r>
      <w:r w:rsidR="008D2180">
        <w:rPr>
          <w:color w:val="000000"/>
          <w:sz w:val="28"/>
          <w:szCs w:val="28"/>
        </w:rPr>
        <w:t xml:space="preserve"> </w:t>
      </w:r>
      <w:r w:rsidR="00FA5744" w:rsidRPr="00B02FC5">
        <w:rPr>
          <w:color w:val="000000"/>
          <w:sz w:val="28"/>
          <w:szCs w:val="28"/>
        </w:rPr>
        <w:t>Тип выбираемого двигателя определяет его расчетную мощность и требуемой частоты вращения. Данные выбранного двигателя приведенные в таблице.</w:t>
      </w:r>
    </w:p>
    <w:p w:rsidR="00F35421" w:rsidRPr="00B02FC5" w:rsidRDefault="00F35421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5744" w:rsidRPr="00B02FC5" w:rsidRDefault="00FA5744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Таблица</w:t>
      </w:r>
      <w:r w:rsidR="00C66A03" w:rsidRPr="00B02FC5">
        <w:rPr>
          <w:color w:val="000000"/>
          <w:sz w:val="28"/>
          <w:szCs w:val="28"/>
        </w:rPr>
        <w:t xml:space="preserve"> </w:t>
      </w:r>
      <w:r w:rsidR="005C3DCA" w:rsidRPr="00B02FC5">
        <w:rPr>
          <w:color w:val="000000"/>
          <w:sz w:val="28"/>
          <w:szCs w:val="28"/>
        </w:rPr>
        <w:t>1</w:t>
      </w:r>
      <w:r w:rsidR="00ED6429">
        <w:rPr>
          <w:color w:val="000000"/>
          <w:sz w:val="28"/>
          <w:szCs w:val="28"/>
        </w:rPr>
        <w:t>.</w:t>
      </w:r>
      <w:r w:rsidR="00C572D0" w:rsidRPr="00B02FC5">
        <w:rPr>
          <w:color w:val="000000"/>
          <w:sz w:val="28"/>
          <w:szCs w:val="28"/>
        </w:rPr>
        <w:t xml:space="preserve"> </w:t>
      </w:r>
      <w:r w:rsidR="00D23672" w:rsidRPr="00B02FC5">
        <w:rPr>
          <w:color w:val="000000"/>
          <w:sz w:val="28"/>
          <w:szCs w:val="28"/>
        </w:rPr>
        <w:t>Технические данные двигателей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01"/>
        <w:gridCol w:w="1177"/>
        <w:gridCol w:w="956"/>
        <w:gridCol w:w="956"/>
        <w:gridCol w:w="1056"/>
        <w:gridCol w:w="967"/>
        <w:gridCol w:w="956"/>
        <w:gridCol w:w="1328"/>
      </w:tblGrid>
      <w:tr w:rsidR="008652C1" w:rsidRPr="00751624" w:rsidTr="00751624">
        <w:trPr>
          <w:cantSplit/>
          <w:jc w:val="center"/>
        </w:trPr>
        <w:tc>
          <w:tcPr>
            <w:tcW w:w="1655" w:type="pct"/>
            <w:gridSpan w:val="2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Машина</w:t>
            </w:r>
          </w:p>
        </w:tc>
        <w:tc>
          <w:tcPr>
            <w:tcW w:w="514" w:type="pct"/>
            <w:vMerge w:val="restar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Р</w:t>
            </w:r>
            <w:r w:rsidRPr="00751624">
              <w:rPr>
                <w:color w:val="000000"/>
                <w:sz w:val="20"/>
                <w:szCs w:val="28"/>
                <w:vertAlign w:val="subscript"/>
              </w:rPr>
              <w:t>р</w:t>
            </w:r>
            <w:r w:rsidRPr="00751624">
              <w:rPr>
                <w:color w:val="000000"/>
                <w:sz w:val="20"/>
                <w:szCs w:val="28"/>
              </w:rPr>
              <w:t xml:space="preserve"> кВт</w:t>
            </w:r>
          </w:p>
        </w:tc>
        <w:tc>
          <w:tcPr>
            <w:tcW w:w="514" w:type="pct"/>
            <w:vMerge w:val="restar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Р</w:t>
            </w:r>
            <w:r w:rsidRPr="00751624">
              <w:rPr>
                <w:color w:val="000000"/>
                <w:sz w:val="20"/>
                <w:szCs w:val="28"/>
                <w:vertAlign w:val="subscript"/>
              </w:rPr>
              <w:t>н</w:t>
            </w:r>
            <w:r w:rsidRPr="00751624">
              <w:rPr>
                <w:color w:val="000000"/>
                <w:sz w:val="20"/>
                <w:szCs w:val="28"/>
              </w:rPr>
              <w:t xml:space="preserve"> кВт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  <w:lang w:val="en-US"/>
              </w:rPr>
              <w:t>U</w:t>
            </w:r>
            <w:r w:rsidRPr="00751624">
              <w:rPr>
                <w:color w:val="000000"/>
                <w:sz w:val="20"/>
                <w:szCs w:val="28"/>
                <w:vertAlign w:val="subscript"/>
              </w:rPr>
              <w:t>н</w:t>
            </w:r>
            <w:r w:rsidRPr="00751624">
              <w:rPr>
                <w:color w:val="000000"/>
                <w:sz w:val="20"/>
                <w:szCs w:val="28"/>
              </w:rPr>
              <w:t xml:space="preserve"> В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  <w:lang w:val="en-US"/>
              </w:rPr>
              <w:t>Cos</w:t>
            </w:r>
            <w:r w:rsidRPr="00751624">
              <w:rPr>
                <w:color w:val="000000"/>
                <w:sz w:val="20"/>
                <w:szCs w:val="28"/>
              </w:rPr>
              <w:t xml:space="preserve"> </w:t>
            </w:r>
            <w:r w:rsidRPr="00751624">
              <w:rPr>
                <w:color w:val="000000"/>
                <w:sz w:val="20"/>
                <w:szCs w:val="28"/>
                <w:lang w:val="en-US"/>
              </w:rPr>
              <w:t>φ</w:t>
            </w:r>
            <w:r w:rsidRPr="00751624">
              <w:rPr>
                <w:color w:val="000000"/>
                <w:sz w:val="20"/>
                <w:szCs w:val="28"/>
                <w:vertAlign w:val="subscript"/>
                <w:lang w:val="en-US"/>
              </w:rPr>
              <w:t>a</w:t>
            </w:r>
          </w:p>
        </w:tc>
        <w:tc>
          <w:tcPr>
            <w:tcW w:w="514" w:type="pct"/>
            <w:vMerge w:val="restar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  <w:lang w:val="en-US"/>
              </w:rPr>
              <w:t>I</w:t>
            </w:r>
            <w:r w:rsidRPr="00751624">
              <w:rPr>
                <w:color w:val="000000"/>
                <w:sz w:val="20"/>
                <w:szCs w:val="28"/>
                <w:vertAlign w:val="subscript"/>
              </w:rPr>
              <w:t>я</w:t>
            </w:r>
          </w:p>
        </w:tc>
        <w:tc>
          <w:tcPr>
            <w:tcW w:w="713" w:type="pct"/>
            <w:vMerge w:val="restar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Частота вращения, об/мин</w:t>
            </w:r>
          </w:p>
        </w:tc>
      </w:tr>
      <w:tr w:rsidR="00B02FC5" w:rsidRPr="00751624" w:rsidTr="00751624">
        <w:trPr>
          <w:cantSplit/>
          <w:jc w:val="center"/>
        </w:trPr>
        <w:tc>
          <w:tcPr>
            <w:tcW w:w="1023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633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Тип</w:t>
            </w:r>
          </w:p>
        </w:tc>
        <w:tc>
          <w:tcPr>
            <w:tcW w:w="514" w:type="pct"/>
            <w:vMerge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68" w:type="pct"/>
            <w:vMerge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02FC5" w:rsidRPr="00751624" w:rsidTr="00751624">
        <w:trPr>
          <w:cantSplit/>
          <w:trHeight w:val="303"/>
          <w:jc w:val="center"/>
        </w:trPr>
        <w:tc>
          <w:tcPr>
            <w:tcW w:w="1023" w:type="pct"/>
            <w:shd w:val="clear" w:color="auto" w:fill="auto"/>
          </w:tcPr>
          <w:p w:rsidR="00AD0962" w:rsidRPr="00751624" w:rsidRDefault="00AD0962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633" w:type="pct"/>
            <w:shd w:val="clear" w:color="auto" w:fill="auto"/>
          </w:tcPr>
          <w:p w:rsidR="00AD0962" w:rsidRPr="00751624" w:rsidRDefault="00AD0962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514" w:type="pct"/>
            <w:shd w:val="clear" w:color="auto" w:fill="auto"/>
          </w:tcPr>
          <w:p w:rsidR="00AD0962" w:rsidRPr="00751624" w:rsidRDefault="00AD0962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514" w:type="pct"/>
            <w:shd w:val="clear" w:color="auto" w:fill="auto"/>
          </w:tcPr>
          <w:p w:rsidR="00AD0962" w:rsidRPr="00751624" w:rsidRDefault="00AD0962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568" w:type="pct"/>
            <w:shd w:val="clear" w:color="auto" w:fill="auto"/>
          </w:tcPr>
          <w:p w:rsidR="00AD0962" w:rsidRPr="00751624" w:rsidRDefault="00AD0962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520" w:type="pct"/>
            <w:shd w:val="clear" w:color="auto" w:fill="auto"/>
          </w:tcPr>
          <w:p w:rsidR="00AD0962" w:rsidRPr="00751624" w:rsidRDefault="00AD0962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514" w:type="pct"/>
            <w:shd w:val="clear" w:color="auto" w:fill="auto"/>
          </w:tcPr>
          <w:p w:rsidR="00AD0962" w:rsidRPr="00751624" w:rsidRDefault="00AD0962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713" w:type="pct"/>
            <w:shd w:val="clear" w:color="auto" w:fill="auto"/>
          </w:tcPr>
          <w:p w:rsidR="00AD0962" w:rsidRPr="00751624" w:rsidRDefault="00AD0962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8</w:t>
            </w:r>
          </w:p>
        </w:tc>
      </w:tr>
      <w:tr w:rsidR="008652C1" w:rsidRPr="00751624" w:rsidTr="00751624">
        <w:trPr>
          <w:cantSplit/>
          <w:trHeight w:val="297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Генератор:</w:t>
            </w:r>
          </w:p>
        </w:tc>
      </w:tr>
      <w:tr w:rsidR="00B02FC5" w:rsidRPr="00751624" w:rsidTr="00751624">
        <w:trPr>
          <w:cantSplit/>
          <w:jc w:val="center"/>
        </w:trPr>
        <w:tc>
          <w:tcPr>
            <w:tcW w:w="1023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подъема</w:t>
            </w:r>
          </w:p>
        </w:tc>
        <w:tc>
          <w:tcPr>
            <w:tcW w:w="633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ПЭМ</w:t>
            </w:r>
            <w:r w:rsidR="00B02FC5" w:rsidRPr="00751624">
              <w:rPr>
                <w:color w:val="000000"/>
                <w:sz w:val="20"/>
                <w:szCs w:val="28"/>
              </w:rPr>
              <w:t>-2</w:t>
            </w:r>
            <w:r w:rsidRPr="00751624">
              <w:rPr>
                <w:color w:val="000000"/>
                <w:sz w:val="20"/>
                <w:szCs w:val="28"/>
              </w:rPr>
              <w:t>000</w:t>
            </w:r>
          </w:p>
        </w:tc>
        <w:tc>
          <w:tcPr>
            <w:tcW w:w="514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192</w:t>
            </w:r>
          </w:p>
        </w:tc>
        <w:tc>
          <w:tcPr>
            <w:tcW w:w="568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451</w:t>
            </w:r>
          </w:p>
        </w:tc>
        <w:tc>
          <w:tcPr>
            <w:tcW w:w="520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425</w:t>
            </w:r>
          </w:p>
        </w:tc>
        <w:tc>
          <w:tcPr>
            <w:tcW w:w="713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1480</w:t>
            </w:r>
          </w:p>
        </w:tc>
      </w:tr>
      <w:tr w:rsidR="00B02FC5" w:rsidRPr="00751624" w:rsidTr="00751624">
        <w:trPr>
          <w:cantSplit/>
          <w:jc w:val="center"/>
        </w:trPr>
        <w:tc>
          <w:tcPr>
            <w:tcW w:w="1023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поворота-хода</w:t>
            </w:r>
          </w:p>
        </w:tc>
        <w:tc>
          <w:tcPr>
            <w:tcW w:w="633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ПЭМ</w:t>
            </w:r>
            <w:r w:rsidR="00B02FC5" w:rsidRPr="00751624">
              <w:rPr>
                <w:color w:val="000000"/>
                <w:sz w:val="20"/>
                <w:szCs w:val="28"/>
              </w:rPr>
              <w:t>-1</w:t>
            </w:r>
            <w:r w:rsidRPr="00751624">
              <w:rPr>
                <w:color w:val="000000"/>
                <w:sz w:val="20"/>
                <w:szCs w:val="28"/>
              </w:rPr>
              <w:t>000</w:t>
            </w:r>
          </w:p>
        </w:tc>
        <w:tc>
          <w:tcPr>
            <w:tcW w:w="514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90</w:t>
            </w:r>
          </w:p>
        </w:tc>
        <w:tc>
          <w:tcPr>
            <w:tcW w:w="568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610</w:t>
            </w:r>
          </w:p>
        </w:tc>
        <w:tc>
          <w:tcPr>
            <w:tcW w:w="520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200</w:t>
            </w:r>
          </w:p>
        </w:tc>
        <w:tc>
          <w:tcPr>
            <w:tcW w:w="713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1480</w:t>
            </w:r>
          </w:p>
        </w:tc>
      </w:tr>
      <w:tr w:rsidR="00B02FC5" w:rsidRPr="00751624" w:rsidTr="00751624">
        <w:trPr>
          <w:cantSplit/>
          <w:jc w:val="center"/>
        </w:trPr>
        <w:tc>
          <w:tcPr>
            <w:tcW w:w="1023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напора</w:t>
            </w:r>
          </w:p>
        </w:tc>
        <w:tc>
          <w:tcPr>
            <w:tcW w:w="633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ПЭМ</w:t>
            </w:r>
            <w:r w:rsidR="00B02FC5" w:rsidRPr="00751624">
              <w:rPr>
                <w:color w:val="000000"/>
                <w:sz w:val="20"/>
                <w:szCs w:val="28"/>
              </w:rPr>
              <w:t>-4</w:t>
            </w:r>
            <w:r w:rsidRPr="00751624">
              <w:rPr>
                <w:color w:val="000000"/>
                <w:sz w:val="20"/>
                <w:szCs w:val="28"/>
              </w:rPr>
              <w:t>00</w:t>
            </w:r>
          </w:p>
        </w:tc>
        <w:tc>
          <w:tcPr>
            <w:tcW w:w="514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42</w:t>
            </w:r>
          </w:p>
        </w:tc>
        <w:tc>
          <w:tcPr>
            <w:tcW w:w="568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375</w:t>
            </w:r>
          </w:p>
        </w:tc>
        <w:tc>
          <w:tcPr>
            <w:tcW w:w="520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112</w:t>
            </w:r>
          </w:p>
        </w:tc>
        <w:tc>
          <w:tcPr>
            <w:tcW w:w="713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1480</w:t>
            </w:r>
          </w:p>
        </w:tc>
      </w:tr>
      <w:tr w:rsidR="00B02FC5" w:rsidRPr="00751624" w:rsidTr="00751624">
        <w:trPr>
          <w:cantSplit/>
          <w:jc w:val="center"/>
        </w:trPr>
        <w:tc>
          <w:tcPr>
            <w:tcW w:w="1023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возбудитель</w:t>
            </w:r>
          </w:p>
        </w:tc>
        <w:tc>
          <w:tcPr>
            <w:tcW w:w="633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МП</w:t>
            </w:r>
            <w:r w:rsidR="00B02FC5" w:rsidRPr="00751624">
              <w:rPr>
                <w:color w:val="000000"/>
                <w:sz w:val="20"/>
                <w:szCs w:val="28"/>
              </w:rPr>
              <w:t>-5</w:t>
            </w:r>
            <w:r w:rsidRPr="00751624">
              <w:rPr>
                <w:color w:val="000000"/>
                <w:sz w:val="20"/>
                <w:szCs w:val="28"/>
              </w:rPr>
              <w:t>42</w:t>
            </w:r>
            <w:r w:rsidR="00B02FC5" w:rsidRPr="00751624">
              <w:rPr>
                <w:color w:val="000000"/>
                <w:sz w:val="20"/>
                <w:szCs w:val="28"/>
              </w:rPr>
              <w:t>–1</w:t>
            </w:r>
            <w:r w:rsidRPr="00751624">
              <w:rPr>
                <w:color w:val="000000"/>
                <w:sz w:val="20"/>
                <w:szCs w:val="28"/>
              </w:rPr>
              <w:t>/2</w:t>
            </w:r>
          </w:p>
        </w:tc>
        <w:tc>
          <w:tcPr>
            <w:tcW w:w="514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568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115</w:t>
            </w:r>
          </w:p>
        </w:tc>
        <w:tc>
          <w:tcPr>
            <w:tcW w:w="520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104</w:t>
            </w:r>
          </w:p>
        </w:tc>
        <w:tc>
          <w:tcPr>
            <w:tcW w:w="713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1480</w:t>
            </w:r>
          </w:p>
        </w:tc>
      </w:tr>
      <w:tr w:rsidR="008652C1" w:rsidRPr="00751624" w:rsidTr="00751624">
        <w:trPr>
          <w:cantSplit/>
          <w:jc w:val="center"/>
        </w:trPr>
        <w:tc>
          <w:tcPr>
            <w:tcW w:w="5000" w:type="pct"/>
            <w:gridSpan w:val="8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Двигатель:</w:t>
            </w:r>
          </w:p>
        </w:tc>
      </w:tr>
      <w:tr w:rsidR="00B02FC5" w:rsidRPr="00751624" w:rsidTr="00751624">
        <w:trPr>
          <w:cantSplit/>
          <w:jc w:val="center"/>
        </w:trPr>
        <w:tc>
          <w:tcPr>
            <w:tcW w:w="1023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приводной</w:t>
            </w:r>
          </w:p>
        </w:tc>
        <w:tc>
          <w:tcPr>
            <w:tcW w:w="633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АЭ</w:t>
            </w:r>
            <w:r w:rsidR="00B02FC5" w:rsidRPr="00751624">
              <w:rPr>
                <w:color w:val="000000"/>
                <w:sz w:val="20"/>
                <w:szCs w:val="28"/>
              </w:rPr>
              <w:t>-1</w:t>
            </w:r>
            <w:r w:rsidRPr="00751624">
              <w:rPr>
                <w:color w:val="000000"/>
                <w:sz w:val="20"/>
                <w:szCs w:val="28"/>
              </w:rPr>
              <w:t>13</w:t>
            </w:r>
            <w:r w:rsidR="00B02FC5" w:rsidRPr="00751624">
              <w:rPr>
                <w:color w:val="000000"/>
                <w:sz w:val="20"/>
                <w:szCs w:val="28"/>
              </w:rPr>
              <w:t>–4</w:t>
            </w:r>
          </w:p>
        </w:tc>
        <w:tc>
          <w:tcPr>
            <w:tcW w:w="514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214</w:t>
            </w:r>
          </w:p>
        </w:tc>
        <w:tc>
          <w:tcPr>
            <w:tcW w:w="514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250</w:t>
            </w:r>
          </w:p>
        </w:tc>
        <w:tc>
          <w:tcPr>
            <w:tcW w:w="568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6000</w:t>
            </w:r>
          </w:p>
        </w:tc>
        <w:tc>
          <w:tcPr>
            <w:tcW w:w="520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59</w:t>
            </w:r>
          </w:p>
        </w:tc>
        <w:tc>
          <w:tcPr>
            <w:tcW w:w="713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1480</w:t>
            </w:r>
          </w:p>
        </w:tc>
      </w:tr>
      <w:tr w:rsidR="00B02FC5" w:rsidRPr="00751624" w:rsidTr="00751624">
        <w:trPr>
          <w:cantSplit/>
          <w:jc w:val="center"/>
        </w:trPr>
        <w:tc>
          <w:tcPr>
            <w:tcW w:w="1023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подъема</w:t>
            </w:r>
          </w:p>
        </w:tc>
        <w:tc>
          <w:tcPr>
            <w:tcW w:w="633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ДПЭ</w:t>
            </w:r>
            <w:r w:rsidR="00B02FC5" w:rsidRPr="00751624">
              <w:rPr>
                <w:color w:val="000000"/>
                <w:sz w:val="20"/>
                <w:szCs w:val="28"/>
              </w:rPr>
              <w:t>-8</w:t>
            </w:r>
            <w:r w:rsidRPr="00751624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514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159</w:t>
            </w:r>
          </w:p>
        </w:tc>
        <w:tc>
          <w:tcPr>
            <w:tcW w:w="514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174</w:t>
            </w:r>
          </w:p>
        </w:tc>
        <w:tc>
          <w:tcPr>
            <w:tcW w:w="568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460</w:t>
            </w:r>
          </w:p>
        </w:tc>
        <w:tc>
          <w:tcPr>
            <w:tcW w:w="520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410</w:t>
            </w:r>
          </w:p>
        </w:tc>
        <w:tc>
          <w:tcPr>
            <w:tcW w:w="713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740</w:t>
            </w:r>
          </w:p>
        </w:tc>
      </w:tr>
      <w:tr w:rsidR="00B02FC5" w:rsidRPr="00751624" w:rsidTr="00751624">
        <w:trPr>
          <w:cantSplit/>
          <w:jc w:val="center"/>
        </w:trPr>
        <w:tc>
          <w:tcPr>
            <w:tcW w:w="1023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поворота</w:t>
            </w:r>
          </w:p>
        </w:tc>
        <w:tc>
          <w:tcPr>
            <w:tcW w:w="633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ДПВ</w:t>
            </w:r>
            <w:r w:rsidR="00B02FC5" w:rsidRPr="00751624">
              <w:rPr>
                <w:color w:val="000000"/>
                <w:sz w:val="20"/>
                <w:szCs w:val="28"/>
              </w:rPr>
              <w:t>-5</w:t>
            </w:r>
            <w:r w:rsidRPr="00751624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514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45</w:t>
            </w:r>
          </w:p>
        </w:tc>
        <w:tc>
          <w:tcPr>
            <w:tcW w:w="514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55</w:t>
            </w:r>
          </w:p>
        </w:tc>
        <w:tc>
          <w:tcPr>
            <w:tcW w:w="568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305</w:t>
            </w:r>
          </w:p>
        </w:tc>
        <w:tc>
          <w:tcPr>
            <w:tcW w:w="520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220</w:t>
            </w:r>
          </w:p>
        </w:tc>
        <w:tc>
          <w:tcPr>
            <w:tcW w:w="713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1200</w:t>
            </w:r>
          </w:p>
        </w:tc>
      </w:tr>
      <w:tr w:rsidR="00B02FC5" w:rsidRPr="00751624" w:rsidTr="00751624">
        <w:trPr>
          <w:cantSplit/>
          <w:jc w:val="center"/>
        </w:trPr>
        <w:tc>
          <w:tcPr>
            <w:tcW w:w="1023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напора</w:t>
            </w:r>
          </w:p>
        </w:tc>
        <w:tc>
          <w:tcPr>
            <w:tcW w:w="633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ДПЭ</w:t>
            </w:r>
            <w:r w:rsidR="00B02FC5" w:rsidRPr="00751624">
              <w:rPr>
                <w:color w:val="000000"/>
                <w:sz w:val="20"/>
                <w:szCs w:val="28"/>
              </w:rPr>
              <w:t>-5</w:t>
            </w:r>
            <w:r w:rsidRPr="00751624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514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48</w:t>
            </w:r>
          </w:p>
        </w:tc>
        <w:tc>
          <w:tcPr>
            <w:tcW w:w="514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54</w:t>
            </w:r>
          </w:p>
        </w:tc>
        <w:tc>
          <w:tcPr>
            <w:tcW w:w="568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395</w:t>
            </w:r>
          </w:p>
        </w:tc>
        <w:tc>
          <w:tcPr>
            <w:tcW w:w="520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713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1200</w:t>
            </w:r>
          </w:p>
        </w:tc>
      </w:tr>
      <w:tr w:rsidR="00B02FC5" w:rsidRPr="00751624" w:rsidTr="00751624">
        <w:trPr>
          <w:cantSplit/>
          <w:jc w:val="center"/>
        </w:trPr>
        <w:tc>
          <w:tcPr>
            <w:tcW w:w="1023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хода</w:t>
            </w:r>
          </w:p>
        </w:tc>
        <w:tc>
          <w:tcPr>
            <w:tcW w:w="633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ДПЭ</w:t>
            </w:r>
            <w:r w:rsidR="00B02FC5" w:rsidRPr="00751624">
              <w:rPr>
                <w:color w:val="000000"/>
                <w:sz w:val="20"/>
                <w:szCs w:val="28"/>
              </w:rPr>
              <w:t>-5</w:t>
            </w:r>
            <w:r w:rsidRPr="00751624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514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54</w:t>
            </w:r>
          </w:p>
        </w:tc>
        <w:tc>
          <w:tcPr>
            <w:tcW w:w="568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395</w:t>
            </w:r>
          </w:p>
        </w:tc>
        <w:tc>
          <w:tcPr>
            <w:tcW w:w="520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713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1200</w:t>
            </w:r>
          </w:p>
        </w:tc>
      </w:tr>
      <w:tr w:rsidR="00B02FC5" w:rsidRPr="00751624" w:rsidTr="00751624">
        <w:trPr>
          <w:cantSplit/>
          <w:jc w:val="center"/>
        </w:trPr>
        <w:tc>
          <w:tcPr>
            <w:tcW w:w="1023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открывания днища</w:t>
            </w:r>
          </w:p>
        </w:tc>
        <w:tc>
          <w:tcPr>
            <w:tcW w:w="633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ДПЭ</w:t>
            </w:r>
            <w:r w:rsidR="00B02FC5" w:rsidRPr="00751624">
              <w:rPr>
                <w:color w:val="000000"/>
                <w:sz w:val="20"/>
                <w:szCs w:val="28"/>
              </w:rPr>
              <w:t>-1</w:t>
            </w:r>
            <w:r w:rsidRPr="00751624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514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3,6</w:t>
            </w:r>
          </w:p>
        </w:tc>
        <w:tc>
          <w:tcPr>
            <w:tcW w:w="568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110</w:t>
            </w:r>
          </w:p>
        </w:tc>
        <w:tc>
          <w:tcPr>
            <w:tcW w:w="520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42</w:t>
            </w:r>
          </w:p>
        </w:tc>
        <w:tc>
          <w:tcPr>
            <w:tcW w:w="713" w:type="pct"/>
            <w:shd w:val="clear" w:color="auto" w:fill="auto"/>
          </w:tcPr>
          <w:p w:rsidR="008652C1" w:rsidRPr="00751624" w:rsidRDefault="008652C1" w:rsidP="0075162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51624">
              <w:rPr>
                <w:color w:val="000000"/>
                <w:sz w:val="20"/>
                <w:szCs w:val="28"/>
              </w:rPr>
              <w:t>1430</w:t>
            </w:r>
          </w:p>
        </w:tc>
      </w:tr>
    </w:tbl>
    <w:p w:rsidR="0036656F" w:rsidRPr="00B02FC5" w:rsidRDefault="0036656F" w:rsidP="00B02FC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37938" w:rsidRPr="00B02FC5" w:rsidRDefault="00FA5744" w:rsidP="00B02FC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02FC5">
        <w:rPr>
          <w:b/>
          <w:color w:val="000000"/>
          <w:sz w:val="28"/>
          <w:szCs w:val="28"/>
        </w:rPr>
        <w:t xml:space="preserve">2.6 </w:t>
      </w:r>
      <w:r w:rsidR="00937938" w:rsidRPr="00B02FC5">
        <w:rPr>
          <w:b/>
          <w:color w:val="000000"/>
          <w:sz w:val="28"/>
          <w:szCs w:val="28"/>
        </w:rPr>
        <w:t>Выбор передвижного приключательного пункта</w:t>
      </w:r>
    </w:p>
    <w:p w:rsidR="00FA5744" w:rsidRPr="00B02FC5" w:rsidRDefault="00FA5744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2FC5" w:rsidRDefault="00A40336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Для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подключения экскаватора, а также защиты от падения напряжения в сети, короткого за</w:t>
      </w:r>
      <w:r w:rsidR="002770C6" w:rsidRPr="00B02FC5">
        <w:rPr>
          <w:color w:val="000000"/>
          <w:sz w:val="28"/>
          <w:szCs w:val="28"/>
        </w:rPr>
        <w:t>мыкания и однофазного замыкания используется передвижная приключательный пункт, выполняемый КРУ тип ЯКНО</w:t>
      </w:r>
      <w:r w:rsidR="00B02FC5">
        <w:rPr>
          <w:color w:val="000000"/>
          <w:sz w:val="28"/>
          <w:szCs w:val="28"/>
        </w:rPr>
        <w:t>-</w:t>
      </w:r>
      <w:r w:rsidR="00B02FC5" w:rsidRPr="00B02FC5">
        <w:rPr>
          <w:color w:val="000000"/>
          <w:sz w:val="28"/>
          <w:szCs w:val="28"/>
        </w:rPr>
        <w:t>6</w:t>
      </w:r>
      <w:r w:rsidR="002770C6" w:rsidRPr="00B02FC5">
        <w:rPr>
          <w:color w:val="000000"/>
          <w:sz w:val="28"/>
          <w:szCs w:val="28"/>
        </w:rPr>
        <w:t>ЭП.</w:t>
      </w:r>
    </w:p>
    <w:p w:rsidR="00FA5744" w:rsidRPr="00B02FC5" w:rsidRDefault="008D2180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00DD7">
        <w:rPr>
          <w:color w:val="000000"/>
          <w:sz w:val="28"/>
          <w:szCs w:val="28"/>
        </w:rPr>
        <w:pict>
          <v:shape id="_x0000_i1045" type="#_x0000_t75" style="width:320.25pt;height:249.75pt">
            <v:imagedata r:id="rId25" o:title=""/>
          </v:shape>
        </w:pict>
      </w:r>
    </w:p>
    <w:p w:rsidR="00FA5744" w:rsidRPr="00B02FC5" w:rsidRDefault="00FA5744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Рис.</w:t>
      </w:r>
      <w:r w:rsidR="00B02FC5">
        <w:rPr>
          <w:color w:val="000000"/>
          <w:sz w:val="28"/>
          <w:szCs w:val="28"/>
        </w:rPr>
        <w:t> </w:t>
      </w:r>
      <w:r w:rsidR="00B02FC5" w:rsidRPr="00B02FC5">
        <w:rPr>
          <w:color w:val="000000"/>
          <w:sz w:val="28"/>
          <w:szCs w:val="28"/>
        </w:rPr>
        <w:t>7</w:t>
      </w:r>
      <w:r w:rsidRPr="00B02FC5">
        <w:rPr>
          <w:color w:val="000000"/>
          <w:sz w:val="28"/>
          <w:szCs w:val="28"/>
        </w:rPr>
        <w:t xml:space="preserve"> Комплектное распределительное устройство ЯКНО</w:t>
      </w:r>
      <w:r w:rsidR="00B02FC5">
        <w:rPr>
          <w:color w:val="000000"/>
          <w:sz w:val="28"/>
          <w:szCs w:val="28"/>
        </w:rPr>
        <w:t>-</w:t>
      </w:r>
      <w:r w:rsidR="00B02FC5" w:rsidRPr="00B02FC5">
        <w:rPr>
          <w:color w:val="000000"/>
          <w:sz w:val="28"/>
          <w:szCs w:val="28"/>
        </w:rPr>
        <w:t>6</w:t>
      </w:r>
      <w:r w:rsidRPr="00B02FC5">
        <w:rPr>
          <w:color w:val="000000"/>
          <w:sz w:val="28"/>
          <w:szCs w:val="28"/>
        </w:rPr>
        <w:t>ЭП</w:t>
      </w:r>
      <w:r w:rsidR="008D2180">
        <w:rPr>
          <w:color w:val="000000"/>
          <w:sz w:val="28"/>
          <w:szCs w:val="28"/>
        </w:rPr>
        <w:t xml:space="preserve">: </w:t>
      </w:r>
      <w:r w:rsidRPr="00B02FC5">
        <w:rPr>
          <w:color w:val="000000"/>
          <w:sz w:val="28"/>
          <w:szCs w:val="28"/>
        </w:rPr>
        <w:t>1 – опорно-штыревые изоляторы; 2 – изоляторы проходки; 3 – предохранители; 4 – трансформатор напряжения; 5 – привод; 6 – корпус ячейки; 7 – рама; 8 – разъединитель; 9 – масляный выключатель; 10 – привод пружинный; 11 – трансформатор тока</w:t>
      </w:r>
      <w:r w:rsidR="00B02FC5">
        <w:rPr>
          <w:color w:val="000000"/>
          <w:sz w:val="28"/>
          <w:szCs w:val="28"/>
        </w:rPr>
        <w:t>;</w:t>
      </w:r>
      <w:r w:rsidRPr="00B02FC5">
        <w:rPr>
          <w:color w:val="000000"/>
          <w:sz w:val="28"/>
          <w:szCs w:val="28"/>
        </w:rPr>
        <w:t xml:space="preserve"> 12 – трансформатор тока нулевой п</w:t>
      </w:r>
      <w:r w:rsidR="008D2180">
        <w:rPr>
          <w:color w:val="000000"/>
          <w:sz w:val="28"/>
          <w:szCs w:val="28"/>
        </w:rPr>
        <w:t>оследовательности; 13 – салазки</w:t>
      </w:r>
    </w:p>
    <w:p w:rsidR="008D2180" w:rsidRDefault="008D2180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45E" w:rsidRPr="00B02FC5" w:rsidRDefault="00D0445E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 xml:space="preserve">Выбор КРУ на 6 кВ для защиты сетевого двигателя экскаватора от токов короткого замыкания которое одновременно могло служить и приключательным пунктом экскаватора. Выбрать также ток установки максимальной защиты КРУ. Выдержка времени защиты </w:t>
      </w:r>
      <w:r w:rsidRPr="00B02FC5">
        <w:rPr>
          <w:color w:val="000000"/>
          <w:sz w:val="28"/>
          <w:szCs w:val="28"/>
          <w:lang w:val="en-US"/>
        </w:rPr>
        <w:t>t</w:t>
      </w:r>
      <w:r w:rsidRPr="00B02FC5">
        <w:rPr>
          <w:color w:val="000000"/>
          <w:sz w:val="28"/>
          <w:szCs w:val="28"/>
          <w:vertAlign w:val="subscript"/>
        </w:rPr>
        <w:t>защ</w:t>
      </w:r>
      <w:r w:rsidRPr="00B02FC5">
        <w:rPr>
          <w:color w:val="000000"/>
          <w:sz w:val="28"/>
          <w:szCs w:val="28"/>
        </w:rPr>
        <w:t>=0. Данные для выбора КРУ и его токовой защиты: приводной двигатель – асинхронный трехфазного тока с коротко замкнутым ротором АЭ</w:t>
      </w:r>
      <w:r w:rsidR="00B02FC5">
        <w:rPr>
          <w:color w:val="000000"/>
          <w:sz w:val="28"/>
          <w:szCs w:val="28"/>
        </w:rPr>
        <w:t>-</w:t>
      </w:r>
      <w:r w:rsidR="00B02FC5" w:rsidRPr="00B02FC5">
        <w:rPr>
          <w:color w:val="000000"/>
          <w:sz w:val="28"/>
          <w:szCs w:val="28"/>
        </w:rPr>
        <w:t>1</w:t>
      </w:r>
      <w:r w:rsidRPr="00B02FC5">
        <w:rPr>
          <w:color w:val="000000"/>
          <w:sz w:val="28"/>
          <w:szCs w:val="28"/>
        </w:rPr>
        <w:t>13</w:t>
      </w:r>
      <w:r w:rsidR="00B02FC5">
        <w:rPr>
          <w:color w:val="000000"/>
          <w:sz w:val="28"/>
          <w:szCs w:val="28"/>
        </w:rPr>
        <w:t>–</w:t>
      </w:r>
      <w:r w:rsidR="00B02FC5" w:rsidRPr="00B02FC5">
        <w:rPr>
          <w:color w:val="000000"/>
          <w:sz w:val="28"/>
          <w:szCs w:val="28"/>
        </w:rPr>
        <w:t>4</w:t>
      </w:r>
      <w:r w:rsidRPr="00B02FC5">
        <w:rPr>
          <w:color w:val="000000"/>
          <w:sz w:val="28"/>
          <w:szCs w:val="28"/>
        </w:rPr>
        <w:t>. Мощность 250 кВт, напряжение 60006 мощностью 30 кВ·А, напряжением 6000220 В.</w:t>
      </w:r>
    </w:p>
    <w:p w:rsidR="00D0445E" w:rsidRPr="00B02FC5" w:rsidRDefault="00D0445E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При нормальной работе экскаватора ток в высоковольтном кабеле будет</w:t>
      </w:r>
    </w:p>
    <w:p w:rsidR="008D2180" w:rsidRDefault="008D2180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45E" w:rsidRPr="00B02FC5" w:rsidRDefault="00400DD7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46" type="#_x0000_t75" style="width:185.25pt;height:38.25pt">
            <v:imagedata r:id="rId26" o:title=""/>
          </v:shape>
        </w:pict>
      </w:r>
    </w:p>
    <w:p w:rsidR="00D0445E" w:rsidRPr="00B02FC5" w:rsidRDefault="008D2180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00DD7">
        <w:rPr>
          <w:color w:val="000000"/>
          <w:position w:val="-30"/>
          <w:sz w:val="28"/>
          <w:szCs w:val="28"/>
        </w:rPr>
        <w:pict>
          <v:shape id="_x0000_i1047" type="#_x0000_t75" style="width:225pt;height:33.75pt">
            <v:imagedata r:id="rId27" o:title=""/>
          </v:shape>
        </w:pict>
      </w:r>
      <w:r w:rsidR="00D0445E" w:rsidRPr="00B02FC5">
        <w:rPr>
          <w:color w:val="000000"/>
          <w:sz w:val="28"/>
          <w:szCs w:val="28"/>
        </w:rPr>
        <w:t>А</w:t>
      </w:r>
    </w:p>
    <w:p w:rsidR="00B02FC5" w:rsidRDefault="00D0445E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По номинальным параметрам предварительно выбираем КРУ типа ЯКНО</w:t>
      </w:r>
      <w:r w:rsidR="00B02FC5">
        <w:rPr>
          <w:color w:val="000000"/>
          <w:sz w:val="28"/>
          <w:szCs w:val="28"/>
        </w:rPr>
        <w:t>-</w:t>
      </w:r>
      <w:r w:rsidR="00B02FC5" w:rsidRPr="00B02FC5">
        <w:rPr>
          <w:color w:val="000000"/>
          <w:sz w:val="28"/>
          <w:szCs w:val="28"/>
        </w:rPr>
        <w:t>6</w:t>
      </w:r>
      <w:r w:rsidRPr="00B02FC5">
        <w:rPr>
          <w:color w:val="000000"/>
          <w:sz w:val="28"/>
          <w:szCs w:val="28"/>
        </w:rPr>
        <w:t>ЭР с ручным приводом ПРБА</w:t>
      </w:r>
      <w:r w:rsidR="00B02FC5">
        <w:rPr>
          <w:color w:val="000000"/>
          <w:sz w:val="28"/>
          <w:szCs w:val="28"/>
        </w:rPr>
        <w:t>-</w:t>
      </w:r>
      <w:r w:rsidR="00B02FC5" w:rsidRPr="00B02FC5">
        <w:rPr>
          <w:color w:val="000000"/>
          <w:sz w:val="28"/>
          <w:szCs w:val="28"/>
        </w:rPr>
        <w:t>1</w:t>
      </w:r>
      <w:r w:rsidRPr="00B02FC5">
        <w:rPr>
          <w:color w:val="000000"/>
          <w:sz w:val="28"/>
          <w:szCs w:val="28"/>
        </w:rPr>
        <w:t xml:space="preserve">13 на ток </w:t>
      </w:r>
      <w:r w:rsidRPr="00B02FC5">
        <w:rPr>
          <w:color w:val="000000"/>
          <w:sz w:val="28"/>
          <w:szCs w:val="28"/>
          <w:lang w:val="en-US"/>
        </w:rPr>
        <w:t>I</w:t>
      </w:r>
      <w:r w:rsidRPr="00B02FC5">
        <w:rPr>
          <w:color w:val="000000"/>
          <w:sz w:val="28"/>
          <w:szCs w:val="28"/>
          <w:vertAlign w:val="subscript"/>
        </w:rPr>
        <w:t xml:space="preserve">ном </w:t>
      </w:r>
      <w:r w:rsidRPr="00B02FC5">
        <w:rPr>
          <w:color w:val="000000"/>
          <w:sz w:val="28"/>
          <w:szCs w:val="28"/>
        </w:rPr>
        <w:t xml:space="preserve">=50 А, </w:t>
      </w:r>
      <w:r w:rsidRPr="00B02FC5">
        <w:rPr>
          <w:color w:val="000000"/>
          <w:sz w:val="28"/>
          <w:szCs w:val="28"/>
          <w:lang w:val="en-US"/>
        </w:rPr>
        <w:t>U</w:t>
      </w:r>
      <w:r w:rsidRPr="00B02FC5">
        <w:rPr>
          <w:color w:val="000000"/>
          <w:sz w:val="28"/>
          <w:szCs w:val="28"/>
          <w:vertAlign w:val="subscript"/>
        </w:rPr>
        <w:t>н</w:t>
      </w:r>
      <w:r w:rsidRPr="00B02FC5">
        <w:rPr>
          <w:color w:val="000000"/>
          <w:sz w:val="28"/>
          <w:szCs w:val="28"/>
        </w:rPr>
        <w:t xml:space="preserve"> = 6 кВ с </w:t>
      </w:r>
      <w:r w:rsidRPr="00B02FC5">
        <w:rPr>
          <w:color w:val="000000"/>
          <w:sz w:val="28"/>
          <w:szCs w:val="28"/>
          <w:lang w:val="en-US"/>
        </w:rPr>
        <w:t>I</w:t>
      </w:r>
      <w:r w:rsidRPr="00B02FC5">
        <w:rPr>
          <w:color w:val="000000"/>
          <w:sz w:val="28"/>
          <w:szCs w:val="28"/>
          <w:vertAlign w:val="subscript"/>
        </w:rPr>
        <w:t>амп</w:t>
      </w:r>
      <w:r w:rsidRPr="00B02FC5">
        <w:rPr>
          <w:color w:val="000000"/>
          <w:sz w:val="28"/>
          <w:szCs w:val="28"/>
        </w:rPr>
        <w:t xml:space="preserve"> = 51 кА, </w:t>
      </w:r>
      <w:r w:rsidRPr="00B02FC5">
        <w:rPr>
          <w:color w:val="000000"/>
          <w:sz w:val="28"/>
          <w:szCs w:val="28"/>
          <w:lang w:val="en-US"/>
        </w:rPr>
        <w:t>I</w:t>
      </w:r>
      <w:r w:rsidRPr="00B02FC5">
        <w:rPr>
          <w:color w:val="000000"/>
          <w:sz w:val="28"/>
          <w:szCs w:val="28"/>
          <w:vertAlign w:val="subscript"/>
        </w:rPr>
        <w:t>откл</w:t>
      </w:r>
      <w:r w:rsidRPr="00B02FC5">
        <w:rPr>
          <w:color w:val="000000"/>
          <w:sz w:val="28"/>
          <w:szCs w:val="28"/>
        </w:rPr>
        <w:t xml:space="preserve"> = 20 кА, </w:t>
      </w:r>
      <w:r w:rsidRPr="00B02FC5">
        <w:rPr>
          <w:color w:val="000000"/>
          <w:sz w:val="28"/>
          <w:szCs w:val="28"/>
          <w:lang w:val="en-US"/>
        </w:rPr>
        <w:t>S</w:t>
      </w:r>
      <w:r w:rsidRPr="00B02FC5">
        <w:rPr>
          <w:color w:val="000000"/>
          <w:sz w:val="28"/>
          <w:szCs w:val="28"/>
          <w:vertAlign w:val="subscript"/>
        </w:rPr>
        <w:t>откл</w:t>
      </w:r>
      <w:r w:rsidRPr="00B02FC5">
        <w:rPr>
          <w:color w:val="000000"/>
          <w:sz w:val="28"/>
          <w:szCs w:val="28"/>
        </w:rPr>
        <w:t xml:space="preserve"> = 150 000 кВ·А.</w:t>
      </w:r>
    </w:p>
    <w:p w:rsidR="00B02FC5" w:rsidRDefault="00D0445E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Параметры ЯКНО</w:t>
      </w:r>
      <w:r w:rsidR="00B02FC5">
        <w:rPr>
          <w:color w:val="000000"/>
          <w:sz w:val="28"/>
          <w:szCs w:val="28"/>
        </w:rPr>
        <w:t>-</w:t>
      </w:r>
      <w:r w:rsidR="00B02FC5" w:rsidRPr="00B02FC5">
        <w:rPr>
          <w:color w:val="000000"/>
          <w:sz w:val="28"/>
          <w:szCs w:val="28"/>
        </w:rPr>
        <w:t>6</w:t>
      </w:r>
      <w:r w:rsidRPr="00B02FC5">
        <w:rPr>
          <w:color w:val="000000"/>
          <w:sz w:val="28"/>
          <w:szCs w:val="28"/>
        </w:rPr>
        <w:t>ЭР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Расчетные величины</w:t>
      </w:r>
    </w:p>
    <w:p w:rsidR="00B02FC5" w:rsidRDefault="00D0445E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  <w:lang w:val="en-US"/>
        </w:rPr>
        <w:t>U</w:t>
      </w:r>
      <w:r w:rsidRPr="00B02FC5">
        <w:rPr>
          <w:color w:val="000000"/>
          <w:sz w:val="28"/>
          <w:szCs w:val="28"/>
          <w:vertAlign w:val="subscript"/>
        </w:rPr>
        <w:t>КРУ</w:t>
      </w:r>
      <w:r w:rsidRPr="00B02FC5">
        <w:rPr>
          <w:color w:val="000000"/>
          <w:sz w:val="28"/>
          <w:szCs w:val="28"/>
        </w:rPr>
        <w:t xml:space="preserve"> = 6 кВ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  <w:lang w:val="en-US"/>
        </w:rPr>
        <w:t>U</w:t>
      </w:r>
      <w:r w:rsidRPr="00B02FC5">
        <w:rPr>
          <w:color w:val="000000"/>
          <w:sz w:val="28"/>
          <w:szCs w:val="28"/>
          <w:vertAlign w:val="subscript"/>
        </w:rPr>
        <w:t>р</w:t>
      </w:r>
      <w:r w:rsidRPr="00B02FC5">
        <w:rPr>
          <w:color w:val="000000"/>
          <w:sz w:val="28"/>
          <w:szCs w:val="28"/>
        </w:rPr>
        <w:t xml:space="preserve"> = 6 кВ</w:t>
      </w:r>
    </w:p>
    <w:p w:rsidR="00B02FC5" w:rsidRDefault="00D0445E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  <w:lang w:val="en-US"/>
        </w:rPr>
        <w:t>I</w:t>
      </w:r>
      <w:r w:rsidRPr="00B02FC5">
        <w:rPr>
          <w:color w:val="000000"/>
          <w:sz w:val="28"/>
          <w:szCs w:val="28"/>
          <w:vertAlign w:val="subscript"/>
        </w:rPr>
        <w:t>КРУ</w:t>
      </w:r>
      <w:r w:rsidRPr="00B02FC5">
        <w:rPr>
          <w:color w:val="000000"/>
          <w:sz w:val="28"/>
          <w:szCs w:val="28"/>
        </w:rPr>
        <w:t xml:space="preserve"> = 50 А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  <w:lang w:val="en-US"/>
        </w:rPr>
        <w:t>I</w:t>
      </w:r>
      <w:r w:rsidRPr="00B02FC5">
        <w:rPr>
          <w:color w:val="000000"/>
          <w:sz w:val="28"/>
          <w:szCs w:val="28"/>
          <w:vertAlign w:val="subscript"/>
        </w:rPr>
        <w:t>р</w:t>
      </w:r>
      <w:r w:rsidRPr="00B02FC5">
        <w:rPr>
          <w:color w:val="000000"/>
          <w:sz w:val="28"/>
          <w:szCs w:val="28"/>
        </w:rPr>
        <w:t xml:space="preserve"> = 32 А</w:t>
      </w:r>
    </w:p>
    <w:p w:rsidR="00B02FC5" w:rsidRDefault="00D0445E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  <w:lang w:val="en-US"/>
        </w:rPr>
        <w:t>I</w:t>
      </w:r>
      <w:r w:rsidRPr="00B02FC5">
        <w:rPr>
          <w:color w:val="000000"/>
          <w:sz w:val="28"/>
          <w:szCs w:val="28"/>
          <w:vertAlign w:val="subscript"/>
        </w:rPr>
        <w:t>откл</w:t>
      </w:r>
      <w:r w:rsidRPr="00B02FC5">
        <w:rPr>
          <w:color w:val="000000"/>
          <w:sz w:val="28"/>
          <w:szCs w:val="28"/>
        </w:rPr>
        <w:t xml:space="preserve"> =20 кА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  <w:lang w:val="en-US"/>
        </w:rPr>
        <w:t>I</w:t>
      </w:r>
      <w:r w:rsidRPr="00B02FC5">
        <w:rPr>
          <w:color w:val="000000"/>
          <w:sz w:val="28"/>
          <w:szCs w:val="28"/>
          <w:vertAlign w:val="subscript"/>
        </w:rPr>
        <w:t>0,1</w:t>
      </w:r>
      <w:r w:rsidRPr="00B02FC5">
        <w:rPr>
          <w:color w:val="000000"/>
          <w:sz w:val="28"/>
          <w:szCs w:val="28"/>
        </w:rPr>
        <w:t xml:space="preserve"> = </w:t>
      </w:r>
      <w:r w:rsidRPr="00B02FC5">
        <w:rPr>
          <w:color w:val="000000"/>
          <w:sz w:val="28"/>
          <w:szCs w:val="28"/>
          <w:lang w:val="en-US"/>
        </w:rPr>
        <w:t>I</w:t>
      </w:r>
      <w:r w:rsidRPr="00B02FC5">
        <w:rPr>
          <w:color w:val="000000"/>
          <w:sz w:val="28"/>
          <w:szCs w:val="28"/>
          <w:vertAlign w:val="subscript"/>
        </w:rPr>
        <w:t>к.з.</w:t>
      </w:r>
      <w:r w:rsidRPr="00B02FC5">
        <w:rPr>
          <w:color w:val="000000"/>
          <w:sz w:val="28"/>
          <w:szCs w:val="28"/>
        </w:rPr>
        <w:t xml:space="preserve"> = 3,92 кА</w:t>
      </w:r>
    </w:p>
    <w:p w:rsidR="00B02FC5" w:rsidRDefault="00D0445E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  <w:lang w:val="en-US"/>
        </w:rPr>
        <w:t>S</w:t>
      </w:r>
      <w:r w:rsidRPr="00B02FC5">
        <w:rPr>
          <w:color w:val="000000"/>
          <w:sz w:val="28"/>
          <w:szCs w:val="28"/>
          <w:vertAlign w:val="subscript"/>
        </w:rPr>
        <w:t>откл</w:t>
      </w:r>
      <w:r w:rsidRPr="00B02FC5">
        <w:rPr>
          <w:color w:val="000000"/>
          <w:sz w:val="28"/>
          <w:szCs w:val="28"/>
        </w:rPr>
        <w:t xml:space="preserve"> =150000 кВ·А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  <w:lang w:val="en-US"/>
        </w:rPr>
        <w:t>S</w:t>
      </w:r>
      <w:r w:rsidRPr="00B02FC5">
        <w:rPr>
          <w:color w:val="000000"/>
          <w:sz w:val="28"/>
          <w:szCs w:val="28"/>
          <w:vertAlign w:val="subscript"/>
        </w:rPr>
        <w:t>0,1</w:t>
      </w:r>
      <w:r w:rsidRPr="00B02FC5">
        <w:rPr>
          <w:color w:val="000000"/>
          <w:sz w:val="28"/>
          <w:szCs w:val="28"/>
        </w:rPr>
        <w:t xml:space="preserve"> = </w:t>
      </w:r>
      <w:r w:rsidRPr="00B02FC5">
        <w:rPr>
          <w:color w:val="000000"/>
          <w:sz w:val="28"/>
          <w:szCs w:val="28"/>
          <w:lang w:val="en-US"/>
        </w:rPr>
        <w:t>S</w:t>
      </w:r>
      <w:r w:rsidRPr="00B02FC5">
        <w:rPr>
          <w:color w:val="000000"/>
          <w:sz w:val="28"/>
          <w:szCs w:val="28"/>
          <w:vertAlign w:val="subscript"/>
        </w:rPr>
        <w:t xml:space="preserve"> к.з.</w:t>
      </w:r>
      <w:r w:rsidRPr="00B02FC5">
        <w:rPr>
          <w:color w:val="000000"/>
          <w:sz w:val="28"/>
          <w:szCs w:val="28"/>
        </w:rPr>
        <w:t xml:space="preserve"> = 42 720 кВ·А</w:t>
      </w:r>
    </w:p>
    <w:p w:rsidR="00B02FC5" w:rsidRDefault="00D0445E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Таким образом, принятый приключательный пункт ЯКНО</w:t>
      </w:r>
      <w:r w:rsidR="00B02FC5">
        <w:rPr>
          <w:color w:val="000000"/>
          <w:sz w:val="28"/>
          <w:szCs w:val="28"/>
        </w:rPr>
        <w:t>-</w:t>
      </w:r>
      <w:r w:rsidR="00B02FC5" w:rsidRPr="00B02FC5">
        <w:rPr>
          <w:color w:val="000000"/>
          <w:sz w:val="28"/>
          <w:szCs w:val="28"/>
        </w:rPr>
        <w:t>6</w:t>
      </w:r>
      <w:r w:rsidRPr="00B02FC5">
        <w:rPr>
          <w:color w:val="000000"/>
          <w:sz w:val="28"/>
          <w:szCs w:val="28"/>
        </w:rPr>
        <w:t xml:space="preserve">ЭР на ток </w:t>
      </w:r>
      <w:r w:rsidRPr="00B02FC5">
        <w:rPr>
          <w:color w:val="000000"/>
          <w:sz w:val="28"/>
          <w:szCs w:val="28"/>
          <w:lang w:val="en-US"/>
        </w:rPr>
        <w:t>I</w:t>
      </w:r>
      <w:r w:rsidRPr="00B02FC5">
        <w:rPr>
          <w:color w:val="000000"/>
          <w:sz w:val="28"/>
          <w:szCs w:val="28"/>
          <w:vertAlign w:val="subscript"/>
        </w:rPr>
        <w:t xml:space="preserve">н </w:t>
      </w:r>
      <w:r w:rsidRPr="00B02FC5">
        <w:rPr>
          <w:color w:val="000000"/>
          <w:sz w:val="28"/>
          <w:szCs w:val="28"/>
        </w:rPr>
        <w:t>=50 А</w:t>
      </w:r>
      <w:r w:rsidRPr="00B02FC5">
        <w:rPr>
          <w:b/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устойчив по отношению к токам короткого замыкания.</w:t>
      </w:r>
    </w:p>
    <w:p w:rsidR="00D0445E" w:rsidRPr="00B02FC5" w:rsidRDefault="00D0445E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Определяем требуемый ток установки максимальных токовых реле мгновенного действия РТМ</w:t>
      </w:r>
      <w:r w:rsidR="00B02FC5">
        <w:rPr>
          <w:color w:val="000000"/>
          <w:sz w:val="28"/>
          <w:szCs w:val="28"/>
        </w:rPr>
        <w:t>-</w:t>
      </w:r>
      <w:r w:rsidR="00B02FC5" w:rsidRPr="00B02FC5">
        <w:rPr>
          <w:color w:val="000000"/>
          <w:sz w:val="28"/>
          <w:szCs w:val="28"/>
        </w:rPr>
        <w:t>1</w:t>
      </w:r>
      <w:r w:rsidRPr="00B02FC5">
        <w:rPr>
          <w:color w:val="000000"/>
          <w:sz w:val="28"/>
          <w:szCs w:val="28"/>
        </w:rPr>
        <w:t>, встроенных в привод ПРБА</w:t>
      </w:r>
      <w:r w:rsidR="00B02FC5">
        <w:rPr>
          <w:color w:val="000000"/>
          <w:sz w:val="28"/>
          <w:szCs w:val="28"/>
        </w:rPr>
        <w:t>-</w:t>
      </w:r>
      <w:r w:rsidR="00B02FC5" w:rsidRPr="00B02FC5">
        <w:rPr>
          <w:color w:val="000000"/>
          <w:sz w:val="28"/>
          <w:szCs w:val="28"/>
        </w:rPr>
        <w:t>1</w:t>
      </w:r>
      <w:r w:rsidRPr="00B02FC5">
        <w:rPr>
          <w:color w:val="000000"/>
          <w:sz w:val="28"/>
          <w:szCs w:val="28"/>
        </w:rPr>
        <w:t>13 приключательного пункта ЯКНО</w:t>
      </w:r>
      <w:r w:rsidR="00B02FC5">
        <w:rPr>
          <w:color w:val="000000"/>
          <w:sz w:val="28"/>
          <w:szCs w:val="28"/>
        </w:rPr>
        <w:t>-</w:t>
      </w:r>
      <w:r w:rsidR="00B02FC5" w:rsidRPr="00B02FC5">
        <w:rPr>
          <w:color w:val="000000"/>
          <w:sz w:val="28"/>
          <w:szCs w:val="28"/>
        </w:rPr>
        <w:t>6</w:t>
      </w:r>
      <w:r w:rsidRPr="00B02FC5">
        <w:rPr>
          <w:color w:val="000000"/>
          <w:sz w:val="28"/>
          <w:szCs w:val="28"/>
        </w:rPr>
        <w:t>ЭР.</w:t>
      </w:r>
    </w:p>
    <w:p w:rsidR="00D0445E" w:rsidRPr="00B02FC5" w:rsidRDefault="00D0445E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7938" w:rsidRPr="00B02FC5" w:rsidRDefault="00937938" w:rsidP="00B02FC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02FC5">
        <w:rPr>
          <w:b/>
          <w:color w:val="000000"/>
          <w:sz w:val="28"/>
          <w:szCs w:val="28"/>
        </w:rPr>
        <w:t>2.7 Выбор коммутационного оборудования и кабелей</w:t>
      </w:r>
    </w:p>
    <w:p w:rsidR="00E00EC1" w:rsidRPr="00B02FC5" w:rsidRDefault="00E00EC1" w:rsidP="00B02FC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5857EC" w:rsidRPr="00B02FC5" w:rsidRDefault="005857EC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Выбор коммутационного оборудования производиться в соответствии с электрической схемой ЯКНО.</w:t>
      </w:r>
    </w:p>
    <w:p w:rsidR="00937938" w:rsidRPr="00B02FC5" w:rsidRDefault="00400DD7" w:rsidP="00B02FC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48" type="#_x0000_t75" style="width:269.25pt;height:194.25pt">
            <v:imagedata r:id="rId28" o:title=""/>
          </v:shape>
        </w:pict>
      </w:r>
    </w:p>
    <w:p w:rsidR="005857EC" w:rsidRPr="00B02FC5" w:rsidRDefault="005857EC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Рис</w:t>
      </w:r>
      <w:r w:rsidR="00E9001B" w:rsidRPr="00B02FC5">
        <w:rPr>
          <w:color w:val="000000"/>
          <w:sz w:val="28"/>
          <w:szCs w:val="28"/>
        </w:rPr>
        <w:t>.</w:t>
      </w:r>
      <w:r w:rsidR="00B02FC5">
        <w:rPr>
          <w:color w:val="000000"/>
          <w:sz w:val="28"/>
          <w:szCs w:val="28"/>
        </w:rPr>
        <w:t> </w:t>
      </w:r>
      <w:r w:rsidR="00B02FC5" w:rsidRPr="00B02FC5">
        <w:rPr>
          <w:color w:val="000000"/>
          <w:sz w:val="28"/>
          <w:szCs w:val="28"/>
        </w:rPr>
        <w:t>8</w:t>
      </w:r>
      <w:r w:rsidR="00E9001B" w:rsidRPr="00B02FC5">
        <w:rPr>
          <w:color w:val="000000"/>
          <w:sz w:val="28"/>
          <w:szCs w:val="28"/>
        </w:rPr>
        <w:t xml:space="preserve"> </w:t>
      </w:r>
      <w:r w:rsidR="008D2180">
        <w:rPr>
          <w:color w:val="000000"/>
          <w:sz w:val="28"/>
          <w:szCs w:val="28"/>
        </w:rPr>
        <w:t>электрическая схема ЯКНО</w:t>
      </w:r>
    </w:p>
    <w:p w:rsidR="00A20D51" w:rsidRPr="00B02FC5" w:rsidRDefault="008D2180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20D51" w:rsidRPr="00B02FC5">
        <w:rPr>
          <w:color w:val="000000"/>
          <w:sz w:val="28"/>
          <w:szCs w:val="28"/>
        </w:rPr>
        <w:t>Условия выбора</w:t>
      </w:r>
      <w:r w:rsidR="00B02FC5">
        <w:rPr>
          <w:color w:val="000000"/>
          <w:sz w:val="28"/>
          <w:szCs w:val="28"/>
        </w:rPr>
        <w:t>:</w:t>
      </w:r>
    </w:p>
    <w:p w:rsidR="00A20D51" w:rsidRPr="00B02FC5" w:rsidRDefault="00A20D51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  <w:lang w:val="en-US"/>
        </w:rPr>
        <w:t>U</w:t>
      </w:r>
      <w:r w:rsidRPr="00B02FC5">
        <w:rPr>
          <w:color w:val="000000"/>
          <w:sz w:val="28"/>
          <w:szCs w:val="28"/>
          <w:vertAlign w:val="subscript"/>
        </w:rPr>
        <w:t>н</w:t>
      </w:r>
      <w:r w:rsidRPr="00B02FC5">
        <w:rPr>
          <w:color w:val="000000"/>
          <w:sz w:val="28"/>
          <w:szCs w:val="28"/>
        </w:rPr>
        <w:t>≥</w:t>
      </w:r>
      <w:r w:rsidRPr="00B02FC5">
        <w:rPr>
          <w:color w:val="000000"/>
          <w:sz w:val="28"/>
          <w:szCs w:val="28"/>
          <w:lang w:val="en-US"/>
        </w:rPr>
        <w:t>U</w:t>
      </w:r>
      <w:r w:rsidRPr="00B02FC5">
        <w:rPr>
          <w:color w:val="000000"/>
          <w:sz w:val="28"/>
          <w:szCs w:val="28"/>
          <w:vertAlign w:val="subscript"/>
        </w:rPr>
        <w:t>уст</w:t>
      </w:r>
    </w:p>
    <w:p w:rsidR="00FA5744" w:rsidRPr="00B02FC5" w:rsidRDefault="00A20D51" w:rsidP="00B02FC5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B02FC5">
        <w:rPr>
          <w:color w:val="000000"/>
          <w:sz w:val="28"/>
          <w:szCs w:val="28"/>
          <w:lang w:val="en-US"/>
        </w:rPr>
        <w:t>I</w:t>
      </w:r>
      <w:r w:rsidRPr="00B02FC5">
        <w:rPr>
          <w:color w:val="000000"/>
          <w:sz w:val="28"/>
          <w:szCs w:val="28"/>
          <w:vertAlign w:val="subscript"/>
        </w:rPr>
        <w:t>н</w:t>
      </w:r>
      <w:r w:rsidRPr="00B02FC5">
        <w:rPr>
          <w:color w:val="000000"/>
          <w:sz w:val="28"/>
          <w:szCs w:val="28"/>
        </w:rPr>
        <w:t xml:space="preserve"> ≥ </w:t>
      </w:r>
      <w:r w:rsidRPr="00B02FC5">
        <w:rPr>
          <w:color w:val="000000"/>
          <w:sz w:val="28"/>
          <w:szCs w:val="28"/>
          <w:lang w:val="en-US"/>
        </w:rPr>
        <w:t>I</w:t>
      </w:r>
      <w:r w:rsidRPr="00B02FC5">
        <w:rPr>
          <w:color w:val="000000"/>
          <w:sz w:val="28"/>
          <w:szCs w:val="28"/>
          <w:vertAlign w:val="subscript"/>
        </w:rPr>
        <w:t>расч</w:t>
      </w:r>
    </w:p>
    <w:p w:rsidR="0019522B" w:rsidRPr="00B02FC5" w:rsidRDefault="00412E7A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  <w:lang w:val="en-US"/>
        </w:rPr>
        <w:t>I</w:t>
      </w:r>
      <w:r w:rsidRPr="00B02FC5">
        <w:rPr>
          <w:color w:val="000000"/>
          <w:sz w:val="28"/>
          <w:szCs w:val="28"/>
          <w:vertAlign w:val="subscript"/>
        </w:rPr>
        <w:t xml:space="preserve">Р </w:t>
      </w:r>
      <w:r w:rsidRPr="00B02FC5">
        <w:rPr>
          <w:color w:val="000000"/>
          <w:sz w:val="28"/>
          <w:szCs w:val="28"/>
        </w:rPr>
        <w:t>= 32 А</w:t>
      </w:r>
    </w:p>
    <w:p w:rsidR="00412E7A" w:rsidRPr="00B02FC5" w:rsidRDefault="00412E7A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Выбираем выключатель масляный типа ВМП</w:t>
      </w:r>
    </w:p>
    <w:p w:rsidR="00412E7A" w:rsidRPr="00B02FC5" w:rsidRDefault="00412E7A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  <w:lang w:val="en-US"/>
        </w:rPr>
        <w:t>U</w:t>
      </w:r>
      <w:r w:rsidRPr="00B02FC5">
        <w:rPr>
          <w:color w:val="000000"/>
          <w:sz w:val="28"/>
          <w:szCs w:val="28"/>
          <w:vertAlign w:val="subscript"/>
        </w:rPr>
        <w:t>н</w:t>
      </w:r>
      <w:r w:rsidRPr="00B02FC5">
        <w:rPr>
          <w:color w:val="000000"/>
          <w:sz w:val="28"/>
          <w:szCs w:val="28"/>
        </w:rPr>
        <w:t>=10 кВ</w:t>
      </w:r>
    </w:p>
    <w:p w:rsidR="00F52D76" w:rsidRPr="00B02FC5" w:rsidRDefault="00412E7A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  <w:lang w:val="en-US"/>
        </w:rPr>
        <w:t>I</w:t>
      </w:r>
      <w:r w:rsidRPr="00B02FC5">
        <w:rPr>
          <w:color w:val="000000"/>
          <w:sz w:val="28"/>
          <w:szCs w:val="28"/>
          <w:vertAlign w:val="subscript"/>
        </w:rPr>
        <w:t>н</w:t>
      </w:r>
      <w:r w:rsidRPr="00B02FC5">
        <w:rPr>
          <w:color w:val="000000"/>
          <w:sz w:val="28"/>
          <w:szCs w:val="28"/>
        </w:rPr>
        <w:t>=630 А и разрядник типа РВЗ</w:t>
      </w:r>
      <w:r w:rsidR="00B02FC5">
        <w:rPr>
          <w:color w:val="000000"/>
          <w:sz w:val="28"/>
          <w:szCs w:val="28"/>
        </w:rPr>
        <w:t>-</w:t>
      </w:r>
      <w:r w:rsidR="00B02FC5" w:rsidRPr="00B02FC5">
        <w:rPr>
          <w:color w:val="000000"/>
          <w:sz w:val="28"/>
          <w:szCs w:val="28"/>
        </w:rPr>
        <w:t>6</w:t>
      </w:r>
      <w:r w:rsidR="00B02FC5">
        <w:rPr>
          <w:color w:val="000000"/>
          <w:sz w:val="28"/>
          <w:szCs w:val="28"/>
        </w:rPr>
        <w:t xml:space="preserve"> </w:t>
      </w:r>
      <w:r w:rsidR="00B02FC5" w:rsidRPr="00B02FC5">
        <w:rPr>
          <w:color w:val="000000"/>
          <w:sz w:val="28"/>
          <w:szCs w:val="28"/>
        </w:rPr>
        <w:t>пл</w:t>
      </w:r>
      <w:r w:rsidR="00F52D76" w:rsidRPr="00B02FC5">
        <w:rPr>
          <w:color w:val="000000"/>
          <w:sz w:val="28"/>
          <w:szCs w:val="28"/>
        </w:rPr>
        <w:t>.тар = ЧТС ×Тэф×Ч</w:t>
      </w:r>
      <w:r w:rsidR="00F52D76" w:rsidRPr="00B02FC5">
        <w:rPr>
          <w:color w:val="000000"/>
          <w:sz w:val="28"/>
          <w:szCs w:val="28"/>
          <w:vertAlign w:val="subscript"/>
        </w:rPr>
        <w:t>СП</w:t>
      </w:r>
      <w:r w:rsidR="00F52D76" w:rsidRPr="00B02FC5">
        <w:rPr>
          <w:color w:val="000000"/>
          <w:sz w:val="28"/>
          <w:szCs w:val="28"/>
        </w:rPr>
        <w:t>, тенге</w:t>
      </w:r>
    </w:p>
    <w:p w:rsidR="00B02FC5" w:rsidRDefault="00F52D76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где ЧТС – часовая тарифная ставка</w:t>
      </w:r>
    </w:p>
    <w:p w:rsidR="00B02FC5" w:rsidRDefault="00F52D76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Тэф – эффективный фонд рабочего времени одного рабочего в</w:t>
      </w:r>
      <w:r w:rsidR="008D2180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год часов</w:t>
      </w:r>
    </w:p>
    <w:p w:rsidR="00F52D76" w:rsidRPr="00B02FC5" w:rsidRDefault="00F52D76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Ч</w:t>
      </w:r>
      <w:r w:rsidRPr="00B02FC5">
        <w:rPr>
          <w:color w:val="000000"/>
          <w:sz w:val="28"/>
          <w:szCs w:val="28"/>
          <w:vertAlign w:val="subscript"/>
        </w:rPr>
        <w:t>СП</w:t>
      </w:r>
      <w:r w:rsidRPr="00B02FC5">
        <w:rPr>
          <w:color w:val="000000"/>
          <w:sz w:val="28"/>
          <w:szCs w:val="28"/>
        </w:rPr>
        <w:t xml:space="preserve"> – списочная численность рабочих</w:t>
      </w:r>
      <w:r w:rsidR="008D2180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З10</w:t>
      </w:r>
      <w:r w:rsidR="00B02FC5" w:rsidRPr="00B02FC5">
        <w:rPr>
          <w:color w:val="000000"/>
          <w:sz w:val="28"/>
          <w:szCs w:val="28"/>
        </w:rPr>
        <w:t>0</w:t>
      </w:r>
      <w:r w:rsidR="00B02FC5">
        <w:rPr>
          <w:color w:val="000000"/>
          <w:sz w:val="28"/>
          <w:szCs w:val="28"/>
        </w:rPr>
        <w:t>%</w:t>
      </w:r>
      <w:r w:rsidRPr="00B02FC5">
        <w:rPr>
          <w:color w:val="000000"/>
          <w:sz w:val="28"/>
          <w:szCs w:val="28"/>
        </w:rPr>
        <w:t>; тенге</w:t>
      </w:r>
    </w:p>
    <w:p w:rsidR="00F52D76" w:rsidRPr="00B02FC5" w:rsidRDefault="00F52D76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П</w:t>
      </w:r>
      <w:r w:rsidRPr="00B02FC5">
        <w:rPr>
          <w:color w:val="000000"/>
          <w:sz w:val="28"/>
          <w:szCs w:val="28"/>
          <w:vertAlign w:val="subscript"/>
        </w:rPr>
        <w:t>р</w:t>
      </w:r>
      <w:r w:rsidRPr="00B02FC5">
        <w:rPr>
          <w:color w:val="000000"/>
          <w:sz w:val="28"/>
          <w:szCs w:val="28"/>
        </w:rPr>
        <w:t>=пл = Зпл = 2258136+451627+1016518+285840=4012121 тенге</w:t>
      </w:r>
    </w:p>
    <w:p w:rsidR="00B02FC5" w:rsidRDefault="00F52D76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Расчет дополнительного фонда заработной платы</w:t>
      </w:r>
    </w:p>
    <w:p w:rsidR="00F52D76" w:rsidRPr="00B02FC5" w:rsidRDefault="00F52D76" w:rsidP="00B02FC5">
      <w:pPr>
        <w:tabs>
          <w:tab w:val="left" w:pos="66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D76" w:rsidRPr="00B02FC5" w:rsidRDefault="00F52D76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ДФЗП =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× число отпускных дней × ЧСП, тенге</w:t>
      </w:r>
    </w:p>
    <w:p w:rsidR="008D2180" w:rsidRDefault="008D2180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D76" w:rsidRPr="00B02FC5" w:rsidRDefault="00F52D76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ДФЗП =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× 30 × 3 = 286967 тенге</w:t>
      </w:r>
    </w:p>
    <w:p w:rsidR="00F52D76" w:rsidRPr="00B02FC5" w:rsidRDefault="00F52D76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Toc95380455"/>
      <w:bookmarkStart w:id="1" w:name="_Toc95380488"/>
      <w:bookmarkStart w:id="2" w:name="_Toc95380635"/>
      <w:bookmarkStart w:id="3" w:name="_Toc95380690"/>
      <w:bookmarkStart w:id="4" w:name="_Toc95380724"/>
      <w:bookmarkStart w:id="5" w:name="_Toc95380836"/>
      <w:r w:rsidRPr="00B02FC5">
        <w:rPr>
          <w:color w:val="000000"/>
          <w:sz w:val="28"/>
          <w:szCs w:val="28"/>
        </w:rPr>
        <w:t xml:space="preserve">Расчет годового фонда </w:t>
      </w:r>
      <w:bookmarkEnd w:id="0"/>
      <w:bookmarkEnd w:id="1"/>
      <w:bookmarkEnd w:id="2"/>
      <w:bookmarkEnd w:id="3"/>
      <w:bookmarkEnd w:id="4"/>
      <w:bookmarkEnd w:id="5"/>
      <w:r w:rsidRPr="00B02FC5">
        <w:rPr>
          <w:color w:val="000000"/>
          <w:sz w:val="28"/>
          <w:szCs w:val="28"/>
        </w:rPr>
        <w:t>заработной платы</w:t>
      </w:r>
    </w:p>
    <w:p w:rsidR="00F52D76" w:rsidRPr="00B02FC5" w:rsidRDefault="00F52D76" w:rsidP="00B02FC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52D76" w:rsidRPr="00B02FC5" w:rsidRDefault="00F52D76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Год.ФЗпл + Доп.ФЗпл =4012121+286967=4299088 тенге</w:t>
      </w:r>
    </w:p>
    <w:p w:rsidR="00AA7CFE" w:rsidRPr="00B02FC5" w:rsidRDefault="00AA7CFE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D76" w:rsidRPr="00B02FC5" w:rsidRDefault="00F52D76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b/>
          <w:color w:val="000000"/>
          <w:sz w:val="28"/>
          <w:szCs w:val="28"/>
        </w:rPr>
        <w:t>2</w:t>
      </w:r>
      <w:r w:rsidR="004E2570">
        <w:rPr>
          <w:b/>
          <w:color w:val="000000"/>
          <w:sz w:val="28"/>
          <w:szCs w:val="28"/>
        </w:rPr>
        <w:t>.8</w:t>
      </w:r>
      <w:r w:rsidRPr="00B02FC5">
        <w:rPr>
          <w:b/>
          <w:color w:val="000000"/>
          <w:sz w:val="28"/>
          <w:szCs w:val="28"/>
        </w:rPr>
        <w:t xml:space="preserve"> Расчет амортизационных отчислений</w:t>
      </w:r>
    </w:p>
    <w:p w:rsidR="00B02FC5" w:rsidRDefault="00B02FC5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D76" w:rsidRPr="00B02FC5" w:rsidRDefault="00F52D76" w:rsidP="00B02FC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B02FC5">
        <w:rPr>
          <w:color w:val="000000"/>
          <w:sz w:val="28"/>
          <w:szCs w:val="28"/>
        </w:rPr>
        <w:t>Основные фонды ТОО</w:t>
      </w:r>
      <w:r w:rsidR="00B02FC5" w:rsidRPr="00B02FC5">
        <w:rPr>
          <w:color w:val="000000"/>
          <w:sz w:val="28"/>
          <w:szCs w:val="28"/>
        </w:rPr>
        <w:t xml:space="preserve"> «</w:t>
      </w:r>
      <w:r w:rsidRPr="00B02FC5">
        <w:rPr>
          <w:color w:val="000000"/>
          <w:sz w:val="28"/>
          <w:szCs w:val="28"/>
        </w:rPr>
        <w:t>Казахдорстрой»</w:t>
      </w:r>
      <w:r w:rsidR="00007F81" w:rsidRPr="00B02FC5">
        <w:rPr>
          <w:color w:val="000000"/>
          <w:sz w:val="28"/>
          <w:szCs w:val="28"/>
        </w:rPr>
        <w:t xml:space="preserve"> </w:t>
      </w:r>
      <w:r w:rsidR="00B02FC5">
        <w:rPr>
          <w:color w:val="000000"/>
          <w:sz w:val="28"/>
          <w:szCs w:val="28"/>
        </w:rPr>
        <w:t xml:space="preserve">– </w:t>
      </w:r>
      <w:r w:rsidR="00B02FC5" w:rsidRPr="00B02FC5">
        <w:rPr>
          <w:color w:val="000000"/>
          <w:sz w:val="28"/>
          <w:szCs w:val="28"/>
        </w:rPr>
        <w:t>э</w:t>
      </w:r>
      <w:r w:rsidRPr="00B02FC5">
        <w:rPr>
          <w:color w:val="000000"/>
          <w:sz w:val="28"/>
          <w:szCs w:val="28"/>
        </w:rPr>
        <w:t>то один из важных элементов факторов производства, необходимые для организации процесса производства.</w:t>
      </w:r>
    </w:p>
    <w:p w:rsidR="00F52D76" w:rsidRPr="00B02FC5" w:rsidRDefault="00F52D76" w:rsidP="00B02FC5">
      <w:pPr>
        <w:spacing w:line="360" w:lineRule="auto"/>
        <w:ind w:firstLine="709"/>
        <w:jc w:val="both"/>
        <w:rPr>
          <w:color w:val="000000"/>
          <w:sz w:val="28"/>
        </w:rPr>
      </w:pPr>
      <w:r w:rsidRPr="00B02FC5">
        <w:rPr>
          <w:color w:val="000000"/>
          <w:sz w:val="28"/>
        </w:rPr>
        <w:t xml:space="preserve">Амортизация </w:t>
      </w:r>
      <w:r w:rsidR="00B02FC5">
        <w:rPr>
          <w:color w:val="000000"/>
          <w:sz w:val="28"/>
        </w:rPr>
        <w:t>–</w:t>
      </w:r>
      <w:r w:rsidR="00B02FC5" w:rsidRPr="00B02FC5">
        <w:rPr>
          <w:color w:val="000000"/>
          <w:sz w:val="28"/>
        </w:rPr>
        <w:t xml:space="preserve"> </w:t>
      </w:r>
      <w:r w:rsidRPr="00B02FC5">
        <w:rPr>
          <w:color w:val="000000"/>
          <w:sz w:val="28"/>
        </w:rPr>
        <w:t>это процесс переноса стоимости основных фондов на себестоимость продукции. Амортизация отражает стоимость износа основных фондов. Амортизация начисляется по нормам амортизации с использованием первоначальной или текущей стоимости основных фондов.</w:t>
      </w:r>
    </w:p>
    <w:p w:rsidR="00F52D76" w:rsidRPr="00B02FC5" w:rsidRDefault="00F52D76" w:rsidP="00B02FC5">
      <w:pPr>
        <w:spacing w:line="360" w:lineRule="auto"/>
        <w:ind w:firstLine="709"/>
        <w:jc w:val="both"/>
        <w:rPr>
          <w:color w:val="000000"/>
          <w:sz w:val="28"/>
        </w:rPr>
      </w:pPr>
      <w:r w:rsidRPr="00B02FC5">
        <w:rPr>
          <w:color w:val="000000"/>
          <w:sz w:val="28"/>
        </w:rPr>
        <w:t>Сумма амортизаций рассчитывается по формуле:</w:t>
      </w:r>
    </w:p>
    <w:p w:rsidR="008D2180" w:rsidRDefault="008D2180" w:rsidP="00B02FC5">
      <w:pPr>
        <w:spacing w:line="360" w:lineRule="auto"/>
        <w:ind w:firstLine="709"/>
        <w:jc w:val="both"/>
        <w:rPr>
          <w:color w:val="000000"/>
          <w:sz w:val="28"/>
        </w:rPr>
      </w:pPr>
    </w:p>
    <w:p w:rsidR="00F52D76" w:rsidRPr="00B02FC5" w:rsidRDefault="00F52D76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lang w:val="en-US"/>
        </w:rPr>
        <w:t>S</w:t>
      </w:r>
      <w:r w:rsidRPr="00B02FC5">
        <w:rPr>
          <w:color w:val="000000"/>
          <w:sz w:val="28"/>
          <w:vertAlign w:val="subscript"/>
          <w:lang w:val="en-US"/>
        </w:rPr>
        <w:t>A</w:t>
      </w:r>
      <w:r w:rsidRPr="00B02FC5">
        <w:rPr>
          <w:color w:val="000000"/>
          <w:sz w:val="28"/>
        </w:rPr>
        <w:t>=п</w:t>
      </w:r>
      <w:r w:rsidRPr="00B02FC5">
        <w:rPr>
          <w:color w:val="000000"/>
          <w:sz w:val="28"/>
          <w:vertAlign w:val="subscript"/>
        </w:rPr>
        <w:t>с</w:t>
      </w:r>
      <w:r w:rsidRPr="00B02FC5">
        <w:rPr>
          <w:color w:val="000000"/>
          <w:sz w:val="28"/>
        </w:rPr>
        <w:t>×Н</w:t>
      </w:r>
      <w:r w:rsidRPr="00B02FC5">
        <w:rPr>
          <w:color w:val="000000"/>
          <w:sz w:val="28"/>
          <w:vertAlign w:val="subscript"/>
        </w:rPr>
        <w:t>а</w:t>
      </w:r>
      <w:r w:rsidRPr="00B02FC5">
        <w:rPr>
          <w:color w:val="000000"/>
          <w:sz w:val="28"/>
          <w:szCs w:val="28"/>
        </w:rPr>
        <w:t>10</w:t>
      </w:r>
      <w:r w:rsidR="00B02FC5" w:rsidRPr="00B02FC5">
        <w:rPr>
          <w:color w:val="000000"/>
          <w:sz w:val="28"/>
          <w:szCs w:val="28"/>
        </w:rPr>
        <w:t>0</w:t>
      </w:r>
      <w:r w:rsidR="00B02FC5">
        <w:rPr>
          <w:color w:val="000000"/>
          <w:sz w:val="28"/>
          <w:szCs w:val="28"/>
        </w:rPr>
        <w:t>%</w:t>
      </w:r>
      <w:r w:rsidRPr="00B02FC5">
        <w:rPr>
          <w:color w:val="000000"/>
          <w:sz w:val="28"/>
          <w:szCs w:val="28"/>
        </w:rPr>
        <w:t>=7708800 тенге</w:t>
      </w:r>
    </w:p>
    <w:p w:rsidR="00C572D0" w:rsidRPr="00B02FC5" w:rsidRDefault="00C572D0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D76" w:rsidRPr="00B02FC5" w:rsidRDefault="00F52D76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 xml:space="preserve">Таблица </w:t>
      </w:r>
      <w:r w:rsidR="00A44D04" w:rsidRPr="00B02FC5">
        <w:rPr>
          <w:color w:val="000000"/>
          <w:sz w:val="28"/>
          <w:szCs w:val="28"/>
        </w:rPr>
        <w:t>4</w:t>
      </w:r>
      <w:r w:rsidR="008D2180">
        <w:rPr>
          <w:color w:val="000000"/>
          <w:sz w:val="28"/>
          <w:szCs w:val="28"/>
        </w:rPr>
        <w:t>.</w:t>
      </w:r>
      <w:r w:rsidRPr="00B02FC5">
        <w:rPr>
          <w:color w:val="000000"/>
          <w:sz w:val="28"/>
          <w:szCs w:val="28"/>
        </w:rPr>
        <w:t xml:space="preserve"> Амортизационные оборудования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выемочно-погрузочного участка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51"/>
        <w:gridCol w:w="1608"/>
        <w:gridCol w:w="1409"/>
        <w:gridCol w:w="1413"/>
        <w:gridCol w:w="1315"/>
        <w:gridCol w:w="1701"/>
      </w:tblGrid>
      <w:tr w:rsidR="00F52D76" w:rsidRPr="00751624" w:rsidTr="00751624">
        <w:trPr>
          <w:cantSplit/>
          <w:trHeight w:val="523"/>
          <w:jc w:val="center"/>
        </w:trPr>
        <w:tc>
          <w:tcPr>
            <w:tcW w:w="995" w:type="pct"/>
            <w:vMerge w:val="restar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  <w:r w:rsidRPr="00751624">
              <w:rPr>
                <w:color w:val="000000"/>
                <w:sz w:val="20"/>
                <w:lang w:val="kk-KZ"/>
              </w:rPr>
              <w:t>Наименование оборудывания</w:t>
            </w:r>
          </w:p>
        </w:tc>
        <w:tc>
          <w:tcPr>
            <w:tcW w:w="864" w:type="pct"/>
            <w:vMerge w:val="restar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  <w:r w:rsidRPr="00751624">
              <w:rPr>
                <w:color w:val="000000"/>
                <w:sz w:val="20"/>
                <w:lang w:val="kk-KZ"/>
              </w:rPr>
              <w:t>Количество единиц</w:t>
            </w:r>
          </w:p>
        </w:tc>
        <w:tc>
          <w:tcPr>
            <w:tcW w:w="1518" w:type="pct"/>
            <w:gridSpan w:val="2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  <w:r w:rsidRPr="00751624">
              <w:rPr>
                <w:color w:val="000000"/>
                <w:sz w:val="20"/>
                <w:lang w:val="kk-KZ"/>
              </w:rPr>
              <w:t>Балансовая стоимость, тенге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  <w:r w:rsidRPr="00751624">
              <w:rPr>
                <w:color w:val="000000"/>
                <w:sz w:val="20"/>
                <w:lang w:val="kk-KZ"/>
              </w:rPr>
              <w:t>Норма амортизации</w:t>
            </w:r>
          </w:p>
        </w:tc>
        <w:tc>
          <w:tcPr>
            <w:tcW w:w="915" w:type="pct"/>
            <w:vMerge w:val="restar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  <w:r w:rsidRPr="00751624">
              <w:rPr>
                <w:color w:val="000000"/>
                <w:sz w:val="20"/>
                <w:lang w:val="kk-KZ"/>
              </w:rPr>
              <w:t>Сумма</w:t>
            </w:r>
            <w:r w:rsidR="008D2180" w:rsidRPr="00751624">
              <w:rPr>
                <w:color w:val="000000"/>
                <w:sz w:val="20"/>
                <w:lang w:val="kk-KZ"/>
              </w:rPr>
              <w:t xml:space="preserve"> </w:t>
            </w:r>
            <w:r w:rsidRPr="00751624">
              <w:rPr>
                <w:color w:val="000000"/>
                <w:sz w:val="20"/>
                <w:lang w:val="kk-KZ"/>
              </w:rPr>
              <w:t>амортизации</w:t>
            </w:r>
          </w:p>
        </w:tc>
      </w:tr>
      <w:tr w:rsidR="008D2180" w:rsidRPr="00751624" w:rsidTr="00751624">
        <w:trPr>
          <w:cantSplit/>
          <w:trHeight w:val="523"/>
          <w:jc w:val="center"/>
        </w:trPr>
        <w:tc>
          <w:tcPr>
            <w:tcW w:w="995" w:type="pct"/>
            <w:vMerge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</w:p>
        </w:tc>
        <w:tc>
          <w:tcPr>
            <w:tcW w:w="864" w:type="pct"/>
            <w:vMerge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</w:p>
        </w:tc>
        <w:tc>
          <w:tcPr>
            <w:tcW w:w="758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  <w:r w:rsidRPr="00751624">
              <w:rPr>
                <w:color w:val="000000"/>
                <w:sz w:val="20"/>
                <w:lang w:val="kk-KZ"/>
              </w:rPr>
              <w:t>единицы</w:t>
            </w:r>
          </w:p>
        </w:tc>
        <w:tc>
          <w:tcPr>
            <w:tcW w:w="759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  <w:r w:rsidRPr="00751624">
              <w:rPr>
                <w:color w:val="000000"/>
                <w:sz w:val="20"/>
                <w:lang w:val="kk-KZ"/>
              </w:rPr>
              <w:t>всего</w:t>
            </w:r>
          </w:p>
        </w:tc>
        <w:tc>
          <w:tcPr>
            <w:tcW w:w="707" w:type="pct"/>
            <w:vMerge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</w:p>
        </w:tc>
        <w:tc>
          <w:tcPr>
            <w:tcW w:w="915" w:type="pct"/>
            <w:vMerge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</w:p>
        </w:tc>
      </w:tr>
      <w:tr w:rsidR="008D2180" w:rsidRPr="00751624" w:rsidTr="00751624">
        <w:trPr>
          <w:cantSplit/>
          <w:trHeight w:val="1157"/>
          <w:jc w:val="center"/>
        </w:trPr>
        <w:tc>
          <w:tcPr>
            <w:tcW w:w="995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  <w:r w:rsidRPr="00751624">
              <w:rPr>
                <w:color w:val="000000"/>
                <w:sz w:val="20"/>
                <w:lang w:val="kk-KZ"/>
              </w:rPr>
              <w:t>Экскаватор ЭКГ</w:t>
            </w:r>
            <w:r w:rsidR="00B02FC5" w:rsidRPr="00751624">
              <w:rPr>
                <w:color w:val="000000"/>
                <w:sz w:val="20"/>
                <w:lang w:val="kk-KZ"/>
              </w:rPr>
              <w:t> – 4,6</w:t>
            </w:r>
          </w:p>
        </w:tc>
        <w:tc>
          <w:tcPr>
            <w:tcW w:w="864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  <w:r w:rsidRPr="00751624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758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  <w:r w:rsidRPr="00751624">
              <w:rPr>
                <w:color w:val="000000"/>
                <w:sz w:val="20"/>
                <w:lang w:val="kk-KZ"/>
              </w:rPr>
              <w:t>52800000</w:t>
            </w:r>
          </w:p>
        </w:tc>
        <w:tc>
          <w:tcPr>
            <w:tcW w:w="759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  <w:r w:rsidRPr="00751624">
              <w:rPr>
                <w:color w:val="000000"/>
                <w:sz w:val="20"/>
                <w:lang w:val="kk-KZ"/>
              </w:rPr>
              <w:t>52800000</w:t>
            </w:r>
          </w:p>
        </w:tc>
        <w:tc>
          <w:tcPr>
            <w:tcW w:w="707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  <w:r w:rsidRPr="00751624">
              <w:rPr>
                <w:color w:val="000000"/>
                <w:sz w:val="20"/>
                <w:lang w:val="kk-KZ"/>
              </w:rPr>
              <w:t>14,6</w:t>
            </w:r>
          </w:p>
        </w:tc>
        <w:tc>
          <w:tcPr>
            <w:tcW w:w="915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  <w:r w:rsidRPr="00751624">
              <w:rPr>
                <w:color w:val="000000"/>
                <w:sz w:val="20"/>
                <w:lang w:val="kk-KZ"/>
              </w:rPr>
              <w:t>7708800</w:t>
            </w:r>
          </w:p>
        </w:tc>
      </w:tr>
      <w:tr w:rsidR="008D2180" w:rsidRPr="00751624" w:rsidTr="00751624">
        <w:trPr>
          <w:cantSplit/>
          <w:trHeight w:val="396"/>
          <w:jc w:val="center"/>
        </w:trPr>
        <w:tc>
          <w:tcPr>
            <w:tcW w:w="995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  <w:r w:rsidRPr="00751624">
              <w:rPr>
                <w:color w:val="000000"/>
                <w:sz w:val="20"/>
                <w:lang w:val="kk-KZ"/>
              </w:rPr>
              <w:t>Итого</w:t>
            </w:r>
          </w:p>
        </w:tc>
        <w:tc>
          <w:tcPr>
            <w:tcW w:w="864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  <w:r w:rsidRPr="00751624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758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  <w:r w:rsidRPr="00751624">
              <w:rPr>
                <w:color w:val="000000"/>
                <w:sz w:val="20"/>
                <w:lang w:val="kk-KZ"/>
              </w:rPr>
              <w:t>52800000</w:t>
            </w:r>
          </w:p>
        </w:tc>
        <w:tc>
          <w:tcPr>
            <w:tcW w:w="759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  <w:r w:rsidRPr="00751624">
              <w:rPr>
                <w:color w:val="000000"/>
                <w:sz w:val="20"/>
                <w:lang w:val="kk-KZ"/>
              </w:rPr>
              <w:t>52800000</w:t>
            </w:r>
          </w:p>
        </w:tc>
        <w:tc>
          <w:tcPr>
            <w:tcW w:w="707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  <w:r w:rsidRPr="00751624">
              <w:rPr>
                <w:color w:val="000000"/>
                <w:sz w:val="20"/>
                <w:lang w:val="kk-KZ"/>
              </w:rPr>
              <w:t>14,6</w:t>
            </w:r>
          </w:p>
        </w:tc>
        <w:tc>
          <w:tcPr>
            <w:tcW w:w="915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  <w:r w:rsidRPr="00751624">
              <w:rPr>
                <w:color w:val="000000"/>
                <w:sz w:val="20"/>
                <w:lang w:val="kk-KZ"/>
              </w:rPr>
              <w:t>7708800</w:t>
            </w:r>
          </w:p>
        </w:tc>
      </w:tr>
    </w:tbl>
    <w:p w:rsidR="00E00EC1" w:rsidRPr="008D2180" w:rsidRDefault="00E00EC1" w:rsidP="00B02FC5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F52D76" w:rsidRPr="00B02FC5" w:rsidRDefault="00F52D76" w:rsidP="00B02FC5">
      <w:pPr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  <w:r w:rsidRPr="00B02FC5">
        <w:rPr>
          <w:color w:val="000000"/>
          <w:sz w:val="28"/>
          <w:szCs w:val="28"/>
          <w:lang w:val="kk-KZ"/>
        </w:rPr>
        <w:t>Расчет амортизационных отчисленний на здание для отдыха рабочих</w:t>
      </w:r>
    </w:p>
    <w:p w:rsidR="00F52D76" w:rsidRDefault="00F52D76" w:rsidP="00B02FC5">
      <w:pPr>
        <w:tabs>
          <w:tab w:val="left" w:pos="561"/>
        </w:tabs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  <w:r w:rsidRPr="00B02FC5">
        <w:rPr>
          <w:color w:val="000000"/>
          <w:sz w:val="28"/>
          <w:szCs w:val="28"/>
          <w:lang w:val="kk-KZ"/>
        </w:rPr>
        <w:t>Здание кирпичное размерами 5×1</w:t>
      </w:r>
      <w:r w:rsidR="00B02FC5" w:rsidRPr="00B02FC5">
        <w:rPr>
          <w:color w:val="000000"/>
          <w:sz w:val="28"/>
          <w:szCs w:val="28"/>
          <w:lang w:val="kk-KZ"/>
        </w:rPr>
        <w:t>0</w:t>
      </w:r>
      <w:r w:rsidR="00B02FC5">
        <w:rPr>
          <w:color w:val="000000"/>
          <w:sz w:val="28"/>
          <w:szCs w:val="28"/>
          <w:lang w:val="kk-KZ"/>
        </w:rPr>
        <w:t> </w:t>
      </w:r>
      <w:r w:rsidR="00B02FC5" w:rsidRPr="00B02FC5">
        <w:rPr>
          <w:color w:val="000000"/>
          <w:sz w:val="28"/>
          <w:szCs w:val="28"/>
          <w:lang w:val="kk-KZ"/>
        </w:rPr>
        <w:t>м</w:t>
      </w:r>
      <w:r w:rsidRPr="00B02FC5">
        <w:rPr>
          <w:color w:val="000000"/>
          <w:sz w:val="28"/>
          <w:szCs w:val="28"/>
          <w:lang w:val="kk-KZ"/>
        </w:rPr>
        <w:t xml:space="preserve">, балансовая стоймость которого </w:t>
      </w:r>
      <w:r w:rsidR="00B02FC5" w:rsidRPr="00B02FC5">
        <w:rPr>
          <w:color w:val="000000"/>
          <w:sz w:val="28"/>
          <w:szCs w:val="28"/>
          <w:lang w:val="kk-KZ"/>
        </w:rPr>
        <w:t>200000</w:t>
      </w:r>
      <w:r w:rsidR="00B02FC5">
        <w:rPr>
          <w:color w:val="000000"/>
          <w:sz w:val="28"/>
          <w:szCs w:val="28"/>
          <w:lang w:val="kk-KZ"/>
        </w:rPr>
        <w:t xml:space="preserve"> </w:t>
      </w:r>
      <w:r w:rsidR="00B02FC5" w:rsidRPr="00B02FC5">
        <w:rPr>
          <w:color w:val="000000"/>
          <w:sz w:val="28"/>
          <w:szCs w:val="28"/>
          <w:lang w:val="kk-KZ"/>
        </w:rPr>
        <w:t>тг</w:t>
      </w:r>
      <w:r w:rsidRPr="00B02FC5">
        <w:rPr>
          <w:color w:val="000000"/>
          <w:sz w:val="28"/>
          <w:szCs w:val="28"/>
          <w:lang w:val="kk-KZ"/>
        </w:rPr>
        <w:t>.</w:t>
      </w:r>
    </w:p>
    <w:p w:rsidR="00F52D76" w:rsidRDefault="00F52D76" w:rsidP="00B02FC5">
      <w:pPr>
        <w:tabs>
          <w:tab w:val="left" w:pos="561"/>
        </w:tabs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  <w:r w:rsidRPr="00B02FC5">
        <w:rPr>
          <w:color w:val="000000"/>
          <w:sz w:val="28"/>
          <w:szCs w:val="28"/>
          <w:lang w:val="kk-KZ"/>
        </w:rPr>
        <w:t>Норма амортизации 2,</w:t>
      </w:r>
      <w:r w:rsidR="00B02FC5" w:rsidRPr="00B02FC5">
        <w:rPr>
          <w:color w:val="000000"/>
          <w:sz w:val="28"/>
          <w:szCs w:val="28"/>
          <w:lang w:val="kk-KZ"/>
        </w:rPr>
        <w:t>1</w:t>
      </w:r>
      <w:r w:rsidR="00B02FC5">
        <w:rPr>
          <w:color w:val="000000"/>
          <w:sz w:val="28"/>
          <w:szCs w:val="28"/>
          <w:lang w:val="kk-KZ"/>
        </w:rPr>
        <w:t>%</w:t>
      </w:r>
      <w:r w:rsidR="008D2180">
        <w:rPr>
          <w:color w:val="000000"/>
          <w:sz w:val="28"/>
          <w:szCs w:val="28"/>
          <w:lang w:val="kk-KZ"/>
        </w:rPr>
        <w:t>.</w:t>
      </w:r>
    </w:p>
    <w:p w:rsidR="008D2180" w:rsidRPr="00B02FC5" w:rsidRDefault="008D2180" w:rsidP="00B02FC5">
      <w:pPr>
        <w:tabs>
          <w:tab w:val="left" w:pos="561"/>
        </w:tabs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</w:p>
    <w:p w:rsidR="00F52D76" w:rsidRPr="00B02FC5" w:rsidRDefault="00F52D76" w:rsidP="00B02FC5">
      <w:pPr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  <w:r w:rsidRPr="00B02FC5">
        <w:rPr>
          <w:color w:val="000000"/>
          <w:sz w:val="28"/>
          <w:szCs w:val="28"/>
        </w:rPr>
        <w:t xml:space="preserve">Таблица </w:t>
      </w:r>
      <w:r w:rsidR="00A44D04" w:rsidRPr="00B02FC5">
        <w:rPr>
          <w:color w:val="000000"/>
          <w:sz w:val="28"/>
          <w:szCs w:val="28"/>
        </w:rPr>
        <w:t>5</w:t>
      </w:r>
      <w:r w:rsidR="008D2180">
        <w:rPr>
          <w:color w:val="000000"/>
          <w:sz w:val="28"/>
          <w:szCs w:val="28"/>
        </w:rPr>
        <w:t>.</w:t>
      </w:r>
      <w:r w:rsidRPr="00B02FC5">
        <w:rPr>
          <w:color w:val="000000"/>
          <w:sz w:val="28"/>
          <w:szCs w:val="28"/>
        </w:rPr>
        <w:t xml:space="preserve"> Амортизация здания для отдыха рабочих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96"/>
        <w:gridCol w:w="1560"/>
        <w:gridCol w:w="1486"/>
        <w:gridCol w:w="1486"/>
        <w:gridCol w:w="1315"/>
        <w:gridCol w:w="1654"/>
      </w:tblGrid>
      <w:tr w:rsidR="00F52D76" w:rsidRPr="00751624" w:rsidTr="00751624">
        <w:trPr>
          <w:cantSplit/>
          <w:trHeight w:val="1148"/>
          <w:jc w:val="center"/>
        </w:trPr>
        <w:tc>
          <w:tcPr>
            <w:tcW w:w="979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  <w:r w:rsidRPr="00751624">
              <w:rPr>
                <w:color w:val="000000"/>
                <w:sz w:val="20"/>
                <w:lang w:val="kk-KZ"/>
              </w:rPr>
              <w:t>Наименование оборудывания</w:t>
            </w:r>
          </w:p>
        </w:tc>
        <w:tc>
          <w:tcPr>
            <w:tcW w:w="852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  <w:r w:rsidRPr="00751624">
              <w:rPr>
                <w:color w:val="000000"/>
                <w:sz w:val="20"/>
                <w:lang w:val="kk-KZ"/>
              </w:rPr>
              <w:t>Количество единиц</w:t>
            </w:r>
          </w:p>
        </w:tc>
        <w:tc>
          <w:tcPr>
            <w:tcW w:w="812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  <w:r w:rsidRPr="00751624">
              <w:rPr>
                <w:color w:val="000000"/>
                <w:sz w:val="20"/>
                <w:lang w:val="kk-KZ"/>
              </w:rPr>
              <w:t>Стоимость единицы оборудывания</w:t>
            </w:r>
          </w:p>
        </w:tc>
        <w:tc>
          <w:tcPr>
            <w:tcW w:w="812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  <w:r w:rsidRPr="00751624">
              <w:rPr>
                <w:color w:val="000000"/>
                <w:sz w:val="20"/>
                <w:lang w:val="kk-KZ"/>
              </w:rPr>
              <w:t>Стоимость оборудывания всего</w:t>
            </w:r>
          </w:p>
        </w:tc>
        <w:tc>
          <w:tcPr>
            <w:tcW w:w="643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  <w:r w:rsidRPr="00751624">
              <w:rPr>
                <w:color w:val="000000"/>
                <w:sz w:val="20"/>
                <w:lang w:val="kk-KZ"/>
              </w:rPr>
              <w:t>Норма амортизации</w:t>
            </w:r>
          </w:p>
        </w:tc>
        <w:tc>
          <w:tcPr>
            <w:tcW w:w="902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  <w:r w:rsidRPr="00751624">
              <w:rPr>
                <w:color w:val="000000"/>
                <w:sz w:val="20"/>
                <w:lang w:val="kk-KZ"/>
              </w:rPr>
              <w:t>Сумма</w:t>
            </w:r>
            <w:r w:rsidR="008D2180" w:rsidRPr="00751624">
              <w:rPr>
                <w:color w:val="000000"/>
                <w:sz w:val="20"/>
                <w:lang w:val="kk-KZ"/>
              </w:rPr>
              <w:t xml:space="preserve"> </w:t>
            </w:r>
            <w:r w:rsidRPr="00751624">
              <w:rPr>
                <w:color w:val="000000"/>
                <w:sz w:val="20"/>
                <w:lang w:val="kk-KZ"/>
              </w:rPr>
              <w:t>амортизации</w:t>
            </w:r>
          </w:p>
        </w:tc>
      </w:tr>
      <w:tr w:rsidR="00F52D76" w:rsidRPr="00751624" w:rsidTr="00751624">
        <w:trPr>
          <w:cantSplit/>
          <w:trHeight w:val="836"/>
          <w:jc w:val="center"/>
        </w:trPr>
        <w:tc>
          <w:tcPr>
            <w:tcW w:w="979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  <w:r w:rsidRPr="00751624">
              <w:rPr>
                <w:color w:val="000000"/>
                <w:sz w:val="20"/>
                <w:lang w:val="kk-KZ"/>
              </w:rPr>
              <w:t>Здание кирпичное для обслуживание персонала</w:t>
            </w:r>
          </w:p>
        </w:tc>
        <w:tc>
          <w:tcPr>
            <w:tcW w:w="852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  <w:r w:rsidRPr="00751624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  <w:r w:rsidRPr="00751624">
              <w:rPr>
                <w:color w:val="000000"/>
                <w:sz w:val="20"/>
                <w:lang w:val="kk-KZ"/>
              </w:rPr>
              <w:t>200000</w:t>
            </w:r>
          </w:p>
        </w:tc>
        <w:tc>
          <w:tcPr>
            <w:tcW w:w="812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  <w:r w:rsidRPr="00751624">
              <w:rPr>
                <w:color w:val="000000"/>
                <w:sz w:val="20"/>
                <w:lang w:val="kk-KZ"/>
              </w:rPr>
              <w:t>200000</w:t>
            </w:r>
          </w:p>
        </w:tc>
        <w:tc>
          <w:tcPr>
            <w:tcW w:w="643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  <w:r w:rsidRPr="00751624">
              <w:rPr>
                <w:color w:val="000000"/>
                <w:sz w:val="20"/>
                <w:lang w:val="kk-KZ"/>
              </w:rPr>
              <w:t>2,1</w:t>
            </w:r>
          </w:p>
        </w:tc>
        <w:tc>
          <w:tcPr>
            <w:tcW w:w="902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  <w:r w:rsidRPr="00751624">
              <w:rPr>
                <w:color w:val="000000"/>
                <w:sz w:val="20"/>
                <w:lang w:val="kk-KZ"/>
              </w:rPr>
              <w:t>4200</w:t>
            </w:r>
          </w:p>
        </w:tc>
      </w:tr>
      <w:tr w:rsidR="00F52D76" w:rsidRPr="00751624" w:rsidTr="00751624">
        <w:trPr>
          <w:cantSplit/>
          <w:trHeight w:val="394"/>
          <w:jc w:val="center"/>
        </w:trPr>
        <w:tc>
          <w:tcPr>
            <w:tcW w:w="979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  <w:r w:rsidRPr="00751624">
              <w:rPr>
                <w:color w:val="000000"/>
                <w:sz w:val="20"/>
                <w:lang w:val="kk-KZ"/>
              </w:rPr>
              <w:t>Итого</w:t>
            </w:r>
          </w:p>
        </w:tc>
        <w:tc>
          <w:tcPr>
            <w:tcW w:w="852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  <w:r w:rsidRPr="00751624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:rsidR="00F52D76" w:rsidRPr="00751624" w:rsidRDefault="00B02FC5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  <w:r w:rsidRPr="00751624">
              <w:rPr>
                <w:color w:val="000000"/>
                <w:sz w:val="20"/>
                <w:lang w:val="kk-KZ"/>
              </w:rPr>
              <w:t>–</w:t>
            </w:r>
          </w:p>
        </w:tc>
        <w:tc>
          <w:tcPr>
            <w:tcW w:w="812" w:type="pct"/>
            <w:shd w:val="clear" w:color="auto" w:fill="auto"/>
          </w:tcPr>
          <w:p w:rsidR="00F52D76" w:rsidRPr="00751624" w:rsidRDefault="00B02FC5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  <w:r w:rsidRPr="00751624">
              <w:rPr>
                <w:color w:val="000000"/>
                <w:sz w:val="20"/>
                <w:lang w:val="kk-KZ"/>
              </w:rPr>
              <w:t>–</w:t>
            </w:r>
          </w:p>
        </w:tc>
        <w:tc>
          <w:tcPr>
            <w:tcW w:w="643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  <w:r w:rsidRPr="00751624">
              <w:rPr>
                <w:color w:val="000000"/>
                <w:sz w:val="20"/>
                <w:lang w:val="kk-KZ"/>
              </w:rPr>
              <w:t>2,1</w:t>
            </w:r>
          </w:p>
        </w:tc>
        <w:tc>
          <w:tcPr>
            <w:tcW w:w="902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kk-KZ"/>
              </w:rPr>
            </w:pPr>
            <w:r w:rsidRPr="00751624">
              <w:rPr>
                <w:color w:val="000000"/>
                <w:sz w:val="20"/>
                <w:lang w:val="kk-KZ"/>
              </w:rPr>
              <w:t>4200</w:t>
            </w:r>
          </w:p>
        </w:tc>
      </w:tr>
    </w:tbl>
    <w:p w:rsidR="00E00EC1" w:rsidRPr="00B02FC5" w:rsidRDefault="00E00EC1" w:rsidP="00B02FC5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04767C" w:rsidRPr="00B02FC5" w:rsidRDefault="004E2570" w:rsidP="00B02FC5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2.9</w:t>
      </w:r>
      <w:r w:rsidR="0004767C" w:rsidRPr="00B02FC5">
        <w:rPr>
          <w:rFonts w:ascii="Times New Roman" w:hAnsi="Times New Roman"/>
          <w:color w:val="000000"/>
        </w:rPr>
        <w:t xml:space="preserve"> Смета затрат на эксплуатацию и содержание оборудования</w:t>
      </w:r>
    </w:p>
    <w:p w:rsidR="00B02FC5" w:rsidRDefault="00B02FC5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D76" w:rsidRPr="00B02FC5" w:rsidRDefault="00F52D76" w:rsidP="00B02FC5">
      <w:pPr>
        <w:tabs>
          <w:tab w:val="left" w:pos="5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</w:rPr>
        <w:t>При эксплуатации дробильного завода</w:t>
      </w:r>
      <w:r w:rsidRPr="00B02FC5">
        <w:rPr>
          <w:color w:val="000000"/>
          <w:sz w:val="28"/>
          <w:szCs w:val="28"/>
        </w:rPr>
        <w:t xml:space="preserve"> происходит расход материалов. Их стоимость и нормы расходов сводим в таблицу.</w:t>
      </w:r>
    </w:p>
    <w:p w:rsidR="00F52D76" w:rsidRPr="00B02FC5" w:rsidRDefault="008D2180" w:rsidP="00B02FC5">
      <w:pPr>
        <w:pStyle w:val="4"/>
        <w:keepNext w:val="0"/>
        <w:spacing w:before="0" w:after="0" w:line="360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br w:type="page"/>
      </w:r>
      <w:r w:rsidR="00F52D76" w:rsidRPr="00B02FC5">
        <w:rPr>
          <w:b w:val="0"/>
          <w:color w:val="000000"/>
        </w:rPr>
        <w:t xml:space="preserve">Таблица </w:t>
      </w:r>
      <w:r w:rsidR="00A44D04" w:rsidRPr="00B02FC5">
        <w:rPr>
          <w:b w:val="0"/>
          <w:color w:val="000000"/>
        </w:rPr>
        <w:t>6</w:t>
      </w:r>
      <w:r>
        <w:rPr>
          <w:b w:val="0"/>
          <w:color w:val="000000"/>
        </w:rPr>
        <w:t>.</w:t>
      </w:r>
      <w:r w:rsidR="00F52D76" w:rsidRPr="00B02FC5">
        <w:rPr>
          <w:b w:val="0"/>
          <w:color w:val="000000"/>
        </w:rPr>
        <w:t xml:space="preserve"> Расчет стоимости материалов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15"/>
        <w:gridCol w:w="1643"/>
        <w:gridCol w:w="1289"/>
        <w:gridCol w:w="1246"/>
        <w:gridCol w:w="1564"/>
        <w:gridCol w:w="1540"/>
      </w:tblGrid>
      <w:tr w:rsidR="00F52D76" w:rsidRPr="00751624" w:rsidTr="00751624">
        <w:trPr>
          <w:cantSplit/>
          <w:trHeight w:val="1102"/>
          <w:jc w:val="center"/>
        </w:trPr>
        <w:tc>
          <w:tcPr>
            <w:tcW w:w="1084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Наименование материала</w:t>
            </w:r>
          </w:p>
        </w:tc>
        <w:tc>
          <w:tcPr>
            <w:tcW w:w="884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Единица</w:t>
            </w:r>
            <w:r w:rsidR="008D2180" w:rsidRPr="00751624">
              <w:rPr>
                <w:color w:val="000000"/>
                <w:sz w:val="20"/>
              </w:rPr>
              <w:t xml:space="preserve"> </w:t>
            </w:r>
            <w:r w:rsidRPr="00751624">
              <w:rPr>
                <w:color w:val="000000"/>
                <w:sz w:val="20"/>
              </w:rPr>
              <w:t>измерения</w:t>
            </w:r>
          </w:p>
        </w:tc>
        <w:tc>
          <w:tcPr>
            <w:tcW w:w="693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Норма расхода за месяц</w:t>
            </w:r>
          </w:p>
        </w:tc>
        <w:tc>
          <w:tcPr>
            <w:tcW w:w="670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Норма расхода за год</w:t>
            </w:r>
          </w:p>
        </w:tc>
        <w:tc>
          <w:tcPr>
            <w:tcW w:w="841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Цена за единицу продукции</w:t>
            </w:r>
            <w:r w:rsidR="00B02FC5" w:rsidRPr="00751624">
              <w:rPr>
                <w:color w:val="000000"/>
                <w:sz w:val="20"/>
              </w:rPr>
              <w:t>, т</w:t>
            </w:r>
            <w:r w:rsidRPr="00751624">
              <w:rPr>
                <w:color w:val="000000"/>
                <w:sz w:val="20"/>
              </w:rPr>
              <w:t>г.</w:t>
            </w:r>
          </w:p>
        </w:tc>
        <w:tc>
          <w:tcPr>
            <w:tcW w:w="828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Сумма расхода за год</w:t>
            </w:r>
            <w:r w:rsidR="00B02FC5" w:rsidRPr="00751624">
              <w:rPr>
                <w:color w:val="000000"/>
                <w:sz w:val="20"/>
              </w:rPr>
              <w:t>, т</w:t>
            </w:r>
            <w:r w:rsidRPr="00751624">
              <w:rPr>
                <w:color w:val="000000"/>
                <w:sz w:val="20"/>
              </w:rPr>
              <w:t>г.</w:t>
            </w:r>
          </w:p>
        </w:tc>
      </w:tr>
      <w:tr w:rsidR="00F52D76" w:rsidRPr="00751624" w:rsidTr="00751624">
        <w:trPr>
          <w:cantSplit/>
          <w:trHeight w:val="163"/>
          <w:jc w:val="center"/>
        </w:trPr>
        <w:tc>
          <w:tcPr>
            <w:tcW w:w="1084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Масла, смазки и обтирочные материалы</w:t>
            </w:r>
          </w:p>
        </w:tc>
        <w:tc>
          <w:tcPr>
            <w:tcW w:w="884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Кг/т</w:t>
            </w:r>
          </w:p>
        </w:tc>
        <w:tc>
          <w:tcPr>
            <w:tcW w:w="693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0,0375</w:t>
            </w:r>
          </w:p>
        </w:tc>
        <w:tc>
          <w:tcPr>
            <w:tcW w:w="670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168,192</w:t>
            </w:r>
          </w:p>
        </w:tc>
        <w:tc>
          <w:tcPr>
            <w:tcW w:w="841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84000</w:t>
            </w:r>
          </w:p>
        </w:tc>
        <w:tc>
          <w:tcPr>
            <w:tcW w:w="828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14128128</w:t>
            </w:r>
          </w:p>
        </w:tc>
      </w:tr>
      <w:tr w:rsidR="00F52D76" w:rsidRPr="00751624" w:rsidTr="00751624">
        <w:trPr>
          <w:cantSplit/>
          <w:trHeight w:val="230"/>
          <w:jc w:val="center"/>
        </w:trPr>
        <w:tc>
          <w:tcPr>
            <w:tcW w:w="1084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итого</w:t>
            </w:r>
          </w:p>
        </w:tc>
        <w:tc>
          <w:tcPr>
            <w:tcW w:w="884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-</w:t>
            </w:r>
          </w:p>
        </w:tc>
        <w:tc>
          <w:tcPr>
            <w:tcW w:w="693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-</w:t>
            </w:r>
          </w:p>
        </w:tc>
        <w:tc>
          <w:tcPr>
            <w:tcW w:w="670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-</w:t>
            </w:r>
          </w:p>
        </w:tc>
        <w:tc>
          <w:tcPr>
            <w:tcW w:w="841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-</w:t>
            </w:r>
          </w:p>
        </w:tc>
        <w:tc>
          <w:tcPr>
            <w:tcW w:w="828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14128128</w:t>
            </w:r>
          </w:p>
        </w:tc>
      </w:tr>
    </w:tbl>
    <w:p w:rsidR="00B02FC5" w:rsidRDefault="00B02FC5" w:rsidP="00B02FC5">
      <w:pPr>
        <w:spacing w:line="360" w:lineRule="auto"/>
        <w:ind w:firstLine="709"/>
        <w:jc w:val="both"/>
        <w:rPr>
          <w:color w:val="000000"/>
          <w:sz w:val="28"/>
          <w:szCs w:val="28"/>
          <w:lang w:eastAsia="ja-JP"/>
        </w:rPr>
      </w:pPr>
    </w:p>
    <w:p w:rsidR="00F52D76" w:rsidRPr="00B02FC5" w:rsidRDefault="00F52D76" w:rsidP="00B02FC5">
      <w:pPr>
        <w:tabs>
          <w:tab w:val="left" w:pos="561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ja-JP"/>
        </w:rPr>
      </w:pPr>
      <w:r w:rsidRPr="00B02FC5">
        <w:rPr>
          <w:color w:val="000000"/>
          <w:sz w:val="28"/>
          <w:szCs w:val="28"/>
          <w:lang w:eastAsia="ja-JP"/>
        </w:rPr>
        <w:t>ТОО «Казахдорстрой» является одним из крупнейших потребителей</w:t>
      </w:r>
      <w:r w:rsidRPr="00B02FC5">
        <w:rPr>
          <w:b/>
          <w:color w:val="000000"/>
          <w:sz w:val="28"/>
          <w:szCs w:val="32"/>
          <w:lang w:eastAsia="ja-JP"/>
        </w:rPr>
        <w:t xml:space="preserve"> </w:t>
      </w:r>
      <w:r w:rsidRPr="00B02FC5">
        <w:rPr>
          <w:color w:val="000000"/>
          <w:sz w:val="28"/>
          <w:szCs w:val="28"/>
          <w:lang w:eastAsia="ja-JP"/>
        </w:rPr>
        <w:t>электроэнергии.</w:t>
      </w:r>
      <w:r w:rsidR="00B02FC5">
        <w:rPr>
          <w:color w:val="000000"/>
          <w:sz w:val="28"/>
          <w:szCs w:val="28"/>
          <w:lang w:eastAsia="ja-JP"/>
        </w:rPr>
        <w:t xml:space="preserve"> </w:t>
      </w:r>
      <w:r w:rsidRPr="00B02FC5">
        <w:rPr>
          <w:color w:val="000000"/>
          <w:sz w:val="28"/>
          <w:szCs w:val="28"/>
          <w:lang w:eastAsia="ja-JP"/>
        </w:rPr>
        <w:t>Расход электроэнергии рассчитывается по формуле</w:t>
      </w:r>
    </w:p>
    <w:p w:rsidR="00F52D76" w:rsidRPr="00B02FC5" w:rsidRDefault="00F52D76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D76" w:rsidRPr="00B02FC5" w:rsidRDefault="00F52D76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lang w:val="en-US"/>
        </w:rPr>
        <w:t>W</w:t>
      </w:r>
      <w:r w:rsidRPr="00B02FC5">
        <w:rPr>
          <w:color w:val="000000"/>
          <w:sz w:val="28"/>
        </w:rPr>
        <w:t>=</w:t>
      </w:r>
      <w:r w:rsidRPr="00B02FC5">
        <w:rPr>
          <w:color w:val="000000"/>
          <w:sz w:val="28"/>
          <w:lang w:val="en-US"/>
        </w:rPr>
        <w:t>P</w:t>
      </w:r>
      <w:r w:rsidRPr="00B02FC5">
        <w:rPr>
          <w:color w:val="000000"/>
          <w:sz w:val="28"/>
          <w:vertAlign w:val="subscript"/>
        </w:rPr>
        <w:t>уст</w:t>
      </w:r>
      <w:r w:rsidRPr="00B02FC5">
        <w:rPr>
          <w:color w:val="000000"/>
          <w:sz w:val="28"/>
        </w:rPr>
        <w:t xml:space="preserve"> ×Т</w:t>
      </w:r>
      <w:r w:rsidRPr="00B02FC5">
        <w:rPr>
          <w:color w:val="000000"/>
          <w:sz w:val="28"/>
          <w:vertAlign w:val="subscript"/>
        </w:rPr>
        <w:t xml:space="preserve">дн </w:t>
      </w:r>
      <w:r w:rsidRPr="00B02FC5">
        <w:rPr>
          <w:color w:val="000000"/>
          <w:sz w:val="28"/>
        </w:rPr>
        <w:t>×</w:t>
      </w:r>
      <w:r w:rsidRPr="00B02FC5">
        <w:rPr>
          <w:color w:val="000000"/>
          <w:sz w:val="28"/>
          <w:vertAlign w:val="subscript"/>
        </w:rPr>
        <w:t xml:space="preserve"> </w:t>
      </w:r>
      <w:r w:rsidRPr="00B02FC5">
        <w:rPr>
          <w:color w:val="000000"/>
          <w:sz w:val="28"/>
          <w:lang w:val="en-US"/>
        </w:rPr>
        <w:t>n</w:t>
      </w:r>
      <w:r w:rsidRPr="00B02FC5">
        <w:rPr>
          <w:color w:val="000000"/>
          <w:sz w:val="28"/>
          <w:vertAlign w:val="subscript"/>
        </w:rPr>
        <w:t>час</w:t>
      </w:r>
      <w:r w:rsidR="00B02FC5">
        <w:rPr>
          <w:color w:val="000000"/>
          <w:sz w:val="28"/>
          <w:vertAlign w:val="subscript"/>
        </w:rPr>
        <w:t xml:space="preserve"> </w:t>
      </w:r>
      <w:r w:rsidRPr="00B02FC5">
        <w:rPr>
          <w:color w:val="000000"/>
          <w:sz w:val="28"/>
        </w:rPr>
        <w:t>0,93×0,91=4720028 кВт×ч</w:t>
      </w:r>
    </w:p>
    <w:p w:rsidR="00F52D76" w:rsidRPr="00B02FC5" w:rsidRDefault="00F52D76" w:rsidP="00B02FC5">
      <w:pPr>
        <w:spacing w:line="360" w:lineRule="auto"/>
        <w:ind w:firstLine="709"/>
        <w:jc w:val="both"/>
        <w:rPr>
          <w:color w:val="000000"/>
          <w:sz w:val="28"/>
        </w:rPr>
      </w:pPr>
    </w:p>
    <w:p w:rsidR="00F52D76" w:rsidRPr="00B02FC5" w:rsidRDefault="00F52D76" w:rsidP="00B02FC5">
      <w:pPr>
        <w:spacing w:line="360" w:lineRule="auto"/>
        <w:ind w:firstLine="709"/>
        <w:jc w:val="both"/>
        <w:rPr>
          <w:color w:val="000000"/>
          <w:sz w:val="28"/>
        </w:rPr>
      </w:pPr>
      <w:r w:rsidRPr="00B02FC5">
        <w:rPr>
          <w:color w:val="000000"/>
          <w:sz w:val="28"/>
        </w:rPr>
        <w:t>Рассчитываем стоимость электроэнергии по формуле:</w:t>
      </w:r>
    </w:p>
    <w:p w:rsidR="00F52D76" w:rsidRPr="00B02FC5" w:rsidRDefault="00F52D76" w:rsidP="00B02FC5">
      <w:pPr>
        <w:spacing w:line="360" w:lineRule="auto"/>
        <w:ind w:firstLine="709"/>
        <w:jc w:val="both"/>
        <w:rPr>
          <w:color w:val="000000"/>
          <w:sz w:val="28"/>
        </w:rPr>
      </w:pPr>
      <w:r w:rsidRPr="00B02FC5">
        <w:rPr>
          <w:color w:val="000000"/>
          <w:sz w:val="28"/>
        </w:rPr>
        <w:t>С</w:t>
      </w:r>
      <w:r w:rsidR="00B02FC5">
        <w:rPr>
          <w:color w:val="000000"/>
          <w:sz w:val="28"/>
        </w:rPr>
        <w:t xml:space="preserve"> </w:t>
      </w:r>
      <w:r w:rsidRPr="00B02FC5">
        <w:rPr>
          <w:color w:val="000000"/>
          <w:sz w:val="28"/>
        </w:rPr>
        <w:t>=тариф за 1кВт×ч×</w:t>
      </w:r>
      <w:r w:rsidRPr="00B02FC5">
        <w:rPr>
          <w:color w:val="000000"/>
          <w:sz w:val="28"/>
          <w:lang w:val="en-US"/>
        </w:rPr>
        <w:t>W</w:t>
      </w:r>
      <w:r w:rsidRPr="00B02FC5">
        <w:rPr>
          <w:color w:val="000000"/>
          <w:sz w:val="28"/>
        </w:rPr>
        <w:t>, тенге</w:t>
      </w:r>
    </w:p>
    <w:p w:rsidR="00F52D76" w:rsidRPr="00B02FC5" w:rsidRDefault="00F52D76" w:rsidP="00B02FC5">
      <w:pPr>
        <w:spacing w:line="360" w:lineRule="auto"/>
        <w:ind w:firstLine="709"/>
        <w:jc w:val="both"/>
        <w:rPr>
          <w:color w:val="000000"/>
          <w:sz w:val="28"/>
        </w:rPr>
      </w:pPr>
      <w:r w:rsidRPr="00B02FC5">
        <w:rPr>
          <w:color w:val="000000"/>
          <w:sz w:val="28"/>
        </w:rPr>
        <w:t>С = 7,19×4720028=33937003 тенге</w:t>
      </w:r>
    </w:p>
    <w:p w:rsidR="00E00EC1" w:rsidRPr="00B02FC5" w:rsidRDefault="00E00EC1" w:rsidP="00B02FC5">
      <w:pPr>
        <w:spacing w:line="360" w:lineRule="auto"/>
        <w:ind w:firstLine="709"/>
        <w:jc w:val="both"/>
        <w:rPr>
          <w:color w:val="000000"/>
          <w:sz w:val="28"/>
        </w:rPr>
      </w:pPr>
    </w:p>
    <w:p w:rsidR="00F52D76" w:rsidRPr="00B02FC5" w:rsidRDefault="00F52D76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 xml:space="preserve">Таблица </w:t>
      </w:r>
      <w:r w:rsidR="00A44D04" w:rsidRPr="00B02FC5">
        <w:rPr>
          <w:color w:val="000000"/>
          <w:sz w:val="28"/>
          <w:szCs w:val="28"/>
        </w:rPr>
        <w:t>7</w:t>
      </w:r>
      <w:r w:rsidR="008D2180">
        <w:rPr>
          <w:color w:val="000000"/>
          <w:sz w:val="28"/>
          <w:szCs w:val="28"/>
        </w:rPr>
        <w:t>.</w:t>
      </w:r>
      <w:r w:rsidRPr="00B02FC5">
        <w:rPr>
          <w:color w:val="000000"/>
          <w:sz w:val="28"/>
          <w:szCs w:val="28"/>
        </w:rPr>
        <w:t xml:space="preserve"> Смета затрат на эксплуатацию и содержание оборудования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932"/>
        <w:gridCol w:w="2207"/>
        <w:gridCol w:w="2202"/>
        <w:gridCol w:w="1956"/>
      </w:tblGrid>
      <w:tr w:rsidR="00F52D76" w:rsidRPr="00751624" w:rsidTr="00751624">
        <w:trPr>
          <w:cantSplit/>
          <w:trHeight w:val="585"/>
          <w:jc w:val="center"/>
        </w:trPr>
        <w:tc>
          <w:tcPr>
            <w:tcW w:w="1577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Наименование статей</w:t>
            </w:r>
          </w:p>
        </w:tc>
        <w:tc>
          <w:tcPr>
            <w:tcW w:w="1187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Общая стоимость оборудования, тг.</w:t>
            </w:r>
          </w:p>
        </w:tc>
        <w:tc>
          <w:tcPr>
            <w:tcW w:w="1184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Размер отчислений</w:t>
            </w:r>
            <w:r w:rsidR="00B02FC5" w:rsidRPr="00751624">
              <w:rPr>
                <w:color w:val="000000"/>
                <w:sz w:val="20"/>
              </w:rPr>
              <w:t>, %</w:t>
            </w:r>
          </w:p>
        </w:tc>
        <w:tc>
          <w:tcPr>
            <w:tcW w:w="1052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Сумма, тг.</w:t>
            </w:r>
          </w:p>
        </w:tc>
      </w:tr>
      <w:tr w:rsidR="00F52D76" w:rsidRPr="00751624" w:rsidTr="00751624">
        <w:trPr>
          <w:cantSplit/>
          <w:trHeight w:val="537"/>
          <w:jc w:val="center"/>
        </w:trPr>
        <w:tc>
          <w:tcPr>
            <w:tcW w:w="1577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Эксплуатация оборудования;</w:t>
            </w:r>
          </w:p>
        </w:tc>
        <w:tc>
          <w:tcPr>
            <w:tcW w:w="1187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17600000</w:t>
            </w:r>
          </w:p>
        </w:tc>
        <w:tc>
          <w:tcPr>
            <w:tcW w:w="1184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1,5</w:t>
            </w:r>
          </w:p>
        </w:tc>
        <w:tc>
          <w:tcPr>
            <w:tcW w:w="1052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264000</w:t>
            </w:r>
          </w:p>
        </w:tc>
      </w:tr>
      <w:tr w:rsidR="00F52D76" w:rsidRPr="00751624" w:rsidTr="00751624">
        <w:trPr>
          <w:cantSplit/>
          <w:trHeight w:val="144"/>
          <w:jc w:val="center"/>
        </w:trPr>
        <w:tc>
          <w:tcPr>
            <w:tcW w:w="1577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Текущий ремонт;</w:t>
            </w:r>
          </w:p>
        </w:tc>
        <w:tc>
          <w:tcPr>
            <w:tcW w:w="1187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17600000</w:t>
            </w:r>
          </w:p>
        </w:tc>
        <w:tc>
          <w:tcPr>
            <w:tcW w:w="1184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20</w:t>
            </w:r>
          </w:p>
        </w:tc>
        <w:tc>
          <w:tcPr>
            <w:tcW w:w="1052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3520000</w:t>
            </w:r>
          </w:p>
        </w:tc>
      </w:tr>
      <w:tr w:rsidR="00F52D76" w:rsidRPr="00751624" w:rsidTr="00751624">
        <w:trPr>
          <w:cantSplit/>
          <w:trHeight w:val="763"/>
          <w:jc w:val="center"/>
        </w:trPr>
        <w:tc>
          <w:tcPr>
            <w:tcW w:w="1577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Износ малоценного оборудования и инструмента;</w:t>
            </w:r>
          </w:p>
        </w:tc>
        <w:tc>
          <w:tcPr>
            <w:tcW w:w="1187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17600000</w:t>
            </w:r>
          </w:p>
        </w:tc>
        <w:tc>
          <w:tcPr>
            <w:tcW w:w="1184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0,5</w:t>
            </w:r>
          </w:p>
        </w:tc>
        <w:tc>
          <w:tcPr>
            <w:tcW w:w="1052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88000</w:t>
            </w:r>
          </w:p>
        </w:tc>
      </w:tr>
      <w:tr w:rsidR="00F52D76" w:rsidRPr="00751624" w:rsidTr="00751624">
        <w:trPr>
          <w:cantSplit/>
          <w:trHeight w:val="104"/>
          <w:jc w:val="center"/>
        </w:trPr>
        <w:tc>
          <w:tcPr>
            <w:tcW w:w="1577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Итого</w:t>
            </w:r>
          </w:p>
        </w:tc>
        <w:tc>
          <w:tcPr>
            <w:tcW w:w="1187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–</w:t>
            </w:r>
          </w:p>
        </w:tc>
        <w:tc>
          <w:tcPr>
            <w:tcW w:w="1184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–</w:t>
            </w:r>
          </w:p>
        </w:tc>
        <w:tc>
          <w:tcPr>
            <w:tcW w:w="1052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3872000</w:t>
            </w:r>
          </w:p>
        </w:tc>
      </w:tr>
      <w:tr w:rsidR="00F52D76" w:rsidRPr="00751624" w:rsidTr="00751624">
        <w:trPr>
          <w:cantSplit/>
          <w:trHeight w:val="184"/>
          <w:jc w:val="center"/>
        </w:trPr>
        <w:tc>
          <w:tcPr>
            <w:tcW w:w="1577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Прочие расходы</w:t>
            </w:r>
          </w:p>
        </w:tc>
        <w:tc>
          <w:tcPr>
            <w:tcW w:w="1187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751624">
              <w:rPr>
                <w:color w:val="000000"/>
                <w:sz w:val="20"/>
              </w:rPr>
              <w:t>–</w:t>
            </w:r>
          </w:p>
        </w:tc>
        <w:tc>
          <w:tcPr>
            <w:tcW w:w="1184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5</w:t>
            </w:r>
          </w:p>
        </w:tc>
        <w:tc>
          <w:tcPr>
            <w:tcW w:w="1052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193600</w:t>
            </w:r>
          </w:p>
        </w:tc>
      </w:tr>
      <w:tr w:rsidR="00F52D76" w:rsidRPr="00751624" w:rsidTr="00751624">
        <w:trPr>
          <w:cantSplit/>
          <w:trHeight w:val="70"/>
          <w:jc w:val="center"/>
        </w:trPr>
        <w:tc>
          <w:tcPr>
            <w:tcW w:w="1577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Всего</w:t>
            </w:r>
          </w:p>
        </w:tc>
        <w:tc>
          <w:tcPr>
            <w:tcW w:w="1187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–</w:t>
            </w:r>
          </w:p>
        </w:tc>
        <w:tc>
          <w:tcPr>
            <w:tcW w:w="1184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–</w:t>
            </w:r>
          </w:p>
        </w:tc>
        <w:tc>
          <w:tcPr>
            <w:tcW w:w="1052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4065600</w:t>
            </w:r>
          </w:p>
        </w:tc>
      </w:tr>
    </w:tbl>
    <w:p w:rsidR="00F52D76" w:rsidRPr="00B02FC5" w:rsidRDefault="00F52D76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2FC5" w:rsidRDefault="00F52D76" w:rsidP="00B02FC5">
      <w:pPr>
        <w:spacing w:line="360" w:lineRule="auto"/>
        <w:ind w:firstLine="709"/>
        <w:jc w:val="both"/>
        <w:rPr>
          <w:color w:val="000000"/>
          <w:sz w:val="28"/>
          <w:szCs w:val="28"/>
          <w:lang w:eastAsia="ja-JP"/>
        </w:rPr>
      </w:pPr>
      <w:r w:rsidRPr="00B02FC5">
        <w:rPr>
          <w:color w:val="000000"/>
          <w:sz w:val="28"/>
          <w:szCs w:val="28"/>
        </w:rPr>
        <w:t>Смета затрат на эксплуатацию и содержания оборудования рассчитывается для сведения ее в смету накладных расходов.</w:t>
      </w:r>
    </w:p>
    <w:p w:rsidR="00F52D76" w:rsidRPr="00B02FC5" w:rsidRDefault="00F52D76" w:rsidP="00B02FC5">
      <w:pPr>
        <w:spacing w:line="360" w:lineRule="auto"/>
        <w:ind w:firstLine="709"/>
        <w:jc w:val="both"/>
        <w:rPr>
          <w:color w:val="000000"/>
          <w:sz w:val="28"/>
          <w:szCs w:val="28"/>
          <w:lang w:eastAsia="ja-JP"/>
        </w:rPr>
      </w:pPr>
      <w:r w:rsidRPr="00B02FC5">
        <w:rPr>
          <w:color w:val="000000"/>
          <w:sz w:val="28"/>
          <w:szCs w:val="28"/>
          <w:lang w:eastAsia="ja-JP"/>
        </w:rPr>
        <w:t>Накладные расходы – это условно постоянные расходы независящие от объёмов производства.</w:t>
      </w:r>
    </w:p>
    <w:p w:rsidR="00F52D76" w:rsidRPr="00B02FC5" w:rsidRDefault="008D2180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52D76" w:rsidRPr="00B02FC5">
        <w:rPr>
          <w:color w:val="000000"/>
          <w:sz w:val="28"/>
          <w:szCs w:val="28"/>
        </w:rPr>
        <w:t xml:space="preserve">Таблица </w:t>
      </w:r>
      <w:r w:rsidR="00AF5024" w:rsidRPr="00B02FC5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="00F52D76" w:rsidRPr="00B02FC5">
        <w:rPr>
          <w:color w:val="000000"/>
          <w:sz w:val="28"/>
          <w:szCs w:val="28"/>
        </w:rPr>
        <w:t xml:space="preserve"> Смета накладных расходов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960"/>
        <w:gridCol w:w="3762"/>
        <w:gridCol w:w="1575"/>
      </w:tblGrid>
      <w:tr w:rsidR="00F52D76" w:rsidRPr="00751624" w:rsidTr="00751624">
        <w:trPr>
          <w:cantSplit/>
          <w:jc w:val="center"/>
        </w:trPr>
        <w:tc>
          <w:tcPr>
            <w:tcW w:w="2130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Статьи затрат</w:t>
            </w:r>
          </w:p>
        </w:tc>
        <w:tc>
          <w:tcPr>
            <w:tcW w:w="2023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Источник расчета</w:t>
            </w:r>
          </w:p>
        </w:tc>
        <w:tc>
          <w:tcPr>
            <w:tcW w:w="847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51624">
              <w:rPr>
                <w:color w:val="000000"/>
                <w:sz w:val="20"/>
                <w:lang w:eastAsia="ja-JP"/>
              </w:rPr>
              <w:t>Сумма, тг</w:t>
            </w:r>
          </w:p>
        </w:tc>
      </w:tr>
      <w:tr w:rsidR="00F52D76" w:rsidRPr="00751624" w:rsidTr="00751624">
        <w:trPr>
          <w:cantSplit/>
          <w:jc w:val="center"/>
        </w:trPr>
        <w:tc>
          <w:tcPr>
            <w:tcW w:w="2130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Расходы по охрана труда</w:t>
            </w:r>
          </w:p>
        </w:tc>
        <w:tc>
          <w:tcPr>
            <w:tcW w:w="2023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1</w:t>
            </w:r>
            <w:r w:rsidR="00B02FC5" w:rsidRPr="00751624">
              <w:rPr>
                <w:color w:val="000000"/>
                <w:sz w:val="20"/>
              </w:rPr>
              <w:t>0%</w:t>
            </w:r>
            <w:r w:rsidRPr="00751624">
              <w:rPr>
                <w:color w:val="000000"/>
                <w:sz w:val="20"/>
              </w:rPr>
              <w:t xml:space="preserve"> от годового фонда зарплаты</w:t>
            </w:r>
          </w:p>
        </w:tc>
        <w:tc>
          <w:tcPr>
            <w:tcW w:w="847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1166276</w:t>
            </w:r>
          </w:p>
        </w:tc>
      </w:tr>
      <w:tr w:rsidR="00F52D76" w:rsidRPr="00751624" w:rsidTr="00751624">
        <w:trPr>
          <w:cantSplit/>
          <w:jc w:val="center"/>
        </w:trPr>
        <w:tc>
          <w:tcPr>
            <w:tcW w:w="2130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Эксплуатация и содержание оборудование</w:t>
            </w:r>
          </w:p>
        </w:tc>
        <w:tc>
          <w:tcPr>
            <w:tcW w:w="2023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 xml:space="preserve">Таблица </w:t>
            </w:r>
            <w:r w:rsidR="00AF5024" w:rsidRPr="00751624">
              <w:rPr>
                <w:color w:val="000000"/>
                <w:sz w:val="20"/>
              </w:rPr>
              <w:t>7</w:t>
            </w:r>
          </w:p>
        </w:tc>
        <w:tc>
          <w:tcPr>
            <w:tcW w:w="847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51624">
              <w:rPr>
                <w:color w:val="000000"/>
                <w:sz w:val="20"/>
                <w:lang w:val="en-US"/>
              </w:rPr>
              <w:t>40645600</w:t>
            </w:r>
          </w:p>
        </w:tc>
      </w:tr>
      <w:tr w:rsidR="00F52D76" w:rsidRPr="00751624" w:rsidTr="00751624">
        <w:trPr>
          <w:cantSplit/>
          <w:jc w:val="center"/>
        </w:trPr>
        <w:tc>
          <w:tcPr>
            <w:tcW w:w="2130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Прочие расходы</w:t>
            </w:r>
          </w:p>
        </w:tc>
        <w:tc>
          <w:tcPr>
            <w:tcW w:w="2023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1</w:t>
            </w:r>
            <w:r w:rsidR="00B02FC5" w:rsidRPr="00751624">
              <w:rPr>
                <w:color w:val="000000"/>
                <w:sz w:val="20"/>
              </w:rPr>
              <w:t>0%</w:t>
            </w:r>
            <w:r w:rsidRPr="00751624">
              <w:rPr>
                <w:color w:val="000000"/>
                <w:sz w:val="20"/>
              </w:rPr>
              <w:t xml:space="preserve"> от итого</w:t>
            </w:r>
          </w:p>
        </w:tc>
        <w:tc>
          <w:tcPr>
            <w:tcW w:w="847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523187</w:t>
            </w:r>
          </w:p>
        </w:tc>
      </w:tr>
      <w:tr w:rsidR="00F52D76" w:rsidRPr="00751624" w:rsidTr="00751624">
        <w:trPr>
          <w:cantSplit/>
          <w:trHeight w:val="235"/>
          <w:jc w:val="center"/>
        </w:trPr>
        <w:tc>
          <w:tcPr>
            <w:tcW w:w="2130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Всего</w:t>
            </w:r>
          </w:p>
        </w:tc>
        <w:tc>
          <w:tcPr>
            <w:tcW w:w="2023" w:type="pct"/>
            <w:shd w:val="clear" w:color="auto" w:fill="auto"/>
          </w:tcPr>
          <w:p w:rsidR="00F52D76" w:rsidRPr="00751624" w:rsidRDefault="00B02FC5" w:rsidP="00751624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51624">
              <w:rPr>
                <w:b/>
                <w:color w:val="000000"/>
                <w:sz w:val="20"/>
              </w:rPr>
              <w:t>–</w:t>
            </w:r>
          </w:p>
        </w:tc>
        <w:tc>
          <w:tcPr>
            <w:tcW w:w="847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5755063</w:t>
            </w:r>
          </w:p>
        </w:tc>
      </w:tr>
    </w:tbl>
    <w:p w:rsidR="00F52D76" w:rsidRPr="008D2180" w:rsidRDefault="00F52D76" w:rsidP="00B02FC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52D76" w:rsidRPr="00B02FC5" w:rsidRDefault="00F52D76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 xml:space="preserve">Таблица </w:t>
      </w:r>
      <w:r w:rsidR="00AF5024" w:rsidRPr="00B02FC5">
        <w:rPr>
          <w:color w:val="000000"/>
          <w:sz w:val="28"/>
          <w:szCs w:val="28"/>
        </w:rPr>
        <w:t>9</w:t>
      </w:r>
      <w:r w:rsidR="008D2180">
        <w:rPr>
          <w:color w:val="000000"/>
          <w:sz w:val="28"/>
          <w:szCs w:val="28"/>
        </w:rPr>
        <w:t>.</w:t>
      </w:r>
      <w:r w:rsidRPr="00B02FC5">
        <w:rPr>
          <w:color w:val="000000"/>
          <w:sz w:val="28"/>
          <w:szCs w:val="28"/>
        </w:rPr>
        <w:t xml:space="preserve"> Смета суммарных затрат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915"/>
        <w:gridCol w:w="3382"/>
      </w:tblGrid>
      <w:tr w:rsidR="00AF5024" w:rsidRPr="00751624" w:rsidTr="00751624">
        <w:trPr>
          <w:cantSplit/>
          <w:jc w:val="center"/>
        </w:trPr>
        <w:tc>
          <w:tcPr>
            <w:tcW w:w="3181" w:type="pct"/>
            <w:shd w:val="clear" w:color="auto" w:fill="auto"/>
          </w:tcPr>
          <w:p w:rsidR="00AF5024" w:rsidRPr="00751624" w:rsidRDefault="00AF5024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Статьи затрат</w:t>
            </w:r>
          </w:p>
        </w:tc>
        <w:tc>
          <w:tcPr>
            <w:tcW w:w="1819" w:type="pct"/>
            <w:shd w:val="clear" w:color="auto" w:fill="auto"/>
          </w:tcPr>
          <w:p w:rsidR="00AF5024" w:rsidRPr="00751624" w:rsidRDefault="00AF5024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Сумма, тг.</w:t>
            </w:r>
          </w:p>
        </w:tc>
      </w:tr>
      <w:tr w:rsidR="00AF5024" w:rsidRPr="00751624" w:rsidTr="00751624">
        <w:trPr>
          <w:cantSplit/>
          <w:jc w:val="center"/>
        </w:trPr>
        <w:tc>
          <w:tcPr>
            <w:tcW w:w="3181" w:type="pct"/>
            <w:shd w:val="clear" w:color="auto" w:fill="auto"/>
          </w:tcPr>
          <w:p w:rsidR="00AF5024" w:rsidRPr="00751624" w:rsidRDefault="00AF5024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Стоимость материала</w:t>
            </w:r>
          </w:p>
        </w:tc>
        <w:tc>
          <w:tcPr>
            <w:tcW w:w="1819" w:type="pct"/>
            <w:shd w:val="clear" w:color="auto" w:fill="auto"/>
          </w:tcPr>
          <w:p w:rsidR="00AF5024" w:rsidRPr="00751624" w:rsidRDefault="00AF5024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14128128</w:t>
            </w:r>
          </w:p>
        </w:tc>
      </w:tr>
      <w:tr w:rsidR="00AF5024" w:rsidRPr="00751624" w:rsidTr="00751624">
        <w:trPr>
          <w:cantSplit/>
          <w:jc w:val="center"/>
        </w:trPr>
        <w:tc>
          <w:tcPr>
            <w:tcW w:w="3181" w:type="pct"/>
            <w:shd w:val="clear" w:color="auto" w:fill="auto"/>
          </w:tcPr>
          <w:p w:rsidR="00AF5024" w:rsidRPr="00751624" w:rsidRDefault="00AF5024" w:rsidP="00751624">
            <w:pPr>
              <w:tabs>
                <w:tab w:val="left" w:pos="561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Стоимость электроэнергии</w:t>
            </w:r>
          </w:p>
        </w:tc>
        <w:tc>
          <w:tcPr>
            <w:tcW w:w="1819" w:type="pct"/>
            <w:shd w:val="clear" w:color="auto" w:fill="auto"/>
          </w:tcPr>
          <w:p w:rsidR="00AF5024" w:rsidRPr="00751624" w:rsidRDefault="00AF5024" w:rsidP="00751624">
            <w:pPr>
              <w:tabs>
                <w:tab w:val="left" w:pos="561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33937003</w:t>
            </w:r>
          </w:p>
        </w:tc>
      </w:tr>
      <w:tr w:rsidR="00AF5024" w:rsidRPr="00751624" w:rsidTr="00751624">
        <w:trPr>
          <w:cantSplit/>
          <w:jc w:val="center"/>
        </w:trPr>
        <w:tc>
          <w:tcPr>
            <w:tcW w:w="3181" w:type="pct"/>
            <w:shd w:val="clear" w:color="auto" w:fill="auto"/>
          </w:tcPr>
          <w:p w:rsidR="00AF5024" w:rsidRPr="00751624" w:rsidRDefault="00AF5024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Основная заработная плата рабочего</w:t>
            </w:r>
          </w:p>
        </w:tc>
        <w:tc>
          <w:tcPr>
            <w:tcW w:w="1819" w:type="pct"/>
            <w:shd w:val="clear" w:color="auto" w:fill="auto"/>
          </w:tcPr>
          <w:p w:rsidR="00AF5024" w:rsidRPr="00751624" w:rsidRDefault="00AF5024" w:rsidP="00751624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51624">
              <w:rPr>
                <w:color w:val="000000"/>
                <w:sz w:val="20"/>
              </w:rPr>
              <w:t>1</w:t>
            </w:r>
            <w:r w:rsidRPr="00751624">
              <w:rPr>
                <w:color w:val="000000"/>
                <w:sz w:val="20"/>
                <w:lang w:val="en-US"/>
              </w:rPr>
              <w:t>0884269</w:t>
            </w:r>
          </w:p>
        </w:tc>
      </w:tr>
      <w:tr w:rsidR="00AF5024" w:rsidRPr="00751624" w:rsidTr="00751624">
        <w:trPr>
          <w:cantSplit/>
          <w:jc w:val="center"/>
        </w:trPr>
        <w:tc>
          <w:tcPr>
            <w:tcW w:w="3181" w:type="pct"/>
            <w:shd w:val="clear" w:color="auto" w:fill="auto"/>
          </w:tcPr>
          <w:p w:rsidR="00AF5024" w:rsidRPr="00751624" w:rsidRDefault="00AF5024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Дополнительная заработная плата рабочего</w:t>
            </w:r>
          </w:p>
        </w:tc>
        <w:tc>
          <w:tcPr>
            <w:tcW w:w="1819" w:type="pct"/>
            <w:shd w:val="clear" w:color="auto" w:fill="auto"/>
          </w:tcPr>
          <w:p w:rsidR="00AF5024" w:rsidRPr="00751624" w:rsidRDefault="00AF5024" w:rsidP="00751624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51624">
              <w:rPr>
                <w:color w:val="000000"/>
                <w:sz w:val="20"/>
                <w:lang w:val="en-US"/>
              </w:rPr>
              <w:t>778497</w:t>
            </w:r>
          </w:p>
        </w:tc>
      </w:tr>
      <w:tr w:rsidR="00AF5024" w:rsidRPr="00751624" w:rsidTr="00751624">
        <w:trPr>
          <w:cantSplit/>
          <w:jc w:val="center"/>
        </w:trPr>
        <w:tc>
          <w:tcPr>
            <w:tcW w:w="3181" w:type="pct"/>
            <w:shd w:val="clear" w:color="auto" w:fill="auto"/>
          </w:tcPr>
          <w:p w:rsidR="00AF5024" w:rsidRPr="00751624" w:rsidRDefault="00AF5024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Начисление на заработную плату</w:t>
            </w:r>
          </w:p>
        </w:tc>
        <w:tc>
          <w:tcPr>
            <w:tcW w:w="1819" w:type="pct"/>
            <w:shd w:val="clear" w:color="auto" w:fill="auto"/>
          </w:tcPr>
          <w:p w:rsidR="00AF5024" w:rsidRPr="00751624" w:rsidRDefault="00AF5024" w:rsidP="00751624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51624">
              <w:rPr>
                <w:color w:val="000000"/>
                <w:sz w:val="20"/>
                <w:lang w:val="en-US"/>
              </w:rPr>
              <w:t>2332553</w:t>
            </w:r>
          </w:p>
        </w:tc>
      </w:tr>
      <w:tr w:rsidR="00AF5024" w:rsidRPr="00751624" w:rsidTr="00751624">
        <w:trPr>
          <w:cantSplit/>
          <w:jc w:val="center"/>
        </w:trPr>
        <w:tc>
          <w:tcPr>
            <w:tcW w:w="3181" w:type="pct"/>
            <w:shd w:val="clear" w:color="auto" w:fill="auto"/>
          </w:tcPr>
          <w:p w:rsidR="00AF5024" w:rsidRPr="00751624" w:rsidRDefault="00AF5024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Амортизация оборудования</w:t>
            </w:r>
          </w:p>
        </w:tc>
        <w:tc>
          <w:tcPr>
            <w:tcW w:w="1819" w:type="pct"/>
            <w:shd w:val="clear" w:color="auto" w:fill="auto"/>
          </w:tcPr>
          <w:p w:rsidR="00AF5024" w:rsidRPr="00751624" w:rsidRDefault="00AF5024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  <w:lang w:val="en-US"/>
              </w:rPr>
              <w:t>770880</w:t>
            </w:r>
            <w:r w:rsidRPr="00751624">
              <w:rPr>
                <w:color w:val="000000"/>
                <w:sz w:val="20"/>
              </w:rPr>
              <w:t>0</w:t>
            </w:r>
          </w:p>
        </w:tc>
      </w:tr>
      <w:tr w:rsidR="00AF5024" w:rsidRPr="00751624" w:rsidTr="00751624">
        <w:trPr>
          <w:cantSplit/>
          <w:jc w:val="center"/>
        </w:trPr>
        <w:tc>
          <w:tcPr>
            <w:tcW w:w="3181" w:type="pct"/>
            <w:shd w:val="clear" w:color="auto" w:fill="auto"/>
          </w:tcPr>
          <w:p w:rsidR="00AF5024" w:rsidRPr="00751624" w:rsidRDefault="00AF5024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Амортизация здания</w:t>
            </w:r>
          </w:p>
        </w:tc>
        <w:tc>
          <w:tcPr>
            <w:tcW w:w="1819" w:type="pct"/>
            <w:shd w:val="clear" w:color="auto" w:fill="auto"/>
          </w:tcPr>
          <w:p w:rsidR="00AF5024" w:rsidRPr="00751624" w:rsidRDefault="00AF5024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  <w:lang w:val="kk-KZ"/>
              </w:rPr>
              <w:t>4200</w:t>
            </w:r>
          </w:p>
        </w:tc>
      </w:tr>
      <w:tr w:rsidR="00AF5024" w:rsidRPr="00751624" w:rsidTr="00751624">
        <w:trPr>
          <w:cantSplit/>
          <w:jc w:val="center"/>
        </w:trPr>
        <w:tc>
          <w:tcPr>
            <w:tcW w:w="3181" w:type="pct"/>
            <w:shd w:val="clear" w:color="auto" w:fill="auto"/>
          </w:tcPr>
          <w:p w:rsidR="00AF5024" w:rsidRPr="00751624" w:rsidRDefault="00AF5024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Накладные расходы</w:t>
            </w:r>
          </w:p>
        </w:tc>
        <w:tc>
          <w:tcPr>
            <w:tcW w:w="1819" w:type="pct"/>
            <w:shd w:val="clear" w:color="auto" w:fill="auto"/>
          </w:tcPr>
          <w:p w:rsidR="00AF5024" w:rsidRPr="00751624" w:rsidRDefault="00AF5024" w:rsidP="00751624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51624">
              <w:rPr>
                <w:color w:val="000000"/>
                <w:sz w:val="20"/>
                <w:lang w:val="en-US"/>
              </w:rPr>
              <w:t>5755063</w:t>
            </w:r>
          </w:p>
        </w:tc>
      </w:tr>
      <w:tr w:rsidR="00AF5024" w:rsidRPr="00751624" w:rsidTr="00751624">
        <w:trPr>
          <w:cantSplit/>
          <w:jc w:val="center"/>
        </w:trPr>
        <w:tc>
          <w:tcPr>
            <w:tcW w:w="3181" w:type="pct"/>
            <w:shd w:val="clear" w:color="auto" w:fill="auto"/>
          </w:tcPr>
          <w:p w:rsidR="00AF5024" w:rsidRPr="00751624" w:rsidRDefault="00AF5024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Итого</w:t>
            </w:r>
          </w:p>
        </w:tc>
        <w:tc>
          <w:tcPr>
            <w:tcW w:w="1819" w:type="pct"/>
            <w:shd w:val="clear" w:color="auto" w:fill="auto"/>
          </w:tcPr>
          <w:p w:rsidR="00AF5024" w:rsidRPr="00751624" w:rsidRDefault="00AF5024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75528513</w:t>
            </w:r>
          </w:p>
        </w:tc>
      </w:tr>
    </w:tbl>
    <w:p w:rsidR="00F52D76" w:rsidRPr="00B02FC5" w:rsidRDefault="00F52D76" w:rsidP="00B02FC5">
      <w:pPr>
        <w:tabs>
          <w:tab w:val="left" w:pos="5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D76" w:rsidRPr="00B02FC5" w:rsidRDefault="00F52D76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Исходя из сметы суммарных затрат, рассчитываем стоимость затраты на одну тонну добычи полезного ископаемого.</w:t>
      </w:r>
    </w:p>
    <w:p w:rsidR="00F52D76" w:rsidRPr="00B02FC5" w:rsidRDefault="00F52D76" w:rsidP="00B02FC5">
      <w:pPr>
        <w:tabs>
          <w:tab w:val="left" w:pos="5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Затраты на одну тонну = сумма затрат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406464=186 тг</w:t>
      </w:r>
    </w:p>
    <w:p w:rsidR="00F52D76" w:rsidRPr="00B02FC5" w:rsidRDefault="00F52D76" w:rsidP="00B02FC5">
      <w:pPr>
        <w:tabs>
          <w:tab w:val="left" w:pos="5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D76" w:rsidRPr="00B02FC5" w:rsidRDefault="00F52D76" w:rsidP="00B02FC5">
      <w:pPr>
        <w:tabs>
          <w:tab w:val="left" w:pos="5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Р</w:t>
      </w:r>
      <w:r w:rsidRPr="00B02FC5">
        <w:rPr>
          <w:color w:val="000000"/>
          <w:sz w:val="28"/>
          <w:szCs w:val="28"/>
          <w:vertAlign w:val="subscript"/>
        </w:rPr>
        <w:t>экс</w:t>
      </w:r>
      <w:r w:rsidRPr="00B02FC5">
        <w:rPr>
          <w:color w:val="000000"/>
          <w:sz w:val="28"/>
          <w:szCs w:val="28"/>
        </w:rPr>
        <w:t>=</w:t>
      </w:r>
      <w:r w:rsidR="00B02FC5">
        <w:rPr>
          <w:color w:val="000000"/>
          <w:sz w:val="28"/>
          <w:szCs w:val="28"/>
        </w:rPr>
        <w:t xml:space="preserve"> </w:t>
      </w:r>
      <w:r w:rsidR="00400DD7">
        <w:rPr>
          <w:color w:val="000000"/>
          <w:position w:val="-32"/>
          <w:sz w:val="28"/>
          <w:szCs w:val="28"/>
        </w:rPr>
        <w:pict>
          <v:shape id="_x0000_i1049" type="#_x0000_t75" style="width:99pt;height:35.25pt">
            <v:imagedata r:id="rId29" o:title=""/>
          </v:shape>
        </w:pict>
      </w:r>
      <w:r w:rsidRPr="00B02FC5">
        <w:rPr>
          <w:color w:val="000000"/>
          <w:sz w:val="28"/>
          <w:szCs w:val="28"/>
        </w:rPr>
        <w:t>, м</w:t>
      </w:r>
      <w:r w:rsidRPr="00B02FC5">
        <w:rPr>
          <w:color w:val="000000"/>
          <w:sz w:val="28"/>
          <w:szCs w:val="28"/>
          <w:vertAlign w:val="superscript"/>
        </w:rPr>
        <w:t>3</w:t>
      </w:r>
      <w:r w:rsidRPr="00B02FC5">
        <w:rPr>
          <w:color w:val="000000"/>
          <w:sz w:val="28"/>
          <w:szCs w:val="28"/>
        </w:rPr>
        <w:t>т</w:t>
      </w:r>
    </w:p>
    <w:p w:rsidR="008D2180" w:rsidRDefault="008D2180" w:rsidP="00B02FC5">
      <w:pPr>
        <w:tabs>
          <w:tab w:val="left" w:pos="5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D76" w:rsidRPr="00B02FC5" w:rsidRDefault="00F52D76" w:rsidP="00B02FC5">
      <w:pPr>
        <w:tabs>
          <w:tab w:val="left" w:pos="5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Р</w:t>
      </w:r>
      <w:r w:rsidRPr="00B02FC5">
        <w:rPr>
          <w:color w:val="000000"/>
          <w:sz w:val="28"/>
          <w:szCs w:val="28"/>
          <w:vertAlign w:val="subscript"/>
        </w:rPr>
        <w:t xml:space="preserve">см </w:t>
      </w:r>
      <w:r w:rsidRPr="00B02FC5">
        <w:rPr>
          <w:color w:val="000000"/>
          <w:sz w:val="28"/>
          <w:szCs w:val="28"/>
        </w:rPr>
        <w:t>=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Р</w:t>
      </w:r>
      <w:r w:rsidRPr="00B02FC5">
        <w:rPr>
          <w:color w:val="000000"/>
          <w:sz w:val="28"/>
          <w:szCs w:val="28"/>
          <w:vertAlign w:val="subscript"/>
        </w:rPr>
        <w:t>экс</w:t>
      </w:r>
      <w:r w:rsidRPr="00B02FC5">
        <w:rPr>
          <w:color w:val="000000"/>
          <w:sz w:val="28"/>
          <w:szCs w:val="28"/>
        </w:rPr>
        <w:t xml:space="preserve"> × 12</w:t>
      </w:r>
      <w:r w:rsidR="00B02FC5">
        <w:rPr>
          <w:color w:val="000000"/>
          <w:sz w:val="28"/>
          <w:szCs w:val="28"/>
        </w:rPr>
        <w:t>,</w:t>
      </w:r>
      <w:r w:rsidRPr="00B02FC5">
        <w:rPr>
          <w:color w:val="000000"/>
          <w:sz w:val="28"/>
          <w:szCs w:val="28"/>
        </w:rPr>
        <w:t xml:space="preserve"> м</w:t>
      </w:r>
      <w:r w:rsidRPr="00B02FC5">
        <w:rPr>
          <w:color w:val="000000"/>
          <w:sz w:val="28"/>
          <w:szCs w:val="28"/>
          <w:vertAlign w:val="superscript"/>
        </w:rPr>
        <w:t>3</w:t>
      </w:r>
      <w:r w:rsidRPr="00B02FC5">
        <w:rPr>
          <w:color w:val="000000"/>
          <w:sz w:val="28"/>
          <w:szCs w:val="28"/>
        </w:rPr>
        <w:t>т</w:t>
      </w:r>
    </w:p>
    <w:p w:rsidR="00F52D76" w:rsidRPr="00B02FC5" w:rsidRDefault="00F52D76" w:rsidP="00B02FC5">
      <w:pPr>
        <w:tabs>
          <w:tab w:val="left" w:pos="5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Р</w:t>
      </w:r>
      <w:r w:rsidRPr="00B02FC5">
        <w:rPr>
          <w:color w:val="000000"/>
          <w:sz w:val="28"/>
          <w:szCs w:val="28"/>
          <w:vertAlign w:val="subscript"/>
        </w:rPr>
        <w:t>сут</w:t>
      </w:r>
      <w:r w:rsidRPr="00B02FC5">
        <w:rPr>
          <w:color w:val="000000"/>
          <w:sz w:val="28"/>
          <w:szCs w:val="28"/>
        </w:rPr>
        <w:t xml:space="preserve"> = Р</w:t>
      </w:r>
      <w:r w:rsidRPr="00B02FC5">
        <w:rPr>
          <w:color w:val="000000"/>
          <w:sz w:val="28"/>
          <w:szCs w:val="28"/>
          <w:vertAlign w:val="subscript"/>
        </w:rPr>
        <w:t xml:space="preserve">см </w:t>
      </w:r>
      <w:r w:rsidRPr="00B02FC5">
        <w:rPr>
          <w:color w:val="000000"/>
          <w:sz w:val="28"/>
          <w:szCs w:val="28"/>
        </w:rPr>
        <w:t>× 2</w:t>
      </w:r>
      <w:r w:rsidR="00B02FC5">
        <w:rPr>
          <w:color w:val="000000"/>
          <w:sz w:val="28"/>
          <w:szCs w:val="28"/>
        </w:rPr>
        <w:t>,</w:t>
      </w:r>
      <w:r w:rsidRPr="00B02FC5">
        <w:rPr>
          <w:color w:val="000000"/>
          <w:sz w:val="28"/>
          <w:szCs w:val="28"/>
        </w:rPr>
        <w:t xml:space="preserve"> м</w:t>
      </w:r>
      <w:r w:rsidRPr="00B02FC5">
        <w:rPr>
          <w:color w:val="000000"/>
          <w:sz w:val="28"/>
          <w:szCs w:val="28"/>
          <w:vertAlign w:val="superscript"/>
        </w:rPr>
        <w:t>3</w:t>
      </w:r>
      <w:r w:rsidRPr="00B02FC5">
        <w:rPr>
          <w:color w:val="000000"/>
          <w:sz w:val="28"/>
          <w:szCs w:val="28"/>
        </w:rPr>
        <w:t>т</w:t>
      </w:r>
    </w:p>
    <w:p w:rsidR="00F52D76" w:rsidRPr="00B02FC5" w:rsidRDefault="00F52D76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Р</w:t>
      </w:r>
      <w:r w:rsidRPr="00B02FC5">
        <w:rPr>
          <w:color w:val="000000"/>
          <w:sz w:val="28"/>
          <w:szCs w:val="28"/>
          <w:vertAlign w:val="subscript"/>
        </w:rPr>
        <w:t>год</w:t>
      </w:r>
      <w:r w:rsidRPr="00B02FC5">
        <w:rPr>
          <w:color w:val="000000"/>
          <w:sz w:val="28"/>
          <w:szCs w:val="28"/>
        </w:rPr>
        <w:t xml:space="preserve"> = Р</w:t>
      </w:r>
      <w:r w:rsidRPr="00B02FC5">
        <w:rPr>
          <w:color w:val="000000"/>
          <w:sz w:val="28"/>
          <w:szCs w:val="28"/>
          <w:vertAlign w:val="subscript"/>
        </w:rPr>
        <w:t>сут</w:t>
      </w:r>
      <w:r w:rsidRPr="00B02FC5">
        <w:rPr>
          <w:color w:val="000000"/>
          <w:sz w:val="28"/>
          <w:szCs w:val="28"/>
        </w:rPr>
        <w:t xml:space="preserve"> × дней</w:t>
      </w:r>
      <w:r w:rsidR="00B02FC5">
        <w:rPr>
          <w:color w:val="000000"/>
          <w:sz w:val="28"/>
          <w:szCs w:val="28"/>
        </w:rPr>
        <w:t>,</w:t>
      </w:r>
      <w:r w:rsidRPr="00B02FC5">
        <w:rPr>
          <w:color w:val="000000"/>
          <w:sz w:val="28"/>
          <w:szCs w:val="28"/>
        </w:rPr>
        <w:t xml:space="preserve"> м</w:t>
      </w:r>
      <w:r w:rsidRPr="00B02FC5">
        <w:rPr>
          <w:color w:val="000000"/>
          <w:sz w:val="28"/>
          <w:szCs w:val="28"/>
          <w:vertAlign w:val="superscript"/>
        </w:rPr>
        <w:t>3</w:t>
      </w:r>
      <w:r w:rsidRPr="00B02FC5">
        <w:rPr>
          <w:color w:val="000000"/>
          <w:sz w:val="28"/>
          <w:szCs w:val="28"/>
        </w:rPr>
        <w:t>т</w:t>
      </w:r>
    </w:p>
    <w:p w:rsidR="00E00EC1" w:rsidRPr="00B02FC5" w:rsidRDefault="00E00EC1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D76" w:rsidRPr="00B02FC5" w:rsidRDefault="004E2570" w:rsidP="00B02FC5">
      <w:pPr>
        <w:tabs>
          <w:tab w:val="left" w:pos="561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eastAsia="ja-JP"/>
        </w:rPr>
      </w:pPr>
      <w:r>
        <w:rPr>
          <w:b/>
          <w:bCs/>
          <w:color w:val="000000"/>
          <w:sz w:val="28"/>
          <w:szCs w:val="28"/>
          <w:lang w:eastAsia="ja-JP"/>
        </w:rPr>
        <w:t>2.10</w:t>
      </w:r>
      <w:r w:rsidR="00F52D76" w:rsidRPr="00B02FC5">
        <w:rPr>
          <w:b/>
          <w:bCs/>
          <w:color w:val="000000"/>
          <w:sz w:val="28"/>
          <w:szCs w:val="28"/>
          <w:lang w:eastAsia="ja-JP"/>
        </w:rPr>
        <w:t xml:space="preserve"> Технико-экономические показатели</w:t>
      </w:r>
    </w:p>
    <w:p w:rsidR="00F52D76" w:rsidRPr="00B02FC5" w:rsidRDefault="00F52D76" w:rsidP="00B02FC5">
      <w:pPr>
        <w:tabs>
          <w:tab w:val="left" w:pos="561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F52D76" w:rsidRPr="00B02FC5" w:rsidRDefault="00F52D76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bCs/>
          <w:color w:val="000000"/>
          <w:sz w:val="28"/>
          <w:szCs w:val="28"/>
          <w:lang w:eastAsia="ja-JP"/>
        </w:rPr>
        <w:t>Технико-экономические показатели р</w:t>
      </w:r>
      <w:r w:rsidRPr="00B02FC5">
        <w:rPr>
          <w:color w:val="000000"/>
          <w:sz w:val="28"/>
          <w:szCs w:val="28"/>
        </w:rPr>
        <w:t>ассчитываются для отражения и характеристики работы участка и предприятия в целом.</w:t>
      </w:r>
    </w:p>
    <w:p w:rsidR="00F52D76" w:rsidRPr="00B02FC5" w:rsidRDefault="008D2180" w:rsidP="00B02FC5">
      <w:pPr>
        <w:tabs>
          <w:tab w:val="left" w:pos="5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52D76" w:rsidRPr="00B02FC5">
        <w:rPr>
          <w:color w:val="000000"/>
          <w:sz w:val="28"/>
          <w:szCs w:val="28"/>
        </w:rPr>
        <w:t>Таблица 1</w:t>
      </w:r>
      <w:r w:rsidR="00AF5024" w:rsidRPr="00B02FC5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</w:t>
      </w:r>
      <w:r w:rsidR="00F52D76" w:rsidRPr="00B02FC5">
        <w:rPr>
          <w:color w:val="000000"/>
          <w:sz w:val="28"/>
          <w:szCs w:val="28"/>
        </w:rPr>
        <w:t xml:space="preserve"> Технико-экономических показателей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45"/>
        <w:gridCol w:w="3053"/>
        <w:gridCol w:w="2999"/>
      </w:tblGrid>
      <w:tr w:rsidR="00F52D76" w:rsidRPr="00751624" w:rsidTr="00751624">
        <w:trPr>
          <w:cantSplit/>
          <w:jc w:val="center"/>
        </w:trPr>
        <w:tc>
          <w:tcPr>
            <w:tcW w:w="1745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1642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Единицы измерения</w:t>
            </w:r>
          </w:p>
        </w:tc>
        <w:tc>
          <w:tcPr>
            <w:tcW w:w="1613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Величина</w:t>
            </w:r>
          </w:p>
        </w:tc>
      </w:tr>
      <w:tr w:rsidR="00F52D76" w:rsidRPr="00751624" w:rsidTr="00751624">
        <w:trPr>
          <w:cantSplit/>
          <w:jc w:val="center"/>
        </w:trPr>
        <w:tc>
          <w:tcPr>
            <w:tcW w:w="1745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Эффективный фонд рабочего времени</w:t>
            </w:r>
          </w:p>
        </w:tc>
        <w:tc>
          <w:tcPr>
            <w:tcW w:w="1642" w:type="pct"/>
            <w:shd w:val="clear" w:color="auto" w:fill="auto"/>
          </w:tcPr>
          <w:p w:rsidR="00F52D76" w:rsidRPr="00751624" w:rsidRDefault="00F52D76" w:rsidP="00751624">
            <w:pPr>
              <w:pStyle w:val="3"/>
              <w:keepNext w:val="0"/>
              <w:keepLines w:val="0"/>
              <w:spacing w:before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51624">
              <w:rPr>
                <w:rFonts w:ascii="Times New Roman" w:hAnsi="Times New Roman"/>
                <w:color w:val="000000"/>
                <w:sz w:val="20"/>
              </w:rPr>
              <w:t>дни</w:t>
            </w:r>
          </w:p>
        </w:tc>
        <w:tc>
          <w:tcPr>
            <w:tcW w:w="1613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158</w:t>
            </w:r>
          </w:p>
        </w:tc>
      </w:tr>
      <w:tr w:rsidR="00F52D76" w:rsidRPr="00751624" w:rsidTr="00751624">
        <w:trPr>
          <w:cantSplit/>
          <w:jc w:val="center"/>
        </w:trPr>
        <w:tc>
          <w:tcPr>
            <w:tcW w:w="1745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Численность рабочих</w:t>
            </w:r>
          </w:p>
        </w:tc>
        <w:tc>
          <w:tcPr>
            <w:tcW w:w="1642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человек</w:t>
            </w:r>
          </w:p>
        </w:tc>
        <w:tc>
          <w:tcPr>
            <w:tcW w:w="1613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9</w:t>
            </w:r>
          </w:p>
        </w:tc>
      </w:tr>
      <w:tr w:rsidR="00F52D76" w:rsidRPr="00751624" w:rsidTr="00751624">
        <w:trPr>
          <w:cantSplit/>
          <w:jc w:val="center"/>
        </w:trPr>
        <w:tc>
          <w:tcPr>
            <w:tcW w:w="1745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Средняя заработная</w:t>
            </w:r>
            <w:r w:rsidR="00B02FC5" w:rsidRPr="00751624">
              <w:rPr>
                <w:color w:val="000000"/>
                <w:sz w:val="20"/>
              </w:rPr>
              <w:t xml:space="preserve"> </w:t>
            </w:r>
            <w:r w:rsidRPr="00751624">
              <w:rPr>
                <w:color w:val="000000"/>
                <w:sz w:val="20"/>
              </w:rPr>
              <w:t>плата одного рабочего</w:t>
            </w:r>
          </w:p>
        </w:tc>
        <w:tc>
          <w:tcPr>
            <w:tcW w:w="1642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тг</w:t>
            </w:r>
          </w:p>
        </w:tc>
        <w:tc>
          <w:tcPr>
            <w:tcW w:w="1613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107989</w:t>
            </w:r>
          </w:p>
        </w:tc>
      </w:tr>
      <w:tr w:rsidR="00F52D76" w:rsidRPr="00751624" w:rsidTr="00751624">
        <w:trPr>
          <w:cantSplit/>
          <w:jc w:val="center"/>
        </w:trPr>
        <w:tc>
          <w:tcPr>
            <w:tcW w:w="1745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Стоимость оборудования</w:t>
            </w:r>
          </w:p>
        </w:tc>
        <w:tc>
          <w:tcPr>
            <w:tcW w:w="1642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тг</w:t>
            </w:r>
          </w:p>
        </w:tc>
        <w:tc>
          <w:tcPr>
            <w:tcW w:w="1613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  <w:lang w:val="kk-KZ"/>
              </w:rPr>
              <w:t>52800000</w:t>
            </w:r>
          </w:p>
        </w:tc>
      </w:tr>
      <w:tr w:rsidR="00F52D76" w:rsidRPr="00751624" w:rsidTr="00751624">
        <w:trPr>
          <w:cantSplit/>
          <w:jc w:val="center"/>
        </w:trPr>
        <w:tc>
          <w:tcPr>
            <w:tcW w:w="1745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Затраты на тонну ископаемого</w:t>
            </w:r>
          </w:p>
        </w:tc>
        <w:tc>
          <w:tcPr>
            <w:tcW w:w="1642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тг</w:t>
            </w:r>
          </w:p>
        </w:tc>
        <w:tc>
          <w:tcPr>
            <w:tcW w:w="1613" w:type="pct"/>
            <w:shd w:val="clear" w:color="auto" w:fill="auto"/>
          </w:tcPr>
          <w:p w:rsidR="00F52D76" w:rsidRPr="00751624" w:rsidRDefault="00F52D76" w:rsidP="0075162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51624">
              <w:rPr>
                <w:color w:val="000000"/>
                <w:sz w:val="20"/>
              </w:rPr>
              <w:t>186</w:t>
            </w:r>
          </w:p>
        </w:tc>
      </w:tr>
    </w:tbl>
    <w:p w:rsidR="00F52D76" w:rsidRDefault="00F52D76" w:rsidP="00B02FC5">
      <w:pPr>
        <w:tabs>
          <w:tab w:val="left" w:pos="561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07F81" w:rsidRPr="00B02FC5" w:rsidRDefault="004E2570" w:rsidP="00B02FC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D2180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11</w:t>
      </w:r>
      <w:r w:rsidR="00007F81" w:rsidRPr="00B02FC5">
        <w:rPr>
          <w:b/>
          <w:color w:val="000000"/>
          <w:sz w:val="28"/>
          <w:szCs w:val="28"/>
        </w:rPr>
        <w:t xml:space="preserve"> Техника безопасности при ремонте экскаваторов</w:t>
      </w:r>
    </w:p>
    <w:p w:rsidR="00007F81" w:rsidRPr="00B02FC5" w:rsidRDefault="00007F81" w:rsidP="00B02FC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02FC5" w:rsidRDefault="00007F81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Значительный объем работ по ремонту экскаваторов производиться в неблагоприятных полевых и климатических условиях. При этом работы по подъему, погрузке – разгрузке, распрессовке узлов; сварочных и клепальные в стесненных условиях; демонтажно</w:t>
      </w:r>
      <w:r w:rsidR="008D2180">
        <w:rPr>
          <w:color w:val="000000"/>
          <w:sz w:val="28"/>
          <w:szCs w:val="28"/>
        </w:rPr>
        <w:t>-</w:t>
      </w:r>
      <w:r w:rsidRPr="00B02FC5">
        <w:rPr>
          <w:color w:val="000000"/>
          <w:sz w:val="28"/>
          <w:szCs w:val="28"/>
        </w:rPr>
        <w:t>монтажные и покрасочные работы и др. требуют строгого соблюдения правил техники безопасности.</w:t>
      </w:r>
    </w:p>
    <w:p w:rsidR="00B02FC5" w:rsidRDefault="00007F81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Все работы должны производиться при строгом соблюдении технологии, предусмотренной ремонтной и эксплуатационной документациями; все члены ремонтной бригады должны находиться в касках и защитной одежде; на ремонтной площадке запрещается загромождать узлами и деталями экскаватора транспортные проходы; запрещается устанавливать подставки – опоры на лед, снег и неустойчивый грунт.</w:t>
      </w:r>
    </w:p>
    <w:p w:rsidR="00B02FC5" w:rsidRDefault="00007F81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Все ремонтные работы разрешается производить только после полной остановки механизмов; демонтажно</w:t>
      </w:r>
      <w:r w:rsidR="008D2180">
        <w:rPr>
          <w:color w:val="000000"/>
          <w:sz w:val="28"/>
          <w:szCs w:val="28"/>
        </w:rPr>
        <w:t>-</w:t>
      </w:r>
      <w:r w:rsidRPr="00B02FC5">
        <w:rPr>
          <w:color w:val="000000"/>
          <w:sz w:val="28"/>
          <w:szCs w:val="28"/>
        </w:rPr>
        <w:t>монтажные работы должны выполняться не менее, чем двумя членами бригады; запрещается вести работы на открытой площадке при ветре со скоростью свыше 1</w:t>
      </w:r>
      <w:r w:rsidR="00B02FC5" w:rsidRPr="00B02FC5">
        <w:rPr>
          <w:color w:val="000000"/>
          <w:sz w:val="28"/>
          <w:szCs w:val="28"/>
        </w:rPr>
        <w:t>2</w:t>
      </w:r>
      <w:r w:rsidR="00B02FC5">
        <w:rPr>
          <w:color w:val="000000"/>
          <w:sz w:val="28"/>
          <w:szCs w:val="28"/>
        </w:rPr>
        <w:t> </w:t>
      </w:r>
      <w:r w:rsidR="00B02FC5" w:rsidRPr="00B02FC5">
        <w:rPr>
          <w:color w:val="000000"/>
          <w:sz w:val="28"/>
          <w:szCs w:val="28"/>
        </w:rPr>
        <w:t>м</w:t>
      </w:r>
      <w:r w:rsidRPr="00B02FC5">
        <w:rPr>
          <w:color w:val="000000"/>
          <w:sz w:val="28"/>
          <w:szCs w:val="28"/>
        </w:rPr>
        <w:t>/с, сильном снегопаде, ливне и грозе.</w:t>
      </w:r>
    </w:p>
    <w:p w:rsidR="00B02FC5" w:rsidRDefault="00007F81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Работы по обслуживанию и ремонту электрооборудования разрешается производить персоналу</w:t>
      </w:r>
      <w:r w:rsidR="008D2180">
        <w:rPr>
          <w:color w:val="000000"/>
          <w:sz w:val="28"/>
          <w:szCs w:val="28"/>
        </w:rPr>
        <w:t>,</w:t>
      </w:r>
      <w:r w:rsidRPr="00B02FC5">
        <w:rPr>
          <w:color w:val="000000"/>
          <w:sz w:val="28"/>
          <w:szCs w:val="28"/>
        </w:rPr>
        <w:t xml:space="preserve"> имеющему соответствующую группу допуска и ознакомленному с электрической схемой управления.</w:t>
      </w:r>
    </w:p>
    <w:p w:rsidR="00B02FC5" w:rsidRDefault="00007F81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После установки поворотной платформы на опоры и перед началом работ по демонтажу узлов экскаватор должен быть переведен на временную схему электроснабжения с целью подключения только необходимого вспомогательного оборудования.</w:t>
      </w:r>
    </w:p>
    <w:p w:rsidR="00B02FC5" w:rsidRDefault="00007F81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Корпуса сварочного агрегатов, сварочных столов и другого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электросварочного оборудования должно быть заземлено. Заземление электросварочных агрегатов выполняется до включения их в сеть и защищено предохранителями со стороны питающей сети.</w:t>
      </w:r>
    </w:p>
    <w:p w:rsidR="00B02FC5" w:rsidRDefault="00007F81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Запрещается использовать в качестве обратного провода контур заземления и металлические конструкции технологического оборудования. Длина между питающей сетью и передвижным сварочным агрегатом не должна превышать 20</w:t>
      </w:r>
      <w:r w:rsidR="00B02FC5">
        <w:rPr>
          <w:color w:val="000000"/>
          <w:sz w:val="28"/>
          <w:szCs w:val="28"/>
        </w:rPr>
        <w:t> </w:t>
      </w:r>
      <w:r w:rsidR="00B02FC5" w:rsidRPr="00B02FC5">
        <w:rPr>
          <w:color w:val="000000"/>
          <w:sz w:val="28"/>
          <w:szCs w:val="28"/>
        </w:rPr>
        <w:t>м</w:t>
      </w:r>
      <w:r w:rsidRPr="00B02FC5">
        <w:rPr>
          <w:color w:val="000000"/>
          <w:sz w:val="28"/>
          <w:szCs w:val="28"/>
        </w:rPr>
        <w:t>.</w:t>
      </w:r>
    </w:p>
    <w:p w:rsidR="00B02FC5" w:rsidRDefault="00007F81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При сварке внутри закрытых конструкций, а также наружных установок после дождя и снегопада сварщик должен кроме спецодежды пользоваться диэлектрическими перчатками, галошами и ковриками. Работы в закрытой полости металлоконструкций должны выполнятся не менее чем двумя рабочими, при чем один из них должен находиться снаружи осуществлять контроль.</w:t>
      </w:r>
    </w:p>
    <w:p w:rsidR="00B02FC5" w:rsidRDefault="00007F81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При сварке в закрытой полости металлоконструкций и внутри резервуара должна предусматриваться вентиляция.</w:t>
      </w:r>
    </w:p>
    <w:p w:rsidR="00B02FC5" w:rsidRDefault="00007F81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Строповку узлов и деталей при монтажно-демонтажных работах необходимо производить согласно схемам и требованиям «Правил устройства и безопасной эксплуатации подъемных кранов».</w:t>
      </w:r>
    </w:p>
    <w:p w:rsidR="00B02FC5" w:rsidRDefault="00007F81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При подъеме и опускании узлов и деталей под острый углы должны быть подложены деревянные подкладки во избежание перетирания канатов. Снимать стропы с узлов разрешается только после их окончательной установки и надежного закрепления.</w:t>
      </w:r>
    </w:p>
    <w:p w:rsidR="00B02FC5" w:rsidRDefault="00007F81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Запрещается производить одновременно работы по ремонту и наладке на верхних металлоконструкциях и в нижней зоне экскаватора по одной вертикали без специального ограждения.</w:t>
      </w:r>
    </w:p>
    <w:p w:rsidR="00B02FC5" w:rsidRDefault="00007F81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При работе с гидродомкратами запрещается: производить регулировочные работы при наличии давления в системе; работать при неисправном манометре и при температуре масла выше 50</w:t>
      </w:r>
      <w:r w:rsidRPr="00B02FC5">
        <w:rPr>
          <w:color w:val="000000"/>
          <w:sz w:val="28"/>
          <w:szCs w:val="28"/>
          <w:vertAlign w:val="superscript"/>
        </w:rPr>
        <w:t>с</w:t>
      </w:r>
      <w:r w:rsidRPr="00B02FC5">
        <w:rPr>
          <w:color w:val="000000"/>
          <w:sz w:val="28"/>
          <w:szCs w:val="28"/>
        </w:rPr>
        <w:t>С; превышать рабочий ход; превышать более 5</w:t>
      </w:r>
      <w:r w:rsidRPr="00B02FC5">
        <w:rPr>
          <w:color w:val="000000"/>
          <w:sz w:val="28"/>
          <w:szCs w:val="28"/>
          <w:vertAlign w:val="superscript"/>
        </w:rPr>
        <w:t>0</w:t>
      </w:r>
      <w:r w:rsidRPr="00B02FC5">
        <w:rPr>
          <w:color w:val="000000"/>
          <w:sz w:val="28"/>
          <w:szCs w:val="28"/>
        </w:rPr>
        <w:t xml:space="preserve"> отклонения направления поднимаемого груза от оси домкрата; освобождать домкрат из-под груза без надежного закрепления последнего в поднятом состоянии; оставлять длительно домкрат под нагрузкой; работать при отсутствии на домкрате клейма с указанием нагрузки и даты испытания.</w:t>
      </w:r>
    </w:p>
    <w:p w:rsidR="00B02FC5" w:rsidRDefault="00007F81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При работе с газорезными аппаратами замершие вентили газовых баллонов разрешается нагревать только паром или горячей водой, не имеющей следов масла.</w:t>
      </w:r>
      <w:r w:rsidR="008D2180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На месте производства работ кислородные и ацетиленовые и ацетиленовые баллоны необходимо защищать от воздействия прямых солнечных лучей.</w:t>
      </w:r>
    </w:p>
    <w:p w:rsidR="00B02FC5" w:rsidRDefault="00007F81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Открыть вентиль баллона с ацетиленом или крепить на нем редуктор можно только специальными ключами.</w:t>
      </w:r>
      <w:r w:rsidR="008D2180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Использование сжиженных газов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при газопламенной резке металлов должно производиться в соответствии с требованиями «Правил безопасности в газовом хозяйстве».</w:t>
      </w:r>
    </w:p>
    <w:p w:rsidR="00B02FC5" w:rsidRDefault="00007F81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Баллоны со сжиженным газом должны находиться в металлических шкафах с соответствующей вентиляцией.</w:t>
      </w:r>
    </w:p>
    <w:p w:rsidR="00B02FC5" w:rsidRDefault="00007F81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Запрещается совместное хранение в одном помещении или месте баллонов для сжатого газа и кислорода, как наполненных, так и порожних.</w:t>
      </w:r>
    </w:p>
    <w:p w:rsidR="00B02FC5" w:rsidRDefault="00007F81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Работы по наладке электрических схем управления электроприводами экскаваторов разделяются на два периода: до запуска преобразовательного агрегата, когда наладочные работы производятся одновременно по совмещенному графику со сборочными работами механической части; после запуска преобразовательного агрегата, когда питание производится по постоянной схеме электроснабжения. В этот период запрещается производить работы по регулировке узлов механической части.</w:t>
      </w:r>
    </w:p>
    <w:p w:rsidR="00B02FC5" w:rsidRDefault="00007F81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Производство наладочных работ должно вестись бригадой, в составе не менее 2</w:t>
      </w:r>
      <w:r w:rsidR="00B02FC5">
        <w:rPr>
          <w:color w:val="000000"/>
          <w:sz w:val="28"/>
          <w:szCs w:val="28"/>
        </w:rPr>
        <w:t>-</w:t>
      </w:r>
      <w:r w:rsidR="00B02FC5" w:rsidRPr="00B02FC5">
        <w:rPr>
          <w:color w:val="000000"/>
          <w:sz w:val="28"/>
          <w:szCs w:val="28"/>
        </w:rPr>
        <w:t>х</w:t>
      </w:r>
      <w:r w:rsidRPr="00B02FC5">
        <w:rPr>
          <w:color w:val="000000"/>
          <w:sz w:val="28"/>
          <w:szCs w:val="28"/>
        </w:rPr>
        <w:t xml:space="preserve"> наладчиков. Для определения наличия напряжения на схеме следует пользоваться специальными указателями напряжения. Все отключения и переключения приборов допускается производить только при снятом напряжении.</w:t>
      </w:r>
      <w:r w:rsidR="008D2180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Перед испытанием экскаватора необходимо удалить людей на без</w:t>
      </w:r>
      <w:r w:rsidR="008D2180">
        <w:rPr>
          <w:color w:val="000000"/>
          <w:sz w:val="28"/>
          <w:szCs w:val="28"/>
        </w:rPr>
        <w:t>о</w:t>
      </w:r>
      <w:r w:rsidRPr="00B02FC5">
        <w:rPr>
          <w:color w:val="000000"/>
          <w:sz w:val="28"/>
          <w:szCs w:val="28"/>
        </w:rPr>
        <w:t>пасное расстояние и убрать оборудование и приспособления из зоны действия экскаватора.</w:t>
      </w:r>
      <w:r w:rsidR="008D2180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Проверить прочность крепления рабочих канатов и защитных ограждений механизмов; проверить показания и исправность неправильность контрольных приборов.</w:t>
      </w:r>
    </w:p>
    <w:p w:rsidR="00007F81" w:rsidRDefault="00007F81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В период испытания экскаватора запрещается производить регулировки при включенных механизмах и находиться людям в радиусе работы экскаватора.</w:t>
      </w:r>
    </w:p>
    <w:p w:rsidR="008D2180" w:rsidRDefault="008D2180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5744" w:rsidRPr="00B02FC5" w:rsidRDefault="004E2570" w:rsidP="00B02FC5">
      <w:pPr>
        <w:tabs>
          <w:tab w:val="left" w:pos="561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D2180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12</w:t>
      </w:r>
      <w:r w:rsidR="00FA5744" w:rsidRPr="00B02FC5">
        <w:rPr>
          <w:b/>
          <w:color w:val="000000"/>
          <w:sz w:val="28"/>
          <w:szCs w:val="28"/>
        </w:rPr>
        <w:t xml:space="preserve"> Мероприятия по гражданской обороне</w:t>
      </w:r>
    </w:p>
    <w:p w:rsidR="00FA5744" w:rsidRPr="00B02FC5" w:rsidRDefault="00FA5744" w:rsidP="00B02FC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B02FC5" w:rsidRDefault="00FA5744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Гражданская оборона представляет собой систему общегосударственных мероприятий, проводимых в мирное и военное время для защиты населения и народного хозяйства от оружия массового поражения и других средств нападения противника, а также для проведения спасательных и неотложных аварийно-восстановительных работ в очагах поражения.</w:t>
      </w:r>
    </w:p>
    <w:p w:rsidR="00B02FC5" w:rsidRDefault="00FA5744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Основные задачи гражданской обороны:</w:t>
      </w:r>
    </w:p>
    <w:p w:rsidR="00FA5744" w:rsidRPr="00B02FC5" w:rsidRDefault="00FA5744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защита населения от оружия массового поражения;</w:t>
      </w:r>
    </w:p>
    <w:p w:rsidR="00FA5744" w:rsidRPr="00B02FC5" w:rsidRDefault="00FA5744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подготовка объектов народного хозяйства к устойчивой работе в условиях нападения противника;</w:t>
      </w:r>
    </w:p>
    <w:p w:rsidR="00B02FC5" w:rsidRDefault="00FA5744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проведения спасательных и неотложных аварийно-восстановительных работ в очагах поражения.</w:t>
      </w:r>
    </w:p>
    <w:p w:rsidR="00B02FC5" w:rsidRDefault="00FA5744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Для выполнения этих задач требуется заблаговременно провести сложный комплекс мероприятий и спланировать действия гражданской обороны, начиная с проектирования нового или реконструкции старого предприятия. Объект гражданской обороны отмечают специальным знаком на генеральном плане предприятия. Знак представляет собой прямоугольник с затемненным треугольником и зигзагообразной стрелой наверху.</w:t>
      </w:r>
    </w:p>
    <w:p w:rsidR="00B02FC5" w:rsidRDefault="00FA5744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На генеральном плане показывают:</w:t>
      </w:r>
    </w:p>
    <w:p w:rsidR="00B02FC5" w:rsidRDefault="00FA5744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размещение убежищ и укрытий, пункта управления производством и других заглубленных помещений, которые необходимо использовать для защиты рабочих и служащих от оружия массового поражения;</w:t>
      </w:r>
    </w:p>
    <w:p w:rsidR="00B02FC5" w:rsidRDefault="00FA5744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помещения и источники водоснабжения, подлежащие герметизации;</w:t>
      </w:r>
    </w:p>
    <w:p w:rsidR="00B02FC5" w:rsidRDefault="00FA5744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здания и сооружения, проектируемые с учетом защиты размещенного в них оборудования от поражающего воздействия волны ядерного взрыва;</w:t>
      </w:r>
    </w:p>
    <w:p w:rsidR="00B02FC5" w:rsidRDefault="00FA5744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противопожарные разрывы и зоны защитного озеленения;</w:t>
      </w:r>
    </w:p>
    <w:p w:rsidR="00B02FC5" w:rsidRDefault="00FA5744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места размещения резервуаров с аварийным запасом воды и хранилищ, подлежащих заглублению или обваливанию, а также направление отвода в безопасные места сильнодействующих ядовитых веществ огнеопасных и взрывоопасных жидкостей при разрушении емкостей для их хранения;</w:t>
      </w:r>
    </w:p>
    <w:p w:rsidR="00B02FC5" w:rsidRDefault="00FA5744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проектируемое закольцевание водопровода, дополнительные вводы коммуникаций, размещение складов для хранения сырья и ремонтных материалов;</w:t>
      </w:r>
    </w:p>
    <w:p w:rsidR="00B02FC5" w:rsidRDefault="00FA5744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 xml:space="preserve">незаваливаемые проезды, колодцы коммуникаций, </w:t>
      </w:r>
      <w:r w:rsidR="004E2570" w:rsidRPr="00B02FC5">
        <w:rPr>
          <w:color w:val="000000"/>
          <w:sz w:val="28"/>
          <w:szCs w:val="28"/>
        </w:rPr>
        <w:t>пожарные</w:t>
      </w:r>
      <w:r w:rsidRPr="00B02FC5">
        <w:rPr>
          <w:color w:val="000000"/>
          <w:sz w:val="28"/>
          <w:szCs w:val="28"/>
        </w:rPr>
        <w:t xml:space="preserve"> гидранты, размещение складов для хранения средств индивидуальной защиты и обеззараживания, спецодежда, аварийно-восстановительного инвентаря и гарантийного запаса строительных материалов.</w:t>
      </w:r>
    </w:p>
    <w:p w:rsidR="00B02FC5" w:rsidRDefault="00FA5744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В условиях особого периода большое значение имеет устойчивость работы объекта. Повышение механической прочности проектируемых предприятий достигается соответствующей планировкой их; применением более прочных материалов; облегчением стенового материала, заменой легко</w:t>
      </w:r>
      <w:r w:rsidR="004E2570">
        <w:rPr>
          <w:color w:val="000000"/>
          <w:sz w:val="28"/>
          <w:szCs w:val="28"/>
        </w:rPr>
        <w:t xml:space="preserve"> </w:t>
      </w:r>
      <w:r w:rsidR="004E2570" w:rsidRPr="00B02FC5">
        <w:rPr>
          <w:color w:val="000000"/>
          <w:sz w:val="28"/>
          <w:szCs w:val="28"/>
        </w:rPr>
        <w:t>разрушаемых</w:t>
      </w:r>
      <w:r w:rsidRPr="00B02FC5">
        <w:rPr>
          <w:color w:val="000000"/>
          <w:sz w:val="28"/>
          <w:szCs w:val="28"/>
        </w:rPr>
        <w:t xml:space="preserve"> материалов; понижением этажности; возведением зданий по секциям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в целях быстрой изоляции помещений, подвергшихся заражению. На проектируемом объекте должна быть установлено надежная система оповещения и связи для своевременного доведения до рабочих и служащих сигналов гражданской обороны.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Вместимость убежищ из расчета наибольшей численности работающий смены. Убежища располагаются в местах большой массы людей, подлежащих укрытию, на расстоянии 300</w:t>
      </w:r>
      <w:r w:rsidR="00B02FC5">
        <w:rPr>
          <w:color w:val="000000"/>
          <w:sz w:val="28"/>
          <w:szCs w:val="28"/>
        </w:rPr>
        <w:t>–</w:t>
      </w:r>
      <w:r w:rsidR="00B02FC5" w:rsidRPr="00B02FC5">
        <w:rPr>
          <w:color w:val="000000"/>
          <w:sz w:val="28"/>
          <w:szCs w:val="28"/>
        </w:rPr>
        <w:t>4</w:t>
      </w:r>
      <w:r w:rsidRPr="00B02FC5">
        <w:rPr>
          <w:color w:val="000000"/>
          <w:sz w:val="28"/>
          <w:szCs w:val="28"/>
        </w:rPr>
        <w:t>00 метров от рабочих мест.</w:t>
      </w:r>
    </w:p>
    <w:p w:rsidR="00FA5744" w:rsidRDefault="00FA5744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 xml:space="preserve">Под убежище могут быть приспособлены: подвальные этажи производственных, вспомогательных и административно </w:t>
      </w:r>
      <w:r w:rsidR="00B02FC5">
        <w:rPr>
          <w:color w:val="000000"/>
          <w:sz w:val="28"/>
          <w:szCs w:val="28"/>
        </w:rPr>
        <w:t>–</w:t>
      </w:r>
      <w:r w:rsidR="00B02FC5" w:rsidRP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бытовых зданий промышленных предприятий; тоннели технологические и пешеходные; пустоты в крупных фундаментах. Убежища не рекомендуется располагать в подвалах производственных цехов, где проходят линии коммуникаций.</w:t>
      </w:r>
    </w:p>
    <w:p w:rsidR="004E2570" w:rsidRDefault="004E2570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3659" w:rsidRPr="00B02FC5" w:rsidRDefault="004E2570" w:rsidP="00B02FC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</w:rPr>
        <w:t>2</w:t>
      </w:r>
      <w:r w:rsidRPr="004E2570">
        <w:rPr>
          <w:b/>
          <w:color w:val="000000"/>
          <w:sz w:val="28"/>
        </w:rPr>
        <w:t>.</w:t>
      </w:r>
      <w:r>
        <w:rPr>
          <w:b/>
          <w:color w:val="000000"/>
          <w:sz w:val="28"/>
        </w:rPr>
        <w:t>13</w:t>
      </w:r>
      <w:r w:rsidR="004C07D0" w:rsidRPr="00B02FC5">
        <w:rPr>
          <w:b/>
          <w:color w:val="000000"/>
          <w:sz w:val="28"/>
          <w:szCs w:val="28"/>
        </w:rPr>
        <w:t xml:space="preserve"> Охрана окружающей среды</w:t>
      </w:r>
    </w:p>
    <w:p w:rsidR="00B02FC5" w:rsidRDefault="00B02FC5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2FC5" w:rsidRDefault="00EF3659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Так как завод занимается переработкой горных пород, то его производство связано с выделением пыли, что отрицательно сказывается на окружающей среде.</w:t>
      </w:r>
    </w:p>
    <w:p w:rsidR="00EF3659" w:rsidRPr="00B02FC5" w:rsidRDefault="00EF3659" w:rsidP="00B02F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 xml:space="preserve">Для защиты окружающей среды от выброса большого количества пыли в атмосферу на заводе устанавливают циклоны, </w:t>
      </w:r>
      <w:r w:rsidR="00B02FC5">
        <w:rPr>
          <w:color w:val="000000"/>
          <w:sz w:val="28"/>
          <w:szCs w:val="28"/>
        </w:rPr>
        <w:t>т.е.</w:t>
      </w:r>
      <w:r w:rsidRPr="00B02FC5">
        <w:rPr>
          <w:color w:val="000000"/>
          <w:sz w:val="28"/>
          <w:szCs w:val="28"/>
        </w:rPr>
        <w:t xml:space="preserve"> пылеулавливатели, которые выполняют функции фильтров, они задерживают микрочастицы пыли, не позволяя им выходить в атмосферу, т</w:t>
      </w:r>
      <w:r w:rsidR="00B02FC5">
        <w:rPr>
          <w:color w:val="000000"/>
          <w:sz w:val="28"/>
          <w:szCs w:val="28"/>
        </w:rPr>
        <w:t>.</w:t>
      </w:r>
      <w:r w:rsidR="00B02FC5" w:rsidRPr="00B02FC5">
        <w:rPr>
          <w:color w:val="000000"/>
          <w:sz w:val="28"/>
          <w:szCs w:val="28"/>
        </w:rPr>
        <w:t>к</w:t>
      </w:r>
      <w:r w:rsidRPr="00B02FC5">
        <w:rPr>
          <w:color w:val="000000"/>
          <w:sz w:val="28"/>
          <w:szCs w:val="28"/>
        </w:rPr>
        <w:t>. частицы пыли оседают на стенках пылеулавливателя и после проведения определенного объема работ, они вымываются водой.</w:t>
      </w:r>
    </w:p>
    <w:p w:rsidR="00B02FC5" w:rsidRDefault="00EF3659" w:rsidP="00B02FC5">
      <w:pPr>
        <w:pStyle w:val="HTML"/>
        <w:tabs>
          <w:tab w:val="clear" w:pos="9160"/>
          <w:tab w:val="left" w:pos="954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FC5">
        <w:rPr>
          <w:rFonts w:ascii="Times New Roman" w:hAnsi="Times New Roman" w:cs="Times New Roman"/>
          <w:color w:val="000000"/>
          <w:sz w:val="28"/>
          <w:szCs w:val="28"/>
        </w:rPr>
        <w:t>При производстве горных работ в воздушную среду поступает значительное количество минеральной пыли в процессе машинного разрушения пород,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бурения скважин,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вторичного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дробления,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резки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горных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пород,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транспортировки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 xml:space="preserve">и выгрузки их на приёмных пунктах или отвалах 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>и т.д.</w:t>
      </w:r>
    </w:p>
    <w:p w:rsidR="00EF3659" w:rsidRPr="00B02FC5" w:rsidRDefault="00EF3659" w:rsidP="00B02FC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FC5">
        <w:rPr>
          <w:rFonts w:ascii="Times New Roman" w:hAnsi="Times New Roman" w:cs="Times New Roman"/>
          <w:color w:val="000000"/>
          <w:sz w:val="28"/>
          <w:szCs w:val="28"/>
        </w:rPr>
        <w:t>Источниками пылевыделения карьера являются:</w:t>
      </w:r>
    </w:p>
    <w:p w:rsidR="00EF3659" w:rsidRPr="00B02FC5" w:rsidRDefault="00EF3659" w:rsidP="00B02FC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FC5">
        <w:rPr>
          <w:rFonts w:ascii="Times New Roman" w:hAnsi="Times New Roman" w:cs="Times New Roman"/>
          <w:color w:val="000000"/>
          <w:sz w:val="28"/>
          <w:szCs w:val="28"/>
        </w:rPr>
        <w:t>1. Автотранспортные работы.</w:t>
      </w:r>
    </w:p>
    <w:p w:rsidR="00EF3659" w:rsidRPr="00B02FC5" w:rsidRDefault="00EF3659" w:rsidP="00B02FC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FC5">
        <w:rPr>
          <w:rFonts w:ascii="Times New Roman" w:hAnsi="Times New Roman" w:cs="Times New Roman"/>
          <w:color w:val="000000"/>
          <w:sz w:val="28"/>
          <w:szCs w:val="28"/>
        </w:rPr>
        <w:t>2. Породные отвалы</w:t>
      </w:r>
      <w:r w:rsidR="00B02FC5" w:rsidRPr="00B02F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3659" w:rsidRPr="00B02FC5" w:rsidRDefault="00EF3659" w:rsidP="00B02FC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FC5">
        <w:rPr>
          <w:rFonts w:ascii="Times New Roman" w:hAnsi="Times New Roman" w:cs="Times New Roman"/>
          <w:color w:val="000000"/>
          <w:sz w:val="28"/>
          <w:szCs w:val="28"/>
        </w:rPr>
        <w:t>3. Выемочно-погрузочные работы.</w:t>
      </w:r>
    </w:p>
    <w:p w:rsidR="00B02FC5" w:rsidRPr="00B02FC5" w:rsidRDefault="00EF3659" w:rsidP="00B02FC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FC5">
        <w:rPr>
          <w:rFonts w:ascii="Times New Roman" w:hAnsi="Times New Roman" w:cs="Times New Roman"/>
          <w:color w:val="000000"/>
          <w:sz w:val="28"/>
          <w:szCs w:val="28"/>
        </w:rPr>
        <w:t>4. Буровые работы.</w:t>
      </w:r>
    </w:p>
    <w:p w:rsidR="00B02FC5" w:rsidRDefault="00EF3659" w:rsidP="00B02FC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FC5">
        <w:rPr>
          <w:rFonts w:ascii="Times New Roman" w:hAnsi="Times New Roman" w:cs="Times New Roman"/>
          <w:color w:val="000000"/>
          <w:sz w:val="28"/>
          <w:szCs w:val="28"/>
        </w:rPr>
        <w:t>Службами предприятий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добыче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переработке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полезных ископаемых ведётся контроль за нарушением и загрязнением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природных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объектов,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в том числе за выбросами в атмосферу.</w:t>
      </w:r>
    </w:p>
    <w:p w:rsidR="00B02FC5" w:rsidRDefault="00EF3659" w:rsidP="00B02FC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FC5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контролируемые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характеристики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динамических атмосферных</w:t>
      </w:r>
      <w:r w:rsidR="004E25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процессов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температура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воздуха,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атмосферное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давление,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относительная</w:t>
      </w:r>
      <w:r w:rsidR="004E25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влажность, количество атмосферных осадков, скорость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направление ветра</w:t>
      </w:r>
      <w:r w:rsidR="00B02FC5" w:rsidRPr="00B02FC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FC5" w:rsidRPr="00B02FC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рямая и рассеянная солнечная радиация.</w:t>
      </w:r>
    </w:p>
    <w:p w:rsidR="00B02FC5" w:rsidRDefault="00EF3659" w:rsidP="00B02FC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FC5">
        <w:rPr>
          <w:rFonts w:ascii="Times New Roman" w:hAnsi="Times New Roman" w:cs="Times New Roman"/>
          <w:color w:val="000000"/>
          <w:sz w:val="28"/>
          <w:szCs w:val="28"/>
        </w:rPr>
        <w:t>Значения перечисленных показателей определяют степень концентрации или рассеивания загрязняющих веществ,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выбрасываемых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атмосферу,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уязвимость природных комплексов зоны поражения.</w:t>
      </w:r>
    </w:p>
    <w:p w:rsidR="00C40544" w:rsidRPr="00B02FC5" w:rsidRDefault="00EF3659" w:rsidP="00B02FC5">
      <w:pPr>
        <w:pStyle w:val="HTML"/>
        <w:tabs>
          <w:tab w:val="clear" w:pos="9160"/>
          <w:tab w:val="left" w:pos="954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FC5">
        <w:rPr>
          <w:rFonts w:ascii="Times New Roman" w:hAnsi="Times New Roman" w:cs="Times New Roman"/>
          <w:color w:val="000000"/>
          <w:sz w:val="28"/>
          <w:szCs w:val="28"/>
        </w:rPr>
        <w:t>Запылённость и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вредных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примесей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атмосферно</w:t>
      </w:r>
      <w:r w:rsidR="004E25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воздухе</w:t>
      </w:r>
      <w:r w:rsidR="00CC5C5D" w:rsidRP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карьера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нормативных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значений, предусмотренных санитарными нормами и «Правилами безопасности при разработке</w:t>
      </w:r>
      <w:r w:rsidR="00B0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FC5">
        <w:rPr>
          <w:rFonts w:ascii="Times New Roman" w:hAnsi="Times New Roman" w:cs="Times New Roman"/>
          <w:color w:val="000000"/>
          <w:sz w:val="28"/>
          <w:szCs w:val="28"/>
        </w:rPr>
        <w:t>месторождений полезных ископаемых открытым способом».</w:t>
      </w:r>
    </w:p>
    <w:p w:rsidR="00CC5C5D" w:rsidRDefault="00EF3659" w:rsidP="004E2570">
      <w:pPr>
        <w:pStyle w:val="HTML"/>
        <w:tabs>
          <w:tab w:val="clear" w:pos="9160"/>
          <w:tab w:val="left" w:pos="954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57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02FC5" w:rsidRPr="004E25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570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B02FC5" w:rsidRPr="004E25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57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02FC5" w:rsidRPr="004E25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570">
        <w:rPr>
          <w:rFonts w:ascii="Times New Roman" w:hAnsi="Times New Roman" w:cs="Times New Roman"/>
          <w:color w:val="000000"/>
          <w:sz w:val="28"/>
          <w:szCs w:val="28"/>
        </w:rPr>
        <w:t>составом</w:t>
      </w:r>
      <w:r w:rsidR="00B02FC5" w:rsidRPr="004E25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570">
        <w:rPr>
          <w:rFonts w:ascii="Times New Roman" w:hAnsi="Times New Roman" w:cs="Times New Roman"/>
          <w:color w:val="000000"/>
          <w:sz w:val="28"/>
          <w:szCs w:val="28"/>
        </w:rPr>
        <w:t>выхлопных</w:t>
      </w:r>
      <w:r w:rsidR="00B02FC5" w:rsidRPr="004E25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570">
        <w:rPr>
          <w:rFonts w:ascii="Times New Roman" w:hAnsi="Times New Roman" w:cs="Times New Roman"/>
          <w:color w:val="000000"/>
          <w:sz w:val="28"/>
          <w:szCs w:val="28"/>
        </w:rPr>
        <w:t>газов,</w:t>
      </w:r>
      <w:r w:rsidR="00B02FC5" w:rsidRPr="004E25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570">
        <w:rPr>
          <w:rFonts w:ascii="Times New Roman" w:hAnsi="Times New Roman" w:cs="Times New Roman"/>
          <w:color w:val="000000"/>
          <w:sz w:val="28"/>
          <w:szCs w:val="28"/>
        </w:rPr>
        <w:t>выделяемых</w:t>
      </w:r>
      <w:r w:rsidR="00B02FC5" w:rsidRPr="004E25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570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B02FC5" w:rsidRPr="004E25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570">
        <w:rPr>
          <w:rFonts w:ascii="Times New Roman" w:hAnsi="Times New Roman" w:cs="Times New Roman"/>
          <w:color w:val="000000"/>
          <w:sz w:val="28"/>
          <w:szCs w:val="28"/>
        </w:rPr>
        <w:t>работе</w:t>
      </w:r>
      <w:r w:rsidR="004E2570" w:rsidRPr="004E25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570">
        <w:rPr>
          <w:rFonts w:ascii="Times New Roman" w:hAnsi="Times New Roman" w:cs="Times New Roman"/>
          <w:color w:val="000000"/>
          <w:sz w:val="28"/>
          <w:szCs w:val="28"/>
        </w:rPr>
        <w:t>карьерных машин с двигателями внутреннего сгорания, ежемесячно производится отбор проб газов и их</w:t>
      </w:r>
      <w:r w:rsidR="00B02FC5" w:rsidRPr="004E25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570">
        <w:rPr>
          <w:rFonts w:ascii="Times New Roman" w:hAnsi="Times New Roman" w:cs="Times New Roman"/>
          <w:color w:val="000000"/>
          <w:sz w:val="28"/>
          <w:szCs w:val="28"/>
        </w:rPr>
        <w:t>анализ,</w:t>
      </w:r>
      <w:r w:rsidR="00B02FC5" w:rsidRPr="004E25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5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02FC5" w:rsidRPr="004E25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570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B02FC5" w:rsidRPr="004E25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570">
        <w:rPr>
          <w:rFonts w:ascii="Times New Roman" w:hAnsi="Times New Roman" w:cs="Times New Roman"/>
          <w:color w:val="000000"/>
          <w:sz w:val="28"/>
          <w:szCs w:val="28"/>
        </w:rPr>
        <w:t>регулировка</w:t>
      </w:r>
      <w:r w:rsidR="00B02FC5" w:rsidRPr="004E25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570">
        <w:rPr>
          <w:rFonts w:ascii="Times New Roman" w:hAnsi="Times New Roman" w:cs="Times New Roman"/>
          <w:color w:val="000000"/>
          <w:sz w:val="28"/>
          <w:szCs w:val="28"/>
        </w:rPr>
        <w:t>двигателей</w:t>
      </w:r>
      <w:r w:rsidR="00B02FC5" w:rsidRPr="004E25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57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02FC5" w:rsidRPr="004E25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570">
        <w:rPr>
          <w:rFonts w:ascii="Times New Roman" w:hAnsi="Times New Roman" w:cs="Times New Roman"/>
          <w:color w:val="000000"/>
          <w:sz w:val="28"/>
          <w:szCs w:val="28"/>
        </w:rPr>
        <w:t>целью снижения выделения вредных газов.</w:t>
      </w:r>
    </w:p>
    <w:p w:rsidR="004E2570" w:rsidRDefault="004E2570" w:rsidP="004E2570">
      <w:pPr>
        <w:pStyle w:val="HTML"/>
        <w:tabs>
          <w:tab w:val="clear" w:pos="9160"/>
          <w:tab w:val="left" w:pos="954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2570" w:rsidRPr="004E2570" w:rsidRDefault="004E2570" w:rsidP="004E2570">
      <w:pPr>
        <w:pStyle w:val="HTML"/>
        <w:tabs>
          <w:tab w:val="clear" w:pos="9160"/>
          <w:tab w:val="left" w:pos="954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DE5" w:rsidRPr="00B02FC5" w:rsidRDefault="00E00EC1" w:rsidP="00B02FC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B02FC5">
        <w:rPr>
          <w:color w:val="000000"/>
          <w:sz w:val="28"/>
        </w:rPr>
        <w:br w:type="page"/>
      </w:r>
      <w:r w:rsidRPr="00B02FC5">
        <w:rPr>
          <w:b/>
          <w:color w:val="000000"/>
          <w:sz w:val="28"/>
          <w:szCs w:val="32"/>
        </w:rPr>
        <w:t>Список литературы</w:t>
      </w:r>
    </w:p>
    <w:p w:rsidR="00A85C7A" w:rsidRPr="00B02FC5" w:rsidRDefault="00A85C7A" w:rsidP="00B02FC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85C7A" w:rsidRPr="00B02FC5" w:rsidRDefault="00A85C7A" w:rsidP="004E2570">
      <w:p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1.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Положение о планово-предупредительных ремонтах оборудования и транспортных средств на предприятиях министерства цветной металлургии. – М.: Недра, 2003</w:t>
      </w:r>
    </w:p>
    <w:p w:rsidR="00A85C7A" w:rsidRPr="00B02FC5" w:rsidRDefault="00A85C7A" w:rsidP="004E2570">
      <w:p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2.</w:t>
      </w:r>
      <w:r w:rsidR="00B02FC5">
        <w:rPr>
          <w:color w:val="000000"/>
          <w:sz w:val="28"/>
          <w:szCs w:val="28"/>
        </w:rPr>
        <w:t xml:space="preserve"> </w:t>
      </w:r>
      <w:r w:rsidR="00B02FC5" w:rsidRPr="00B02FC5">
        <w:rPr>
          <w:color w:val="000000"/>
          <w:sz w:val="28"/>
          <w:szCs w:val="28"/>
        </w:rPr>
        <w:t>Волотковский</w:t>
      </w:r>
      <w:r w:rsidR="00B02FC5">
        <w:rPr>
          <w:color w:val="000000"/>
          <w:sz w:val="28"/>
          <w:szCs w:val="28"/>
        </w:rPr>
        <w:t> </w:t>
      </w:r>
      <w:r w:rsidR="00B02FC5" w:rsidRPr="00B02FC5">
        <w:rPr>
          <w:color w:val="000000"/>
          <w:sz w:val="28"/>
          <w:szCs w:val="28"/>
        </w:rPr>
        <w:t>С.А.</w:t>
      </w:r>
      <w:r w:rsidRPr="00B02FC5">
        <w:rPr>
          <w:color w:val="000000"/>
          <w:sz w:val="28"/>
          <w:szCs w:val="28"/>
        </w:rPr>
        <w:t xml:space="preserve"> «Электрификация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открытых горных работ»</w:t>
      </w:r>
      <w:r w:rsidR="00B02FC5">
        <w:rPr>
          <w:color w:val="000000"/>
          <w:sz w:val="28"/>
          <w:szCs w:val="28"/>
        </w:rPr>
        <w:t>,</w:t>
      </w:r>
      <w:r w:rsidRPr="00B02FC5">
        <w:rPr>
          <w:color w:val="000000"/>
          <w:sz w:val="28"/>
          <w:szCs w:val="28"/>
        </w:rPr>
        <w:t xml:space="preserve"> М</w:t>
      </w:r>
      <w:r w:rsidR="00B02FC5">
        <w:rPr>
          <w:color w:val="000000"/>
          <w:sz w:val="28"/>
          <w:szCs w:val="28"/>
        </w:rPr>
        <w:t>,</w:t>
      </w:r>
      <w:r w:rsidRPr="00B02FC5">
        <w:rPr>
          <w:color w:val="000000"/>
          <w:sz w:val="28"/>
          <w:szCs w:val="28"/>
        </w:rPr>
        <w:t xml:space="preserve"> Недра, 1979, стр.</w:t>
      </w:r>
      <w:r w:rsidR="00B02FC5">
        <w:rPr>
          <w:color w:val="000000"/>
          <w:sz w:val="28"/>
          <w:szCs w:val="28"/>
        </w:rPr>
        <w:t> </w:t>
      </w:r>
      <w:r w:rsidR="00B02FC5" w:rsidRPr="00B02FC5">
        <w:rPr>
          <w:color w:val="000000"/>
          <w:sz w:val="28"/>
          <w:szCs w:val="28"/>
        </w:rPr>
        <w:t>4</w:t>
      </w:r>
      <w:r w:rsidRPr="00B02FC5">
        <w:rPr>
          <w:color w:val="000000"/>
          <w:sz w:val="28"/>
          <w:szCs w:val="28"/>
        </w:rPr>
        <w:t>4</w:t>
      </w:r>
    </w:p>
    <w:p w:rsidR="00A85C7A" w:rsidRPr="00B02FC5" w:rsidRDefault="00A85C7A" w:rsidP="004E2570">
      <w:p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3.</w:t>
      </w:r>
      <w:r w:rsidR="00B02FC5">
        <w:rPr>
          <w:color w:val="000000"/>
          <w:sz w:val="28"/>
          <w:szCs w:val="28"/>
        </w:rPr>
        <w:t xml:space="preserve"> </w:t>
      </w:r>
      <w:r w:rsidR="00B02FC5" w:rsidRPr="00B02FC5">
        <w:rPr>
          <w:color w:val="000000"/>
          <w:sz w:val="28"/>
          <w:szCs w:val="28"/>
        </w:rPr>
        <w:t>Кноррант</w:t>
      </w:r>
      <w:r w:rsidR="00B02FC5">
        <w:rPr>
          <w:color w:val="000000"/>
          <w:sz w:val="28"/>
          <w:szCs w:val="28"/>
        </w:rPr>
        <w:t> </w:t>
      </w:r>
      <w:r w:rsidR="00B02FC5" w:rsidRPr="00B02FC5">
        <w:rPr>
          <w:color w:val="000000"/>
          <w:sz w:val="28"/>
          <w:szCs w:val="28"/>
        </w:rPr>
        <w:t>Г.М.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«Справочная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книга по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проектированию электрического освещения» М, Энергоиздательство, 1976, стр.</w:t>
      </w:r>
      <w:r w:rsidR="00B02FC5">
        <w:rPr>
          <w:color w:val="000000"/>
          <w:sz w:val="28"/>
          <w:szCs w:val="28"/>
        </w:rPr>
        <w:t> </w:t>
      </w:r>
      <w:r w:rsidR="00B02FC5" w:rsidRPr="00B02FC5">
        <w:rPr>
          <w:color w:val="000000"/>
          <w:sz w:val="28"/>
          <w:szCs w:val="28"/>
        </w:rPr>
        <w:t>8</w:t>
      </w:r>
      <w:r w:rsidRPr="00B02FC5">
        <w:rPr>
          <w:color w:val="000000"/>
          <w:sz w:val="28"/>
          <w:szCs w:val="28"/>
        </w:rPr>
        <w:t>6.</w:t>
      </w:r>
    </w:p>
    <w:p w:rsidR="00A85C7A" w:rsidRPr="00B02FC5" w:rsidRDefault="00A85C7A" w:rsidP="004E2570">
      <w:p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4.</w:t>
      </w:r>
      <w:r w:rsidR="00B02FC5">
        <w:rPr>
          <w:color w:val="000000"/>
          <w:sz w:val="28"/>
          <w:szCs w:val="28"/>
        </w:rPr>
        <w:t xml:space="preserve"> </w:t>
      </w:r>
      <w:r w:rsidR="00B02FC5" w:rsidRPr="00B02FC5">
        <w:rPr>
          <w:color w:val="000000"/>
          <w:sz w:val="28"/>
          <w:szCs w:val="28"/>
        </w:rPr>
        <w:t>Медведев</w:t>
      </w:r>
      <w:r w:rsidR="00B02FC5">
        <w:rPr>
          <w:color w:val="000000"/>
          <w:sz w:val="28"/>
          <w:szCs w:val="28"/>
        </w:rPr>
        <w:t> </w:t>
      </w:r>
      <w:r w:rsidR="00B02FC5" w:rsidRPr="00B02FC5">
        <w:rPr>
          <w:color w:val="000000"/>
          <w:sz w:val="28"/>
          <w:szCs w:val="28"/>
        </w:rPr>
        <w:t>Г.Д.</w:t>
      </w:r>
      <w:r w:rsidRPr="00B02FC5">
        <w:rPr>
          <w:color w:val="000000"/>
          <w:sz w:val="28"/>
          <w:szCs w:val="28"/>
        </w:rPr>
        <w:t xml:space="preserve"> «Электрооборудование и электроснабжение горных предприятий» М, Недра, 1968, </w:t>
      </w:r>
      <w:r w:rsidR="00B02FC5" w:rsidRPr="00B02FC5">
        <w:rPr>
          <w:color w:val="000000"/>
          <w:sz w:val="28"/>
          <w:szCs w:val="28"/>
        </w:rPr>
        <w:t>стр.</w:t>
      </w:r>
      <w:r w:rsidR="00B02FC5">
        <w:rPr>
          <w:color w:val="000000"/>
          <w:sz w:val="28"/>
          <w:szCs w:val="28"/>
        </w:rPr>
        <w:t> </w:t>
      </w:r>
      <w:r w:rsidR="00B02FC5" w:rsidRPr="00B02FC5">
        <w:rPr>
          <w:color w:val="000000"/>
          <w:sz w:val="28"/>
          <w:szCs w:val="28"/>
        </w:rPr>
        <w:t>3</w:t>
      </w:r>
      <w:r w:rsidRPr="00B02FC5">
        <w:rPr>
          <w:color w:val="000000"/>
          <w:sz w:val="28"/>
          <w:szCs w:val="28"/>
        </w:rPr>
        <w:t>55.</w:t>
      </w:r>
    </w:p>
    <w:p w:rsidR="00A85C7A" w:rsidRPr="00B02FC5" w:rsidRDefault="00A85C7A" w:rsidP="004E2570">
      <w:p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5.</w:t>
      </w:r>
      <w:r w:rsidR="00B02FC5">
        <w:rPr>
          <w:color w:val="000000"/>
          <w:sz w:val="28"/>
          <w:szCs w:val="28"/>
        </w:rPr>
        <w:t xml:space="preserve"> </w:t>
      </w:r>
      <w:r w:rsidR="00B02FC5" w:rsidRPr="00B02FC5">
        <w:rPr>
          <w:color w:val="000000"/>
          <w:sz w:val="28"/>
          <w:szCs w:val="28"/>
        </w:rPr>
        <w:t>Неклепаев</w:t>
      </w:r>
      <w:r w:rsidR="00B02FC5">
        <w:rPr>
          <w:color w:val="000000"/>
          <w:sz w:val="28"/>
          <w:szCs w:val="28"/>
        </w:rPr>
        <w:t> </w:t>
      </w:r>
      <w:r w:rsidR="00B02FC5" w:rsidRPr="00B02FC5">
        <w:rPr>
          <w:color w:val="000000"/>
          <w:sz w:val="28"/>
          <w:szCs w:val="28"/>
        </w:rPr>
        <w:t>Б.Н.</w:t>
      </w:r>
      <w:r w:rsidRPr="00B02FC5">
        <w:rPr>
          <w:color w:val="000000"/>
          <w:sz w:val="28"/>
          <w:szCs w:val="28"/>
        </w:rPr>
        <w:t xml:space="preserve"> «Справочные материалы для курсового и дипломного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проектирования»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М,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 xml:space="preserve">Энергоиздательство, 1986, </w:t>
      </w:r>
      <w:r w:rsidR="00B02FC5" w:rsidRPr="00B02FC5">
        <w:rPr>
          <w:color w:val="000000"/>
          <w:sz w:val="28"/>
          <w:szCs w:val="28"/>
        </w:rPr>
        <w:t>стр.</w:t>
      </w:r>
      <w:r w:rsidR="00B02FC5">
        <w:rPr>
          <w:color w:val="000000"/>
          <w:sz w:val="28"/>
          <w:szCs w:val="28"/>
        </w:rPr>
        <w:t> </w:t>
      </w:r>
      <w:r w:rsidR="00B02FC5" w:rsidRPr="00B02FC5">
        <w:rPr>
          <w:color w:val="000000"/>
          <w:sz w:val="28"/>
          <w:szCs w:val="28"/>
        </w:rPr>
        <w:t>6</w:t>
      </w:r>
      <w:r w:rsidRPr="00B02FC5">
        <w:rPr>
          <w:color w:val="000000"/>
          <w:sz w:val="28"/>
          <w:szCs w:val="28"/>
        </w:rPr>
        <w:t>05.</w:t>
      </w:r>
    </w:p>
    <w:p w:rsidR="00A85C7A" w:rsidRPr="00B02FC5" w:rsidRDefault="00A85C7A" w:rsidP="004E2570">
      <w:p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6.</w:t>
      </w:r>
      <w:r w:rsidR="00B02FC5">
        <w:rPr>
          <w:color w:val="000000"/>
          <w:sz w:val="28"/>
          <w:szCs w:val="28"/>
        </w:rPr>
        <w:t xml:space="preserve"> </w:t>
      </w:r>
      <w:r w:rsidR="00B02FC5" w:rsidRPr="00B02FC5">
        <w:rPr>
          <w:color w:val="000000"/>
          <w:sz w:val="28"/>
          <w:szCs w:val="28"/>
        </w:rPr>
        <w:t>Самохин</w:t>
      </w:r>
      <w:r w:rsidR="00B02FC5">
        <w:rPr>
          <w:color w:val="000000"/>
          <w:sz w:val="28"/>
          <w:szCs w:val="28"/>
        </w:rPr>
        <w:t> </w:t>
      </w:r>
      <w:r w:rsidR="00B02FC5" w:rsidRPr="00B02FC5">
        <w:rPr>
          <w:color w:val="000000"/>
          <w:sz w:val="28"/>
          <w:szCs w:val="28"/>
        </w:rPr>
        <w:t>Ф.И. «</w:t>
      </w:r>
      <w:r w:rsidRPr="00B02FC5">
        <w:rPr>
          <w:color w:val="000000"/>
          <w:sz w:val="28"/>
          <w:szCs w:val="28"/>
        </w:rPr>
        <w:t xml:space="preserve">Электрооборудование и электроснабжение открытых горных работ» М, Недра, </w:t>
      </w:r>
      <w:r w:rsidR="00B02FC5" w:rsidRPr="00B02FC5">
        <w:rPr>
          <w:color w:val="000000"/>
          <w:sz w:val="28"/>
          <w:szCs w:val="28"/>
        </w:rPr>
        <w:t>стр</w:t>
      </w:r>
      <w:r w:rsidR="00B02FC5">
        <w:rPr>
          <w:color w:val="000000"/>
          <w:sz w:val="28"/>
          <w:szCs w:val="28"/>
        </w:rPr>
        <w:t>. </w:t>
      </w:r>
      <w:r w:rsidR="00B02FC5" w:rsidRPr="00B02FC5">
        <w:rPr>
          <w:color w:val="000000"/>
          <w:sz w:val="28"/>
          <w:szCs w:val="28"/>
        </w:rPr>
        <w:t>3</w:t>
      </w:r>
      <w:r w:rsidRPr="00B02FC5">
        <w:rPr>
          <w:color w:val="000000"/>
          <w:sz w:val="28"/>
          <w:szCs w:val="28"/>
        </w:rPr>
        <w:t>99.</w:t>
      </w:r>
    </w:p>
    <w:p w:rsidR="00A85C7A" w:rsidRPr="00B02FC5" w:rsidRDefault="00A85C7A" w:rsidP="004E2570">
      <w:p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7.</w:t>
      </w:r>
      <w:r w:rsidR="00B02FC5">
        <w:rPr>
          <w:color w:val="000000"/>
          <w:sz w:val="28"/>
          <w:szCs w:val="28"/>
        </w:rPr>
        <w:t xml:space="preserve"> </w:t>
      </w:r>
      <w:r w:rsidR="00B02FC5" w:rsidRPr="00B02FC5">
        <w:rPr>
          <w:color w:val="000000"/>
          <w:sz w:val="28"/>
          <w:szCs w:val="28"/>
        </w:rPr>
        <w:t>Троп</w:t>
      </w:r>
      <w:r w:rsidR="00B02FC5">
        <w:rPr>
          <w:color w:val="000000"/>
          <w:sz w:val="28"/>
          <w:szCs w:val="28"/>
        </w:rPr>
        <w:t> </w:t>
      </w:r>
      <w:r w:rsidR="00B02FC5" w:rsidRPr="00B02FC5">
        <w:rPr>
          <w:color w:val="000000"/>
          <w:sz w:val="28"/>
          <w:szCs w:val="28"/>
        </w:rPr>
        <w:t>А.Е.</w:t>
      </w:r>
      <w:r w:rsidRPr="00B02FC5">
        <w:rPr>
          <w:color w:val="000000"/>
          <w:sz w:val="28"/>
          <w:szCs w:val="28"/>
        </w:rPr>
        <w:t xml:space="preserve"> «Справочник горного электротехника» М, ГНТИ по горному делу, 1962, </w:t>
      </w:r>
      <w:r w:rsidR="00B02FC5" w:rsidRPr="00B02FC5">
        <w:rPr>
          <w:color w:val="000000"/>
          <w:sz w:val="28"/>
          <w:szCs w:val="28"/>
        </w:rPr>
        <w:t>стр</w:t>
      </w:r>
      <w:r w:rsidR="00B02FC5">
        <w:rPr>
          <w:color w:val="000000"/>
          <w:sz w:val="28"/>
          <w:szCs w:val="28"/>
        </w:rPr>
        <w:t>. </w:t>
      </w:r>
      <w:r w:rsidR="00B02FC5" w:rsidRPr="00B02FC5">
        <w:rPr>
          <w:color w:val="000000"/>
          <w:sz w:val="28"/>
          <w:szCs w:val="28"/>
        </w:rPr>
        <w:t>4</w:t>
      </w:r>
      <w:r w:rsidRPr="00B02FC5">
        <w:rPr>
          <w:color w:val="000000"/>
          <w:sz w:val="28"/>
          <w:szCs w:val="28"/>
        </w:rPr>
        <w:t>00.</w:t>
      </w:r>
    </w:p>
    <w:p w:rsidR="00A85C7A" w:rsidRPr="00B02FC5" w:rsidRDefault="00A85C7A" w:rsidP="004E2570">
      <w:p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8.</w:t>
      </w:r>
      <w:r w:rsidR="00B02FC5">
        <w:rPr>
          <w:color w:val="000000"/>
          <w:sz w:val="28"/>
          <w:szCs w:val="28"/>
        </w:rPr>
        <w:t xml:space="preserve"> </w:t>
      </w:r>
      <w:r w:rsidR="00B02FC5" w:rsidRPr="00B02FC5">
        <w:rPr>
          <w:color w:val="000000"/>
          <w:sz w:val="28"/>
          <w:szCs w:val="28"/>
        </w:rPr>
        <w:t>Фёдоров</w:t>
      </w:r>
      <w:r w:rsidR="00B02FC5">
        <w:rPr>
          <w:color w:val="000000"/>
          <w:sz w:val="28"/>
          <w:szCs w:val="28"/>
        </w:rPr>
        <w:t> </w:t>
      </w:r>
      <w:r w:rsidR="00B02FC5" w:rsidRPr="00B02FC5">
        <w:rPr>
          <w:color w:val="000000"/>
          <w:sz w:val="28"/>
          <w:szCs w:val="28"/>
        </w:rPr>
        <w:t>А.А.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«Справочник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по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электроснабжению промышленных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предприятий»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М,</w:t>
      </w:r>
      <w:r w:rsidR="00B02FC5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 xml:space="preserve">Энергоиздательство, 1980, </w:t>
      </w:r>
      <w:r w:rsidR="00B02FC5" w:rsidRPr="00B02FC5">
        <w:rPr>
          <w:color w:val="000000"/>
          <w:sz w:val="28"/>
          <w:szCs w:val="28"/>
        </w:rPr>
        <w:t>стр</w:t>
      </w:r>
      <w:r w:rsidR="00B02FC5">
        <w:rPr>
          <w:color w:val="000000"/>
          <w:sz w:val="28"/>
          <w:szCs w:val="28"/>
        </w:rPr>
        <w:t>. </w:t>
      </w:r>
      <w:r w:rsidR="00B02FC5" w:rsidRPr="00B02FC5">
        <w:rPr>
          <w:color w:val="000000"/>
          <w:sz w:val="28"/>
          <w:szCs w:val="28"/>
        </w:rPr>
        <w:t>1</w:t>
      </w:r>
      <w:r w:rsidRPr="00B02FC5">
        <w:rPr>
          <w:color w:val="000000"/>
          <w:sz w:val="28"/>
          <w:szCs w:val="28"/>
        </w:rPr>
        <w:t>81.</w:t>
      </w:r>
    </w:p>
    <w:p w:rsidR="00A85C7A" w:rsidRPr="00B02FC5" w:rsidRDefault="00A85C7A" w:rsidP="004E2570">
      <w:p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 xml:space="preserve">9. </w:t>
      </w:r>
      <w:r w:rsidR="00B02FC5" w:rsidRPr="00B02FC5">
        <w:rPr>
          <w:color w:val="000000"/>
          <w:sz w:val="28"/>
          <w:szCs w:val="28"/>
        </w:rPr>
        <w:t>Фёдоров</w:t>
      </w:r>
      <w:r w:rsidR="00B02FC5">
        <w:rPr>
          <w:color w:val="000000"/>
          <w:sz w:val="28"/>
          <w:szCs w:val="28"/>
        </w:rPr>
        <w:t> </w:t>
      </w:r>
      <w:r w:rsidR="00B02FC5" w:rsidRPr="00B02FC5">
        <w:rPr>
          <w:color w:val="000000"/>
          <w:sz w:val="28"/>
          <w:szCs w:val="28"/>
        </w:rPr>
        <w:t>А.А. «</w:t>
      </w:r>
      <w:r w:rsidRPr="00B02FC5">
        <w:rPr>
          <w:color w:val="000000"/>
          <w:sz w:val="28"/>
          <w:szCs w:val="28"/>
        </w:rPr>
        <w:t xml:space="preserve">Электрооборудование и автоматизация», М, Энергоиздательство, 1981, </w:t>
      </w:r>
      <w:r w:rsidR="00B02FC5" w:rsidRPr="00B02FC5">
        <w:rPr>
          <w:color w:val="000000"/>
          <w:sz w:val="28"/>
          <w:szCs w:val="28"/>
        </w:rPr>
        <w:t>стр</w:t>
      </w:r>
      <w:r w:rsidR="00B02FC5">
        <w:rPr>
          <w:color w:val="000000"/>
          <w:sz w:val="28"/>
          <w:szCs w:val="28"/>
        </w:rPr>
        <w:t>. </w:t>
      </w:r>
      <w:r w:rsidR="00B02FC5" w:rsidRPr="00B02FC5">
        <w:rPr>
          <w:color w:val="000000"/>
          <w:sz w:val="28"/>
          <w:szCs w:val="28"/>
        </w:rPr>
        <w:t>6</w:t>
      </w:r>
      <w:r w:rsidRPr="00B02FC5">
        <w:rPr>
          <w:color w:val="000000"/>
          <w:sz w:val="28"/>
          <w:szCs w:val="28"/>
        </w:rPr>
        <w:t>24.</w:t>
      </w:r>
    </w:p>
    <w:p w:rsidR="00E00EC1" w:rsidRPr="00B02FC5" w:rsidRDefault="00A85C7A" w:rsidP="004E2570">
      <w:pPr>
        <w:tabs>
          <w:tab w:val="left" w:pos="456"/>
        </w:tabs>
        <w:spacing w:line="360" w:lineRule="auto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10.</w:t>
      </w:r>
      <w:r w:rsidR="00B02FC5">
        <w:rPr>
          <w:color w:val="000000"/>
          <w:sz w:val="28"/>
          <w:szCs w:val="28"/>
        </w:rPr>
        <w:t xml:space="preserve"> </w:t>
      </w:r>
      <w:r w:rsidR="00B02FC5" w:rsidRPr="00B02FC5">
        <w:rPr>
          <w:color w:val="000000"/>
          <w:sz w:val="28"/>
          <w:szCs w:val="28"/>
        </w:rPr>
        <w:t>О.И.</w:t>
      </w:r>
      <w:r w:rsidR="00B02FC5">
        <w:rPr>
          <w:color w:val="000000"/>
          <w:sz w:val="28"/>
          <w:szCs w:val="28"/>
        </w:rPr>
        <w:t> </w:t>
      </w:r>
      <w:r w:rsidR="00B02FC5" w:rsidRPr="00B02FC5">
        <w:rPr>
          <w:color w:val="000000"/>
          <w:sz w:val="28"/>
          <w:szCs w:val="28"/>
        </w:rPr>
        <w:t>Волков</w:t>
      </w:r>
      <w:r w:rsidRPr="00B02FC5">
        <w:rPr>
          <w:color w:val="000000"/>
          <w:sz w:val="28"/>
          <w:szCs w:val="28"/>
        </w:rPr>
        <w:t>, Экономика предприятия, учебник. – М</w:t>
      </w:r>
      <w:r w:rsidR="00B02FC5" w:rsidRPr="00B02FC5">
        <w:rPr>
          <w:color w:val="000000"/>
          <w:sz w:val="28"/>
          <w:szCs w:val="28"/>
        </w:rPr>
        <w:t>:</w:t>
      </w:r>
      <w:r w:rsidR="00B02FC5">
        <w:rPr>
          <w:color w:val="000000"/>
          <w:sz w:val="28"/>
          <w:szCs w:val="28"/>
        </w:rPr>
        <w:t xml:space="preserve"> </w:t>
      </w:r>
      <w:r w:rsidR="00B02FC5" w:rsidRPr="00B02FC5">
        <w:rPr>
          <w:color w:val="000000"/>
          <w:sz w:val="28"/>
          <w:szCs w:val="28"/>
        </w:rPr>
        <w:t>Ин</w:t>
      </w:r>
      <w:r w:rsidRPr="00B02FC5">
        <w:rPr>
          <w:color w:val="000000"/>
          <w:sz w:val="28"/>
          <w:szCs w:val="28"/>
        </w:rPr>
        <w:t>фа – М, 2000.</w:t>
      </w:r>
    </w:p>
    <w:p w:rsidR="00A85C7A" w:rsidRPr="00B02FC5" w:rsidRDefault="00A85C7A" w:rsidP="004E2570">
      <w:pPr>
        <w:tabs>
          <w:tab w:val="left" w:pos="456"/>
          <w:tab w:val="left" w:pos="561"/>
        </w:tabs>
        <w:spacing w:line="360" w:lineRule="auto"/>
        <w:jc w:val="both"/>
        <w:rPr>
          <w:color w:val="000000"/>
          <w:sz w:val="28"/>
          <w:szCs w:val="28"/>
        </w:rPr>
      </w:pPr>
      <w:r w:rsidRPr="00B02FC5">
        <w:rPr>
          <w:color w:val="000000"/>
          <w:sz w:val="28"/>
          <w:szCs w:val="28"/>
        </w:rPr>
        <w:t>11.</w:t>
      </w:r>
      <w:r w:rsidR="00B02FC5">
        <w:rPr>
          <w:color w:val="000000"/>
          <w:sz w:val="28"/>
          <w:szCs w:val="28"/>
        </w:rPr>
        <w:t xml:space="preserve"> </w:t>
      </w:r>
      <w:r w:rsidR="00B02FC5" w:rsidRPr="00B02FC5">
        <w:rPr>
          <w:color w:val="000000"/>
          <w:sz w:val="28"/>
          <w:szCs w:val="28"/>
        </w:rPr>
        <w:t>Н.Я.</w:t>
      </w:r>
      <w:r w:rsidR="00B02FC5">
        <w:rPr>
          <w:color w:val="000000"/>
          <w:sz w:val="28"/>
          <w:szCs w:val="28"/>
        </w:rPr>
        <w:t> </w:t>
      </w:r>
      <w:r w:rsidR="00B02FC5" w:rsidRPr="00B02FC5">
        <w:rPr>
          <w:color w:val="000000"/>
          <w:sz w:val="28"/>
          <w:szCs w:val="28"/>
        </w:rPr>
        <w:t>Лобанов</w:t>
      </w:r>
      <w:r w:rsidRPr="00B02FC5">
        <w:rPr>
          <w:color w:val="000000"/>
          <w:sz w:val="28"/>
          <w:szCs w:val="28"/>
        </w:rPr>
        <w:t xml:space="preserve">, </w:t>
      </w:r>
      <w:r w:rsidR="00B02FC5" w:rsidRPr="00B02FC5">
        <w:rPr>
          <w:color w:val="000000"/>
          <w:sz w:val="28"/>
          <w:szCs w:val="28"/>
        </w:rPr>
        <w:t>В.Г.</w:t>
      </w:r>
      <w:r w:rsidR="00B02FC5">
        <w:rPr>
          <w:color w:val="000000"/>
          <w:sz w:val="28"/>
          <w:szCs w:val="28"/>
        </w:rPr>
        <w:t> </w:t>
      </w:r>
      <w:r w:rsidR="00B02FC5" w:rsidRPr="00B02FC5">
        <w:rPr>
          <w:color w:val="000000"/>
          <w:sz w:val="28"/>
          <w:szCs w:val="28"/>
        </w:rPr>
        <w:t>Торцов</w:t>
      </w:r>
      <w:r w:rsidRPr="00B02FC5">
        <w:rPr>
          <w:color w:val="000000"/>
          <w:sz w:val="28"/>
          <w:szCs w:val="28"/>
        </w:rPr>
        <w:t>, Экономика, организация и планирование производства на предприятии горнорудной промышленности М.:</w:t>
      </w:r>
      <w:r w:rsidR="004E2570">
        <w:rPr>
          <w:color w:val="000000"/>
          <w:sz w:val="28"/>
          <w:szCs w:val="28"/>
        </w:rPr>
        <w:t xml:space="preserve"> </w:t>
      </w:r>
      <w:r w:rsidRPr="00B02FC5">
        <w:rPr>
          <w:color w:val="000000"/>
          <w:sz w:val="28"/>
          <w:szCs w:val="28"/>
        </w:rPr>
        <w:t>Недра, 1999</w:t>
      </w:r>
      <w:bookmarkStart w:id="6" w:name="_GoBack"/>
      <w:bookmarkEnd w:id="6"/>
    </w:p>
    <w:sectPr w:rsidR="00A85C7A" w:rsidRPr="00B02FC5" w:rsidSect="00B02FC5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9430F"/>
    <w:multiLevelType w:val="hybridMultilevel"/>
    <w:tmpl w:val="1C1C9E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402D29"/>
    <w:multiLevelType w:val="multilevel"/>
    <w:tmpl w:val="4A82EF14"/>
    <w:lvl w:ilvl="0">
      <w:start w:val="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4E4D19A9"/>
    <w:multiLevelType w:val="hybridMultilevel"/>
    <w:tmpl w:val="9940A77E"/>
    <w:lvl w:ilvl="0" w:tplc="225EF55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ECC49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CE60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F4E90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47811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9FC6C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D4625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90A64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9D2E8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572D2B56"/>
    <w:multiLevelType w:val="multilevel"/>
    <w:tmpl w:val="918AE832"/>
    <w:lvl w:ilvl="0">
      <w:start w:val="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1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3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31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896" w:hanging="2160"/>
      </w:pPr>
      <w:rPr>
        <w:rFonts w:cs="Times New Roman" w:hint="default"/>
      </w:rPr>
    </w:lvl>
  </w:abstractNum>
  <w:abstractNum w:abstractNumId="4">
    <w:nsid w:val="6C247725"/>
    <w:multiLevelType w:val="hybridMultilevel"/>
    <w:tmpl w:val="7936887A"/>
    <w:lvl w:ilvl="0" w:tplc="DE4463F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E88"/>
    <w:rsid w:val="00003644"/>
    <w:rsid w:val="00007F81"/>
    <w:rsid w:val="0001777F"/>
    <w:rsid w:val="0003419C"/>
    <w:rsid w:val="000347C2"/>
    <w:rsid w:val="0004767C"/>
    <w:rsid w:val="0005541F"/>
    <w:rsid w:val="00055932"/>
    <w:rsid w:val="00066673"/>
    <w:rsid w:val="000669A1"/>
    <w:rsid w:val="000B6459"/>
    <w:rsid w:val="000F10D5"/>
    <w:rsid w:val="000F2EA0"/>
    <w:rsid w:val="000F4A76"/>
    <w:rsid w:val="00107EAF"/>
    <w:rsid w:val="0017085A"/>
    <w:rsid w:val="00177E9A"/>
    <w:rsid w:val="00181DD5"/>
    <w:rsid w:val="0019024B"/>
    <w:rsid w:val="0019522B"/>
    <w:rsid w:val="001B6D6D"/>
    <w:rsid w:val="001C391B"/>
    <w:rsid w:val="001C6C8C"/>
    <w:rsid w:val="001E5BD9"/>
    <w:rsid w:val="001E7E17"/>
    <w:rsid w:val="001F1792"/>
    <w:rsid w:val="0020059C"/>
    <w:rsid w:val="00231088"/>
    <w:rsid w:val="00233A62"/>
    <w:rsid w:val="00241336"/>
    <w:rsid w:val="00251629"/>
    <w:rsid w:val="00262E63"/>
    <w:rsid w:val="00275DE5"/>
    <w:rsid w:val="002770C6"/>
    <w:rsid w:val="00291432"/>
    <w:rsid w:val="002B57A8"/>
    <w:rsid w:val="002D06BF"/>
    <w:rsid w:val="00314AE6"/>
    <w:rsid w:val="00320D00"/>
    <w:rsid w:val="00324B59"/>
    <w:rsid w:val="00335532"/>
    <w:rsid w:val="00363DAE"/>
    <w:rsid w:val="0036656F"/>
    <w:rsid w:val="003F6557"/>
    <w:rsid w:val="00400DD7"/>
    <w:rsid w:val="00412E7A"/>
    <w:rsid w:val="004321CA"/>
    <w:rsid w:val="0045450A"/>
    <w:rsid w:val="00456337"/>
    <w:rsid w:val="00470A25"/>
    <w:rsid w:val="004751F3"/>
    <w:rsid w:val="004A4077"/>
    <w:rsid w:val="004C07D0"/>
    <w:rsid w:val="004E1E5E"/>
    <w:rsid w:val="004E2570"/>
    <w:rsid w:val="004E67E5"/>
    <w:rsid w:val="004F4758"/>
    <w:rsid w:val="00523446"/>
    <w:rsid w:val="005857EC"/>
    <w:rsid w:val="0059752D"/>
    <w:rsid w:val="005A13E4"/>
    <w:rsid w:val="005B20F8"/>
    <w:rsid w:val="005C28EF"/>
    <w:rsid w:val="005C3DCA"/>
    <w:rsid w:val="005D4335"/>
    <w:rsid w:val="005D554D"/>
    <w:rsid w:val="005F294E"/>
    <w:rsid w:val="005F73FD"/>
    <w:rsid w:val="0060391A"/>
    <w:rsid w:val="00630518"/>
    <w:rsid w:val="00656E88"/>
    <w:rsid w:val="00663D52"/>
    <w:rsid w:val="006B0D16"/>
    <w:rsid w:val="006B377E"/>
    <w:rsid w:val="006C0929"/>
    <w:rsid w:val="006C7825"/>
    <w:rsid w:val="006F57D8"/>
    <w:rsid w:val="00702B76"/>
    <w:rsid w:val="0071513C"/>
    <w:rsid w:val="00727591"/>
    <w:rsid w:val="00727FEF"/>
    <w:rsid w:val="00751624"/>
    <w:rsid w:val="007A2246"/>
    <w:rsid w:val="007A60E1"/>
    <w:rsid w:val="007E7495"/>
    <w:rsid w:val="008011E6"/>
    <w:rsid w:val="00804EC5"/>
    <w:rsid w:val="008205B5"/>
    <w:rsid w:val="00823A65"/>
    <w:rsid w:val="008652C1"/>
    <w:rsid w:val="00866BA3"/>
    <w:rsid w:val="008839DD"/>
    <w:rsid w:val="00887BBA"/>
    <w:rsid w:val="008C038F"/>
    <w:rsid w:val="008C5242"/>
    <w:rsid w:val="008C6A56"/>
    <w:rsid w:val="008D2180"/>
    <w:rsid w:val="008F00D5"/>
    <w:rsid w:val="009128B4"/>
    <w:rsid w:val="00923642"/>
    <w:rsid w:val="00937938"/>
    <w:rsid w:val="00963A7C"/>
    <w:rsid w:val="00996A65"/>
    <w:rsid w:val="009A08E8"/>
    <w:rsid w:val="009C41F1"/>
    <w:rsid w:val="00A20D51"/>
    <w:rsid w:val="00A40336"/>
    <w:rsid w:val="00A42A5A"/>
    <w:rsid w:val="00A44D04"/>
    <w:rsid w:val="00A500D2"/>
    <w:rsid w:val="00A57502"/>
    <w:rsid w:val="00A72D0C"/>
    <w:rsid w:val="00A8182C"/>
    <w:rsid w:val="00A84A63"/>
    <w:rsid w:val="00A85C7A"/>
    <w:rsid w:val="00A90475"/>
    <w:rsid w:val="00A92D1C"/>
    <w:rsid w:val="00AA7CFE"/>
    <w:rsid w:val="00AD0962"/>
    <w:rsid w:val="00AD4156"/>
    <w:rsid w:val="00AD43EC"/>
    <w:rsid w:val="00AF3E24"/>
    <w:rsid w:val="00AF5024"/>
    <w:rsid w:val="00B02FC5"/>
    <w:rsid w:val="00B41FCD"/>
    <w:rsid w:val="00B75AB4"/>
    <w:rsid w:val="00B80634"/>
    <w:rsid w:val="00B92E16"/>
    <w:rsid w:val="00BE5960"/>
    <w:rsid w:val="00C02E47"/>
    <w:rsid w:val="00C21811"/>
    <w:rsid w:val="00C271C9"/>
    <w:rsid w:val="00C40544"/>
    <w:rsid w:val="00C5445F"/>
    <w:rsid w:val="00C572D0"/>
    <w:rsid w:val="00C63F72"/>
    <w:rsid w:val="00C66A03"/>
    <w:rsid w:val="00C8368C"/>
    <w:rsid w:val="00C84EAB"/>
    <w:rsid w:val="00CA11C8"/>
    <w:rsid w:val="00CA6B75"/>
    <w:rsid w:val="00CB1A7D"/>
    <w:rsid w:val="00CB1BFA"/>
    <w:rsid w:val="00CB2567"/>
    <w:rsid w:val="00CB7AEB"/>
    <w:rsid w:val="00CC5C5D"/>
    <w:rsid w:val="00D0445E"/>
    <w:rsid w:val="00D13A3E"/>
    <w:rsid w:val="00D23672"/>
    <w:rsid w:val="00D33CA1"/>
    <w:rsid w:val="00D403C5"/>
    <w:rsid w:val="00D646BB"/>
    <w:rsid w:val="00D726BF"/>
    <w:rsid w:val="00D8093C"/>
    <w:rsid w:val="00D8128C"/>
    <w:rsid w:val="00D85128"/>
    <w:rsid w:val="00D86482"/>
    <w:rsid w:val="00D86E3E"/>
    <w:rsid w:val="00DA4D1B"/>
    <w:rsid w:val="00DF49B4"/>
    <w:rsid w:val="00E00EC1"/>
    <w:rsid w:val="00E22CCB"/>
    <w:rsid w:val="00E23247"/>
    <w:rsid w:val="00E26517"/>
    <w:rsid w:val="00E364C7"/>
    <w:rsid w:val="00E37FB7"/>
    <w:rsid w:val="00E87534"/>
    <w:rsid w:val="00E9001B"/>
    <w:rsid w:val="00E956A1"/>
    <w:rsid w:val="00EA0055"/>
    <w:rsid w:val="00EA49DA"/>
    <w:rsid w:val="00EA4BA0"/>
    <w:rsid w:val="00EB616D"/>
    <w:rsid w:val="00EC3A8C"/>
    <w:rsid w:val="00ED6429"/>
    <w:rsid w:val="00EF3659"/>
    <w:rsid w:val="00F210DF"/>
    <w:rsid w:val="00F35421"/>
    <w:rsid w:val="00F51E13"/>
    <w:rsid w:val="00F52D76"/>
    <w:rsid w:val="00F8095D"/>
    <w:rsid w:val="00F863E4"/>
    <w:rsid w:val="00FA5744"/>
    <w:rsid w:val="00FB0E36"/>
    <w:rsid w:val="00FB5A30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878ED8A6-89C2-485C-A451-C485173C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E8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2D7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52D76"/>
    <w:pPr>
      <w:keepNext/>
      <w:ind w:left="748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52D7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52D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52D76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F52D7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F52D7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xt">
    <w:name w:val="text_"/>
    <w:uiPriority w:val="99"/>
    <w:rsid w:val="005C28EF"/>
    <w:rPr>
      <w:rFonts w:cs="Times New Roman"/>
    </w:rPr>
  </w:style>
  <w:style w:type="paragraph" w:customStyle="1" w:styleId="a3">
    <w:name w:val="Чертежный"/>
    <w:uiPriority w:val="99"/>
    <w:rsid w:val="00656E88"/>
    <w:pPr>
      <w:jc w:val="both"/>
    </w:pPr>
    <w:rPr>
      <w:rFonts w:ascii="ISOCPEUR" w:hAnsi="ISOCPEUR"/>
      <w:i/>
      <w:sz w:val="28"/>
      <w:lang w:val="uk-UA"/>
    </w:rPr>
  </w:style>
  <w:style w:type="table" w:styleId="a4">
    <w:name w:val="Table Grid"/>
    <w:basedOn w:val="a1"/>
    <w:uiPriority w:val="99"/>
    <w:rsid w:val="00FA57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99"/>
    <w:qFormat/>
    <w:rsid w:val="00FA5744"/>
    <w:pPr>
      <w:tabs>
        <w:tab w:val="left" w:pos="8280"/>
      </w:tabs>
    </w:pPr>
    <w:rPr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F52D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ext1">
    <w:name w:val="text_1"/>
    <w:basedOn w:val="a"/>
    <w:uiPriority w:val="99"/>
    <w:rsid w:val="005C28E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EF36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2214B"/>
      <w:sz w:val="20"/>
      <w:szCs w:val="20"/>
    </w:rPr>
  </w:style>
  <w:style w:type="table" w:styleId="11">
    <w:name w:val="Table Grid 1"/>
    <w:basedOn w:val="a1"/>
    <w:uiPriority w:val="99"/>
    <w:rsid w:val="00B02FC5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TML0">
    <w:name w:val="Стандартный HTML Знак"/>
    <w:link w:val="HTML"/>
    <w:uiPriority w:val="99"/>
    <w:locked/>
    <w:rsid w:val="00EF3659"/>
    <w:rPr>
      <w:rFonts w:ascii="Courier New" w:eastAsia="Times New Roman" w:hAnsi="Courier New" w:cs="Courier New"/>
      <w:color w:val="02214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4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4463</Words>
  <Characters>25444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Микрософт</Company>
  <LinksUpToDate>false</LinksUpToDate>
  <CharactersWithSpaces>29848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UN</dc:creator>
  <cp:keywords/>
  <dc:description/>
  <cp:lastModifiedBy>admin</cp:lastModifiedBy>
  <cp:revision>2</cp:revision>
  <cp:lastPrinted>2008-05-20T19:03:00Z</cp:lastPrinted>
  <dcterms:created xsi:type="dcterms:W3CDTF">2014-03-04T16:16:00Z</dcterms:created>
  <dcterms:modified xsi:type="dcterms:W3CDTF">2014-03-04T16:16:00Z</dcterms:modified>
</cp:coreProperties>
</file>