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43A" w:rsidRDefault="00DD543A" w:rsidP="00C93A41">
      <w:pPr>
        <w:widowControl/>
        <w:spacing w:line="360" w:lineRule="auto"/>
        <w:ind w:left="0" w:firstLine="0"/>
        <w:jc w:val="center"/>
        <w:rPr>
          <w:color w:val="000000"/>
          <w:sz w:val="28"/>
        </w:rPr>
      </w:pPr>
    </w:p>
    <w:p w:rsidR="00C93A41" w:rsidRDefault="00C93A41" w:rsidP="00C93A41">
      <w:pPr>
        <w:widowControl/>
        <w:spacing w:line="360" w:lineRule="auto"/>
        <w:ind w:left="0" w:firstLine="0"/>
        <w:jc w:val="center"/>
        <w:rPr>
          <w:color w:val="000000"/>
          <w:sz w:val="28"/>
        </w:rPr>
      </w:pPr>
    </w:p>
    <w:p w:rsidR="00C93A41" w:rsidRDefault="00C93A41" w:rsidP="00C93A41">
      <w:pPr>
        <w:widowControl/>
        <w:spacing w:line="360" w:lineRule="auto"/>
        <w:ind w:left="0" w:firstLine="0"/>
        <w:jc w:val="center"/>
        <w:rPr>
          <w:color w:val="000000"/>
          <w:sz w:val="28"/>
        </w:rPr>
      </w:pPr>
    </w:p>
    <w:p w:rsidR="00C93A41" w:rsidRDefault="00C93A41" w:rsidP="00C93A41">
      <w:pPr>
        <w:widowControl/>
        <w:spacing w:line="360" w:lineRule="auto"/>
        <w:ind w:left="0" w:firstLine="0"/>
        <w:jc w:val="center"/>
        <w:rPr>
          <w:color w:val="000000"/>
          <w:sz w:val="28"/>
        </w:rPr>
      </w:pPr>
    </w:p>
    <w:p w:rsidR="00C93A41" w:rsidRDefault="00C93A41" w:rsidP="00C93A41">
      <w:pPr>
        <w:widowControl/>
        <w:spacing w:line="360" w:lineRule="auto"/>
        <w:ind w:left="0" w:firstLine="0"/>
        <w:jc w:val="center"/>
        <w:rPr>
          <w:color w:val="000000"/>
          <w:sz w:val="28"/>
        </w:rPr>
      </w:pPr>
    </w:p>
    <w:p w:rsidR="00C93A41" w:rsidRDefault="00C93A41" w:rsidP="00C93A41">
      <w:pPr>
        <w:widowControl/>
        <w:spacing w:line="360" w:lineRule="auto"/>
        <w:ind w:left="0" w:firstLine="0"/>
        <w:jc w:val="center"/>
        <w:rPr>
          <w:color w:val="000000"/>
          <w:sz w:val="28"/>
        </w:rPr>
      </w:pPr>
    </w:p>
    <w:p w:rsidR="00C93A41" w:rsidRDefault="00C93A41" w:rsidP="00C93A41">
      <w:pPr>
        <w:widowControl/>
        <w:spacing w:line="360" w:lineRule="auto"/>
        <w:ind w:left="0" w:firstLine="0"/>
        <w:jc w:val="center"/>
        <w:rPr>
          <w:color w:val="000000"/>
          <w:sz w:val="28"/>
        </w:rPr>
      </w:pPr>
    </w:p>
    <w:p w:rsidR="00C93A41" w:rsidRDefault="00C93A41" w:rsidP="00C93A41">
      <w:pPr>
        <w:widowControl/>
        <w:spacing w:line="360" w:lineRule="auto"/>
        <w:ind w:left="0" w:firstLine="0"/>
        <w:jc w:val="center"/>
        <w:rPr>
          <w:color w:val="000000"/>
          <w:sz w:val="28"/>
        </w:rPr>
      </w:pPr>
    </w:p>
    <w:p w:rsidR="00C93A41" w:rsidRDefault="00C93A41" w:rsidP="00C93A41">
      <w:pPr>
        <w:widowControl/>
        <w:spacing w:line="360" w:lineRule="auto"/>
        <w:ind w:left="0" w:firstLine="0"/>
        <w:jc w:val="center"/>
        <w:rPr>
          <w:color w:val="000000"/>
          <w:sz w:val="28"/>
        </w:rPr>
      </w:pPr>
    </w:p>
    <w:p w:rsidR="00C93A41" w:rsidRDefault="00C93A41" w:rsidP="00C93A41">
      <w:pPr>
        <w:widowControl/>
        <w:spacing w:line="360" w:lineRule="auto"/>
        <w:ind w:left="0" w:firstLine="0"/>
        <w:jc w:val="center"/>
        <w:rPr>
          <w:color w:val="000000"/>
          <w:sz w:val="28"/>
        </w:rPr>
      </w:pPr>
    </w:p>
    <w:p w:rsidR="00C93A41" w:rsidRDefault="00C93A41" w:rsidP="00C93A41">
      <w:pPr>
        <w:widowControl/>
        <w:spacing w:line="360" w:lineRule="auto"/>
        <w:ind w:left="0" w:firstLine="0"/>
        <w:jc w:val="center"/>
        <w:rPr>
          <w:color w:val="000000"/>
          <w:sz w:val="28"/>
        </w:rPr>
      </w:pPr>
    </w:p>
    <w:p w:rsidR="00C93A41" w:rsidRPr="00C93A41" w:rsidRDefault="00C93A41" w:rsidP="00C93A41">
      <w:pPr>
        <w:widowControl/>
        <w:spacing w:line="360" w:lineRule="auto"/>
        <w:ind w:left="0" w:firstLine="0"/>
        <w:jc w:val="center"/>
        <w:rPr>
          <w:color w:val="000000"/>
          <w:sz w:val="28"/>
        </w:rPr>
      </w:pPr>
    </w:p>
    <w:p w:rsidR="00DD543A" w:rsidRPr="00C93A41" w:rsidRDefault="00DD543A" w:rsidP="00C93A41">
      <w:pPr>
        <w:widowControl/>
        <w:spacing w:line="360" w:lineRule="auto"/>
        <w:ind w:left="0" w:firstLine="0"/>
        <w:jc w:val="center"/>
        <w:rPr>
          <w:b/>
          <w:color w:val="000000"/>
          <w:sz w:val="28"/>
          <w:szCs w:val="36"/>
        </w:rPr>
      </w:pPr>
      <w:bookmarkStart w:id="0" w:name="_Toc84345588"/>
      <w:bookmarkStart w:id="1" w:name="_Toc85540783"/>
    </w:p>
    <w:p w:rsidR="00DD543A" w:rsidRPr="00C93A41" w:rsidRDefault="00DD543A" w:rsidP="00C93A41">
      <w:pPr>
        <w:widowControl/>
        <w:spacing w:line="360" w:lineRule="auto"/>
        <w:ind w:left="0" w:firstLine="0"/>
        <w:jc w:val="center"/>
        <w:rPr>
          <w:b/>
          <w:color w:val="000000"/>
          <w:sz w:val="28"/>
          <w:szCs w:val="36"/>
        </w:rPr>
      </w:pPr>
      <w:r w:rsidRPr="00C93A41">
        <w:rPr>
          <w:b/>
          <w:color w:val="000000"/>
          <w:sz w:val="28"/>
          <w:szCs w:val="36"/>
        </w:rPr>
        <w:t>ДИПЛОМНАЯ РАБОТА</w:t>
      </w:r>
      <w:bookmarkEnd w:id="0"/>
      <w:bookmarkEnd w:id="1"/>
    </w:p>
    <w:p w:rsidR="00C93A41" w:rsidRDefault="00C93A41" w:rsidP="00C93A41">
      <w:pPr>
        <w:pStyle w:val="a5"/>
        <w:widowControl/>
        <w:spacing w:line="360" w:lineRule="auto"/>
        <w:jc w:val="center"/>
        <w:rPr>
          <w:rFonts w:ascii="Times New Roman" w:hAnsi="Times New Roman"/>
          <w:color w:val="000000"/>
        </w:rPr>
      </w:pPr>
    </w:p>
    <w:p w:rsidR="00C93A41" w:rsidRDefault="00C93A41" w:rsidP="00C93A41">
      <w:pPr>
        <w:pStyle w:val="a5"/>
        <w:widowControl/>
        <w:spacing w:line="360" w:lineRule="auto"/>
        <w:jc w:val="center"/>
        <w:rPr>
          <w:rFonts w:ascii="Times New Roman" w:hAnsi="Times New Roman"/>
          <w:color w:val="000000"/>
        </w:rPr>
      </w:pPr>
    </w:p>
    <w:p w:rsidR="00C93A41" w:rsidRDefault="00C93A41" w:rsidP="00C93A41">
      <w:pPr>
        <w:pStyle w:val="a5"/>
        <w:widowControl/>
        <w:spacing w:line="360" w:lineRule="auto"/>
        <w:jc w:val="center"/>
        <w:rPr>
          <w:rFonts w:ascii="Times New Roman" w:hAnsi="Times New Roman"/>
          <w:color w:val="000000"/>
        </w:rPr>
      </w:pPr>
    </w:p>
    <w:p w:rsidR="00C93A41" w:rsidRDefault="00C93A41" w:rsidP="00C93A41">
      <w:pPr>
        <w:pStyle w:val="a5"/>
        <w:widowControl/>
        <w:spacing w:line="360" w:lineRule="auto"/>
        <w:jc w:val="center"/>
        <w:rPr>
          <w:rFonts w:ascii="Times New Roman" w:hAnsi="Times New Roman"/>
          <w:color w:val="000000"/>
        </w:rPr>
      </w:pPr>
    </w:p>
    <w:p w:rsidR="00DD543A" w:rsidRPr="00C93A41" w:rsidRDefault="00C93A41" w:rsidP="00C93A41">
      <w:pPr>
        <w:pStyle w:val="a5"/>
        <w:widowControl/>
        <w:spacing w:line="360" w:lineRule="auto"/>
        <w:jc w:val="center"/>
        <w:rPr>
          <w:rFonts w:ascii="Times New Roman" w:hAnsi="Times New Roman"/>
          <w:color w:val="000000"/>
        </w:rPr>
      </w:pPr>
      <w:r>
        <w:rPr>
          <w:rFonts w:ascii="Times New Roman" w:hAnsi="Times New Roman"/>
          <w:color w:val="000000"/>
        </w:rPr>
        <w:t>"</w:t>
      </w:r>
      <w:r w:rsidR="00DD543A" w:rsidRPr="00C93A41">
        <w:rPr>
          <w:rFonts w:ascii="Times New Roman" w:hAnsi="Times New Roman"/>
          <w:color w:val="000000"/>
        </w:rPr>
        <w:t>Рентабельность банковского бизнеса: оценка и управление</w:t>
      </w:r>
      <w:r>
        <w:rPr>
          <w:rFonts w:ascii="Times New Roman" w:hAnsi="Times New Roman"/>
          <w:color w:val="000000"/>
        </w:rPr>
        <w:t>"</w:t>
      </w:r>
    </w:p>
    <w:p w:rsidR="00E1269B" w:rsidRDefault="00E1269B" w:rsidP="00C93A41">
      <w:pPr>
        <w:pStyle w:val="a5"/>
        <w:widowControl/>
        <w:spacing w:line="360" w:lineRule="auto"/>
        <w:jc w:val="center"/>
        <w:rPr>
          <w:rFonts w:ascii="Times New Roman" w:hAnsi="Times New Roman"/>
          <w:b/>
          <w:color w:val="000000"/>
        </w:rPr>
      </w:pPr>
    </w:p>
    <w:p w:rsidR="00C93A41" w:rsidRDefault="00C93A41" w:rsidP="00C93A41">
      <w:pPr>
        <w:pStyle w:val="a5"/>
        <w:widowControl/>
        <w:spacing w:line="360" w:lineRule="auto"/>
        <w:jc w:val="center"/>
        <w:rPr>
          <w:rFonts w:ascii="Times New Roman" w:hAnsi="Times New Roman"/>
          <w:b/>
          <w:color w:val="000000"/>
        </w:rPr>
      </w:pPr>
    </w:p>
    <w:p w:rsidR="00C93A41" w:rsidRDefault="00C93A41" w:rsidP="00C93A41">
      <w:pPr>
        <w:pStyle w:val="a5"/>
        <w:widowControl/>
        <w:spacing w:line="360" w:lineRule="auto"/>
        <w:jc w:val="center"/>
        <w:rPr>
          <w:rFonts w:ascii="Times New Roman" w:hAnsi="Times New Roman"/>
          <w:b/>
          <w:color w:val="000000"/>
        </w:rPr>
      </w:pPr>
    </w:p>
    <w:p w:rsidR="00C93A41" w:rsidRDefault="00C93A41" w:rsidP="00C93A41">
      <w:pPr>
        <w:pStyle w:val="a5"/>
        <w:widowControl/>
        <w:spacing w:line="360" w:lineRule="auto"/>
        <w:jc w:val="center"/>
        <w:rPr>
          <w:rFonts w:ascii="Times New Roman" w:hAnsi="Times New Roman"/>
          <w:b/>
          <w:color w:val="000000"/>
        </w:rPr>
      </w:pPr>
    </w:p>
    <w:p w:rsidR="00C93A41" w:rsidRDefault="00C93A41" w:rsidP="00C93A41">
      <w:pPr>
        <w:pStyle w:val="a5"/>
        <w:widowControl/>
        <w:spacing w:line="360" w:lineRule="auto"/>
        <w:jc w:val="center"/>
        <w:rPr>
          <w:rFonts w:ascii="Times New Roman" w:hAnsi="Times New Roman"/>
          <w:b/>
          <w:color w:val="000000"/>
        </w:rPr>
      </w:pPr>
    </w:p>
    <w:p w:rsidR="00C93A41" w:rsidRDefault="00C93A41" w:rsidP="00C93A41">
      <w:pPr>
        <w:pStyle w:val="a5"/>
        <w:widowControl/>
        <w:spacing w:line="360" w:lineRule="auto"/>
        <w:jc w:val="center"/>
        <w:rPr>
          <w:rFonts w:ascii="Times New Roman" w:hAnsi="Times New Roman"/>
          <w:b/>
          <w:color w:val="000000"/>
        </w:rPr>
      </w:pPr>
    </w:p>
    <w:p w:rsidR="00C93A41" w:rsidRDefault="00C93A41" w:rsidP="00C93A41">
      <w:pPr>
        <w:pStyle w:val="a5"/>
        <w:widowControl/>
        <w:spacing w:line="360" w:lineRule="auto"/>
        <w:jc w:val="center"/>
        <w:rPr>
          <w:rFonts w:ascii="Times New Roman" w:hAnsi="Times New Roman"/>
          <w:b/>
          <w:color w:val="000000"/>
        </w:rPr>
      </w:pPr>
    </w:p>
    <w:p w:rsidR="00DD543A" w:rsidRDefault="00DD543A" w:rsidP="00C93A41">
      <w:pPr>
        <w:pStyle w:val="a3"/>
        <w:widowControl/>
        <w:spacing w:before="0" w:line="360" w:lineRule="auto"/>
        <w:ind w:firstLine="0"/>
        <w:rPr>
          <w:rFonts w:ascii="Times New Roman" w:hAnsi="Times New Roman"/>
          <w:color w:val="000000"/>
        </w:rPr>
      </w:pPr>
    </w:p>
    <w:p w:rsidR="00C93A41" w:rsidRPr="00C93A41" w:rsidRDefault="00C93A41" w:rsidP="00C93A41">
      <w:pPr>
        <w:pStyle w:val="a3"/>
        <w:widowControl/>
        <w:spacing w:before="0" w:line="360" w:lineRule="auto"/>
        <w:ind w:firstLine="0"/>
        <w:rPr>
          <w:rFonts w:ascii="Times New Roman" w:hAnsi="Times New Roman"/>
          <w:color w:val="000000"/>
        </w:rPr>
      </w:pPr>
    </w:p>
    <w:p w:rsidR="00DD543A" w:rsidRPr="00C93A41" w:rsidRDefault="00DD543A" w:rsidP="00C93A41">
      <w:pPr>
        <w:widowControl/>
        <w:spacing w:line="360" w:lineRule="auto"/>
        <w:ind w:left="0" w:firstLine="0"/>
        <w:jc w:val="center"/>
        <w:rPr>
          <w:color w:val="000000"/>
          <w:sz w:val="28"/>
        </w:rPr>
      </w:pPr>
      <w:r w:rsidRPr="00C93A41">
        <w:rPr>
          <w:color w:val="000000"/>
          <w:sz w:val="28"/>
        </w:rPr>
        <w:t>Санкт-Петербург</w:t>
      </w:r>
      <w:r w:rsidR="00C93A41">
        <w:rPr>
          <w:color w:val="000000"/>
          <w:sz w:val="28"/>
        </w:rPr>
        <w:t xml:space="preserve"> </w:t>
      </w:r>
      <w:r w:rsidRPr="00C93A41">
        <w:rPr>
          <w:noProof/>
          <w:color w:val="000000"/>
          <w:sz w:val="28"/>
        </w:rPr>
        <w:t>2008</w:t>
      </w:r>
      <w:r w:rsidR="00C93A41">
        <w:rPr>
          <w:color w:val="000000"/>
          <w:sz w:val="28"/>
        </w:rPr>
        <w:t> </w:t>
      </w:r>
      <w:r w:rsidR="00C93A41" w:rsidRPr="00C93A41">
        <w:rPr>
          <w:color w:val="000000"/>
          <w:sz w:val="28"/>
        </w:rPr>
        <w:t>г</w:t>
      </w:r>
      <w:r w:rsidRPr="00C93A41">
        <w:rPr>
          <w:color w:val="000000"/>
          <w:sz w:val="28"/>
        </w:rPr>
        <w:t>.</w:t>
      </w:r>
    </w:p>
    <w:p w:rsidR="00DD543A" w:rsidRPr="00C93A41" w:rsidRDefault="00C93A41" w:rsidP="00C93A41">
      <w:pPr>
        <w:pStyle w:val="1"/>
        <w:keepNext w:val="0"/>
        <w:spacing w:before="0" w:after="0" w:line="360" w:lineRule="auto"/>
        <w:ind w:firstLine="709"/>
        <w:jc w:val="both"/>
        <w:rPr>
          <w:rFonts w:ascii="Times New Roman" w:hAnsi="Times New Roman" w:cs="Times New Roman"/>
          <w:color w:val="000000"/>
          <w:sz w:val="28"/>
        </w:rPr>
      </w:pPr>
      <w:bookmarkStart w:id="2" w:name="_Toc199530846"/>
      <w:r w:rsidRPr="00C93A41">
        <w:rPr>
          <w:rFonts w:ascii="Times New Roman" w:hAnsi="Times New Roman" w:cs="Times New Roman"/>
          <w:color w:val="000000"/>
          <w:sz w:val="28"/>
        </w:rPr>
        <w:br w:type="page"/>
      </w:r>
      <w:r w:rsidR="00DD543A" w:rsidRPr="00C93A41">
        <w:rPr>
          <w:rFonts w:ascii="Times New Roman" w:hAnsi="Times New Roman" w:cs="Times New Roman"/>
          <w:color w:val="000000"/>
          <w:sz w:val="28"/>
        </w:rPr>
        <w:lastRenderedPageBreak/>
        <w:t>Введение</w:t>
      </w:r>
      <w:bookmarkEnd w:id="2"/>
    </w:p>
    <w:p w:rsidR="00C93A41" w:rsidRDefault="00C93A41" w:rsidP="00C93A41">
      <w:pPr>
        <w:widowControl/>
        <w:spacing w:line="360" w:lineRule="auto"/>
        <w:ind w:left="0" w:firstLine="709"/>
        <w:rPr>
          <w:color w:val="000000"/>
          <w:sz w:val="28"/>
          <w:szCs w:val="28"/>
        </w:rPr>
      </w:pPr>
    </w:p>
    <w:p w:rsidR="0078668B" w:rsidRPr="00C93A41" w:rsidRDefault="0078668B" w:rsidP="00C93A41">
      <w:pPr>
        <w:widowControl/>
        <w:spacing w:line="360" w:lineRule="auto"/>
        <w:ind w:left="0" w:firstLine="709"/>
        <w:rPr>
          <w:b/>
          <w:color w:val="000000"/>
          <w:sz w:val="28"/>
          <w:szCs w:val="32"/>
        </w:rPr>
      </w:pPr>
      <w:r w:rsidRPr="00C93A41">
        <w:rPr>
          <w:color w:val="000000"/>
          <w:sz w:val="28"/>
          <w:szCs w:val="28"/>
        </w:rPr>
        <w:t>Рентабельность является важнейшим показателем деятельности любого хозяйствующего субъекта.</w:t>
      </w:r>
    </w:p>
    <w:p w:rsidR="0078668B" w:rsidRPr="00C93A41" w:rsidRDefault="0078668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На всем протяжении этапа рыночной трансформации финансово-кредитной системы России высокий уровень данного показателя деятельности коммерческих банков обеспечивался в первую очередь благоприятной для них ситуацией на финансовых рынках.</w:t>
      </w:r>
    </w:p>
    <w:p w:rsidR="0078668B" w:rsidRPr="00C93A41" w:rsidRDefault="0078668B" w:rsidP="00C93A41">
      <w:pPr>
        <w:widowControl/>
        <w:spacing w:line="360" w:lineRule="auto"/>
        <w:ind w:left="0" w:firstLine="709"/>
        <w:rPr>
          <w:color w:val="000000"/>
          <w:sz w:val="28"/>
          <w:szCs w:val="28"/>
        </w:rPr>
      </w:pPr>
      <w:r w:rsidRPr="00C93A41">
        <w:rPr>
          <w:color w:val="000000"/>
          <w:sz w:val="28"/>
          <w:szCs w:val="28"/>
        </w:rPr>
        <w:t>Доступность льготных кредитов Центрального банка, стабильное падение курса рубля на межбанковской валютной бирже, повышенная доходность государственных</w:t>
      </w:r>
      <w:r w:rsidR="00C93A41" w:rsidRPr="00C93A41">
        <w:rPr>
          <w:color w:val="000000"/>
          <w:sz w:val="28"/>
          <w:szCs w:val="28"/>
        </w:rPr>
        <w:t xml:space="preserve"> </w:t>
      </w:r>
      <w:r w:rsidRPr="00C93A41">
        <w:rPr>
          <w:color w:val="000000"/>
          <w:sz w:val="28"/>
          <w:szCs w:val="28"/>
        </w:rPr>
        <w:t>краткосрочных ценных бумаг гарантировали банкам уникально высокий уровень рентабельности.</w:t>
      </w:r>
    </w:p>
    <w:p w:rsidR="0078668B" w:rsidRPr="00C93A41" w:rsidRDefault="0078668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Относительная стабилизация общей экономической ситуации в период 1996</w:t>
      </w:r>
      <w:r w:rsidR="00C93A41">
        <w:rPr>
          <w:color w:val="000000"/>
          <w:sz w:val="28"/>
          <w:szCs w:val="28"/>
        </w:rPr>
        <w:t>–</w:t>
      </w:r>
      <w:r w:rsidR="00C93A41" w:rsidRPr="00C93A41">
        <w:rPr>
          <w:color w:val="000000"/>
          <w:sz w:val="28"/>
          <w:szCs w:val="28"/>
        </w:rPr>
        <w:t>1</w:t>
      </w:r>
      <w:r w:rsidRPr="00C93A41">
        <w:rPr>
          <w:color w:val="000000"/>
          <w:sz w:val="28"/>
          <w:szCs w:val="28"/>
        </w:rPr>
        <w:t>997</w:t>
      </w:r>
      <w:r w:rsidR="00C93A41">
        <w:rPr>
          <w:color w:val="000000"/>
          <w:sz w:val="28"/>
          <w:szCs w:val="28"/>
        </w:rPr>
        <w:t> </w:t>
      </w:r>
      <w:r w:rsidR="00C93A41" w:rsidRPr="00C93A41">
        <w:rPr>
          <w:color w:val="000000"/>
          <w:sz w:val="28"/>
          <w:szCs w:val="28"/>
        </w:rPr>
        <w:t>гг</w:t>
      </w:r>
      <w:r w:rsidRPr="00C93A41">
        <w:rPr>
          <w:color w:val="000000"/>
          <w:sz w:val="28"/>
          <w:szCs w:val="28"/>
        </w:rPr>
        <w:t xml:space="preserve">. отразилась прежде всего на состоянии финансовых рынков, резко снизив их потенциальную доходность. Одновременно увеличивалась и степень конкурентоспособности этих рынков, ужесточались требования к их участникам. В этих условиях банковские учреждения вынуждены были обратить внимание на ранее игнорируемые резервы повышения рентабельности собственной деятельности. Одним из них является рентабельность коммерческих отделов банка, </w:t>
      </w:r>
      <w:r w:rsidR="00C93A41">
        <w:rPr>
          <w:color w:val="000000"/>
          <w:sz w:val="28"/>
          <w:szCs w:val="28"/>
        </w:rPr>
        <w:t>т.е.</w:t>
      </w:r>
      <w:r w:rsidRPr="00C93A41">
        <w:rPr>
          <w:color w:val="000000"/>
          <w:sz w:val="28"/>
          <w:szCs w:val="28"/>
        </w:rPr>
        <w:t xml:space="preserve"> основной категории его структурных подразделений отвечающих за производство и сбыт услуг банковским клиентам.</w:t>
      </w:r>
    </w:p>
    <w:p w:rsidR="00813BEF" w:rsidRPr="00C93A41" w:rsidRDefault="00813BEF"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Определенный опыт использования финансовых методов управления рентабельностью на внутрихозяйственном уровне был накоплен в нашей стране в период плановой экономики. В середине 80</w:t>
      </w:r>
      <w:r w:rsidR="00C93A41">
        <w:rPr>
          <w:color w:val="000000"/>
          <w:sz w:val="28"/>
          <w:szCs w:val="28"/>
        </w:rPr>
        <w:t>-</w:t>
      </w:r>
      <w:r w:rsidR="00C93A41" w:rsidRPr="00C93A41">
        <w:rPr>
          <w:color w:val="000000"/>
          <w:sz w:val="28"/>
          <w:szCs w:val="28"/>
        </w:rPr>
        <w:t>х</w:t>
      </w:r>
      <w:r w:rsidRPr="00C93A41">
        <w:rPr>
          <w:color w:val="000000"/>
          <w:sz w:val="28"/>
          <w:szCs w:val="28"/>
        </w:rPr>
        <w:t xml:space="preserve"> годов, в связи с переходом большинства предприятий на режим самофинансирования, они получили широкое распространение в строительстве, промышленности и на транспорте. Однако их внедрение практически не затронуло банковскую систему, продолжавшую действовать в условиях жесткой централизации управления, опирающегося исключительно на административные методы. Показательно, что подобная ситуация сохранилась и в коммерческих банках, большинство из которых создавалось как изначально негосударственные структуры.</w:t>
      </w:r>
    </w:p>
    <w:p w:rsidR="00813BEF" w:rsidRPr="00C93A41" w:rsidRDefault="00813BEF" w:rsidP="00C93A41">
      <w:pPr>
        <w:widowControl/>
        <w:spacing w:line="360" w:lineRule="auto"/>
        <w:ind w:left="0" w:firstLine="709"/>
        <w:rPr>
          <w:color w:val="000000"/>
          <w:sz w:val="28"/>
          <w:szCs w:val="28"/>
        </w:rPr>
      </w:pPr>
      <w:r w:rsidRPr="00C93A41">
        <w:rPr>
          <w:color w:val="000000"/>
          <w:sz w:val="28"/>
          <w:szCs w:val="28"/>
        </w:rPr>
        <w:t xml:space="preserve">На данный момент коммерческий банк способен предложить клиенту </w:t>
      </w:r>
      <w:r w:rsidR="00A97DFE" w:rsidRPr="00C93A41">
        <w:rPr>
          <w:color w:val="000000"/>
          <w:sz w:val="28"/>
          <w:szCs w:val="28"/>
        </w:rPr>
        <w:t>несколько сотен</w:t>
      </w:r>
      <w:r w:rsidRPr="00C93A41">
        <w:rPr>
          <w:color w:val="000000"/>
          <w:sz w:val="28"/>
          <w:szCs w:val="28"/>
        </w:rPr>
        <w:t xml:space="preserve"> видов разнообразных банковских продуктов и услуг. Широкая диверсификация операций позволяет банкам сохранить клиентов и оставаться рентабельным даже при весьма неблагоприятной рыночной конъюнктуре. Но далеко не все банковские операции повседневно используется в практике коммерческого банковского учреждения.</w:t>
      </w:r>
    </w:p>
    <w:p w:rsidR="00813BEF" w:rsidRPr="00C93A41" w:rsidRDefault="00813BEF"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Главная задача в процессе организации деятельности банка и его структурных подразделений состоит в том, чтобы реализовать, по крайней мере, три наиболее существенные цели – добиться высокой рентабельности, достаточной ликвидности и безопасности банка.</w:t>
      </w:r>
    </w:p>
    <w:p w:rsidR="00611116" w:rsidRPr="00C93A41" w:rsidRDefault="00611116" w:rsidP="00C93A41">
      <w:pPr>
        <w:pStyle w:val="a3"/>
        <w:widowControl/>
        <w:spacing w:before="0" w:line="360" w:lineRule="auto"/>
        <w:ind w:firstLine="709"/>
        <w:jc w:val="both"/>
        <w:rPr>
          <w:rFonts w:ascii="Times New Roman" w:hAnsi="Times New Roman"/>
          <w:color w:val="000000"/>
        </w:rPr>
      </w:pPr>
      <w:r w:rsidRPr="00C93A41">
        <w:rPr>
          <w:rFonts w:ascii="Times New Roman" w:hAnsi="Times New Roman"/>
          <w:color w:val="000000"/>
        </w:rPr>
        <w:t>Целью данной работы является анализ рентабельно</w:t>
      </w:r>
      <w:r w:rsidR="00A97DFE" w:rsidRPr="00C93A41">
        <w:rPr>
          <w:rFonts w:ascii="Times New Roman" w:hAnsi="Times New Roman"/>
          <w:color w:val="000000"/>
        </w:rPr>
        <w:t>сти коммерческого банка</w:t>
      </w:r>
      <w:r w:rsidRPr="00C93A41">
        <w:rPr>
          <w:rFonts w:ascii="Times New Roman" w:hAnsi="Times New Roman"/>
          <w:color w:val="000000"/>
        </w:rPr>
        <w:t xml:space="preserve"> и </w:t>
      </w:r>
      <w:r w:rsidR="00A97DFE" w:rsidRPr="00C93A41">
        <w:rPr>
          <w:rFonts w:ascii="Times New Roman" w:hAnsi="Times New Roman"/>
          <w:color w:val="000000"/>
        </w:rPr>
        <w:t>управление рентабельностью банковского бизнеса на примере ЗАО «ЮниКредит Банк»</w:t>
      </w:r>
      <w:r w:rsidRPr="00C93A41">
        <w:rPr>
          <w:rFonts w:ascii="Times New Roman" w:hAnsi="Times New Roman"/>
          <w:color w:val="000000"/>
        </w:rPr>
        <w:t>.</w:t>
      </w:r>
    </w:p>
    <w:p w:rsidR="00611116" w:rsidRPr="00C93A41" w:rsidRDefault="00611116" w:rsidP="00C93A41">
      <w:pPr>
        <w:pStyle w:val="a3"/>
        <w:widowControl/>
        <w:spacing w:before="0" w:line="360" w:lineRule="auto"/>
        <w:ind w:firstLine="709"/>
        <w:jc w:val="both"/>
        <w:rPr>
          <w:rFonts w:ascii="Times New Roman" w:hAnsi="Times New Roman"/>
          <w:color w:val="000000"/>
        </w:rPr>
      </w:pPr>
      <w:r w:rsidRPr="00C93A41">
        <w:rPr>
          <w:rFonts w:ascii="Times New Roman" w:hAnsi="Times New Roman"/>
          <w:color w:val="000000"/>
        </w:rPr>
        <w:t>Для достижения поставленной цели необходимо решить следующий круг задач:</w:t>
      </w:r>
    </w:p>
    <w:p w:rsidR="00611116" w:rsidRPr="00C93A41" w:rsidRDefault="00C93A41" w:rsidP="00C93A41">
      <w:pPr>
        <w:pStyle w:val="21"/>
        <w:spacing w:line="360" w:lineRule="auto"/>
        <w:ind w:firstLine="709"/>
        <w:rPr>
          <w:color w:val="000000"/>
          <w:szCs w:val="28"/>
        </w:rPr>
      </w:pPr>
      <w:r>
        <w:rPr>
          <w:color w:val="000000"/>
          <w:szCs w:val="28"/>
        </w:rPr>
        <w:t>– </w:t>
      </w:r>
      <w:r w:rsidR="00611116" w:rsidRPr="00C93A41">
        <w:rPr>
          <w:color w:val="000000"/>
          <w:szCs w:val="28"/>
        </w:rPr>
        <w:t>дать определение понятия рентабельности, раскрыть его значение и охарактеризовать основные области его применения;</w:t>
      </w:r>
    </w:p>
    <w:p w:rsidR="00611116" w:rsidRPr="00C93A41" w:rsidRDefault="00C93A41" w:rsidP="00C93A41">
      <w:pPr>
        <w:pStyle w:val="21"/>
        <w:spacing w:line="360" w:lineRule="auto"/>
        <w:ind w:firstLine="709"/>
        <w:rPr>
          <w:color w:val="000000"/>
          <w:szCs w:val="28"/>
        </w:rPr>
      </w:pPr>
      <w:r>
        <w:rPr>
          <w:color w:val="000000"/>
          <w:szCs w:val="28"/>
        </w:rPr>
        <w:t>– </w:t>
      </w:r>
      <w:r w:rsidR="00611116" w:rsidRPr="00C93A41">
        <w:rPr>
          <w:color w:val="000000"/>
          <w:szCs w:val="28"/>
        </w:rPr>
        <w:t>рассмотреть систему показателей рентабельности коммерческого банка;</w:t>
      </w:r>
    </w:p>
    <w:p w:rsidR="00611116" w:rsidRPr="00C93A41" w:rsidRDefault="00C93A41" w:rsidP="00C93A41">
      <w:pPr>
        <w:pStyle w:val="a5"/>
        <w:widowControl/>
        <w:spacing w:line="360" w:lineRule="auto"/>
        <w:ind w:firstLine="709"/>
        <w:rPr>
          <w:rFonts w:ascii="Times New Roman" w:hAnsi="Times New Roman"/>
          <w:color w:val="000000"/>
          <w:szCs w:val="28"/>
        </w:rPr>
      </w:pPr>
      <w:r>
        <w:rPr>
          <w:rFonts w:ascii="Times New Roman" w:hAnsi="Times New Roman"/>
          <w:color w:val="000000"/>
          <w:szCs w:val="28"/>
        </w:rPr>
        <w:t>– </w:t>
      </w:r>
      <w:r w:rsidR="00611116" w:rsidRPr="00C93A41">
        <w:rPr>
          <w:rFonts w:ascii="Times New Roman" w:hAnsi="Times New Roman"/>
          <w:color w:val="000000"/>
          <w:szCs w:val="28"/>
        </w:rPr>
        <w:t xml:space="preserve">провести </w:t>
      </w:r>
      <w:r w:rsidR="00A97DFE" w:rsidRPr="00C93A41">
        <w:rPr>
          <w:rFonts w:ascii="Times New Roman" w:hAnsi="Times New Roman"/>
          <w:color w:val="000000"/>
          <w:szCs w:val="28"/>
        </w:rPr>
        <w:t xml:space="preserve">анализ </w:t>
      </w:r>
      <w:r w:rsidR="00611116" w:rsidRPr="00C93A41">
        <w:rPr>
          <w:rFonts w:ascii="Times New Roman" w:hAnsi="Times New Roman"/>
          <w:color w:val="000000"/>
          <w:szCs w:val="28"/>
        </w:rPr>
        <w:t xml:space="preserve">рентабельности </w:t>
      </w:r>
      <w:r w:rsidR="00A97DFE" w:rsidRPr="00C93A41">
        <w:rPr>
          <w:rFonts w:ascii="Times New Roman" w:hAnsi="Times New Roman"/>
          <w:color w:val="000000"/>
          <w:szCs w:val="28"/>
        </w:rPr>
        <w:t>банко</w:t>
      </w:r>
      <w:r w:rsidR="00611116" w:rsidRPr="00C93A41">
        <w:rPr>
          <w:rFonts w:ascii="Times New Roman" w:hAnsi="Times New Roman"/>
          <w:color w:val="000000"/>
          <w:szCs w:val="28"/>
        </w:rPr>
        <w:t>вского бизнеса</w:t>
      </w:r>
      <w:r w:rsidR="00A97DFE" w:rsidRPr="00C93A41">
        <w:rPr>
          <w:rFonts w:ascii="Times New Roman" w:hAnsi="Times New Roman"/>
          <w:color w:val="000000"/>
          <w:szCs w:val="28"/>
        </w:rPr>
        <w:t xml:space="preserve"> на примере ЗАО «ЮниКредит Банк».</w:t>
      </w:r>
    </w:p>
    <w:p w:rsidR="00A97DFE" w:rsidRPr="00C93A41" w:rsidRDefault="00A97DFE" w:rsidP="00C93A41">
      <w:pPr>
        <w:pStyle w:val="a9"/>
        <w:spacing w:before="0" w:beforeAutospacing="0" w:after="0" w:afterAutospacing="0" w:line="360" w:lineRule="auto"/>
        <w:ind w:firstLine="709"/>
        <w:jc w:val="both"/>
        <w:rPr>
          <w:color w:val="000000"/>
          <w:sz w:val="28"/>
          <w:szCs w:val="28"/>
        </w:rPr>
      </w:pPr>
    </w:p>
    <w:p w:rsidR="00A97DFE" w:rsidRPr="00C93A41" w:rsidRDefault="00A97DFE" w:rsidP="00C93A41">
      <w:pPr>
        <w:pStyle w:val="a9"/>
        <w:spacing w:before="0" w:beforeAutospacing="0" w:after="0" w:afterAutospacing="0" w:line="360" w:lineRule="auto"/>
        <w:ind w:firstLine="709"/>
        <w:jc w:val="both"/>
        <w:rPr>
          <w:color w:val="000000"/>
          <w:sz w:val="28"/>
          <w:szCs w:val="28"/>
        </w:rPr>
      </w:pPr>
    </w:p>
    <w:p w:rsidR="003B1182" w:rsidRPr="00C93A41" w:rsidRDefault="007876CA" w:rsidP="00C93A41">
      <w:pPr>
        <w:pStyle w:val="1"/>
        <w:keepNext w:val="0"/>
        <w:spacing w:before="0" w:after="0" w:line="360" w:lineRule="auto"/>
        <w:ind w:firstLine="709"/>
        <w:jc w:val="both"/>
        <w:rPr>
          <w:rFonts w:ascii="Times New Roman" w:hAnsi="Times New Roman" w:cs="Times New Roman"/>
          <w:color w:val="000000"/>
          <w:sz w:val="28"/>
        </w:rPr>
      </w:pPr>
      <w:bookmarkStart w:id="3" w:name="_Toc199530847"/>
      <w:r>
        <w:rPr>
          <w:rFonts w:ascii="Times New Roman" w:hAnsi="Times New Roman" w:cs="Times New Roman"/>
          <w:color w:val="000000"/>
          <w:sz w:val="28"/>
        </w:rPr>
        <w:br w:type="page"/>
      </w:r>
      <w:r w:rsidR="003B1182" w:rsidRPr="00C93A41">
        <w:rPr>
          <w:rFonts w:ascii="Times New Roman" w:hAnsi="Times New Roman" w:cs="Times New Roman"/>
          <w:color w:val="000000"/>
          <w:sz w:val="28"/>
        </w:rPr>
        <w:t xml:space="preserve">1. </w:t>
      </w:r>
      <w:r w:rsidR="00261653" w:rsidRPr="00C93A41">
        <w:rPr>
          <w:rFonts w:ascii="Times New Roman" w:hAnsi="Times New Roman" w:cs="Times New Roman"/>
          <w:color w:val="000000"/>
          <w:sz w:val="28"/>
        </w:rPr>
        <w:t>Рентабельность банка</w:t>
      </w:r>
      <w:bookmarkEnd w:id="3"/>
    </w:p>
    <w:p w:rsidR="00896A53" w:rsidRPr="00C93A41" w:rsidRDefault="00896A53" w:rsidP="00C93A41">
      <w:pPr>
        <w:widowControl/>
        <w:spacing w:line="360" w:lineRule="auto"/>
        <w:ind w:left="0" w:firstLine="709"/>
        <w:rPr>
          <w:color w:val="000000"/>
          <w:sz w:val="28"/>
        </w:rPr>
      </w:pPr>
    </w:p>
    <w:p w:rsidR="00261653" w:rsidRPr="00C93A41" w:rsidRDefault="00261653"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Рентабельность является весьма важным показателем общей работы банка.</w:t>
      </w:r>
    </w:p>
    <w:p w:rsidR="00261653" w:rsidRPr="00C93A41" w:rsidRDefault="00261653" w:rsidP="00C93A41">
      <w:pPr>
        <w:widowControl/>
        <w:shd w:val="clear" w:color="auto" w:fill="FFFFFF"/>
        <w:spacing w:line="360" w:lineRule="auto"/>
        <w:ind w:left="0" w:firstLine="709"/>
        <w:rPr>
          <w:color w:val="000000"/>
          <w:sz w:val="28"/>
          <w:szCs w:val="28"/>
        </w:rPr>
      </w:pPr>
      <w:r w:rsidRPr="00C93A41">
        <w:rPr>
          <w:color w:val="000000"/>
          <w:sz w:val="28"/>
          <w:szCs w:val="28"/>
        </w:rPr>
        <w:t>Весь анализ рентабельности банковской деятельности построен на тесной взаимосвязи показателей прибыльности и доходности активов, достаточности капитала, доли прибыли в доходах. Иными словами, банки с равными возможностями могут достичь разных результатов, и, наоборот, одинаковой рентабельности могут добиться банки с существенными различиями в доходности активов и достаточности капитала.</w:t>
      </w:r>
    </w:p>
    <w:p w:rsidR="008F0656" w:rsidRPr="00C93A41" w:rsidRDefault="008F0656" w:rsidP="00C93A41">
      <w:pPr>
        <w:widowControl/>
        <w:spacing w:line="360" w:lineRule="auto"/>
        <w:ind w:left="0" w:firstLine="709"/>
        <w:rPr>
          <w:color w:val="000000"/>
          <w:sz w:val="28"/>
          <w:szCs w:val="28"/>
        </w:rPr>
      </w:pPr>
      <w:r w:rsidRPr="00C93A41">
        <w:rPr>
          <w:color w:val="000000"/>
          <w:sz w:val="28"/>
          <w:szCs w:val="28"/>
        </w:rPr>
        <w:t>Рентабельность (доходность) коммерческого банка – один из основных стоимостных показателей эффективной банковской деятельности.</w:t>
      </w:r>
    </w:p>
    <w:p w:rsidR="008F0656" w:rsidRPr="00C93A41" w:rsidRDefault="006E480B" w:rsidP="00C93A41">
      <w:pPr>
        <w:widowControl/>
        <w:shd w:val="clear" w:color="auto" w:fill="FFFFFF"/>
        <w:spacing w:line="360" w:lineRule="auto"/>
        <w:ind w:left="0" w:firstLine="709"/>
        <w:rPr>
          <w:color w:val="000000"/>
          <w:sz w:val="28"/>
          <w:szCs w:val="28"/>
        </w:rPr>
      </w:pPr>
      <w:r w:rsidRPr="00C93A41">
        <w:rPr>
          <w:color w:val="000000"/>
          <w:sz w:val="28"/>
          <w:szCs w:val="28"/>
        </w:rPr>
        <w:t>Существует межуровневое разделение управления рентабельностью коммерческого банка, которое включает в себя:</w:t>
      </w:r>
    </w:p>
    <w:p w:rsidR="006E480B" w:rsidRPr="00C93A41" w:rsidRDefault="006E480B" w:rsidP="00C93A41">
      <w:pPr>
        <w:widowControl/>
        <w:numPr>
          <w:ilvl w:val="0"/>
          <w:numId w:val="2"/>
        </w:numPr>
        <w:shd w:val="clear" w:color="auto" w:fill="FFFFFF"/>
        <w:spacing w:line="360" w:lineRule="auto"/>
        <w:ind w:left="0" w:firstLine="709"/>
        <w:rPr>
          <w:color w:val="000000"/>
          <w:sz w:val="28"/>
          <w:szCs w:val="28"/>
        </w:rPr>
      </w:pPr>
      <w:r w:rsidRPr="00C93A41">
        <w:rPr>
          <w:color w:val="000000"/>
          <w:sz w:val="28"/>
          <w:szCs w:val="28"/>
        </w:rPr>
        <w:t>управление рентабельностью коммерческого банка в целом;</w:t>
      </w:r>
    </w:p>
    <w:p w:rsidR="006E480B" w:rsidRPr="00C93A41" w:rsidRDefault="006E480B" w:rsidP="00C93A41">
      <w:pPr>
        <w:widowControl/>
        <w:numPr>
          <w:ilvl w:val="0"/>
          <w:numId w:val="2"/>
        </w:numPr>
        <w:shd w:val="clear" w:color="auto" w:fill="FFFFFF"/>
        <w:spacing w:line="360" w:lineRule="auto"/>
        <w:ind w:left="0" w:firstLine="709"/>
        <w:rPr>
          <w:color w:val="000000"/>
          <w:sz w:val="28"/>
          <w:szCs w:val="28"/>
        </w:rPr>
      </w:pPr>
      <w:r w:rsidRPr="00C93A41">
        <w:rPr>
          <w:color w:val="000000"/>
          <w:sz w:val="28"/>
          <w:szCs w:val="28"/>
        </w:rPr>
        <w:t>управление рентабельностью отдельных направлений деятельности банка;</w:t>
      </w:r>
    </w:p>
    <w:p w:rsidR="006E480B" w:rsidRPr="00C93A41" w:rsidRDefault="006E480B" w:rsidP="00C93A41">
      <w:pPr>
        <w:widowControl/>
        <w:numPr>
          <w:ilvl w:val="0"/>
          <w:numId w:val="2"/>
        </w:numPr>
        <w:shd w:val="clear" w:color="auto" w:fill="FFFFFF"/>
        <w:spacing w:line="360" w:lineRule="auto"/>
        <w:ind w:left="0" w:firstLine="709"/>
        <w:rPr>
          <w:color w:val="000000"/>
          <w:sz w:val="28"/>
          <w:szCs w:val="28"/>
        </w:rPr>
      </w:pPr>
      <w:r w:rsidRPr="00C93A41">
        <w:rPr>
          <w:color w:val="000000"/>
          <w:sz w:val="28"/>
          <w:szCs w:val="28"/>
        </w:rPr>
        <w:t>управление рентабельностью банковского продукта.</w:t>
      </w:r>
    </w:p>
    <w:p w:rsidR="006E480B" w:rsidRPr="00C93A41" w:rsidRDefault="006E480B" w:rsidP="00C93A41">
      <w:pPr>
        <w:widowControl/>
        <w:tabs>
          <w:tab w:val="left" w:pos="8880"/>
        </w:tabs>
        <w:spacing w:line="360" w:lineRule="auto"/>
        <w:ind w:left="0" w:firstLine="709"/>
        <w:rPr>
          <w:color w:val="000000"/>
          <w:sz w:val="28"/>
          <w:szCs w:val="28"/>
        </w:rPr>
      </w:pPr>
      <w:r w:rsidRPr="00C93A41">
        <w:rPr>
          <w:color w:val="000000"/>
          <w:sz w:val="28"/>
          <w:szCs w:val="28"/>
        </w:rPr>
        <w:t>Управление рентабельностью отдельных направлений деятельности банка основывается на выделении центров ответственности – функциональных подразделений банка, ответственных за определенные направления деятельности банка, то есть за группу однородных банковских продуктов, и финансовый результат, полученный по ним.</w:t>
      </w:r>
    </w:p>
    <w:p w:rsidR="006E480B" w:rsidRPr="00C93A41" w:rsidRDefault="006E480B" w:rsidP="00C93A41">
      <w:pPr>
        <w:widowControl/>
        <w:tabs>
          <w:tab w:val="left" w:pos="8880"/>
        </w:tabs>
        <w:spacing w:line="360" w:lineRule="auto"/>
        <w:ind w:left="0" w:firstLine="709"/>
        <w:rPr>
          <w:color w:val="000000"/>
          <w:sz w:val="28"/>
          <w:szCs w:val="28"/>
        </w:rPr>
      </w:pPr>
      <w:r w:rsidRPr="00C93A41">
        <w:rPr>
          <w:color w:val="000000"/>
          <w:sz w:val="28"/>
          <w:szCs w:val="28"/>
        </w:rPr>
        <w:t>Примерами подобных центров ответственности являются: управление ссудных операций, управление ценных бумаг, управление дилинговых операций, управление валютных операций, операционное управление, управление депозитных операций.</w:t>
      </w:r>
    </w:p>
    <w:p w:rsidR="006E480B" w:rsidRPr="00C93A41" w:rsidRDefault="006E480B" w:rsidP="00C93A41">
      <w:pPr>
        <w:widowControl/>
        <w:tabs>
          <w:tab w:val="left" w:pos="8880"/>
        </w:tabs>
        <w:spacing w:line="360" w:lineRule="auto"/>
        <w:ind w:left="0" w:firstLine="709"/>
        <w:rPr>
          <w:color w:val="000000"/>
          <w:sz w:val="28"/>
          <w:szCs w:val="28"/>
        </w:rPr>
      </w:pPr>
      <w:r w:rsidRPr="00C93A41">
        <w:rPr>
          <w:color w:val="000000"/>
          <w:sz w:val="28"/>
          <w:szCs w:val="28"/>
        </w:rPr>
        <w:t>Оценка финансового результата работы подразделений, ответственных за отдельные направления деятельности, включает несколько этапов.</w:t>
      </w:r>
    </w:p>
    <w:p w:rsidR="006E480B" w:rsidRPr="00C93A41" w:rsidRDefault="006E480B" w:rsidP="00C93A41">
      <w:pPr>
        <w:widowControl/>
        <w:tabs>
          <w:tab w:val="left" w:pos="8880"/>
        </w:tabs>
        <w:spacing w:line="360" w:lineRule="auto"/>
        <w:ind w:left="0" w:firstLine="709"/>
        <w:rPr>
          <w:color w:val="000000"/>
          <w:sz w:val="28"/>
          <w:szCs w:val="28"/>
        </w:rPr>
      </w:pPr>
      <w:r w:rsidRPr="00C93A41">
        <w:rPr>
          <w:color w:val="000000"/>
          <w:sz w:val="28"/>
          <w:szCs w:val="28"/>
        </w:rPr>
        <w:t>Первый этап является основным и предполагает определение бюджета подразделения, то есть сметы затрат на соответствующий период и величины доходов, полученных в этот период от создания и реализации продуктов, за которое ответственно данное подразделение.</w:t>
      </w:r>
    </w:p>
    <w:p w:rsidR="006E480B" w:rsidRPr="00C93A41" w:rsidRDefault="006E480B" w:rsidP="00C93A41">
      <w:pPr>
        <w:widowControl/>
        <w:shd w:val="clear" w:color="auto" w:fill="FFFFFF"/>
        <w:spacing w:line="360" w:lineRule="auto"/>
        <w:ind w:left="0" w:firstLine="709"/>
        <w:rPr>
          <w:color w:val="000000"/>
          <w:sz w:val="28"/>
          <w:szCs w:val="28"/>
        </w:rPr>
      </w:pPr>
      <w:r w:rsidRPr="00C93A41">
        <w:rPr>
          <w:color w:val="000000"/>
          <w:sz w:val="28"/>
          <w:szCs w:val="28"/>
        </w:rPr>
        <w:t>На втором этапе производится выявление центров прибыльности и центров затрат путем сопоставления расходов и доходов подразделений.</w:t>
      </w:r>
    </w:p>
    <w:p w:rsidR="00792CDB" w:rsidRPr="00C93A41" w:rsidRDefault="00792CDB" w:rsidP="00C93A41">
      <w:pPr>
        <w:widowControl/>
        <w:shd w:val="clear" w:color="auto" w:fill="FFFFFF"/>
        <w:spacing w:line="360" w:lineRule="auto"/>
        <w:ind w:left="0" w:firstLine="709"/>
        <w:rPr>
          <w:color w:val="000000"/>
          <w:sz w:val="28"/>
          <w:szCs w:val="28"/>
        </w:rPr>
      </w:pPr>
      <w:r w:rsidRPr="00C93A41">
        <w:rPr>
          <w:color w:val="000000"/>
          <w:sz w:val="28"/>
          <w:szCs w:val="28"/>
        </w:rPr>
        <w:t>На третьем этапе осуществляется определение размера дохода, передаваемого подразделением, ответственным за данное направление деятельности банка, другим функциональным подразделениям в связи с использованием привлеченных ими ресурсов.</w:t>
      </w:r>
    </w:p>
    <w:p w:rsidR="00792CDB" w:rsidRPr="00C93A41" w:rsidRDefault="00792CDB" w:rsidP="00C93A41">
      <w:pPr>
        <w:widowControl/>
        <w:tabs>
          <w:tab w:val="left" w:pos="8880"/>
        </w:tabs>
        <w:spacing w:line="360" w:lineRule="auto"/>
        <w:ind w:left="0" w:firstLine="709"/>
        <w:rPr>
          <w:color w:val="000000"/>
          <w:sz w:val="28"/>
          <w:szCs w:val="28"/>
        </w:rPr>
      </w:pPr>
      <w:r w:rsidRPr="00C93A41">
        <w:rPr>
          <w:color w:val="000000"/>
          <w:sz w:val="28"/>
          <w:szCs w:val="28"/>
        </w:rPr>
        <w:t>Наконец, на четвертом этапе оценки эффективности каждого направления деятельности банка определяется чистый финансовый результат центров прибыльности.</w:t>
      </w:r>
    </w:p>
    <w:p w:rsidR="00546E1A" w:rsidRPr="00C93A41" w:rsidRDefault="00546E1A" w:rsidP="00C93A41">
      <w:pPr>
        <w:widowControl/>
        <w:tabs>
          <w:tab w:val="left" w:pos="8880"/>
        </w:tabs>
        <w:spacing w:line="360" w:lineRule="auto"/>
        <w:ind w:left="0" w:firstLine="709"/>
        <w:rPr>
          <w:color w:val="000000"/>
          <w:sz w:val="28"/>
          <w:szCs w:val="28"/>
        </w:rPr>
      </w:pPr>
      <w:r w:rsidRPr="00C93A41">
        <w:rPr>
          <w:color w:val="000000"/>
          <w:sz w:val="28"/>
          <w:szCs w:val="28"/>
        </w:rPr>
        <w:t>К управлению прибылью коммерческого банка на микроуровне относится управление рентабельностью конкретных банковских продуктов. Прибыль от реализации любого банковского продукта определяется на основе его рыночной цены и себестоимости. Специфика расчета эффекта от создания и реализации банком отдельных видов продуктов определяется их характером, структурой затрат на создание банковских продуктов и формой цены.</w:t>
      </w:r>
    </w:p>
    <w:p w:rsidR="00546E1A" w:rsidRPr="00C93A41" w:rsidRDefault="00546E1A" w:rsidP="00C93A41">
      <w:pPr>
        <w:widowControl/>
        <w:tabs>
          <w:tab w:val="left" w:pos="8880"/>
        </w:tabs>
        <w:spacing w:line="360" w:lineRule="auto"/>
        <w:ind w:left="0" w:firstLine="709"/>
        <w:rPr>
          <w:color w:val="000000"/>
          <w:sz w:val="28"/>
          <w:szCs w:val="28"/>
        </w:rPr>
      </w:pPr>
      <w:r w:rsidRPr="00C93A41">
        <w:rPr>
          <w:color w:val="000000"/>
          <w:sz w:val="28"/>
          <w:szCs w:val="28"/>
        </w:rPr>
        <w:t>По этим признакам банковские продукты целесообразно разделить на две группы:</w:t>
      </w:r>
    </w:p>
    <w:p w:rsidR="00546E1A" w:rsidRPr="00C93A41" w:rsidRDefault="00546E1A" w:rsidP="00C93A41">
      <w:pPr>
        <w:widowControl/>
        <w:numPr>
          <w:ilvl w:val="0"/>
          <w:numId w:val="3"/>
        </w:numPr>
        <w:tabs>
          <w:tab w:val="left" w:pos="8880"/>
        </w:tabs>
        <w:spacing w:line="360" w:lineRule="auto"/>
        <w:ind w:left="0" w:firstLine="709"/>
        <w:rPr>
          <w:color w:val="000000"/>
          <w:sz w:val="28"/>
          <w:szCs w:val="28"/>
        </w:rPr>
      </w:pPr>
      <w:r w:rsidRPr="00C93A41">
        <w:rPr>
          <w:color w:val="000000"/>
          <w:sz w:val="28"/>
          <w:szCs w:val="28"/>
        </w:rPr>
        <w:t>к первой группе следует отнести продукты, приносящие банку процентный или приравненный к нему доход, создание которых связано с вложением в активные операции банковских ресурсов. Это могут быть, например, ссудные операции, операции с ценными бумагами;</w:t>
      </w:r>
    </w:p>
    <w:p w:rsidR="00546E1A" w:rsidRPr="00C93A41" w:rsidRDefault="00546E1A" w:rsidP="00C93A41">
      <w:pPr>
        <w:widowControl/>
        <w:numPr>
          <w:ilvl w:val="0"/>
          <w:numId w:val="3"/>
        </w:numPr>
        <w:tabs>
          <w:tab w:val="left" w:pos="8880"/>
        </w:tabs>
        <w:spacing w:line="360" w:lineRule="auto"/>
        <w:ind w:left="0" w:firstLine="709"/>
        <w:rPr>
          <w:color w:val="000000"/>
          <w:sz w:val="28"/>
          <w:szCs w:val="28"/>
        </w:rPr>
      </w:pPr>
      <w:r w:rsidRPr="00C93A41">
        <w:rPr>
          <w:color w:val="000000"/>
          <w:sz w:val="28"/>
          <w:szCs w:val="28"/>
        </w:rPr>
        <w:t>ко второй будут относиться продукты, приносящие банку комиссионный доход и не связанные с использованием ресурсов, например расчетные услуги, предоставление гарантий, кассовые услуги.</w:t>
      </w:r>
    </w:p>
    <w:p w:rsidR="00546E1A" w:rsidRPr="00C93A41" w:rsidRDefault="007876CA" w:rsidP="007876CA">
      <w:pPr>
        <w:pStyle w:val="2"/>
        <w:keepNext w:val="0"/>
        <w:numPr>
          <w:ilvl w:val="1"/>
          <w:numId w:val="19"/>
        </w:numPr>
        <w:tabs>
          <w:tab w:val="clear" w:pos="555"/>
        </w:tabs>
        <w:spacing w:before="0" w:after="0" w:line="360" w:lineRule="auto"/>
        <w:ind w:left="0" w:firstLine="709"/>
        <w:jc w:val="both"/>
        <w:rPr>
          <w:rFonts w:ascii="Times New Roman" w:hAnsi="Times New Roman" w:cs="Times New Roman"/>
          <w:i w:val="0"/>
          <w:color w:val="000000"/>
          <w:szCs w:val="32"/>
          <w:lang w:val="en-US"/>
        </w:rPr>
      </w:pPr>
      <w:bookmarkStart w:id="4" w:name="_Toc199530848"/>
      <w:r>
        <w:rPr>
          <w:rFonts w:ascii="Times New Roman" w:hAnsi="Times New Roman" w:cs="Times New Roman"/>
          <w:i w:val="0"/>
          <w:color w:val="000000"/>
          <w:szCs w:val="32"/>
        </w:rPr>
        <w:br w:type="page"/>
      </w:r>
      <w:r w:rsidR="00ED3C88" w:rsidRPr="00C93A41">
        <w:rPr>
          <w:rFonts w:ascii="Times New Roman" w:hAnsi="Times New Roman" w:cs="Times New Roman"/>
          <w:i w:val="0"/>
          <w:color w:val="000000"/>
          <w:szCs w:val="32"/>
        </w:rPr>
        <w:t>Анализ доходов банка</w:t>
      </w:r>
      <w:bookmarkEnd w:id="4"/>
    </w:p>
    <w:p w:rsidR="00896A53" w:rsidRPr="00C93A41" w:rsidRDefault="00896A53" w:rsidP="00C93A41">
      <w:pPr>
        <w:widowControl/>
        <w:spacing w:line="360" w:lineRule="auto"/>
        <w:ind w:left="0" w:firstLine="709"/>
        <w:rPr>
          <w:color w:val="000000"/>
          <w:sz w:val="28"/>
          <w:lang w:val="en-US"/>
        </w:rPr>
      </w:pPr>
    </w:p>
    <w:p w:rsidR="00ED3C88" w:rsidRPr="00C93A41" w:rsidRDefault="007A01A6" w:rsidP="00C93A41">
      <w:pPr>
        <w:widowControl/>
        <w:tabs>
          <w:tab w:val="left" w:pos="8880"/>
        </w:tabs>
        <w:spacing w:line="360" w:lineRule="auto"/>
        <w:ind w:left="0" w:firstLine="709"/>
        <w:rPr>
          <w:color w:val="000000"/>
          <w:sz w:val="28"/>
          <w:szCs w:val="28"/>
        </w:rPr>
      </w:pPr>
      <w:r w:rsidRPr="00C93A41">
        <w:rPr>
          <w:color w:val="000000"/>
          <w:sz w:val="28"/>
          <w:szCs w:val="28"/>
        </w:rPr>
        <w:t>Для проведения анализа доходов прежде всего необходима их группировка и применительно к ней разработка общих методологических подходов к анализу основных факторов формирования доходов и их главных составляющих.</w:t>
      </w:r>
    </w:p>
    <w:p w:rsidR="00D267E0" w:rsidRPr="00C93A41" w:rsidRDefault="00D267E0" w:rsidP="00C93A41">
      <w:pPr>
        <w:widowControl/>
        <w:tabs>
          <w:tab w:val="left" w:pos="8880"/>
        </w:tabs>
        <w:spacing w:line="360" w:lineRule="auto"/>
        <w:ind w:left="0" w:firstLine="709"/>
        <w:rPr>
          <w:color w:val="000000"/>
          <w:sz w:val="28"/>
          <w:szCs w:val="28"/>
        </w:rPr>
      </w:pPr>
      <w:r w:rsidRPr="00C93A41">
        <w:rPr>
          <w:color w:val="000000"/>
          <w:sz w:val="28"/>
          <w:szCs w:val="28"/>
        </w:rPr>
        <w:t xml:space="preserve">Задачи анализа доходов банка заключаются в оценке их объективности </w:t>
      </w:r>
      <w:r w:rsidR="00653C1F" w:rsidRPr="00C93A41">
        <w:rPr>
          <w:color w:val="000000"/>
          <w:sz w:val="28"/>
          <w:szCs w:val="28"/>
        </w:rPr>
        <w:t>и структуры, динамики доходных составляющих, уровня доходов на единицу активов, в определении степени влияния факторов на общую величину доходов и в анализе доходов, полученных от отдельных видов операций.</w:t>
      </w:r>
    </w:p>
    <w:p w:rsidR="00B66CE4" w:rsidRPr="00C93A41" w:rsidRDefault="00B66CE4" w:rsidP="00C93A41">
      <w:pPr>
        <w:widowControl/>
        <w:tabs>
          <w:tab w:val="left" w:pos="8880"/>
        </w:tabs>
        <w:spacing w:line="360" w:lineRule="auto"/>
        <w:ind w:left="0" w:firstLine="709"/>
        <w:rPr>
          <w:color w:val="000000"/>
          <w:sz w:val="28"/>
          <w:szCs w:val="28"/>
        </w:rPr>
      </w:pPr>
      <w:r w:rsidRPr="00C93A41">
        <w:rPr>
          <w:color w:val="000000"/>
          <w:sz w:val="28"/>
          <w:szCs w:val="28"/>
        </w:rPr>
        <w:t>Основной источник доходов у банков – это проценты от кредитных, валютных операций, от оказания услуг и работы на рынке ценных бумаг. Структура доходов банка определяется спецификой его деятельности.</w:t>
      </w:r>
    </w:p>
    <w:p w:rsidR="00B66CE4" w:rsidRPr="00C93A41" w:rsidRDefault="00B66CE4" w:rsidP="00C93A41">
      <w:pPr>
        <w:widowControl/>
        <w:tabs>
          <w:tab w:val="left" w:pos="8880"/>
        </w:tabs>
        <w:spacing w:line="360" w:lineRule="auto"/>
        <w:ind w:left="0" w:firstLine="709"/>
        <w:rPr>
          <w:color w:val="000000"/>
          <w:sz w:val="28"/>
          <w:szCs w:val="28"/>
        </w:rPr>
      </w:pPr>
      <w:r w:rsidRPr="00C93A41">
        <w:rPr>
          <w:color w:val="000000"/>
          <w:sz w:val="28"/>
          <w:szCs w:val="28"/>
        </w:rPr>
        <w:t>При проведении анализа доходы могут быть сгруппированы по:</w:t>
      </w:r>
    </w:p>
    <w:p w:rsidR="009025B2" w:rsidRPr="00C93A41" w:rsidRDefault="00C93A41" w:rsidP="00C93A41">
      <w:pPr>
        <w:widowControl/>
        <w:tabs>
          <w:tab w:val="left" w:pos="8880"/>
        </w:tabs>
        <w:spacing w:line="360" w:lineRule="auto"/>
        <w:ind w:left="0" w:firstLine="709"/>
        <w:rPr>
          <w:color w:val="000000"/>
          <w:sz w:val="28"/>
          <w:szCs w:val="28"/>
        </w:rPr>
      </w:pPr>
      <w:r>
        <w:rPr>
          <w:color w:val="000000"/>
          <w:sz w:val="28"/>
          <w:szCs w:val="28"/>
        </w:rPr>
        <w:t>– </w:t>
      </w:r>
      <w:r w:rsidR="009025B2" w:rsidRPr="00C93A41">
        <w:rPr>
          <w:color w:val="000000"/>
          <w:sz w:val="28"/>
          <w:szCs w:val="28"/>
        </w:rPr>
        <w:t>видам банковской деятельности;</w:t>
      </w:r>
    </w:p>
    <w:p w:rsidR="009025B2" w:rsidRPr="00C93A41" w:rsidRDefault="00C93A41" w:rsidP="00C93A41">
      <w:pPr>
        <w:widowControl/>
        <w:tabs>
          <w:tab w:val="left" w:pos="8880"/>
        </w:tabs>
        <w:spacing w:line="360" w:lineRule="auto"/>
        <w:ind w:left="0" w:firstLine="709"/>
        <w:rPr>
          <w:color w:val="000000"/>
          <w:sz w:val="28"/>
          <w:szCs w:val="28"/>
        </w:rPr>
      </w:pPr>
      <w:r>
        <w:rPr>
          <w:color w:val="000000"/>
          <w:sz w:val="28"/>
          <w:szCs w:val="28"/>
        </w:rPr>
        <w:t>– </w:t>
      </w:r>
      <w:r w:rsidR="009025B2" w:rsidRPr="00C93A41">
        <w:rPr>
          <w:color w:val="000000"/>
          <w:sz w:val="28"/>
          <w:szCs w:val="28"/>
        </w:rPr>
        <w:t>направлениям получения дохода.</w:t>
      </w:r>
    </w:p>
    <w:p w:rsidR="00D2365C" w:rsidRPr="00C93A41" w:rsidRDefault="009025B2" w:rsidP="00C93A41">
      <w:pPr>
        <w:widowControl/>
        <w:tabs>
          <w:tab w:val="left" w:pos="8880"/>
        </w:tabs>
        <w:spacing w:line="360" w:lineRule="auto"/>
        <w:ind w:left="0" w:firstLine="709"/>
        <w:rPr>
          <w:color w:val="000000"/>
          <w:sz w:val="28"/>
          <w:szCs w:val="28"/>
        </w:rPr>
      </w:pPr>
      <w:r w:rsidRPr="00C93A41">
        <w:rPr>
          <w:color w:val="000000"/>
          <w:sz w:val="28"/>
          <w:szCs w:val="28"/>
        </w:rPr>
        <w:t>Первая группировка доходов приведена в таблице 1</w:t>
      </w:r>
      <w:r w:rsidR="00D2365C" w:rsidRPr="00C93A41">
        <w:rPr>
          <w:color w:val="000000"/>
          <w:sz w:val="28"/>
          <w:szCs w:val="28"/>
        </w:rPr>
        <w:t>.</w:t>
      </w:r>
    </w:p>
    <w:p w:rsidR="00D62F75" w:rsidRPr="00D62F75" w:rsidRDefault="00D62F75" w:rsidP="00D62F75">
      <w:pPr>
        <w:spacing w:line="360" w:lineRule="auto"/>
        <w:rPr>
          <w:color w:val="FFFFFF"/>
          <w:sz w:val="28"/>
          <w:szCs w:val="28"/>
        </w:rPr>
      </w:pPr>
      <w:r w:rsidRPr="00D62F75">
        <w:rPr>
          <w:color w:val="FFFFFF"/>
          <w:sz w:val="28"/>
          <w:szCs w:val="28"/>
        </w:rPr>
        <w:t>рентабельность показатель банк коммерческий</w:t>
      </w:r>
    </w:p>
    <w:p w:rsidR="00D2365C" w:rsidRPr="007876CA" w:rsidRDefault="00D2365C" w:rsidP="00C93A41">
      <w:pPr>
        <w:widowControl/>
        <w:spacing w:line="360" w:lineRule="auto"/>
        <w:ind w:left="0" w:firstLine="709"/>
        <w:rPr>
          <w:color w:val="000000"/>
          <w:sz w:val="28"/>
          <w:szCs w:val="28"/>
        </w:rPr>
      </w:pPr>
      <w:r w:rsidRPr="007876CA">
        <w:rPr>
          <w:color w:val="000000"/>
          <w:sz w:val="28"/>
          <w:szCs w:val="28"/>
        </w:rPr>
        <w:t>Табл.</w:t>
      </w:r>
      <w:r w:rsidR="007876CA" w:rsidRPr="007876CA">
        <w:rPr>
          <w:color w:val="000000"/>
          <w:sz w:val="28"/>
          <w:szCs w:val="28"/>
        </w:rPr>
        <w:t xml:space="preserve"> </w:t>
      </w:r>
      <w:r w:rsidRPr="007876CA">
        <w:rPr>
          <w:color w:val="000000"/>
          <w:sz w:val="28"/>
          <w:szCs w:val="28"/>
        </w:rPr>
        <w:t>1</w:t>
      </w:r>
      <w:r w:rsidR="007876CA" w:rsidRPr="007876CA">
        <w:rPr>
          <w:color w:val="000000"/>
          <w:sz w:val="28"/>
          <w:szCs w:val="28"/>
        </w:rPr>
        <w:t>.</w:t>
      </w:r>
      <w:r w:rsidRPr="007876CA">
        <w:rPr>
          <w:color w:val="000000"/>
          <w:sz w:val="28"/>
          <w:szCs w:val="28"/>
        </w:rPr>
        <w:t xml:space="preserve"> Анализ состава доходов коммерческого банка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1"/>
        <w:gridCol w:w="8226"/>
      </w:tblGrid>
      <w:tr w:rsidR="00D2365C" w:rsidRPr="00050654" w:rsidTr="00050654">
        <w:trPr>
          <w:cantSplit/>
          <w:jc w:val="center"/>
        </w:trPr>
        <w:tc>
          <w:tcPr>
            <w:tcW w:w="576" w:type="pct"/>
            <w:shd w:val="clear" w:color="auto" w:fill="auto"/>
          </w:tcPr>
          <w:p w:rsidR="00D2365C" w:rsidRPr="00050654" w:rsidRDefault="00D2365C" w:rsidP="00050654">
            <w:pPr>
              <w:widowControl/>
              <w:spacing w:line="360" w:lineRule="auto"/>
              <w:ind w:left="0" w:firstLine="0"/>
              <w:rPr>
                <w:color w:val="000000"/>
                <w:szCs w:val="28"/>
              </w:rPr>
            </w:pPr>
            <w:r w:rsidRPr="00050654">
              <w:rPr>
                <w:color w:val="000000"/>
                <w:szCs w:val="28"/>
              </w:rPr>
              <w:t>Номер</w:t>
            </w:r>
          </w:p>
        </w:tc>
        <w:tc>
          <w:tcPr>
            <w:tcW w:w="4424" w:type="pct"/>
            <w:shd w:val="clear" w:color="auto" w:fill="auto"/>
          </w:tcPr>
          <w:p w:rsidR="00D2365C" w:rsidRPr="00050654" w:rsidRDefault="00D2365C" w:rsidP="00050654">
            <w:pPr>
              <w:widowControl/>
              <w:spacing w:line="360" w:lineRule="auto"/>
              <w:ind w:left="0" w:firstLine="0"/>
              <w:rPr>
                <w:color w:val="000000"/>
                <w:szCs w:val="28"/>
              </w:rPr>
            </w:pPr>
            <w:r w:rsidRPr="00050654">
              <w:rPr>
                <w:color w:val="000000"/>
                <w:szCs w:val="28"/>
              </w:rPr>
              <w:t>Виды доходов по основным видам деятельности</w:t>
            </w:r>
          </w:p>
        </w:tc>
      </w:tr>
      <w:tr w:rsidR="00D2365C" w:rsidRPr="00050654" w:rsidTr="00050654">
        <w:trPr>
          <w:cantSplit/>
          <w:jc w:val="center"/>
        </w:trPr>
        <w:tc>
          <w:tcPr>
            <w:tcW w:w="576" w:type="pct"/>
            <w:shd w:val="clear" w:color="auto" w:fill="auto"/>
          </w:tcPr>
          <w:p w:rsidR="00D2365C" w:rsidRPr="00050654" w:rsidRDefault="00EA3DD1" w:rsidP="00050654">
            <w:pPr>
              <w:widowControl/>
              <w:spacing w:line="360" w:lineRule="auto"/>
              <w:ind w:left="0" w:firstLine="0"/>
              <w:rPr>
                <w:b/>
                <w:color w:val="000000"/>
                <w:szCs w:val="28"/>
              </w:rPr>
            </w:pPr>
            <w:r w:rsidRPr="00050654">
              <w:rPr>
                <w:b/>
                <w:color w:val="000000"/>
                <w:szCs w:val="28"/>
              </w:rPr>
              <w:t>1</w:t>
            </w:r>
            <w:r w:rsidR="00D2365C" w:rsidRPr="00050654">
              <w:rPr>
                <w:b/>
                <w:color w:val="000000"/>
                <w:szCs w:val="28"/>
              </w:rPr>
              <w:t>.</w:t>
            </w:r>
          </w:p>
        </w:tc>
        <w:tc>
          <w:tcPr>
            <w:tcW w:w="4424" w:type="pct"/>
            <w:shd w:val="clear" w:color="auto" w:fill="auto"/>
          </w:tcPr>
          <w:p w:rsidR="00D2365C" w:rsidRPr="00050654" w:rsidRDefault="00D2365C" w:rsidP="00050654">
            <w:pPr>
              <w:widowControl/>
              <w:spacing w:line="360" w:lineRule="auto"/>
              <w:ind w:left="0" w:firstLine="0"/>
              <w:rPr>
                <w:color w:val="000000"/>
                <w:szCs w:val="28"/>
              </w:rPr>
            </w:pPr>
            <w:r w:rsidRPr="00050654">
              <w:rPr>
                <w:color w:val="000000"/>
                <w:szCs w:val="28"/>
                <w:lang w:val="en-US"/>
              </w:rPr>
              <w:t>I</w:t>
            </w:r>
            <w:r w:rsidRPr="00050654">
              <w:rPr>
                <w:color w:val="000000"/>
                <w:szCs w:val="28"/>
              </w:rPr>
              <w:t>. Доходы от операционной деятельности:</w:t>
            </w:r>
          </w:p>
        </w:tc>
      </w:tr>
      <w:tr w:rsidR="00D2365C" w:rsidRPr="00050654" w:rsidTr="00050654">
        <w:trPr>
          <w:cantSplit/>
          <w:jc w:val="center"/>
        </w:trPr>
        <w:tc>
          <w:tcPr>
            <w:tcW w:w="576" w:type="pct"/>
            <w:shd w:val="clear" w:color="auto" w:fill="auto"/>
          </w:tcPr>
          <w:p w:rsidR="00D2365C" w:rsidRPr="00050654" w:rsidRDefault="00EA3DD1" w:rsidP="00050654">
            <w:pPr>
              <w:widowControl/>
              <w:spacing w:line="360" w:lineRule="auto"/>
              <w:ind w:left="0" w:firstLine="0"/>
              <w:rPr>
                <w:color w:val="000000"/>
                <w:szCs w:val="28"/>
              </w:rPr>
            </w:pPr>
            <w:r w:rsidRPr="00050654">
              <w:rPr>
                <w:color w:val="000000"/>
                <w:szCs w:val="28"/>
              </w:rPr>
              <w:t>2</w:t>
            </w:r>
          </w:p>
        </w:tc>
        <w:tc>
          <w:tcPr>
            <w:tcW w:w="4424" w:type="pct"/>
            <w:shd w:val="clear" w:color="auto" w:fill="auto"/>
          </w:tcPr>
          <w:p w:rsidR="00D2365C" w:rsidRPr="00050654" w:rsidRDefault="00D2365C" w:rsidP="00050654">
            <w:pPr>
              <w:widowControl/>
              <w:spacing w:line="360" w:lineRule="auto"/>
              <w:ind w:left="0" w:firstLine="0"/>
              <w:rPr>
                <w:color w:val="000000"/>
                <w:szCs w:val="28"/>
              </w:rPr>
            </w:pPr>
            <w:r w:rsidRPr="00050654">
              <w:rPr>
                <w:color w:val="000000"/>
                <w:szCs w:val="28"/>
              </w:rPr>
              <w:t>начисленные и полученные проценты</w:t>
            </w:r>
          </w:p>
        </w:tc>
      </w:tr>
      <w:tr w:rsidR="00D2365C" w:rsidRPr="00050654" w:rsidTr="00050654">
        <w:trPr>
          <w:cantSplit/>
          <w:jc w:val="center"/>
        </w:trPr>
        <w:tc>
          <w:tcPr>
            <w:tcW w:w="576" w:type="pct"/>
            <w:shd w:val="clear" w:color="auto" w:fill="auto"/>
          </w:tcPr>
          <w:p w:rsidR="00D2365C" w:rsidRPr="00050654" w:rsidRDefault="00EA3DD1" w:rsidP="00050654">
            <w:pPr>
              <w:widowControl/>
              <w:spacing w:line="360" w:lineRule="auto"/>
              <w:ind w:left="0" w:firstLine="0"/>
              <w:rPr>
                <w:color w:val="000000"/>
                <w:szCs w:val="28"/>
              </w:rPr>
            </w:pPr>
            <w:r w:rsidRPr="00050654">
              <w:rPr>
                <w:color w:val="000000"/>
                <w:szCs w:val="28"/>
              </w:rPr>
              <w:t>3</w:t>
            </w:r>
            <w:r w:rsidR="00D2365C" w:rsidRPr="00050654">
              <w:rPr>
                <w:color w:val="000000"/>
                <w:szCs w:val="28"/>
              </w:rPr>
              <w:t>.</w:t>
            </w:r>
          </w:p>
        </w:tc>
        <w:tc>
          <w:tcPr>
            <w:tcW w:w="4424" w:type="pct"/>
            <w:shd w:val="clear" w:color="auto" w:fill="auto"/>
          </w:tcPr>
          <w:p w:rsidR="00D2365C" w:rsidRPr="00050654" w:rsidRDefault="00D2365C" w:rsidP="00050654">
            <w:pPr>
              <w:widowControl/>
              <w:spacing w:line="360" w:lineRule="auto"/>
              <w:ind w:left="0" w:firstLine="0"/>
              <w:rPr>
                <w:color w:val="000000"/>
                <w:szCs w:val="28"/>
              </w:rPr>
            </w:pPr>
            <w:r w:rsidRPr="00050654">
              <w:rPr>
                <w:color w:val="000000"/>
                <w:szCs w:val="28"/>
              </w:rPr>
              <w:t>полученная комиссия по услугам по корреспондентским счетам</w:t>
            </w:r>
          </w:p>
        </w:tc>
      </w:tr>
      <w:tr w:rsidR="00D2365C" w:rsidRPr="00050654" w:rsidTr="00050654">
        <w:trPr>
          <w:cantSplit/>
          <w:jc w:val="center"/>
        </w:trPr>
        <w:tc>
          <w:tcPr>
            <w:tcW w:w="576" w:type="pct"/>
            <w:shd w:val="clear" w:color="auto" w:fill="auto"/>
          </w:tcPr>
          <w:p w:rsidR="00D2365C" w:rsidRPr="00050654" w:rsidRDefault="00EA3DD1" w:rsidP="00050654">
            <w:pPr>
              <w:widowControl/>
              <w:spacing w:line="360" w:lineRule="auto"/>
              <w:ind w:left="0" w:firstLine="0"/>
              <w:rPr>
                <w:color w:val="000000"/>
                <w:szCs w:val="28"/>
              </w:rPr>
            </w:pPr>
            <w:r w:rsidRPr="00050654">
              <w:rPr>
                <w:color w:val="000000"/>
                <w:szCs w:val="28"/>
              </w:rPr>
              <w:t>4</w:t>
            </w:r>
            <w:r w:rsidR="00D2365C" w:rsidRPr="00050654">
              <w:rPr>
                <w:color w:val="000000"/>
                <w:szCs w:val="28"/>
              </w:rPr>
              <w:t>.</w:t>
            </w:r>
          </w:p>
        </w:tc>
        <w:tc>
          <w:tcPr>
            <w:tcW w:w="4424" w:type="pct"/>
            <w:shd w:val="clear" w:color="auto" w:fill="auto"/>
          </w:tcPr>
          <w:p w:rsidR="00D2365C" w:rsidRPr="00050654" w:rsidRDefault="00D2365C" w:rsidP="00050654">
            <w:pPr>
              <w:widowControl/>
              <w:spacing w:line="360" w:lineRule="auto"/>
              <w:ind w:left="0" w:firstLine="0"/>
              <w:rPr>
                <w:color w:val="000000"/>
                <w:szCs w:val="28"/>
              </w:rPr>
            </w:pPr>
            <w:r w:rsidRPr="00050654">
              <w:rPr>
                <w:color w:val="000000"/>
                <w:szCs w:val="28"/>
              </w:rPr>
              <w:t>возмещение клиентами расходов</w:t>
            </w:r>
          </w:p>
        </w:tc>
      </w:tr>
      <w:tr w:rsidR="00D2365C" w:rsidRPr="00050654" w:rsidTr="00050654">
        <w:trPr>
          <w:cantSplit/>
          <w:jc w:val="center"/>
        </w:trPr>
        <w:tc>
          <w:tcPr>
            <w:tcW w:w="576" w:type="pct"/>
            <w:shd w:val="clear" w:color="auto" w:fill="auto"/>
          </w:tcPr>
          <w:p w:rsidR="00D2365C" w:rsidRPr="00050654" w:rsidRDefault="00EA3DD1" w:rsidP="00050654">
            <w:pPr>
              <w:widowControl/>
              <w:spacing w:line="360" w:lineRule="auto"/>
              <w:ind w:left="0" w:firstLine="0"/>
              <w:rPr>
                <w:color w:val="000000"/>
                <w:szCs w:val="28"/>
              </w:rPr>
            </w:pPr>
            <w:r w:rsidRPr="00050654">
              <w:rPr>
                <w:color w:val="000000"/>
                <w:szCs w:val="28"/>
              </w:rPr>
              <w:t>5</w:t>
            </w:r>
            <w:r w:rsidR="00D2365C" w:rsidRPr="00050654">
              <w:rPr>
                <w:color w:val="000000"/>
                <w:szCs w:val="28"/>
              </w:rPr>
              <w:t>.</w:t>
            </w:r>
          </w:p>
        </w:tc>
        <w:tc>
          <w:tcPr>
            <w:tcW w:w="4424" w:type="pct"/>
            <w:shd w:val="clear" w:color="auto" w:fill="auto"/>
          </w:tcPr>
          <w:p w:rsidR="00D2365C" w:rsidRPr="00050654" w:rsidRDefault="00D2365C" w:rsidP="00050654">
            <w:pPr>
              <w:widowControl/>
              <w:spacing w:line="360" w:lineRule="auto"/>
              <w:ind w:left="0" w:firstLine="0"/>
              <w:rPr>
                <w:color w:val="000000"/>
                <w:szCs w:val="28"/>
              </w:rPr>
            </w:pPr>
            <w:r w:rsidRPr="00050654">
              <w:rPr>
                <w:color w:val="000000"/>
                <w:szCs w:val="28"/>
              </w:rPr>
              <w:t>доходы от валютных операций</w:t>
            </w:r>
          </w:p>
        </w:tc>
      </w:tr>
      <w:tr w:rsidR="00D2365C" w:rsidRPr="00050654" w:rsidTr="00050654">
        <w:trPr>
          <w:cantSplit/>
          <w:jc w:val="center"/>
        </w:trPr>
        <w:tc>
          <w:tcPr>
            <w:tcW w:w="576" w:type="pct"/>
            <w:shd w:val="clear" w:color="auto" w:fill="auto"/>
          </w:tcPr>
          <w:p w:rsidR="00D2365C" w:rsidRPr="00050654" w:rsidRDefault="00EA3DD1" w:rsidP="00050654">
            <w:pPr>
              <w:widowControl/>
              <w:spacing w:line="360" w:lineRule="auto"/>
              <w:ind w:left="0" w:firstLine="0"/>
              <w:rPr>
                <w:color w:val="000000"/>
                <w:szCs w:val="28"/>
              </w:rPr>
            </w:pPr>
            <w:r w:rsidRPr="00050654">
              <w:rPr>
                <w:color w:val="000000"/>
                <w:szCs w:val="28"/>
              </w:rPr>
              <w:t>6</w:t>
            </w:r>
            <w:r w:rsidR="00D2365C" w:rsidRPr="00050654">
              <w:rPr>
                <w:color w:val="000000"/>
                <w:szCs w:val="28"/>
              </w:rPr>
              <w:t>.</w:t>
            </w:r>
          </w:p>
        </w:tc>
        <w:tc>
          <w:tcPr>
            <w:tcW w:w="4424" w:type="pct"/>
            <w:shd w:val="clear" w:color="auto" w:fill="auto"/>
          </w:tcPr>
          <w:p w:rsidR="00D2365C" w:rsidRPr="00050654" w:rsidRDefault="00D2365C" w:rsidP="00050654">
            <w:pPr>
              <w:widowControl/>
              <w:spacing w:line="360" w:lineRule="auto"/>
              <w:ind w:left="0" w:firstLine="0"/>
              <w:rPr>
                <w:color w:val="000000"/>
                <w:szCs w:val="28"/>
              </w:rPr>
            </w:pPr>
            <w:r w:rsidRPr="00050654">
              <w:rPr>
                <w:color w:val="000000"/>
                <w:szCs w:val="28"/>
                <w:lang w:val="en-US"/>
              </w:rPr>
              <w:t>II</w:t>
            </w:r>
            <w:r w:rsidRPr="00050654">
              <w:rPr>
                <w:color w:val="000000"/>
                <w:szCs w:val="28"/>
              </w:rPr>
              <w:t>. Доходы от «небанковских» операций:</w:t>
            </w:r>
          </w:p>
        </w:tc>
      </w:tr>
      <w:tr w:rsidR="00D2365C" w:rsidRPr="00050654" w:rsidTr="00050654">
        <w:trPr>
          <w:cantSplit/>
          <w:jc w:val="center"/>
        </w:trPr>
        <w:tc>
          <w:tcPr>
            <w:tcW w:w="576" w:type="pct"/>
            <w:shd w:val="clear" w:color="auto" w:fill="auto"/>
          </w:tcPr>
          <w:p w:rsidR="00D2365C" w:rsidRPr="00050654" w:rsidRDefault="00EA3DD1" w:rsidP="00050654">
            <w:pPr>
              <w:widowControl/>
              <w:spacing w:line="360" w:lineRule="auto"/>
              <w:ind w:left="0" w:firstLine="0"/>
              <w:rPr>
                <w:color w:val="000000"/>
                <w:szCs w:val="28"/>
              </w:rPr>
            </w:pPr>
            <w:r w:rsidRPr="00050654">
              <w:rPr>
                <w:color w:val="000000"/>
                <w:szCs w:val="28"/>
              </w:rPr>
              <w:t>7</w:t>
            </w:r>
            <w:r w:rsidR="00D2365C" w:rsidRPr="00050654">
              <w:rPr>
                <w:color w:val="000000"/>
                <w:szCs w:val="28"/>
              </w:rPr>
              <w:t>.</w:t>
            </w:r>
          </w:p>
        </w:tc>
        <w:tc>
          <w:tcPr>
            <w:tcW w:w="4424" w:type="pct"/>
            <w:shd w:val="clear" w:color="auto" w:fill="auto"/>
          </w:tcPr>
          <w:p w:rsidR="00D2365C" w:rsidRPr="00050654" w:rsidRDefault="00D2365C" w:rsidP="00050654">
            <w:pPr>
              <w:widowControl/>
              <w:spacing w:line="360" w:lineRule="auto"/>
              <w:ind w:left="0" w:firstLine="0"/>
              <w:rPr>
                <w:color w:val="000000"/>
                <w:szCs w:val="28"/>
              </w:rPr>
            </w:pPr>
            <w:r w:rsidRPr="00050654">
              <w:rPr>
                <w:color w:val="000000"/>
                <w:szCs w:val="28"/>
              </w:rPr>
              <w:t>доходы от участия в деятельности банков, предприятий, организаций</w:t>
            </w:r>
          </w:p>
        </w:tc>
      </w:tr>
      <w:tr w:rsidR="00D2365C" w:rsidRPr="00050654" w:rsidTr="00050654">
        <w:trPr>
          <w:cantSplit/>
          <w:jc w:val="center"/>
        </w:trPr>
        <w:tc>
          <w:tcPr>
            <w:tcW w:w="576" w:type="pct"/>
            <w:shd w:val="clear" w:color="auto" w:fill="auto"/>
          </w:tcPr>
          <w:p w:rsidR="00D2365C" w:rsidRPr="00050654" w:rsidRDefault="00EA3DD1" w:rsidP="00050654">
            <w:pPr>
              <w:widowControl/>
              <w:spacing w:line="360" w:lineRule="auto"/>
              <w:ind w:left="0" w:firstLine="0"/>
              <w:rPr>
                <w:color w:val="000000"/>
                <w:szCs w:val="28"/>
              </w:rPr>
            </w:pPr>
            <w:r w:rsidRPr="00050654">
              <w:rPr>
                <w:color w:val="000000"/>
                <w:szCs w:val="28"/>
              </w:rPr>
              <w:t>8</w:t>
            </w:r>
            <w:r w:rsidR="00D2365C" w:rsidRPr="00050654">
              <w:rPr>
                <w:color w:val="000000"/>
                <w:szCs w:val="28"/>
              </w:rPr>
              <w:t>.</w:t>
            </w:r>
          </w:p>
        </w:tc>
        <w:tc>
          <w:tcPr>
            <w:tcW w:w="4424" w:type="pct"/>
            <w:shd w:val="clear" w:color="auto" w:fill="auto"/>
          </w:tcPr>
          <w:p w:rsidR="00D2365C" w:rsidRPr="00050654" w:rsidRDefault="00D2365C" w:rsidP="00050654">
            <w:pPr>
              <w:widowControl/>
              <w:spacing w:line="360" w:lineRule="auto"/>
              <w:ind w:left="0" w:firstLine="0"/>
              <w:rPr>
                <w:color w:val="000000"/>
                <w:szCs w:val="28"/>
              </w:rPr>
            </w:pPr>
            <w:r w:rsidRPr="00050654">
              <w:rPr>
                <w:color w:val="000000"/>
                <w:szCs w:val="28"/>
              </w:rPr>
              <w:t>плата за оказанные услуги</w:t>
            </w:r>
          </w:p>
        </w:tc>
      </w:tr>
      <w:tr w:rsidR="00D2365C" w:rsidRPr="00050654" w:rsidTr="00050654">
        <w:trPr>
          <w:cantSplit/>
          <w:jc w:val="center"/>
        </w:trPr>
        <w:tc>
          <w:tcPr>
            <w:tcW w:w="576" w:type="pct"/>
            <w:shd w:val="clear" w:color="auto" w:fill="auto"/>
          </w:tcPr>
          <w:p w:rsidR="00D2365C" w:rsidRPr="00050654" w:rsidRDefault="00EA3DD1" w:rsidP="00050654">
            <w:pPr>
              <w:widowControl/>
              <w:spacing w:line="360" w:lineRule="auto"/>
              <w:ind w:left="0" w:firstLine="0"/>
              <w:rPr>
                <w:color w:val="000000"/>
                <w:szCs w:val="28"/>
              </w:rPr>
            </w:pPr>
            <w:r w:rsidRPr="00050654">
              <w:rPr>
                <w:color w:val="000000"/>
                <w:szCs w:val="28"/>
              </w:rPr>
              <w:t>9.</w:t>
            </w:r>
          </w:p>
        </w:tc>
        <w:tc>
          <w:tcPr>
            <w:tcW w:w="4424" w:type="pct"/>
            <w:shd w:val="clear" w:color="auto" w:fill="auto"/>
          </w:tcPr>
          <w:p w:rsidR="00D2365C" w:rsidRPr="00050654" w:rsidRDefault="00D2365C" w:rsidP="00050654">
            <w:pPr>
              <w:widowControl/>
              <w:spacing w:line="360" w:lineRule="auto"/>
              <w:ind w:left="0" w:firstLine="0"/>
              <w:rPr>
                <w:color w:val="000000"/>
                <w:szCs w:val="28"/>
              </w:rPr>
            </w:pPr>
            <w:r w:rsidRPr="00050654">
              <w:rPr>
                <w:color w:val="000000"/>
                <w:szCs w:val="28"/>
              </w:rPr>
              <w:t>прочие доходы</w:t>
            </w:r>
          </w:p>
        </w:tc>
      </w:tr>
      <w:tr w:rsidR="00D2365C" w:rsidRPr="00050654" w:rsidTr="00050654">
        <w:trPr>
          <w:cantSplit/>
          <w:jc w:val="center"/>
        </w:trPr>
        <w:tc>
          <w:tcPr>
            <w:tcW w:w="576" w:type="pct"/>
            <w:shd w:val="clear" w:color="auto" w:fill="auto"/>
          </w:tcPr>
          <w:p w:rsidR="00D2365C" w:rsidRPr="00050654" w:rsidRDefault="00EA3DD1" w:rsidP="00050654">
            <w:pPr>
              <w:widowControl/>
              <w:spacing w:line="360" w:lineRule="auto"/>
              <w:ind w:left="0" w:firstLine="0"/>
              <w:rPr>
                <w:color w:val="000000"/>
                <w:szCs w:val="28"/>
              </w:rPr>
            </w:pPr>
            <w:r w:rsidRPr="00050654">
              <w:rPr>
                <w:color w:val="000000"/>
                <w:szCs w:val="28"/>
              </w:rPr>
              <w:t>10.</w:t>
            </w:r>
          </w:p>
        </w:tc>
        <w:tc>
          <w:tcPr>
            <w:tcW w:w="4424" w:type="pct"/>
            <w:shd w:val="clear" w:color="auto" w:fill="auto"/>
          </w:tcPr>
          <w:p w:rsidR="00D2365C" w:rsidRPr="00050654" w:rsidRDefault="00D2365C" w:rsidP="00050654">
            <w:pPr>
              <w:widowControl/>
              <w:spacing w:line="360" w:lineRule="auto"/>
              <w:ind w:left="0" w:firstLine="0"/>
              <w:rPr>
                <w:color w:val="000000"/>
                <w:szCs w:val="28"/>
              </w:rPr>
            </w:pPr>
            <w:r w:rsidRPr="00050654">
              <w:rPr>
                <w:color w:val="000000"/>
                <w:szCs w:val="28"/>
              </w:rPr>
              <w:t>штрафы полученные</w:t>
            </w:r>
          </w:p>
        </w:tc>
      </w:tr>
      <w:tr w:rsidR="00D2365C" w:rsidRPr="00050654" w:rsidTr="00050654">
        <w:trPr>
          <w:cantSplit/>
          <w:jc w:val="center"/>
        </w:trPr>
        <w:tc>
          <w:tcPr>
            <w:tcW w:w="576" w:type="pct"/>
            <w:shd w:val="clear" w:color="auto" w:fill="auto"/>
          </w:tcPr>
          <w:p w:rsidR="00D2365C" w:rsidRPr="00050654" w:rsidRDefault="00EA3DD1" w:rsidP="00050654">
            <w:pPr>
              <w:widowControl/>
              <w:spacing w:line="360" w:lineRule="auto"/>
              <w:ind w:left="0" w:firstLine="0"/>
              <w:rPr>
                <w:color w:val="000000"/>
                <w:szCs w:val="28"/>
              </w:rPr>
            </w:pPr>
            <w:r w:rsidRPr="00050654">
              <w:rPr>
                <w:color w:val="000000"/>
                <w:szCs w:val="28"/>
              </w:rPr>
              <w:t>11.</w:t>
            </w:r>
          </w:p>
        </w:tc>
        <w:tc>
          <w:tcPr>
            <w:tcW w:w="4424" w:type="pct"/>
            <w:shd w:val="clear" w:color="auto" w:fill="auto"/>
          </w:tcPr>
          <w:p w:rsidR="00D2365C" w:rsidRPr="00050654" w:rsidRDefault="00D2365C" w:rsidP="00050654">
            <w:pPr>
              <w:widowControl/>
              <w:spacing w:line="360" w:lineRule="auto"/>
              <w:ind w:left="0" w:firstLine="0"/>
              <w:rPr>
                <w:color w:val="000000"/>
                <w:szCs w:val="28"/>
              </w:rPr>
            </w:pPr>
            <w:r w:rsidRPr="00050654">
              <w:rPr>
                <w:color w:val="000000"/>
                <w:szCs w:val="28"/>
              </w:rPr>
              <w:t>проценты и комиссия прошлых лет</w:t>
            </w:r>
          </w:p>
        </w:tc>
      </w:tr>
      <w:tr w:rsidR="00D2365C" w:rsidRPr="00050654" w:rsidTr="00050654">
        <w:trPr>
          <w:cantSplit/>
          <w:jc w:val="center"/>
        </w:trPr>
        <w:tc>
          <w:tcPr>
            <w:tcW w:w="576" w:type="pct"/>
            <w:shd w:val="clear" w:color="auto" w:fill="auto"/>
          </w:tcPr>
          <w:p w:rsidR="00D2365C" w:rsidRPr="00050654" w:rsidRDefault="00EA3DD1" w:rsidP="00050654">
            <w:pPr>
              <w:widowControl/>
              <w:spacing w:line="360" w:lineRule="auto"/>
              <w:ind w:left="0" w:firstLine="0"/>
              <w:rPr>
                <w:color w:val="000000"/>
                <w:szCs w:val="28"/>
              </w:rPr>
            </w:pPr>
            <w:r w:rsidRPr="00050654">
              <w:rPr>
                <w:color w:val="000000"/>
                <w:szCs w:val="28"/>
              </w:rPr>
              <w:t>12.</w:t>
            </w:r>
          </w:p>
        </w:tc>
        <w:tc>
          <w:tcPr>
            <w:tcW w:w="4424" w:type="pct"/>
            <w:shd w:val="clear" w:color="auto" w:fill="auto"/>
          </w:tcPr>
          <w:p w:rsidR="00D2365C" w:rsidRPr="00050654" w:rsidRDefault="00D2365C" w:rsidP="00050654">
            <w:pPr>
              <w:widowControl/>
              <w:spacing w:line="360" w:lineRule="auto"/>
              <w:ind w:left="0" w:firstLine="0"/>
              <w:rPr>
                <w:color w:val="000000"/>
                <w:szCs w:val="28"/>
              </w:rPr>
            </w:pPr>
            <w:r w:rsidRPr="00050654">
              <w:rPr>
                <w:color w:val="000000"/>
                <w:szCs w:val="28"/>
              </w:rPr>
              <w:t>прибыль хозрасчетных операций банка</w:t>
            </w:r>
          </w:p>
        </w:tc>
      </w:tr>
      <w:tr w:rsidR="00D2365C" w:rsidRPr="00050654" w:rsidTr="00050654">
        <w:trPr>
          <w:cantSplit/>
          <w:jc w:val="center"/>
        </w:trPr>
        <w:tc>
          <w:tcPr>
            <w:tcW w:w="576" w:type="pct"/>
            <w:shd w:val="clear" w:color="auto" w:fill="auto"/>
          </w:tcPr>
          <w:p w:rsidR="00D2365C" w:rsidRPr="00050654" w:rsidRDefault="00EA3DD1" w:rsidP="00050654">
            <w:pPr>
              <w:widowControl/>
              <w:spacing w:line="360" w:lineRule="auto"/>
              <w:ind w:left="0" w:firstLine="0"/>
              <w:rPr>
                <w:color w:val="000000"/>
                <w:szCs w:val="28"/>
              </w:rPr>
            </w:pPr>
            <w:r w:rsidRPr="00050654">
              <w:rPr>
                <w:color w:val="000000"/>
                <w:szCs w:val="28"/>
              </w:rPr>
              <w:t>13.</w:t>
            </w:r>
          </w:p>
        </w:tc>
        <w:tc>
          <w:tcPr>
            <w:tcW w:w="4424" w:type="pct"/>
            <w:shd w:val="clear" w:color="auto" w:fill="auto"/>
          </w:tcPr>
          <w:p w:rsidR="00D2365C" w:rsidRPr="00050654" w:rsidRDefault="00D2365C" w:rsidP="00050654">
            <w:pPr>
              <w:widowControl/>
              <w:spacing w:line="360" w:lineRule="auto"/>
              <w:ind w:left="0" w:firstLine="0"/>
              <w:rPr>
                <w:color w:val="000000"/>
                <w:szCs w:val="28"/>
              </w:rPr>
            </w:pPr>
            <w:r w:rsidRPr="00050654">
              <w:rPr>
                <w:color w:val="000000"/>
                <w:szCs w:val="28"/>
              </w:rPr>
              <w:t>Прочие доходы</w:t>
            </w:r>
          </w:p>
        </w:tc>
      </w:tr>
    </w:tbl>
    <w:p w:rsidR="00F44BB8" w:rsidRPr="00C93A41" w:rsidRDefault="007876CA" w:rsidP="00C93A41">
      <w:pPr>
        <w:widowControl/>
        <w:tabs>
          <w:tab w:val="left" w:pos="8880"/>
        </w:tabs>
        <w:spacing w:line="360" w:lineRule="auto"/>
        <w:ind w:left="0" w:firstLine="709"/>
        <w:rPr>
          <w:color w:val="000000"/>
          <w:sz w:val="28"/>
          <w:szCs w:val="28"/>
        </w:rPr>
      </w:pPr>
      <w:r>
        <w:rPr>
          <w:color w:val="000000"/>
          <w:sz w:val="28"/>
          <w:szCs w:val="28"/>
        </w:rPr>
        <w:br w:type="page"/>
      </w:r>
      <w:r w:rsidR="00796939" w:rsidRPr="00C93A41">
        <w:rPr>
          <w:color w:val="000000"/>
          <w:sz w:val="28"/>
          <w:szCs w:val="28"/>
        </w:rPr>
        <w:t xml:space="preserve">При анализе банковских доходов определяется удельный вес доходов, </w:t>
      </w:r>
      <w:r w:rsidR="005D2F15" w:rsidRPr="00C93A41">
        <w:rPr>
          <w:color w:val="000000"/>
          <w:sz w:val="28"/>
          <w:szCs w:val="28"/>
        </w:rPr>
        <w:t>полученных от банковских и «околобанковских» операций, удельный вес каждого вида доходов в их общей сумме. В условиях инфляции возможность роста доходов банка за счет предоставленных кредитов уменьшается, поэтому банк должен активнее находить прочие источники получения дохода за счет оказания комплекса платных услуг и прочих нетрадиционных операций.</w:t>
      </w:r>
    </w:p>
    <w:p w:rsidR="00EA3DD1" w:rsidRPr="00C93A41" w:rsidRDefault="00265E95" w:rsidP="00C93A41">
      <w:pPr>
        <w:widowControl/>
        <w:tabs>
          <w:tab w:val="left" w:pos="8880"/>
        </w:tabs>
        <w:spacing w:line="360" w:lineRule="auto"/>
        <w:ind w:left="0" w:firstLine="709"/>
        <w:rPr>
          <w:color w:val="000000"/>
          <w:sz w:val="28"/>
          <w:szCs w:val="28"/>
        </w:rPr>
      </w:pPr>
      <w:r w:rsidRPr="00C93A41">
        <w:rPr>
          <w:color w:val="000000"/>
          <w:sz w:val="28"/>
          <w:szCs w:val="28"/>
        </w:rPr>
        <w:t>Вторым подходом к анализу структуры доходов является изучение их разделения на процентные и непроцентные. Такая группировка доходов приведена в таблице 2</w:t>
      </w:r>
      <w:r w:rsidR="00EA3DD1" w:rsidRPr="00C93A41">
        <w:rPr>
          <w:color w:val="000000"/>
          <w:sz w:val="28"/>
          <w:szCs w:val="28"/>
        </w:rPr>
        <w:t>.</w:t>
      </w:r>
    </w:p>
    <w:p w:rsidR="00835174" w:rsidRPr="00C93A41" w:rsidRDefault="00835174" w:rsidP="00C93A41">
      <w:pPr>
        <w:widowControl/>
        <w:tabs>
          <w:tab w:val="left" w:pos="8880"/>
        </w:tabs>
        <w:spacing w:line="360" w:lineRule="auto"/>
        <w:ind w:left="0" w:firstLine="709"/>
        <w:rPr>
          <w:color w:val="000000"/>
          <w:sz w:val="28"/>
          <w:szCs w:val="28"/>
        </w:rPr>
      </w:pPr>
    </w:p>
    <w:p w:rsidR="00EA3DD1" w:rsidRPr="007876CA" w:rsidRDefault="00EA3DD1" w:rsidP="00C93A41">
      <w:pPr>
        <w:widowControl/>
        <w:spacing w:line="360" w:lineRule="auto"/>
        <w:ind w:left="0" w:firstLine="709"/>
        <w:rPr>
          <w:color w:val="000000"/>
          <w:sz w:val="28"/>
          <w:szCs w:val="28"/>
        </w:rPr>
      </w:pPr>
      <w:r w:rsidRPr="007876CA">
        <w:rPr>
          <w:color w:val="000000"/>
          <w:sz w:val="28"/>
          <w:szCs w:val="28"/>
        </w:rPr>
        <w:t>Табл.</w:t>
      </w:r>
      <w:r w:rsidR="007876CA">
        <w:rPr>
          <w:color w:val="000000"/>
          <w:sz w:val="28"/>
          <w:szCs w:val="28"/>
        </w:rPr>
        <w:t xml:space="preserve"> </w:t>
      </w:r>
      <w:r w:rsidRPr="007876CA">
        <w:rPr>
          <w:color w:val="000000"/>
          <w:sz w:val="28"/>
          <w:szCs w:val="28"/>
        </w:rPr>
        <w:t>2</w:t>
      </w:r>
      <w:r w:rsidR="007876CA">
        <w:rPr>
          <w:color w:val="000000"/>
          <w:sz w:val="28"/>
          <w:szCs w:val="28"/>
        </w:rPr>
        <w:t>.</w:t>
      </w:r>
      <w:r w:rsidRPr="007876CA">
        <w:rPr>
          <w:color w:val="000000"/>
          <w:sz w:val="28"/>
          <w:szCs w:val="28"/>
        </w:rPr>
        <w:t xml:space="preserve"> Анализ состава и структуры доходов коммерческого банка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71"/>
        <w:gridCol w:w="8326"/>
      </w:tblGrid>
      <w:tr w:rsidR="00835174" w:rsidRPr="00050654" w:rsidTr="00050654">
        <w:trPr>
          <w:cantSplit/>
          <w:jc w:val="center"/>
        </w:trPr>
        <w:tc>
          <w:tcPr>
            <w:tcW w:w="522"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Номер</w:t>
            </w:r>
          </w:p>
        </w:tc>
        <w:tc>
          <w:tcPr>
            <w:tcW w:w="4478"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Виды доходов по основным направлениям деятельности банка</w:t>
            </w:r>
          </w:p>
        </w:tc>
      </w:tr>
      <w:tr w:rsidR="00835174" w:rsidRPr="00050654" w:rsidTr="00050654">
        <w:trPr>
          <w:cantSplit/>
          <w:jc w:val="center"/>
        </w:trPr>
        <w:tc>
          <w:tcPr>
            <w:tcW w:w="522"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1</w:t>
            </w:r>
          </w:p>
        </w:tc>
        <w:tc>
          <w:tcPr>
            <w:tcW w:w="4478"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Проценты, полученные за предоставленные кредиты</w:t>
            </w:r>
          </w:p>
        </w:tc>
      </w:tr>
      <w:tr w:rsidR="00835174" w:rsidRPr="00050654" w:rsidTr="00050654">
        <w:trPr>
          <w:cantSplit/>
          <w:jc w:val="center"/>
        </w:trPr>
        <w:tc>
          <w:tcPr>
            <w:tcW w:w="522"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2</w:t>
            </w:r>
          </w:p>
        </w:tc>
        <w:tc>
          <w:tcPr>
            <w:tcW w:w="4478"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Доходы, полученные от операций с ценными бумагами</w:t>
            </w:r>
          </w:p>
        </w:tc>
      </w:tr>
      <w:tr w:rsidR="00835174" w:rsidRPr="00050654" w:rsidTr="00050654">
        <w:trPr>
          <w:cantSplit/>
          <w:jc w:val="center"/>
        </w:trPr>
        <w:tc>
          <w:tcPr>
            <w:tcW w:w="522"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3</w:t>
            </w:r>
          </w:p>
        </w:tc>
        <w:tc>
          <w:tcPr>
            <w:tcW w:w="4478"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Доходы, полученные от операций с иностранной валютой и другими валютными ценностями</w:t>
            </w:r>
          </w:p>
        </w:tc>
      </w:tr>
      <w:tr w:rsidR="00835174" w:rsidRPr="00050654" w:rsidTr="00050654">
        <w:trPr>
          <w:cantSplit/>
          <w:jc w:val="center"/>
        </w:trPr>
        <w:tc>
          <w:tcPr>
            <w:tcW w:w="522"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4</w:t>
            </w:r>
          </w:p>
        </w:tc>
        <w:tc>
          <w:tcPr>
            <w:tcW w:w="4478"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Дивиденды полученные</w:t>
            </w:r>
          </w:p>
        </w:tc>
      </w:tr>
      <w:tr w:rsidR="00835174" w:rsidRPr="00050654" w:rsidTr="00050654">
        <w:trPr>
          <w:cantSplit/>
          <w:jc w:val="center"/>
        </w:trPr>
        <w:tc>
          <w:tcPr>
            <w:tcW w:w="522"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5</w:t>
            </w:r>
          </w:p>
        </w:tc>
        <w:tc>
          <w:tcPr>
            <w:tcW w:w="4478"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Доходы по организациям банков</w:t>
            </w:r>
          </w:p>
        </w:tc>
      </w:tr>
      <w:tr w:rsidR="00835174" w:rsidRPr="00050654" w:rsidTr="00050654">
        <w:trPr>
          <w:cantSplit/>
          <w:jc w:val="center"/>
        </w:trPr>
        <w:tc>
          <w:tcPr>
            <w:tcW w:w="522"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6</w:t>
            </w:r>
          </w:p>
        </w:tc>
        <w:tc>
          <w:tcPr>
            <w:tcW w:w="4478"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Штрафы, пени, неустойки полученные</w:t>
            </w:r>
          </w:p>
        </w:tc>
      </w:tr>
      <w:tr w:rsidR="00835174" w:rsidRPr="00050654" w:rsidTr="00050654">
        <w:trPr>
          <w:cantSplit/>
          <w:jc w:val="center"/>
        </w:trPr>
        <w:tc>
          <w:tcPr>
            <w:tcW w:w="522"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7</w:t>
            </w:r>
          </w:p>
        </w:tc>
        <w:tc>
          <w:tcPr>
            <w:tcW w:w="4478"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Другие доходы</w:t>
            </w:r>
          </w:p>
        </w:tc>
      </w:tr>
      <w:tr w:rsidR="00835174" w:rsidRPr="00050654" w:rsidTr="00050654">
        <w:trPr>
          <w:cantSplit/>
          <w:jc w:val="center"/>
        </w:trPr>
        <w:tc>
          <w:tcPr>
            <w:tcW w:w="522" w:type="pct"/>
            <w:shd w:val="clear" w:color="auto" w:fill="auto"/>
          </w:tcPr>
          <w:p w:rsidR="00835174" w:rsidRPr="00050654" w:rsidRDefault="00835174" w:rsidP="00050654">
            <w:pPr>
              <w:widowControl/>
              <w:spacing w:line="360" w:lineRule="auto"/>
              <w:ind w:left="0" w:firstLine="0"/>
              <w:rPr>
                <w:color w:val="000000"/>
                <w:szCs w:val="28"/>
              </w:rPr>
            </w:pPr>
          </w:p>
        </w:tc>
        <w:tc>
          <w:tcPr>
            <w:tcW w:w="4478"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ИТОГО</w:t>
            </w:r>
          </w:p>
        </w:tc>
      </w:tr>
    </w:tbl>
    <w:p w:rsidR="00EA3DD1" w:rsidRPr="00C93A41" w:rsidRDefault="00EA3DD1" w:rsidP="00C93A41">
      <w:pPr>
        <w:widowControl/>
        <w:tabs>
          <w:tab w:val="left" w:pos="8880"/>
        </w:tabs>
        <w:spacing w:line="360" w:lineRule="auto"/>
        <w:ind w:left="0" w:firstLine="709"/>
        <w:rPr>
          <w:color w:val="000000"/>
          <w:sz w:val="28"/>
          <w:szCs w:val="28"/>
        </w:rPr>
      </w:pPr>
    </w:p>
    <w:p w:rsidR="006D2D80" w:rsidRPr="00C93A41" w:rsidRDefault="006D2D80" w:rsidP="00C93A41">
      <w:pPr>
        <w:widowControl/>
        <w:tabs>
          <w:tab w:val="left" w:pos="8880"/>
        </w:tabs>
        <w:spacing w:line="360" w:lineRule="auto"/>
        <w:ind w:left="0" w:firstLine="709"/>
        <w:rPr>
          <w:color w:val="000000"/>
          <w:sz w:val="28"/>
          <w:szCs w:val="28"/>
        </w:rPr>
      </w:pPr>
      <w:r w:rsidRPr="00C93A41">
        <w:rPr>
          <w:color w:val="000000"/>
          <w:sz w:val="28"/>
          <w:szCs w:val="28"/>
        </w:rPr>
        <w:t>Наиболее важными для банка являются процентные доходы. Процентные доходы банки получают от:</w:t>
      </w:r>
    </w:p>
    <w:p w:rsidR="006D2D80" w:rsidRPr="00C93A41" w:rsidRDefault="006D2D80" w:rsidP="00C93A41">
      <w:pPr>
        <w:widowControl/>
        <w:numPr>
          <w:ilvl w:val="0"/>
          <w:numId w:val="5"/>
        </w:numPr>
        <w:tabs>
          <w:tab w:val="left" w:pos="8880"/>
        </w:tabs>
        <w:spacing w:line="360" w:lineRule="auto"/>
        <w:ind w:left="0" w:firstLine="709"/>
        <w:rPr>
          <w:color w:val="000000"/>
          <w:sz w:val="28"/>
          <w:szCs w:val="28"/>
        </w:rPr>
      </w:pPr>
      <w:r w:rsidRPr="00C93A41">
        <w:rPr>
          <w:color w:val="000000"/>
          <w:sz w:val="28"/>
          <w:szCs w:val="28"/>
        </w:rPr>
        <w:t>размещения средств в виде кредитов и депозитов на счетах в других банках;</w:t>
      </w:r>
    </w:p>
    <w:p w:rsidR="006D2D80" w:rsidRPr="00C93A41" w:rsidRDefault="006D2D80" w:rsidP="00C93A41">
      <w:pPr>
        <w:widowControl/>
        <w:numPr>
          <w:ilvl w:val="0"/>
          <w:numId w:val="5"/>
        </w:numPr>
        <w:tabs>
          <w:tab w:val="left" w:pos="8880"/>
        </w:tabs>
        <w:spacing w:line="360" w:lineRule="auto"/>
        <w:ind w:left="0" w:firstLine="709"/>
        <w:rPr>
          <w:color w:val="000000"/>
          <w:sz w:val="28"/>
          <w:szCs w:val="28"/>
        </w:rPr>
      </w:pPr>
      <w:r w:rsidRPr="00C93A41">
        <w:rPr>
          <w:color w:val="000000"/>
          <w:sz w:val="28"/>
          <w:szCs w:val="28"/>
        </w:rPr>
        <w:t>ссуд, предоставленных другим клиентам;</w:t>
      </w:r>
    </w:p>
    <w:p w:rsidR="006D2D80" w:rsidRPr="00C93A41" w:rsidRDefault="006D2D80" w:rsidP="00C93A41">
      <w:pPr>
        <w:widowControl/>
        <w:numPr>
          <w:ilvl w:val="0"/>
          <w:numId w:val="5"/>
        </w:numPr>
        <w:tabs>
          <w:tab w:val="left" w:pos="8880"/>
        </w:tabs>
        <w:spacing w:line="360" w:lineRule="auto"/>
        <w:ind w:left="0" w:firstLine="709"/>
        <w:rPr>
          <w:color w:val="000000"/>
          <w:sz w:val="28"/>
          <w:szCs w:val="28"/>
        </w:rPr>
      </w:pPr>
      <w:r w:rsidRPr="00C93A41">
        <w:rPr>
          <w:color w:val="000000"/>
          <w:sz w:val="28"/>
          <w:szCs w:val="28"/>
        </w:rPr>
        <w:t>аренды клиентами основных средств с правом последующего выкупа;</w:t>
      </w:r>
    </w:p>
    <w:p w:rsidR="006D2D80" w:rsidRPr="00C93A41" w:rsidRDefault="006D2D80" w:rsidP="00C93A41">
      <w:pPr>
        <w:widowControl/>
        <w:numPr>
          <w:ilvl w:val="0"/>
          <w:numId w:val="5"/>
        </w:numPr>
        <w:tabs>
          <w:tab w:val="left" w:pos="8880"/>
        </w:tabs>
        <w:spacing w:line="360" w:lineRule="auto"/>
        <w:ind w:left="0" w:firstLine="709"/>
        <w:rPr>
          <w:color w:val="000000"/>
          <w:sz w:val="28"/>
          <w:szCs w:val="28"/>
        </w:rPr>
      </w:pPr>
      <w:r w:rsidRPr="00C93A41">
        <w:rPr>
          <w:color w:val="000000"/>
          <w:sz w:val="28"/>
          <w:szCs w:val="28"/>
        </w:rPr>
        <w:t>других источников.</w:t>
      </w:r>
    </w:p>
    <w:p w:rsidR="009025B2" w:rsidRPr="00C93A41" w:rsidRDefault="006D2D80" w:rsidP="00C93A41">
      <w:pPr>
        <w:widowControl/>
        <w:tabs>
          <w:tab w:val="left" w:pos="8880"/>
        </w:tabs>
        <w:spacing w:line="360" w:lineRule="auto"/>
        <w:ind w:left="0" w:firstLine="709"/>
        <w:rPr>
          <w:color w:val="000000"/>
          <w:sz w:val="28"/>
          <w:szCs w:val="28"/>
        </w:rPr>
      </w:pPr>
      <w:r w:rsidRPr="00C93A41">
        <w:rPr>
          <w:color w:val="000000"/>
          <w:sz w:val="28"/>
          <w:szCs w:val="28"/>
        </w:rPr>
        <w:t xml:space="preserve">Процентный доход находится в зависимости от объема и структуры активов, приносящих доход. В процессе анализа необходимо сопоставить </w:t>
      </w:r>
      <w:r w:rsidR="00051281" w:rsidRPr="00C93A41">
        <w:rPr>
          <w:color w:val="000000"/>
          <w:sz w:val="28"/>
          <w:szCs w:val="28"/>
        </w:rPr>
        <w:t>темпы роста этих активов с темпами роста дохода, полученного от их использования.</w:t>
      </w:r>
    </w:p>
    <w:p w:rsidR="00051281" w:rsidRPr="00C93A41" w:rsidRDefault="00051281" w:rsidP="00C93A41">
      <w:pPr>
        <w:widowControl/>
        <w:tabs>
          <w:tab w:val="left" w:pos="8880"/>
        </w:tabs>
        <w:spacing w:line="360" w:lineRule="auto"/>
        <w:ind w:left="0" w:firstLine="709"/>
        <w:rPr>
          <w:color w:val="000000"/>
          <w:sz w:val="28"/>
          <w:szCs w:val="28"/>
        </w:rPr>
      </w:pPr>
      <w:r w:rsidRPr="00C93A41">
        <w:rPr>
          <w:color w:val="000000"/>
          <w:sz w:val="28"/>
          <w:szCs w:val="28"/>
        </w:rPr>
        <w:t>Рост процентных доходов происходит за счет влияния двух факторов: роста средних остатков по выданным кредитам и роста среднего уровня взимаемой процентной ставки за кредит.</w:t>
      </w:r>
    </w:p>
    <w:p w:rsidR="00051281" w:rsidRPr="00C93A41" w:rsidRDefault="00F740E6" w:rsidP="00C93A41">
      <w:pPr>
        <w:widowControl/>
        <w:tabs>
          <w:tab w:val="left" w:pos="8880"/>
        </w:tabs>
        <w:spacing w:line="360" w:lineRule="auto"/>
        <w:ind w:left="0" w:firstLine="709"/>
        <w:rPr>
          <w:color w:val="000000"/>
          <w:sz w:val="28"/>
          <w:szCs w:val="28"/>
        </w:rPr>
      </w:pPr>
      <w:r w:rsidRPr="00C93A41">
        <w:rPr>
          <w:color w:val="000000"/>
          <w:sz w:val="28"/>
          <w:szCs w:val="28"/>
        </w:rPr>
        <w:t>На этапе качественного анализа необходимо выяснить причины, вызывающие изменения указанных факторов.</w:t>
      </w:r>
    </w:p>
    <w:p w:rsidR="00F740E6" w:rsidRPr="00C93A41" w:rsidRDefault="00F740E6" w:rsidP="00C93A41">
      <w:pPr>
        <w:widowControl/>
        <w:tabs>
          <w:tab w:val="left" w:pos="8880"/>
        </w:tabs>
        <w:spacing w:line="360" w:lineRule="auto"/>
        <w:ind w:left="0" w:firstLine="709"/>
        <w:rPr>
          <w:color w:val="000000"/>
          <w:sz w:val="28"/>
          <w:szCs w:val="28"/>
        </w:rPr>
      </w:pPr>
      <w:r w:rsidRPr="00C93A41">
        <w:rPr>
          <w:color w:val="000000"/>
          <w:sz w:val="28"/>
          <w:szCs w:val="28"/>
        </w:rPr>
        <w:t>Следующий этап анализа процентных доходов состоит в исследовании их структуры. Все начисленные и полученные проценты разбиваются по срокам предоставляемых ссуд, выделяются межбанковские кредиты. Далее рассчитывается удельный вес каждой группы в общем итоге, проводится сравнение с аналогичными показателями предшествующего периода</w:t>
      </w:r>
      <w:r w:rsidR="002F1094" w:rsidRPr="00C93A41">
        <w:rPr>
          <w:color w:val="000000"/>
          <w:sz w:val="28"/>
          <w:szCs w:val="28"/>
        </w:rPr>
        <w:t xml:space="preserve"> и рассчитываются темпы роста данных величин. Из анализа делаются выводы.</w:t>
      </w:r>
    </w:p>
    <w:p w:rsidR="002F1094" w:rsidRPr="00C93A41" w:rsidRDefault="002F1094" w:rsidP="00C93A41">
      <w:pPr>
        <w:widowControl/>
        <w:tabs>
          <w:tab w:val="left" w:pos="8880"/>
        </w:tabs>
        <w:spacing w:line="360" w:lineRule="auto"/>
        <w:ind w:left="0" w:firstLine="709"/>
        <w:rPr>
          <w:color w:val="000000"/>
          <w:sz w:val="28"/>
          <w:szCs w:val="28"/>
        </w:rPr>
      </w:pPr>
      <w:r w:rsidRPr="00C93A41">
        <w:rPr>
          <w:color w:val="000000"/>
          <w:sz w:val="28"/>
          <w:szCs w:val="28"/>
        </w:rPr>
        <w:t>Рост поступлений процентов по краткосрочным ссудам по сравнению с долгосрочными в условиях инфляции нужно расценивать положительно, поскольку только краткосрочные и сверхкраткосрочные вложения могут оказаться эффективными и опередить скорость обесценения рубля.</w:t>
      </w:r>
    </w:p>
    <w:p w:rsidR="002F1094" w:rsidRPr="00C93A41" w:rsidRDefault="002F1094" w:rsidP="00C93A41">
      <w:pPr>
        <w:widowControl/>
        <w:tabs>
          <w:tab w:val="left" w:pos="8880"/>
        </w:tabs>
        <w:spacing w:line="360" w:lineRule="auto"/>
        <w:ind w:left="0" w:firstLine="709"/>
        <w:rPr>
          <w:color w:val="000000"/>
          <w:sz w:val="28"/>
          <w:szCs w:val="28"/>
        </w:rPr>
      </w:pPr>
      <w:r w:rsidRPr="00C93A41">
        <w:rPr>
          <w:color w:val="000000"/>
          <w:sz w:val="28"/>
          <w:szCs w:val="28"/>
        </w:rPr>
        <w:t>С точки зрения перспективы экономического развития банкам нельзя полностью отказаться от долгосрочных ссуд, которые в наибольшей степени подвержены инфляции. Участие банка в долгосрочных проектах может в будущем принести значительные доходы, что окупит сегодняшние потери.</w:t>
      </w:r>
    </w:p>
    <w:p w:rsidR="002F1094" w:rsidRPr="00C93A41" w:rsidRDefault="002F1094" w:rsidP="00C93A41">
      <w:pPr>
        <w:widowControl/>
        <w:tabs>
          <w:tab w:val="left" w:pos="8880"/>
        </w:tabs>
        <w:spacing w:line="360" w:lineRule="auto"/>
        <w:ind w:left="0" w:firstLine="709"/>
        <w:rPr>
          <w:color w:val="000000"/>
          <w:sz w:val="28"/>
          <w:szCs w:val="28"/>
        </w:rPr>
      </w:pPr>
      <w:r w:rsidRPr="00C93A41">
        <w:rPr>
          <w:color w:val="000000"/>
          <w:sz w:val="28"/>
          <w:szCs w:val="28"/>
        </w:rPr>
        <w:t>Удельный вес поступлений по просроченным ссудам в общем объеме процентных доходов не должен превышать 2</w:t>
      </w:r>
      <w:r w:rsidR="00C93A41">
        <w:rPr>
          <w:color w:val="000000"/>
          <w:sz w:val="28"/>
          <w:szCs w:val="28"/>
        </w:rPr>
        <w:t>–</w:t>
      </w:r>
      <w:r w:rsidR="00C93A41" w:rsidRPr="00C93A41">
        <w:rPr>
          <w:color w:val="000000"/>
          <w:sz w:val="28"/>
          <w:szCs w:val="28"/>
        </w:rPr>
        <w:t>3</w:t>
      </w:r>
      <w:r w:rsidR="00C93A41">
        <w:rPr>
          <w:color w:val="000000"/>
          <w:sz w:val="28"/>
          <w:szCs w:val="28"/>
        </w:rPr>
        <w:t>%</w:t>
      </w:r>
      <w:r w:rsidRPr="00C93A41">
        <w:rPr>
          <w:color w:val="000000"/>
          <w:sz w:val="28"/>
          <w:szCs w:val="28"/>
        </w:rPr>
        <w:t>. В противном случае это сигнал о неудовлетворительном состоянии кредитного портфеля банка и возможной угрозе его ликвидности.</w:t>
      </w:r>
    </w:p>
    <w:p w:rsidR="00884C9F" w:rsidRPr="00C93A41" w:rsidRDefault="001B2BB1" w:rsidP="00C93A41">
      <w:pPr>
        <w:widowControl/>
        <w:tabs>
          <w:tab w:val="left" w:pos="8880"/>
        </w:tabs>
        <w:spacing w:line="360" w:lineRule="auto"/>
        <w:ind w:left="0" w:firstLine="709"/>
        <w:rPr>
          <w:color w:val="000000"/>
          <w:sz w:val="28"/>
          <w:szCs w:val="28"/>
        </w:rPr>
      </w:pPr>
      <w:r w:rsidRPr="00C93A41">
        <w:rPr>
          <w:color w:val="000000"/>
          <w:sz w:val="28"/>
          <w:szCs w:val="28"/>
        </w:rPr>
        <w:t>Рост доходов от межбанковских кредитов говорит о специализации банка на межбанковских операциях. Межбанковские ссуды – стабильный источник поступления процентов</w:t>
      </w:r>
      <w:r w:rsidR="00884C9F" w:rsidRPr="00C93A41">
        <w:rPr>
          <w:color w:val="000000"/>
          <w:sz w:val="28"/>
          <w:szCs w:val="28"/>
        </w:rPr>
        <w:t>, но менее доходный.</w:t>
      </w:r>
    </w:p>
    <w:p w:rsidR="00A644A4" w:rsidRPr="00C93A41" w:rsidRDefault="00884C9F" w:rsidP="00C93A41">
      <w:pPr>
        <w:widowControl/>
        <w:tabs>
          <w:tab w:val="left" w:pos="8880"/>
        </w:tabs>
        <w:spacing w:line="360" w:lineRule="auto"/>
        <w:ind w:left="0" w:firstLine="709"/>
        <w:rPr>
          <w:color w:val="000000"/>
          <w:sz w:val="28"/>
          <w:szCs w:val="28"/>
        </w:rPr>
      </w:pPr>
      <w:r w:rsidRPr="00C93A41">
        <w:rPr>
          <w:color w:val="000000"/>
          <w:sz w:val="28"/>
          <w:szCs w:val="28"/>
        </w:rPr>
        <w:t>Изложенная выше последовательность анализа процентных доходов может быть представлена на схеме (рис 1)</w:t>
      </w:r>
      <w:r w:rsidR="00A644A4" w:rsidRPr="00C93A41">
        <w:rPr>
          <w:color w:val="000000"/>
          <w:sz w:val="28"/>
          <w:szCs w:val="28"/>
        </w:rPr>
        <w:t>.</w:t>
      </w:r>
    </w:p>
    <w:p w:rsidR="00792CDB" w:rsidRPr="00C93A41" w:rsidRDefault="00A11014" w:rsidP="00C93A41">
      <w:pPr>
        <w:widowControl/>
        <w:shd w:val="clear" w:color="auto" w:fill="FFFFFF"/>
        <w:spacing w:line="360" w:lineRule="auto"/>
        <w:ind w:left="0" w:firstLine="709"/>
        <w:rPr>
          <w:color w:val="000000"/>
          <w:sz w:val="28"/>
          <w:szCs w:val="28"/>
        </w:rPr>
      </w:pPr>
      <w:r>
        <w:rPr>
          <w:noProof/>
        </w:rPr>
        <w:pict>
          <v:rect id="_x0000_s1026" style="position:absolute;left:0;text-align:left;margin-left:126pt;margin-top:16.65pt;width:126pt;height:45pt;z-index:251656192">
            <v:textbox style="mso-next-textbox:#_x0000_s1026">
              <w:txbxContent>
                <w:p w:rsidR="00ED7FE8" w:rsidRPr="00A644A4" w:rsidRDefault="00ED7FE8" w:rsidP="00A644A4">
                  <w:pPr>
                    <w:spacing w:line="281" w:lineRule="auto"/>
                    <w:ind w:left="0" w:firstLine="0"/>
                    <w:jc w:val="left"/>
                    <w:rPr>
                      <w:sz w:val="24"/>
                      <w:szCs w:val="24"/>
                    </w:rPr>
                  </w:pPr>
                  <w:r>
                    <w:rPr>
                      <w:sz w:val="24"/>
                      <w:szCs w:val="24"/>
                    </w:rPr>
                    <w:t>Средние остатки по выданным кредитам</w:t>
                  </w:r>
                </w:p>
              </w:txbxContent>
            </v:textbox>
          </v:rect>
        </w:pict>
      </w:r>
      <w:r>
        <w:rPr>
          <w:noProof/>
        </w:rPr>
        <w:pict>
          <v:rect id="_x0000_s1027" style="position:absolute;left:0;text-align:left;margin-left:351pt;margin-top:16.65pt;width:81pt;height:54pt;z-index:251657216">
            <v:textbox style="mso-next-textbox:#_x0000_s1027">
              <w:txbxContent>
                <w:p w:rsidR="00ED7FE8" w:rsidRPr="00A644A4" w:rsidRDefault="00ED7FE8" w:rsidP="00A644A4">
                  <w:pPr>
                    <w:spacing w:line="281" w:lineRule="auto"/>
                    <w:ind w:left="0" w:firstLine="0"/>
                    <w:jc w:val="left"/>
                    <w:rPr>
                      <w:sz w:val="24"/>
                      <w:szCs w:val="24"/>
                    </w:rPr>
                  </w:pPr>
                  <w:r>
                    <w:rPr>
                      <w:sz w:val="24"/>
                      <w:szCs w:val="24"/>
                    </w:rPr>
                    <w:t>Объем совокупных активов</w:t>
                  </w:r>
                </w:p>
              </w:txbxContent>
            </v:textbox>
          </v:rect>
        </w:pict>
      </w:r>
    </w:p>
    <w:p w:rsidR="0043338F" w:rsidRPr="00C93A41" w:rsidRDefault="00A11014" w:rsidP="00C93A41">
      <w:pPr>
        <w:pStyle w:val="a9"/>
        <w:spacing w:before="0" w:beforeAutospacing="0" w:after="0" w:afterAutospacing="0" w:line="360" w:lineRule="auto"/>
        <w:ind w:firstLine="709"/>
        <w:jc w:val="both"/>
        <w:rPr>
          <w:color w:val="000000"/>
          <w:sz w:val="28"/>
          <w:szCs w:val="28"/>
        </w:rPr>
      </w:pPr>
      <w:r>
        <w:rPr>
          <w:noProof/>
        </w:rPr>
        <w:pict>
          <v:line id="_x0000_s1028" style="position:absolute;left:0;text-align:left;flip:x;z-index:251665408" from="4in,244.5pt" to="369pt,289.5pt">
            <v:stroke endarrow="block"/>
          </v:line>
        </w:pict>
      </w:r>
      <w:r>
        <w:rPr>
          <w:noProof/>
        </w:rPr>
        <w:pict>
          <v:line id="_x0000_s1029" style="position:absolute;left:0;text-align:left;z-index:251664384" from="369pt,244.5pt" to="6in,289.5pt">
            <v:stroke endarrow="block"/>
          </v:line>
        </w:pict>
      </w:r>
      <w:r>
        <w:rPr>
          <w:noProof/>
        </w:rPr>
        <w:pict>
          <v:line id="_x0000_s1030" style="position:absolute;left:0;text-align:left;z-index:251663360" from="3in,208.5pt" to="324pt,208.5pt">
            <v:stroke endarrow="block"/>
          </v:line>
        </w:pict>
      </w:r>
      <w:r>
        <w:rPr>
          <w:noProof/>
        </w:rPr>
        <w:pict>
          <v:line id="_x0000_s1031" style="position:absolute;left:0;text-align:left;z-index:251662336" from="3in,37.5pt" to="315pt,100.5pt">
            <v:stroke endarrow="block"/>
          </v:line>
        </w:pict>
      </w:r>
      <w:r>
        <w:rPr>
          <w:noProof/>
        </w:rPr>
        <w:pict>
          <v:line id="_x0000_s1032" style="position:absolute;left:0;text-align:left;z-index:251660288" from="54pt,91.5pt" to="162pt,361.5pt">
            <v:stroke endarrow="block"/>
          </v:line>
        </w:pict>
      </w:r>
      <w:r>
        <w:rPr>
          <w:noProof/>
        </w:rPr>
        <w:pict>
          <v:line id="_x0000_s1033" style="position:absolute;left:0;text-align:left;z-index:251659264" from="81pt,91.5pt" to="180pt,172.5pt">
            <v:stroke endarrow="block"/>
          </v:line>
        </w:pict>
      </w:r>
      <w:r>
        <w:rPr>
          <w:noProof/>
        </w:rPr>
        <w:pict>
          <v:line id="_x0000_s1034" style="position:absolute;left:0;text-align:left;flip:y;z-index:251661312" from="63pt,10.5pt" to="126pt,55.5pt">
            <v:stroke endarrow="block"/>
          </v:line>
        </w:pict>
      </w:r>
      <w:r>
        <w:rPr>
          <w:noProof/>
        </w:rPr>
        <w:pict>
          <v:line id="_x0000_s1035" style="position:absolute;left:0;text-align:left;z-index:251658240" from="252pt,10.5pt" to="351pt,10.5pt">
            <v:stroke endarrow="block"/>
          </v:line>
        </w:pict>
      </w:r>
      <w:r>
        <w:rPr>
          <w:noProof/>
        </w:rPr>
        <w:pict>
          <v:rect id="_x0000_s1036" style="position:absolute;left:0;text-align:left;margin-left:135pt;margin-top:361.5pt;width:81pt;height:63pt;z-index:251651072">
            <v:textbox style="mso-next-textbox:#_x0000_s1036">
              <w:txbxContent>
                <w:p w:rsidR="00ED7FE8" w:rsidRPr="009D0A06" w:rsidRDefault="00ED7FE8" w:rsidP="009D0A06">
                  <w:pPr>
                    <w:spacing w:line="281" w:lineRule="auto"/>
                    <w:ind w:left="0" w:firstLine="0"/>
                    <w:jc w:val="left"/>
                    <w:rPr>
                      <w:sz w:val="24"/>
                      <w:szCs w:val="24"/>
                    </w:rPr>
                  </w:pPr>
                  <w:r>
                    <w:t>Структура процентных доходов</w:t>
                  </w:r>
                </w:p>
              </w:txbxContent>
            </v:textbox>
          </v:rect>
        </w:pict>
      </w:r>
      <w:r>
        <w:rPr>
          <w:noProof/>
        </w:rPr>
        <w:pict>
          <v:rect id="_x0000_s1037" style="position:absolute;left:0;text-align:left;margin-left:135pt;margin-top:172.5pt;width:81pt;height:1in;z-index:251652096">
            <v:textbox style="mso-next-textbox:#_x0000_s1037">
              <w:txbxContent>
                <w:p w:rsidR="00ED7FE8" w:rsidRPr="009D0A06" w:rsidRDefault="00ED7FE8" w:rsidP="009D0A06">
                  <w:pPr>
                    <w:spacing w:line="281" w:lineRule="auto"/>
                    <w:ind w:left="0" w:firstLine="0"/>
                    <w:jc w:val="left"/>
                    <w:rPr>
                      <w:sz w:val="24"/>
                      <w:szCs w:val="24"/>
                    </w:rPr>
                  </w:pPr>
                  <w:r>
                    <w:t>Средняя процентная ставка по кредиту</w:t>
                  </w:r>
                </w:p>
              </w:txbxContent>
            </v:textbox>
          </v:rect>
        </w:pict>
      </w:r>
      <w:r>
        <w:rPr>
          <w:noProof/>
        </w:rPr>
        <w:pict>
          <v:rect id="_x0000_s1038" style="position:absolute;left:0;text-align:left;margin-left:27pt;margin-top:55.5pt;width:81pt;height:36pt;z-index:251650048">
            <v:textbox style="mso-next-textbox:#_x0000_s1038">
              <w:txbxContent>
                <w:p w:rsidR="00ED7FE8" w:rsidRPr="00A644A4" w:rsidRDefault="00ED7FE8" w:rsidP="00A644A4">
                  <w:pPr>
                    <w:spacing w:line="240" w:lineRule="auto"/>
                    <w:ind w:left="0" w:firstLine="0"/>
                    <w:jc w:val="left"/>
                    <w:rPr>
                      <w:sz w:val="24"/>
                      <w:szCs w:val="24"/>
                    </w:rPr>
                  </w:pPr>
                  <w:r w:rsidRPr="00A644A4">
                    <w:t>Процентные доходы</w:t>
                  </w:r>
                </w:p>
              </w:txbxContent>
            </v:textbox>
          </v:rect>
        </w:pict>
      </w:r>
      <w:r>
        <w:rPr>
          <w:noProof/>
        </w:rPr>
        <w:pict>
          <v:rect id="_x0000_s1039" style="position:absolute;left:0;text-align:left;margin-left:369pt;margin-top:289.5pt;width:90pt;height:90pt;z-index:251654144">
            <v:textbox style="mso-next-textbox:#_x0000_s1039">
              <w:txbxContent>
                <w:p w:rsidR="00ED7FE8" w:rsidRPr="009D0A06" w:rsidRDefault="00ED7FE8" w:rsidP="009D0A06">
                  <w:pPr>
                    <w:spacing w:line="281" w:lineRule="auto"/>
                    <w:ind w:left="0" w:firstLine="0"/>
                    <w:rPr>
                      <w:sz w:val="24"/>
                      <w:szCs w:val="24"/>
                    </w:rPr>
                  </w:pPr>
                  <w:r>
                    <w:t>Уровень доходности отдельных кредитных операций</w:t>
                  </w:r>
                </w:p>
              </w:txbxContent>
            </v:textbox>
          </v:rect>
        </w:pict>
      </w:r>
      <w:r>
        <w:rPr>
          <w:noProof/>
        </w:rPr>
        <w:pict>
          <v:rect id="_x0000_s1040" style="position:absolute;left:0;text-align:left;margin-left:252pt;margin-top:289.5pt;width:81pt;height:63pt;z-index:251649024">
            <v:textbox style="mso-next-textbox:#_x0000_s1040">
              <w:txbxContent>
                <w:p w:rsidR="00ED7FE8" w:rsidRPr="009D0A06" w:rsidRDefault="00ED7FE8" w:rsidP="009D0A06">
                  <w:pPr>
                    <w:spacing w:line="281" w:lineRule="auto"/>
                    <w:ind w:left="0" w:firstLine="0"/>
                    <w:jc w:val="left"/>
                    <w:rPr>
                      <w:sz w:val="24"/>
                      <w:szCs w:val="24"/>
                    </w:rPr>
                  </w:pPr>
                  <w:r>
                    <w:t>Структура кредитного портфеля</w:t>
                  </w:r>
                </w:p>
              </w:txbxContent>
            </v:textbox>
          </v:rect>
        </w:pict>
      </w:r>
      <w:r>
        <w:rPr>
          <w:noProof/>
        </w:rPr>
        <w:pict>
          <v:rect id="_x0000_s1041" style="position:absolute;left:0;text-align:left;margin-left:324pt;margin-top:172.5pt;width:90pt;height:1in;z-index:251653120">
            <v:textbox style="mso-next-textbox:#_x0000_s1041">
              <w:txbxContent>
                <w:p w:rsidR="00ED7FE8" w:rsidRPr="00A644A4" w:rsidRDefault="00ED7FE8" w:rsidP="00A644A4">
                  <w:pPr>
                    <w:spacing w:line="281" w:lineRule="auto"/>
                    <w:ind w:left="0" w:firstLine="0"/>
                    <w:jc w:val="left"/>
                    <w:rPr>
                      <w:sz w:val="24"/>
                      <w:szCs w:val="24"/>
                    </w:rPr>
                  </w:pPr>
                  <w:r>
                    <w:t>Рыночный уровень процентной ставки</w:t>
                  </w:r>
                </w:p>
              </w:txbxContent>
            </v:textbox>
          </v:rect>
        </w:pict>
      </w:r>
      <w:r>
        <w:rPr>
          <w:noProof/>
        </w:rPr>
        <w:pict>
          <v:rect id="_x0000_s1042" style="position:absolute;left:0;text-align:left;margin-left:315pt;margin-top:73.5pt;width:126pt;height:1in;z-index:251655168">
            <v:textbox style="mso-next-textbox:#_x0000_s1042">
              <w:txbxContent>
                <w:p w:rsidR="00ED7FE8" w:rsidRPr="00A644A4" w:rsidRDefault="00ED7FE8" w:rsidP="00A644A4">
                  <w:pPr>
                    <w:spacing w:line="281" w:lineRule="auto"/>
                    <w:ind w:left="0" w:firstLine="0"/>
                    <w:jc w:val="left"/>
                    <w:rPr>
                      <w:sz w:val="24"/>
                      <w:szCs w:val="24"/>
                    </w:rPr>
                  </w:pPr>
                  <w:r>
                    <w:t>Доля кредитных активов, приносящих доход, в совокупных активах</w:t>
                  </w:r>
                </w:p>
              </w:txbxContent>
            </v:textbox>
          </v:rect>
        </w:pict>
      </w: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43338F" w:rsidP="00C93A41">
      <w:pPr>
        <w:widowControl/>
        <w:spacing w:line="360" w:lineRule="auto"/>
        <w:ind w:left="0" w:firstLine="709"/>
        <w:rPr>
          <w:color w:val="000000"/>
          <w:sz w:val="28"/>
        </w:rPr>
      </w:pPr>
    </w:p>
    <w:p w:rsidR="0043338F" w:rsidRPr="00C93A41" w:rsidRDefault="00C93A41" w:rsidP="00C93A41">
      <w:pPr>
        <w:widowControl/>
        <w:spacing w:line="360" w:lineRule="auto"/>
        <w:ind w:left="0" w:firstLine="709"/>
        <w:rPr>
          <w:color w:val="000000"/>
          <w:sz w:val="28"/>
          <w:szCs w:val="28"/>
        </w:rPr>
      </w:pPr>
      <w:r w:rsidRPr="00C93A41">
        <w:rPr>
          <w:color w:val="000000"/>
          <w:sz w:val="28"/>
          <w:szCs w:val="28"/>
        </w:rPr>
        <w:t>Рис.</w:t>
      </w:r>
      <w:r>
        <w:rPr>
          <w:color w:val="000000"/>
          <w:sz w:val="28"/>
          <w:szCs w:val="28"/>
        </w:rPr>
        <w:t> </w:t>
      </w:r>
      <w:r w:rsidRPr="00C93A41">
        <w:rPr>
          <w:color w:val="000000"/>
          <w:sz w:val="28"/>
          <w:szCs w:val="28"/>
        </w:rPr>
        <w:t>1</w:t>
      </w:r>
      <w:r w:rsidR="007876CA">
        <w:rPr>
          <w:color w:val="000000"/>
          <w:sz w:val="28"/>
          <w:szCs w:val="28"/>
        </w:rPr>
        <w:t>.</w:t>
      </w:r>
      <w:r w:rsidR="00A01A10" w:rsidRPr="00C93A41">
        <w:rPr>
          <w:color w:val="000000"/>
          <w:sz w:val="28"/>
          <w:szCs w:val="28"/>
        </w:rPr>
        <w:t xml:space="preserve"> Последовательность анализа процентных доходов</w:t>
      </w:r>
    </w:p>
    <w:p w:rsidR="007876CA" w:rsidRDefault="007876CA" w:rsidP="00C93A41">
      <w:pPr>
        <w:widowControl/>
        <w:spacing w:line="360" w:lineRule="auto"/>
        <w:ind w:left="0" w:firstLine="709"/>
        <w:rPr>
          <w:color w:val="000000"/>
          <w:sz w:val="28"/>
          <w:szCs w:val="28"/>
        </w:rPr>
      </w:pPr>
    </w:p>
    <w:p w:rsidR="00A01A10" w:rsidRPr="00C93A41" w:rsidRDefault="00A01A10" w:rsidP="00C93A41">
      <w:pPr>
        <w:widowControl/>
        <w:spacing w:line="360" w:lineRule="auto"/>
        <w:ind w:left="0" w:firstLine="709"/>
        <w:rPr>
          <w:color w:val="000000"/>
          <w:sz w:val="28"/>
          <w:szCs w:val="28"/>
        </w:rPr>
      </w:pPr>
      <w:r w:rsidRPr="00C93A41">
        <w:rPr>
          <w:color w:val="000000"/>
          <w:sz w:val="28"/>
          <w:szCs w:val="28"/>
        </w:rPr>
        <w:t>Банки наряду с процентными доходами получают и непроцентные доходы.</w:t>
      </w:r>
    </w:p>
    <w:p w:rsidR="00A01A10" w:rsidRPr="00C93A41" w:rsidRDefault="00A01A10" w:rsidP="00C93A41">
      <w:pPr>
        <w:widowControl/>
        <w:spacing w:line="360" w:lineRule="auto"/>
        <w:ind w:left="0" w:firstLine="709"/>
        <w:rPr>
          <w:color w:val="000000"/>
          <w:sz w:val="28"/>
          <w:szCs w:val="28"/>
        </w:rPr>
      </w:pPr>
      <w:r w:rsidRPr="00C93A41">
        <w:rPr>
          <w:color w:val="000000"/>
          <w:sz w:val="28"/>
          <w:szCs w:val="28"/>
        </w:rPr>
        <w:t>Анализируя непроцентные доходы, следует прежде всего определить их объем и структуру, выявить наиболее прибыльные виды оказываемых банком услуг.</w:t>
      </w:r>
    </w:p>
    <w:p w:rsidR="00A01A10" w:rsidRPr="00C93A41" w:rsidRDefault="00A01A10" w:rsidP="00C93A41">
      <w:pPr>
        <w:widowControl/>
        <w:spacing w:line="360" w:lineRule="auto"/>
        <w:ind w:left="0" w:firstLine="709"/>
        <w:rPr>
          <w:color w:val="000000"/>
          <w:sz w:val="28"/>
          <w:szCs w:val="28"/>
        </w:rPr>
      </w:pPr>
      <w:r w:rsidRPr="00C93A41">
        <w:rPr>
          <w:color w:val="000000"/>
          <w:sz w:val="28"/>
          <w:szCs w:val="28"/>
        </w:rPr>
        <w:t>В завершении рассмотрения методов анализа доходов коммерческого банка отметим, что для его проведения в банках имеется соответствующая информационная база, однако такой анализ, как показывает практика, осуществляется не систематически, а потому и недостаточно используются результаты анализа доходов.</w:t>
      </w:r>
    </w:p>
    <w:p w:rsidR="00A01A10" w:rsidRPr="00C93A41" w:rsidRDefault="00A01A10" w:rsidP="00C93A41">
      <w:pPr>
        <w:widowControl/>
        <w:spacing w:line="360" w:lineRule="auto"/>
        <w:ind w:left="0" w:firstLine="709"/>
        <w:rPr>
          <w:color w:val="000000"/>
          <w:sz w:val="28"/>
          <w:szCs w:val="28"/>
        </w:rPr>
      </w:pPr>
      <w:r w:rsidRPr="00C93A41">
        <w:rPr>
          <w:color w:val="000000"/>
          <w:sz w:val="28"/>
          <w:szCs w:val="28"/>
        </w:rPr>
        <w:t>Таким образом, анализ доходов банка целесообразно проводить в следующей последовательности.</w:t>
      </w:r>
    </w:p>
    <w:p w:rsidR="00A01A10" w:rsidRPr="00C93A41" w:rsidRDefault="00A01A10" w:rsidP="00C93A41">
      <w:pPr>
        <w:widowControl/>
        <w:spacing w:line="360" w:lineRule="auto"/>
        <w:ind w:left="0" w:firstLine="709"/>
        <w:rPr>
          <w:color w:val="000000"/>
          <w:sz w:val="28"/>
          <w:szCs w:val="28"/>
        </w:rPr>
      </w:pPr>
      <w:r w:rsidRPr="00C93A41">
        <w:rPr>
          <w:color w:val="000000"/>
          <w:sz w:val="28"/>
          <w:szCs w:val="28"/>
        </w:rPr>
        <w:t>1</w:t>
      </w:r>
      <w:r w:rsidR="00C93A41" w:rsidRPr="00C93A41">
        <w:rPr>
          <w:color w:val="000000"/>
          <w:sz w:val="28"/>
          <w:szCs w:val="28"/>
        </w:rPr>
        <w:t>.</w:t>
      </w:r>
      <w:r w:rsidR="00C93A41">
        <w:rPr>
          <w:color w:val="000000"/>
          <w:sz w:val="28"/>
          <w:szCs w:val="28"/>
        </w:rPr>
        <w:t xml:space="preserve"> </w:t>
      </w:r>
      <w:r w:rsidR="00C93A41" w:rsidRPr="00C93A41">
        <w:rPr>
          <w:color w:val="000000"/>
          <w:sz w:val="28"/>
          <w:szCs w:val="28"/>
        </w:rPr>
        <w:t>Ан</w:t>
      </w:r>
      <w:r w:rsidRPr="00C93A41">
        <w:rPr>
          <w:color w:val="000000"/>
          <w:sz w:val="28"/>
          <w:szCs w:val="28"/>
        </w:rPr>
        <w:t xml:space="preserve">ализ доходов должен предшествовать анализу прибыли, поскольку они являются главным фактором формирования прибыли. Аналитическая оценка доходов осуществляется по объему и структуре. </w:t>
      </w:r>
      <w:r w:rsidR="00786B88" w:rsidRPr="00C93A41">
        <w:rPr>
          <w:color w:val="000000"/>
          <w:sz w:val="28"/>
          <w:szCs w:val="28"/>
        </w:rPr>
        <w:t>В анализе используется две группировки доходов.</w:t>
      </w:r>
    </w:p>
    <w:p w:rsidR="00786B88" w:rsidRPr="00C93A41" w:rsidRDefault="00786B88" w:rsidP="00C93A41">
      <w:pPr>
        <w:widowControl/>
        <w:spacing w:line="360" w:lineRule="auto"/>
        <w:ind w:left="0" w:firstLine="709"/>
        <w:rPr>
          <w:color w:val="000000"/>
          <w:sz w:val="28"/>
          <w:szCs w:val="28"/>
        </w:rPr>
      </w:pPr>
      <w:r w:rsidRPr="00C93A41">
        <w:rPr>
          <w:color w:val="000000"/>
          <w:sz w:val="28"/>
          <w:szCs w:val="28"/>
        </w:rPr>
        <w:t>2</w:t>
      </w:r>
      <w:r w:rsidR="00C93A41" w:rsidRPr="00C93A41">
        <w:rPr>
          <w:color w:val="000000"/>
          <w:sz w:val="28"/>
          <w:szCs w:val="28"/>
        </w:rPr>
        <w:t>.</w:t>
      </w:r>
      <w:r w:rsidR="00C93A41">
        <w:rPr>
          <w:color w:val="000000"/>
          <w:sz w:val="28"/>
          <w:szCs w:val="28"/>
        </w:rPr>
        <w:t xml:space="preserve"> </w:t>
      </w:r>
      <w:r w:rsidR="00C93A41" w:rsidRPr="00C93A41">
        <w:rPr>
          <w:color w:val="000000"/>
          <w:sz w:val="28"/>
          <w:szCs w:val="28"/>
        </w:rPr>
        <w:t>Ан</w:t>
      </w:r>
      <w:r w:rsidRPr="00C93A41">
        <w:rPr>
          <w:color w:val="000000"/>
          <w:sz w:val="28"/>
          <w:szCs w:val="28"/>
        </w:rPr>
        <w:t>ализ процентных доходов осуществляется в целом и обязательно по факторам их изменения и причинам изменения факторов.</w:t>
      </w:r>
    </w:p>
    <w:p w:rsidR="00786B88" w:rsidRPr="00C93A41" w:rsidRDefault="00786B88" w:rsidP="00C93A41">
      <w:pPr>
        <w:widowControl/>
        <w:spacing w:line="360" w:lineRule="auto"/>
        <w:ind w:left="0" w:firstLine="709"/>
        <w:rPr>
          <w:color w:val="000000"/>
          <w:sz w:val="28"/>
          <w:szCs w:val="28"/>
        </w:rPr>
      </w:pPr>
      <w:r w:rsidRPr="00C93A41">
        <w:rPr>
          <w:color w:val="000000"/>
          <w:sz w:val="28"/>
          <w:szCs w:val="28"/>
        </w:rPr>
        <w:t>3</w:t>
      </w:r>
      <w:r w:rsidR="00C93A41" w:rsidRPr="00C93A41">
        <w:rPr>
          <w:color w:val="000000"/>
          <w:sz w:val="28"/>
          <w:szCs w:val="28"/>
        </w:rPr>
        <w:t>.</w:t>
      </w:r>
      <w:r w:rsidR="00C93A41">
        <w:rPr>
          <w:color w:val="000000"/>
          <w:sz w:val="28"/>
          <w:szCs w:val="28"/>
        </w:rPr>
        <w:t xml:space="preserve"> </w:t>
      </w:r>
      <w:r w:rsidR="00C93A41" w:rsidRPr="00C93A41">
        <w:rPr>
          <w:color w:val="000000"/>
          <w:sz w:val="28"/>
          <w:szCs w:val="28"/>
        </w:rPr>
        <w:t>Ан</w:t>
      </w:r>
      <w:r w:rsidRPr="00C93A41">
        <w:rPr>
          <w:color w:val="000000"/>
          <w:sz w:val="28"/>
          <w:szCs w:val="28"/>
        </w:rPr>
        <w:t>ализ целесообразно проводить с точки зрения их структуры.</w:t>
      </w:r>
    </w:p>
    <w:p w:rsidR="00786B88" w:rsidRPr="00C93A41" w:rsidRDefault="00786B88" w:rsidP="00C93A41">
      <w:pPr>
        <w:widowControl/>
        <w:spacing w:line="360" w:lineRule="auto"/>
        <w:ind w:left="0" w:firstLine="709"/>
        <w:rPr>
          <w:color w:val="000000"/>
          <w:sz w:val="28"/>
          <w:szCs w:val="28"/>
        </w:rPr>
      </w:pPr>
      <w:r w:rsidRPr="00C93A41">
        <w:rPr>
          <w:color w:val="000000"/>
          <w:sz w:val="28"/>
          <w:szCs w:val="28"/>
        </w:rPr>
        <w:t>4</w:t>
      </w:r>
      <w:r w:rsidR="00C93A41" w:rsidRPr="00C93A41">
        <w:rPr>
          <w:color w:val="000000"/>
          <w:sz w:val="28"/>
          <w:szCs w:val="28"/>
        </w:rPr>
        <w:t>.</w:t>
      </w:r>
      <w:r w:rsidR="00C93A41">
        <w:rPr>
          <w:color w:val="000000"/>
          <w:sz w:val="28"/>
          <w:szCs w:val="28"/>
        </w:rPr>
        <w:t xml:space="preserve"> </w:t>
      </w:r>
      <w:r w:rsidR="00C93A41" w:rsidRPr="00C93A41">
        <w:rPr>
          <w:color w:val="000000"/>
          <w:sz w:val="28"/>
          <w:szCs w:val="28"/>
        </w:rPr>
        <w:t>Ан</w:t>
      </w:r>
      <w:r w:rsidRPr="00C93A41">
        <w:rPr>
          <w:color w:val="000000"/>
          <w:sz w:val="28"/>
          <w:szCs w:val="28"/>
        </w:rPr>
        <w:t>ализ непроцентных доходов следует проводить путем определения их объема, структуры, выявления наиболее выгодных услуг.</w:t>
      </w:r>
    </w:p>
    <w:p w:rsidR="00A8381E" w:rsidRPr="00C93A41" w:rsidRDefault="00A8381E" w:rsidP="00C93A41">
      <w:pPr>
        <w:widowControl/>
        <w:spacing w:line="360" w:lineRule="auto"/>
        <w:ind w:left="0" w:firstLine="709"/>
        <w:rPr>
          <w:color w:val="000000"/>
          <w:sz w:val="28"/>
          <w:szCs w:val="28"/>
        </w:rPr>
      </w:pPr>
    </w:p>
    <w:p w:rsidR="00A8381E" w:rsidRPr="00C93A41" w:rsidRDefault="00A8381E" w:rsidP="00C93A41">
      <w:pPr>
        <w:pStyle w:val="2"/>
        <w:keepNext w:val="0"/>
        <w:numPr>
          <w:ilvl w:val="1"/>
          <w:numId w:val="19"/>
        </w:numPr>
        <w:spacing w:before="0" w:after="0" w:line="360" w:lineRule="auto"/>
        <w:ind w:left="0" w:firstLine="709"/>
        <w:jc w:val="both"/>
        <w:rPr>
          <w:rFonts w:ascii="Times New Roman" w:hAnsi="Times New Roman" w:cs="Times New Roman"/>
          <w:i w:val="0"/>
          <w:iCs w:val="0"/>
          <w:color w:val="000000"/>
          <w:szCs w:val="32"/>
          <w:lang w:val="en-US"/>
        </w:rPr>
      </w:pPr>
      <w:bookmarkStart w:id="5" w:name="_Toc199530849"/>
      <w:r w:rsidRPr="00C93A41">
        <w:rPr>
          <w:rFonts w:ascii="Times New Roman" w:hAnsi="Times New Roman" w:cs="Times New Roman"/>
          <w:i w:val="0"/>
          <w:iCs w:val="0"/>
          <w:color w:val="000000"/>
          <w:szCs w:val="32"/>
        </w:rPr>
        <w:t>Анализ расходов банка</w:t>
      </w:r>
      <w:bookmarkEnd w:id="5"/>
    </w:p>
    <w:p w:rsidR="00896A53" w:rsidRPr="00C93A41" w:rsidRDefault="00896A53" w:rsidP="00C93A41">
      <w:pPr>
        <w:widowControl/>
        <w:spacing w:line="360" w:lineRule="auto"/>
        <w:ind w:left="0" w:firstLine="709"/>
        <w:rPr>
          <w:color w:val="000000"/>
          <w:sz w:val="28"/>
          <w:lang w:val="en-US"/>
        </w:rPr>
      </w:pPr>
    </w:p>
    <w:p w:rsidR="00A8381E" w:rsidRPr="00C93A41" w:rsidRDefault="00A8381E" w:rsidP="00C93A41">
      <w:pPr>
        <w:widowControl/>
        <w:tabs>
          <w:tab w:val="left" w:pos="3435"/>
        </w:tabs>
        <w:spacing w:line="360" w:lineRule="auto"/>
        <w:ind w:left="0" w:firstLine="709"/>
        <w:rPr>
          <w:color w:val="000000"/>
          <w:sz w:val="28"/>
          <w:szCs w:val="28"/>
        </w:rPr>
      </w:pPr>
      <w:r w:rsidRPr="00C93A41">
        <w:rPr>
          <w:color w:val="000000"/>
          <w:sz w:val="28"/>
          <w:szCs w:val="28"/>
        </w:rPr>
        <w:t xml:space="preserve">Расходы коммерческого банка наряду с доходами являются вторым компонентом формирования прибыли, поэтому являются объектом тщательного анализа. Все расходы подразделяются на процентные и непроцентные </w:t>
      </w:r>
      <w:r w:rsidR="00C93A41">
        <w:rPr>
          <w:color w:val="000000"/>
          <w:sz w:val="28"/>
          <w:szCs w:val="28"/>
        </w:rPr>
        <w:t>–</w:t>
      </w:r>
      <w:r w:rsidR="00C93A41" w:rsidRPr="00C93A41">
        <w:rPr>
          <w:color w:val="000000"/>
          <w:sz w:val="28"/>
          <w:szCs w:val="28"/>
        </w:rPr>
        <w:t xml:space="preserve"> </w:t>
      </w:r>
      <w:r w:rsidRPr="00C93A41">
        <w:rPr>
          <w:color w:val="000000"/>
          <w:sz w:val="28"/>
          <w:szCs w:val="28"/>
        </w:rPr>
        <w:t>таблица 3</w:t>
      </w:r>
      <w:r w:rsidR="00F62AA1" w:rsidRPr="00C93A41">
        <w:rPr>
          <w:color w:val="000000"/>
          <w:sz w:val="28"/>
          <w:szCs w:val="28"/>
        </w:rPr>
        <w:t>.</w:t>
      </w:r>
    </w:p>
    <w:p w:rsidR="00242506" w:rsidRPr="00C93A41" w:rsidRDefault="00242506" w:rsidP="00C93A41">
      <w:pPr>
        <w:widowControl/>
        <w:tabs>
          <w:tab w:val="left" w:pos="3435"/>
        </w:tabs>
        <w:spacing w:line="360" w:lineRule="auto"/>
        <w:ind w:left="0" w:firstLine="709"/>
        <w:rPr>
          <w:color w:val="000000"/>
          <w:sz w:val="28"/>
          <w:szCs w:val="28"/>
        </w:rPr>
      </w:pPr>
    </w:p>
    <w:p w:rsidR="00835174" w:rsidRPr="007876CA" w:rsidRDefault="00835174" w:rsidP="00C93A41">
      <w:pPr>
        <w:widowControl/>
        <w:spacing w:line="360" w:lineRule="auto"/>
        <w:ind w:left="0" w:firstLine="709"/>
        <w:rPr>
          <w:color w:val="000000"/>
          <w:sz w:val="28"/>
          <w:szCs w:val="28"/>
        </w:rPr>
      </w:pPr>
      <w:r w:rsidRPr="007876CA">
        <w:rPr>
          <w:color w:val="000000"/>
          <w:sz w:val="28"/>
          <w:szCs w:val="28"/>
        </w:rPr>
        <w:t>Табл.</w:t>
      </w:r>
      <w:r w:rsidR="007876CA" w:rsidRPr="007876CA">
        <w:rPr>
          <w:color w:val="000000"/>
          <w:sz w:val="28"/>
          <w:szCs w:val="28"/>
        </w:rPr>
        <w:t xml:space="preserve"> </w:t>
      </w:r>
      <w:r w:rsidRPr="007876CA">
        <w:rPr>
          <w:color w:val="000000"/>
          <w:sz w:val="28"/>
          <w:szCs w:val="28"/>
        </w:rPr>
        <w:t>3</w:t>
      </w:r>
      <w:r w:rsidR="007876CA">
        <w:rPr>
          <w:color w:val="000000"/>
          <w:sz w:val="28"/>
          <w:szCs w:val="28"/>
        </w:rPr>
        <w:t>.</w:t>
      </w:r>
      <w:r w:rsidRPr="007876CA">
        <w:rPr>
          <w:color w:val="000000"/>
          <w:sz w:val="28"/>
          <w:szCs w:val="28"/>
        </w:rPr>
        <w:t xml:space="preserve"> Группировка расходов банка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8"/>
        <w:gridCol w:w="8489"/>
      </w:tblGrid>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b/>
                <w:color w:val="000000"/>
                <w:szCs w:val="28"/>
              </w:rPr>
            </w:pPr>
            <w:r w:rsidRPr="00050654">
              <w:rPr>
                <w:b/>
                <w:color w:val="000000"/>
                <w:szCs w:val="28"/>
              </w:rPr>
              <w:t>Номер</w:t>
            </w:r>
          </w:p>
        </w:tc>
        <w:tc>
          <w:tcPr>
            <w:tcW w:w="4585" w:type="pct"/>
            <w:shd w:val="clear" w:color="auto" w:fill="auto"/>
          </w:tcPr>
          <w:p w:rsidR="00835174" w:rsidRPr="00050654" w:rsidRDefault="00835174" w:rsidP="00050654">
            <w:pPr>
              <w:widowControl/>
              <w:spacing w:line="360" w:lineRule="auto"/>
              <w:ind w:left="0" w:firstLine="0"/>
              <w:rPr>
                <w:b/>
                <w:color w:val="000000"/>
                <w:szCs w:val="28"/>
              </w:rPr>
            </w:pPr>
            <w:r w:rsidRPr="00050654">
              <w:rPr>
                <w:b/>
                <w:color w:val="000000"/>
                <w:szCs w:val="28"/>
              </w:rPr>
              <w:t>Наименование расходов</w:t>
            </w:r>
          </w:p>
        </w:tc>
      </w:tr>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1</w:t>
            </w:r>
          </w:p>
        </w:tc>
        <w:tc>
          <w:tcPr>
            <w:tcW w:w="458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Расходы – всего</w:t>
            </w:r>
          </w:p>
        </w:tc>
      </w:tr>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2</w:t>
            </w:r>
          </w:p>
        </w:tc>
        <w:tc>
          <w:tcPr>
            <w:tcW w:w="458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Операционные расходы:</w:t>
            </w:r>
          </w:p>
        </w:tc>
      </w:tr>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3</w:t>
            </w:r>
          </w:p>
        </w:tc>
        <w:tc>
          <w:tcPr>
            <w:tcW w:w="458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уплаченные проценты</w:t>
            </w:r>
          </w:p>
        </w:tc>
      </w:tr>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4</w:t>
            </w:r>
          </w:p>
        </w:tc>
        <w:tc>
          <w:tcPr>
            <w:tcW w:w="458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уплаченная комиссия</w:t>
            </w:r>
          </w:p>
        </w:tc>
      </w:tr>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5</w:t>
            </w:r>
          </w:p>
        </w:tc>
        <w:tc>
          <w:tcPr>
            <w:tcW w:w="458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расходы по валютным операциям</w:t>
            </w:r>
          </w:p>
        </w:tc>
      </w:tr>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6</w:t>
            </w:r>
          </w:p>
        </w:tc>
        <w:tc>
          <w:tcPr>
            <w:tcW w:w="458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почтовые, телеграфные расходы клиентов</w:t>
            </w:r>
          </w:p>
        </w:tc>
      </w:tr>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7</w:t>
            </w:r>
          </w:p>
        </w:tc>
        <w:tc>
          <w:tcPr>
            <w:tcW w:w="458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Расходы по обеспечению функциональной деятельности банка:</w:t>
            </w:r>
          </w:p>
        </w:tc>
      </w:tr>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8</w:t>
            </w:r>
          </w:p>
        </w:tc>
        <w:tc>
          <w:tcPr>
            <w:tcW w:w="458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заработная плата и другие расходы по содержанию штата</w:t>
            </w:r>
          </w:p>
        </w:tc>
      </w:tr>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9</w:t>
            </w:r>
          </w:p>
        </w:tc>
        <w:tc>
          <w:tcPr>
            <w:tcW w:w="458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чистые хозяйственные расходы</w:t>
            </w:r>
          </w:p>
        </w:tc>
      </w:tr>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10</w:t>
            </w:r>
          </w:p>
        </w:tc>
        <w:tc>
          <w:tcPr>
            <w:tcW w:w="458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амортизационные отчисления</w:t>
            </w:r>
          </w:p>
        </w:tc>
      </w:tr>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11</w:t>
            </w:r>
          </w:p>
        </w:tc>
        <w:tc>
          <w:tcPr>
            <w:tcW w:w="458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оплата услуг</w:t>
            </w:r>
          </w:p>
        </w:tc>
      </w:tr>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12</w:t>
            </w:r>
          </w:p>
        </w:tc>
        <w:tc>
          <w:tcPr>
            <w:tcW w:w="458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Прочие расходы банка:</w:t>
            </w:r>
          </w:p>
        </w:tc>
      </w:tr>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13</w:t>
            </w:r>
          </w:p>
        </w:tc>
        <w:tc>
          <w:tcPr>
            <w:tcW w:w="458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штрафы уплаченные</w:t>
            </w:r>
          </w:p>
        </w:tc>
      </w:tr>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14</w:t>
            </w:r>
          </w:p>
        </w:tc>
        <w:tc>
          <w:tcPr>
            <w:tcW w:w="458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проценты и комиссия прошлых лет</w:t>
            </w:r>
          </w:p>
        </w:tc>
      </w:tr>
      <w:tr w:rsidR="00835174" w:rsidRPr="00050654" w:rsidTr="00050654">
        <w:trPr>
          <w:cantSplit/>
          <w:jc w:val="center"/>
        </w:trPr>
        <w:tc>
          <w:tcPr>
            <w:tcW w:w="41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15</w:t>
            </w:r>
          </w:p>
        </w:tc>
        <w:tc>
          <w:tcPr>
            <w:tcW w:w="4585" w:type="pct"/>
            <w:shd w:val="clear" w:color="auto" w:fill="auto"/>
          </w:tcPr>
          <w:p w:rsidR="00835174" w:rsidRPr="00050654" w:rsidRDefault="00835174" w:rsidP="00050654">
            <w:pPr>
              <w:widowControl/>
              <w:spacing w:line="360" w:lineRule="auto"/>
              <w:ind w:left="0" w:firstLine="0"/>
              <w:rPr>
                <w:color w:val="000000"/>
                <w:szCs w:val="28"/>
              </w:rPr>
            </w:pPr>
            <w:r w:rsidRPr="00050654">
              <w:rPr>
                <w:color w:val="000000"/>
                <w:szCs w:val="28"/>
              </w:rPr>
              <w:t>прочие расходы</w:t>
            </w:r>
          </w:p>
        </w:tc>
      </w:tr>
    </w:tbl>
    <w:p w:rsidR="00835174" w:rsidRPr="00C93A41" w:rsidRDefault="00835174" w:rsidP="00C93A41">
      <w:pPr>
        <w:widowControl/>
        <w:tabs>
          <w:tab w:val="left" w:pos="3435"/>
        </w:tabs>
        <w:spacing w:line="360" w:lineRule="auto"/>
        <w:ind w:left="0" w:firstLine="709"/>
        <w:rPr>
          <w:color w:val="000000"/>
          <w:sz w:val="28"/>
          <w:szCs w:val="28"/>
        </w:rPr>
      </w:pPr>
    </w:p>
    <w:p w:rsidR="00B84484" w:rsidRPr="00C93A41" w:rsidRDefault="00B84484" w:rsidP="00C93A41">
      <w:pPr>
        <w:widowControl/>
        <w:tabs>
          <w:tab w:val="left" w:pos="3435"/>
        </w:tabs>
        <w:spacing w:line="360" w:lineRule="auto"/>
        <w:ind w:left="0" w:firstLine="709"/>
        <w:rPr>
          <w:color w:val="000000"/>
          <w:sz w:val="28"/>
          <w:szCs w:val="28"/>
        </w:rPr>
      </w:pPr>
      <w:r w:rsidRPr="00C93A41">
        <w:rPr>
          <w:color w:val="000000"/>
          <w:sz w:val="28"/>
          <w:szCs w:val="28"/>
        </w:rPr>
        <w:t>Процентные расходы включают затраты по привлечению средств банков в депозиты, средств других клиентов в займы и депозиты;</w:t>
      </w:r>
      <w:r w:rsidR="00364668" w:rsidRPr="00C93A41">
        <w:rPr>
          <w:color w:val="000000"/>
          <w:sz w:val="28"/>
          <w:szCs w:val="28"/>
        </w:rPr>
        <w:t xml:space="preserve"> по выпуску долговых ценных бумаг, арендной плате, а также другие расходы аналогичного характера.</w:t>
      </w:r>
    </w:p>
    <w:p w:rsidR="00364668" w:rsidRPr="00C93A41" w:rsidRDefault="0065680D" w:rsidP="00C93A41">
      <w:pPr>
        <w:widowControl/>
        <w:tabs>
          <w:tab w:val="left" w:pos="3435"/>
        </w:tabs>
        <w:spacing w:line="360" w:lineRule="auto"/>
        <w:ind w:left="0" w:firstLine="709"/>
        <w:rPr>
          <w:color w:val="000000"/>
          <w:sz w:val="28"/>
          <w:szCs w:val="28"/>
        </w:rPr>
      </w:pPr>
      <w:r w:rsidRPr="00C93A41">
        <w:rPr>
          <w:color w:val="000000"/>
          <w:sz w:val="28"/>
          <w:szCs w:val="28"/>
        </w:rPr>
        <w:t>Непроцентные расходы в банках включают комиссионные расходы; расходы по оплате труда; эксплу</w:t>
      </w:r>
      <w:r w:rsidR="007876CA">
        <w:rPr>
          <w:color w:val="000000"/>
          <w:sz w:val="28"/>
          <w:szCs w:val="28"/>
        </w:rPr>
        <w:t>а</w:t>
      </w:r>
      <w:r w:rsidRPr="00C93A41">
        <w:rPr>
          <w:color w:val="000000"/>
          <w:sz w:val="28"/>
          <w:szCs w:val="28"/>
        </w:rPr>
        <w:t>тационные расходы; расходы по операциям с иностранной валютой и другими валютными ценностями; курсовые разницы, другие текущие расходы.</w:t>
      </w:r>
    </w:p>
    <w:p w:rsidR="0065680D" w:rsidRPr="00C93A41" w:rsidRDefault="0065680D" w:rsidP="00C93A41">
      <w:pPr>
        <w:widowControl/>
        <w:tabs>
          <w:tab w:val="left" w:pos="3435"/>
        </w:tabs>
        <w:spacing w:line="360" w:lineRule="auto"/>
        <w:ind w:left="0" w:firstLine="709"/>
        <w:rPr>
          <w:color w:val="000000"/>
          <w:sz w:val="28"/>
          <w:szCs w:val="28"/>
        </w:rPr>
      </w:pPr>
      <w:r w:rsidRPr="00C93A41">
        <w:rPr>
          <w:color w:val="000000"/>
          <w:sz w:val="28"/>
          <w:szCs w:val="28"/>
        </w:rPr>
        <w:t>Непроцентные (операционные) расходы являются относительно постоянными и управляемыми. Они легче поддаются анализу и контролю по сравнению с другими расходами банка.</w:t>
      </w:r>
    </w:p>
    <w:p w:rsidR="000772A7" w:rsidRPr="00C93A41" w:rsidRDefault="000772A7" w:rsidP="00C93A41">
      <w:pPr>
        <w:widowControl/>
        <w:tabs>
          <w:tab w:val="left" w:pos="3435"/>
        </w:tabs>
        <w:spacing w:line="360" w:lineRule="auto"/>
        <w:ind w:left="0" w:firstLine="709"/>
        <w:rPr>
          <w:color w:val="000000"/>
          <w:sz w:val="28"/>
          <w:szCs w:val="28"/>
        </w:rPr>
      </w:pPr>
      <w:r w:rsidRPr="00C93A41">
        <w:rPr>
          <w:color w:val="000000"/>
          <w:sz w:val="28"/>
          <w:szCs w:val="28"/>
        </w:rPr>
        <w:t>Анализ расходных статей проводится аналогично методологии анализа доходных статей.</w:t>
      </w:r>
    </w:p>
    <w:p w:rsidR="003103AB" w:rsidRPr="00C93A41" w:rsidRDefault="000772A7" w:rsidP="007876CA">
      <w:pPr>
        <w:widowControl/>
        <w:tabs>
          <w:tab w:val="left" w:pos="3435"/>
        </w:tabs>
        <w:spacing w:line="360" w:lineRule="auto"/>
        <w:ind w:left="0" w:firstLine="709"/>
        <w:rPr>
          <w:color w:val="000000"/>
          <w:sz w:val="28"/>
          <w:szCs w:val="28"/>
        </w:rPr>
      </w:pPr>
      <w:r w:rsidRPr="00C93A41">
        <w:rPr>
          <w:color w:val="000000"/>
          <w:sz w:val="28"/>
          <w:szCs w:val="28"/>
        </w:rPr>
        <w:t>Процентные расходы занимают значительную долю в суммарных расходах банка. Некоторые причины, вызывающие рост процентных расходов, носят объективный характер и не зависят от банка. Однако существуют факторы, которые банк может устранить и тем самым уменьшить процентные расходы, что сразу отразится на росте прибыли банка.</w:t>
      </w:r>
      <w:r w:rsidR="007876CA">
        <w:rPr>
          <w:color w:val="000000"/>
          <w:sz w:val="28"/>
          <w:szCs w:val="28"/>
        </w:rPr>
        <w:t xml:space="preserve"> </w:t>
      </w:r>
      <w:r w:rsidR="003103AB" w:rsidRPr="00C93A41">
        <w:rPr>
          <w:color w:val="000000"/>
          <w:sz w:val="28"/>
          <w:szCs w:val="28"/>
        </w:rPr>
        <w:t>Процентные расходы зависит от двух факторов:</w:t>
      </w:r>
      <w:r w:rsidR="00C93A41" w:rsidRPr="00C93A41">
        <w:rPr>
          <w:color w:val="000000"/>
          <w:sz w:val="28"/>
          <w:szCs w:val="28"/>
        </w:rPr>
        <w:t xml:space="preserve"> </w:t>
      </w:r>
      <w:r w:rsidR="003103AB" w:rsidRPr="00C93A41">
        <w:rPr>
          <w:color w:val="000000"/>
          <w:sz w:val="28"/>
          <w:szCs w:val="28"/>
        </w:rPr>
        <w:t>средних остатков по оплачиваемым депозитам и средней процентной ставки по депозитам.</w:t>
      </w:r>
    </w:p>
    <w:p w:rsidR="003103AB" w:rsidRPr="00C93A41" w:rsidRDefault="003103AB" w:rsidP="00C93A41">
      <w:pPr>
        <w:widowControl/>
        <w:tabs>
          <w:tab w:val="left" w:pos="8880"/>
        </w:tabs>
        <w:spacing w:line="360" w:lineRule="auto"/>
        <w:ind w:left="0" w:firstLine="709"/>
        <w:rPr>
          <w:color w:val="000000"/>
          <w:sz w:val="28"/>
          <w:szCs w:val="28"/>
        </w:rPr>
      </w:pPr>
      <w:r w:rsidRPr="00C93A41">
        <w:rPr>
          <w:color w:val="000000"/>
          <w:sz w:val="28"/>
          <w:szCs w:val="28"/>
        </w:rPr>
        <w:t xml:space="preserve">После выявления, какой из двух факторов в наибольшей степени повлиял на изменение суммарных процентных расходов, необходимо проанализировать влияние </w:t>
      </w:r>
      <w:r w:rsidR="001A055A" w:rsidRPr="00C93A41">
        <w:rPr>
          <w:color w:val="000000"/>
          <w:sz w:val="28"/>
          <w:szCs w:val="28"/>
        </w:rPr>
        <w:t>факторов</w:t>
      </w:r>
      <w:r w:rsidRPr="00C93A41">
        <w:rPr>
          <w:color w:val="000000"/>
          <w:sz w:val="28"/>
          <w:szCs w:val="28"/>
        </w:rPr>
        <w:t>.</w:t>
      </w:r>
    </w:p>
    <w:p w:rsidR="001A055A" w:rsidRPr="00C93A41" w:rsidRDefault="00A71D12" w:rsidP="00C93A41">
      <w:pPr>
        <w:widowControl/>
        <w:tabs>
          <w:tab w:val="left" w:pos="8880"/>
        </w:tabs>
        <w:spacing w:line="360" w:lineRule="auto"/>
        <w:ind w:left="0" w:firstLine="709"/>
        <w:rPr>
          <w:color w:val="000000"/>
          <w:sz w:val="28"/>
          <w:szCs w:val="28"/>
        </w:rPr>
      </w:pPr>
      <w:r w:rsidRPr="00C93A41">
        <w:rPr>
          <w:color w:val="000000"/>
          <w:sz w:val="28"/>
          <w:szCs w:val="28"/>
        </w:rPr>
        <w:t>Методические подходы к анализу расходов на выполнение банковских операций следующие:</w:t>
      </w:r>
    </w:p>
    <w:p w:rsidR="00A71D12" w:rsidRPr="00C93A41" w:rsidRDefault="00A71D12" w:rsidP="00C93A41">
      <w:pPr>
        <w:widowControl/>
        <w:tabs>
          <w:tab w:val="left" w:pos="8880"/>
        </w:tabs>
        <w:spacing w:line="360" w:lineRule="auto"/>
        <w:ind w:left="0" w:firstLine="709"/>
        <w:rPr>
          <w:color w:val="000000"/>
          <w:sz w:val="28"/>
          <w:szCs w:val="28"/>
        </w:rPr>
      </w:pPr>
      <w:r w:rsidRPr="00C93A41">
        <w:rPr>
          <w:color w:val="000000"/>
          <w:sz w:val="28"/>
          <w:szCs w:val="28"/>
        </w:rPr>
        <w:t>1</w:t>
      </w:r>
      <w:r w:rsidR="00C93A41" w:rsidRPr="00C93A41">
        <w:rPr>
          <w:color w:val="000000"/>
          <w:sz w:val="28"/>
          <w:szCs w:val="28"/>
        </w:rPr>
        <w:t>.</w:t>
      </w:r>
      <w:r w:rsidR="00C93A41">
        <w:rPr>
          <w:color w:val="000000"/>
          <w:sz w:val="28"/>
          <w:szCs w:val="28"/>
        </w:rPr>
        <w:t xml:space="preserve"> </w:t>
      </w:r>
      <w:r w:rsidR="00C93A41" w:rsidRPr="00C93A41">
        <w:rPr>
          <w:color w:val="000000"/>
          <w:sz w:val="28"/>
          <w:szCs w:val="28"/>
        </w:rPr>
        <w:t>Ан</w:t>
      </w:r>
      <w:r w:rsidRPr="00C93A41">
        <w:rPr>
          <w:color w:val="000000"/>
          <w:sz w:val="28"/>
          <w:szCs w:val="28"/>
        </w:rPr>
        <w:t>ализируются</w:t>
      </w:r>
      <w:r w:rsidR="00C93A41" w:rsidRPr="00C93A41">
        <w:rPr>
          <w:color w:val="000000"/>
          <w:sz w:val="28"/>
          <w:szCs w:val="28"/>
        </w:rPr>
        <w:t xml:space="preserve"> </w:t>
      </w:r>
      <w:r w:rsidRPr="00C93A41">
        <w:rPr>
          <w:color w:val="000000"/>
          <w:sz w:val="28"/>
          <w:szCs w:val="28"/>
        </w:rPr>
        <w:t>расходы по их общему объему и составу.</w:t>
      </w:r>
      <w:r w:rsidR="00C93A41" w:rsidRPr="00C93A41">
        <w:rPr>
          <w:color w:val="000000"/>
          <w:sz w:val="28"/>
          <w:szCs w:val="28"/>
        </w:rPr>
        <w:t xml:space="preserve"> </w:t>
      </w:r>
      <w:r w:rsidRPr="00C93A41">
        <w:rPr>
          <w:color w:val="000000"/>
          <w:sz w:val="28"/>
          <w:szCs w:val="28"/>
        </w:rPr>
        <w:t>Особое внимание уделяется факторному анализу процентных расходов, а также анализу причин изменения факторов.</w:t>
      </w:r>
    </w:p>
    <w:p w:rsidR="00244CF9" w:rsidRPr="00C93A41" w:rsidRDefault="00A71D12" w:rsidP="00C93A41">
      <w:pPr>
        <w:widowControl/>
        <w:tabs>
          <w:tab w:val="left" w:pos="8880"/>
        </w:tabs>
        <w:spacing w:line="360" w:lineRule="auto"/>
        <w:ind w:left="0" w:firstLine="709"/>
        <w:rPr>
          <w:color w:val="000000"/>
          <w:sz w:val="28"/>
          <w:szCs w:val="28"/>
        </w:rPr>
      </w:pPr>
      <w:r w:rsidRPr="00C93A41">
        <w:rPr>
          <w:color w:val="000000"/>
          <w:sz w:val="28"/>
          <w:szCs w:val="28"/>
        </w:rPr>
        <w:t>2</w:t>
      </w:r>
      <w:r w:rsidR="00C93A41" w:rsidRPr="00C93A41">
        <w:rPr>
          <w:color w:val="000000"/>
          <w:sz w:val="28"/>
          <w:szCs w:val="28"/>
        </w:rPr>
        <w:t>.</w:t>
      </w:r>
      <w:r w:rsidR="00C93A41">
        <w:rPr>
          <w:color w:val="000000"/>
          <w:sz w:val="28"/>
          <w:szCs w:val="28"/>
        </w:rPr>
        <w:t xml:space="preserve"> </w:t>
      </w:r>
      <w:r w:rsidR="00C93A41" w:rsidRPr="00C93A41">
        <w:rPr>
          <w:color w:val="000000"/>
          <w:sz w:val="28"/>
          <w:szCs w:val="28"/>
        </w:rPr>
        <w:t>За</w:t>
      </w:r>
      <w:r w:rsidRPr="00C93A41">
        <w:rPr>
          <w:color w:val="000000"/>
          <w:sz w:val="28"/>
          <w:szCs w:val="28"/>
        </w:rPr>
        <w:t xml:space="preserve">траты по обслуживанию расчетных счетов в банках наименьшие. Это самый дешевый ресурс для банка. Увеличение указанного компонента </w:t>
      </w:r>
      <w:r w:rsidR="00244CF9" w:rsidRPr="00C93A41">
        <w:rPr>
          <w:color w:val="000000"/>
          <w:sz w:val="28"/>
          <w:szCs w:val="28"/>
        </w:rPr>
        <w:t>в ресурсной базе уменьшает процентные расходы банка.</w:t>
      </w:r>
    </w:p>
    <w:p w:rsidR="00244CF9" w:rsidRPr="00C93A41" w:rsidRDefault="00A71D12" w:rsidP="00C93A41">
      <w:pPr>
        <w:widowControl/>
        <w:tabs>
          <w:tab w:val="left" w:pos="8880"/>
        </w:tabs>
        <w:spacing w:line="360" w:lineRule="auto"/>
        <w:ind w:left="0" w:firstLine="709"/>
        <w:rPr>
          <w:color w:val="000000"/>
          <w:sz w:val="28"/>
          <w:szCs w:val="28"/>
        </w:rPr>
      </w:pPr>
      <w:r w:rsidRPr="00C93A41">
        <w:rPr>
          <w:color w:val="000000"/>
          <w:sz w:val="28"/>
          <w:szCs w:val="28"/>
        </w:rPr>
        <w:t>3</w:t>
      </w:r>
      <w:r w:rsidR="00C93A41" w:rsidRPr="00C93A41">
        <w:rPr>
          <w:color w:val="000000"/>
          <w:sz w:val="28"/>
          <w:szCs w:val="28"/>
        </w:rPr>
        <w:t>.</w:t>
      </w:r>
      <w:r w:rsidR="00C93A41">
        <w:rPr>
          <w:color w:val="000000"/>
          <w:sz w:val="28"/>
          <w:szCs w:val="28"/>
        </w:rPr>
        <w:t xml:space="preserve"> </w:t>
      </w:r>
      <w:r w:rsidR="00C93A41" w:rsidRPr="00C93A41">
        <w:rPr>
          <w:color w:val="000000"/>
          <w:sz w:val="28"/>
          <w:szCs w:val="28"/>
        </w:rPr>
        <w:t>Ме</w:t>
      </w:r>
      <w:r w:rsidR="00244CF9" w:rsidRPr="00C93A41">
        <w:rPr>
          <w:color w:val="000000"/>
          <w:sz w:val="28"/>
          <w:szCs w:val="28"/>
        </w:rPr>
        <w:t>жбанковский кредит является наиболее дорогим ресурсом. Увеличение его доли в структуре привлеченных средств вызывает сильное удорожание кредитных ресурсов банка в целом.</w:t>
      </w:r>
    </w:p>
    <w:p w:rsidR="00244CF9" w:rsidRPr="00C93A41" w:rsidRDefault="00244CF9" w:rsidP="00C93A41">
      <w:pPr>
        <w:widowControl/>
        <w:tabs>
          <w:tab w:val="left" w:pos="8880"/>
        </w:tabs>
        <w:spacing w:line="360" w:lineRule="auto"/>
        <w:ind w:left="0" w:firstLine="709"/>
        <w:rPr>
          <w:color w:val="000000"/>
          <w:sz w:val="28"/>
          <w:szCs w:val="28"/>
        </w:rPr>
      </w:pPr>
      <w:r w:rsidRPr="00C93A41">
        <w:rPr>
          <w:color w:val="000000"/>
          <w:sz w:val="28"/>
          <w:szCs w:val="28"/>
        </w:rPr>
        <w:t>4</w:t>
      </w:r>
      <w:r w:rsidR="00C93A41" w:rsidRPr="00C93A41">
        <w:rPr>
          <w:color w:val="000000"/>
          <w:sz w:val="28"/>
          <w:szCs w:val="28"/>
        </w:rPr>
        <w:t>.</w:t>
      </w:r>
      <w:r w:rsidR="00C93A41">
        <w:rPr>
          <w:color w:val="000000"/>
          <w:sz w:val="28"/>
          <w:szCs w:val="28"/>
        </w:rPr>
        <w:t xml:space="preserve"> </w:t>
      </w:r>
      <w:r w:rsidR="00C93A41" w:rsidRPr="00C93A41">
        <w:rPr>
          <w:color w:val="000000"/>
          <w:sz w:val="28"/>
          <w:szCs w:val="28"/>
        </w:rPr>
        <w:t>Ан</w:t>
      </w:r>
      <w:r w:rsidRPr="00C93A41">
        <w:rPr>
          <w:color w:val="000000"/>
          <w:sz w:val="28"/>
          <w:szCs w:val="28"/>
        </w:rPr>
        <w:t>ализ расходов банка осуществляется в разрезе основных статей.</w:t>
      </w:r>
    </w:p>
    <w:p w:rsidR="00244CF9" w:rsidRPr="00C93A41" w:rsidRDefault="00244CF9" w:rsidP="00C93A41">
      <w:pPr>
        <w:widowControl/>
        <w:tabs>
          <w:tab w:val="left" w:pos="8880"/>
        </w:tabs>
        <w:spacing w:line="360" w:lineRule="auto"/>
        <w:ind w:left="0" w:firstLine="709"/>
        <w:rPr>
          <w:color w:val="000000"/>
          <w:sz w:val="28"/>
          <w:szCs w:val="28"/>
        </w:rPr>
      </w:pPr>
      <w:r w:rsidRPr="00C93A41">
        <w:rPr>
          <w:color w:val="000000"/>
          <w:sz w:val="28"/>
          <w:szCs w:val="28"/>
        </w:rPr>
        <w:t>5</w:t>
      </w:r>
      <w:r w:rsidR="00C93A41" w:rsidRPr="00C93A41">
        <w:rPr>
          <w:color w:val="000000"/>
          <w:sz w:val="28"/>
          <w:szCs w:val="28"/>
        </w:rPr>
        <w:t>.</w:t>
      </w:r>
      <w:r w:rsidR="00C93A41">
        <w:rPr>
          <w:color w:val="000000"/>
          <w:sz w:val="28"/>
          <w:szCs w:val="28"/>
        </w:rPr>
        <w:t xml:space="preserve"> </w:t>
      </w:r>
      <w:r w:rsidR="00C93A41" w:rsidRPr="00C93A41">
        <w:rPr>
          <w:color w:val="000000"/>
          <w:sz w:val="28"/>
          <w:szCs w:val="28"/>
        </w:rPr>
        <w:t>Ан</w:t>
      </w:r>
      <w:r w:rsidRPr="00C93A41">
        <w:rPr>
          <w:color w:val="000000"/>
          <w:sz w:val="28"/>
          <w:szCs w:val="28"/>
        </w:rPr>
        <w:t>ализ расходов банка должен включать раздельное изучение затрат, связанных с формированием его пассивов и активов.</w:t>
      </w:r>
    </w:p>
    <w:p w:rsidR="00A71D12" w:rsidRPr="00C93A41" w:rsidRDefault="00244CF9" w:rsidP="00C93A41">
      <w:pPr>
        <w:widowControl/>
        <w:tabs>
          <w:tab w:val="left" w:pos="8880"/>
        </w:tabs>
        <w:spacing w:line="360" w:lineRule="auto"/>
        <w:ind w:left="0" w:firstLine="709"/>
        <w:rPr>
          <w:color w:val="000000"/>
          <w:sz w:val="28"/>
          <w:szCs w:val="28"/>
        </w:rPr>
      </w:pPr>
      <w:r w:rsidRPr="00C93A41">
        <w:rPr>
          <w:color w:val="000000"/>
          <w:sz w:val="28"/>
          <w:szCs w:val="28"/>
        </w:rPr>
        <w:t>Все рассмотренные подходы к анализу расходов преследуют одну цель</w:t>
      </w:r>
      <w:r w:rsidR="00C93A41">
        <w:rPr>
          <w:color w:val="000000"/>
          <w:sz w:val="28"/>
          <w:szCs w:val="28"/>
        </w:rPr>
        <w:t xml:space="preserve"> –</w:t>
      </w:r>
      <w:r w:rsidR="00C93A41" w:rsidRPr="00C93A41">
        <w:rPr>
          <w:color w:val="000000"/>
          <w:sz w:val="28"/>
          <w:szCs w:val="28"/>
        </w:rPr>
        <w:t xml:space="preserve"> об</w:t>
      </w:r>
      <w:r w:rsidRPr="00C93A41">
        <w:rPr>
          <w:color w:val="000000"/>
          <w:sz w:val="28"/>
          <w:szCs w:val="28"/>
        </w:rPr>
        <w:t>основать правильность их фактического исчисления, что позволит достоверно определить банковскую прибыль.</w:t>
      </w:r>
    </w:p>
    <w:p w:rsidR="009E7155" w:rsidRPr="00C93A41" w:rsidRDefault="009E7155" w:rsidP="00C93A41">
      <w:pPr>
        <w:widowControl/>
        <w:tabs>
          <w:tab w:val="left" w:pos="8880"/>
        </w:tabs>
        <w:spacing w:line="360" w:lineRule="auto"/>
        <w:ind w:left="0" w:firstLine="709"/>
        <w:rPr>
          <w:color w:val="000000"/>
          <w:sz w:val="28"/>
          <w:szCs w:val="28"/>
        </w:rPr>
      </w:pPr>
    </w:p>
    <w:p w:rsidR="002D70DE" w:rsidRPr="00C93A41" w:rsidRDefault="002D70DE" w:rsidP="00C93A41">
      <w:pPr>
        <w:pStyle w:val="2"/>
        <w:keepNext w:val="0"/>
        <w:numPr>
          <w:ilvl w:val="1"/>
          <w:numId w:val="19"/>
        </w:numPr>
        <w:spacing w:before="0" w:after="0" w:line="360" w:lineRule="auto"/>
        <w:ind w:left="0" w:firstLine="709"/>
        <w:jc w:val="both"/>
        <w:rPr>
          <w:rFonts w:ascii="Times New Roman" w:hAnsi="Times New Roman" w:cs="Times New Roman"/>
          <w:i w:val="0"/>
          <w:iCs w:val="0"/>
          <w:color w:val="000000"/>
          <w:szCs w:val="32"/>
          <w:lang w:val="en-US"/>
        </w:rPr>
      </w:pPr>
      <w:bookmarkStart w:id="6" w:name="_Toc199530850"/>
      <w:r w:rsidRPr="00C93A41">
        <w:rPr>
          <w:rFonts w:ascii="Times New Roman" w:hAnsi="Times New Roman" w:cs="Times New Roman"/>
          <w:i w:val="0"/>
          <w:iCs w:val="0"/>
          <w:color w:val="000000"/>
          <w:szCs w:val="32"/>
        </w:rPr>
        <w:t>Анализ прибыли банка</w:t>
      </w:r>
      <w:bookmarkEnd w:id="6"/>
    </w:p>
    <w:p w:rsidR="00896A53" w:rsidRPr="00C93A41" w:rsidRDefault="00896A53" w:rsidP="00C93A41">
      <w:pPr>
        <w:widowControl/>
        <w:spacing w:line="360" w:lineRule="auto"/>
        <w:ind w:left="0" w:firstLine="709"/>
        <w:rPr>
          <w:color w:val="000000"/>
          <w:sz w:val="28"/>
          <w:lang w:val="en-US"/>
        </w:rPr>
      </w:pPr>
    </w:p>
    <w:p w:rsidR="00B07ED3" w:rsidRPr="00C93A41" w:rsidRDefault="00B07ED3" w:rsidP="00C93A41">
      <w:pPr>
        <w:widowControl/>
        <w:tabs>
          <w:tab w:val="left" w:pos="8880"/>
        </w:tabs>
        <w:spacing w:line="360" w:lineRule="auto"/>
        <w:ind w:left="0" w:firstLine="709"/>
        <w:rPr>
          <w:color w:val="000000"/>
          <w:sz w:val="28"/>
          <w:szCs w:val="28"/>
        </w:rPr>
      </w:pPr>
      <w:r w:rsidRPr="00C93A41">
        <w:rPr>
          <w:color w:val="000000"/>
          <w:sz w:val="28"/>
          <w:szCs w:val="28"/>
        </w:rPr>
        <w:t xml:space="preserve">Одной из основных целей функционирования коммерческого банка является получение прибыли. От ее величины зависят </w:t>
      </w:r>
      <w:r w:rsidR="009A1440" w:rsidRPr="00C93A41">
        <w:rPr>
          <w:color w:val="000000"/>
          <w:sz w:val="28"/>
          <w:szCs w:val="28"/>
        </w:rPr>
        <w:t>увеличение собственного капитала, создание и пополнение резервных фондов, финансирование капитальных вложений, размер выплаты дивидендов и покрытие других затрат.</w:t>
      </w:r>
    </w:p>
    <w:p w:rsidR="002B3549" w:rsidRPr="00C93A41" w:rsidRDefault="002B3549" w:rsidP="00C93A41">
      <w:pPr>
        <w:widowControl/>
        <w:shd w:val="clear" w:color="auto" w:fill="FFFFFF"/>
        <w:tabs>
          <w:tab w:val="left" w:pos="324"/>
        </w:tabs>
        <w:spacing w:line="360" w:lineRule="auto"/>
        <w:ind w:left="0" w:firstLine="709"/>
        <w:rPr>
          <w:color w:val="000000"/>
          <w:sz w:val="28"/>
          <w:szCs w:val="28"/>
        </w:rPr>
      </w:pPr>
      <w:r w:rsidRPr="00C93A41">
        <w:rPr>
          <w:color w:val="000000"/>
          <w:sz w:val="28"/>
          <w:szCs w:val="28"/>
        </w:rPr>
        <w:t>•</w:t>
      </w:r>
      <w:r w:rsidRPr="00C93A41">
        <w:rPr>
          <w:color w:val="000000"/>
          <w:sz w:val="28"/>
          <w:szCs w:val="28"/>
        </w:rPr>
        <w:tab/>
        <w:t>Анализ прибыли проводится в следующей последовательности:</w:t>
      </w:r>
    </w:p>
    <w:p w:rsidR="002B3549" w:rsidRPr="00C93A41" w:rsidRDefault="002B3549" w:rsidP="00C93A41">
      <w:pPr>
        <w:widowControl/>
        <w:shd w:val="clear" w:color="auto" w:fill="FFFFFF"/>
        <w:spacing w:line="360" w:lineRule="auto"/>
        <w:ind w:left="0" w:firstLine="709"/>
        <w:rPr>
          <w:color w:val="000000"/>
          <w:sz w:val="28"/>
          <w:szCs w:val="28"/>
        </w:rPr>
      </w:pPr>
      <w:r w:rsidRPr="00C93A41">
        <w:rPr>
          <w:color w:val="000000"/>
          <w:sz w:val="28"/>
          <w:szCs w:val="28"/>
        </w:rPr>
        <w:t>изучается бизнес-план в отношении объема и состава прибыли;</w:t>
      </w:r>
    </w:p>
    <w:p w:rsidR="002B3549" w:rsidRPr="00C93A41" w:rsidRDefault="002B3549" w:rsidP="00C93A41">
      <w:pPr>
        <w:widowControl/>
        <w:shd w:val="clear" w:color="auto" w:fill="FFFFFF"/>
        <w:spacing w:line="360" w:lineRule="auto"/>
        <w:ind w:left="0" w:firstLine="709"/>
        <w:rPr>
          <w:color w:val="000000"/>
          <w:sz w:val="28"/>
          <w:szCs w:val="28"/>
        </w:rPr>
      </w:pPr>
      <w:r w:rsidRPr="00C93A41">
        <w:rPr>
          <w:color w:val="000000"/>
          <w:sz w:val="28"/>
          <w:szCs w:val="28"/>
        </w:rPr>
        <w:t>оценивается достигнутый банком общий уровень прибыли за отчетный период и в динамике;</w:t>
      </w:r>
    </w:p>
    <w:p w:rsidR="002B3549" w:rsidRPr="00C93A41" w:rsidRDefault="002B3549" w:rsidP="00C93A41">
      <w:pPr>
        <w:widowControl/>
        <w:shd w:val="clear" w:color="auto" w:fill="FFFFFF"/>
        <w:spacing w:line="360" w:lineRule="auto"/>
        <w:ind w:left="0" w:firstLine="709"/>
        <w:rPr>
          <w:color w:val="000000"/>
          <w:sz w:val="28"/>
          <w:szCs w:val="28"/>
        </w:rPr>
      </w:pPr>
      <w:r w:rsidRPr="00C93A41">
        <w:rPr>
          <w:color w:val="000000"/>
          <w:sz w:val="28"/>
          <w:szCs w:val="28"/>
        </w:rPr>
        <w:t>анализируются балансовая прибыль, чистая прибыль, прибыль в разрезе видов банковской деятельности и выполняемых операций, прибыль в разрезе структурных подразделений;</w:t>
      </w:r>
    </w:p>
    <w:p w:rsidR="002B3549" w:rsidRPr="00C93A41" w:rsidRDefault="002B3549" w:rsidP="00C93A41">
      <w:pPr>
        <w:widowControl/>
        <w:shd w:val="clear" w:color="auto" w:fill="FFFFFF"/>
        <w:spacing w:line="360" w:lineRule="auto"/>
        <w:ind w:left="0" w:firstLine="709"/>
        <w:rPr>
          <w:color w:val="000000"/>
          <w:sz w:val="28"/>
          <w:szCs w:val="28"/>
        </w:rPr>
      </w:pPr>
      <w:r w:rsidRPr="00C93A41">
        <w:rPr>
          <w:color w:val="000000"/>
          <w:sz w:val="28"/>
          <w:szCs w:val="28"/>
        </w:rPr>
        <w:t>проводится анализ использования прибыли.</w:t>
      </w:r>
    </w:p>
    <w:p w:rsidR="002B3549" w:rsidRPr="00C93A41" w:rsidRDefault="002B3549" w:rsidP="00C93A41">
      <w:pPr>
        <w:widowControl/>
        <w:shd w:val="clear" w:color="auto" w:fill="FFFFFF"/>
        <w:spacing w:line="360" w:lineRule="auto"/>
        <w:ind w:left="0" w:firstLine="709"/>
        <w:rPr>
          <w:color w:val="000000"/>
          <w:sz w:val="28"/>
          <w:szCs w:val="28"/>
        </w:rPr>
      </w:pPr>
      <w:r w:rsidRPr="00C93A41">
        <w:rPr>
          <w:color w:val="000000"/>
          <w:sz w:val="28"/>
          <w:szCs w:val="28"/>
        </w:rPr>
        <w:t>Анализ прибыли начинается с изучения бизнес-плана, который является частью менеджмента в коммерческих банках. При составлении бизнес-плана проводится анализ достигнутого уровня прибыли по ее объему и составу.</w:t>
      </w:r>
    </w:p>
    <w:p w:rsidR="007876CA" w:rsidRDefault="002B3549" w:rsidP="00C93A41">
      <w:pPr>
        <w:widowControl/>
        <w:shd w:val="clear" w:color="auto" w:fill="FFFFFF"/>
        <w:tabs>
          <w:tab w:val="left" w:pos="324"/>
        </w:tabs>
        <w:spacing w:line="360" w:lineRule="auto"/>
        <w:ind w:left="0" w:firstLine="709"/>
        <w:rPr>
          <w:color w:val="000000"/>
          <w:sz w:val="28"/>
          <w:szCs w:val="28"/>
        </w:rPr>
      </w:pPr>
      <w:r w:rsidRPr="00C93A41">
        <w:rPr>
          <w:color w:val="000000"/>
          <w:sz w:val="28"/>
          <w:szCs w:val="28"/>
        </w:rPr>
        <w:t>План предусматривает расчет величины планируемых к поступлению доходов банка с учетом имеющихся у него ресурсов.</w:t>
      </w:r>
      <w:r w:rsidR="007876CA">
        <w:rPr>
          <w:color w:val="000000"/>
          <w:sz w:val="28"/>
          <w:szCs w:val="28"/>
        </w:rPr>
        <w:t xml:space="preserve"> </w:t>
      </w:r>
      <w:r w:rsidRPr="00C93A41">
        <w:rPr>
          <w:color w:val="000000"/>
          <w:sz w:val="28"/>
          <w:szCs w:val="28"/>
        </w:rPr>
        <w:t>При этом прибыль от банковской деятельности определяется как</w:t>
      </w:r>
      <w:r w:rsidR="007876CA">
        <w:rPr>
          <w:color w:val="000000"/>
          <w:sz w:val="28"/>
          <w:szCs w:val="28"/>
        </w:rPr>
        <w:t xml:space="preserve"> </w:t>
      </w:r>
      <w:r w:rsidRPr="00C93A41">
        <w:rPr>
          <w:color w:val="000000"/>
          <w:sz w:val="28"/>
          <w:szCs w:val="28"/>
        </w:rPr>
        <w:t>в целом по банку, так и по его подразделениям, включая филиалы. В плане предусматривается получение банком дополнительных доходов (от продажи акций, продажи активов, сдачи</w:t>
      </w:r>
      <w:r w:rsidR="007876CA">
        <w:rPr>
          <w:color w:val="000000"/>
          <w:sz w:val="28"/>
          <w:szCs w:val="28"/>
        </w:rPr>
        <w:t xml:space="preserve"> </w:t>
      </w:r>
      <w:r w:rsidRPr="00C93A41">
        <w:rPr>
          <w:color w:val="000000"/>
          <w:sz w:val="28"/>
          <w:szCs w:val="28"/>
        </w:rPr>
        <w:t>в аренду основных фондов, предоставления платных услуг и др.).</w:t>
      </w:r>
    </w:p>
    <w:p w:rsidR="002B3549" w:rsidRPr="00C93A41" w:rsidRDefault="002B3549" w:rsidP="00C93A41">
      <w:pPr>
        <w:widowControl/>
        <w:shd w:val="clear" w:color="auto" w:fill="FFFFFF"/>
        <w:tabs>
          <w:tab w:val="left" w:pos="324"/>
        </w:tabs>
        <w:spacing w:line="360" w:lineRule="auto"/>
        <w:ind w:left="0" w:firstLine="709"/>
        <w:rPr>
          <w:color w:val="000000"/>
          <w:sz w:val="28"/>
          <w:szCs w:val="28"/>
        </w:rPr>
      </w:pPr>
      <w:r w:rsidRPr="00C93A41">
        <w:rPr>
          <w:color w:val="000000"/>
          <w:sz w:val="28"/>
          <w:szCs w:val="28"/>
        </w:rPr>
        <w:t>В процессе планирования прибыли изучаются влияние на ее</w:t>
      </w:r>
      <w:r w:rsidR="007876CA">
        <w:rPr>
          <w:color w:val="000000"/>
          <w:sz w:val="28"/>
          <w:szCs w:val="28"/>
        </w:rPr>
        <w:t xml:space="preserve"> </w:t>
      </w:r>
      <w:r w:rsidRPr="00C93A41">
        <w:rPr>
          <w:color w:val="000000"/>
          <w:sz w:val="28"/>
          <w:szCs w:val="28"/>
        </w:rPr>
        <w:t>величину состояния кредитного портфеля, соответствие сроков</w:t>
      </w:r>
      <w:r w:rsidR="007876CA">
        <w:rPr>
          <w:color w:val="000000"/>
          <w:sz w:val="28"/>
          <w:szCs w:val="28"/>
        </w:rPr>
        <w:t xml:space="preserve"> </w:t>
      </w:r>
      <w:r w:rsidRPr="00C93A41">
        <w:rPr>
          <w:color w:val="000000"/>
          <w:sz w:val="28"/>
          <w:szCs w:val="28"/>
        </w:rPr>
        <w:t>привлечения депозитных средств срокам предоставления кредитов. Главное внимание уделяется оценке планируемого уровня</w:t>
      </w:r>
      <w:r w:rsidR="007876CA">
        <w:rPr>
          <w:color w:val="000000"/>
          <w:sz w:val="28"/>
          <w:szCs w:val="28"/>
        </w:rPr>
        <w:t xml:space="preserve"> </w:t>
      </w:r>
      <w:r w:rsidRPr="00C93A41">
        <w:rPr>
          <w:color w:val="000000"/>
          <w:sz w:val="28"/>
          <w:szCs w:val="28"/>
        </w:rPr>
        <w:t>прибыли, достаточного для формирования активов и пассивов</w:t>
      </w:r>
      <w:r w:rsidR="007876CA">
        <w:rPr>
          <w:color w:val="000000"/>
          <w:sz w:val="28"/>
          <w:szCs w:val="28"/>
        </w:rPr>
        <w:t xml:space="preserve"> </w:t>
      </w:r>
      <w:r w:rsidRPr="00C93A41">
        <w:rPr>
          <w:color w:val="000000"/>
          <w:sz w:val="28"/>
          <w:szCs w:val="28"/>
        </w:rPr>
        <w:t>банка и поддержания его конкурентоспособности на финансовом рынке.</w:t>
      </w:r>
    </w:p>
    <w:p w:rsidR="002B3549" w:rsidRPr="00C93A41" w:rsidRDefault="002B3549" w:rsidP="00C93A41">
      <w:pPr>
        <w:widowControl/>
        <w:shd w:val="clear" w:color="auto" w:fill="FFFFFF"/>
        <w:spacing w:line="360" w:lineRule="auto"/>
        <w:ind w:left="0" w:firstLine="709"/>
        <w:rPr>
          <w:color w:val="000000"/>
          <w:sz w:val="28"/>
          <w:szCs w:val="28"/>
        </w:rPr>
      </w:pPr>
      <w:r w:rsidRPr="00C93A41">
        <w:rPr>
          <w:color w:val="000000"/>
          <w:sz w:val="28"/>
          <w:szCs w:val="28"/>
        </w:rPr>
        <w:t>Снижение удельного веса чистой прибыли в составе балансовой прибыли свидетельствует о том, что балансовая прибыль растет в банке более низкими темпами по сравнению с темпами роста расходов, производимых за счет прибыли. Эту тенденцию нельзя считать положительной.</w:t>
      </w:r>
    </w:p>
    <w:p w:rsidR="002B3549" w:rsidRPr="00C93A41" w:rsidRDefault="002B3549" w:rsidP="00C93A41">
      <w:pPr>
        <w:widowControl/>
        <w:shd w:val="clear" w:color="auto" w:fill="FFFFFF"/>
        <w:spacing w:line="360" w:lineRule="auto"/>
        <w:ind w:left="0" w:firstLine="709"/>
        <w:rPr>
          <w:color w:val="000000"/>
          <w:sz w:val="28"/>
          <w:szCs w:val="28"/>
        </w:rPr>
      </w:pPr>
      <w:r w:rsidRPr="00C93A41">
        <w:rPr>
          <w:color w:val="000000"/>
          <w:sz w:val="28"/>
          <w:szCs w:val="28"/>
        </w:rPr>
        <w:t>На величину полученной прибыли оказывают влияние внутренние и внешние факторы. Внутренние связаны с получением</w:t>
      </w:r>
      <w:r w:rsidR="007876CA">
        <w:rPr>
          <w:color w:val="000000"/>
          <w:sz w:val="28"/>
          <w:szCs w:val="28"/>
        </w:rPr>
        <w:t xml:space="preserve"> </w:t>
      </w:r>
      <w:r w:rsidRPr="00C93A41">
        <w:rPr>
          <w:color w:val="000000"/>
          <w:sz w:val="28"/>
          <w:szCs w:val="28"/>
        </w:rPr>
        <w:t>доходов и производством затрат по осуществлению операций</w:t>
      </w:r>
      <w:r w:rsidR="007876CA">
        <w:rPr>
          <w:color w:val="000000"/>
          <w:sz w:val="28"/>
          <w:szCs w:val="28"/>
        </w:rPr>
        <w:t xml:space="preserve"> </w:t>
      </w:r>
      <w:r w:rsidRPr="00C93A41">
        <w:rPr>
          <w:color w:val="000000"/>
          <w:sz w:val="28"/>
          <w:szCs w:val="28"/>
        </w:rPr>
        <w:t>банковской деятельности. Внешние факторы связаны с состоянием</w:t>
      </w:r>
      <w:r w:rsidR="00C93A41" w:rsidRPr="00C93A41">
        <w:rPr>
          <w:color w:val="000000"/>
          <w:sz w:val="28"/>
          <w:szCs w:val="28"/>
        </w:rPr>
        <w:t xml:space="preserve"> </w:t>
      </w:r>
      <w:r w:rsidRPr="00C93A41">
        <w:rPr>
          <w:color w:val="000000"/>
          <w:sz w:val="28"/>
          <w:szCs w:val="28"/>
        </w:rPr>
        <w:t>рыночной конъюнктуры, принятыми в отчетном периоде новыми нормативными, регулирующими банковскую деятельность указаниями и другими факторами.</w:t>
      </w:r>
    </w:p>
    <w:p w:rsidR="002B3549" w:rsidRPr="00C93A41" w:rsidRDefault="002B3549" w:rsidP="00C93A41">
      <w:pPr>
        <w:widowControl/>
        <w:shd w:val="clear" w:color="auto" w:fill="FFFFFF"/>
        <w:spacing w:line="360" w:lineRule="auto"/>
        <w:ind w:left="0" w:firstLine="709"/>
        <w:rPr>
          <w:color w:val="000000"/>
          <w:sz w:val="28"/>
          <w:szCs w:val="28"/>
        </w:rPr>
      </w:pPr>
      <w:r w:rsidRPr="00C93A41">
        <w:rPr>
          <w:color w:val="000000"/>
          <w:sz w:val="28"/>
          <w:szCs w:val="28"/>
        </w:rPr>
        <w:t>Влияние воздействия на прибыль внутренних и внешних факторов в анализе должно быть разделено.</w:t>
      </w:r>
    </w:p>
    <w:p w:rsidR="002B3549" w:rsidRPr="00C93A41" w:rsidRDefault="002B3549" w:rsidP="00C93A41">
      <w:pPr>
        <w:widowControl/>
        <w:shd w:val="clear" w:color="auto" w:fill="FFFFFF"/>
        <w:spacing w:line="360" w:lineRule="auto"/>
        <w:ind w:left="0" w:firstLine="709"/>
        <w:rPr>
          <w:color w:val="000000"/>
          <w:sz w:val="28"/>
          <w:szCs w:val="28"/>
        </w:rPr>
      </w:pPr>
      <w:r w:rsidRPr="00C93A41">
        <w:rPr>
          <w:color w:val="000000"/>
          <w:sz w:val="28"/>
          <w:szCs w:val="28"/>
        </w:rPr>
        <w:t>Для проведения факторного анализа чистой прибыли рассчитываются рентабельность акционерного капитала.</w:t>
      </w:r>
    </w:p>
    <w:p w:rsidR="001A6229" w:rsidRPr="00C93A41" w:rsidRDefault="001A6229" w:rsidP="00C93A41">
      <w:pPr>
        <w:widowControl/>
        <w:shd w:val="clear" w:color="auto" w:fill="FFFFFF"/>
        <w:spacing w:line="360" w:lineRule="auto"/>
        <w:ind w:left="0" w:firstLine="709"/>
        <w:rPr>
          <w:color w:val="000000"/>
          <w:sz w:val="28"/>
          <w:szCs w:val="28"/>
        </w:rPr>
      </w:pPr>
    </w:p>
    <w:p w:rsidR="00242506" w:rsidRPr="007876CA" w:rsidRDefault="00262D44" w:rsidP="007876CA">
      <w:pPr>
        <w:widowControl/>
        <w:shd w:val="clear" w:color="auto" w:fill="FFFFFF"/>
        <w:spacing w:line="240" w:lineRule="auto"/>
        <w:ind w:left="0" w:firstLine="709"/>
        <w:rPr>
          <w:color w:val="000000"/>
          <w:sz w:val="28"/>
          <w:szCs w:val="28"/>
        </w:rPr>
      </w:pPr>
      <w:r w:rsidRPr="007876CA">
        <w:rPr>
          <w:color w:val="000000"/>
          <w:sz w:val="28"/>
          <w:szCs w:val="28"/>
        </w:rPr>
        <w:t>Рентабельность</w:t>
      </w:r>
    </w:p>
    <w:p w:rsidR="00242506" w:rsidRPr="007876CA" w:rsidRDefault="00A11014" w:rsidP="007876CA">
      <w:pPr>
        <w:widowControl/>
        <w:shd w:val="clear" w:color="auto" w:fill="FFFFFF"/>
        <w:tabs>
          <w:tab w:val="left" w:pos="2745"/>
          <w:tab w:val="center" w:pos="4677"/>
          <w:tab w:val="left" w:pos="8415"/>
        </w:tabs>
        <w:spacing w:line="240" w:lineRule="auto"/>
        <w:ind w:left="0" w:firstLine="709"/>
        <w:rPr>
          <w:color w:val="000000"/>
          <w:sz w:val="28"/>
          <w:szCs w:val="28"/>
        </w:rPr>
      </w:pPr>
      <w:r>
        <w:rPr>
          <w:noProof/>
        </w:rPr>
        <w:pict>
          <v:line id="_x0000_s1043" style="position:absolute;left:0;text-align:left;z-index:251666432" from="135pt,18.2pt" to="378pt,18.2pt"/>
        </w:pict>
      </w:r>
      <w:r w:rsidR="001A6229" w:rsidRPr="007876CA">
        <w:rPr>
          <w:color w:val="000000"/>
          <w:sz w:val="28"/>
          <w:szCs w:val="28"/>
        </w:rPr>
        <w:t>акционерного</w:t>
      </w:r>
      <w:r w:rsidR="00C93A41" w:rsidRPr="007876CA">
        <w:rPr>
          <w:color w:val="000000"/>
          <w:sz w:val="28"/>
          <w:szCs w:val="28"/>
        </w:rPr>
        <w:t xml:space="preserve"> </w:t>
      </w:r>
      <w:r w:rsidR="00242506" w:rsidRPr="007876CA">
        <w:rPr>
          <w:color w:val="000000"/>
          <w:sz w:val="28"/>
          <w:szCs w:val="28"/>
        </w:rPr>
        <w:tab/>
        <w:t>Чистая прибыль после налогообложения</w:t>
      </w:r>
      <w:r w:rsidR="00E14716" w:rsidRPr="007876CA">
        <w:rPr>
          <w:color w:val="000000"/>
          <w:sz w:val="28"/>
          <w:szCs w:val="28"/>
        </w:rPr>
        <w:tab/>
        <w:t>(1)</w:t>
      </w:r>
    </w:p>
    <w:p w:rsidR="00262D44" w:rsidRPr="007876CA" w:rsidRDefault="007876CA" w:rsidP="007876CA">
      <w:pPr>
        <w:widowControl/>
        <w:shd w:val="clear" w:color="auto" w:fill="FFFFFF"/>
        <w:spacing w:line="240" w:lineRule="auto"/>
        <w:ind w:left="0" w:firstLine="709"/>
        <w:rPr>
          <w:color w:val="000000"/>
          <w:sz w:val="28"/>
          <w:szCs w:val="28"/>
        </w:rPr>
      </w:pPr>
      <w:r>
        <w:rPr>
          <w:color w:val="000000"/>
          <w:sz w:val="28"/>
          <w:szCs w:val="28"/>
        </w:rPr>
        <w:tab/>
      </w:r>
      <w:r>
        <w:rPr>
          <w:color w:val="000000"/>
          <w:sz w:val="28"/>
          <w:szCs w:val="28"/>
        </w:rPr>
        <w:tab/>
      </w:r>
      <w:r>
        <w:rPr>
          <w:color w:val="000000"/>
          <w:sz w:val="28"/>
          <w:szCs w:val="28"/>
        </w:rPr>
        <w:tab/>
      </w:r>
      <w:r w:rsidR="001A6229" w:rsidRPr="007876CA">
        <w:rPr>
          <w:color w:val="000000"/>
          <w:sz w:val="28"/>
          <w:szCs w:val="28"/>
        </w:rPr>
        <w:t>капитала</w:t>
      </w:r>
      <w:r w:rsidR="00C93A41" w:rsidRPr="007876CA">
        <w:rPr>
          <w:color w:val="000000"/>
          <w:sz w:val="28"/>
          <w:szCs w:val="28"/>
        </w:rPr>
        <w:t xml:space="preserve"> </w:t>
      </w:r>
      <w:r w:rsidR="001A6229" w:rsidRPr="007876CA">
        <w:rPr>
          <w:color w:val="000000"/>
          <w:sz w:val="28"/>
          <w:szCs w:val="28"/>
        </w:rPr>
        <w:t>Акционерный капитал</w:t>
      </w:r>
    </w:p>
    <w:p w:rsidR="007876CA" w:rsidRDefault="007876CA" w:rsidP="00C93A41">
      <w:pPr>
        <w:widowControl/>
        <w:tabs>
          <w:tab w:val="left" w:pos="8880"/>
        </w:tabs>
        <w:spacing w:line="360" w:lineRule="auto"/>
        <w:ind w:left="0" w:firstLine="709"/>
        <w:rPr>
          <w:color w:val="000000"/>
          <w:sz w:val="28"/>
          <w:szCs w:val="28"/>
        </w:rPr>
      </w:pPr>
    </w:p>
    <w:p w:rsidR="002D70DE" w:rsidRPr="00C93A41" w:rsidRDefault="000E6651" w:rsidP="00C93A41">
      <w:pPr>
        <w:widowControl/>
        <w:tabs>
          <w:tab w:val="left" w:pos="8880"/>
        </w:tabs>
        <w:spacing w:line="360" w:lineRule="auto"/>
        <w:ind w:left="0" w:firstLine="709"/>
        <w:rPr>
          <w:color w:val="000000"/>
          <w:sz w:val="28"/>
          <w:szCs w:val="28"/>
        </w:rPr>
      </w:pPr>
      <w:r w:rsidRPr="00C93A41">
        <w:rPr>
          <w:color w:val="000000"/>
          <w:sz w:val="28"/>
          <w:szCs w:val="28"/>
        </w:rPr>
        <w:t>Прирост акционерного капитала расценивается положительно, если он произошел за счет реинвестирования прибыли, а не за счет прироста взносов средств учредителей.</w:t>
      </w:r>
    </w:p>
    <w:p w:rsidR="000E6651" w:rsidRPr="00C93A41" w:rsidRDefault="000E6651" w:rsidP="00C93A41">
      <w:pPr>
        <w:widowControl/>
        <w:shd w:val="clear" w:color="auto" w:fill="FFFFFF"/>
        <w:tabs>
          <w:tab w:val="left" w:pos="443"/>
        </w:tabs>
        <w:spacing w:line="360" w:lineRule="auto"/>
        <w:ind w:left="0" w:firstLine="709"/>
        <w:rPr>
          <w:color w:val="000000"/>
          <w:sz w:val="28"/>
          <w:szCs w:val="28"/>
        </w:rPr>
      </w:pPr>
      <w:r w:rsidRPr="00C93A41">
        <w:rPr>
          <w:color w:val="000000"/>
          <w:sz w:val="28"/>
          <w:szCs w:val="28"/>
        </w:rPr>
        <w:t>Большое значение для оценки прибыли банка имеет трендо-</w:t>
      </w:r>
      <w:r w:rsidRPr="00C93A41">
        <w:rPr>
          <w:color w:val="000000"/>
          <w:sz w:val="28"/>
          <w:szCs w:val="28"/>
        </w:rPr>
        <w:br/>
        <w:t>вый анализ в динамике по годам, кварталам и месяцам.</w:t>
      </w:r>
    </w:p>
    <w:p w:rsidR="000E6651" w:rsidRPr="00C93A41" w:rsidRDefault="000E6651" w:rsidP="00C93A41">
      <w:pPr>
        <w:widowControl/>
        <w:shd w:val="clear" w:color="auto" w:fill="FFFFFF"/>
        <w:tabs>
          <w:tab w:val="left" w:pos="443"/>
        </w:tabs>
        <w:spacing w:line="360" w:lineRule="auto"/>
        <w:ind w:left="0" w:firstLine="709"/>
        <w:rPr>
          <w:color w:val="000000"/>
          <w:sz w:val="28"/>
          <w:szCs w:val="28"/>
        </w:rPr>
      </w:pPr>
      <w:r w:rsidRPr="00C93A41">
        <w:rPr>
          <w:color w:val="000000"/>
          <w:sz w:val="28"/>
          <w:szCs w:val="28"/>
        </w:rPr>
        <w:t>Осуществляя анализ прибыли в динамике, можно определить</w:t>
      </w:r>
      <w:r w:rsidRPr="00C93A41">
        <w:rPr>
          <w:color w:val="000000"/>
          <w:sz w:val="28"/>
          <w:szCs w:val="28"/>
        </w:rPr>
        <w:br/>
        <w:t>среднее значение прибыли за изучаемый период и величину</w:t>
      </w:r>
      <w:r w:rsidRPr="00C93A41">
        <w:rPr>
          <w:color w:val="000000"/>
          <w:sz w:val="28"/>
          <w:szCs w:val="28"/>
        </w:rPr>
        <w:br/>
        <w:t>влияния факторов, определяющих размер отклонения от этого</w:t>
      </w:r>
      <w:r w:rsidRPr="00C93A41">
        <w:rPr>
          <w:color w:val="000000"/>
          <w:sz w:val="28"/>
          <w:szCs w:val="28"/>
        </w:rPr>
        <w:br/>
        <w:t>среднего значения. Именно через эти отклонения можно пред-</w:t>
      </w:r>
      <w:r w:rsidRPr="00C93A41">
        <w:rPr>
          <w:color w:val="000000"/>
          <w:sz w:val="28"/>
          <w:szCs w:val="28"/>
        </w:rPr>
        <w:br/>
        <w:t>видеть формирование результата в дальнейшей деятельности</w:t>
      </w:r>
      <w:r w:rsidRPr="00C93A41">
        <w:rPr>
          <w:color w:val="000000"/>
          <w:sz w:val="28"/>
          <w:szCs w:val="28"/>
        </w:rPr>
        <w:br/>
        <w:t>банка.</w:t>
      </w:r>
    </w:p>
    <w:p w:rsidR="000E6651" w:rsidRPr="00C93A41" w:rsidRDefault="000E6651" w:rsidP="00C93A41">
      <w:pPr>
        <w:widowControl/>
        <w:spacing w:line="360" w:lineRule="auto"/>
        <w:ind w:left="0" w:firstLine="709"/>
        <w:rPr>
          <w:color w:val="000000"/>
          <w:sz w:val="28"/>
          <w:szCs w:val="28"/>
        </w:rPr>
      </w:pPr>
      <w:r w:rsidRPr="00C93A41">
        <w:rPr>
          <w:color w:val="000000"/>
          <w:sz w:val="28"/>
          <w:szCs w:val="28"/>
        </w:rPr>
        <w:t>Отметим, что для проведения трендового анализа необходимо соблюдать требования сопоставимости анализируемых данных, что трудно обеспечить в условиях отсутствия официальных значений уровня и индексов инфляции. Поэтому анализ прибыли банков ограничивается в основном сравнением ее фактических з</w:t>
      </w:r>
      <w:r w:rsidR="00DA7501" w:rsidRPr="00C93A41">
        <w:rPr>
          <w:color w:val="000000"/>
          <w:sz w:val="28"/>
          <w:szCs w:val="28"/>
        </w:rPr>
        <w:t>начений с данными прошлого года.</w:t>
      </w:r>
    </w:p>
    <w:p w:rsidR="00D75204" w:rsidRPr="00C93A41" w:rsidRDefault="00D75204" w:rsidP="00C93A41">
      <w:pPr>
        <w:widowControl/>
        <w:spacing w:line="360" w:lineRule="auto"/>
        <w:ind w:left="0" w:firstLine="709"/>
        <w:rPr>
          <w:color w:val="000000"/>
          <w:sz w:val="28"/>
          <w:szCs w:val="28"/>
        </w:rPr>
      </w:pPr>
      <w:r w:rsidRPr="00C93A41">
        <w:rPr>
          <w:color w:val="000000"/>
          <w:sz w:val="28"/>
          <w:szCs w:val="28"/>
        </w:rPr>
        <w:t>Существует разграничение операций в банках, хотя довольно условное. Прежде всего это валютные, кредитные, инвестиционные, депозитные операции и операции с ценными бумагами.</w:t>
      </w:r>
    </w:p>
    <w:p w:rsidR="00D75204" w:rsidRPr="00C93A41" w:rsidRDefault="00D75204" w:rsidP="00C93A41">
      <w:pPr>
        <w:widowControl/>
        <w:spacing w:line="360" w:lineRule="auto"/>
        <w:ind w:left="0" w:firstLine="709"/>
        <w:rPr>
          <w:color w:val="000000"/>
          <w:sz w:val="28"/>
          <w:szCs w:val="28"/>
        </w:rPr>
      </w:pPr>
      <w:r w:rsidRPr="00C93A41">
        <w:rPr>
          <w:color w:val="000000"/>
          <w:sz w:val="28"/>
          <w:szCs w:val="28"/>
        </w:rPr>
        <w:t>По кредитным услугам доходность определяется как разница</w:t>
      </w:r>
      <w:r w:rsidR="007876CA">
        <w:rPr>
          <w:color w:val="000000"/>
          <w:sz w:val="28"/>
          <w:szCs w:val="28"/>
        </w:rPr>
        <w:t xml:space="preserve"> </w:t>
      </w:r>
      <w:r w:rsidRPr="00C93A41">
        <w:rPr>
          <w:color w:val="000000"/>
          <w:sz w:val="28"/>
          <w:szCs w:val="28"/>
        </w:rPr>
        <w:t>между процентными доходами по кредитам и процентными расходами по депозитам. Таким же образом исчисляется величина</w:t>
      </w:r>
      <w:r w:rsidR="007876CA">
        <w:rPr>
          <w:color w:val="000000"/>
          <w:sz w:val="28"/>
          <w:szCs w:val="28"/>
        </w:rPr>
        <w:t xml:space="preserve"> </w:t>
      </w:r>
      <w:r w:rsidRPr="00C93A41">
        <w:rPr>
          <w:color w:val="000000"/>
          <w:sz w:val="28"/>
          <w:szCs w:val="28"/>
        </w:rPr>
        <w:t>прибыли, полученной от отдельных видов выданных ссуд. Для</w:t>
      </w:r>
      <w:r w:rsidR="007876CA">
        <w:rPr>
          <w:color w:val="000000"/>
          <w:sz w:val="28"/>
          <w:szCs w:val="28"/>
        </w:rPr>
        <w:t xml:space="preserve"> </w:t>
      </w:r>
      <w:r w:rsidRPr="00C93A41">
        <w:rPr>
          <w:color w:val="000000"/>
          <w:sz w:val="28"/>
          <w:szCs w:val="28"/>
        </w:rPr>
        <w:t>проведения анализа необходимо использовать аналитические</w:t>
      </w:r>
      <w:r w:rsidR="007876CA">
        <w:rPr>
          <w:color w:val="000000"/>
          <w:sz w:val="28"/>
          <w:szCs w:val="28"/>
        </w:rPr>
        <w:t xml:space="preserve"> </w:t>
      </w:r>
      <w:r w:rsidRPr="00C93A41">
        <w:rPr>
          <w:color w:val="000000"/>
          <w:sz w:val="28"/>
          <w:szCs w:val="28"/>
        </w:rPr>
        <w:t>данные о состоянии кредитного портфеля.</w:t>
      </w:r>
    </w:p>
    <w:p w:rsidR="00D75204" w:rsidRPr="00C93A41" w:rsidRDefault="00D75204" w:rsidP="00C93A41">
      <w:pPr>
        <w:widowControl/>
        <w:shd w:val="clear" w:color="auto" w:fill="FFFFFF"/>
        <w:tabs>
          <w:tab w:val="left" w:pos="639"/>
        </w:tabs>
        <w:autoSpaceDE w:val="0"/>
        <w:autoSpaceDN w:val="0"/>
        <w:adjustRightInd w:val="0"/>
        <w:spacing w:line="360" w:lineRule="auto"/>
        <w:ind w:left="0" w:firstLine="709"/>
        <w:rPr>
          <w:color w:val="000000"/>
          <w:sz w:val="28"/>
          <w:szCs w:val="28"/>
        </w:rPr>
      </w:pPr>
      <w:r w:rsidRPr="00C93A41">
        <w:rPr>
          <w:color w:val="000000"/>
          <w:sz w:val="28"/>
          <w:szCs w:val="28"/>
        </w:rPr>
        <w:t xml:space="preserve">Качество прибыли, получаемой от кредитных услуг, зависит от структуры и качества выдаваемых ссуд. В процессе анализа необходимо определить величину прибыли, полученную от выдачи сомнительных ссуд, ссуд с повышенным риском, а размер убытков </w:t>
      </w:r>
      <w:r w:rsidR="00C93A41">
        <w:rPr>
          <w:color w:val="000000"/>
          <w:sz w:val="28"/>
          <w:szCs w:val="28"/>
        </w:rPr>
        <w:t>–</w:t>
      </w:r>
      <w:r w:rsidR="00C93A41" w:rsidRPr="00C93A41">
        <w:rPr>
          <w:color w:val="000000"/>
          <w:sz w:val="28"/>
          <w:szCs w:val="28"/>
        </w:rPr>
        <w:t xml:space="preserve"> </w:t>
      </w:r>
      <w:r w:rsidRPr="00C93A41">
        <w:rPr>
          <w:color w:val="000000"/>
          <w:sz w:val="28"/>
          <w:szCs w:val="28"/>
        </w:rPr>
        <w:t>от непогашенных кредитов. Такой анализ следует проводить отдельно по краткосрочным и долгосрочным кредитам.</w:t>
      </w:r>
    </w:p>
    <w:p w:rsidR="00D75204" w:rsidRPr="00C93A41" w:rsidRDefault="00D75204" w:rsidP="00C93A41">
      <w:pPr>
        <w:widowControl/>
        <w:spacing w:line="360" w:lineRule="auto"/>
        <w:ind w:left="0" w:firstLine="709"/>
        <w:rPr>
          <w:color w:val="000000"/>
          <w:sz w:val="28"/>
          <w:szCs w:val="28"/>
        </w:rPr>
      </w:pPr>
      <w:r w:rsidRPr="00C93A41">
        <w:rPr>
          <w:color w:val="000000"/>
          <w:sz w:val="28"/>
          <w:szCs w:val="28"/>
        </w:rPr>
        <w:t>Одной из задач анализа является проверка сбалансированности кредитного портфеля по видам кредитов, срокам выдачи ссуд, характеру их обеспечения.</w:t>
      </w:r>
    </w:p>
    <w:p w:rsidR="009844FA" w:rsidRPr="00C93A41" w:rsidRDefault="009844FA" w:rsidP="00C93A41">
      <w:pPr>
        <w:widowControl/>
        <w:shd w:val="clear" w:color="auto" w:fill="FFFFFF"/>
        <w:tabs>
          <w:tab w:val="left" w:pos="639"/>
        </w:tabs>
        <w:spacing w:line="360" w:lineRule="auto"/>
        <w:ind w:left="0" w:firstLine="709"/>
        <w:rPr>
          <w:color w:val="000000"/>
          <w:sz w:val="28"/>
          <w:szCs w:val="28"/>
        </w:rPr>
      </w:pPr>
      <w:r w:rsidRPr="00C93A41">
        <w:rPr>
          <w:color w:val="000000"/>
          <w:sz w:val="28"/>
          <w:szCs w:val="28"/>
        </w:rPr>
        <w:t>Депозитные операции банков бывают активными и пассивны</w:t>
      </w:r>
      <w:r w:rsidR="007876CA">
        <w:rPr>
          <w:color w:val="000000"/>
          <w:sz w:val="28"/>
          <w:szCs w:val="28"/>
        </w:rPr>
        <w:t xml:space="preserve"> </w:t>
      </w:r>
      <w:r w:rsidRPr="00C93A41">
        <w:rPr>
          <w:color w:val="000000"/>
          <w:sz w:val="28"/>
          <w:szCs w:val="28"/>
        </w:rPr>
        <w:t>ми. Активные операции банков связаны с созданием резервов в</w:t>
      </w:r>
      <w:r w:rsidR="007876CA">
        <w:rPr>
          <w:color w:val="000000"/>
          <w:sz w:val="28"/>
          <w:szCs w:val="28"/>
        </w:rPr>
        <w:t xml:space="preserve"> </w:t>
      </w:r>
      <w:r w:rsidRPr="00C93A41">
        <w:rPr>
          <w:color w:val="000000"/>
          <w:sz w:val="28"/>
          <w:szCs w:val="28"/>
        </w:rPr>
        <w:t>Банке России. Такие активные депозитные операции (хранение</w:t>
      </w:r>
      <w:r w:rsidR="007876CA">
        <w:rPr>
          <w:color w:val="000000"/>
          <w:sz w:val="28"/>
          <w:szCs w:val="28"/>
        </w:rPr>
        <w:t xml:space="preserve"> </w:t>
      </w:r>
      <w:r w:rsidRPr="00C93A41">
        <w:rPr>
          <w:color w:val="000000"/>
          <w:sz w:val="28"/>
          <w:szCs w:val="28"/>
        </w:rPr>
        <w:t>средств на корреспондентских счетах в банках, вложения в ценные бумаги и др.) могут приносить прибыль. В процессе анализа</w:t>
      </w:r>
      <w:r w:rsidR="007876CA">
        <w:rPr>
          <w:color w:val="000000"/>
          <w:sz w:val="28"/>
          <w:szCs w:val="28"/>
        </w:rPr>
        <w:t xml:space="preserve"> </w:t>
      </w:r>
      <w:r w:rsidRPr="00C93A41">
        <w:rPr>
          <w:color w:val="000000"/>
          <w:sz w:val="28"/>
          <w:szCs w:val="28"/>
        </w:rPr>
        <w:t>следует выявить размер прибыли, полученной от хранения</w:t>
      </w:r>
      <w:r w:rsidR="007876CA">
        <w:rPr>
          <w:color w:val="000000"/>
          <w:sz w:val="28"/>
          <w:szCs w:val="28"/>
        </w:rPr>
        <w:t xml:space="preserve"> </w:t>
      </w:r>
      <w:r w:rsidRPr="00C93A41">
        <w:rPr>
          <w:color w:val="000000"/>
          <w:sz w:val="28"/>
          <w:szCs w:val="28"/>
        </w:rPr>
        <w:t>средств на корреспондентских счетах и от вложений в ценные</w:t>
      </w:r>
      <w:r w:rsidR="007876CA">
        <w:rPr>
          <w:color w:val="000000"/>
          <w:sz w:val="28"/>
          <w:szCs w:val="28"/>
        </w:rPr>
        <w:t xml:space="preserve"> </w:t>
      </w:r>
      <w:r w:rsidRPr="00C93A41">
        <w:rPr>
          <w:color w:val="000000"/>
          <w:sz w:val="28"/>
          <w:szCs w:val="28"/>
        </w:rPr>
        <w:t>бумаги.</w:t>
      </w:r>
    </w:p>
    <w:p w:rsidR="009844FA" w:rsidRPr="00C93A41" w:rsidRDefault="009844FA" w:rsidP="00C93A41">
      <w:pPr>
        <w:widowControl/>
        <w:shd w:val="clear" w:color="auto" w:fill="FFFFFF"/>
        <w:spacing w:line="360" w:lineRule="auto"/>
        <w:ind w:left="0" w:firstLine="709"/>
        <w:rPr>
          <w:color w:val="000000"/>
          <w:sz w:val="28"/>
          <w:szCs w:val="28"/>
        </w:rPr>
      </w:pPr>
      <w:r w:rsidRPr="00C93A41">
        <w:rPr>
          <w:color w:val="000000"/>
          <w:sz w:val="28"/>
          <w:szCs w:val="28"/>
        </w:rPr>
        <w:t>Инвестиционные операции банка связаны с долгосрочным вложением средств в производство, ценные бумаги или права совместной деятельности. Такие операции могут приносить прибыль. Связанные с проведением инвестиционных операций расходы, как показывает практика, невелики совместной деятельности. Такие операции могут приносить прибыль. Связанные с проведением инвестиционных операций расходы, как показывает практика, невелики.</w:t>
      </w:r>
    </w:p>
    <w:p w:rsidR="009844FA" w:rsidRPr="00C93A41" w:rsidRDefault="0074306F" w:rsidP="00C93A41">
      <w:pPr>
        <w:widowControl/>
        <w:spacing w:line="360" w:lineRule="auto"/>
        <w:ind w:left="0" w:firstLine="709"/>
        <w:rPr>
          <w:color w:val="000000"/>
          <w:sz w:val="28"/>
          <w:szCs w:val="28"/>
        </w:rPr>
      </w:pPr>
      <w:r w:rsidRPr="00C93A41">
        <w:rPr>
          <w:color w:val="000000"/>
          <w:sz w:val="28"/>
          <w:szCs w:val="28"/>
        </w:rPr>
        <w:t>При неэффективной деятельности банка возникают финансовые потери. Они связаны с просрочкой платежей ссудозаемщиком за кредиты, просрочкой начисленных по ним процентов, уплатой штрафов и пеней, реализацией основных средств по цене ниже остаточной стоимости.</w:t>
      </w:r>
    </w:p>
    <w:p w:rsidR="0074306F" w:rsidRPr="00C93A41" w:rsidRDefault="0074306F" w:rsidP="00C93A41">
      <w:pPr>
        <w:widowControl/>
        <w:spacing w:line="360" w:lineRule="auto"/>
        <w:ind w:left="0" w:firstLine="709"/>
        <w:rPr>
          <w:color w:val="000000"/>
          <w:sz w:val="28"/>
          <w:szCs w:val="28"/>
        </w:rPr>
      </w:pPr>
      <w:r w:rsidRPr="00C93A41">
        <w:rPr>
          <w:color w:val="000000"/>
          <w:sz w:val="28"/>
          <w:szCs w:val="28"/>
        </w:rPr>
        <w:t xml:space="preserve">Главное при проведении анализа </w:t>
      </w:r>
      <w:r w:rsidR="00C93A41">
        <w:rPr>
          <w:color w:val="000000"/>
          <w:sz w:val="28"/>
          <w:szCs w:val="28"/>
        </w:rPr>
        <w:t>–</w:t>
      </w:r>
      <w:r w:rsidR="00C93A41" w:rsidRPr="00C93A41">
        <w:rPr>
          <w:color w:val="000000"/>
          <w:sz w:val="28"/>
          <w:szCs w:val="28"/>
        </w:rPr>
        <w:t xml:space="preserve"> </w:t>
      </w:r>
      <w:r w:rsidRPr="00C93A41">
        <w:rPr>
          <w:color w:val="000000"/>
          <w:sz w:val="28"/>
          <w:szCs w:val="28"/>
        </w:rPr>
        <w:t>правильно определить фактическую сумму потерь, их видовую структуру, а также влияние на снижение общей прибыли банка.</w:t>
      </w:r>
    </w:p>
    <w:p w:rsidR="0074306F" w:rsidRPr="00C93A41" w:rsidRDefault="0074306F" w:rsidP="00C93A41">
      <w:pPr>
        <w:widowControl/>
        <w:spacing w:line="360" w:lineRule="auto"/>
        <w:ind w:left="0" w:firstLine="709"/>
        <w:rPr>
          <w:color w:val="000000"/>
          <w:sz w:val="28"/>
          <w:szCs w:val="28"/>
        </w:rPr>
      </w:pPr>
      <w:r w:rsidRPr="00C93A41">
        <w:rPr>
          <w:color w:val="000000"/>
          <w:sz w:val="28"/>
          <w:szCs w:val="28"/>
        </w:rPr>
        <w:t>По результатам анализа целесообразно определить возможные действия по снижению этих потерь.</w:t>
      </w:r>
    </w:p>
    <w:p w:rsidR="0047183E" w:rsidRPr="00C93A41" w:rsidRDefault="0047183E" w:rsidP="00C93A41">
      <w:pPr>
        <w:widowControl/>
        <w:shd w:val="clear" w:color="auto" w:fill="FFFFFF"/>
        <w:spacing w:line="360" w:lineRule="auto"/>
        <w:ind w:left="0" w:firstLine="709"/>
        <w:rPr>
          <w:color w:val="000000"/>
          <w:sz w:val="28"/>
          <w:szCs w:val="28"/>
        </w:rPr>
      </w:pPr>
      <w:r w:rsidRPr="00C93A41">
        <w:rPr>
          <w:color w:val="000000"/>
          <w:sz w:val="28"/>
          <w:szCs w:val="28"/>
        </w:rPr>
        <w:t>В процессе анализа прибыли дается оценка не только эффективности формирования прибыли, но и ее использования.</w:t>
      </w:r>
    </w:p>
    <w:p w:rsidR="0047183E" w:rsidRPr="00C93A41" w:rsidRDefault="0047183E" w:rsidP="00C93A41">
      <w:pPr>
        <w:widowControl/>
        <w:shd w:val="clear" w:color="auto" w:fill="FFFFFF"/>
        <w:spacing w:line="360" w:lineRule="auto"/>
        <w:ind w:left="0" w:firstLine="709"/>
        <w:rPr>
          <w:color w:val="000000"/>
          <w:sz w:val="28"/>
          <w:szCs w:val="28"/>
        </w:rPr>
      </w:pPr>
      <w:r w:rsidRPr="00C93A41">
        <w:rPr>
          <w:color w:val="000000"/>
          <w:sz w:val="28"/>
          <w:szCs w:val="28"/>
        </w:rPr>
        <w:t>В завершение рассмотрения анализа формирования и распределения прибыли отметим, что он должен быть дополнен оценкой упущенной выгоды. Для этого надо выяснить, принимал ли в отчетном периоде банк решения по привлечению новых, перспективных клиентов, имеющих существенные остатки средств на своих счетах; используются ли возможности удешевления и роста ресурсной базы; принимаются ли меры по снижению величины неработающих активов, вложению средств в целях получения дохода в деятельности других, эффективно функционирующих банков и коммерческих структур.</w:t>
      </w:r>
    </w:p>
    <w:p w:rsidR="0047183E" w:rsidRPr="00C93A41" w:rsidRDefault="0047183E" w:rsidP="00C93A41">
      <w:pPr>
        <w:widowControl/>
        <w:shd w:val="clear" w:color="auto" w:fill="FFFFFF"/>
        <w:spacing w:line="360" w:lineRule="auto"/>
        <w:ind w:left="0" w:firstLine="709"/>
        <w:rPr>
          <w:color w:val="000000"/>
          <w:sz w:val="28"/>
          <w:szCs w:val="28"/>
        </w:rPr>
      </w:pPr>
      <w:r w:rsidRPr="00C93A41">
        <w:rPr>
          <w:color w:val="000000"/>
          <w:sz w:val="28"/>
          <w:szCs w:val="28"/>
        </w:rPr>
        <w:t>Из рассмотрения методических подходов к анализу прибыли можно сделать следующие выводы.</w:t>
      </w:r>
    </w:p>
    <w:p w:rsidR="00314671" w:rsidRPr="00C93A41" w:rsidRDefault="00314671" w:rsidP="00C93A41">
      <w:pPr>
        <w:widowControl/>
        <w:numPr>
          <w:ilvl w:val="0"/>
          <w:numId w:val="12"/>
        </w:numPr>
        <w:shd w:val="clear" w:color="auto" w:fill="FFFFFF"/>
        <w:tabs>
          <w:tab w:val="left" w:pos="629"/>
        </w:tabs>
        <w:autoSpaceDE w:val="0"/>
        <w:autoSpaceDN w:val="0"/>
        <w:adjustRightInd w:val="0"/>
        <w:spacing w:line="360" w:lineRule="auto"/>
        <w:ind w:left="0" w:firstLine="709"/>
        <w:rPr>
          <w:color w:val="000000"/>
          <w:sz w:val="28"/>
          <w:szCs w:val="28"/>
        </w:rPr>
      </w:pPr>
      <w:r w:rsidRPr="00C93A41">
        <w:rPr>
          <w:color w:val="000000"/>
          <w:sz w:val="28"/>
          <w:szCs w:val="28"/>
        </w:rPr>
        <w:t>Анализ прибыли в рамках бизнес-плана выступает как часть финансового менеджмента. Главное в анализе состоит в оценке планируемого уровня прибыли с точки зрения достаточности для формирования активов и пассивов банка, поддержания его конкурентоспособности на финансовом рынке.</w:t>
      </w:r>
    </w:p>
    <w:p w:rsidR="00314671" w:rsidRPr="00C93A41" w:rsidRDefault="00314671" w:rsidP="00C93A41">
      <w:pPr>
        <w:widowControl/>
        <w:numPr>
          <w:ilvl w:val="0"/>
          <w:numId w:val="12"/>
        </w:numPr>
        <w:shd w:val="clear" w:color="auto" w:fill="FFFFFF"/>
        <w:spacing w:line="360" w:lineRule="auto"/>
        <w:ind w:left="0" w:firstLine="709"/>
        <w:rPr>
          <w:color w:val="000000"/>
          <w:sz w:val="28"/>
          <w:szCs w:val="28"/>
        </w:rPr>
      </w:pPr>
      <w:r w:rsidRPr="00C93A41">
        <w:rPr>
          <w:color w:val="000000"/>
          <w:sz w:val="28"/>
          <w:szCs w:val="28"/>
        </w:rPr>
        <w:t>Важной составной частью анализа является факторный анализ чистой прибыли с применением различных характеристик показателей рентабельности акционерного капитала. На изменение чистой прибыли по сравнению с планом или предшествующим периодом влияют факторы, характеризующие величину акционерного капитала, эффективность управления налогами, эффективность контроля за затратами, эффективность управления активами и эффективность управления ресурсами.</w:t>
      </w:r>
    </w:p>
    <w:p w:rsidR="00314671" w:rsidRPr="00C93A41" w:rsidRDefault="00314671" w:rsidP="00C93A41">
      <w:pPr>
        <w:widowControl/>
        <w:numPr>
          <w:ilvl w:val="0"/>
          <w:numId w:val="12"/>
        </w:numPr>
        <w:shd w:val="clear" w:color="auto" w:fill="FFFFFF"/>
        <w:tabs>
          <w:tab w:val="left" w:pos="629"/>
        </w:tabs>
        <w:autoSpaceDE w:val="0"/>
        <w:autoSpaceDN w:val="0"/>
        <w:adjustRightInd w:val="0"/>
        <w:spacing w:line="360" w:lineRule="auto"/>
        <w:ind w:left="0" w:firstLine="709"/>
        <w:rPr>
          <w:color w:val="000000"/>
          <w:sz w:val="28"/>
          <w:szCs w:val="28"/>
        </w:rPr>
      </w:pPr>
      <w:r w:rsidRPr="00C93A41">
        <w:rPr>
          <w:color w:val="000000"/>
          <w:sz w:val="28"/>
          <w:szCs w:val="28"/>
        </w:rPr>
        <w:t>Динамический или трендовый анализ прибыли необходимо осуществлять методами, позволяющими определять среднее значение прибыли за анализируемый период и воздействие факторов, определяющих отклонение фактических значений прибыли от среднего значения.</w:t>
      </w:r>
    </w:p>
    <w:p w:rsidR="00314671" w:rsidRPr="00C93A41" w:rsidRDefault="00314671" w:rsidP="00C93A41">
      <w:pPr>
        <w:widowControl/>
        <w:numPr>
          <w:ilvl w:val="0"/>
          <w:numId w:val="12"/>
        </w:numPr>
        <w:shd w:val="clear" w:color="auto" w:fill="FFFFFF"/>
        <w:tabs>
          <w:tab w:val="left" w:pos="572"/>
        </w:tabs>
        <w:autoSpaceDE w:val="0"/>
        <w:autoSpaceDN w:val="0"/>
        <w:adjustRightInd w:val="0"/>
        <w:spacing w:line="360" w:lineRule="auto"/>
        <w:ind w:left="0" w:firstLine="709"/>
        <w:rPr>
          <w:color w:val="000000"/>
          <w:sz w:val="28"/>
          <w:szCs w:val="28"/>
        </w:rPr>
      </w:pPr>
      <w:r w:rsidRPr="00C93A41">
        <w:rPr>
          <w:color w:val="000000"/>
          <w:sz w:val="28"/>
          <w:szCs w:val="28"/>
        </w:rPr>
        <w:t>Анализ структуры прибыли позволяет прежде всего определить удельный вес процентного дохода как главной составляющей прибыли, а также влияние на него величины активов, приносящих доход, маржи и спреда.</w:t>
      </w:r>
    </w:p>
    <w:p w:rsidR="00314671" w:rsidRPr="00C93A41" w:rsidRDefault="00314671" w:rsidP="00C93A41">
      <w:pPr>
        <w:widowControl/>
        <w:numPr>
          <w:ilvl w:val="0"/>
          <w:numId w:val="12"/>
        </w:numPr>
        <w:shd w:val="clear" w:color="auto" w:fill="FFFFFF"/>
        <w:tabs>
          <w:tab w:val="left" w:pos="629"/>
        </w:tabs>
        <w:autoSpaceDE w:val="0"/>
        <w:autoSpaceDN w:val="0"/>
        <w:adjustRightInd w:val="0"/>
        <w:spacing w:line="360" w:lineRule="auto"/>
        <w:ind w:left="0" w:firstLine="709"/>
        <w:rPr>
          <w:color w:val="000000"/>
          <w:sz w:val="28"/>
          <w:szCs w:val="28"/>
        </w:rPr>
      </w:pPr>
      <w:r w:rsidRPr="00C93A41">
        <w:rPr>
          <w:color w:val="000000"/>
          <w:sz w:val="28"/>
          <w:szCs w:val="28"/>
        </w:rPr>
        <w:t>Глубина анализа доходности</w:t>
      </w:r>
      <w:r w:rsidR="00C93A41" w:rsidRPr="00C93A41">
        <w:rPr>
          <w:color w:val="000000"/>
          <w:sz w:val="28"/>
          <w:szCs w:val="28"/>
        </w:rPr>
        <w:t xml:space="preserve"> </w:t>
      </w:r>
      <w:r w:rsidRPr="00C93A41">
        <w:rPr>
          <w:color w:val="000000"/>
          <w:sz w:val="28"/>
          <w:szCs w:val="28"/>
        </w:rPr>
        <w:t>операций и методические подходы разные.</w:t>
      </w:r>
    </w:p>
    <w:p w:rsidR="00314671" w:rsidRDefault="00314671" w:rsidP="00C93A41">
      <w:pPr>
        <w:widowControl/>
        <w:numPr>
          <w:ilvl w:val="0"/>
          <w:numId w:val="12"/>
        </w:numPr>
        <w:shd w:val="clear" w:color="auto" w:fill="FFFFFF"/>
        <w:tabs>
          <w:tab w:val="left" w:pos="572"/>
        </w:tabs>
        <w:autoSpaceDE w:val="0"/>
        <w:autoSpaceDN w:val="0"/>
        <w:adjustRightInd w:val="0"/>
        <w:spacing w:line="360" w:lineRule="auto"/>
        <w:ind w:left="0" w:firstLine="709"/>
        <w:rPr>
          <w:color w:val="000000"/>
          <w:sz w:val="28"/>
          <w:szCs w:val="28"/>
        </w:rPr>
      </w:pPr>
      <w:r w:rsidRPr="00C93A41">
        <w:rPr>
          <w:color w:val="000000"/>
          <w:sz w:val="28"/>
          <w:szCs w:val="28"/>
        </w:rPr>
        <w:t>Анализ прибыли в разрезе структурных подразделений банка требует широкого использования данных аналитического учета. Более целесообразно проводить оценку и анализ прибыли не по структурным подразделениям, а по центрам формирования прибыли, поскольку не все структурные подразделения приносят прибыль.</w:t>
      </w:r>
    </w:p>
    <w:p w:rsidR="007876CA" w:rsidRPr="00C93A41" w:rsidRDefault="007876CA" w:rsidP="007876CA">
      <w:pPr>
        <w:widowControl/>
        <w:shd w:val="clear" w:color="auto" w:fill="FFFFFF"/>
        <w:tabs>
          <w:tab w:val="left" w:pos="572"/>
        </w:tabs>
        <w:autoSpaceDE w:val="0"/>
        <w:autoSpaceDN w:val="0"/>
        <w:adjustRightInd w:val="0"/>
        <w:spacing w:line="360" w:lineRule="auto"/>
        <w:ind w:left="0" w:firstLine="0"/>
        <w:rPr>
          <w:color w:val="000000"/>
          <w:sz w:val="28"/>
          <w:szCs w:val="28"/>
        </w:rPr>
      </w:pPr>
    </w:p>
    <w:p w:rsidR="00314671" w:rsidRPr="00C93A41" w:rsidRDefault="00497A69" w:rsidP="00C93A41">
      <w:pPr>
        <w:pStyle w:val="2"/>
        <w:keepNext w:val="0"/>
        <w:numPr>
          <w:ilvl w:val="1"/>
          <w:numId w:val="19"/>
        </w:numPr>
        <w:spacing w:before="0" w:after="0" w:line="360" w:lineRule="auto"/>
        <w:ind w:left="0" w:firstLine="709"/>
        <w:jc w:val="both"/>
        <w:rPr>
          <w:rFonts w:ascii="Times New Roman" w:hAnsi="Times New Roman" w:cs="Times New Roman"/>
          <w:i w:val="0"/>
          <w:iCs w:val="0"/>
          <w:color w:val="000000"/>
          <w:szCs w:val="32"/>
        </w:rPr>
      </w:pPr>
      <w:bookmarkStart w:id="7" w:name="_Toc199530851"/>
      <w:r w:rsidRPr="00C93A41">
        <w:rPr>
          <w:rFonts w:ascii="Times New Roman" w:hAnsi="Times New Roman" w:cs="Times New Roman"/>
          <w:i w:val="0"/>
          <w:iCs w:val="0"/>
          <w:color w:val="000000"/>
          <w:szCs w:val="32"/>
        </w:rPr>
        <w:t>Анализ и оценка рентабельности коммерческого банка</w:t>
      </w:r>
      <w:bookmarkEnd w:id="7"/>
    </w:p>
    <w:p w:rsidR="001726CC" w:rsidRPr="00C93A41" w:rsidRDefault="001726CC" w:rsidP="00C93A41">
      <w:pPr>
        <w:widowControl/>
        <w:spacing w:line="360" w:lineRule="auto"/>
        <w:ind w:left="0" w:firstLine="709"/>
        <w:rPr>
          <w:color w:val="000000"/>
          <w:sz w:val="28"/>
        </w:rPr>
      </w:pPr>
    </w:p>
    <w:p w:rsidR="003D3A9A" w:rsidRPr="00C93A41" w:rsidRDefault="003D3A9A" w:rsidP="00C93A41">
      <w:pPr>
        <w:widowControl/>
        <w:shd w:val="clear" w:color="auto" w:fill="FFFFFF"/>
        <w:spacing w:line="360" w:lineRule="auto"/>
        <w:ind w:left="0" w:firstLine="709"/>
        <w:rPr>
          <w:color w:val="000000"/>
          <w:sz w:val="28"/>
          <w:szCs w:val="28"/>
        </w:rPr>
      </w:pPr>
      <w:r w:rsidRPr="00C93A41">
        <w:rPr>
          <w:color w:val="000000"/>
          <w:sz w:val="28"/>
          <w:szCs w:val="28"/>
        </w:rPr>
        <w:t>Анализ рентабельности проводится с использованием отчетности, составляемой на основе действующей системы счетов, которая в определенной степени согласована с международными стандартами отчетности.</w:t>
      </w:r>
    </w:p>
    <w:p w:rsidR="003D3A9A" w:rsidRPr="00C93A41" w:rsidRDefault="003D3A9A" w:rsidP="00C93A41">
      <w:pPr>
        <w:widowControl/>
        <w:shd w:val="clear" w:color="auto" w:fill="FFFFFF"/>
        <w:spacing w:line="360" w:lineRule="auto"/>
        <w:ind w:left="0" w:firstLine="709"/>
        <w:rPr>
          <w:color w:val="000000"/>
          <w:sz w:val="28"/>
          <w:szCs w:val="28"/>
        </w:rPr>
      </w:pPr>
      <w:r w:rsidRPr="00C93A41">
        <w:rPr>
          <w:color w:val="000000"/>
          <w:sz w:val="28"/>
          <w:szCs w:val="28"/>
        </w:rPr>
        <w:t>Рентабельность банка следует рассматривать во взаимосвязи с показателями ликвидности и структурой актива и пассива баланса. Банк должен обеспечивать оптимальное соотношение прибыльности и ликвидности, соотнесенное с рисками банковской деятельности и с качеством кредитного портфеля.</w:t>
      </w:r>
    </w:p>
    <w:p w:rsidR="003D3A9A" w:rsidRPr="00C93A41" w:rsidRDefault="003D3A9A" w:rsidP="00C93A41">
      <w:pPr>
        <w:widowControl/>
        <w:shd w:val="clear" w:color="auto" w:fill="FFFFFF"/>
        <w:spacing w:line="360" w:lineRule="auto"/>
        <w:ind w:left="0" w:firstLine="709"/>
        <w:rPr>
          <w:color w:val="000000"/>
          <w:sz w:val="28"/>
          <w:szCs w:val="28"/>
        </w:rPr>
      </w:pPr>
      <w:r w:rsidRPr="00C93A41">
        <w:rPr>
          <w:color w:val="000000"/>
          <w:sz w:val="28"/>
          <w:szCs w:val="28"/>
        </w:rPr>
        <w:t>Анализ показателей рентабельности следует проводить в следующей последовательности:</w:t>
      </w:r>
    </w:p>
    <w:p w:rsidR="003D3A9A" w:rsidRPr="00C93A41" w:rsidRDefault="003D3A9A" w:rsidP="00C93A41">
      <w:pPr>
        <w:widowControl/>
        <w:numPr>
          <w:ilvl w:val="0"/>
          <w:numId w:val="13"/>
        </w:numPr>
        <w:shd w:val="clear" w:color="auto" w:fill="FFFFFF"/>
        <w:spacing w:line="360" w:lineRule="auto"/>
        <w:ind w:left="0" w:firstLine="709"/>
        <w:rPr>
          <w:color w:val="000000"/>
          <w:sz w:val="28"/>
          <w:szCs w:val="28"/>
        </w:rPr>
      </w:pPr>
      <w:r w:rsidRPr="00C93A41">
        <w:rPr>
          <w:color w:val="000000"/>
          <w:sz w:val="28"/>
          <w:szCs w:val="28"/>
        </w:rPr>
        <w:t>расчет фактического значения коэффициентов рентабельности на основе форм годовой и квартальной отчетности;</w:t>
      </w:r>
    </w:p>
    <w:p w:rsidR="003D3A9A" w:rsidRPr="00C93A41" w:rsidRDefault="003D3A9A" w:rsidP="00C93A41">
      <w:pPr>
        <w:widowControl/>
        <w:numPr>
          <w:ilvl w:val="0"/>
          <w:numId w:val="13"/>
        </w:numPr>
        <w:shd w:val="clear" w:color="auto" w:fill="FFFFFF"/>
        <w:spacing w:line="360" w:lineRule="auto"/>
        <w:ind w:left="0" w:firstLine="709"/>
        <w:rPr>
          <w:color w:val="000000"/>
          <w:sz w:val="28"/>
          <w:szCs w:val="28"/>
        </w:rPr>
      </w:pPr>
      <w:r w:rsidRPr="00C93A41">
        <w:rPr>
          <w:color w:val="000000"/>
          <w:sz w:val="28"/>
          <w:szCs w:val="28"/>
        </w:rPr>
        <w:t>сравнительная оценка рассчитанных коэффициентов прибыльности в динамике;</w:t>
      </w:r>
    </w:p>
    <w:p w:rsidR="003D3A9A" w:rsidRPr="00C93A41" w:rsidRDefault="003D3A9A" w:rsidP="00C93A41">
      <w:pPr>
        <w:widowControl/>
        <w:numPr>
          <w:ilvl w:val="0"/>
          <w:numId w:val="13"/>
        </w:numPr>
        <w:shd w:val="clear" w:color="auto" w:fill="FFFFFF"/>
        <w:spacing w:line="360" w:lineRule="auto"/>
        <w:ind w:left="0" w:firstLine="709"/>
        <w:rPr>
          <w:color w:val="000000"/>
          <w:sz w:val="28"/>
          <w:szCs w:val="28"/>
        </w:rPr>
      </w:pPr>
      <w:r w:rsidRPr="00C93A41">
        <w:rPr>
          <w:color w:val="000000"/>
          <w:sz w:val="28"/>
          <w:szCs w:val="28"/>
        </w:rPr>
        <w:t>выявление степени влияния факторов на тенденцию в изменении коэффициентов;</w:t>
      </w:r>
    </w:p>
    <w:p w:rsidR="003D3A9A" w:rsidRPr="00C93A41" w:rsidRDefault="003D3A9A" w:rsidP="00C93A41">
      <w:pPr>
        <w:widowControl/>
        <w:numPr>
          <w:ilvl w:val="0"/>
          <w:numId w:val="13"/>
        </w:numPr>
        <w:shd w:val="clear" w:color="auto" w:fill="FFFFFF"/>
        <w:spacing w:line="360" w:lineRule="auto"/>
        <w:ind w:left="0" w:firstLine="709"/>
        <w:rPr>
          <w:color w:val="000000"/>
          <w:sz w:val="28"/>
          <w:szCs w:val="28"/>
        </w:rPr>
      </w:pPr>
      <w:r w:rsidRPr="00C93A41">
        <w:rPr>
          <w:color w:val="000000"/>
          <w:sz w:val="28"/>
          <w:szCs w:val="28"/>
        </w:rPr>
        <w:t>оценка факторов во взаимосвязи с ликвидностью баланса и банковскими рисками.</w:t>
      </w:r>
    </w:p>
    <w:p w:rsidR="003D3A9A" w:rsidRPr="00C93A41" w:rsidRDefault="003D3A9A" w:rsidP="00C93A41">
      <w:pPr>
        <w:widowControl/>
        <w:shd w:val="clear" w:color="auto" w:fill="FFFFFF"/>
        <w:spacing w:line="360" w:lineRule="auto"/>
        <w:ind w:left="0" w:firstLine="709"/>
        <w:rPr>
          <w:color w:val="000000"/>
          <w:sz w:val="28"/>
          <w:szCs w:val="28"/>
        </w:rPr>
      </w:pPr>
      <w:r w:rsidRPr="00C93A41">
        <w:rPr>
          <w:color w:val="000000"/>
          <w:sz w:val="28"/>
          <w:szCs w:val="28"/>
        </w:rPr>
        <w:t>Коэффициентный анализ прибыли осуществляется на основе отчета о прибылях и убытках.</w:t>
      </w:r>
    </w:p>
    <w:p w:rsidR="003D3A9A" w:rsidRPr="00C93A41" w:rsidRDefault="003D3A9A" w:rsidP="00C93A41">
      <w:pPr>
        <w:widowControl/>
        <w:shd w:val="clear" w:color="auto" w:fill="FFFFFF"/>
        <w:spacing w:line="360" w:lineRule="auto"/>
        <w:ind w:left="0" w:firstLine="709"/>
        <w:rPr>
          <w:color w:val="000000"/>
          <w:sz w:val="28"/>
          <w:szCs w:val="28"/>
        </w:rPr>
      </w:pPr>
      <w:r w:rsidRPr="00C93A41">
        <w:rPr>
          <w:color w:val="000000"/>
          <w:sz w:val="28"/>
          <w:szCs w:val="28"/>
        </w:rPr>
        <w:t>Рассмотрим методы коэффициентного анализа рентабельности банка. Для декомпозиционного анализа прибыли используются такие финансовые параметры, как:</w:t>
      </w:r>
    </w:p>
    <w:p w:rsidR="00B6122C" w:rsidRPr="00C93A41" w:rsidRDefault="00B6122C" w:rsidP="00C93A41">
      <w:pPr>
        <w:widowControl/>
        <w:shd w:val="clear" w:color="auto" w:fill="FFFFFF"/>
        <w:spacing w:line="360" w:lineRule="auto"/>
        <w:ind w:left="0" w:firstLine="709"/>
        <w:rPr>
          <w:color w:val="000000"/>
          <w:sz w:val="28"/>
          <w:szCs w:val="28"/>
        </w:rPr>
      </w:pPr>
      <w:r w:rsidRPr="00C93A41">
        <w:rPr>
          <w:color w:val="000000"/>
          <w:sz w:val="28"/>
          <w:szCs w:val="28"/>
        </w:rPr>
        <w:t>чистая прибыль;</w:t>
      </w:r>
    </w:p>
    <w:p w:rsidR="00B6122C" w:rsidRPr="00C93A41" w:rsidRDefault="00B6122C" w:rsidP="00C93A41">
      <w:pPr>
        <w:widowControl/>
        <w:shd w:val="clear" w:color="auto" w:fill="FFFFFF"/>
        <w:spacing w:line="360" w:lineRule="auto"/>
        <w:ind w:left="0" w:firstLine="709"/>
        <w:rPr>
          <w:color w:val="000000"/>
          <w:sz w:val="28"/>
          <w:szCs w:val="28"/>
        </w:rPr>
      </w:pPr>
      <w:r w:rsidRPr="00C93A41">
        <w:rPr>
          <w:color w:val="000000"/>
          <w:sz w:val="28"/>
          <w:szCs w:val="28"/>
        </w:rPr>
        <w:t>чистый доход;</w:t>
      </w:r>
    </w:p>
    <w:p w:rsidR="00B6122C" w:rsidRPr="00C93A41" w:rsidRDefault="00B6122C" w:rsidP="00C93A41">
      <w:pPr>
        <w:widowControl/>
        <w:shd w:val="clear" w:color="auto" w:fill="FFFFFF"/>
        <w:spacing w:line="360" w:lineRule="auto"/>
        <w:ind w:left="0" w:firstLine="709"/>
        <w:rPr>
          <w:color w:val="000000"/>
          <w:sz w:val="28"/>
          <w:szCs w:val="28"/>
        </w:rPr>
      </w:pPr>
      <w:r w:rsidRPr="00C93A41">
        <w:rPr>
          <w:color w:val="000000"/>
          <w:sz w:val="28"/>
          <w:szCs w:val="28"/>
        </w:rPr>
        <w:t>средняя величина активов;</w:t>
      </w:r>
    </w:p>
    <w:p w:rsidR="00B6122C" w:rsidRPr="00C93A41" w:rsidRDefault="00B6122C" w:rsidP="00C93A41">
      <w:pPr>
        <w:widowControl/>
        <w:shd w:val="clear" w:color="auto" w:fill="FFFFFF"/>
        <w:spacing w:line="360" w:lineRule="auto"/>
        <w:ind w:left="0" w:firstLine="709"/>
        <w:rPr>
          <w:color w:val="000000"/>
          <w:sz w:val="28"/>
          <w:szCs w:val="28"/>
        </w:rPr>
      </w:pPr>
      <w:r w:rsidRPr="00C93A41">
        <w:rPr>
          <w:color w:val="000000"/>
          <w:sz w:val="28"/>
          <w:szCs w:val="28"/>
        </w:rPr>
        <w:t>средняя величина собственного капитала.</w:t>
      </w:r>
    </w:p>
    <w:p w:rsidR="00B6122C" w:rsidRDefault="00B6122C" w:rsidP="00C93A41">
      <w:pPr>
        <w:widowControl/>
        <w:shd w:val="clear" w:color="auto" w:fill="FFFFFF"/>
        <w:spacing w:line="360" w:lineRule="auto"/>
        <w:ind w:left="0" w:firstLine="709"/>
        <w:rPr>
          <w:color w:val="000000"/>
          <w:sz w:val="28"/>
          <w:szCs w:val="28"/>
        </w:rPr>
      </w:pPr>
      <w:r w:rsidRPr="00C93A41">
        <w:rPr>
          <w:color w:val="000000"/>
          <w:sz w:val="28"/>
          <w:szCs w:val="28"/>
        </w:rPr>
        <w:t>С использованием этих показателей анализ рентабельности осуществляется в пять этапов.</w:t>
      </w:r>
    </w:p>
    <w:p w:rsidR="00A6042C" w:rsidRPr="00C93A41" w:rsidRDefault="002F1354" w:rsidP="007876CA">
      <w:pPr>
        <w:widowControl/>
        <w:spacing w:line="360" w:lineRule="auto"/>
        <w:ind w:left="0" w:firstLine="709"/>
        <w:rPr>
          <w:color w:val="000000"/>
          <w:sz w:val="28"/>
          <w:szCs w:val="28"/>
        </w:rPr>
      </w:pPr>
      <w:r w:rsidRPr="00C93A41">
        <w:rPr>
          <w:color w:val="000000"/>
          <w:sz w:val="28"/>
          <w:szCs w:val="28"/>
        </w:rPr>
        <w:t>На втором</w:t>
      </w:r>
      <w:r w:rsidR="00A6042C" w:rsidRPr="00C93A41">
        <w:rPr>
          <w:color w:val="000000"/>
          <w:sz w:val="28"/>
          <w:szCs w:val="28"/>
        </w:rPr>
        <w:t xml:space="preserve"> этапе анализа рассчитываются следующие показатели прибыльности.</w:t>
      </w:r>
    </w:p>
    <w:p w:rsidR="00A6042C" w:rsidRPr="00C93A41" w:rsidRDefault="00A6042C" w:rsidP="00C93A41">
      <w:pPr>
        <w:widowControl/>
        <w:numPr>
          <w:ilvl w:val="0"/>
          <w:numId w:val="14"/>
        </w:numPr>
        <w:shd w:val="clear" w:color="auto" w:fill="FFFFFF"/>
        <w:tabs>
          <w:tab w:val="left" w:pos="591"/>
        </w:tabs>
        <w:autoSpaceDE w:val="0"/>
        <w:autoSpaceDN w:val="0"/>
        <w:adjustRightInd w:val="0"/>
        <w:spacing w:line="360" w:lineRule="auto"/>
        <w:ind w:left="0" w:firstLine="709"/>
        <w:rPr>
          <w:color w:val="000000"/>
          <w:sz w:val="28"/>
          <w:szCs w:val="28"/>
        </w:rPr>
      </w:pPr>
      <w:r w:rsidRPr="00C93A41">
        <w:rPr>
          <w:color w:val="000000"/>
          <w:sz w:val="28"/>
          <w:szCs w:val="28"/>
        </w:rPr>
        <w:t xml:space="preserve">Рентабельность активов </w:t>
      </w:r>
      <w:r w:rsidRPr="00C93A41">
        <w:rPr>
          <w:iCs/>
          <w:color w:val="000000"/>
          <w:sz w:val="28"/>
          <w:szCs w:val="28"/>
        </w:rPr>
        <w:t>(К</w:t>
      </w:r>
      <w:r w:rsidR="00E14716" w:rsidRPr="00C93A41">
        <w:rPr>
          <w:iCs/>
          <w:color w:val="000000"/>
          <w:sz w:val="28"/>
          <w:szCs w:val="28"/>
        </w:rPr>
        <w:t>1</w:t>
      </w:r>
      <w:r w:rsidRPr="00C93A41">
        <w:rPr>
          <w:iCs/>
          <w:color w:val="000000"/>
          <w:sz w:val="28"/>
          <w:szCs w:val="28"/>
        </w:rPr>
        <w:t xml:space="preserve">) </w:t>
      </w:r>
      <w:r w:rsidRPr="00C93A41">
        <w:rPr>
          <w:color w:val="000000"/>
          <w:sz w:val="28"/>
          <w:szCs w:val="28"/>
        </w:rPr>
        <w:t>определяется отношением балансовой прибыли к активам. Данный показатель характеризует общий уровень рентабельности всех активов.</w:t>
      </w:r>
    </w:p>
    <w:p w:rsidR="00A6042C" w:rsidRPr="00C93A41" w:rsidRDefault="00A6042C" w:rsidP="00C93A41">
      <w:pPr>
        <w:widowControl/>
        <w:numPr>
          <w:ilvl w:val="0"/>
          <w:numId w:val="14"/>
        </w:numPr>
        <w:shd w:val="clear" w:color="auto" w:fill="FFFFFF"/>
        <w:tabs>
          <w:tab w:val="left" w:pos="591"/>
        </w:tabs>
        <w:autoSpaceDE w:val="0"/>
        <w:autoSpaceDN w:val="0"/>
        <w:adjustRightInd w:val="0"/>
        <w:spacing w:line="360" w:lineRule="auto"/>
        <w:ind w:left="0" w:firstLine="709"/>
        <w:rPr>
          <w:color w:val="000000"/>
          <w:sz w:val="28"/>
          <w:szCs w:val="28"/>
        </w:rPr>
      </w:pPr>
      <w:r w:rsidRPr="00C93A41">
        <w:rPr>
          <w:color w:val="000000"/>
          <w:sz w:val="28"/>
          <w:szCs w:val="28"/>
        </w:rPr>
        <w:t xml:space="preserve">Рентабельность работающих активов </w:t>
      </w:r>
      <w:r w:rsidRPr="00C93A41">
        <w:rPr>
          <w:iCs/>
          <w:color w:val="000000"/>
          <w:sz w:val="28"/>
          <w:szCs w:val="28"/>
        </w:rPr>
        <w:t>(К</w:t>
      </w:r>
      <w:r w:rsidRPr="00C93A41">
        <w:rPr>
          <w:iCs/>
          <w:color w:val="000000"/>
          <w:sz w:val="28"/>
          <w:szCs w:val="28"/>
          <w:vertAlign w:val="subscript"/>
        </w:rPr>
        <w:t>2</w:t>
      </w:r>
      <w:r w:rsidRPr="00C93A41">
        <w:rPr>
          <w:iCs/>
          <w:color w:val="000000"/>
          <w:sz w:val="28"/>
          <w:szCs w:val="28"/>
        </w:rPr>
        <w:t xml:space="preserve">) </w:t>
      </w:r>
      <w:r w:rsidRPr="00C93A41">
        <w:rPr>
          <w:color w:val="000000"/>
          <w:sz w:val="28"/>
          <w:szCs w:val="28"/>
        </w:rPr>
        <w:t xml:space="preserve">определяется отношением балансовой прибыли к сумме работающих активов. Показатель </w:t>
      </w:r>
      <w:r w:rsidRPr="00C93A41">
        <w:rPr>
          <w:iCs/>
          <w:color w:val="000000"/>
          <w:sz w:val="28"/>
          <w:szCs w:val="28"/>
        </w:rPr>
        <w:t>(К</w:t>
      </w:r>
      <w:r w:rsidRPr="00C93A41">
        <w:rPr>
          <w:iCs/>
          <w:color w:val="000000"/>
          <w:sz w:val="28"/>
          <w:szCs w:val="28"/>
          <w:vertAlign w:val="subscript"/>
        </w:rPr>
        <w:t>2</w:t>
      </w:r>
      <w:r w:rsidRPr="00C93A41">
        <w:rPr>
          <w:iCs/>
          <w:color w:val="000000"/>
          <w:sz w:val="28"/>
          <w:szCs w:val="28"/>
        </w:rPr>
        <w:t xml:space="preserve">) </w:t>
      </w:r>
      <w:r w:rsidRPr="00C93A41">
        <w:rPr>
          <w:color w:val="000000"/>
          <w:sz w:val="28"/>
          <w:szCs w:val="28"/>
        </w:rPr>
        <w:t xml:space="preserve">является производным от </w:t>
      </w:r>
      <w:r w:rsidRPr="00C93A41">
        <w:rPr>
          <w:iCs/>
          <w:color w:val="000000"/>
          <w:sz w:val="28"/>
          <w:szCs w:val="28"/>
        </w:rPr>
        <w:t>(К).</w:t>
      </w:r>
    </w:p>
    <w:p w:rsidR="00A6042C" w:rsidRPr="00C93A41" w:rsidRDefault="00A6042C" w:rsidP="00C93A41">
      <w:pPr>
        <w:widowControl/>
        <w:numPr>
          <w:ilvl w:val="0"/>
          <w:numId w:val="14"/>
        </w:numPr>
        <w:shd w:val="clear" w:color="auto" w:fill="FFFFFF"/>
        <w:tabs>
          <w:tab w:val="left" w:pos="591"/>
        </w:tabs>
        <w:autoSpaceDE w:val="0"/>
        <w:autoSpaceDN w:val="0"/>
        <w:adjustRightInd w:val="0"/>
        <w:spacing w:line="360" w:lineRule="auto"/>
        <w:ind w:left="0" w:firstLine="709"/>
        <w:rPr>
          <w:color w:val="000000"/>
          <w:sz w:val="28"/>
          <w:szCs w:val="28"/>
        </w:rPr>
      </w:pPr>
      <w:r w:rsidRPr="00C93A41">
        <w:rPr>
          <w:color w:val="000000"/>
          <w:sz w:val="28"/>
          <w:szCs w:val="28"/>
        </w:rPr>
        <w:t>Мультипликатор чистой стоимости собственного капитала (К</w:t>
      </w:r>
      <w:r w:rsidRPr="00C93A41">
        <w:rPr>
          <w:color w:val="000000"/>
          <w:sz w:val="28"/>
          <w:szCs w:val="28"/>
          <w:vertAlign w:val="subscript"/>
        </w:rPr>
        <w:t>3</w:t>
      </w:r>
      <w:r w:rsidRPr="00C93A41">
        <w:rPr>
          <w:color w:val="000000"/>
          <w:sz w:val="28"/>
          <w:szCs w:val="28"/>
        </w:rPr>
        <w:t>) рассчитывается отношением средней величины активов к средней величине собственного капитала.</w:t>
      </w:r>
    </w:p>
    <w:p w:rsidR="00A6042C" w:rsidRPr="00C93A41" w:rsidRDefault="00A6042C" w:rsidP="00C93A41">
      <w:pPr>
        <w:widowControl/>
        <w:numPr>
          <w:ilvl w:val="0"/>
          <w:numId w:val="14"/>
        </w:numPr>
        <w:shd w:val="clear" w:color="auto" w:fill="FFFFFF"/>
        <w:tabs>
          <w:tab w:val="left" w:pos="591"/>
        </w:tabs>
        <w:autoSpaceDE w:val="0"/>
        <w:autoSpaceDN w:val="0"/>
        <w:adjustRightInd w:val="0"/>
        <w:spacing w:line="360" w:lineRule="auto"/>
        <w:ind w:left="0" w:firstLine="709"/>
        <w:rPr>
          <w:color w:val="000000"/>
          <w:sz w:val="28"/>
          <w:szCs w:val="28"/>
        </w:rPr>
      </w:pPr>
      <w:r w:rsidRPr="00C93A41">
        <w:rPr>
          <w:color w:val="000000"/>
          <w:sz w:val="28"/>
          <w:szCs w:val="28"/>
        </w:rPr>
        <w:t xml:space="preserve">Рентабельность капитала </w:t>
      </w:r>
      <w:r w:rsidRPr="00C93A41">
        <w:rPr>
          <w:iCs/>
          <w:color w:val="000000"/>
          <w:sz w:val="28"/>
          <w:szCs w:val="28"/>
        </w:rPr>
        <w:t>(К</w:t>
      </w:r>
      <w:r w:rsidRPr="00C93A41">
        <w:rPr>
          <w:iCs/>
          <w:color w:val="000000"/>
          <w:sz w:val="28"/>
          <w:szCs w:val="28"/>
          <w:vertAlign w:val="subscript"/>
        </w:rPr>
        <w:t>4</w:t>
      </w:r>
      <w:r w:rsidRPr="00C93A41">
        <w:rPr>
          <w:iCs/>
          <w:color w:val="000000"/>
          <w:sz w:val="28"/>
          <w:szCs w:val="28"/>
        </w:rPr>
        <w:t xml:space="preserve">) </w:t>
      </w:r>
      <w:r w:rsidRPr="00C93A41">
        <w:rPr>
          <w:color w:val="000000"/>
          <w:sz w:val="28"/>
          <w:szCs w:val="28"/>
        </w:rPr>
        <w:t xml:space="preserve">определяется отношением чистого дохода к средней величине собственного капитала. Этот показатель </w:t>
      </w:r>
      <w:r w:rsidRPr="00C93A41">
        <w:rPr>
          <w:color w:val="000000"/>
          <w:sz w:val="28"/>
          <w:szCs w:val="28"/>
          <w:lang w:val="en-US"/>
        </w:rPr>
        <w:t>xapa</w:t>
      </w:r>
      <w:r w:rsidRPr="00C93A41">
        <w:rPr>
          <w:color w:val="000000"/>
          <w:sz w:val="28"/>
          <w:szCs w:val="28"/>
        </w:rPr>
        <w:t xml:space="preserve">ктеризует достаточность капитала, он </w:t>
      </w:r>
      <w:r w:rsidR="00C93A41">
        <w:rPr>
          <w:color w:val="000000"/>
          <w:sz w:val="28"/>
          <w:szCs w:val="28"/>
        </w:rPr>
        <w:t>–</w:t>
      </w:r>
      <w:r w:rsidR="00C93A41" w:rsidRPr="00C93A41">
        <w:rPr>
          <w:color w:val="000000"/>
          <w:sz w:val="28"/>
          <w:szCs w:val="28"/>
        </w:rPr>
        <w:t xml:space="preserve"> </w:t>
      </w:r>
      <w:r w:rsidRPr="00C93A41">
        <w:rPr>
          <w:color w:val="000000"/>
          <w:sz w:val="28"/>
          <w:szCs w:val="28"/>
        </w:rPr>
        <w:t>один из важнейших показателей прибыльности. Ему должно быть уделено основное внимание при проведении анализа. Он измеряет прибыльность с точки зрения акционеров.</w:t>
      </w:r>
    </w:p>
    <w:p w:rsidR="00A6042C" w:rsidRPr="00C93A41" w:rsidRDefault="00A6042C" w:rsidP="00C93A41">
      <w:pPr>
        <w:widowControl/>
        <w:spacing w:line="360" w:lineRule="auto"/>
        <w:ind w:left="0" w:firstLine="709"/>
        <w:rPr>
          <w:color w:val="000000"/>
          <w:sz w:val="28"/>
          <w:szCs w:val="28"/>
        </w:rPr>
      </w:pPr>
      <w:r w:rsidRPr="00C93A41">
        <w:rPr>
          <w:color w:val="000000"/>
          <w:sz w:val="28"/>
          <w:szCs w:val="28"/>
        </w:rPr>
        <w:t xml:space="preserve">Рентабельность уставного капитала </w:t>
      </w:r>
      <w:r w:rsidRPr="00C93A41">
        <w:rPr>
          <w:iCs/>
          <w:color w:val="000000"/>
          <w:sz w:val="28"/>
          <w:szCs w:val="28"/>
        </w:rPr>
        <w:t>(К</w:t>
      </w:r>
      <w:r w:rsidRPr="00C93A41">
        <w:rPr>
          <w:iCs/>
          <w:color w:val="000000"/>
          <w:sz w:val="28"/>
          <w:szCs w:val="28"/>
          <w:vertAlign w:val="subscript"/>
        </w:rPr>
        <w:t>5</w:t>
      </w:r>
      <w:r w:rsidRPr="00C93A41">
        <w:rPr>
          <w:iCs/>
          <w:color w:val="000000"/>
          <w:sz w:val="28"/>
          <w:szCs w:val="28"/>
        </w:rPr>
        <w:t xml:space="preserve">) </w:t>
      </w:r>
      <w:r w:rsidRPr="00C93A41">
        <w:rPr>
          <w:color w:val="000000"/>
          <w:sz w:val="28"/>
          <w:szCs w:val="28"/>
        </w:rPr>
        <w:t>рассчитывается в развитие показателя рентабельности капитали как отношение чистого дохода к средней величине уставного капитала.</w:t>
      </w:r>
    </w:p>
    <w:p w:rsidR="00A6042C" w:rsidRPr="00C93A41" w:rsidRDefault="00A6042C" w:rsidP="00C93A41">
      <w:pPr>
        <w:widowControl/>
        <w:shd w:val="clear" w:color="auto" w:fill="FFFFFF"/>
        <w:spacing w:line="360" w:lineRule="auto"/>
        <w:ind w:left="0" w:firstLine="709"/>
        <w:rPr>
          <w:color w:val="000000"/>
          <w:sz w:val="28"/>
          <w:szCs w:val="28"/>
        </w:rPr>
      </w:pPr>
      <w:r w:rsidRPr="00C93A41">
        <w:rPr>
          <w:color w:val="000000"/>
          <w:sz w:val="28"/>
          <w:szCs w:val="28"/>
        </w:rPr>
        <w:t xml:space="preserve">Показатели </w:t>
      </w:r>
      <w:r w:rsidRPr="00C93A41">
        <w:rPr>
          <w:iCs/>
          <w:color w:val="000000"/>
          <w:sz w:val="28"/>
          <w:szCs w:val="28"/>
        </w:rPr>
        <w:t>(К</w:t>
      </w:r>
      <w:r w:rsidRPr="00C93A41">
        <w:rPr>
          <w:iCs/>
          <w:color w:val="000000"/>
          <w:sz w:val="28"/>
          <w:szCs w:val="28"/>
          <w:vertAlign w:val="subscript"/>
        </w:rPr>
        <w:t>1</w:t>
      </w:r>
      <w:r w:rsidRPr="00C93A41">
        <w:rPr>
          <w:iCs/>
          <w:color w:val="000000"/>
          <w:sz w:val="28"/>
          <w:szCs w:val="28"/>
        </w:rPr>
        <w:t xml:space="preserve"> </w:t>
      </w:r>
      <w:r w:rsidRPr="00C93A41">
        <w:rPr>
          <w:color w:val="000000"/>
          <w:sz w:val="28"/>
          <w:szCs w:val="28"/>
        </w:rPr>
        <w:t xml:space="preserve">и </w:t>
      </w:r>
      <w:r w:rsidRPr="00C93A41">
        <w:rPr>
          <w:iCs/>
          <w:color w:val="000000"/>
          <w:sz w:val="28"/>
          <w:szCs w:val="28"/>
        </w:rPr>
        <w:t>К</w:t>
      </w:r>
      <w:r w:rsidRPr="00C93A41">
        <w:rPr>
          <w:iCs/>
          <w:color w:val="000000"/>
          <w:sz w:val="28"/>
          <w:szCs w:val="28"/>
          <w:vertAlign w:val="subscript"/>
        </w:rPr>
        <w:t>2</w:t>
      </w:r>
      <w:r w:rsidRPr="00C93A41">
        <w:rPr>
          <w:iCs/>
          <w:color w:val="000000"/>
          <w:sz w:val="28"/>
          <w:szCs w:val="28"/>
        </w:rPr>
        <w:t xml:space="preserve">) </w:t>
      </w:r>
      <w:r w:rsidRPr="00C93A41">
        <w:rPr>
          <w:color w:val="000000"/>
          <w:sz w:val="28"/>
          <w:szCs w:val="28"/>
        </w:rPr>
        <w:t>рассчитываются на основе всех активов и работающих активов, соответственно они лишь косвенно характеризуют эффективность деятельности банка.</w:t>
      </w:r>
    </w:p>
    <w:p w:rsidR="00A6042C" w:rsidRPr="00C93A41" w:rsidRDefault="00A6042C" w:rsidP="00C93A41">
      <w:pPr>
        <w:widowControl/>
        <w:shd w:val="clear" w:color="auto" w:fill="FFFFFF"/>
        <w:spacing w:line="360" w:lineRule="auto"/>
        <w:ind w:left="0" w:firstLine="709"/>
        <w:rPr>
          <w:color w:val="000000"/>
          <w:sz w:val="28"/>
          <w:szCs w:val="28"/>
        </w:rPr>
      </w:pPr>
      <w:r w:rsidRPr="00C93A41">
        <w:rPr>
          <w:color w:val="000000"/>
          <w:sz w:val="28"/>
          <w:szCs w:val="28"/>
        </w:rPr>
        <w:t xml:space="preserve">Показатели </w:t>
      </w:r>
      <w:r w:rsidRPr="00C93A41">
        <w:rPr>
          <w:iCs/>
          <w:color w:val="000000"/>
          <w:sz w:val="28"/>
          <w:szCs w:val="28"/>
        </w:rPr>
        <w:t>(К</w:t>
      </w:r>
      <w:r w:rsidRPr="00C93A41">
        <w:rPr>
          <w:iCs/>
          <w:color w:val="000000"/>
          <w:sz w:val="28"/>
          <w:szCs w:val="28"/>
          <w:vertAlign w:val="subscript"/>
        </w:rPr>
        <w:t>4</w:t>
      </w:r>
      <w:r w:rsidRPr="00C93A41">
        <w:rPr>
          <w:iCs/>
          <w:color w:val="000000"/>
          <w:sz w:val="28"/>
          <w:szCs w:val="28"/>
        </w:rPr>
        <w:t xml:space="preserve"> </w:t>
      </w:r>
      <w:r w:rsidRPr="00C93A41">
        <w:rPr>
          <w:color w:val="000000"/>
          <w:sz w:val="28"/>
          <w:szCs w:val="28"/>
        </w:rPr>
        <w:t xml:space="preserve">и </w:t>
      </w:r>
      <w:r w:rsidRPr="00C93A41">
        <w:rPr>
          <w:iCs/>
          <w:color w:val="000000"/>
          <w:sz w:val="28"/>
          <w:szCs w:val="28"/>
        </w:rPr>
        <w:t>К</w:t>
      </w:r>
      <w:r w:rsidRPr="00C93A41">
        <w:rPr>
          <w:iCs/>
          <w:color w:val="000000"/>
          <w:sz w:val="28"/>
          <w:szCs w:val="28"/>
          <w:vertAlign w:val="subscript"/>
        </w:rPr>
        <w:t>5</w:t>
      </w:r>
      <w:r w:rsidRPr="00C93A41">
        <w:rPr>
          <w:iCs/>
          <w:color w:val="000000"/>
          <w:sz w:val="28"/>
          <w:szCs w:val="28"/>
        </w:rPr>
        <w:t xml:space="preserve">) </w:t>
      </w:r>
      <w:r w:rsidRPr="00C93A41">
        <w:rPr>
          <w:color w:val="000000"/>
          <w:sz w:val="28"/>
          <w:szCs w:val="28"/>
        </w:rPr>
        <w:t>измеряют прибыльность с точки зрения владельца капитала. Недостаток этих показателей состоит в том, что они могут быть очень высокими даже при недостаточности собственного или уставного капитала. Поэтому целесообразно при исчислении этих коэффициентов принимать в расчетах при определении собственного капитала не только их оплаченную, но и неоплаченную части. Величина неоплаченного уставного капитала банка отражается во внебалансовом учете.</w:t>
      </w:r>
    </w:p>
    <w:p w:rsidR="00A6042C" w:rsidRDefault="002F1354" w:rsidP="00C93A41">
      <w:pPr>
        <w:widowControl/>
        <w:shd w:val="clear" w:color="auto" w:fill="FFFFFF"/>
        <w:spacing w:line="360" w:lineRule="auto"/>
        <w:ind w:left="0" w:firstLine="709"/>
        <w:rPr>
          <w:iCs/>
          <w:color w:val="000000"/>
          <w:sz w:val="28"/>
          <w:szCs w:val="28"/>
        </w:rPr>
      </w:pPr>
      <w:r w:rsidRPr="00C93A41">
        <w:rPr>
          <w:color w:val="000000"/>
          <w:sz w:val="28"/>
          <w:szCs w:val="28"/>
        </w:rPr>
        <w:t>На третьем</w:t>
      </w:r>
      <w:r w:rsidR="00A6042C" w:rsidRPr="00C93A41">
        <w:rPr>
          <w:color w:val="000000"/>
          <w:sz w:val="28"/>
          <w:szCs w:val="28"/>
        </w:rPr>
        <w:t xml:space="preserve"> этапе показатель подвергается детальному анализу. Он разделяется на две величины </w:t>
      </w:r>
      <w:r w:rsidR="00C93A41">
        <w:rPr>
          <w:color w:val="000000"/>
          <w:sz w:val="28"/>
          <w:szCs w:val="28"/>
        </w:rPr>
        <w:t>–</w:t>
      </w:r>
      <w:r w:rsidR="00C93A41" w:rsidRPr="00C93A41">
        <w:rPr>
          <w:color w:val="000000"/>
          <w:sz w:val="28"/>
          <w:szCs w:val="28"/>
        </w:rPr>
        <w:t xml:space="preserve"> </w:t>
      </w:r>
      <w:r w:rsidR="00A6042C" w:rsidRPr="00C93A41">
        <w:rPr>
          <w:color w:val="000000"/>
          <w:sz w:val="28"/>
          <w:szCs w:val="28"/>
        </w:rPr>
        <w:t xml:space="preserve">маржу прибыли </w:t>
      </w:r>
      <w:r w:rsidR="00A6042C" w:rsidRPr="00C93A41">
        <w:rPr>
          <w:iCs/>
          <w:color w:val="000000"/>
          <w:sz w:val="28"/>
          <w:szCs w:val="28"/>
        </w:rPr>
        <w:t xml:space="preserve">(М) </w:t>
      </w:r>
      <w:r w:rsidR="00A6042C" w:rsidRPr="00C93A41">
        <w:rPr>
          <w:color w:val="000000"/>
          <w:sz w:val="28"/>
          <w:szCs w:val="28"/>
        </w:rPr>
        <w:t xml:space="preserve">и использование активов </w:t>
      </w:r>
      <w:r w:rsidR="00A6042C" w:rsidRPr="00C93A41">
        <w:rPr>
          <w:iCs/>
          <w:color w:val="000000"/>
          <w:sz w:val="28"/>
          <w:szCs w:val="28"/>
        </w:rPr>
        <w:t>(А).</w:t>
      </w:r>
    </w:p>
    <w:p w:rsidR="007876CA" w:rsidRPr="00C93A41" w:rsidRDefault="007876CA" w:rsidP="00C93A41">
      <w:pPr>
        <w:widowControl/>
        <w:shd w:val="clear" w:color="auto" w:fill="FFFFFF"/>
        <w:spacing w:line="360" w:lineRule="auto"/>
        <w:ind w:left="0" w:firstLine="709"/>
        <w:rPr>
          <w:color w:val="000000"/>
          <w:sz w:val="28"/>
          <w:szCs w:val="28"/>
        </w:rPr>
      </w:pPr>
    </w:p>
    <w:p w:rsidR="00A6042C" w:rsidRPr="00C93A41" w:rsidRDefault="00E14716" w:rsidP="00C93A41">
      <w:pPr>
        <w:widowControl/>
        <w:shd w:val="clear" w:color="auto" w:fill="FFFFFF"/>
        <w:spacing w:line="360" w:lineRule="auto"/>
        <w:ind w:left="0" w:firstLine="709"/>
        <w:rPr>
          <w:color w:val="000000"/>
          <w:sz w:val="28"/>
          <w:szCs w:val="28"/>
        </w:rPr>
      </w:pPr>
      <w:r w:rsidRPr="00C93A41">
        <w:rPr>
          <w:color w:val="000000"/>
          <w:sz w:val="28"/>
          <w:szCs w:val="28"/>
        </w:rPr>
        <w:t>К1</w:t>
      </w:r>
      <w:r w:rsidR="00A6042C" w:rsidRPr="00C93A41">
        <w:rPr>
          <w:color w:val="000000"/>
          <w:sz w:val="28"/>
          <w:szCs w:val="28"/>
        </w:rPr>
        <w:t>=М</w:t>
      </w:r>
      <w:r w:rsidRPr="00C93A41">
        <w:rPr>
          <w:color w:val="000000"/>
          <w:sz w:val="28"/>
          <w:szCs w:val="28"/>
        </w:rPr>
        <w:t>*</w:t>
      </w:r>
      <w:r w:rsidR="00A6042C" w:rsidRPr="00C93A41">
        <w:rPr>
          <w:color w:val="000000"/>
          <w:sz w:val="28"/>
          <w:szCs w:val="28"/>
        </w:rPr>
        <w:t>А,</w:t>
      </w:r>
      <w:r w:rsidR="00C93A41" w:rsidRPr="00C93A41">
        <w:rPr>
          <w:color w:val="000000"/>
          <w:sz w:val="28"/>
          <w:szCs w:val="28"/>
        </w:rPr>
        <w:t xml:space="preserve"> </w:t>
      </w:r>
      <w:r w:rsidR="00A6042C" w:rsidRPr="00C93A41">
        <w:rPr>
          <w:color w:val="000000"/>
          <w:sz w:val="28"/>
          <w:szCs w:val="28"/>
        </w:rPr>
        <w:t>(2)</w:t>
      </w:r>
    </w:p>
    <w:p w:rsidR="007876CA" w:rsidRDefault="007876CA" w:rsidP="00C93A41">
      <w:pPr>
        <w:widowControl/>
        <w:shd w:val="clear" w:color="auto" w:fill="FFFFFF"/>
        <w:spacing w:line="360" w:lineRule="auto"/>
        <w:ind w:left="0" w:firstLine="709"/>
        <w:rPr>
          <w:color w:val="000000"/>
          <w:sz w:val="28"/>
          <w:szCs w:val="28"/>
        </w:rPr>
      </w:pPr>
    </w:p>
    <w:p w:rsidR="00A6042C" w:rsidRPr="00C93A41" w:rsidRDefault="00A6042C" w:rsidP="00C93A41">
      <w:pPr>
        <w:widowControl/>
        <w:shd w:val="clear" w:color="auto" w:fill="FFFFFF"/>
        <w:spacing w:line="360" w:lineRule="auto"/>
        <w:ind w:left="0" w:firstLine="709"/>
        <w:rPr>
          <w:color w:val="000000"/>
          <w:sz w:val="28"/>
          <w:szCs w:val="28"/>
        </w:rPr>
      </w:pPr>
      <w:r w:rsidRPr="00C93A41">
        <w:rPr>
          <w:color w:val="000000"/>
          <w:sz w:val="28"/>
          <w:szCs w:val="28"/>
        </w:rPr>
        <w:t xml:space="preserve">где </w:t>
      </w:r>
      <w:r w:rsidRPr="00C93A41">
        <w:rPr>
          <w:iCs/>
          <w:color w:val="000000"/>
          <w:sz w:val="28"/>
          <w:szCs w:val="28"/>
        </w:rPr>
        <w:t xml:space="preserve">М </w:t>
      </w:r>
      <w:r w:rsidR="00C93A41">
        <w:rPr>
          <w:color w:val="000000"/>
          <w:sz w:val="28"/>
          <w:szCs w:val="28"/>
        </w:rPr>
        <w:t>–</w:t>
      </w:r>
      <w:r w:rsidR="00C93A41" w:rsidRPr="00C93A41">
        <w:rPr>
          <w:color w:val="000000"/>
          <w:sz w:val="28"/>
          <w:szCs w:val="28"/>
        </w:rPr>
        <w:t xml:space="preserve"> </w:t>
      </w:r>
      <w:r w:rsidRPr="00C93A41">
        <w:rPr>
          <w:color w:val="000000"/>
          <w:sz w:val="28"/>
          <w:szCs w:val="28"/>
        </w:rPr>
        <w:t>соотношение прибыли после налогообложения к общей сумме процентных и непроцентных доходов;</w:t>
      </w:r>
    </w:p>
    <w:p w:rsidR="00A6042C" w:rsidRPr="00C93A41" w:rsidRDefault="00A6042C" w:rsidP="00C93A41">
      <w:pPr>
        <w:widowControl/>
        <w:shd w:val="clear" w:color="auto" w:fill="FFFFFF"/>
        <w:spacing w:line="360" w:lineRule="auto"/>
        <w:ind w:left="0" w:firstLine="709"/>
        <w:rPr>
          <w:color w:val="000000"/>
          <w:sz w:val="28"/>
          <w:szCs w:val="28"/>
        </w:rPr>
      </w:pPr>
      <w:r w:rsidRPr="00C93A41">
        <w:rPr>
          <w:iCs/>
          <w:color w:val="000000"/>
          <w:sz w:val="28"/>
          <w:szCs w:val="28"/>
        </w:rPr>
        <w:t xml:space="preserve">А </w:t>
      </w:r>
      <w:r w:rsidR="00C93A41">
        <w:rPr>
          <w:color w:val="000000"/>
          <w:sz w:val="28"/>
          <w:szCs w:val="28"/>
        </w:rPr>
        <w:t>–</w:t>
      </w:r>
      <w:r w:rsidR="00C93A41" w:rsidRPr="00C93A41">
        <w:rPr>
          <w:color w:val="000000"/>
          <w:sz w:val="28"/>
          <w:szCs w:val="28"/>
        </w:rPr>
        <w:t xml:space="preserve"> </w:t>
      </w:r>
      <w:r w:rsidRPr="00C93A41">
        <w:rPr>
          <w:color w:val="000000"/>
          <w:sz w:val="28"/>
          <w:szCs w:val="28"/>
        </w:rPr>
        <w:t>отношение общей суммы доходов к средней величине общей суммы активов.</w:t>
      </w: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 xml:space="preserve">На этой стадии анализа детальному изучению подвергаются составляющие прибыльности активов </w:t>
      </w:r>
      <w:r w:rsidRPr="00C93A41">
        <w:rPr>
          <w:iCs/>
          <w:color w:val="000000"/>
          <w:sz w:val="28"/>
          <w:szCs w:val="28"/>
        </w:rPr>
        <w:t xml:space="preserve">М и </w:t>
      </w:r>
      <w:r w:rsidR="00C93A41" w:rsidRPr="00C93A41">
        <w:rPr>
          <w:iCs/>
          <w:color w:val="000000"/>
          <w:sz w:val="28"/>
          <w:szCs w:val="28"/>
        </w:rPr>
        <w:t>А.</w:t>
      </w:r>
      <w:r w:rsidR="00C93A41">
        <w:rPr>
          <w:iCs/>
          <w:color w:val="000000"/>
          <w:sz w:val="28"/>
          <w:szCs w:val="28"/>
        </w:rPr>
        <w:t> </w:t>
      </w:r>
      <w:r w:rsidR="00C93A41" w:rsidRPr="00C93A41">
        <w:rPr>
          <w:color w:val="000000"/>
          <w:sz w:val="28"/>
          <w:szCs w:val="28"/>
        </w:rPr>
        <w:t>При</w:t>
      </w:r>
      <w:r w:rsidRPr="00C93A41">
        <w:rPr>
          <w:color w:val="000000"/>
          <w:sz w:val="28"/>
          <w:szCs w:val="28"/>
        </w:rPr>
        <w:t xml:space="preserve"> определении </w:t>
      </w:r>
      <w:r w:rsidRPr="00C93A41">
        <w:rPr>
          <w:iCs/>
          <w:color w:val="000000"/>
          <w:sz w:val="28"/>
          <w:szCs w:val="28"/>
        </w:rPr>
        <w:t xml:space="preserve">М </w:t>
      </w:r>
      <w:r w:rsidRPr="00C93A41">
        <w:rPr>
          <w:color w:val="000000"/>
          <w:sz w:val="28"/>
          <w:szCs w:val="28"/>
        </w:rPr>
        <w:t xml:space="preserve">используется чистая прибыль, при определении </w:t>
      </w:r>
      <w:r w:rsidRPr="00C93A41">
        <w:rPr>
          <w:iCs/>
          <w:color w:val="000000"/>
          <w:sz w:val="28"/>
          <w:szCs w:val="28"/>
        </w:rPr>
        <w:t xml:space="preserve">А </w:t>
      </w:r>
      <w:r w:rsidR="00C93A41">
        <w:rPr>
          <w:iCs/>
          <w:color w:val="000000"/>
          <w:sz w:val="28"/>
          <w:szCs w:val="28"/>
        </w:rPr>
        <w:t>–</w:t>
      </w:r>
      <w:r w:rsidR="00C93A41" w:rsidRPr="00C93A41">
        <w:rPr>
          <w:iCs/>
          <w:color w:val="000000"/>
          <w:sz w:val="28"/>
          <w:szCs w:val="28"/>
        </w:rPr>
        <w:t xml:space="preserve"> </w:t>
      </w:r>
      <w:r w:rsidRPr="00C93A41">
        <w:rPr>
          <w:color w:val="000000"/>
          <w:sz w:val="28"/>
          <w:szCs w:val="28"/>
        </w:rPr>
        <w:t>суммарный доход. В процессе анализа необходимо чистую прибыль выразить через общую сумму дохода по формуле</w:t>
      </w:r>
    </w:p>
    <w:p w:rsidR="007876CA" w:rsidRDefault="007876CA" w:rsidP="00C93A41">
      <w:pPr>
        <w:widowControl/>
        <w:shd w:val="clear" w:color="auto" w:fill="FFFFFF"/>
        <w:spacing w:line="360" w:lineRule="auto"/>
        <w:ind w:left="0" w:firstLine="709"/>
        <w:rPr>
          <w:color w:val="000000"/>
          <w:sz w:val="28"/>
          <w:szCs w:val="28"/>
        </w:rPr>
      </w:pP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ЧП = Д-Р</w:t>
      </w:r>
      <w:r w:rsidR="00C93A41">
        <w:rPr>
          <w:color w:val="000000"/>
          <w:sz w:val="28"/>
          <w:szCs w:val="28"/>
        </w:rPr>
        <w:t>-</w:t>
      </w:r>
      <w:r w:rsidR="00C93A41" w:rsidRPr="00C93A41">
        <w:rPr>
          <w:color w:val="000000"/>
          <w:sz w:val="28"/>
          <w:szCs w:val="28"/>
        </w:rPr>
        <w:t>3</w:t>
      </w:r>
      <w:r w:rsidR="00C93A41">
        <w:rPr>
          <w:color w:val="000000"/>
          <w:sz w:val="28"/>
          <w:szCs w:val="28"/>
        </w:rPr>
        <w:t>-</w:t>
      </w:r>
      <w:r w:rsidR="00C93A41" w:rsidRPr="00C93A41">
        <w:rPr>
          <w:color w:val="000000"/>
          <w:sz w:val="28"/>
          <w:szCs w:val="28"/>
        </w:rPr>
        <w:t>Н</w:t>
      </w:r>
      <w:r w:rsidRPr="00C93A41">
        <w:rPr>
          <w:color w:val="000000"/>
          <w:sz w:val="28"/>
          <w:szCs w:val="28"/>
        </w:rPr>
        <w:t>,</w:t>
      </w:r>
      <w:r w:rsidR="00C93A41" w:rsidRPr="00C93A41">
        <w:rPr>
          <w:color w:val="000000"/>
          <w:sz w:val="28"/>
          <w:szCs w:val="28"/>
        </w:rPr>
        <w:t xml:space="preserve"> </w:t>
      </w:r>
      <w:r w:rsidRPr="00C93A41">
        <w:rPr>
          <w:color w:val="000000"/>
          <w:sz w:val="28"/>
          <w:szCs w:val="28"/>
        </w:rPr>
        <w:t>(3)</w:t>
      </w:r>
    </w:p>
    <w:p w:rsidR="007876CA" w:rsidRDefault="007876CA" w:rsidP="00C93A41">
      <w:pPr>
        <w:widowControl/>
        <w:shd w:val="clear" w:color="auto" w:fill="FFFFFF"/>
        <w:spacing w:line="360" w:lineRule="auto"/>
        <w:ind w:left="0" w:firstLine="709"/>
        <w:rPr>
          <w:color w:val="000000"/>
          <w:sz w:val="28"/>
          <w:szCs w:val="28"/>
        </w:rPr>
      </w:pP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 xml:space="preserve">где ЧП </w:t>
      </w:r>
      <w:r w:rsidR="00C93A41">
        <w:rPr>
          <w:color w:val="000000"/>
          <w:sz w:val="28"/>
          <w:szCs w:val="28"/>
        </w:rPr>
        <w:t>–</w:t>
      </w:r>
      <w:r w:rsidR="00C93A41" w:rsidRPr="00C93A41">
        <w:rPr>
          <w:color w:val="000000"/>
          <w:sz w:val="28"/>
          <w:szCs w:val="28"/>
        </w:rPr>
        <w:t xml:space="preserve"> </w:t>
      </w:r>
      <w:r w:rsidRPr="00C93A41">
        <w:rPr>
          <w:color w:val="000000"/>
          <w:sz w:val="28"/>
          <w:szCs w:val="28"/>
        </w:rPr>
        <w:t>чистая прибыль;</w:t>
      </w: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 xml:space="preserve">Д </w:t>
      </w:r>
      <w:r w:rsidR="00E14716" w:rsidRPr="00C93A41">
        <w:rPr>
          <w:color w:val="000000"/>
          <w:sz w:val="28"/>
          <w:szCs w:val="28"/>
        </w:rPr>
        <w:t>–</w:t>
      </w:r>
      <w:r w:rsidRPr="00C93A41">
        <w:rPr>
          <w:color w:val="000000"/>
          <w:sz w:val="28"/>
          <w:szCs w:val="28"/>
        </w:rPr>
        <w:t xml:space="preserve"> общая сумма доходов;</w:t>
      </w: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 xml:space="preserve">Р </w:t>
      </w:r>
      <w:r w:rsidR="00C93A41">
        <w:rPr>
          <w:color w:val="000000"/>
          <w:sz w:val="28"/>
          <w:szCs w:val="28"/>
        </w:rPr>
        <w:t>–</w:t>
      </w:r>
      <w:r w:rsidR="00C93A41" w:rsidRPr="00C93A41">
        <w:rPr>
          <w:color w:val="000000"/>
          <w:sz w:val="28"/>
          <w:szCs w:val="28"/>
        </w:rPr>
        <w:t xml:space="preserve"> </w:t>
      </w:r>
      <w:r w:rsidRPr="00C93A41">
        <w:rPr>
          <w:color w:val="000000"/>
          <w:sz w:val="28"/>
          <w:szCs w:val="28"/>
        </w:rPr>
        <w:t>общая сумма расходов;</w:t>
      </w: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 xml:space="preserve">3 </w:t>
      </w:r>
      <w:r w:rsidR="00C93A41">
        <w:rPr>
          <w:color w:val="000000"/>
          <w:sz w:val="28"/>
          <w:szCs w:val="28"/>
        </w:rPr>
        <w:t>–</w:t>
      </w:r>
      <w:r w:rsidR="00C93A41" w:rsidRPr="00C93A41">
        <w:rPr>
          <w:color w:val="000000"/>
          <w:sz w:val="28"/>
          <w:szCs w:val="28"/>
        </w:rPr>
        <w:t xml:space="preserve"> </w:t>
      </w:r>
      <w:r w:rsidRPr="00C93A41">
        <w:rPr>
          <w:color w:val="000000"/>
          <w:sz w:val="28"/>
          <w:szCs w:val="28"/>
        </w:rPr>
        <w:t>изменение резерва;</w:t>
      </w: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 xml:space="preserve">Н </w:t>
      </w:r>
      <w:r w:rsidR="00C93A41">
        <w:rPr>
          <w:color w:val="000000"/>
          <w:sz w:val="28"/>
          <w:szCs w:val="28"/>
        </w:rPr>
        <w:t>–</w:t>
      </w:r>
      <w:r w:rsidR="00C93A41" w:rsidRPr="00C93A41">
        <w:rPr>
          <w:color w:val="000000"/>
          <w:sz w:val="28"/>
          <w:szCs w:val="28"/>
        </w:rPr>
        <w:t xml:space="preserve"> </w:t>
      </w:r>
      <w:r w:rsidRPr="00C93A41">
        <w:rPr>
          <w:color w:val="000000"/>
          <w:sz w:val="28"/>
          <w:szCs w:val="28"/>
        </w:rPr>
        <w:t>невыплаченные банком налоги.</w:t>
      </w: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Совокупная сумма доходов банка (Д) включает процентные доходы, комиссионные доходы, доходы, полученные от переоценки счетов в иностранной валюте, от операций по купле-продаже ценных бумаг и драгоценных металлов, от положительной переоценки ценных бумаг и драгоценных металлов, от операций РЕПО и др.</w:t>
      </w: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Совокупная сумма расходов банка (Р) включает процентные расходы, комиссионные расходы, расходы на содержание аппарата и социально-бытовые, эксплуатационные, от переоценки счетов в иностранной валюте, от операций по купле-продаже ценных бумаг и драгоценных металлов, от отрицательных результатов переоценки ценных бумаг и драгоценных металлов, от операций РЕПО и др.</w:t>
      </w: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Величина 3 означает общее изменение резерва на возможные потери по ссудам, под обесценение ценных бумаг и прочие резервы.</w:t>
      </w: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 xml:space="preserve">Величина Н </w:t>
      </w:r>
      <w:r w:rsidR="00C93A41">
        <w:rPr>
          <w:color w:val="000000"/>
          <w:sz w:val="28"/>
          <w:szCs w:val="28"/>
        </w:rPr>
        <w:t>–</w:t>
      </w:r>
      <w:r w:rsidR="00C93A41" w:rsidRPr="00C93A41">
        <w:rPr>
          <w:color w:val="000000"/>
          <w:sz w:val="28"/>
          <w:szCs w:val="28"/>
        </w:rPr>
        <w:t xml:space="preserve"> </w:t>
      </w:r>
      <w:r w:rsidRPr="00C93A41">
        <w:rPr>
          <w:color w:val="000000"/>
          <w:sz w:val="28"/>
          <w:szCs w:val="28"/>
        </w:rPr>
        <w:t>сумма выплачиваемого банком налога на прибыль и другие налоги.</w:t>
      </w: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 xml:space="preserve">На четвертом этапе анализа отдельные компоненты рентабельности </w:t>
      </w:r>
      <w:r w:rsidRPr="00C93A41">
        <w:rPr>
          <w:iCs/>
          <w:color w:val="000000"/>
          <w:sz w:val="28"/>
          <w:szCs w:val="28"/>
        </w:rPr>
        <w:t>(К</w:t>
      </w:r>
      <w:r w:rsidRPr="00C93A41">
        <w:rPr>
          <w:iCs/>
          <w:color w:val="000000"/>
          <w:sz w:val="28"/>
          <w:szCs w:val="28"/>
          <w:vertAlign w:val="subscript"/>
        </w:rPr>
        <w:t>1</w:t>
      </w:r>
      <w:r w:rsidRPr="00C93A41">
        <w:rPr>
          <w:iCs/>
          <w:color w:val="000000"/>
          <w:sz w:val="28"/>
          <w:szCs w:val="28"/>
        </w:rPr>
        <w:t xml:space="preserve">) </w:t>
      </w:r>
      <w:r w:rsidRPr="00C93A41">
        <w:rPr>
          <w:color w:val="000000"/>
          <w:sz w:val="28"/>
          <w:szCs w:val="28"/>
        </w:rPr>
        <w:t>изучаются по отношению к совокупному доходу или совокупным активам. По каждому компоненту формулы выявляются их удельный вес и динамика. Выявленные отклонения и причины их допущения позволяют оценить и качественно изменить финансовую деятельность банка.</w:t>
      </w: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 xml:space="preserve">В целях углубления анализа на этой стадии целесообразно рассчитать раздельно величины чистой процентной маржи по кредитам, по ценным бумагам, по валютным ценностям и прочим операциям. При определении этих величин используется общий знаменатель </w:t>
      </w:r>
      <w:r w:rsidR="00C93A41">
        <w:rPr>
          <w:color w:val="000000"/>
          <w:sz w:val="28"/>
          <w:szCs w:val="28"/>
        </w:rPr>
        <w:t>–</w:t>
      </w:r>
      <w:r w:rsidR="00C93A41" w:rsidRPr="00C93A41">
        <w:rPr>
          <w:color w:val="000000"/>
          <w:sz w:val="28"/>
          <w:szCs w:val="28"/>
        </w:rPr>
        <w:t xml:space="preserve"> </w:t>
      </w:r>
      <w:r w:rsidRPr="00C93A41">
        <w:rPr>
          <w:color w:val="000000"/>
          <w:sz w:val="28"/>
          <w:szCs w:val="28"/>
        </w:rPr>
        <w:t>активы, приносящие доход.</w:t>
      </w: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Чистая процентная маржа (</w:t>
      </w:r>
      <w:r w:rsidRPr="00C93A41">
        <w:rPr>
          <w:color w:val="000000"/>
          <w:sz w:val="28"/>
          <w:szCs w:val="28"/>
          <w:lang w:val="en-US"/>
        </w:rPr>
        <w:t>M</w:t>
      </w:r>
      <w:r w:rsidRPr="00C93A41">
        <w:rPr>
          <w:color w:val="000000"/>
          <w:sz w:val="28"/>
          <w:szCs w:val="28"/>
        </w:rPr>
        <w:t>1) определяется отношением чистого процентного дохода по размещению и привлечению средств к средней величине активов, приносящих доход. Чистый процентный доход представляет собой разность процентных доходов и расходов. Этот показатель, по существу, оценивает прибыльность кредитного портфеля банка. Если при определении процентной маржи в качестве знаменателя формулы вместо активов, приносящих доход, использовать совокупные активы, то будет определен показатель общей процентной маржи. Динами</w:t>
      </w:r>
      <w:r w:rsidR="00995C81" w:rsidRPr="00C93A41">
        <w:rPr>
          <w:color w:val="000000"/>
          <w:sz w:val="28"/>
          <w:szCs w:val="28"/>
        </w:rPr>
        <w:t>ка</w:t>
      </w:r>
      <w:r w:rsidRPr="00C93A41">
        <w:rPr>
          <w:color w:val="000000"/>
          <w:sz w:val="28"/>
          <w:szCs w:val="28"/>
        </w:rPr>
        <w:t xml:space="preserve"> этого показателя дает руководству банка информацию о необходимости изменения процентной ставки, объема и структуры доходных активов и обязательств.</w:t>
      </w: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Чистая маржа по ценным бумагам (М2) определяется отношением чистого дохода по ценным бумагам, долговым обязательствам и векселям к активам, приносящим доход. Этот показатель предназначен для определения прибыльности фондового портфеля банка и исчисляется отношением разности доходов и расходов по операциям с ценными бумагами к средней величине акти</w:t>
      </w:r>
      <w:r w:rsidR="007876CA">
        <w:rPr>
          <w:color w:val="000000"/>
          <w:sz w:val="28"/>
          <w:szCs w:val="28"/>
        </w:rPr>
        <w:t>в</w:t>
      </w:r>
      <w:r w:rsidR="00E14716" w:rsidRPr="00C93A41">
        <w:rPr>
          <w:color w:val="000000"/>
          <w:sz w:val="28"/>
          <w:szCs w:val="28"/>
        </w:rPr>
        <w:t>ов</w:t>
      </w:r>
      <w:r w:rsidRPr="00C93A41">
        <w:rPr>
          <w:color w:val="000000"/>
          <w:sz w:val="28"/>
          <w:szCs w:val="28"/>
        </w:rPr>
        <w:t>, приносящих доход.</w:t>
      </w: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Чистая маржа по валютным ценностям (М3) определяется отношением чистого дохода по операциям на валютном рынке и от переоценки счетов в иностранной валюте к активам, приносящим доход. Этот показатель предназначен для исчисления рентабельности валютных операций банка, который определяется как отношение разности доходов и расходов по операциям на валютном рынке к средней величине активов, приносящих доход.</w:t>
      </w:r>
    </w:p>
    <w:p w:rsidR="002F1354" w:rsidRPr="00C93A41" w:rsidRDefault="002F1354" w:rsidP="00C93A41">
      <w:pPr>
        <w:widowControl/>
        <w:shd w:val="clear" w:color="auto" w:fill="FFFFFF"/>
        <w:spacing w:line="360" w:lineRule="auto"/>
        <w:ind w:left="0" w:firstLine="709"/>
        <w:rPr>
          <w:color w:val="000000"/>
          <w:sz w:val="28"/>
          <w:szCs w:val="28"/>
        </w:rPr>
      </w:pPr>
      <w:r w:rsidRPr="00C93A41">
        <w:rPr>
          <w:color w:val="000000"/>
          <w:sz w:val="28"/>
          <w:szCs w:val="28"/>
        </w:rPr>
        <w:t>Чистая маржа по прочим операциям (М4) определяется отношением чистого дохода по прочим операциям к активам, приносящим доход. Этот показатель используется для исчисления прибыльности прочих операций банка и представляет отношение разности доходов и расходов по прочим операциям к средней величине активов, приносящих доход.</w:t>
      </w:r>
    </w:p>
    <w:p w:rsidR="002F1354" w:rsidRPr="00C93A41" w:rsidRDefault="002F1354" w:rsidP="00C93A41">
      <w:pPr>
        <w:widowControl/>
        <w:spacing w:line="360" w:lineRule="auto"/>
        <w:ind w:left="0" w:firstLine="709"/>
        <w:rPr>
          <w:color w:val="000000"/>
          <w:sz w:val="28"/>
          <w:szCs w:val="28"/>
        </w:rPr>
      </w:pPr>
      <w:r w:rsidRPr="00C93A41">
        <w:rPr>
          <w:color w:val="000000"/>
          <w:sz w:val="28"/>
          <w:szCs w:val="28"/>
        </w:rPr>
        <w:t>Состав прочих доходов и расходов значителен. В состав прочих доходов входят дивиденды полученные (кроме акций), штрафы, пени, неустойки полученные и другие доходы. К прочим расходам относятся расходы на содержание аппарата, социально-бытовые расходы, штрафы, пени, неустойки уплаченные и другие расходы.</w:t>
      </w:r>
    </w:p>
    <w:p w:rsidR="00E140E7" w:rsidRPr="00C93A41" w:rsidRDefault="00E140E7" w:rsidP="00C93A41">
      <w:pPr>
        <w:widowControl/>
        <w:shd w:val="clear" w:color="auto" w:fill="FFFFFF"/>
        <w:spacing w:line="360" w:lineRule="auto"/>
        <w:ind w:left="0" w:firstLine="709"/>
        <w:rPr>
          <w:color w:val="000000"/>
          <w:sz w:val="28"/>
          <w:szCs w:val="28"/>
        </w:rPr>
      </w:pPr>
      <w:r w:rsidRPr="00C93A41">
        <w:rPr>
          <w:color w:val="000000"/>
          <w:sz w:val="28"/>
          <w:szCs w:val="28"/>
        </w:rPr>
        <w:t xml:space="preserve">Выше мы рассмотрели схему последовательности детализированного анализа показателей рентабельности коммерческого банка на этапах </w:t>
      </w:r>
      <w:r w:rsidRPr="00C93A41">
        <w:rPr>
          <w:color w:val="000000"/>
          <w:sz w:val="28"/>
          <w:szCs w:val="28"/>
          <w:lang w:val="en-US"/>
        </w:rPr>
        <w:t>I</w:t>
      </w:r>
      <w:r w:rsidR="00C93A41">
        <w:rPr>
          <w:color w:val="000000"/>
          <w:sz w:val="28"/>
          <w:szCs w:val="28"/>
        </w:rPr>
        <w:t>–</w:t>
      </w:r>
      <w:r w:rsidRPr="00C93A41">
        <w:rPr>
          <w:color w:val="000000"/>
          <w:sz w:val="28"/>
          <w:szCs w:val="28"/>
          <w:lang w:val="en-US"/>
        </w:rPr>
        <w:t>V</w:t>
      </w:r>
      <w:r w:rsidRPr="00C93A41">
        <w:rPr>
          <w:color w:val="000000"/>
          <w:sz w:val="28"/>
          <w:szCs w:val="28"/>
        </w:rPr>
        <w:t>. Оценка показателей рентабельности с различной степенью детализации определяется конкретными целями анализа.</w:t>
      </w:r>
    </w:p>
    <w:p w:rsidR="00E140E7" w:rsidRPr="00C93A41" w:rsidRDefault="00E140E7" w:rsidP="00C93A41">
      <w:pPr>
        <w:widowControl/>
        <w:shd w:val="clear" w:color="auto" w:fill="FFFFFF"/>
        <w:spacing w:line="360" w:lineRule="auto"/>
        <w:ind w:left="0" w:firstLine="709"/>
        <w:rPr>
          <w:color w:val="000000"/>
          <w:sz w:val="28"/>
          <w:szCs w:val="28"/>
        </w:rPr>
      </w:pPr>
      <w:r w:rsidRPr="00C93A41">
        <w:rPr>
          <w:color w:val="000000"/>
          <w:sz w:val="28"/>
          <w:szCs w:val="28"/>
        </w:rPr>
        <w:t>Вместе с тем отметим, что в рамках всех этапов анализа были рассмотрены не все показатели рентабельности. В международной практике банковского анализа рассчитываются еще показатель рентабельности операционной доходности, маржа от посреднического дохода, рентабельность всех активов и активов, приносящих доход, скорректированная на превалирующую процентную ставку, и др. Для их исчисления требуется широкое привлечение данных учета.</w:t>
      </w:r>
    </w:p>
    <w:p w:rsidR="00E140E7" w:rsidRPr="00C93A41" w:rsidRDefault="00E140E7" w:rsidP="00C93A41">
      <w:pPr>
        <w:widowControl/>
        <w:shd w:val="clear" w:color="auto" w:fill="FFFFFF"/>
        <w:spacing w:line="360" w:lineRule="auto"/>
        <w:ind w:left="0" w:firstLine="709"/>
        <w:rPr>
          <w:color w:val="000000"/>
          <w:sz w:val="28"/>
          <w:szCs w:val="28"/>
        </w:rPr>
      </w:pPr>
      <w:r w:rsidRPr="00C93A41">
        <w:rPr>
          <w:color w:val="000000"/>
          <w:sz w:val="28"/>
          <w:szCs w:val="28"/>
        </w:rPr>
        <w:t>Из рассмотрения методологического подхода к анализу рентабельности сделаем следующие выводы.</w:t>
      </w:r>
    </w:p>
    <w:p w:rsidR="00E140E7" w:rsidRPr="00C93A41" w:rsidRDefault="00E140E7" w:rsidP="00C93A41">
      <w:pPr>
        <w:widowControl/>
        <w:shd w:val="clear" w:color="auto" w:fill="FFFFFF"/>
        <w:spacing w:line="360" w:lineRule="auto"/>
        <w:ind w:left="0" w:firstLine="709"/>
        <w:rPr>
          <w:color w:val="000000"/>
          <w:sz w:val="28"/>
          <w:szCs w:val="28"/>
        </w:rPr>
      </w:pPr>
      <w:r w:rsidRPr="00C93A41">
        <w:rPr>
          <w:color w:val="000000"/>
          <w:sz w:val="28"/>
          <w:szCs w:val="28"/>
        </w:rPr>
        <w:t>1. Рентабельность банка следует рассматривать не изолированно, а во взаимосвязи с показателями ликвидности, структуры актива и пассива баланса. В банке должно быть достигнуто оптимальное соотношение рентабельности, ликвидности, качества кредитного портфеля и рисков.</w:t>
      </w:r>
    </w:p>
    <w:p w:rsidR="00E140E7" w:rsidRPr="00C93A41" w:rsidRDefault="00E140E7" w:rsidP="00C93A41">
      <w:pPr>
        <w:widowControl/>
        <w:shd w:val="clear" w:color="auto" w:fill="FFFFFF"/>
        <w:tabs>
          <w:tab w:val="left" w:pos="744"/>
        </w:tabs>
        <w:spacing w:line="360" w:lineRule="auto"/>
        <w:ind w:left="0" w:firstLine="709"/>
        <w:rPr>
          <w:color w:val="000000"/>
          <w:sz w:val="28"/>
          <w:szCs w:val="28"/>
        </w:rPr>
      </w:pPr>
      <w:r w:rsidRPr="00C93A41">
        <w:rPr>
          <w:color w:val="000000"/>
          <w:sz w:val="28"/>
          <w:szCs w:val="28"/>
        </w:rPr>
        <w:t>2.</w:t>
      </w:r>
      <w:r w:rsidRPr="00C93A41">
        <w:rPr>
          <w:color w:val="000000"/>
          <w:sz w:val="28"/>
          <w:szCs w:val="28"/>
        </w:rPr>
        <w:tab/>
        <w:t>Коэфф</w:t>
      </w:r>
      <w:r w:rsidR="00995C81" w:rsidRPr="00C93A41">
        <w:rPr>
          <w:color w:val="000000"/>
          <w:sz w:val="28"/>
          <w:szCs w:val="28"/>
        </w:rPr>
        <w:t xml:space="preserve">ициентный анализ рентабельности </w:t>
      </w:r>
      <w:r w:rsidRPr="00C93A41">
        <w:rPr>
          <w:color w:val="000000"/>
          <w:sz w:val="28"/>
          <w:szCs w:val="28"/>
        </w:rPr>
        <w:t>(прибыли на</w:t>
      </w:r>
      <w:r w:rsidR="00995C81" w:rsidRPr="00C93A41">
        <w:rPr>
          <w:color w:val="000000"/>
          <w:sz w:val="28"/>
          <w:szCs w:val="28"/>
        </w:rPr>
        <w:t xml:space="preserve"> </w:t>
      </w:r>
      <w:r w:rsidRPr="00C93A41">
        <w:rPr>
          <w:color w:val="000000"/>
          <w:sz w:val="28"/>
          <w:szCs w:val="28"/>
        </w:rPr>
        <w:t>собственный</w:t>
      </w:r>
      <w:r w:rsidR="00C93A41" w:rsidRPr="00C93A41">
        <w:rPr>
          <w:color w:val="000000"/>
          <w:sz w:val="28"/>
          <w:szCs w:val="28"/>
        </w:rPr>
        <w:t xml:space="preserve"> </w:t>
      </w:r>
      <w:r w:rsidR="00995C81" w:rsidRPr="00C93A41">
        <w:rPr>
          <w:color w:val="000000"/>
          <w:sz w:val="28"/>
          <w:szCs w:val="28"/>
        </w:rPr>
        <w:t xml:space="preserve">капитал) </w:t>
      </w:r>
      <w:r w:rsidRPr="00C93A41">
        <w:rPr>
          <w:color w:val="000000"/>
          <w:sz w:val="28"/>
          <w:szCs w:val="28"/>
        </w:rPr>
        <w:t>проводится с применением показателей чистого дохода, чистой прибыли, активов и собственного капитала. Отметим, что показатели</w:t>
      </w:r>
      <w:r w:rsidR="007876CA">
        <w:rPr>
          <w:color w:val="000000"/>
          <w:sz w:val="28"/>
          <w:szCs w:val="28"/>
        </w:rPr>
        <w:t xml:space="preserve"> </w:t>
      </w:r>
      <w:r w:rsidRPr="00C93A41">
        <w:rPr>
          <w:color w:val="000000"/>
          <w:sz w:val="28"/>
          <w:szCs w:val="28"/>
        </w:rPr>
        <w:t>(К</w:t>
      </w:r>
      <w:r w:rsidRPr="00C93A41">
        <w:rPr>
          <w:color w:val="000000"/>
          <w:sz w:val="28"/>
          <w:szCs w:val="28"/>
          <w:vertAlign w:val="subscript"/>
        </w:rPr>
        <w:t>4</w:t>
      </w:r>
      <w:r w:rsidRPr="00C93A41">
        <w:rPr>
          <w:color w:val="000000"/>
          <w:sz w:val="28"/>
          <w:szCs w:val="28"/>
        </w:rPr>
        <w:t xml:space="preserve"> и К</w:t>
      </w:r>
      <w:r w:rsidRPr="00C93A41">
        <w:rPr>
          <w:color w:val="000000"/>
          <w:sz w:val="28"/>
          <w:szCs w:val="28"/>
          <w:vertAlign w:val="subscript"/>
        </w:rPr>
        <w:t>5</w:t>
      </w:r>
      <w:r w:rsidRPr="00C93A41">
        <w:rPr>
          <w:color w:val="000000"/>
          <w:sz w:val="28"/>
          <w:szCs w:val="28"/>
        </w:rPr>
        <w:t>) могут быть высокими даже при недостаточности</w:t>
      </w:r>
      <w:r w:rsidR="007876CA">
        <w:rPr>
          <w:color w:val="000000"/>
          <w:sz w:val="28"/>
          <w:szCs w:val="28"/>
        </w:rPr>
        <w:t xml:space="preserve"> </w:t>
      </w:r>
      <w:r w:rsidRPr="00C93A41">
        <w:rPr>
          <w:color w:val="000000"/>
          <w:sz w:val="28"/>
          <w:szCs w:val="28"/>
        </w:rPr>
        <w:t>собственного или уставного капитала. Целесообразно при исчислении этих показателей в расчетах при определении собственно</w:t>
      </w:r>
      <w:r w:rsidR="007876CA">
        <w:rPr>
          <w:color w:val="000000"/>
          <w:sz w:val="28"/>
          <w:szCs w:val="28"/>
        </w:rPr>
        <w:t xml:space="preserve"> </w:t>
      </w:r>
      <w:r w:rsidRPr="00C93A41">
        <w:rPr>
          <w:color w:val="000000"/>
          <w:sz w:val="28"/>
          <w:szCs w:val="28"/>
        </w:rPr>
        <w:t>го капитала принимать не только их оплаченную, но и неоплаченную часть, отражаемую во внебалансовом учете.</w:t>
      </w:r>
    </w:p>
    <w:p w:rsidR="00E140E7" w:rsidRPr="00C93A41" w:rsidRDefault="00E140E7" w:rsidP="00C93A41">
      <w:pPr>
        <w:widowControl/>
        <w:numPr>
          <w:ilvl w:val="0"/>
          <w:numId w:val="15"/>
        </w:numPr>
        <w:shd w:val="clear" w:color="auto" w:fill="FFFFFF"/>
        <w:tabs>
          <w:tab w:val="left" w:pos="620"/>
        </w:tabs>
        <w:autoSpaceDE w:val="0"/>
        <w:autoSpaceDN w:val="0"/>
        <w:adjustRightInd w:val="0"/>
        <w:spacing w:line="360" w:lineRule="auto"/>
        <w:ind w:left="0" w:firstLine="709"/>
        <w:rPr>
          <w:color w:val="000000"/>
          <w:sz w:val="28"/>
          <w:szCs w:val="28"/>
        </w:rPr>
      </w:pPr>
      <w:r w:rsidRPr="00C93A41">
        <w:rPr>
          <w:color w:val="000000"/>
          <w:sz w:val="28"/>
          <w:szCs w:val="28"/>
        </w:rPr>
        <w:t xml:space="preserve">Анализ осуществляется в пять этапов. На первом этапе рассчитываются показатели, используемые при исчислении показателей рентабельности; на втором </w:t>
      </w:r>
      <w:r w:rsidR="00C93A41">
        <w:rPr>
          <w:color w:val="000000"/>
          <w:sz w:val="28"/>
          <w:szCs w:val="28"/>
        </w:rPr>
        <w:t>–</w:t>
      </w:r>
      <w:r w:rsidR="00C93A41" w:rsidRPr="00C93A41">
        <w:rPr>
          <w:color w:val="000000"/>
          <w:sz w:val="28"/>
          <w:szCs w:val="28"/>
        </w:rPr>
        <w:t xml:space="preserve"> </w:t>
      </w:r>
      <w:r w:rsidRPr="00C93A41">
        <w:rPr>
          <w:color w:val="000000"/>
          <w:sz w:val="28"/>
          <w:szCs w:val="28"/>
        </w:rPr>
        <w:t xml:space="preserve">пять основных показателей рентабельности, четыре из которых определяются отношением к средней величине собственного капитала, а один </w:t>
      </w:r>
      <w:r w:rsidR="00C93A41">
        <w:rPr>
          <w:color w:val="000000"/>
          <w:sz w:val="28"/>
          <w:szCs w:val="28"/>
        </w:rPr>
        <w:t>–</w:t>
      </w:r>
      <w:r w:rsidR="00C93A41" w:rsidRPr="00C93A41">
        <w:rPr>
          <w:color w:val="000000"/>
          <w:sz w:val="28"/>
          <w:szCs w:val="28"/>
        </w:rPr>
        <w:t xml:space="preserve"> </w:t>
      </w:r>
      <w:r w:rsidRPr="00C93A41">
        <w:rPr>
          <w:color w:val="000000"/>
          <w:sz w:val="28"/>
          <w:szCs w:val="28"/>
        </w:rPr>
        <w:t xml:space="preserve">к общей сумме активов. На третьем этапе определяется рентабельность активов, на четвертом </w:t>
      </w:r>
      <w:r w:rsidR="00C93A41">
        <w:rPr>
          <w:color w:val="000000"/>
          <w:sz w:val="28"/>
          <w:szCs w:val="28"/>
        </w:rPr>
        <w:t>–</w:t>
      </w:r>
      <w:r w:rsidR="00C93A41" w:rsidRPr="00C93A41">
        <w:rPr>
          <w:color w:val="000000"/>
          <w:sz w:val="28"/>
          <w:szCs w:val="28"/>
        </w:rPr>
        <w:t xml:space="preserve"> </w:t>
      </w:r>
      <w:r w:rsidRPr="00C93A41">
        <w:rPr>
          <w:color w:val="000000"/>
          <w:sz w:val="28"/>
          <w:szCs w:val="28"/>
        </w:rPr>
        <w:t>маржа прибыли, а на пятом проводится дальнейшая детализация показателей рентабельности.</w:t>
      </w:r>
    </w:p>
    <w:p w:rsidR="005363D3" w:rsidRDefault="00E140E7" w:rsidP="00C93A41">
      <w:pPr>
        <w:widowControl/>
        <w:numPr>
          <w:ilvl w:val="0"/>
          <w:numId w:val="15"/>
        </w:numPr>
        <w:shd w:val="clear" w:color="auto" w:fill="FFFFFF"/>
        <w:tabs>
          <w:tab w:val="left" w:pos="620"/>
        </w:tabs>
        <w:autoSpaceDE w:val="0"/>
        <w:autoSpaceDN w:val="0"/>
        <w:adjustRightInd w:val="0"/>
        <w:spacing w:line="360" w:lineRule="auto"/>
        <w:ind w:left="0" w:firstLine="709"/>
        <w:rPr>
          <w:color w:val="000000"/>
          <w:sz w:val="28"/>
          <w:szCs w:val="28"/>
        </w:rPr>
      </w:pPr>
      <w:r w:rsidRPr="00C93A41">
        <w:rPr>
          <w:color w:val="000000"/>
          <w:sz w:val="28"/>
          <w:szCs w:val="28"/>
        </w:rPr>
        <w:t>Анализ рентабельности осуществляется с использованием отчетности на основе действующей системы счетов, которая еще не полностью отвечает международным стандартам. В международной практике исчисляются еще показатель операционной доходности, рентабельность всех активов и активов, приносящих доход, скорректированная на превалирующую процентную ставку; рассчитывается и анализируется на основе данных учета рентабельность различных финансовых инструментов (межбанковских кредитов, векселей, лизинга, факторинга и др.). Такой анализ позволяет, безусловно, получать более полную оценку деятельности банка.</w:t>
      </w:r>
    </w:p>
    <w:p w:rsidR="007876CA" w:rsidRDefault="007876CA" w:rsidP="007876CA">
      <w:pPr>
        <w:widowControl/>
        <w:shd w:val="clear" w:color="auto" w:fill="FFFFFF"/>
        <w:tabs>
          <w:tab w:val="left" w:pos="620"/>
        </w:tabs>
        <w:autoSpaceDE w:val="0"/>
        <w:autoSpaceDN w:val="0"/>
        <w:adjustRightInd w:val="0"/>
        <w:spacing w:line="360" w:lineRule="auto"/>
        <w:rPr>
          <w:color w:val="000000"/>
          <w:sz w:val="28"/>
          <w:szCs w:val="28"/>
        </w:rPr>
      </w:pPr>
    </w:p>
    <w:p w:rsidR="007876CA" w:rsidRPr="00C93A41" w:rsidRDefault="007876CA" w:rsidP="007876CA">
      <w:pPr>
        <w:widowControl/>
        <w:shd w:val="clear" w:color="auto" w:fill="FFFFFF"/>
        <w:tabs>
          <w:tab w:val="left" w:pos="620"/>
        </w:tabs>
        <w:autoSpaceDE w:val="0"/>
        <w:autoSpaceDN w:val="0"/>
        <w:adjustRightInd w:val="0"/>
        <w:spacing w:line="360" w:lineRule="auto"/>
        <w:rPr>
          <w:color w:val="000000"/>
          <w:sz w:val="28"/>
          <w:szCs w:val="28"/>
        </w:rPr>
      </w:pPr>
    </w:p>
    <w:p w:rsidR="004D131A" w:rsidRPr="00C93A41" w:rsidRDefault="007876CA" w:rsidP="00C93A41">
      <w:pPr>
        <w:pStyle w:val="1"/>
        <w:keepNext w:val="0"/>
        <w:numPr>
          <w:ilvl w:val="0"/>
          <w:numId w:val="19"/>
        </w:numPr>
        <w:spacing w:before="0" w:after="0" w:line="360" w:lineRule="auto"/>
        <w:ind w:left="0" w:firstLine="709"/>
        <w:jc w:val="both"/>
        <w:rPr>
          <w:rFonts w:ascii="Times New Roman" w:hAnsi="Times New Roman" w:cs="Times New Roman"/>
          <w:color w:val="000000"/>
          <w:sz w:val="28"/>
        </w:rPr>
      </w:pPr>
      <w:bookmarkStart w:id="8" w:name="_Toc199530852"/>
      <w:r>
        <w:rPr>
          <w:rFonts w:ascii="Times New Roman" w:hAnsi="Times New Roman" w:cs="Times New Roman"/>
          <w:color w:val="000000"/>
          <w:sz w:val="28"/>
        </w:rPr>
        <w:br w:type="page"/>
      </w:r>
      <w:r w:rsidR="00B36769" w:rsidRPr="00C93A41">
        <w:rPr>
          <w:rFonts w:ascii="Times New Roman" w:hAnsi="Times New Roman" w:cs="Times New Roman"/>
          <w:color w:val="000000"/>
          <w:sz w:val="28"/>
        </w:rPr>
        <w:t>Обзор текущего состояния рентабельности коммерческого банка</w:t>
      </w:r>
      <w:bookmarkEnd w:id="8"/>
    </w:p>
    <w:p w:rsidR="001726CC" w:rsidRPr="00C93A41" w:rsidRDefault="001726CC" w:rsidP="00C93A41">
      <w:pPr>
        <w:widowControl/>
        <w:spacing w:line="360" w:lineRule="auto"/>
        <w:ind w:left="0" w:firstLine="709"/>
        <w:rPr>
          <w:color w:val="000000"/>
          <w:sz w:val="28"/>
        </w:rPr>
      </w:pPr>
    </w:p>
    <w:p w:rsidR="00E30B0F" w:rsidRPr="00C93A41" w:rsidRDefault="00E30B0F" w:rsidP="00C93A41">
      <w:pPr>
        <w:widowControl/>
        <w:spacing w:line="360" w:lineRule="auto"/>
        <w:ind w:left="0" w:firstLine="709"/>
        <w:rPr>
          <w:color w:val="000000"/>
          <w:sz w:val="28"/>
          <w:szCs w:val="28"/>
        </w:rPr>
      </w:pPr>
      <w:r w:rsidRPr="00C93A41">
        <w:rPr>
          <w:color w:val="000000"/>
          <w:sz w:val="28"/>
          <w:szCs w:val="28"/>
        </w:rPr>
        <w:t>До недавнего времени в российских банках практически отсутствовал анализ банковской деятельности; в этом не было необходимости, так как жесткая регламентация предопределяла результаты функционирования любого банка. Сейчас, когда радикально решен вопрос независимости коммерческих банков от диктата исполнительных и распорядительных органов власти и управления, активно влиявших на оперативную деятельность банков, проведение самостоятельного анализа деятельности каждым банком совершенно необходимо. Анализ банковской деятельности с точки зрения ее доходности позволяет руководству сформировать соответствующую кредитную политику, выявить «узкие» места, разработать мероприятия по их ликвидации.</w:t>
      </w:r>
    </w:p>
    <w:p w:rsidR="00E30B0F" w:rsidRPr="00C93A41" w:rsidRDefault="00E30B0F" w:rsidP="00C93A41">
      <w:pPr>
        <w:widowControl/>
        <w:spacing w:line="360" w:lineRule="auto"/>
        <w:ind w:left="0" w:firstLine="709"/>
        <w:rPr>
          <w:color w:val="000000"/>
          <w:sz w:val="28"/>
          <w:szCs w:val="28"/>
        </w:rPr>
      </w:pPr>
      <w:r w:rsidRPr="00C93A41">
        <w:rPr>
          <w:color w:val="000000"/>
          <w:sz w:val="28"/>
          <w:szCs w:val="28"/>
        </w:rPr>
        <w:t>Зарубежные коммерческие банки уделяют данному вопросу большое внимание. Не так давно в американских банках получила распространение концепция высокорентабельной банковской деятельности. Концепция содержит три компонента.</w:t>
      </w:r>
    </w:p>
    <w:p w:rsidR="00E30B0F" w:rsidRPr="00C93A41" w:rsidRDefault="00E30B0F" w:rsidP="00C93A41">
      <w:pPr>
        <w:widowControl/>
        <w:numPr>
          <w:ilvl w:val="0"/>
          <w:numId w:val="16"/>
        </w:numPr>
        <w:spacing w:line="360" w:lineRule="auto"/>
        <w:ind w:left="0" w:firstLine="709"/>
        <w:rPr>
          <w:color w:val="000000"/>
          <w:sz w:val="28"/>
          <w:szCs w:val="28"/>
        </w:rPr>
      </w:pPr>
      <w:r w:rsidRPr="00C93A41">
        <w:rPr>
          <w:color w:val="000000"/>
          <w:sz w:val="28"/>
          <w:szCs w:val="28"/>
        </w:rPr>
        <w:t>Максимизация доходов: от предоставления кредитов; по ценным бумагам, не облагаемым налогом: поддержание достаточно гибкой структуры активов, приспособленной к изменениям процентной ставки.</w:t>
      </w:r>
    </w:p>
    <w:p w:rsidR="00E30B0F" w:rsidRPr="00C93A41" w:rsidRDefault="00E30B0F" w:rsidP="00C93A41">
      <w:pPr>
        <w:widowControl/>
        <w:numPr>
          <w:ilvl w:val="0"/>
          <w:numId w:val="16"/>
        </w:numPr>
        <w:spacing w:line="360" w:lineRule="auto"/>
        <w:ind w:left="0" w:firstLine="709"/>
        <w:rPr>
          <w:color w:val="000000"/>
          <w:sz w:val="28"/>
          <w:szCs w:val="28"/>
        </w:rPr>
      </w:pPr>
      <w:r w:rsidRPr="00C93A41">
        <w:rPr>
          <w:color w:val="000000"/>
          <w:sz w:val="28"/>
          <w:szCs w:val="28"/>
        </w:rPr>
        <w:t>Минимизация расходов: поддержание оптимальной структуры пассивов; минимизация потерь от безнадежных кредитов; контроль за текущими расходами, в том числе за средствами, направляемыми на заработную плату персоналу. Здесь получил развитие принцип: лучше достигнуть эффекта путем сокращения количества занятых, чем снизить индивидуальный заработок специалисту банка.</w:t>
      </w:r>
    </w:p>
    <w:p w:rsidR="00E30B0F" w:rsidRPr="00C93A41" w:rsidRDefault="00E30B0F" w:rsidP="00C93A41">
      <w:pPr>
        <w:widowControl/>
        <w:numPr>
          <w:ilvl w:val="0"/>
          <w:numId w:val="16"/>
        </w:numPr>
        <w:spacing w:line="360" w:lineRule="auto"/>
        <w:ind w:left="0" w:firstLine="709"/>
        <w:rPr>
          <w:color w:val="000000"/>
          <w:sz w:val="28"/>
          <w:szCs w:val="28"/>
        </w:rPr>
      </w:pPr>
      <w:r w:rsidRPr="00C93A41">
        <w:rPr>
          <w:color w:val="000000"/>
          <w:sz w:val="28"/>
          <w:szCs w:val="28"/>
        </w:rPr>
        <w:t>Грамотный менеджмент. Он охватывает реализацию первых двух компонентов.</w:t>
      </w:r>
    </w:p>
    <w:p w:rsidR="00E30B0F" w:rsidRPr="00C93A41" w:rsidRDefault="00E30B0F" w:rsidP="00C93A41">
      <w:pPr>
        <w:widowControl/>
        <w:spacing w:line="360" w:lineRule="auto"/>
        <w:ind w:left="0" w:firstLine="709"/>
        <w:rPr>
          <w:color w:val="000000"/>
          <w:sz w:val="28"/>
          <w:szCs w:val="28"/>
        </w:rPr>
      </w:pPr>
      <w:r w:rsidRPr="00C93A41">
        <w:rPr>
          <w:color w:val="000000"/>
          <w:sz w:val="28"/>
          <w:szCs w:val="28"/>
        </w:rPr>
        <w:t>Чтобы максимизировать прибыль, банковский менеджмент опирается на четко разработанную аналитическую базу. В зарубежных коммерческих банках анализ банковской деятельности охватывает четыре крупных этапа.</w:t>
      </w:r>
    </w:p>
    <w:p w:rsidR="00E30B0F" w:rsidRPr="00C93A41" w:rsidRDefault="00E30B0F" w:rsidP="00C93A41">
      <w:pPr>
        <w:widowControl/>
        <w:numPr>
          <w:ilvl w:val="1"/>
          <w:numId w:val="16"/>
        </w:numPr>
        <w:spacing w:line="360" w:lineRule="auto"/>
        <w:ind w:left="0" w:firstLine="709"/>
        <w:rPr>
          <w:color w:val="000000"/>
          <w:sz w:val="28"/>
          <w:szCs w:val="28"/>
        </w:rPr>
      </w:pPr>
      <w:r w:rsidRPr="00C93A41">
        <w:rPr>
          <w:color w:val="000000"/>
          <w:sz w:val="28"/>
          <w:szCs w:val="28"/>
        </w:rPr>
        <w:t>Обычное сопоставление деятельности банка за определенный период с базовым периодом.</w:t>
      </w:r>
    </w:p>
    <w:p w:rsidR="00E30B0F" w:rsidRPr="00C93A41" w:rsidRDefault="00E30B0F" w:rsidP="00C93A41">
      <w:pPr>
        <w:widowControl/>
        <w:numPr>
          <w:ilvl w:val="1"/>
          <w:numId w:val="16"/>
        </w:numPr>
        <w:spacing w:line="360" w:lineRule="auto"/>
        <w:ind w:left="0" w:firstLine="709"/>
        <w:rPr>
          <w:color w:val="000000"/>
          <w:sz w:val="28"/>
          <w:szCs w:val="28"/>
        </w:rPr>
      </w:pPr>
      <w:r w:rsidRPr="00C93A41">
        <w:rPr>
          <w:color w:val="000000"/>
          <w:sz w:val="28"/>
          <w:szCs w:val="28"/>
        </w:rPr>
        <w:t>Оценка удельных весов каждой активной и пассивной статьи баланса в общем объеме соответственно активов и пассивов банка, а также анализ удельного веса объема дохода, получаемого от каждого вида деятельности, в общей сумме дохода.</w:t>
      </w:r>
    </w:p>
    <w:p w:rsidR="00E30B0F" w:rsidRPr="00C93A41" w:rsidRDefault="00E30B0F" w:rsidP="00C93A41">
      <w:pPr>
        <w:widowControl/>
        <w:numPr>
          <w:ilvl w:val="1"/>
          <w:numId w:val="16"/>
        </w:numPr>
        <w:spacing w:line="360" w:lineRule="auto"/>
        <w:ind w:left="0" w:firstLine="709"/>
        <w:rPr>
          <w:color w:val="000000"/>
          <w:sz w:val="28"/>
          <w:szCs w:val="28"/>
        </w:rPr>
      </w:pPr>
      <w:r w:rsidRPr="00C93A41">
        <w:rPr>
          <w:color w:val="000000"/>
          <w:sz w:val="28"/>
          <w:szCs w:val="28"/>
        </w:rPr>
        <w:t>Анализ изменений по основным банковским счетам с помощью индексного метода.</w:t>
      </w:r>
    </w:p>
    <w:p w:rsidR="00E30B0F" w:rsidRPr="00C93A41" w:rsidRDefault="00E30B0F" w:rsidP="00C93A41">
      <w:pPr>
        <w:widowControl/>
        <w:numPr>
          <w:ilvl w:val="1"/>
          <w:numId w:val="16"/>
        </w:numPr>
        <w:spacing w:line="360" w:lineRule="auto"/>
        <w:ind w:left="0" w:firstLine="709"/>
        <w:rPr>
          <w:color w:val="000000"/>
          <w:sz w:val="28"/>
          <w:szCs w:val="28"/>
        </w:rPr>
      </w:pPr>
      <w:r w:rsidRPr="00C93A41">
        <w:rPr>
          <w:color w:val="000000"/>
          <w:sz w:val="28"/>
          <w:szCs w:val="28"/>
        </w:rPr>
        <w:t>Анализ деятельности с помощью коэффициентов, в том числе коэффициентов ликвидности.</w:t>
      </w:r>
    </w:p>
    <w:p w:rsidR="00E30B0F" w:rsidRPr="00C93A41" w:rsidRDefault="00E30B0F" w:rsidP="00C93A41">
      <w:pPr>
        <w:widowControl/>
        <w:spacing w:line="360" w:lineRule="auto"/>
        <w:ind w:left="0" w:firstLine="709"/>
        <w:rPr>
          <w:color w:val="000000"/>
          <w:sz w:val="28"/>
          <w:szCs w:val="28"/>
        </w:rPr>
      </w:pPr>
      <w:r w:rsidRPr="00C93A41">
        <w:rPr>
          <w:color w:val="000000"/>
          <w:sz w:val="28"/>
          <w:szCs w:val="28"/>
        </w:rPr>
        <w:t>Анализ банковской деятельности выходит за рамки одного банка: полученные результаты сопоставляются с данными других аналогичных институтов. Только после этого делаются окончательные выводы.</w:t>
      </w:r>
    </w:p>
    <w:p w:rsidR="009C482C" w:rsidRPr="00C93A41" w:rsidRDefault="009C482C" w:rsidP="00C93A41">
      <w:pPr>
        <w:widowControl/>
        <w:spacing w:line="360" w:lineRule="auto"/>
        <w:ind w:left="0" w:firstLine="709"/>
        <w:rPr>
          <w:color w:val="000000"/>
          <w:sz w:val="28"/>
          <w:szCs w:val="28"/>
        </w:rPr>
      </w:pPr>
    </w:p>
    <w:p w:rsidR="00B36769" w:rsidRPr="00C93A41" w:rsidRDefault="00896A53" w:rsidP="00C93A41">
      <w:pPr>
        <w:pStyle w:val="2"/>
        <w:keepNext w:val="0"/>
        <w:spacing w:before="0" w:after="0" w:line="360" w:lineRule="auto"/>
        <w:ind w:firstLine="709"/>
        <w:jc w:val="both"/>
        <w:rPr>
          <w:rFonts w:ascii="Times New Roman" w:hAnsi="Times New Roman" w:cs="Times New Roman"/>
          <w:i w:val="0"/>
          <w:iCs w:val="0"/>
          <w:color w:val="000000"/>
          <w:szCs w:val="32"/>
        </w:rPr>
      </w:pPr>
      <w:bookmarkStart w:id="9" w:name="_Toc199530853"/>
      <w:r w:rsidRPr="00C93A41">
        <w:rPr>
          <w:rFonts w:ascii="Times New Roman" w:hAnsi="Times New Roman" w:cs="Times New Roman"/>
          <w:i w:val="0"/>
          <w:iCs w:val="0"/>
          <w:color w:val="000000"/>
          <w:szCs w:val="32"/>
        </w:rPr>
        <w:t xml:space="preserve">2.1 </w:t>
      </w:r>
      <w:r w:rsidR="00B36769" w:rsidRPr="00C93A41">
        <w:rPr>
          <w:rFonts w:ascii="Times New Roman" w:hAnsi="Times New Roman" w:cs="Times New Roman"/>
          <w:i w:val="0"/>
          <w:iCs w:val="0"/>
          <w:color w:val="000000"/>
          <w:szCs w:val="32"/>
        </w:rPr>
        <w:t>Анализ рентабельности крупнейших российских банков</w:t>
      </w:r>
      <w:bookmarkEnd w:id="9"/>
    </w:p>
    <w:p w:rsidR="00896A53" w:rsidRPr="00C93A41" w:rsidRDefault="00896A53" w:rsidP="00C93A41">
      <w:pPr>
        <w:widowControl/>
        <w:spacing w:line="360" w:lineRule="auto"/>
        <w:ind w:left="0" w:firstLine="709"/>
        <w:rPr>
          <w:color w:val="000000"/>
          <w:sz w:val="28"/>
        </w:rPr>
      </w:pPr>
    </w:p>
    <w:p w:rsidR="00B36769" w:rsidRPr="00C93A41" w:rsidRDefault="00772256" w:rsidP="00C93A41">
      <w:pPr>
        <w:widowControl/>
        <w:spacing w:line="360" w:lineRule="auto"/>
        <w:ind w:left="0" w:firstLine="709"/>
        <w:rPr>
          <w:color w:val="000000"/>
          <w:sz w:val="28"/>
          <w:szCs w:val="28"/>
        </w:rPr>
      </w:pPr>
      <w:r w:rsidRPr="00C93A41">
        <w:rPr>
          <w:color w:val="000000"/>
          <w:sz w:val="28"/>
          <w:szCs w:val="28"/>
        </w:rPr>
        <w:t>По данным источника информации, был опубликовал о</w:t>
      </w:r>
      <w:r w:rsidR="00AD7DFE" w:rsidRPr="00C93A41">
        <w:rPr>
          <w:color w:val="000000"/>
          <w:sz w:val="28"/>
          <w:szCs w:val="28"/>
        </w:rPr>
        <w:t>чередной рейтинг лучших банков. В рейтинге по итогам 2007 года приняли участие 100 коммерческих банков.</w:t>
      </w:r>
    </w:p>
    <w:p w:rsidR="00141C7D" w:rsidRPr="00C93A41" w:rsidRDefault="00141C7D" w:rsidP="00C93A41">
      <w:pPr>
        <w:widowControl/>
        <w:spacing w:line="360" w:lineRule="auto"/>
        <w:ind w:left="0" w:firstLine="709"/>
        <w:rPr>
          <w:color w:val="000000"/>
          <w:sz w:val="28"/>
          <w:szCs w:val="28"/>
        </w:rPr>
      </w:pPr>
      <w:r w:rsidRPr="00C93A41">
        <w:rPr>
          <w:color w:val="000000"/>
          <w:sz w:val="28"/>
          <w:szCs w:val="28"/>
        </w:rPr>
        <w:t xml:space="preserve">Анализируя </w:t>
      </w:r>
      <w:r w:rsidR="00D556C1" w:rsidRPr="00C93A41">
        <w:rPr>
          <w:color w:val="000000"/>
          <w:sz w:val="28"/>
          <w:szCs w:val="28"/>
        </w:rPr>
        <w:t xml:space="preserve">эти </w:t>
      </w:r>
      <w:r w:rsidRPr="00C93A41">
        <w:rPr>
          <w:color w:val="000000"/>
          <w:sz w:val="28"/>
          <w:szCs w:val="28"/>
        </w:rPr>
        <w:t>рейтинг</w:t>
      </w:r>
      <w:r w:rsidR="00D556C1" w:rsidRPr="00C93A41">
        <w:rPr>
          <w:color w:val="000000"/>
          <w:sz w:val="28"/>
          <w:szCs w:val="28"/>
        </w:rPr>
        <w:t xml:space="preserve">и </w:t>
      </w:r>
      <w:r w:rsidRPr="00C93A41">
        <w:rPr>
          <w:color w:val="000000"/>
          <w:sz w:val="28"/>
          <w:szCs w:val="28"/>
        </w:rPr>
        <w:t>по величине собственного капитала и величине активов можем увидеть, что СберБанк России занимает лидирующие позиции по данным двух рейтингов.</w:t>
      </w:r>
    </w:p>
    <w:p w:rsidR="00141C7D" w:rsidRPr="00C93A41" w:rsidRDefault="0021497D" w:rsidP="00C93A41">
      <w:pPr>
        <w:widowControl/>
        <w:spacing w:line="360" w:lineRule="auto"/>
        <w:ind w:left="0" w:firstLine="709"/>
        <w:rPr>
          <w:color w:val="000000"/>
          <w:sz w:val="28"/>
          <w:szCs w:val="28"/>
        </w:rPr>
      </w:pPr>
      <w:r w:rsidRPr="00C93A41">
        <w:rPr>
          <w:color w:val="000000"/>
          <w:sz w:val="28"/>
          <w:szCs w:val="28"/>
        </w:rPr>
        <w:t>Проанализировав данные рентабельности активов получили среднюю величину активов, равную 3,0</w:t>
      </w:r>
      <w:r w:rsidR="00C93A41" w:rsidRPr="00C93A41">
        <w:rPr>
          <w:color w:val="000000"/>
          <w:sz w:val="28"/>
          <w:szCs w:val="28"/>
        </w:rPr>
        <w:t>8</w:t>
      </w:r>
      <w:r w:rsidR="00C93A41">
        <w:rPr>
          <w:color w:val="000000"/>
          <w:sz w:val="28"/>
          <w:szCs w:val="28"/>
        </w:rPr>
        <w:t>%</w:t>
      </w:r>
      <w:r w:rsidRPr="00C93A41">
        <w:rPr>
          <w:color w:val="000000"/>
          <w:sz w:val="28"/>
          <w:szCs w:val="28"/>
        </w:rPr>
        <w:t xml:space="preserve"> для 100 банков.</w:t>
      </w:r>
    </w:p>
    <w:p w:rsidR="0021497D" w:rsidRPr="00C93A41" w:rsidRDefault="0021497D" w:rsidP="00C93A41">
      <w:pPr>
        <w:widowControl/>
        <w:spacing w:line="360" w:lineRule="auto"/>
        <w:ind w:left="0" w:firstLine="709"/>
        <w:rPr>
          <w:color w:val="000000"/>
          <w:sz w:val="28"/>
          <w:szCs w:val="28"/>
        </w:rPr>
      </w:pPr>
      <w:r w:rsidRPr="00C93A41">
        <w:rPr>
          <w:color w:val="000000"/>
          <w:sz w:val="28"/>
          <w:szCs w:val="28"/>
        </w:rPr>
        <w:t xml:space="preserve">Для того чтобы посчитать коэффициенты </w:t>
      </w:r>
      <w:r w:rsidRPr="00C93A41">
        <w:rPr>
          <w:color w:val="000000"/>
          <w:sz w:val="28"/>
          <w:szCs w:val="28"/>
          <w:lang w:val="en-US"/>
        </w:rPr>
        <w:t>ROA</w:t>
      </w:r>
      <w:r w:rsidRPr="00C93A41">
        <w:rPr>
          <w:color w:val="000000"/>
          <w:sz w:val="28"/>
          <w:szCs w:val="28"/>
        </w:rPr>
        <w:t xml:space="preserve"> и </w:t>
      </w:r>
      <w:r w:rsidRPr="00C93A41">
        <w:rPr>
          <w:color w:val="000000"/>
          <w:sz w:val="28"/>
          <w:szCs w:val="28"/>
          <w:lang w:val="en-US"/>
        </w:rPr>
        <w:t>ROE</w:t>
      </w:r>
      <w:r w:rsidRPr="00C93A41">
        <w:rPr>
          <w:color w:val="000000"/>
          <w:sz w:val="28"/>
          <w:szCs w:val="28"/>
        </w:rPr>
        <w:t xml:space="preserve"> выберем 10 банков из имеющихся </w:t>
      </w:r>
      <w:r w:rsidR="00EE114D" w:rsidRPr="00C93A41">
        <w:rPr>
          <w:color w:val="000000"/>
          <w:sz w:val="28"/>
          <w:szCs w:val="28"/>
        </w:rPr>
        <w:t xml:space="preserve">списков </w:t>
      </w:r>
      <w:r w:rsidRPr="00C93A41">
        <w:rPr>
          <w:color w:val="000000"/>
          <w:sz w:val="28"/>
          <w:szCs w:val="28"/>
        </w:rPr>
        <w:t>рейтингов:</w:t>
      </w:r>
    </w:p>
    <w:p w:rsidR="001A7C22" w:rsidRPr="00C93A41" w:rsidRDefault="00946857" w:rsidP="00C93A41">
      <w:pPr>
        <w:widowControl/>
        <w:spacing w:line="360" w:lineRule="auto"/>
        <w:ind w:left="0" w:firstLine="709"/>
        <w:rPr>
          <w:color w:val="000000"/>
          <w:sz w:val="28"/>
          <w:szCs w:val="28"/>
        </w:rPr>
      </w:pPr>
      <w:r>
        <w:rPr>
          <w:color w:val="000000"/>
          <w:sz w:val="28"/>
          <w:szCs w:val="28"/>
        </w:rPr>
        <w:br w:type="page"/>
      </w:r>
      <w:r w:rsidR="001A7C22" w:rsidRPr="00C93A41">
        <w:rPr>
          <w:color w:val="000000"/>
          <w:sz w:val="28"/>
          <w:szCs w:val="28"/>
        </w:rPr>
        <w:t>Табл.</w:t>
      </w:r>
      <w:r>
        <w:rPr>
          <w:color w:val="000000"/>
          <w:sz w:val="28"/>
          <w:szCs w:val="28"/>
        </w:rPr>
        <w:t xml:space="preserve"> </w:t>
      </w:r>
      <w:r w:rsidR="001A7C22" w:rsidRPr="00C93A41">
        <w:rPr>
          <w:color w:val="000000"/>
          <w:sz w:val="28"/>
          <w:szCs w:val="28"/>
        </w:rPr>
        <w:t>4</w:t>
      </w:r>
      <w:r>
        <w:rPr>
          <w:color w:val="000000"/>
          <w:sz w:val="28"/>
          <w:szCs w:val="28"/>
        </w:rPr>
        <w:t>.</w:t>
      </w:r>
      <w:r w:rsidR="001A7C22" w:rsidRPr="00C93A41">
        <w:rPr>
          <w:color w:val="000000"/>
          <w:sz w:val="28"/>
          <w:szCs w:val="28"/>
        </w:rPr>
        <w:t xml:space="preserve"> Анализ показателей </w:t>
      </w:r>
      <w:r w:rsidR="001A7C22" w:rsidRPr="00C93A41">
        <w:rPr>
          <w:color w:val="000000"/>
          <w:sz w:val="28"/>
          <w:szCs w:val="28"/>
          <w:lang w:val="en-US"/>
        </w:rPr>
        <w:t>ROA</w:t>
      </w:r>
      <w:r w:rsidR="001A7C22" w:rsidRPr="00C93A41">
        <w:rPr>
          <w:color w:val="000000"/>
          <w:sz w:val="28"/>
          <w:szCs w:val="28"/>
        </w:rPr>
        <w:t xml:space="preserve"> и </w:t>
      </w:r>
      <w:r w:rsidR="001A7C22" w:rsidRPr="00C93A41">
        <w:rPr>
          <w:color w:val="000000"/>
          <w:sz w:val="28"/>
          <w:szCs w:val="28"/>
          <w:lang w:val="en-US"/>
        </w:rPr>
        <w:t>ROE</w:t>
      </w:r>
      <w:r w:rsidR="00071388" w:rsidRPr="00C93A41">
        <w:rPr>
          <w:color w:val="000000"/>
          <w:sz w:val="28"/>
          <w:szCs w:val="28"/>
        </w:rPr>
        <w:t xml:space="preserve"> крупнейших российских банков,</w:t>
      </w:r>
      <w:r w:rsidR="00E1269B" w:rsidRPr="00C93A41">
        <w:rPr>
          <w:color w:val="000000"/>
          <w:sz w:val="28"/>
          <w:szCs w:val="28"/>
        </w:rPr>
        <w:t xml:space="preserve"> на 1 января 2008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098"/>
        <w:gridCol w:w="3100"/>
      </w:tblGrid>
      <w:tr w:rsidR="001A7C22" w:rsidRPr="00050654" w:rsidTr="00050654">
        <w:trPr>
          <w:cantSplit/>
          <w:jc w:val="center"/>
        </w:trPr>
        <w:tc>
          <w:tcPr>
            <w:tcW w:w="1666" w:type="pct"/>
            <w:shd w:val="clear" w:color="auto" w:fill="auto"/>
          </w:tcPr>
          <w:p w:rsidR="001A7C22" w:rsidRPr="00050654" w:rsidRDefault="001A7C22" w:rsidP="00050654">
            <w:pPr>
              <w:widowControl/>
              <w:spacing w:line="360" w:lineRule="auto"/>
              <w:ind w:left="0" w:firstLine="0"/>
              <w:rPr>
                <w:color w:val="000000"/>
                <w:szCs w:val="28"/>
              </w:rPr>
            </w:pPr>
            <w:r w:rsidRPr="00050654">
              <w:rPr>
                <w:color w:val="000000"/>
                <w:szCs w:val="28"/>
              </w:rPr>
              <w:t>Наименование банка</w:t>
            </w:r>
          </w:p>
        </w:tc>
        <w:tc>
          <w:tcPr>
            <w:tcW w:w="1666" w:type="pct"/>
            <w:shd w:val="clear" w:color="auto" w:fill="auto"/>
          </w:tcPr>
          <w:p w:rsidR="001A7C22" w:rsidRPr="00050654" w:rsidRDefault="001A7C22" w:rsidP="00050654">
            <w:pPr>
              <w:widowControl/>
              <w:spacing w:line="360" w:lineRule="auto"/>
              <w:ind w:left="0" w:firstLine="0"/>
              <w:rPr>
                <w:color w:val="000000"/>
                <w:szCs w:val="28"/>
              </w:rPr>
            </w:pPr>
            <w:r w:rsidRPr="00050654">
              <w:rPr>
                <w:color w:val="000000"/>
                <w:szCs w:val="28"/>
                <w:lang w:val="en-US"/>
              </w:rPr>
              <w:t>ROA</w:t>
            </w:r>
            <w:r w:rsidR="00C93A41" w:rsidRPr="00050654">
              <w:rPr>
                <w:color w:val="000000"/>
                <w:szCs w:val="28"/>
              </w:rPr>
              <w:t>, %</w:t>
            </w:r>
          </w:p>
        </w:tc>
        <w:tc>
          <w:tcPr>
            <w:tcW w:w="1667" w:type="pct"/>
            <w:shd w:val="clear" w:color="auto" w:fill="auto"/>
          </w:tcPr>
          <w:p w:rsidR="001A7C22" w:rsidRPr="00050654" w:rsidRDefault="001A7C22" w:rsidP="00050654">
            <w:pPr>
              <w:widowControl/>
              <w:spacing w:line="360" w:lineRule="auto"/>
              <w:ind w:left="0" w:firstLine="0"/>
              <w:rPr>
                <w:color w:val="000000"/>
                <w:szCs w:val="28"/>
              </w:rPr>
            </w:pPr>
            <w:r w:rsidRPr="00050654">
              <w:rPr>
                <w:color w:val="000000"/>
                <w:szCs w:val="28"/>
                <w:lang w:val="en-US"/>
              </w:rPr>
              <w:t>ROE</w:t>
            </w:r>
            <w:r w:rsidR="00C93A41" w:rsidRPr="00050654">
              <w:rPr>
                <w:color w:val="000000"/>
                <w:szCs w:val="28"/>
              </w:rPr>
              <w:t>, %</w:t>
            </w:r>
          </w:p>
        </w:tc>
      </w:tr>
      <w:tr w:rsidR="001A7C22" w:rsidRPr="00050654" w:rsidTr="00050654">
        <w:trPr>
          <w:cantSplit/>
          <w:jc w:val="center"/>
        </w:trPr>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СБЕРБАНК</w:t>
            </w:r>
          </w:p>
        </w:tc>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3,7</w:t>
            </w:r>
          </w:p>
        </w:tc>
        <w:tc>
          <w:tcPr>
            <w:tcW w:w="1667"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28,5</w:t>
            </w:r>
          </w:p>
        </w:tc>
      </w:tr>
      <w:tr w:rsidR="001A7C22" w:rsidRPr="00050654" w:rsidTr="00050654">
        <w:trPr>
          <w:cantSplit/>
          <w:jc w:val="center"/>
        </w:trPr>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ВТБ</w:t>
            </w:r>
          </w:p>
        </w:tc>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2,4</w:t>
            </w:r>
          </w:p>
        </w:tc>
        <w:tc>
          <w:tcPr>
            <w:tcW w:w="1667"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10</w:t>
            </w:r>
          </w:p>
        </w:tc>
      </w:tr>
      <w:tr w:rsidR="001A7C22" w:rsidRPr="00050654" w:rsidTr="00050654">
        <w:trPr>
          <w:cantSplit/>
          <w:jc w:val="center"/>
        </w:trPr>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ГАЗПРОМБАНК</w:t>
            </w:r>
          </w:p>
        </w:tc>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2,5</w:t>
            </w:r>
          </w:p>
        </w:tc>
        <w:tc>
          <w:tcPr>
            <w:tcW w:w="1667"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20,8</w:t>
            </w:r>
          </w:p>
        </w:tc>
      </w:tr>
      <w:tr w:rsidR="001A7C22" w:rsidRPr="00050654" w:rsidTr="00050654">
        <w:trPr>
          <w:cantSplit/>
          <w:jc w:val="center"/>
        </w:trPr>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БАНК МОСКВЫ</w:t>
            </w:r>
          </w:p>
        </w:tc>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2,6</w:t>
            </w:r>
          </w:p>
        </w:tc>
        <w:tc>
          <w:tcPr>
            <w:tcW w:w="1667"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28,9</w:t>
            </w:r>
          </w:p>
        </w:tc>
      </w:tr>
      <w:tr w:rsidR="001A7C22" w:rsidRPr="00050654" w:rsidTr="00050654">
        <w:trPr>
          <w:cantSplit/>
          <w:jc w:val="center"/>
        </w:trPr>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УРАЛСИБ</w:t>
            </w:r>
          </w:p>
        </w:tc>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1,5</w:t>
            </w:r>
          </w:p>
        </w:tc>
        <w:tc>
          <w:tcPr>
            <w:tcW w:w="1667"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13,6</w:t>
            </w:r>
          </w:p>
        </w:tc>
      </w:tr>
      <w:tr w:rsidR="001A7C22" w:rsidRPr="00050654" w:rsidTr="00050654">
        <w:trPr>
          <w:cantSplit/>
          <w:jc w:val="center"/>
        </w:trPr>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МДМ БАНК</w:t>
            </w:r>
          </w:p>
        </w:tc>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4</w:t>
            </w:r>
          </w:p>
        </w:tc>
        <w:tc>
          <w:tcPr>
            <w:tcW w:w="1667"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30,8</w:t>
            </w:r>
          </w:p>
        </w:tc>
      </w:tr>
      <w:tr w:rsidR="001A7C22" w:rsidRPr="00050654" w:rsidTr="00050654">
        <w:trPr>
          <w:cantSplit/>
          <w:jc w:val="center"/>
        </w:trPr>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РУССКИЙ СТАНДАРТ</w:t>
            </w:r>
          </w:p>
        </w:tc>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5,2</w:t>
            </w:r>
          </w:p>
        </w:tc>
        <w:tc>
          <w:tcPr>
            <w:tcW w:w="1667"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40</w:t>
            </w:r>
          </w:p>
        </w:tc>
      </w:tr>
      <w:tr w:rsidR="001A7C22" w:rsidRPr="00050654" w:rsidTr="00050654">
        <w:trPr>
          <w:cantSplit/>
          <w:jc w:val="center"/>
        </w:trPr>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УРСА БАНК</w:t>
            </w:r>
          </w:p>
        </w:tc>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2,4</w:t>
            </w:r>
          </w:p>
        </w:tc>
        <w:tc>
          <w:tcPr>
            <w:tcW w:w="1667"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8,3</w:t>
            </w:r>
          </w:p>
        </w:tc>
      </w:tr>
      <w:tr w:rsidR="001A7C22" w:rsidRPr="00050654" w:rsidTr="00050654">
        <w:trPr>
          <w:cantSplit/>
          <w:jc w:val="center"/>
        </w:trPr>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БАНК ВОЗРОЖДЕНИЕ</w:t>
            </w:r>
          </w:p>
        </w:tc>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2,9</w:t>
            </w:r>
          </w:p>
        </w:tc>
        <w:tc>
          <w:tcPr>
            <w:tcW w:w="1667"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26,4</w:t>
            </w:r>
          </w:p>
        </w:tc>
      </w:tr>
      <w:tr w:rsidR="001A7C22" w:rsidRPr="00050654" w:rsidTr="00050654">
        <w:trPr>
          <w:cantSplit/>
          <w:jc w:val="center"/>
        </w:trPr>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БАНК САНКТ-ПЕТЕРБУРГ</w:t>
            </w:r>
          </w:p>
        </w:tc>
        <w:tc>
          <w:tcPr>
            <w:tcW w:w="1666"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3,6</w:t>
            </w:r>
          </w:p>
        </w:tc>
        <w:tc>
          <w:tcPr>
            <w:tcW w:w="1667" w:type="pct"/>
            <w:shd w:val="clear" w:color="auto" w:fill="auto"/>
          </w:tcPr>
          <w:p w:rsidR="001A7C22" w:rsidRPr="00050654" w:rsidRDefault="001A7C22" w:rsidP="00050654">
            <w:pPr>
              <w:widowControl/>
              <w:spacing w:line="360" w:lineRule="auto"/>
              <w:ind w:left="0" w:firstLine="0"/>
              <w:rPr>
                <w:color w:val="000000"/>
                <w:szCs w:val="24"/>
              </w:rPr>
            </w:pPr>
            <w:r w:rsidRPr="00050654">
              <w:rPr>
                <w:color w:val="000000"/>
                <w:szCs w:val="24"/>
              </w:rPr>
              <w:t>30</w:t>
            </w:r>
          </w:p>
        </w:tc>
      </w:tr>
    </w:tbl>
    <w:p w:rsidR="00946857" w:rsidRDefault="00946857" w:rsidP="00C93A41">
      <w:pPr>
        <w:widowControl/>
        <w:spacing w:line="360" w:lineRule="auto"/>
        <w:ind w:left="0" w:firstLine="709"/>
        <w:rPr>
          <w:color w:val="000000"/>
          <w:sz w:val="28"/>
          <w:szCs w:val="28"/>
        </w:rPr>
      </w:pPr>
    </w:p>
    <w:p w:rsidR="0021497D" w:rsidRPr="00C93A41" w:rsidRDefault="001A7C22" w:rsidP="00C93A41">
      <w:pPr>
        <w:widowControl/>
        <w:spacing w:line="360" w:lineRule="auto"/>
        <w:ind w:left="0" w:firstLine="709"/>
        <w:rPr>
          <w:color w:val="000000"/>
          <w:sz w:val="28"/>
          <w:szCs w:val="28"/>
        </w:rPr>
      </w:pPr>
      <w:r w:rsidRPr="00C93A41">
        <w:rPr>
          <w:color w:val="000000"/>
          <w:sz w:val="28"/>
          <w:szCs w:val="28"/>
        </w:rPr>
        <w:t xml:space="preserve">По данным таблицы наименьшее значение показателя </w:t>
      </w:r>
      <w:r w:rsidRPr="00C93A41">
        <w:rPr>
          <w:color w:val="000000"/>
          <w:sz w:val="28"/>
          <w:szCs w:val="28"/>
          <w:lang w:val="en-US"/>
        </w:rPr>
        <w:t>ROA</w:t>
      </w:r>
      <w:r w:rsidRPr="00C93A41">
        <w:rPr>
          <w:color w:val="000000"/>
          <w:sz w:val="28"/>
          <w:szCs w:val="28"/>
        </w:rPr>
        <w:t xml:space="preserve"> у Уралсиб банка. Э</w:t>
      </w:r>
      <w:r w:rsidR="00E304A4" w:rsidRPr="00C93A41">
        <w:rPr>
          <w:color w:val="000000"/>
          <w:sz w:val="28"/>
          <w:szCs w:val="28"/>
        </w:rPr>
        <w:t>то говорит о том, что банк неэффективно использует свои</w:t>
      </w:r>
      <w:r w:rsidRPr="00C93A41">
        <w:rPr>
          <w:color w:val="000000"/>
          <w:sz w:val="28"/>
          <w:szCs w:val="28"/>
        </w:rPr>
        <w:t xml:space="preserve"> </w:t>
      </w:r>
      <w:r w:rsidR="00E304A4" w:rsidRPr="00C93A41">
        <w:rPr>
          <w:color w:val="000000"/>
          <w:sz w:val="28"/>
          <w:szCs w:val="28"/>
        </w:rPr>
        <w:t>активы.</w:t>
      </w:r>
    </w:p>
    <w:p w:rsidR="003F181A" w:rsidRPr="00C93A41" w:rsidRDefault="003F181A" w:rsidP="00C93A41">
      <w:pPr>
        <w:widowControl/>
        <w:spacing w:line="360" w:lineRule="auto"/>
        <w:ind w:left="0" w:firstLine="709"/>
        <w:rPr>
          <w:color w:val="000000"/>
          <w:sz w:val="28"/>
          <w:szCs w:val="28"/>
        </w:rPr>
      </w:pPr>
      <w:r w:rsidRPr="00C93A41">
        <w:rPr>
          <w:color w:val="000000"/>
          <w:sz w:val="28"/>
          <w:szCs w:val="28"/>
        </w:rPr>
        <w:t>Сбербанк не теряет свои позиции и держится на первом месте, на уровне 3,</w:t>
      </w:r>
      <w:r w:rsidR="00C93A41" w:rsidRPr="00C93A41">
        <w:rPr>
          <w:color w:val="000000"/>
          <w:sz w:val="28"/>
          <w:szCs w:val="28"/>
        </w:rPr>
        <w:t>7</w:t>
      </w:r>
      <w:r w:rsidR="00C93A41">
        <w:rPr>
          <w:color w:val="000000"/>
          <w:sz w:val="28"/>
          <w:szCs w:val="28"/>
        </w:rPr>
        <w:t>%</w:t>
      </w:r>
      <w:r w:rsidRPr="00C93A41">
        <w:rPr>
          <w:color w:val="000000"/>
          <w:sz w:val="28"/>
          <w:szCs w:val="28"/>
        </w:rPr>
        <w:t>. Это говорит о нормальной налаженной работе банка, эффективном использовании своих активов и получении прибыли от операций.</w:t>
      </w:r>
    </w:p>
    <w:p w:rsidR="003F181A" w:rsidRPr="00C93A41" w:rsidRDefault="003F181A" w:rsidP="00C93A41">
      <w:pPr>
        <w:widowControl/>
        <w:spacing w:line="360" w:lineRule="auto"/>
        <w:ind w:left="0" w:firstLine="709"/>
        <w:rPr>
          <w:color w:val="000000"/>
          <w:sz w:val="28"/>
          <w:szCs w:val="28"/>
        </w:rPr>
      </w:pPr>
      <w:r w:rsidRPr="00C93A41">
        <w:rPr>
          <w:color w:val="000000"/>
          <w:sz w:val="28"/>
          <w:szCs w:val="28"/>
        </w:rPr>
        <w:t>Анализируя показатель рентабельности капитала (</w:t>
      </w:r>
      <w:r w:rsidRPr="00C93A41">
        <w:rPr>
          <w:color w:val="000000"/>
          <w:sz w:val="28"/>
          <w:szCs w:val="28"/>
          <w:lang w:val="en-US"/>
        </w:rPr>
        <w:t>ROE</w:t>
      </w:r>
      <w:r w:rsidRPr="00C93A41">
        <w:rPr>
          <w:color w:val="000000"/>
          <w:sz w:val="28"/>
          <w:szCs w:val="28"/>
        </w:rPr>
        <w:t xml:space="preserve">), можно заметить что на последнем месте находится </w:t>
      </w:r>
      <w:r w:rsidR="000B182C" w:rsidRPr="00C93A41">
        <w:rPr>
          <w:color w:val="000000"/>
          <w:sz w:val="28"/>
          <w:szCs w:val="28"/>
        </w:rPr>
        <w:t>Урса Банк, а на первом МДМ Банк.</w:t>
      </w:r>
    </w:p>
    <w:p w:rsidR="000B182C" w:rsidRDefault="000B182C" w:rsidP="00C93A41">
      <w:pPr>
        <w:widowControl/>
        <w:spacing w:line="360" w:lineRule="auto"/>
        <w:ind w:left="0" w:firstLine="709"/>
        <w:rPr>
          <w:color w:val="000000"/>
          <w:sz w:val="28"/>
          <w:szCs w:val="28"/>
        </w:rPr>
      </w:pPr>
      <w:r w:rsidRPr="00C93A41">
        <w:rPr>
          <w:color w:val="000000"/>
          <w:sz w:val="28"/>
          <w:szCs w:val="28"/>
        </w:rPr>
        <w:t>Чем выше данный коэффициент, тем выше прибыль, приходящаяся на акцию, и тем больше размер потенциальных дивидендов.</w:t>
      </w:r>
    </w:p>
    <w:p w:rsidR="00946857" w:rsidRPr="00C93A41" w:rsidRDefault="00946857" w:rsidP="00C93A41">
      <w:pPr>
        <w:widowControl/>
        <w:spacing w:line="360" w:lineRule="auto"/>
        <w:ind w:left="0" w:firstLine="709"/>
        <w:rPr>
          <w:color w:val="000000"/>
          <w:sz w:val="28"/>
          <w:szCs w:val="28"/>
        </w:rPr>
      </w:pPr>
    </w:p>
    <w:p w:rsidR="00F73F6D" w:rsidRPr="00C93A41" w:rsidRDefault="00896A53" w:rsidP="00C93A41">
      <w:pPr>
        <w:pStyle w:val="2"/>
        <w:keepNext w:val="0"/>
        <w:spacing w:before="0" w:after="0" w:line="360" w:lineRule="auto"/>
        <w:ind w:firstLine="709"/>
        <w:jc w:val="both"/>
        <w:rPr>
          <w:rFonts w:ascii="Times New Roman" w:hAnsi="Times New Roman" w:cs="Times New Roman"/>
          <w:i w:val="0"/>
          <w:iCs w:val="0"/>
          <w:color w:val="000000"/>
          <w:szCs w:val="32"/>
        </w:rPr>
      </w:pPr>
      <w:bookmarkStart w:id="10" w:name="_Toc199530854"/>
      <w:r w:rsidRPr="00C93A41">
        <w:rPr>
          <w:rFonts w:ascii="Times New Roman" w:hAnsi="Times New Roman" w:cs="Times New Roman"/>
          <w:i w:val="0"/>
          <w:iCs w:val="0"/>
          <w:color w:val="000000"/>
          <w:szCs w:val="32"/>
        </w:rPr>
        <w:t xml:space="preserve">2.2 </w:t>
      </w:r>
      <w:r w:rsidR="00F73F6D" w:rsidRPr="00C93A41">
        <w:rPr>
          <w:rFonts w:ascii="Times New Roman" w:hAnsi="Times New Roman" w:cs="Times New Roman"/>
          <w:i w:val="0"/>
          <w:iCs w:val="0"/>
          <w:color w:val="000000"/>
          <w:szCs w:val="32"/>
        </w:rPr>
        <w:t>Анализ рентабельности зарубежного банка на примере Банка Австрии «Кредитанштальт»</w:t>
      </w:r>
      <w:bookmarkEnd w:id="10"/>
    </w:p>
    <w:p w:rsidR="00896A53" w:rsidRPr="00C93A41" w:rsidRDefault="00896A53" w:rsidP="00C93A41">
      <w:pPr>
        <w:widowControl/>
        <w:spacing w:line="360" w:lineRule="auto"/>
        <w:ind w:left="0" w:firstLine="709"/>
        <w:rPr>
          <w:color w:val="000000"/>
          <w:sz w:val="28"/>
        </w:rPr>
      </w:pPr>
    </w:p>
    <w:p w:rsidR="0026416B" w:rsidRPr="00C93A41" w:rsidRDefault="0026416B" w:rsidP="00C93A41">
      <w:pPr>
        <w:widowControl/>
        <w:spacing w:line="360" w:lineRule="auto"/>
        <w:ind w:left="0" w:firstLine="709"/>
        <w:rPr>
          <w:color w:val="000000"/>
          <w:sz w:val="28"/>
          <w:szCs w:val="28"/>
        </w:rPr>
      </w:pPr>
      <w:r w:rsidRPr="00C93A41">
        <w:rPr>
          <w:color w:val="000000"/>
          <w:sz w:val="28"/>
          <w:szCs w:val="28"/>
        </w:rPr>
        <w:t>Банк Австрия Кредитанштальт является акционером «ЮниКредит Банк».</w:t>
      </w:r>
      <w:r w:rsidR="00946857">
        <w:rPr>
          <w:color w:val="000000"/>
          <w:sz w:val="28"/>
          <w:szCs w:val="28"/>
        </w:rPr>
        <w:t xml:space="preserve"> </w:t>
      </w:r>
      <w:r w:rsidRPr="00C93A41">
        <w:rPr>
          <w:color w:val="000000"/>
          <w:sz w:val="28"/>
          <w:szCs w:val="28"/>
        </w:rPr>
        <w:t>Анализируя деятельность Банка Австрия Кредитанштальт (ВА-СА) можно сказать, что Банк в первом полугодии 2007 года продолжил демонстрировать уверенные темпы роста. Свой вклад в эти результаты внесли все подразделения банка. Значительно улучшились показатели бизнеса в Австрии.</w:t>
      </w:r>
    </w:p>
    <w:p w:rsidR="0026416B" w:rsidRPr="00C93A41" w:rsidRDefault="0026416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В первом полугодии 2007 чистая прибыль ВА-СА после налогообложения выросла на 76,1 процента до 1 208 млн</w:t>
      </w:r>
      <w:r w:rsidR="00946857">
        <w:rPr>
          <w:color w:val="000000"/>
          <w:sz w:val="28"/>
          <w:szCs w:val="28"/>
        </w:rPr>
        <w:t>.</w:t>
      </w:r>
      <w:r w:rsidRPr="00C93A41">
        <w:rPr>
          <w:color w:val="000000"/>
          <w:sz w:val="28"/>
          <w:szCs w:val="28"/>
        </w:rPr>
        <w:t xml:space="preserve"> евро (первое полугодие 2006: 686</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евро (проформа)). Коэффициент ROE после налогообложения составил 18,7 процента. Коэффициент соотношения издержек к доходам, на</w:t>
      </w:r>
      <w:r w:rsidR="00946857">
        <w:rPr>
          <w:color w:val="000000"/>
          <w:sz w:val="28"/>
          <w:szCs w:val="28"/>
        </w:rPr>
        <w:t xml:space="preserve"> </w:t>
      </w:r>
      <w:r w:rsidRPr="00C93A41">
        <w:rPr>
          <w:color w:val="000000"/>
          <w:sz w:val="28"/>
          <w:szCs w:val="28"/>
        </w:rPr>
        <w:t>уровне 48,9 процента, впервые опустился ниже 50</w:t>
      </w:r>
      <w:r w:rsidR="00C93A41">
        <w:rPr>
          <w:color w:val="000000"/>
          <w:sz w:val="28"/>
          <w:szCs w:val="28"/>
        </w:rPr>
        <w:t>-</w:t>
      </w:r>
      <w:r w:rsidR="00C93A41" w:rsidRPr="00C93A41">
        <w:rPr>
          <w:color w:val="000000"/>
          <w:sz w:val="28"/>
          <w:szCs w:val="28"/>
        </w:rPr>
        <w:t>п</w:t>
      </w:r>
      <w:r w:rsidRPr="00C93A41">
        <w:rPr>
          <w:color w:val="000000"/>
          <w:sz w:val="28"/>
          <w:szCs w:val="28"/>
        </w:rPr>
        <w:t>роцентной отметки (первое полугодие 2006: 57,7 процента).</w:t>
      </w:r>
    </w:p>
    <w:p w:rsidR="0026416B" w:rsidRPr="00C93A41" w:rsidRDefault="0026416B" w:rsidP="00C93A41">
      <w:pPr>
        <w:pStyle w:val="3"/>
        <w:keepNext w:val="0"/>
        <w:widowControl/>
        <w:spacing w:before="0" w:after="0" w:line="360" w:lineRule="auto"/>
        <w:ind w:left="0" w:firstLine="709"/>
        <w:rPr>
          <w:rFonts w:ascii="Times New Roman" w:hAnsi="Times New Roman" w:cs="Times New Roman"/>
          <w:b w:val="0"/>
          <w:color w:val="000000"/>
          <w:sz w:val="28"/>
          <w:szCs w:val="28"/>
        </w:rPr>
      </w:pPr>
      <w:r w:rsidRPr="00C93A41">
        <w:rPr>
          <w:rFonts w:ascii="Times New Roman" w:hAnsi="Times New Roman" w:cs="Times New Roman"/>
          <w:b w:val="0"/>
          <w:color w:val="000000"/>
          <w:sz w:val="28"/>
          <w:szCs w:val="28"/>
        </w:rPr>
        <w:t>Данные из отчета о прибылях и убытках говорят о том, что чистый процентный доход ВА-СА в первом полугодии 2007 вырос на 16,2 процента до 1838 млн</w:t>
      </w:r>
      <w:r w:rsidR="00946857">
        <w:rPr>
          <w:rFonts w:ascii="Times New Roman" w:hAnsi="Times New Roman" w:cs="Times New Roman"/>
          <w:b w:val="0"/>
          <w:color w:val="000000"/>
          <w:sz w:val="28"/>
          <w:szCs w:val="28"/>
        </w:rPr>
        <w:t>.</w:t>
      </w:r>
      <w:r w:rsidRPr="00C93A41">
        <w:rPr>
          <w:rFonts w:ascii="Times New Roman" w:hAnsi="Times New Roman" w:cs="Times New Roman"/>
          <w:b w:val="0"/>
          <w:color w:val="000000"/>
          <w:sz w:val="28"/>
          <w:szCs w:val="28"/>
        </w:rPr>
        <w:t xml:space="preserve"> евро (2006: 1 582 млн</w:t>
      </w:r>
      <w:r w:rsidR="00946857">
        <w:rPr>
          <w:rFonts w:ascii="Times New Roman" w:hAnsi="Times New Roman" w:cs="Times New Roman"/>
          <w:b w:val="0"/>
          <w:color w:val="000000"/>
          <w:sz w:val="28"/>
          <w:szCs w:val="28"/>
        </w:rPr>
        <w:t>.</w:t>
      </w:r>
      <w:r w:rsidRPr="00C93A41">
        <w:rPr>
          <w:rFonts w:ascii="Times New Roman" w:hAnsi="Times New Roman" w:cs="Times New Roman"/>
          <w:b w:val="0"/>
          <w:color w:val="000000"/>
          <w:sz w:val="28"/>
          <w:szCs w:val="28"/>
        </w:rPr>
        <w:t xml:space="preserve"> евро). Чистый комиссионный доход также продемонстрировал рост </w:t>
      </w:r>
      <w:r w:rsidR="00C93A41">
        <w:rPr>
          <w:rFonts w:ascii="Times New Roman" w:hAnsi="Times New Roman" w:cs="Times New Roman"/>
          <w:b w:val="0"/>
          <w:color w:val="000000"/>
          <w:sz w:val="28"/>
          <w:szCs w:val="28"/>
        </w:rPr>
        <w:t>–</w:t>
      </w:r>
      <w:r w:rsidR="00C93A41" w:rsidRPr="00C93A41">
        <w:rPr>
          <w:rFonts w:ascii="Times New Roman" w:hAnsi="Times New Roman" w:cs="Times New Roman"/>
          <w:b w:val="0"/>
          <w:color w:val="000000"/>
          <w:sz w:val="28"/>
          <w:szCs w:val="28"/>
        </w:rPr>
        <w:t xml:space="preserve"> </w:t>
      </w:r>
      <w:r w:rsidRPr="00C93A41">
        <w:rPr>
          <w:rFonts w:ascii="Times New Roman" w:hAnsi="Times New Roman" w:cs="Times New Roman"/>
          <w:b w:val="0"/>
          <w:color w:val="000000"/>
          <w:sz w:val="28"/>
          <w:szCs w:val="28"/>
        </w:rPr>
        <w:t>на 17,6 процента до 1054 млн</w:t>
      </w:r>
      <w:r w:rsidR="00946857">
        <w:rPr>
          <w:rFonts w:ascii="Times New Roman" w:hAnsi="Times New Roman" w:cs="Times New Roman"/>
          <w:b w:val="0"/>
          <w:color w:val="000000"/>
          <w:sz w:val="28"/>
          <w:szCs w:val="28"/>
        </w:rPr>
        <w:t>.</w:t>
      </w:r>
      <w:r w:rsidRPr="00C93A41">
        <w:rPr>
          <w:rFonts w:ascii="Times New Roman" w:hAnsi="Times New Roman" w:cs="Times New Roman"/>
          <w:b w:val="0"/>
          <w:color w:val="000000"/>
          <w:sz w:val="28"/>
          <w:szCs w:val="28"/>
        </w:rPr>
        <w:t xml:space="preserve"> евро (2006: 897</w:t>
      </w:r>
      <w:r w:rsidR="00C93A41">
        <w:rPr>
          <w:rFonts w:ascii="Times New Roman" w:hAnsi="Times New Roman" w:cs="Times New Roman"/>
          <w:b w:val="0"/>
          <w:color w:val="000000"/>
          <w:sz w:val="28"/>
          <w:szCs w:val="28"/>
        </w:rPr>
        <w:t xml:space="preserve"> </w:t>
      </w:r>
      <w:r w:rsidR="00C93A41" w:rsidRPr="00C93A41">
        <w:rPr>
          <w:rFonts w:ascii="Times New Roman" w:hAnsi="Times New Roman" w:cs="Times New Roman"/>
          <w:b w:val="0"/>
          <w:color w:val="000000"/>
          <w:sz w:val="28"/>
          <w:szCs w:val="28"/>
        </w:rPr>
        <w:t>млн</w:t>
      </w:r>
      <w:r w:rsidR="00946857">
        <w:rPr>
          <w:rFonts w:ascii="Times New Roman" w:hAnsi="Times New Roman" w:cs="Times New Roman"/>
          <w:b w:val="0"/>
          <w:color w:val="000000"/>
          <w:sz w:val="28"/>
          <w:szCs w:val="28"/>
        </w:rPr>
        <w:t>.</w:t>
      </w:r>
      <w:r w:rsidRPr="00C93A41">
        <w:rPr>
          <w:rFonts w:ascii="Times New Roman" w:hAnsi="Times New Roman" w:cs="Times New Roman"/>
          <w:b w:val="0"/>
          <w:color w:val="000000"/>
          <w:sz w:val="28"/>
          <w:szCs w:val="28"/>
        </w:rPr>
        <w:t xml:space="preserve"> евро). Чистый торговый доход составил 224</w:t>
      </w:r>
      <w:r w:rsidR="00C93A41">
        <w:rPr>
          <w:rFonts w:ascii="Times New Roman" w:hAnsi="Times New Roman" w:cs="Times New Roman"/>
          <w:b w:val="0"/>
          <w:color w:val="000000"/>
          <w:sz w:val="28"/>
          <w:szCs w:val="28"/>
        </w:rPr>
        <w:t xml:space="preserve"> </w:t>
      </w:r>
      <w:r w:rsidR="00C93A41" w:rsidRPr="00C93A41">
        <w:rPr>
          <w:rFonts w:ascii="Times New Roman" w:hAnsi="Times New Roman" w:cs="Times New Roman"/>
          <w:b w:val="0"/>
          <w:color w:val="000000"/>
          <w:sz w:val="28"/>
          <w:szCs w:val="28"/>
        </w:rPr>
        <w:t>млн</w:t>
      </w:r>
      <w:r w:rsidR="00946857">
        <w:rPr>
          <w:rFonts w:ascii="Times New Roman" w:hAnsi="Times New Roman" w:cs="Times New Roman"/>
          <w:b w:val="0"/>
          <w:color w:val="000000"/>
          <w:sz w:val="28"/>
          <w:szCs w:val="28"/>
        </w:rPr>
        <w:t>.</w:t>
      </w:r>
      <w:r w:rsidRPr="00C93A41">
        <w:rPr>
          <w:rFonts w:ascii="Times New Roman" w:hAnsi="Times New Roman" w:cs="Times New Roman"/>
          <w:b w:val="0"/>
          <w:color w:val="000000"/>
          <w:sz w:val="28"/>
          <w:szCs w:val="28"/>
        </w:rPr>
        <w:t xml:space="preserve"> евро, что на 28,7 процента ниже аналогичного показателя прошлого года (2006: 314</w:t>
      </w:r>
      <w:r w:rsidR="00C93A41">
        <w:rPr>
          <w:rFonts w:ascii="Times New Roman" w:hAnsi="Times New Roman" w:cs="Times New Roman"/>
          <w:b w:val="0"/>
          <w:color w:val="000000"/>
          <w:sz w:val="28"/>
          <w:szCs w:val="28"/>
        </w:rPr>
        <w:t xml:space="preserve"> </w:t>
      </w:r>
      <w:r w:rsidR="00C93A41" w:rsidRPr="00C93A41">
        <w:rPr>
          <w:rFonts w:ascii="Times New Roman" w:hAnsi="Times New Roman" w:cs="Times New Roman"/>
          <w:b w:val="0"/>
          <w:color w:val="000000"/>
          <w:sz w:val="28"/>
          <w:szCs w:val="28"/>
        </w:rPr>
        <w:t>млн</w:t>
      </w:r>
      <w:r w:rsidR="00946857">
        <w:rPr>
          <w:rFonts w:ascii="Times New Roman" w:hAnsi="Times New Roman" w:cs="Times New Roman"/>
          <w:b w:val="0"/>
          <w:color w:val="000000"/>
          <w:sz w:val="28"/>
          <w:szCs w:val="28"/>
        </w:rPr>
        <w:t>.</w:t>
      </w:r>
      <w:r w:rsidRPr="00C93A41">
        <w:rPr>
          <w:rFonts w:ascii="Times New Roman" w:hAnsi="Times New Roman" w:cs="Times New Roman"/>
          <w:b w:val="0"/>
          <w:color w:val="000000"/>
          <w:sz w:val="28"/>
          <w:szCs w:val="28"/>
        </w:rPr>
        <w:t xml:space="preserve"> евро).</w:t>
      </w:r>
    </w:p>
    <w:p w:rsidR="0026416B" w:rsidRPr="00C93A41" w:rsidRDefault="0026416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Операционные издержки сократились на 3,7 процента до 1 584 млн</w:t>
      </w:r>
      <w:r w:rsidR="00946857">
        <w:rPr>
          <w:color w:val="000000"/>
          <w:sz w:val="28"/>
          <w:szCs w:val="28"/>
        </w:rPr>
        <w:t>.</w:t>
      </w:r>
      <w:r w:rsidRPr="00C93A41">
        <w:rPr>
          <w:color w:val="000000"/>
          <w:sz w:val="28"/>
          <w:szCs w:val="28"/>
        </w:rPr>
        <w:t xml:space="preserve"> евро (2006: 1 645 млн</w:t>
      </w:r>
      <w:r w:rsidR="00946857">
        <w:rPr>
          <w:color w:val="000000"/>
          <w:sz w:val="28"/>
          <w:szCs w:val="28"/>
        </w:rPr>
        <w:t>.</w:t>
      </w:r>
      <w:r w:rsidRPr="00C93A41">
        <w:rPr>
          <w:color w:val="000000"/>
          <w:sz w:val="28"/>
          <w:szCs w:val="28"/>
        </w:rPr>
        <w:t xml:space="preserve"> евро). Таким образом, операционная прибыль ВА-СА составила 1 657 млн</w:t>
      </w:r>
      <w:r w:rsidR="00946857">
        <w:rPr>
          <w:color w:val="000000"/>
          <w:sz w:val="28"/>
          <w:szCs w:val="28"/>
        </w:rPr>
        <w:t>.</w:t>
      </w:r>
      <w:r w:rsidRPr="00C93A41">
        <w:rPr>
          <w:color w:val="000000"/>
          <w:sz w:val="28"/>
          <w:szCs w:val="28"/>
        </w:rPr>
        <w:t xml:space="preserve"> евро, увеличившись по сравнению с прошлым годом на 37,5 процента (2006: 1 205 млн</w:t>
      </w:r>
      <w:r w:rsidR="00946857">
        <w:rPr>
          <w:color w:val="000000"/>
          <w:sz w:val="28"/>
          <w:szCs w:val="28"/>
        </w:rPr>
        <w:t>.</w:t>
      </w:r>
      <w:r w:rsidRPr="00C93A41">
        <w:rPr>
          <w:color w:val="000000"/>
          <w:sz w:val="28"/>
          <w:szCs w:val="28"/>
        </w:rPr>
        <w:t xml:space="preserve"> евро). Чистые расходы на обесценение кредитов, а также формирование резервов по гарантиям и обязательствам составили 208</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евро, что сопоставимо с показателем прошлого года (2006: 205</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евро).</w:t>
      </w:r>
    </w:p>
    <w:p w:rsidR="0026416B" w:rsidRPr="00C93A41" w:rsidRDefault="0026416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Прибыль до налогообложения составила 1528 млн</w:t>
      </w:r>
      <w:r w:rsidR="00946857">
        <w:rPr>
          <w:color w:val="000000"/>
          <w:sz w:val="28"/>
          <w:szCs w:val="28"/>
        </w:rPr>
        <w:t>.</w:t>
      </w:r>
      <w:r w:rsidRPr="00C93A41">
        <w:rPr>
          <w:color w:val="000000"/>
          <w:sz w:val="28"/>
          <w:szCs w:val="28"/>
        </w:rPr>
        <w:t xml:space="preserve"> евро, что на 53,2 процента выше аналогичного показателя прошлого года (2006: 997</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евро). Консолидированная прибыль после налогообложения увеличилась в первом полугодии 2007 на 76,1 процента до 1208 млн</w:t>
      </w:r>
      <w:r w:rsidR="00946857">
        <w:rPr>
          <w:color w:val="000000"/>
          <w:sz w:val="28"/>
          <w:szCs w:val="28"/>
        </w:rPr>
        <w:t>.</w:t>
      </w:r>
      <w:r w:rsidRPr="00C93A41">
        <w:rPr>
          <w:color w:val="000000"/>
          <w:sz w:val="28"/>
          <w:szCs w:val="28"/>
        </w:rPr>
        <w:t xml:space="preserve"> евро (2006: 686</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евро).</w:t>
      </w:r>
    </w:p>
    <w:p w:rsidR="0026416B" w:rsidRPr="00C93A41" w:rsidRDefault="0026416B" w:rsidP="00C93A41">
      <w:pPr>
        <w:widowControl/>
        <w:spacing w:line="360" w:lineRule="auto"/>
        <w:ind w:left="0" w:firstLine="709"/>
        <w:rPr>
          <w:color w:val="000000"/>
          <w:sz w:val="28"/>
          <w:szCs w:val="28"/>
        </w:rPr>
      </w:pPr>
      <w:r w:rsidRPr="00C93A41">
        <w:rPr>
          <w:color w:val="000000"/>
          <w:sz w:val="28"/>
          <w:szCs w:val="28"/>
        </w:rPr>
        <w:t>На основе данных результатов были рассчитаны следующие финансовые показатели:</w:t>
      </w:r>
    </w:p>
    <w:p w:rsidR="0026416B" w:rsidRPr="00C93A41" w:rsidRDefault="0026416B" w:rsidP="00C93A41">
      <w:pPr>
        <w:widowControl/>
        <w:numPr>
          <w:ilvl w:val="0"/>
          <w:numId w:val="17"/>
        </w:numPr>
        <w:spacing w:line="360" w:lineRule="auto"/>
        <w:ind w:left="0" w:firstLine="709"/>
        <w:rPr>
          <w:color w:val="000000"/>
          <w:sz w:val="28"/>
          <w:szCs w:val="28"/>
        </w:rPr>
      </w:pPr>
      <w:r w:rsidRPr="00C93A41">
        <w:rPr>
          <w:color w:val="000000"/>
          <w:sz w:val="28"/>
          <w:szCs w:val="28"/>
        </w:rPr>
        <w:t>Рентабельность собственных средств (ROE) до налогообложения составила 22,6 процента</w:t>
      </w:r>
    </w:p>
    <w:p w:rsidR="0026416B" w:rsidRPr="00C93A41" w:rsidRDefault="0026416B" w:rsidP="00C93A41">
      <w:pPr>
        <w:widowControl/>
        <w:numPr>
          <w:ilvl w:val="0"/>
          <w:numId w:val="17"/>
        </w:numPr>
        <w:spacing w:line="360" w:lineRule="auto"/>
        <w:ind w:left="0" w:firstLine="709"/>
        <w:rPr>
          <w:color w:val="000000"/>
          <w:sz w:val="28"/>
          <w:szCs w:val="28"/>
        </w:rPr>
      </w:pPr>
      <w:r w:rsidRPr="00C93A41">
        <w:rPr>
          <w:color w:val="000000"/>
          <w:sz w:val="28"/>
          <w:szCs w:val="28"/>
        </w:rPr>
        <w:t>Рентабельность собственных средств (ROE) после налогообложения составила 18,7 процента</w:t>
      </w:r>
    </w:p>
    <w:p w:rsidR="0026416B" w:rsidRPr="00C93A41" w:rsidRDefault="0026416B" w:rsidP="00C93A41">
      <w:pPr>
        <w:widowControl/>
        <w:numPr>
          <w:ilvl w:val="0"/>
          <w:numId w:val="17"/>
        </w:numPr>
        <w:spacing w:line="360" w:lineRule="auto"/>
        <w:ind w:left="0" w:firstLine="709"/>
        <w:rPr>
          <w:color w:val="000000"/>
          <w:sz w:val="28"/>
          <w:szCs w:val="28"/>
        </w:rPr>
      </w:pPr>
      <w:r w:rsidRPr="00C93A41">
        <w:rPr>
          <w:color w:val="000000"/>
          <w:sz w:val="28"/>
          <w:szCs w:val="28"/>
        </w:rPr>
        <w:t>Отношение издержек к доходу улучшилось до 48,</w:t>
      </w:r>
      <w:r w:rsidR="00545C92" w:rsidRPr="00C93A41">
        <w:rPr>
          <w:color w:val="000000"/>
          <w:sz w:val="28"/>
          <w:szCs w:val="28"/>
        </w:rPr>
        <w:t>9 процента (2006: 57,7 процента</w:t>
      </w:r>
      <w:r w:rsidRPr="00C93A41">
        <w:rPr>
          <w:color w:val="000000"/>
          <w:sz w:val="28"/>
          <w:szCs w:val="28"/>
        </w:rPr>
        <w:t>)</w:t>
      </w:r>
    </w:p>
    <w:p w:rsidR="0026416B" w:rsidRPr="00C93A41" w:rsidRDefault="0026416B" w:rsidP="00C93A41">
      <w:pPr>
        <w:widowControl/>
        <w:numPr>
          <w:ilvl w:val="0"/>
          <w:numId w:val="17"/>
        </w:numPr>
        <w:spacing w:line="360" w:lineRule="auto"/>
        <w:ind w:left="0" w:firstLine="709"/>
        <w:rPr>
          <w:color w:val="000000"/>
          <w:sz w:val="28"/>
          <w:szCs w:val="28"/>
        </w:rPr>
      </w:pPr>
      <w:r w:rsidRPr="00C93A41">
        <w:rPr>
          <w:color w:val="000000"/>
          <w:sz w:val="28"/>
          <w:szCs w:val="28"/>
        </w:rPr>
        <w:t>Отношение рисков к доходам улучшилось с 13 процентов до 11,3 процента</w:t>
      </w:r>
    </w:p>
    <w:p w:rsidR="0026416B" w:rsidRPr="00C93A41" w:rsidRDefault="0026416B" w:rsidP="00C93A41">
      <w:pPr>
        <w:widowControl/>
        <w:numPr>
          <w:ilvl w:val="0"/>
          <w:numId w:val="17"/>
        </w:numPr>
        <w:spacing w:line="360" w:lineRule="auto"/>
        <w:ind w:left="0" w:firstLine="709"/>
        <w:rPr>
          <w:color w:val="000000"/>
          <w:sz w:val="28"/>
          <w:szCs w:val="28"/>
        </w:rPr>
      </w:pPr>
      <w:r w:rsidRPr="00C93A41">
        <w:rPr>
          <w:color w:val="000000"/>
          <w:sz w:val="28"/>
          <w:szCs w:val="28"/>
        </w:rPr>
        <w:t>Показатель достаточности капитала первого уровня (Tier I) составил 10,4 процента; общая достаточность капитала составила 13,5 процента</w:t>
      </w:r>
      <w:r w:rsidR="00545C92" w:rsidRPr="00C93A41">
        <w:rPr>
          <w:color w:val="000000"/>
          <w:sz w:val="28"/>
          <w:szCs w:val="28"/>
        </w:rPr>
        <w:t>.</w:t>
      </w:r>
    </w:p>
    <w:p w:rsidR="0026416B" w:rsidRPr="00C93A41" w:rsidRDefault="0026416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ВА-СА ведет учет результатов деятельности в рамках пяти Управлений: Розничные услуги, Private Banking и управление активами, Корпоративные услуги, Рынки и инвестиционные банковские услуги, и Центральная и Восточная Европа (ЦВЕ). Банк также учитывает результаты деятельности своего Корпоративного Центра.</w:t>
      </w:r>
    </w:p>
    <w:p w:rsidR="00042D02" w:rsidRPr="00C93A41" w:rsidRDefault="00042D02"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Рассматривая результаты деятельности Банка Австрии «Кредитанштальт» в этих направлениях можем получить следующие данные:</w:t>
      </w:r>
    </w:p>
    <w:p w:rsidR="0026416B" w:rsidRPr="00C93A41" w:rsidRDefault="0026416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 xml:space="preserve">В первом полугодии 2007 прибыль до налогообложения Управления </w:t>
      </w:r>
      <w:r w:rsidR="00042D02" w:rsidRPr="00C93A41">
        <w:rPr>
          <w:rStyle w:val="af"/>
          <w:b w:val="0"/>
          <w:color w:val="000000"/>
          <w:sz w:val="28"/>
          <w:szCs w:val="28"/>
        </w:rPr>
        <w:t>р</w:t>
      </w:r>
      <w:r w:rsidRPr="00C93A41">
        <w:rPr>
          <w:rStyle w:val="af"/>
          <w:b w:val="0"/>
          <w:color w:val="000000"/>
          <w:sz w:val="28"/>
          <w:szCs w:val="28"/>
        </w:rPr>
        <w:t>озничных услуг</w:t>
      </w:r>
      <w:r w:rsidRPr="00C93A41">
        <w:rPr>
          <w:color w:val="000000"/>
          <w:sz w:val="28"/>
          <w:szCs w:val="28"/>
        </w:rPr>
        <w:t xml:space="preserve"> составила 72</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евро (20</w:t>
      </w:r>
      <w:r w:rsidR="00946857">
        <w:rPr>
          <w:color w:val="000000"/>
          <w:sz w:val="28"/>
          <w:szCs w:val="28"/>
        </w:rPr>
        <w:t xml:space="preserve">06: убытки до налогообложения в </w:t>
      </w:r>
      <w:r w:rsidRPr="00C93A41">
        <w:rPr>
          <w:color w:val="000000"/>
          <w:sz w:val="28"/>
          <w:szCs w:val="28"/>
        </w:rPr>
        <w:t>7</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евро), продолжая, таким образом, положительную тенденцию в этом сегменте. Данные результаты были достигнуты в рамках двухлетней программы, которая позволила банку существенно усилить свои позиции в клиентских взаимоотношениях, а также, например, сфокусироваться на таких продуктах, как гарантии, в своей деятельности с ценными бумагами. Коэффициент ROE до налогообложения достиг 14 процентов, отношение издержек к доходу составило 73,5 процента (2006: 83,9 процента).</w:t>
      </w:r>
    </w:p>
    <w:p w:rsidR="0026416B" w:rsidRPr="00C93A41" w:rsidRDefault="0026416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 xml:space="preserve">Прибыль до налогообложения Управления </w:t>
      </w:r>
      <w:r w:rsidRPr="00C93A41">
        <w:rPr>
          <w:rStyle w:val="af"/>
          <w:b w:val="0"/>
          <w:color w:val="000000"/>
          <w:sz w:val="28"/>
          <w:szCs w:val="28"/>
        </w:rPr>
        <w:t>Private Banking и управление активами</w:t>
      </w:r>
      <w:r w:rsidRPr="00C93A41">
        <w:rPr>
          <w:color w:val="000000"/>
          <w:sz w:val="28"/>
          <w:szCs w:val="28"/>
        </w:rPr>
        <w:t xml:space="preserve"> в первом полугодии 2007 составила 44</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евро, что на 27,3 процента превышает аналогичный показатель прошлого года (2006: 34</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евро). Коэффициент ROE до налогообложения составил 43,6 процента (2006: 44,2 процента), отношение издержек к доходу составило 52,5 процента (2006: 58,6 процента).</w:t>
      </w:r>
    </w:p>
    <w:p w:rsidR="0026416B" w:rsidRPr="00C93A41" w:rsidRDefault="0026416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 xml:space="preserve">Рост прибыли до налогообложения Управления </w:t>
      </w:r>
      <w:r w:rsidRPr="00C93A41">
        <w:rPr>
          <w:rStyle w:val="af"/>
          <w:b w:val="0"/>
          <w:color w:val="000000"/>
          <w:sz w:val="28"/>
          <w:szCs w:val="28"/>
        </w:rPr>
        <w:t>Корпоративных услуг</w:t>
      </w:r>
      <w:r w:rsidRPr="00C93A41">
        <w:rPr>
          <w:color w:val="000000"/>
          <w:sz w:val="28"/>
          <w:szCs w:val="28"/>
        </w:rPr>
        <w:t xml:space="preserve"> в первом полугодии 2007 составил 9,1 процента до 323</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евро (2006: 296</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евро). Коэффициент ROE до налогообложения составил 27,7 процента (2006: 24,6 процента), отношение издержек к доходу составило 37,0 процента (2006: 40,5 процента). Управление Корпоративных услуг </w:t>
      </w:r>
      <w:r w:rsidR="00C93A41">
        <w:rPr>
          <w:color w:val="000000"/>
          <w:sz w:val="28"/>
          <w:szCs w:val="28"/>
        </w:rPr>
        <w:t>–</w:t>
      </w:r>
      <w:r w:rsidR="00C93A41" w:rsidRPr="00C93A41">
        <w:rPr>
          <w:color w:val="000000"/>
          <w:sz w:val="28"/>
          <w:szCs w:val="28"/>
        </w:rPr>
        <w:t xml:space="preserve"> </w:t>
      </w:r>
      <w:r w:rsidRPr="00C93A41">
        <w:rPr>
          <w:color w:val="000000"/>
          <w:sz w:val="28"/>
          <w:szCs w:val="28"/>
        </w:rPr>
        <w:t>наряду с Управлением Рынков и Инвестиционных банковских услуг </w:t>
      </w:r>
      <w:r w:rsidR="00C93A41">
        <w:rPr>
          <w:color w:val="000000"/>
          <w:sz w:val="28"/>
          <w:szCs w:val="28"/>
        </w:rPr>
        <w:t>–</w:t>
      </w:r>
      <w:r w:rsidR="00C93A41" w:rsidRPr="00C93A41">
        <w:rPr>
          <w:color w:val="000000"/>
          <w:sz w:val="28"/>
          <w:szCs w:val="28"/>
        </w:rPr>
        <w:t xml:space="preserve"> </w:t>
      </w:r>
      <w:r w:rsidRPr="00C93A41">
        <w:rPr>
          <w:color w:val="000000"/>
          <w:sz w:val="28"/>
          <w:szCs w:val="28"/>
        </w:rPr>
        <w:t>получает существенные преимущества активной кооперации в рамках Гру</w:t>
      </w:r>
      <w:r w:rsidR="00042D02" w:rsidRPr="00C93A41">
        <w:rPr>
          <w:color w:val="000000"/>
          <w:sz w:val="28"/>
          <w:szCs w:val="28"/>
        </w:rPr>
        <w:t xml:space="preserve">ппы UniCredit, преимущественно, </w:t>
      </w:r>
      <w:r w:rsidRPr="00C93A41">
        <w:rPr>
          <w:color w:val="000000"/>
          <w:sz w:val="28"/>
          <w:szCs w:val="28"/>
        </w:rPr>
        <w:t>но не ограничиваясь, транснациональными операциями. В 2006 году компания CA IB Corporate Finance Beratungs GmbH была частью Управления Корпоративных услуг. В 2007 году она была переведена в управление Рынков и Инвестиционных банковских услуг.</w:t>
      </w:r>
    </w:p>
    <w:p w:rsidR="0026416B" w:rsidRPr="00C93A41" w:rsidRDefault="0026416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 xml:space="preserve">Прибыль до налогообложения Управления </w:t>
      </w:r>
      <w:r w:rsidRPr="00C93A41">
        <w:rPr>
          <w:rStyle w:val="af"/>
          <w:b w:val="0"/>
          <w:color w:val="000000"/>
          <w:sz w:val="28"/>
          <w:szCs w:val="28"/>
        </w:rPr>
        <w:t>Рынков и Инвестиционных банковских услуг</w:t>
      </w:r>
      <w:r w:rsidRPr="00C93A41">
        <w:rPr>
          <w:color w:val="000000"/>
          <w:sz w:val="28"/>
          <w:szCs w:val="28"/>
        </w:rPr>
        <w:t xml:space="preserve"> достигла 187</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е</w:t>
      </w:r>
      <w:r w:rsidR="00946857">
        <w:rPr>
          <w:color w:val="000000"/>
          <w:sz w:val="28"/>
          <w:szCs w:val="28"/>
        </w:rPr>
        <w:t xml:space="preserve">вро, что составляет рост в 21,1 </w:t>
      </w:r>
      <w:r w:rsidRPr="00C93A41">
        <w:rPr>
          <w:color w:val="000000"/>
          <w:sz w:val="28"/>
          <w:szCs w:val="28"/>
        </w:rPr>
        <w:t>процента (2006: 155</w:t>
      </w:r>
      <w:r w:rsidR="00C93A41">
        <w:rPr>
          <w:color w:val="000000"/>
          <w:sz w:val="28"/>
          <w:szCs w:val="28"/>
        </w:rPr>
        <w:t xml:space="preserve"> </w:t>
      </w:r>
      <w:r w:rsidR="00C93A41" w:rsidRPr="00C93A41">
        <w:rPr>
          <w:color w:val="000000"/>
          <w:sz w:val="28"/>
          <w:szCs w:val="28"/>
        </w:rPr>
        <w:t>млн</w:t>
      </w:r>
      <w:r w:rsidR="00946857">
        <w:rPr>
          <w:color w:val="000000"/>
          <w:sz w:val="28"/>
          <w:szCs w:val="28"/>
        </w:rPr>
        <w:t xml:space="preserve">. евро). Коэффициент ROE до </w:t>
      </w:r>
      <w:r w:rsidRPr="00C93A41">
        <w:rPr>
          <w:color w:val="000000"/>
          <w:sz w:val="28"/>
          <w:szCs w:val="28"/>
        </w:rPr>
        <w:t>налогообложения составил 87,5 процента (2006: 100,1 процента), отношение издержек к доходу составило 37,5 процента (2006: 33,7 процента).</w:t>
      </w:r>
    </w:p>
    <w:p w:rsidR="0026416B" w:rsidRPr="00C93A41" w:rsidRDefault="0026416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 xml:space="preserve">Управление </w:t>
      </w:r>
      <w:r w:rsidRPr="00C93A41">
        <w:rPr>
          <w:rStyle w:val="af"/>
          <w:b w:val="0"/>
          <w:color w:val="000000"/>
          <w:sz w:val="28"/>
          <w:szCs w:val="28"/>
        </w:rPr>
        <w:t>ЦВЕ</w:t>
      </w:r>
      <w:r w:rsidRPr="00C93A41">
        <w:rPr>
          <w:color w:val="000000"/>
          <w:sz w:val="28"/>
          <w:szCs w:val="28"/>
        </w:rPr>
        <w:t xml:space="preserve"> продемонстрировало рост прибыли до налогообложения в 77,6 процента до 679</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евро (2006: 383</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евро), одной из причин чему стало расширение границ бизнеса. Коэффициент ROE до налогообложения составил 20,1 процента (2006: 19,4 процента), отношение издержек к доходу составило 50,2 процента (2006: 51,7 процента).</w:t>
      </w:r>
    </w:p>
    <w:p w:rsidR="00042D02" w:rsidRPr="00C93A41" w:rsidRDefault="0026416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Объединение банков ЦВЕ, входящих в Группу UniCredit (за исключением рынков Польши) в Управление ЦВЕ значительно расширило границы деятельности ВА-СА в регионе. До интеграции в Группу UniCredit ВА-СА контролировал банковскую сеть в 10 странах, включая Польшу, объем бизнеса которой достигал 40</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евро. Сегодня сеть охватывает 15 стран и ее совокупные активы составляют порядка 80</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евро. На сегодняшний день это крупнейшая банковская сеть в центральной и восточной Европе.</w:t>
      </w:r>
    </w:p>
    <w:p w:rsidR="008333CA" w:rsidRPr="00C93A41" w:rsidRDefault="0026416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 xml:space="preserve">Кроме того, ВА-СА завершил сделки по приобретению институционального бизнеса российского брокерского дома «Атон» и остающегося акционерного капитала </w:t>
      </w:r>
      <w:r w:rsidR="00CC419D" w:rsidRPr="00C93A41">
        <w:rPr>
          <w:color w:val="000000"/>
          <w:sz w:val="28"/>
          <w:szCs w:val="28"/>
        </w:rPr>
        <w:t>ЮниКредит</w:t>
      </w:r>
      <w:r w:rsidRPr="00C93A41">
        <w:rPr>
          <w:color w:val="000000"/>
          <w:sz w:val="28"/>
          <w:szCs w:val="28"/>
        </w:rPr>
        <w:t xml:space="preserve"> Банка. Общая стоимость покупки «Атон» составила 424</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долларов США (около 307</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евро по текущему обменному курсу). Данная сделка позволила Группе UniCredit войти в число пяти крупнейших инвестиционных банков России и занять значимые позиции в таком сегменте, как торговля акциями и бумагами с фиксированным доходом, а</w:t>
      </w:r>
      <w:r w:rsidR="00946857">
        <w:rPr>
          <w:color w:val="000000"/>
          <w:sz w:val="28"/>
          <w:szCs w:val="28"/>
        </w:rPr>
        <w:t xml:space="preserve"> </w:t>
      </w:r>
      <w:r w:rsidRPr="00C93A41">
        <w:rPr>
          <w:color w:val="000000"/>
          <w:sz w:val="28"/>
          <w:szCs w:val="28"/>
        </w:rPr>
        <w:t>также в сфере предоставления консалтинговых услуг по корпоративному финансированию.</w:t>
      </w:r>
    </w:p>
    <w:p w:rsidR="0026416B" w:rsidRPr="00C93A41" w:rsidRDefault="008333CA" w:rsidP="00C93A41">
      <w:pPr>
        <w:pStyle w:val="3"/>
        <w:keepNext w:val="0"/>
        <w:widowControl/>
        <w:spacing w:before="0" w:after="0" w:line="360" w:lineRule="auto"/>
        <w:ind w:left="0" w:firstLine="709"/>
        <w:rPr>
          <w:rFonts w:ascii="Times New Roman" w:hAnsi="Times New Roman" w:cs="Times New Roman"/>
          <w:b w:val="0"/>
          <w:color w:val="000000"/>
          <w:sz w:val="28"/>
          <w:szCs w:val="28"/>
        </w:rPr>
      </w:pPr>
      <w:r w:rsidRPr="00C93A41">
        <w:rPr>
          <w:rFonts w:ascii="Times New Roman" w:hAnsi="Times New Roman" w:cs="Times New Roman"/>
          <w:b w:val="0"/>
          <w:color w:val="000000"/>
          <w:sz w:val="28"/>
          <w:szCs w:val="28"/>
        </w:rPr>
        <w:t xml:space="preserve">Анализируя </w:t>
      </w:r>
      <w:r w:rsidR="0026416B" w:rsidRPr="00C93A41">
        <w:rPr>
          <w:rFonts w:ascii="Times New Roman" w:hAnsi="Times New Roman" w:cs="Times New Roman"/>
          <w:b w:val="0"/>
          <w:color w:val="000000"/>
          <w:sz w:val="28"/>
          <w:szCs w:val="28"/>
        </w:rPr>
        <w:t>Бухгалтерский баланс</w:t>
      </w:r>
      <w:r w:rsidRPr="00C93A41">
        <w:rPr>
          <w:rFonts w:ascii="Times New Roman" w:hAnsi="Times New Roman" w:cs="Times New Roman"/>
          <w:b w:val="0"/>
          <w:color w:val="000000"/>
          <w:sz w:val="28"/>
          <w:szCs w:val="28"/>
        </w:rPr>
        <w:t xml:space="preserve"> банка можем проследить, что с</w:t>
      </w:r>
      <w:r w:rsidR="0026416B" w:rsidRPr="00C93A41">
        <w:rPr>
          <w:rFonts w:ascii="Times New Roman" w:hAnsi="Times New Roman" w:cs="Times New Roman"/>
          <w:b w:val="0"/>
          <w:color w:val="000000"/>
          <w:sz w:val="28"/>
          <w:szCs w:val="28"/>
        </w:rPr>
        <w:t>овокупные активы</w:t>
      </w:r>
      <w:r w:rsidRPr="00C93A41">
        <w:rPr>
          <w:rFonts w:ascii="Times New Roman" w:hAnsi="Times New Roman" w:cs="Times New Roman"/>
          <w:b w:val="0"/>
          <w:color w:val="000000"/>
          <w:sz w:val="28"/>
          <w:szCs w:val="28"/>
        </w:rPr>
        <w:t xml:space="preserve"> </w:t>
      </w:r>
      <w:r w:rsidR="0026416B" w:rsidRPr="00C93A41">
        <w:rPr>
          <w:rFonts w:ascii="Times New Roman" w:hAnsi="Times New Roman" w:cs="Times New Roman"/>
          <w:b w:val="0"/>
          <w:color w:val="000000"/>
          <w:sz w:val="28"/>
          <w:szCs w:val="28"/>
        </w:rPr>
        <w:t>выросли на 31,6 процента до 203,0</w:t>
      </w:r>
      <w:r w:rsidR="00C93A41">
        <w:rPr>
          <w:rFonts w:ascii="Times New Roman" w:hAnsi="Times New Roman" w:cs="Times New Roman"/>
          <w:b w:val="0"/>
          <w:color w:val="000000"/>
          <w:sz w:val="28"/>
          <w:szCs w:val="28"/>
        </w:rPr>
        <w:t xml:space="preserve"> </w:t>
      </w:r>
      <w:r w:rsidR="00C93A41" w:rsidRPr="00C93A41">
        <w:rPr>
          <w:rFonts w:ascii="Times New Roman" w:hAnsi="Times New Roman" w:cs="Times New Roman"/>
          <w:b w:val="0"/>
          <w:color w:val="000000"/>
          <w:sz w:val="28"/>
          <w:szCs w:val="28"/>
        </w:rPr>
        <w:t>млрд</w:t>
      </w:r>
      <w:r w:rsidR="00946857">
        <w:rPr>
          <w:rFonts w:ascii="Times New Roman" w:hAnsi="Times New Roman" w:cs="Times New Roman"/>
          <w:b w:val="0"/>
          <w:color w:val="000000"/>
          <w:sz w:val="28"/>
          <w:szCs w:val="28"/>
        </w:rPr>
        <w:t>.</w:t>
      </w:r>
      <w:r w:rsidR="0026416B" w:rsidRPr="00C93A41">
        <w:rPr>
          <w:rFonts w:ascii="Times New Roman" w:hAnsi="Times New Roman" w:cs="Times New Roman"/>
          <w:b w:val="0"/>
          <w:color w:val="000000"/>
          <w:sz w:val="28"/>
          <w:szCs w:val="28"/>
        </w:rPr>
        <w:t xml:space="preserve"> евро по сравнению с показателем на конец 2006 года (на 31 декабря 2006: 154,3</w:t>
      </w:r>
      <w:r w:rsidR="00C93A41">
        <w:rPr>
          <w:rFonts w:ascii="Times New Roman" w:hAnsi="Times New Roman" w:cs="Times New Roman"/>
          <w:b w:val="0"/>
          <w:color w:val="000000"/>
          <w:sz w:val="28"/>
          <w:szCs w:val="28"/>
        </w:rPr>
        <w:t xml:space="preserve"> </w:t>
      </w:r>
      <w:r w:rsidR="00C93A41" w:rsidRPr="00C93A41">
        <w:rPr>
          <w:rFonts w:ascii="Times New Roman" w:hAnsi="Times New Roman" w:cs="Times New Roman"/>
          <w:b w:val="0"/>
          <w:color w:val="000000"/>
          <w:sz w:val="28"/>
          <w:szCs w:val="28"/>
        </w:rPr>
        <w:t>млрд</w:t>
      </w:r>
      <w:r w:rsidR="00946857">
        <w:rPr>
          <w:rFonts w:ascii="Times New Roman" w:hAnsi="Times New Roman" w:cs="Times New Roman"/>
          <w:b w:val="0"/>
          <w:color w:val="000000"/>
          <w:sz w:val="28"/>
          <w:szCs w:val="28"/>
        </w:rPr>
        <w:t>.</w:t>
      </w:r>
      <w:r w:rsidR="0026416B" w:rsidRPr="00C93A41">
        <w:rPr>
          <w:rFonts w:ascii="Times New Roman" w:hAnsi="Times New Roman" w:cs="Times New Roman"/>
          <w:b w:val="0"/>
          <w:color w:val="000000"/>
          <w:sz w:val="28"/>
          <w:szCs w:val="28"/>
        </w:rPr>
        <w:t xml:space="preserve"> евро). Рост с учетом коррекции (проформа) составил 6,1 процента (2006: 191,4</w:t>
      </w:r>
      <w:r w:rsidR="00C93A41">
        <w:rPr>
          <w:rFonts w:ascii="Times New Roman" w:hAnsi="Times New Roman" w:cs="Times New Roman"/>
          <w:b w:val="0"/>
          <w:color w:val="000000"/>
          <w:sz w:val="28"/>
          <w:szCs w:val="28"/>
        </w:rPr>
        <w:t xml:space="preserve"> </w:t>
      </w:r>
      <w:r w:rsidR="00C93A41" w:rsidRPr="00C93A41">
        <w:rPr>
          <w:rFonts w:ascii="Times New Roman" w:hAnsi="Times New Roman" w:cs="Times New Roman"/>
          <w:b w:val="0"/>
          <w:color w:val="000000"/>
          <w:sz w:val="28"/>
          <w:szCs w:val="28"/>
        </w:rPr>
        <w:t>млрд</w:t>
      </w:r>
      <w:r w:rsidR="00946857">
        <w:rPr>
          <w:rFonts w:ascii="Times New Roman" w:hAnsi="Times New Roman" w:cs="Times New Roman"/>
          <w:b w:val="0"/>
          <w:color w:val="000000"/>
          <w:sz w:val="28"/>
          <w:szCs w:val="28"/>
        </w:rPr>
        <w:t>.</w:t>
      </w:r>
      <w:r w:rsidR="0026416B" w:rsidRPr="00C93A41">
        <w:rPr>
          <w:rFonts w:ascii="Times New Roman" w:hAnsi="Times New Roman" w:cs="Times New Roman"/>
          <w:b w:val="0"/>
          <w:color w:val="000000"/>
          <w:sz w:val="28"/>
          <w:szCs w:val="28"/>
        </w:rPr>
        <w:t xml:space="preserve"> евро).</w:t>
      </w:r>
    </w:p>
    <w:p w:rsidR="0026416B" w:rsidRPr="00C93A41" w:rsidRDefault="0026416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Активы: финансовые (торговые) активы выросли на 3,6 процента до 17,3</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евро (2006: 16,7</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евро). Кредиты и средства в кредитных организациях составили 46,6</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евро, увеличившись на 43,4 процента (2006: 32,5</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евро). Кредиты клиентам выросли на 30,6 процента до 104,6</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евро (2006: 80,1</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евро).</w:t>
      </w:r>
    </w:p>
    <w:p w:rsidR="0026416B" w:rsidRPr="00C93A41" w:rsidRDefault="0026416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Пассивы: средства кредитных организаций увеличились на 25,4 процента до 60,6</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евро (2006: 48,3</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евро). Средства клиентов выросли на 54,1 процента до 84,7</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евро (2006: 55,0</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евро). Долговые расписки, включая бонды, выросли на 1,9 процента до 25,8</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евро (2006: 25,3</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008333CA" w:rsidRPr="00C93A41">
        <w:rPr>
          <w:color w:val="000000"/>
          <w:sz w:val="28"/>
          <w:szCs w:val="28"/>
        </w:rPr>
        <w:t xml:space="preserve"> евро). Собственные средства </w:t>
      </w:r>
      <w:r w:rsidRPr="00C93A41">
        <w:rPr>
          <w:color w:val="000000"/>
          <w:sz w:val="28"/>
          <w:szCs w:val="28"/>
        </w:rPr>
        <w:t>увеличились на 41,1 процента до 14,3</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евро (2006: 10,1</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евро).</w:t>
      </w:r>
    </w:p>
    <w:p w:rsidR="0026416B" w:rsidRPr="00C93A41" w:rsidRDefault="0026416B"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На 30 июня 2007 года штат ВА-СА насчитывал 49 192 сотрудников, что на 28 105 больше, чем в предыдущем году (31 декабря 2006: 21 087 сотрудников). За данный период количество отделений увеличилось на 1 214 до 2 284 (2006: 1070). Данный рост является результатом перевода банковской деятельности подразделений UniCredit и HVB в ЦВЕ в управление ВА-СА.</w:t>
      </w:r>
    </w:p>
    <w:p w:rsidR="00AC5E18" w:rsidRDefault="00AF3BC8"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 xml:space="preserve">Анализируя деятельность ВА-СА по 4 направлениям, получим следующую диаграмму, по которой можно проследить динамику изменения коэффициента </w:t>
      </w:r>
      <w:r w:rsidRPr="00C93A41">
        <w:rPr>
          <w:color w:val="000000"/>
          <w:sz w:val="28"/>
          <w:szCs w:val="28"/>
          <w:lang w:val="en-US"/>
        </w:rPr>
        <w:t>ROE</w:t>
      </w:r>
      <w:r w:rsidRPr="00C93A41">
        <w:rPr>
          <w:color w:val="000000"/>
          <w:sz w:val="28"/>
          <w:szCs w:val="28"/>
        </w:rPr>
        <w:t xml:space="preserve"> до налогообложения за два года.</w:t>
      </w:r>
    </w:p>
    <w:p w:rsidR="00946857" w:rsidRPr="00C93A41" w:rsidRDefault="00946857" w:rsidP="00C93A41">
      <w:pPr>
        <w:pStyle w:val="a9"/>
        <w:spacing w:before="0" w:beforeAutospacing="0" w:after="0" w:afterAutospacing="0" w:line="360" w:lineRule="auto"/>
        <w:ind w:firstLine="709"/>
        <w:jc w:val="both"/>
        <w:rPr>
          <w:color w:val="000000"/>
          <w:sz w:val="28"/>
          <w:szCs w:val="28"/>
        </w:rPr>
      </w:pPr>
    </w:p>
    <w:p w:rsidR="00C93A41" w:rsidRPr="00C93A41" w:rsidRDefault="00A11014" w:rsidP="00C93A41">
      <w:pPr>
        <w:pStyle w:val="a9"/>
        <w:spacing w:before="0" w:beforeAutospacing="0" w:after="0" w:afterAutospacing="0" w:line="360" w:lineRule="auto"/>
        <w:ind w:firstLine="709"/>
        <w:jc w:val="both"/>
        <w:rPr>
          <w:color w:val="000000"/>
          <w:sz w:val="28"/>
          <w:szCs w:val="28"/>
          <w:lang w:val="en-US"/>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213.75pt">
            <v:imagedata r:id="rId7" o:title=""/>
          </v:shape>
        </w:pict>
      </w:r>
    </w:p>
    <w:p w:rsidR="00946857" w:rsidRDefault="00946857" w:rsidP="00C93A41">
      <w:pPr>
        <w:widowControl/>
        <w:spacing w:line="360" w:lineRule="auto"/>
        <w:ind w:left="0" w:firstLine="709"/>
        <w:rPr>
          <w:iCs/>
          <w:color w:val="000000"/>
          <w:sz w:val="28"/>
          <w:szCs w:val="28"/>
        </w:rPr>
      </w:pPr>
    </w:p>
    <w:p w:rsidR="00AD7DFE" w:rsidRPr="00C93A41" w:rsidRDefault="00AD7DFE" w:rsidP="00C93A41">
      <w:pPr>
        <w:widowControl/>
        <w:spacing w:line="360" w:lineRule="auto"/>
        <w:ind w:left="0" w:firstLine="709"/>
        <w:rPr>
          <w:color w:val="000000"/>
          <w:sz w:val="28"/>
          <w:szCs w:val="28"/>
        </w:rPr>
      </w:pPr>
      <w:r w:rsidRPr="00C93A41">
        <w:rPr>
          <w:iCs/>
          <w:color w:val="000000"/>
          <w:sz w:val="28"/>
          <w:szCs w:val="28"/>
        </w:rPr>
        <w:t>Коэффициент прибыльности банка на капитал (ROE)</w:t>
      </w:r>
      <w:r w:rsidRPr="00C93A41">
        <w:rPr>
          <w:color w:val="000000"/>
          <w:sz w:val="28"/>
          <w:szCs w:val="28"/>
        </w:rPr>
        <w:t xml:space="preserve"> </w:t>
      </w:r>
      <w:r w:rsidR="00C93A41">
        <w:rPr>
          <w:color w:val="000000"/>
          <w:sz w:val="28"/>
          <w:szCs w:val="28"/>
        </w:rPr>
        <w:t>–</w:t>
      </w:r>
      <w:r w:rsidR="00C93A41" w:rsidRPr="00C93A41">
        <w:rPr>
          <w:color w:val="000000"/>
          <w:sz w:val="28"/>
          <w:szCs w:val="28"/>
        </w:rPr>
        <w:t xml:space="preserve"> </w:t>
      </w:r>
      <w:r w:rsidRPr="00C93A41">
        <w:rPr>
          <w:color w:val="000000"/>
          <w:sz w:val="28"/>
          <w:szCs w:val="28"/>
        </w:rPr>
        <w:t>показывает эффективность работы банка-контрагента с точки зрения его акционеров.</w:t>
      </w:r>
    </w:p>
    <w:p w:rsidR="0021497D" w:rsidRPr="00C93A41" w:rsidRDefault="00025E87" w:rsidP="00C93A41">
      <w:pPr>
        <w:widowControl/>
        <w:spacing w:line="360" w:lineRule="auto"/>
        <w:ind w:left="0" w:firstLine="709"/>
        <w:rPr>
          <w:color w:val="000000"/>
          <w:sz w:val="28"/>
          <w:szCs w:val="28"/>
        </w:rPr>
      </w:pPr>
      <w:r w:rsidRPr="00C93A41">
        <w:rPr>
          <w:color w:val="000000"/>
          <w:sz w:val="28"/>
          <w:szCs w:val="28"/>
        </w:rPr>
        <w:t xml:space="preserve">Чем выше </w:t>
      </w:r>
      <w:r w:rsidR="00AD7DFE" w:rsidRPr="00C93A41">
        <w:rPr>
          <w:color w:val="000000"/>
          <w:sz w:val="28"/>
          <w:szCs w:val="28"/>
        </w:rPr>
        <w:t xml:space="preserve">этот </w:t>
      </w:r>
      <w:r w:rsidRPr="00C93A41">
        <w:rPr>
          <w:color w:val="000000"/>
          <w:sz w:val="28"/>
          <w:szCs w:val="28"/>
        </w:rPr>
        <w:t>коэффициент, тем выше прибыль, приходящаяся на акцию, и тем больше размер потенциальных дивидендов.</w:t>
      </w:r>
    </w:p>
    <w:p w:rsidR="00025E87" w:rsidRPr="00C93A41" w:rsidRDefault="00025E87" w:rsidP="00C93A41">
      <w:pPr>
        <w:widowControl/>
        <w:spacing w:line="360" w:lineRule="auto"/>
        <w:ind w:left="0" w:firstLine="709"/>
        <w:rPr>
          <w:color w:val="000000"/>
          <w:sz w:val="28"/>
          <w:szCs w:val="28"/>
        </w:rPr>
      </w:pPr>
      <w:r w:rsidRPr="00C93A41">
        <w:rPr>
          <w:color w:val="000000"/>
          <w:sz w:val="28"/>
          <w:szCs w:val="28"/>
        </w:rPr>
        <w:t xml:space="preserve">В нашем случае, наибольшее значение этого показателя </w:t>
      </w:r>
      <w:r w:rsidR="00AD7DFE" w:rsidRPr="00C93A41">
        <w:rPr>
          <w:color w:val="000000"/>
          <w:sz w:val="28"/>
          <w:szCs w:val="28"/>
        </w:rPr>
        <w:t>достигается в 2006 году в сфере рынка и инвестиционных банковских услуг.</w:t>
      </w:r>
    </w:p>
    <w:p w:rsidR="00FB3BE0" w:rsidRPr="00C93A41" w:rsidRDefault="00FB3BE0" w:rsidP="00C93A41">
      <w:pPr>
        <w:widowControl/>
        <w:spacing w:line="360" w:lineRule="auto"/>
        <w:ind w:left="0" w:firstLine="709"/>
        <w:rPr>
          <w:color w:val="000000"/>
          <w:sz w:val="28"/>
          <w:szCs w:val="28"/>
        </w:rPr>
      </w:pPr>
      <w:r w:rsidRPr="00C93A41">
        <w:rPr>
          <w:color w:val="000000"/>
          <w:sz w:val="28"/>
          <w:szCs w:val="28"/>
        </w:rPr>
        <w:t>Во второй главе были рассмотрены такие важные вопросы как обзор текущего состояния рентабельности коммерческого банка, также был рассмотрен пример зарубежного банка, подсчитаны и проанализированы некоторые его коэффициенты.</w:t>
      </w:r>
    </w:p>
    <w:p w:rsidR="00FB3BE0" w:rsidRPr="00C93A41" w:rsidRDefault="00FB3BE0" w:rsidP="00C93A41">
      <w:pPr>
        <w:widowControl/>
        <w:spacing w:line="360" w:lineRule="auto"/>
        <w:ind w:left="0" w:firstLine="709"/>
        <w:rPr>
          <w:color w:val="000000"/>
          <w:sz w:val="28"/>
          <w:szCs w:val="28"/>
        </w:rPr>
      </w:pPr>
      <w:r w:rsidRPr="00C93A41">
        <w:rPr>
          <w:color w:val="000000"/>
          <w:sz w:val="28"/>
          <w:szCs w:val="28"/>
        </w:rPr>
        <w:t xml:space="preserve">Были рассмотрены рейтинги банков по величине собственного капитала и величине активов, посчитаны коэффициенты </w:t>
      </w:r>
      <w:r w:rsidRPr="00C93A41">
        <w:rPr>
          <w:color w:val="000000"/>
          <w:sz w:val="28"/>
          <w:szCs w:val="28"/>
          <w:lang w:val="en-US"/>
        </w:rPr>
        <w:t>ROA</w:t>
      </w:r>
      <w:r w:rsidRPr="00C93A41">
        <w:rPr>
          <w:color w:val="000000"/>
          <w:sz w:val="28"/>
          <w:szCs w:val="28"/>
        </w:rPr>
        <w:t xml:space="preserve"> и </w:t>
      </w:r>
      <w:r w:rsidRPr="00C93A41">
        <w:rPr>
          <w:color w:val="000000"/>
          <w:sz w:val="28"/>
          <w:szCs w:val="28"/>
          <w:lang w:val="en-US"/>
        </w:rPr>
        <w:t>ROE</w:t>
      </w:r>
      <w:r w:rsidRPr="00C93A41">
        <w:rPr>
          <w:color w:val="000000"/>
          <w:sz w:val="28"/>
          <w:szCs w:val="28"/>
        </w:rPr>
        <w:t>.</w:t>
      </w:r>
    </w:p>
    <w:p w:rsidR="009C482C" w:rsidRDefault="00946857" w:rsidP="00C93A41">
      <w:pPr>
        <w:pStyle w:val="1"/>
        <w:keepNext w:val="0"/>
        <w:spacing w:before="0" w:after="0" w:line="360" w:lineRule="auto"/>
        <w:ind w:firstLine="709"/>
        <w:jc w:val="both"/>
        <w:rPr>
          <w:rFonts w:ascii="Times New Roman" w:hAnsi="Times New Roman" w:cs="Times New Roman"/>
          <w:color w:val="000000"/>
          <w:sz w:val="28"/>
        </w:rPr>
      </w:pPr>
      <w:bookmarkStart w:id="11" w:name="_Toc199530855"/>
      <w:r>
        <w:rPr>
          <w:rFonts w:ascii="Times New Roman" w:hAnsi="Times New Roman" w:cs="Times New Roman"/>
          <w:color w:val="000000"/>
          <w:sz w:val="28"/>
        </w:rPr>
        <w:br w:type="page"/>
      </w:r>
      <w:r w:rsidR="00896A53" w:rsidRPr="00C93A41">
        <w:rPr>
          <w:rFonts w:ascii="Times New Roman" w:hAnsi="Times New Roman" w:cs="Times New Roman"/>
          <w:color w:val="000000"/>
          <w:sz w:val="28"/>
        </w:rPr>
        <w:t xml:space="preserve">3. </w:t>
      </w:r>
      <w:r w:rsidR="009C482C" w:rsidRPr="00C93A41">
        <w:rPr>
          <w:rFonts w:ascii="Times New Roman" w:hAnsi="Times New Roman" w:cs="Times New Roman"/>
          <w:color w:val="000000"/>
          <w:sz w:val="28"/>
        </w:rPr>
        <w:t xml:space="preserve">Анализ </w:t>
      </w:r>
      <w:r w:rsidR="00153A20" w:rsidRPr="00C93A41">
        <w:rPr>
          <w:rFonts w:ascii="Times New Roman" w:hAnsi="Times New Roman" w:cs="Times New Roman"/>
          <w:color w:val="000000"/>
          <w:sz w:val="28"/>
        </w:rPr>
        <w:t>деятельности</w:t>
      </w:r>
      <w:r w:rsidR="009C482C" w:rsidRPr="00C93A41">
        <w:rPr>
          <w:rFonts w:ascii="Times New Roman" w:hAnsi="Times New Roman" w:cs="Times New Roman"/>
          <w:color w:val="000000"/>
          <w:sz w:val="28"/>
        </w:rPr>
        <w:t xml:space="preserve"> коммерческого банка на примере </w:t>
      </w:r>
      <w:r w:rsidR="00153A20" w:rsidRPr="00C93A41">
        <w:rPr>
          <w:rFonts w:ascii="Times New Roman" w:hAnsi="Times New Roman" w:cs="Times New Roman"/>
          <w:color w:val="000000"/>
          <w:sz w:val="28"/>
        </w:rPr>
        <w:t>«</w:t>
      </w:r>
      <w:r w:rsidR="009C482C" w:rsidRPr="00C93A41">
        <w:rPr>
          <w:rFonts w:ascii="Times New Roman" w:hAnsi="Times New Roman" w:cs="Times New Roman"/>
          <w:color w:val="000000"/>
          <w:sz w:val="28"/>
        </w:rPr>
        <w:t>ЮниКредит Банк</w:t>
      </w:r>
      <w:r w:rsidR="00153A20" w:rsidRPr="00C93A41">
        <w:rPr>
          <w:rFonts w:ascii="Times New Roman" w:hAnsi="Times New Roman" w:cs="Times New Roman"/>
          <w:color w:val="000000"/>
          <w:sz w:val="28"/>
        </w:rPr>
        <w:t>»</w:t>
      </w:r>
      <w:bookmarkEnd w:id="11"/>
    </w:p>
    <w:p w:rsidR="00946857" w:rsidRPr="00946857" w:rsidRDefault="00946857" w:rsidP="00C93A41">
      <w:pPr>
        <w:pStyle w:val="2"/>
        <w:keepNext w:val="0"/>
        <w:spacing w:before="0" w:after="0" w:line="360" w:lineRule="auto"/>
        <w:ind w:firstLine="709"/>
        <w:jc w:val="both"/>
        <w:rPr>
          <w:rFonts w:ascii="Times New Roman" w:hAnsi="Times New Roman" w:cs="Times New Roman"/>
          <w:b w:val="0"/>
          <w:i w:val="0"/>
          <w:iCs w:val="0"/>
          <w:color w:val="000000"/>
          <w:szCs w:val="32"/>
        </w:rPr>
      </w:pPr>
      <w:bookmarkStart w:id="12" w:name="_Toc199039206"/>
      <w:bookmarkStart w:id="13" w:name="_Toc199530856"/>
    </w:p>
    <w:p w:rsidR="009C482C" w:rsidRPr="00C93A41" w:rsidRDefault="009C482C" w:rsidP="00C93A41">
      <w:pPr>
        <w:pStyle w:val="2"/>
        <w:keepNext w:val="0"/>
        <w:spacing w:before="0" w:after="0" w:line="360" w:lineRule="auto"/>
        <w:ind w:firstLine="709"/>
        <w:jc w:val="both"/>
        <w:rPr>
          <w:rFonts w:ascii="Times New Roman" w:hAnsi="Times New Roman" w:cs="Times New Roman"/>
          <w:i w:val="0"/>
          <w:iCs w:val="0"/>
          <w:color w:val="000000"/>
          <w:szCs w:val="32"/>
        </w:rPr>
      </w:pPr>
      <w:r w:rsidRPr="00C93A41">
        <w:rPr>
          <w:rFonts w:ascii="Times New Roman" w:hAnsi="Times New Roman" w:cs="Times New Roman"/>
          <w:i w:val="0"/>
          <w:iCs w:val="0"/>
          <w:color w:val="000000"/>
          <w:szCs w:val="32"/>
        </w:rPr>
        <w:t>3.1 История и основные этапы развития ЮниКредит Банка</w:t>
      </w:r>
      <w:bookmarkEnd w:id="12"/>
      <w:bookmarkEnd w:id="13"/>
    </w:p>
    <w:p w:rsidR="00153A20" w:rsidRPr="00C93A41" w:rsidRDefault="00153A20" w:rsidP="00C93A41">
      <w:pPr>
        <w:widowControl/>
        <w:spacing w:line="360" w:lineRule="auto"/>
        <w:ind w:left="0" w:firstLine="709"/>
        <w:rPr>
          <w:color w:val="000000"/>
          <w:sz w:val="28"/>
        </w:rPr>
      </w:pP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Международный Московский Банк был основан в Москве 19 октября 1989 года. Первым из российских (тогда советских) банков, он привлек к формированию своего капитала средства иностранных банковских учреждений. В число его учредителей вошли три отечественных банка (Внешэкономбанк </w:t>
      </w:r>
      <w:r w:rsidR="00C93A41">
        <w:rPr>
          <w:color w:val="000000"/>
          <w:sz w:val="28"/>
          <w:szCs w:val="28"/>
        </w:rPr>
        <w:t>–</w:t>
      </w:r>
      <w:r w:rsidR="00C93A41" w:rsidRPr="00C93A41">
        <w:rPr>
          <w:color w:val="000000"/>
          <w:sz w:val="28"/>
          <w:szCs w:val="28"/>
        </w:rPr>
        <w:t xml:space="preserve"> </w:t>
      </w:r>
      <w:r w:rsidRPr="00C93A41">
        <w:rPr>
          <w:color w:val="000000"/>
          <w:sz w:val="28"/>
          <w:szCs w:val="28"/>
        </w:rPr>
        <w:t>2</w:t>
      </w:r>
      <w:r w:rsidR="00C93A41" w:rsidRPr="00C93A41">
        <w:rPr>
          <w:color w:val="000000"/>
          <w:sz w:val="28"/>
          <w:szCs w:val="28"/>
        </w:rPr>
        <w:t>0</w:t>
      </w:r>
      <w:r w:rsidR="00C93A41">
        <w:rPr>
          <w:color w:val="000000"/>
          <w:sz w:val="28"/>
          <w:szCs w:val="28"/>
        </w:rPr>
        <w:t>%</w:t>
      </w:r>
      <w:r w:rsidRPr="00C93A41">
        <w:rPr>
          <w:color w:val="000000"/>
          <w:sz w:val="28"/>
          <w:szCs w:val="28"/>
        </w:rPr>
        <w:t>, Сбербанк </w:t>
      </w:r>
      <w:r w:rsidR="00C93A41">
        <w:rPr>
          <w:color w:val="000000"/>
          <w:sz w:val="28"/>
          <w:szCs w:val="28"/>
        </w:rPr>
        <w:t>–</w:t>
      </w:r>
      <w:r w:rsidR="00C93A41" w:rsidRPr="00C93A41">
        <w:rPr>
          <w:color w:val="000000"/>
          <w:sz w:val="28"/>
          <w:szCs w:val="28"/>
        </w:rPr>
        <w:t xml:space="preserve"> </w:t>
      </w:r>
      <w:r w:rsidRPr="00C93A41">
        <w:rPr>
          <w:color w:val="000000"/>
          <w:sz w:val="28"/>
          <w:szCs w:val="28"/>
        </w:rPr>
        <w:t>1</w:t>
      </w:r>
      <w:r w:rsidR="00C93A41" w:rsidRPr="00C93A41">
        <w:rPr>
          <w:color w:val="000000"/>
          <w:sz w:val="28"/>
          <w:szCs w:val="28"/>
        </w:rPr>
        <w:t>0</w:t>
      </w:r>
      <w:r w:rsidR="00C93A41">
        <w:rPr>
          <w:color w:val="000000"/>
          <w:sz w:val="28"/>
          <w:szCs w:val="28"/>
        </w:rPr>
        <w:t>%</w:t>
      </w:r>
      <w:r w:rsidRPr="00C93A41">
        <w:rPr>
          <w:color w:val="000000"/>
          <w:sz w:val="28"/>
          <w:szCs w:val="28"/>
        </w:rPr>
        <w:t>, Промстройбанк </w:t>
      </w:r>
      <w:r w:rsidR="00C93A41">
        <w:rPr>
          <w:color w:val="000000"/>
          <w:sz w:val="28"/>
          <w:szCs w:val="28"/>
        </w:rPr>
        <w:t>–</w:t>
      </w:r>
      <w:r w:rsidR="00C93A41" w:rsidRPr="00C93A41">
        <w:rPr>
          <w:color w:val="000000"/>
          <w:sz w:val="28"/>
          <w:szCs w:val="28"/>
        </w:rPr>
        <w:t xml:space="preserve"> </w:t>
      </w:r>
      <w:r w:rsidRPr="00C93A41">
        <w:rPr>
          <w:color w:val="000000"/>
          <w:sz w:val="28"/>
          <w:szCs w:val="28"/>
        </w:rPr>
        <w:t>1</w:t>
      </w:r>
      <w:r w:rsidR="00C93A41" w:rsidRPr="00C93A41">
        <w:rPr>
          <w:color w:val="000000"/>
          <w:sz w:val="28"/>
          <w:szCs w:val="28"/>
        </w:rPr>
        <w:t>0</w:t>
      </w:r>
      <w:r w:rsidR="00C93A41">
        <w:rPr>
          <w:color w:val="000000"/>
          <w:sz w:val="28"/>
          <w:szCs w:val="28"/>
        </w:rPr>
        <w:t>%</w:t>
      </w:r>
      <w:r w:rsidRPr="00C93A41">
        <w:rPr>
          <w:color w:val="000000"/>
          <w:sz w:val="28"/>
          <w:szCs w:val="28"/>
        </w:rPr>
        <w:t>) и пять международных банков (Bayerische Vereinsbank AG, Creditanstalt-Bankverein, Banka Commerciale Italiana, Credit Lyonnais и Kansalis-Osaki-Pankki), каждому из которых принадлежало по 1</w:t>
      </w:r>
      <w:r w:rsidR="00C93A41" w:rsidRPr="00C93A41">
        <w:rPr>
          <w:color w:val="000000"/>
          <w:sz w:val="28"/>
          <w:szCs w:val="28"/>
        </w:rPr>
        <w:t>2</w:t>
      </w:r>
      <w:r w:rsidR="00C93A41">
        <w:rPr>
          <w:color w:val="000000"/>
          <w:sz w:val="28"/>
          <w:szCs w:val="28"/>
        </w:rPr>
        <w:t>%</w:t>
      </w:r>
      <w:r w:rsidRPr="00C93A41">
        <w:rPr>
          <w:color w:val="000000"/>
          <w:sz w:val="28"/>
          <w:szCs w:val="28"/>
        </w:rPr>
        <w:t>. В июне 1994 года Внешэкономбанк вышел из состава акционеров ММБ. Его акции были распределены равными долями между двумя новыми акционерами </w:t>
      </w:r>
      <w:r w:rsidR="00C93A41">
        <w:rPr>
          <w:color w:val="000000"/>
          <w:sz w:val="28"/>
          <w:szCs w:val="28"/>
        </w:rPr>
        <w:t>–</w:t>
      </w:r>
      <w:r w:rsidR="00C93A41" w:rsidRPr="00C93A41">
        <w:rPr>
          <w:color w:val="000000"/>
          <w:sz w:val="28"/>
          <w:szCs w:val="28"/>
        </w:rPr>
        <w:t xml:space="preserve"> </w:t>
      </w:r>
      <w:r w:rsidRPr="00C93A41">
        <w:rPr>
          <w:color w:val="000000"/>
          <w:sz w:val="28"/>
          <w:szCs w:val="28"/>
        </w:rPr>
        <w:t>Внешторгбанком и Евробанком (Франция). С момента создания Международный Московский Банк поставил перед собой задачу соответствовать деловой практике лучших банков мира, используя для этого современные банковские технологии и финансовые инструменты, а также опыт деятельности своих акционеров.</w:t>
      </w: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В 1990 банк стал членом международной организации SWIFT (Society for Worldwide Interbank Financial Telecommunication) и приступил к выполнению международных расчетных и других операций.</w:t>
      </w: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В 1991 году ММБ первым среди российских коммерческих банков получил Генеральную лицензию ЦБ на осуществление операций с иностранной валютой, что позволило банку занять лидирующие позиции в сфере обслуживания внешнеторговых операций и в других областях банковской деятельности. В последующие годы продолжалось успешное развитие банка: появлялись новые продукты и услуги, росла клиентская база, совершенствовались технологии, расширялась корреспондентская сеть, рос штат сотрудников, оптимизировалась организационная структура. ММБ стал одним из крупнейших банков России по величине совокупных активов, признанным авторитетом в области международных расчетов, привлекательным партнером для российских коммерческих банков и корпоративных клиентов, завоевав репутацию серьезного и надежного банка.</w:t>
      </w: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Традиционно консервативная и взвешенная политика на внутреннем</w:t>
      </w:r>
      <w:r w:rsidR="00C93A41" w:rsidRPr="00C93A41">
        <w:rPr>
          <w:color w:val="000000"/>
          <w:sz w:val="28"/>
          <w:szCs w:val="28"/>
        </w:rPr>
        <w:t xml:space="preserve"> </w:t>
      </w:r>
      <w:r w:rsidRPr="00C93A41">
        <w:rPr>
          <w:color w:val="000000"/>
          <w:sz w:val="28"/>
          <w:szCs w:val="28"/>
        </w:rPr>
        <w:t>финансовом рынке позволила ММБ успешно преодолеть финансовый кризис 1998 года. Даже в наиболее критический период банк не задержал ни одного платежного поручения клиентов, продолжая исполнять свои договоренности с российскими и зарубежными партнерами. Основополагающие принципы политики ММБ </w:t>
      </w:r>
      <w:r w:rsidR="00C93A41">
        <w:rPr>
          <w:color w:val="000000"/>
          <w:sz w:val="28"/>
          <w:szCs w:val="28"/>
        </w:rPr>
        <w:t>–</w:t>
      </w:r>
      <w:r w:rsidR="00C93A41" w:rsidRPr="00C93A41">
        <w:rPr>
          <w:color w:val="000000"/>
          <w:sz w:val="28"/>
          <w:szCs w:val="28"/>
        </w:rPr>
        <w:t xml:space="preserve"> </w:t>
      </w:r>
      <w:r w:rsidRPr="00C93A41">
        <w:rPr>
          <w:color w:val="000000"/>
          <w:sz w:val="28"/>
          <w:szCs w:val="28"/>
        </w:rPr>
        <w:t>поддержание высокой ликвидности и консервативный подход к принятию рисков </w:t>
      </w:r>
      <w:r w:rsidR="00C93A41">
        <w:rPr>
          <w:color w:val="000000"/>
          <w:sz w:val="28"/>
          <w:szCs w:val="28"/>
        </w:rPr>
        <w:t>–</w:t>
      </w:r>
      <w:r w:rsidR="00C93A41" w:rsidRPr="00C93A41">
        <w:rPr>
          <w:color w:val="000000"/>
          <w:sz w:val="28"/>
          <w:szCs w:val="28"/>
        </w:rPr>
        <w:t xml:space="preserve"> </w:t>
      </w:r>
      <w:r w:rsidRPr="00C93A41">
        <w:rPr>
          <w:color w:val="000000"/>
          <w:sz w:val="28"/>
          <w:szCs w:val="28"/>
        </w:rPr>
        <w:t>были ключевыми условиями, позволившими банку выполнить все свои обязательства и продолжать обслуживание клиентов.</w:t>
      </w: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В сентябре 2000 года агентство Thomson Financial BankWatch повысило кредитный рейтинг ММБ до максимально возможного значения, ограниченного лишь суверенным рейтингом России: с «CCC» до «B-». На тот момент это была наивысшая оценка из присвоенных иностранному или отечественному банку, действующему в России. ММБ вошел в число первых трех российских банков, чьи рейтинги были повышены после кризиса 1998 года. В конце 2000 года журнал Central European присвоил ММБ почетное звание «Лучший российский банк десятилетия» (1989</w:t>
      </w:r>
      <w:r w:rsidR="00C93A41">
        <w:rPr>
          <w:color w:val="000000"/>
          <w:sz w:val="28"/>
          <w:szCs w:val="28"/>
        </w:rPr>
        <w:t>–</w:t>
      </w:r>
      <w:r w:rsidRPr="00C93A41">
        <w:rPr>
          <w:color w:val="000000"/>
          <w:sz w:val="28"/>
          <w:szCs w:val="28"/>
        </w:rPr>
        <w:t>1999).</w:t>
      </w: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1 октября 2001 года состоялось успешное объединение Международного Московского Банка (ММБ) и Банка Австрия Кредитанштальт (Россия), дочерней структуры Bank Austria. ММБ стал правопреемником Банка Австрия Кредитанштальт (Россия) и в полной мере принял на себя все его обязательства перед клиентами по сохранности находящихся на счетах денежных средств, их выплате по первому требованию клиента и своевременному проведению расчетов.</w:t>
      </w: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Слияние укрепило позиции нового банка и повысило его конкурентоспособность. До интеграции сильной стороной деятельности ММБ было обслуживание корпоративной клиентуры, а Банка Австрия Кредитанштальт (Россия) </w:t>
      </w:r>
      <w:r w:rsidR="00C93A41">
        <w:rPr>
          <w:color w:val="000000"/>
          <w:sz w:val="28"/>
          <w:szCs w:val="28"/>
        </w:rPr>
        <w:t>–</w:t>
      </w:r>
      <w:r w:rsidR="00C93A41" w:rsidRPr="00C93A41">
        <w:rPr>
          <w:color w:val="000000"/>
          <w:sz w:val="28"/>
          <w:szCs w:val="28"/>
        </w:rPr>
        <w:t xml:space="preserve"> </w:t>
      </w:r>
      <w:r w:rsidRPr="00C93A41">
        <w:rPr>
          <w:color w:val="000000"/>
          <w:sz w:val="28"/>
          <w:szCs w:val="28"/>
        </w:rPr>
        <w:t>оказание розничных банковских услуг. В результате слияния появился банк, способный предоставлять широкий спектр высококлассных услуг с использованием современных технологий. Реорганизованный банк сохранил название «Международный Московский Банк». На период слияния его капитал составил более 100</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долларов США, а совокупная величина активов достигла 2,8</w:t>
      </w:r>
      <w:r w:rsidR="00C93A41">
        <w:rPr>
          <w:color w:val="000000"/>
          <w:sz w:val="28"/>
          <w:szCs w:val="28"/>
        </w:rPr>
        <w:t xml:space="preserve"> </w:t>
      </w:r>
      <w:r w:rsidR="00C93A41" w:rsidRPr="00C93A41">
        <w:rPr>
          <w:color w:val="000000"/>
          <w:sz w:val="28"/>
          <w:szCs w:val="28"/>
        </w:rPr>
        <w:t>млрд</w:t>
      </w:r>
      <w:r w:rsidR="00946857">
        <w:rPr>
          <w:color w:val="000000"/>
          <w:sz w:val="28"/>
          <w:szCs w:val="28"/>
        </w:rPr>
        <w:t>.</w:t>
      </w:r>
      <w:r w:rsidRPr="00C93A41">
        <w:rPr>
          <w:color w:val="000000"/>
          <w:sz w:val="28"/>
          <w:szCs w:val="28"/>
        </w:rPr>
        <w:t xml:space="preserve"> долларов США.</w:t>
      </w: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Объединенный банк унаследовал такие традиционные для ММБ и Банка Австрия Кредитанштальт (Россия) черты, как надежность, респектабельность и качество обслуживания. В результате слияния у клиентов объединенного банка появился целый ряд преимуществ. Частной клиентуре наряду с традиционными операциями (платежи, депозиты) был предложен ряд новых кредитных продуктов и услуги по управлению активами. Банк расширил спектр услуг по операциям с пластиковыми картами и упрочил свои позиции в карточном бизнесе. Корпоративная клиентура получила более широкую сеть обслуживания, как в Москве и Санкт-Петербурге, так и в регионах России.</w:t>
      </w: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В начале 2002 года международное рейтинговое агентство Standard&amp;Poor’s присвоило Международному Московскому Банку долгосрочный кредитный рейтинг «В-», краткосрочный кредитный рейтинг и рейтинг депозитных сертификатов «С», прогноз «Стабильный». В сентябре 2002 года долгосрочный кредитный рейтинг банка был повышен до «В». Этот рейтинг был подтвержден 28 марта 2003 года. 2 сентября 2003 года Standard&amp;Poor’s вновь повысило кредитные рейтинги ММБ: долгосрочный </w:t>
      </w:r>
      <w:r w:rsidR="00C93A41">
        <w:rPr>
          <w:color w:val="000000"/>
          <w:sz w:val="28"/>
          <w:szCs w:val="28"/>
        </w:rPr>
        <w:t>–</w:t>
      </w:r>
      <w:r w:rsidR="00C93A41" w:rsidRPr="00C93A41">
        <w:rPr>
          <w:color w:val="000000"/>
          <w:sz w:val="28"/>
          <w:szCs w:val="28"/>
        </w:rPr>
        <w:t xml:space="preserve"> </w:t>
      </w:r>
      <w:r w:rsidRPr="00C93A41">
        <w:rPr>
          <w:color w:val="000000"/>
          <w:sz w:val="28"/>
          <w:szCs w:val="28"/>
        </w:rPr>
        <w:t>до уровня «В+», краткосрочный </w:t>
      </w:r>
      <w:r w:rsidR="00C93A41">
        <w:rPr>
          <w:color w:val="000000"/>
          <w:sz w:val="28"/>
          <w:szCs w:val="28"/>
        </w:rPr>
        <w:t>–</w:t>
      </w:r>
      <w:r w:rsidR="00C93A41" w:rsidRPr="00C93A41">
        <w:rPr>
          <w:color w:val="000000"/>
          <w:sz w:val="28"/>
          <w:szCs w:val="28"/>
        </w:rPr>
        <w:t xml:space="preserve"> </w:t>
      </w:r>
      <w:r w:rsidRPr="00C93A41">
        <w:rPr>
          <w:color w:val="000000"/>
          <w:sz w:val="28"/>
          <w:szCs w:val="28"/>
        </w:rPr>
        <w:t>до уровня «В».</w:t>
      </w: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21 декабря 2004 года долгосрочный кредитный рейтинг ММБ был повышен агентством Standard&amp;Poor’s до уровня «ВB-». Одновременно были подтверждены краткосрочные кредитный рейтинг контрагента и рейтинг депозитных сертификатов на уровне «В». Прогноз </w:t>
      </w:r>
      <w:r w:rsidR="00C93A41">
        <w:rPr>
          <w:color w:val="000000"/>
          <w:sz w:val="28"/>
          <w:szCs w:val="28"/>
        </w:rPr>
        <w:t>–</w:t>
      </w:r>
      <w:r w:rsidR="00C93A41" w:rsidRPr="00C93A41">
        <w:rPr>
          <w:color w:val="000000"/>
          <w:sz w:val="28"/>
          <w:szCs w:val="28"/>
        </w:rPr>
        <w:t xml:space="preserve"> </w:t>
      </w:r>
      <w:r w:rsidRPr="00C93A41">
        <w:rPr>
          <w:color w:val="000000"/>
          <w:sz w:val="28"/>
          <w:szCs w:val="28"/>
        </w:rPr>
        <w:t>«Стабильный». Таким образом, ММБ занимает наиболее высокую позицию среди рейтингов Standard&amp;Poor’s, присвоенных российским коммерческим банкам.</w:t>
      </w: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Согласно результатам рейтинга надежности депозитариев, представленным Фондом развития финансовых исследований «Инфраструктурный институт», по итогам 1 полугодия 2002 года ММБ вошел в состав группы надежности ААА.</w:t>
      </w: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В сентябре 2004 года внеочередное собрание акционеров Международного Московского Банка приняло решение об увеличении уставного капитала почти на 3</w:t>
      </w:r>
      <w:r w:rsidR="00C93A41">
        <w:rPr>
          <w:color w:val="000000"/>
          <w:sz w:val="28"/>
          <w:szCs w:val="28"/>
        </w:rPr>
        <w:t xml:space="preserve"> </w:t>
      </w:r>
      <w:r w:rsidR="00C93A41" w:rsidRPr="00C93A41">
        <w:rPr>
          <w:color w:val="000000"/>
          <w:sz w:val="28"/>
          <w:szCs w:val="28"/>
        </w:rPr>
        <w:t>млрд</w:t>
      </w:r>
      <w:r w:rsidRPr="00C93A41">
        <w:rPr>
          <w:color w:val="000000"/>
          <w:sz w:val="28"/>
          <w:szCs w:val="28"/>
        </w:rPr>
        <w:t>. рублей. В результате этого решения общий размер основного капитала превысил 9,5</w:t>
      </w:r>
      <w:r w:rsidR="00C93A41">
        <w:rPr>
          <w:color w:val="000000"/>
          <w:sz w:val="28"/>
          <w:szCs w:val="28"/>
        </w:rPr>
        <w:t xml:space="preserve"> </w:t>
      </w:r>
      <w:r w:rsidR="00C93A41" w:rsidRPr="00C93A41">
        <w:rPr>
          <w:color w:val="000000"/>
          <w:sz w:val="28"/>
          <w:szCs w:val="28"/>
        </w:rPr>
        <w:t>млрд</w:t>
      </w:r>
      <w:r w:rsidRPr="00C93A41">
        <w:rPr>
          <w:color w:val="000000"/>
          <w:sz w:val="28"/>
          <w:szCs w:val="28"/>
        </w:rPr>
        <w:t>. рублей, что эквивалентно 320 млн. долларов США (в соответствии с МСФО). Также было принято решение о передаче контрольного пакета акций (52,8</w:t>
      </w:r>
      <w:r w:rsidR="00C93A41" w:rsidRPr="00C93A41">
        <w:rPr>
          <w:color w:val="000000"/>
          <w:sz w:val="28"/>
          <w:szCs w:val="28"/>
        </w:rPr>
        <w:t>8</w:t>
      </w:r>
      <w:r w:rsidR="00C93A41">
        <w:rPr>
          <w:color w:val="000000"/>
          <w:sz w:val="28"/>
          <w:szCs w:val="28"/>
        </w:rPr>
        <w:t>%</w:t>
      </w:r>
      <w:r w:rsidRPr="00C93A41">
        <w:rPr>
          <w:color w:val="000000"/>
          <w:sz w:val="28"/>
          <w:szCs w:val="28"/>
        </w:rPr>
        <w:t>) одному из акционеров ММБ </w:t>
      </w:r>
      <w:r w:rsidR="00C93A41">
        <w:rPr>
          <w:color w:val="000000"/>
          <w:sz w:val="28"/>
          <w:szCs w:val="28"/>
        </w:rPr>
        <w:t>–</w:t>
      </w:r>
      <w:r w:rsidR="00C93A41" w:rsidRPr="00C93A41">
        <w:rPr>
          <w:color w:val="000000"/>
          <w:sz w:val="28"/>
          <w:szCs w:val="28"/>
        </w:rPr>
        <w:t xml:space="preserve"> </w:t>
      </w:r>
      <w:r w:rsidRPr="00C93A41">
        <w:rPr>
          <w:color w:val="000000"/>
          <w:sz w:val="28"/>
          <w:szCs w:val="28"/>
        </w:rPr>
        <w:t>HVB Group.</w:t>
      </w: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12 июня 2005 года Спикер Правления Группы HVB, Дитер Рампль и Глава Группы UniCredit, Алессандро Профумо, выступили с заявлением об объединении возглавляемых ими банковских групп. Итальянская банковская группа UniCredit входит в число европейских банков, отличающихся высокой рентабельностью и эффективностью. Группа представляет интересы свыше 28 миллионов клиентов по всей Европе. Более 7 тысяч филиалов занимаются обслуживанием клиентов. Объединение HVB и UniCredit стало основным этапом в процессе образования первого общеевропейского банка (The First Truly European Bank) с ярко выраженной ориентацией бизнеса на страны Центральной и Восточной Европы, частью которого теперь являются Россия и Международный Московский Банк.</w:t>
      </w: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20 июня 2006 года Bayerische Hypo</w:t>
      </w:r>
      <w:r w:rsidR="00C93A41">
        <w:rPr>
          <w:color w:val="000000"/>
          <w:sz w:val="28"/>
          <w:szCs w:val="28"/>
        </w:rPr>
        <w:t xml:space="preserve"> –</w:t>
      </w:r>
      <w:r w:rsidR="00C93A41" w:rsidRPr="00C93A41">
        <w:rPr>
          <w:color w:val="000000"/>
          <w:sz w:val="28"/>
          <w:szCs w:val="28"/>
        </w:rPr>
        <w:t xml:space="preserve"> un</w:t>
      </w:r>
      <w:r w:rsidRPr="00C93A41">
        <w:rPr>
          <w:color w:val="000000"/>
          <w:sz w:val="28"/>
          <w:szCs w:val="28"/>
        </w:rPr>
        <w:t>d Vereinsbank AG заключил соглашение с Nordea Bank Finland Plc о приобретении дополнительного пакета 26,4</w:t>
      </w:r>
      <w:r w:rsidR="00C93A41" w:rsidRPr="00C93A41">
        <w:rPr>
          <w:color w:val="000000"/>
          <w:sz w:val="28"/>
          <w:szCs w:val="28"/>
        </w:rPr>
        <w:t>4</w:t>
      </w:r>
      <w:r w:rsidR="00C93A41">
        <w:rPr>
          <w:color w:val="000000"/>
          <w:sz w:val="28"/>
          <w:szCs w:val="28"/>
        </w:rPr>
        <w:t>%</w:t>
      </w:r>
      <w:r w:rsidRPr="00C93A41">
        <w:rPr>
          <w:color w:val="000000"/>
          <w:sz w:val="28"/>
          <w:szCs w:val="28"/>
        </w:rPr>
        <w:t xml:space="preserve"> голосующих акций ЗАО ММБ.</w:t>
      </w: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В декабре 2006 года Банк Австрия Кредитанштальт (BA-CA) завершил сделку по приобретению пакета акций (19,7</w:t>
      </w:r>
      <w:r w:rsidR="00C93A41" w:rsidRPr="00C93A41">
        <w:rPr>
          <w:color w:val="000000"/>
          <w:sz w:val="28"/>
          <w:szCs w:val="28"/>
        </w:rPr>
        <w:t>7</w:t>
      </w:r>
      <w:r w:rsidR="00C93A41">
        <w:rPr>
          <w:color w:val="000000"/>
          <w:sz w:val="28"/>
          <w:szCs w:val="28"/>
        </w:rPr>
        <w:t>%</w:t>
      </w:r>
      <w:r w:rsidRPr="00C93A41">
        <w:rPr>
          <w:color w:val="000000"/>
          <w:sz w:val="28"/>
          <w:szCs w:val="28"/>
        </w:rPr>
        <w:t>) ММБ, принадлежащего ВТБ Банку Франция СА (ранее Коммерческий банк для Северной Европы BCEN-Eurobank). 11 января 2007 года BA-CA завершил сделку по приобретению контрольного пакета акций ММБ, ранее принадлежавшего Байерише Хипоунд Ферайнсбанк АГ (HVB). Данная сделка явилась очередным шагом в реорганизации Группы УниКредит, внутри которой BA-CA отвечает за бизнес в Центральной и Восточной Европе.</w:t>
      </w:r>
    </w:p>
    <w:p w:rsidR="009C482C" w:rsidRPr="00C93A41" w:rsidRDefault="009C482C" w:rsidP="00C93A41">
      <w:pPr>
        <w:widowControl/>
        <w:spacing w:line="360" w:lineRule="auto"/>
        <w:ind w:left="0" w:firstLine="709"/>
        <w:rPr>
          <w:color w:val="000000"/>
          <w:sz w:val="28"/>
          <w:szCs w:val="28"/>
        </w:rPr>
      </w:pPr>
      <w:r w:rsidRPr="00C93A41">
        <w:rPr>
          <w:color w:val="000000"/>
          <w:sz w:val="28"/>
          <w:szCs w:val="28"/>
        </w:rPr>
        <w:t>В апреле 2007 года ММБ был переименован в ЮниКредит Банк.</w:t>
      </w:r>
    </w:p>
    <w:p w:rsidR="009C482C" w:rsidRDefault="009C482C" w:rsidP="00C93A41">
      <w:pPr>
        <w:widowControl/>
        <w:spacing w:line="360" w:lineRule="auto"/>
        <w:ind w:left="0" w:firstLine="709"/>
        <w:rPr>
          <w:color w:val="000000"/>
          <w:sz w:val="28"/>
          <w:szCs w:val="28"/>
        </w:rPr>
      </w:pPr>
      <w:r w:rsidRPr="00C93A41">
        <w:rPr>
          <w:color w:val="000000"/>
          <w:sz w:val="28"/>
          <w:szCs w:val="28"/>
        </w:rPr>
        <w:t>ЮниКредит Банк стремится к постоянному повышению качества предоставляемых услуг и разработке новых продуктов, пользующихся спросом со стороны клиентов. Наряду с этим, банк непрерывно работает над совершенствованием процедур управления рисками и ужесточением контроля над затратами. Основная задача банка состоит в оказании первоклассных финансовых услуг на благо российской экономики, своих клиентов и акционеров.</w:t>
      </w:r>
    </w:p>
    <w:p w:rsidR="00946857" w:rsidRPr="00C93A41" w:rsidRDefault="00946857" w:rsidP="00C93A41">
      <w:pPr>
        <w:widowControl/>
        <w:spacing w:line="360" w:lineRule="auto"/>
        <w:ind w:left="0" w:firstLine="709"/>
        <w:rPr>
          <w:color w:val="000000"/>
          <w:sz w:val="28"/>
          <w:szCs w:val="28"/>
        </w:rPr>
      </w:pPr>
    </w:p>
    <w:p w:rsidR="009C482C" w:rsidRPr="00C93A41" w:rsidRDefault="009C482C" w:rsidP="00C93A41">
      <w:pPr>
        <w:pStyle w:val="2"/>
        <w:keepNext w:val="0"/>
        <w:spacing w:before="0" w:after="0" w:line="360" w:lineRule="auto"/>
        <w:ind w:firstLine="709"/>
        <w:jc w:val="both"/>
        <w:rPr>
          <w:rFonts w:ascii="Times New Roman" w:hAnsi="Times New Roman" w:cs="Times New Roman"/>
          <w:i w:val="0"/>
          <w:iCs w:val="0"/>
          <w:color w:val="000000"/>
          <w:szCs w:val="32"/>
        </w:rPr>
      </w:pPr>
      <w:bookmarkStart w:id="14" w:name="_Toc178668037"/>
      <w:bookmarkStart w:id="15" w:name="_Toc199039207"/>
      <w:bookmarkStart w:id="16" w:name="_Toc199530857"/>
      <w:r w:rsidRPr="00C93A41">
        <w:rPr>
          <w:rFonts w:ascii="Times New Roman" w:hAnsi="Times New Roman" w:cs="Times New Roman"/>
          <w:i w:val="0"/>
          <w:iCs w:val="0"/>
          <w:color w:val="000000"/>
          <w:szCs w:val="32"/>
        </w:rPr>
        <w:t xml:space="preserve">3.2 </w:t>
      </w:r>
      <w:bookmarkEnd w:id="14"/>
      <w:r w:rsidRPr="00C93A41">
        <w:rPr>
          <w:rFonts w:ascii="Times New Roman" w:hAnsi="Times New Roman" w:cs="Times New Roman"/>
          <w:i w:val="0"/>
          <w:iCs w:val="0"/>
          <w:color w:val="000000"/>
          <w:szCs w:val="32"/>
        </w:rPr>
        <w:t>Анализ финансового состояния банка</w:t>
      </w:r>
      <w:bookmarkEnd w:id="15"/>
      <w:bookmarkEnd w:id="16"/>
    </w:p>
    <w:p w:rsidR="00153A20" w:rsidRPr="00C93A41" w:rsidRDefault="00153A20" w:rsidP="00C93A41">
      <w:pPr>
        <w:widowControl/>
        <w:spacing w:line="360" w:lineRule="auto"/>
        <w:ind w:left="0" w:firstLine="709"/>
        <w:rPr>
          <w:color w:val="000000"/>
          <w:sz w:val="28"/>
        </w:rPr>
      </w:pPr>
    </w:p>
    <w:p w:rsidR="009C482C" w:rsidRPr="00C93A41" w:rsidRDefault="009C482C" w:rsidP="00C93A41">
      <w:pPr>
        <w:pStyle w:val="first-child"/>
        <w:spacing w:before="0" w:beforeAutospacing="0" w:after="0" w:afterAutospacing="0" w:line="360" w:lineRule="auto"/>
        <w:ind w:firstLine="709"/>
        <w:jc w:val="both"/>
        <w:rPr>
          <w:color w:val="000000"/>
          <w:sz w:val="28"/>
          <w:szCs w:val="28"/>
        </w:rPr>
      </w:pPr>
      <w:r w:rsidRPr="00C93A41">
        <w:rPr>
          <w:color w:val="000000"/>
          <w:sz w:val="28"/>
          <w:szCs w:val="28"/>
        </w:rPr>
        <w:t>ЮниКредит Банк </w:t>
      </w:r>
      <w:r w:rsidR="00C93A41">
        <w:rPr>
          <w:color w:val="000000"/>
          <w:sz w:val="28"/>
          <w:szCs w:val="28"/>
        </w:rPr>
        <w:t>–</w:t>
      </w:r>
      <w:r w:rsidR="00C93A41" w:rsidRPr="00C93A41">
        <w:rPr>
          <w:color w:val="000000"/>
          <w:sz w:val="28"/>
          <w:szCs w:val="28"/>
        </w:rPr>
        <w:t xml:space="preserve"> </w:t>
      </w:r>
      <w:r w:rsidRPr="00C93A41">
        <w:rPr>
          <w:color w:val="000000"/>
          <w:sz w:val="28"/>
          <w:szCs w:val="28"/>
        </w:rPr>
        <w:t>это российский универсальный коммерческий банк, входящий в число десяти крупнейших банковских учреждений страны. Акционерами банка являются всемирно известные зарубежные банки. В настоящее время капитал банка составляет 796138000 долларов США, а совокупная величина активов превышает 9376738 тысяч долларов США</w:t>
      </w:r>
      <w:r w:rsidR="004544E1" w:rsidRPr="00C93A41">
        <w:rPr>
          <w:color w:val="000000"/>
          <w:sz w:val="28"/>
          <w:szCs w:val="28"/>
        </w:rPr>
        <w:t>.</w:t>
      </w:r>
    </w:p>
    <w:p w:rsidR="009C482C" w:rsidRPr="00C93A41" w:rsidRDefault="009C482C" w:rsidP="00C93A41">
      <w:pPr>
        <w:widowControl/>
        <w:spacing w:line="360" w:lineRule="auto"/>
        <w:ind w:left="0" w:firstLine="709"/>
        <w:rPr>
          <w:iCs/>
          <w:color w:val="000000"/>
          <w:sz w:val="28"/>
          <w:szCs w:val="28"/>
        </w:rPr>
      </w:pPr>
      <w:r w:rsidRPr="00C93A41">
        <w:rPr>
          <w:iCs/>
          <w:color w:val="000000"/>
          <w:sz w:val="28"/>
          <w:szCs w:val="28"/>
        </w:rPr>
        <w:t>В банке обслуживаются свыше 260 000 физических лиц и 8000 корпоративных клиентов, а также более 9 200 предприятий малого и среднего бизнеса. Более 85 из 200 крупнейших российских компаний рассматривают ЮниКредит Банк в качестве одного из своих основных банковских партнеров. В середине 2006 года кредитный портфель банка составил свыше 4,1</w:t>
      </w:r>
      <w:r w:rsidR="00C93A41">
        <w:rPr>
          <w:iCs/>
          <w:color w:val="000000"/>
          <w:sz w:val="28"/>
          <w:szCs w:val="28"/>
        </w:rPr>
        <w:t xml:space="preserve"> </w:t>
      </w:r>
      <w:r w:rsidR="00C93A41" w:rsidRPr="00C93A41">
        <w:rPr>
          <w:iCs/>
          <w:color w:val="000000"/>
          <w:sz w:val="28"/>
          <w:szCs w:val="28"/>
        </w:rPr>
        <w:t>млрд</w:t>
      </w:r>
      <w:r w:rsidR="00946857">
        <w:rPr>
          <w:iCs/>
          <w:color w:val="000000"/>
          <w:sz w:val="28"/>
          <w:szCs w:val="28"/>
        </w:rPr>
        <w:t>.</w:t>
      </w:r>
      <w:r w:rsidRPr="00C93A41">
        <w:rPr>
          <w:iCs/>
          <w:color w:val="000000"/>
          <w:sz w:val="28"/>
          <w:szCs w:val="28"/>
        </w:rPr>
        <w:t xml:space="preserve"> долларов США. Корреспондентская сеть банка является одной из самых крупных в России и охватывает более 1700 банков. Более 300 банков открыли в ЮниКредит Банке счета «Лоро». Банк проводит все виды платежей во всех основных валютах.</w:t>
      </w:r>
    </w:p>
    <w:p w:rsidR="009C482C" w:rsidRPr="00C93A41" w:rsidRDefault="009C482C"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Опираясь на мощный потенциал своих акционеров, банк занимает одно из ведущих мест в российской банковской системе. В своей деятельности банк руководствуется международными коммерческими правилами и стандартами, а также консервативным подходом к оценке рисков. Анализ деятельности банка со стороны авторитетных рейтинговых агентств свидетельствует, что ликвидность банка превышает средний уровень российских банков. Это отражает хорошую репутацию банка, надежные источники финансирования и значительные вложения в ликвидные активы.</w:t>
      </w:r>
    </w:p>
    <w:p w:rsidR="009C482C" w:rsidRPr="00C93A41" w:rsidRDefault="009C482C"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 xml:space="preserve">В октябре 2006 года международное рейтинговое агентство Fitch Ratings повысило рейтинг дефолта эмитента </w:t>
      </w:r>
      <w:r w:rsidR="00C93A41" w:rsidRPr="00C93A41">
        <w:rPr>
          <w:color w:val="000000"/>
          <w:sz w:val="28"/>
          <w:szCs w:val="28"/>
        </w:rPr>
        <w:t>(«РДЭ»</w:t>
      </w:r>
      <w:r w:rsidRPr="00C93A41">
        <w:rPr>
          <w:color w:val="000000"/>
          <w:sz w:val="28"/>
          <w:szCs w:val="28"/>
        </w:rPr>
        <w:t>) в иностранной и национальной валюте с «ВВВ+» до «А-» </w:t>
      </w:r>
      <w:r w:rsidR="00C93A41">
        <w:rPr>
          <w:color w:val="000000"/>
          <w:sz w:val="28"/>
          <w:szCs w:val="28"/>
        </w:rPr>
        <w:t>–</w:t>
      </w:r>
      <w:r w:rsidR="00C93A41" w:rsidRPr="00C93A41">
        <w:rPr>
          <w:color w:val="000000"/>
          <w:sz w:val="28"/>
          <w:szCs w:val="28"/>
        </w:rPr>
        <w:t xml:space="preserve"> </w:t>
      </w:r>
      <w:r w:rsidRPr="00C93A41">
        <w:rPr>
          <w:color w:val="000000"/>
          <w:sz w:val="28"/>
          <w:szCs w:val="28"/>
        </w:rPr>
        <w:t>самый высокий рейтинг среди российских банков (на момент присуждения рейтинга).</w:t>
      </w:r>
    </w:p>
    <w:p w:rsidR="009C482C" w:rsidRPr="00C93A41" w:rsidRDefault="009C482C"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Также в октябре 2006 года международное рейтинговое агентство Standard&amp;Poor’s повысило долгосрочный и краткосрочный кредитный рейтинг Банка</w:t>
      </w:r>
      <w:r w:rsidR="00C93A41">
        <w:rPr>
          <w:color w:val="000000"/>
          <w:sz w:val="28"/>
          <w:szCs w:val="28"/>
        </w:rPr>
        <w:t xml:space="preserve"> </w:t>
      </w:r>
      <w:r w:rsidRPr="00C93A41">
        <w:rPr>
          <w:color w:val="000000"/>
          <w:sz w:val="28"/>
          <w:szCs w:val="28"/>
        </w:rPr>
        <w:t>с уровня ВВ/B до ВВВ-/А</w:t>
      </w:r>
      <w:r w:rsidR="00C93A41">
        <w:rPr>
          <w:color w:val="000000"/>
          <w:sz w:val="28"/>
          <w:szCs w:val="28"/>
        </w:rPr>
        <w:t>-</w:t>
      </w:r>
      <w:r w:rsidR="00C93A41" w:rsidRPr="00C93A41">
        <w:rPr>
          <w:color w:val="000000"/>
          <w:sz w:val="28"/>
          <w:szCs w:val="28"/>
        </w:rPr>
        <w:t>3</w:t>
      </w:r>
      <w:r w:rsidRPr="00C93A41">
        <w:rPr>
          <w:color w:val="000000"/>
          <w:sz w:val="28"/>
          <w:szCs w:val="28"/>
        </w:rPr>
        <w:t>. Прогноз по рейтингам </w:t>
      </w:r>
      <w:r w:rsidR="00C93A41">
        <w:rPr>
          <w:color w:val="000000"/>
          <w:sz w:val="28"/>
          <w:szCs w:val="28"/>
        </w:rPr>
        <w:t>–</w:t>
      </w:r>
      <w:r w:rsidR="00C93A41" w:rsidRPr="00C93A41">
        <w:rPr>
          <w:color w:val="000000"/>
          <w:sz w:val="28"/>
          <w:szCs w:val="28"/>
        </w:rPr>
        <w:t xml:space="preserve"> </w:t>
      </w:r>
      <w:r w:rsidRPr="00C93A41">
        <w:rPr>
          <w:color w:val="000000"/>
          <w:sz w:val="28"/>
          <w:szCs w:val="28"/>
        </w:rPr>
        <w:t>«Стабильный».</w:t>
      </w:r>
    </w:p>
    <w:p w:rsidR="009C482C" w:rsidRPr="00C93A41" w:rsidRDefault="009C482C"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 xml:space="preserve">Повышение рейтингов последовало за объявлением 10 октября </w:t>
      </w:r>
      <w:smartTag w:uri="urn:schemas-microsoft-com:office:smarttags" w:element="metricconverter">
        <w:smartTagPr>
          <w:attr w:name="ProductID" w:val="2006 г"/>
        </w:smartTagPr>
        <w:r w:rsidRPr="00C93A41">
          <w:rPr>
            <w:color w:val="000000"/>
            <w:sz w:val="28"/>
            <w:szCs w:val="28"/>
          </w:rPr>
          <w:t>2006 г</w:t>
        </w:r>
      </w:smartTag>
      <w:r w:rsidRPr="00C93A41">
        <w:rPr>
          <w:color w:val="000000"/>
          <w:sz w:val="28"/>
          <w:szCs w:val="28"/>
        </w:rPr>
        <w:t>. об успешном завершении данной сделки, в результате которой суммарное участие UniCredito в капитале банка увеличивается с 53 до 7</w:t>
      </w:r>
      <w:r w:rsidR="00C93A41" w:rsidRPr="00C93A41">
        <w:rPr>
          <w:color w:val="000000"/>
          <w:sz w:val="28"/>
          <w:szCs w:val="28"/>
        </w:rPr>
        <w:t>9</w:t>
      </w:r>
      <w:r w:rsidR="00C93A41">
        <w:rPr>
          <w:color w:val="000000"/>
          <w:sz w:val="28"/>
          <w:szCs w:val="28"/>
        </w:rPr>
        <w:t>%</w:t>
      </w:r>
      <w:r w:rsidRPr="00C93A41">
        <w:rPr>
          <w:color w:val="000000"/>
          <w:sz w:val="28"/>
          <w:szCs w:val="28"/>
        </w:rPr>
        <w:t>, и вследствие этого возрастает ожидаемая поддержка со стороны UniCredito. Дополнительным позитивным фактором стала планируемая дополнительная эмиссия в размере порядка 100</w:t>
      </w:r>
      <w:r w:rsidR="00C93A41">
        <w:rPr>
          <w:color w:val="000000"/>
          <w:sz w:val="28"/>
          <w:szCs w:val="28"/>
        </w:rPr>
        <w:t xml:space="preserve"> </w:t>
      </w:r>
      <w:r w:rsidR="00C93A41" w:rsidRPr="00C93A41">
        <w:rPr>
          <w:color w:val="000000"/>
          <w:sz w:val="28"/>
          <w:szCs w:val="28"/>
        </w:rPr>
        <w:t>млн</w:t>
      </w:r>
      <w:r w:rsidR="00946857">
        <w:rPr>
          <w:color w:val="000000"/>
          <w:sz w:val="28"/>
          <w:szCs w:val="28"/>
        </w:rPr>
        <w:t>.</w:t>
      </w:r>
      <w:r w:rsidRPr="00C93A41">
        <w:rPr>
          <w:color w:val="000000"/>
          <w:sz w:val="28"/>
          <w:szCs w:val="28"/>
        </w:rPr>
        <w:t xml:space="preserve"> долларов США.</w:t>
      </w:r>
    </w:p>
    <w:p w:rsidR="009C482C" w:rsidRPr="00C93A41" w:rsidRDefault="009C482C"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В качестве факторов, которые также позитивно влияют на рейтинги, S&amp;P выделила сильные коммерческие позиции Банка на российском рынке услуг корпоративного финансирования, наличие высокоразвитой системы риск-менеджмента, высокую ликвидность и хороший уровень рентабельности.</w:t>
      </w:r>
    </w:p>
    <w:p w:rsidR="009C482C" w:rsidRPr="00C93A41" w:rsidRDefault="009C482C"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Сегодня свою главную задачу менеджмент ЮниКредит Банка видит в постоянном расширении предоставляемых клиентам услуг и их высоком качестве. Банк открывает и ведет счета в российской и иностранных валютах, осуществляет платежно-расчетное обслуживание. По поручению своих клиентов банк управляет их средствами, проводит операции с валютой и ценными бумагами на российском и международном рынках, предоставляет различные виды кредитования. ЮниКредит оказывает такие специализированные услуги, как лизинг и финансовый консалтинг, синдицирование кредитов, депозитарное обслуживание. В ЮниКредит Банке функционируют системы «Банк </w:t>
      </w:r>
      <w:r w:rsidR="00C93A41">
        <w:rPr>
          <w:color w:val="000000"/>
          <w:sz w:val="28"/>
          <w:szCs w:val="28"/>
        </w:rPr>
        <w:t>–</w:t>
      </w:r>
      <w:r w:rsidR="00C93A41" w:rsidRPr="00C93A41">
        <w:rPr>
          <w:color w:val="000000"/>
          <w:sz w:val="28"/>
          <w:szCs w:val="28"/>
        </w:rPr>
        <w:t xml:space="preserve"> </w:t>
      </w:r>
      <w:r w:rsidRPr="00C93A41">
        <w:rPr>
          <w:color w:val="000000"/>
          <w:sz w:val="28"/>
          <w:szCs w:val="28"/>
        </w:rPr>
        <w:t>Клиент» (IMB-Link) и «Интернет </w:t>
      </w:r>
      <w:r w:rsidR="00C93A41">
        <w:rPr>
          <w:color w:val="000000"/>
          <w:sz w:val="28"/>
          <w:szCs w:val="28"/>
        </w:rPr>
        <w:t>–</w:t>
      </w:r>
      <w:r w:rsidR="00C93A41" w:rsidRPr="00C93A41">
        <w:rPr>
          <w:color w:val="000000"/>
          <w:sz w:val="28"/>
          <w:szCs w:val="28"/>
        </w:rPr>
        <w:t xml:space="preserve"> </w:t>
      </w:r>
      <w:r w:rsidRPr="00C93A41">
        <w:rPr>
          <w:color w:val="000000"/>
          <w:sz w:val="28"/>
          <w:szCs w:val="28"/>
        </w:rPr>
        <w:t>Банк </w:t>
      </w:r>
      <w:r w:rsidR="00C93A41">
        <w:rPr>
          <w:color w:val="000000"/>
          <w:sz w:val="28"/>
          <w:szCs w:val="28"/>
        </w:rPr>
        <w:t>–</w:t>
      </w:r>
      <w:r w:rsidR="00C93A41" w:rsidRPr="00C93A41">
        <w:rPr>
          <w:color w:val="000000"/>
          <w:sz w:val="28"/>
          <w:szCs w:val="28"/>
        </w:rPr>
        <w:t xml:space="preserve"> </w:t>
      </w:r>
      <w:r w:rsidRPr="00C93A41">
        <w:rPr>
          <w:color w:val="000000"/>
          <w:sz w:val="28"/>
          <w:szCs w:val="28"/>
        </w:rPr>
        <w:t>Клиент» (Enter.IMB), которые позволяют клиентам управлять своими средствами в банке, не покидая своего офиса или дома. Активно развивая обслуживание физических лиц, банк предлагает частным клиентам весь спектр банковских карт VISA International и MasterCard International.</w:t>
      </w:r>
    </w:p>
    <w:p w:rsidR="009C482C" w:rsidRPr="00C93A41" w:rsidRDefault="009C482C"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Услуги клиентам предоставляют 25 московских отделений, шесть отделений и филиал ЮниКредит в Санкт-Петербурге, филиалы в Воронеже, Екатеринбурге, Краснодаре, Перми, Ростове-на-Дону, Самаре и филиал и отделение в Челябинске, дополнительный офис в Магнитогорске, а также региональные представительства в Архангельске, Белгороде, Волгограде, Казани, Красноярске, Нижнем Новгороде, Новосибирске, Омске, Саратове, Ставрополе и Уфе.</w:t>
      </w:r>
    </w:p>
    <w:p w:rsidR="009C482C" w:rsidRDefault="009C482C" w:rsidP="00C93A41">
      <w:pPr>
        <w:pStyle w:val="a9"/>
        <w:spacing w:before="0" w:beforeAutospacing="0" w:after="0" w:afterAutospacing="0" w:line="360" w:lineRule="auto"/>
        <w:ind w:firstLine="709"/>
        <w:jc w:val="both"/>
        <w:rPr>
          <w:color w:val="000000"/>
          <w:sz w:val="28"/>
          <w:szCs w:val="28"/>
        </w:rPr>
      </w:pPr>
      <w:r w:rsidRPr="00C93A41">
        <w:rPr>
          <w:color w:val="000000"/>
          <w:sz w:val="28"/>
          <w:szCs w:val="28"/>
        </w:rPr>
        <w:t>В ближайшие пять лет основными приоритетами в деятельности ЮниКредит</w:t>
      </w:r>
      <w:r w:rsidR="00C93A41" w:rsidRPr="00C93A41">
        <w:rPr>
          <w:color w:val="000000"/>
          <w:sz w:val="28"/>
          <w:szCs w:val="28"/>
        </w:rPr>
        <w:t xml:space="preserve"> </w:t>
      </w:r>
      <w:r w:rsidRPr="00C93A41">
        <w:rPr>
          <w:color w:val="000000"/>
          <w:sz w:val="28"/>
          <w:szCs w:val="28"/>
        </w:rPr>
        <w:t>Банка будут увеличение клиентской базы предприятий малого и среднего бизнеса не только в Москве и</w:t>
      </w:r>
      <w:r w:rsidR="00C93A41">
        <w:rPr>
          <w:color w:val="000000"/>
          <w:sz w:val="28"/>
          <w:szCs w:val="28"/>
        </w:rPr>
        <w:t xml:space="preserve"> </w:t>
      </w:r>
      <w:r w:rsidRPr="00C93A41">
        <w:rPr>
          <w:color w:val="000000"/>
          <w:sz w:val="28"/>
          <w:szCs w:val="28"/>
        </w:rPr>
        <w:t>Санкт-Петербурге, но и в регионах, развитие розничного бизнеса, повышение качества обслуживания. Как и прежде, банк планирует активно работать с крупными корпоративными клиентами.</w:t>
      </w:r>
    </w:p>
    <w:p w:rsidR="00946857" w:rsidRPr="00C93A41" w:rsidRDefault="00946857" w:rsidP="00C93A41">
      <w:pPr>
        <w:pStyle w:val="a9"/>
        <w:spacing w:before="0" w:beforeAutospacing="0" w:after="0" w:afterAutospacing="0" w:line="360" w:lineRule="auto"/>
        <w:ind w:firstLine="709"/>
        <w:jc w:val="both"/>
        <w:rPr>
          <w:color w:val="000000"/>
          <w:sz w:val="28"/>
          <w:szCs w:val="28"/>
        </w:rPr>
      </w:pPr>
    </w:p>
    <w:p w:rsidR="009C482C" w:rsidRPr="00C93A41" w:rsidRDefault="00946857" w:rsidP="00C93A41">
      <w:pPr>
        <w:pStyle w:val="2"/>
        <w:keepNext w:val="0"/>
        <w:spacing w:before="0" w:after="0" w:line="360" w:lineRule="auto"/>
        <w:ind w:firstLine="709"/>
        <w:jc w:val="both"/>
        <w:rPr>
          <w:rFonts w:ascii="Times New Roman" w:hAnsi="Times New Roman" w:cs="Times New Roman"/>
          <w:i w:val="0"/>
          <w:iCs w:val="0"/>
          <w:color w:val="000000"/>
          <w:szCs w:val="32"/>
        </w:rPr>
      </w:pPr>
      <w:bookmarkStart w:id="17" w:name="_Toc199039208"/>
      <w:bookmarkStart w:id="18" w:name="_Toc199530858"/>
      <w:r>
        <w:rPr>
          <w:rFonts w:ascii="Times New Roman" w:hAnsi="Times New Roman" w:cs="Times New Roman"/>
          <w:i w:val="0"/>
          <w:iCs w:val="0"/>
          <w:color w:val="000000"/>
          <w:szCs w:val="32"/>
        </w:rPr>
        <w:br w:type="page"/>
      </w:r>
      <w:r w:rsidR="009C482C" w:rsidRPr="00C93A41">
        <w:rPr>
          <w:rFonts w:ascii="Times New Roman" w:hAnsi="Times New Roman" w:cs="Times New Roman"/>
          <w:i w:val="0"/>
          <w:iCs w:val="0"/>
          <w:color w:val="000000"/>
          <w:szCs w:val="32"/>
        </w:rPr>
        <w:t xml:space="preserve">3.3 Анализ рентабельности </w:t>
      </w:r>
      <w:r w:rsidR="00153A20" w:rsidRPr="00C93A41">
        <w:rPr>
          <w:rFonts w:ascii="Times New Roman" w:hAnsi="Times New Roman" w:cs="Times New Roman"/>
          <w:i w:val="0"/>
          <w:iCs w:val="0"/>
          <w:color w:val="000000"/>
          <w:szCs w:val="32"/>
        </w:rPr>
        <w:t>«</w:t>
      </w:r>
      <w:r w:rsidR="009C482C" w:rsidRPr="00C93A41">
        <w:rPr>
          <w:rFonts w:ascii="Times New Roman" w:hAnsi="Times New Roman" w:cs="Times New Roman"/>
          <w:i w:val="0"/>
          <w:iCs w:val="0"/>
          <w:color w:val="000000"/>
          <w:szCs w:val="32"/>
        </w:rPr>
        <w:t>ЮниКредит Банка</w:t>
      </w:r>
      <w:bookmarkEnd w:id="17"/>
      <w:r w:rsidR="00153A20" w:rsidRPr="00C93A41">
        <w:rPr>
          <w:rFonts w:ascii="Times New Roman" w:hAnsi="Times New Roman" w:cs="Times New Roman"/>
          <w:i w:val="0"/>
          <w:iCs w:val="0"/>
          <w:color w:val="000000"/>
          <w:szCs w:val="32"/>
        </w:rPr>
        <w:t>»</w:t>
      </w:r>
      <w:bookmarkEnd w:id="18"/>
    </w:p>
    <w:p w:rsidR="00896A53" w:rsidRPr="00C93A41" w:rsidRDefault="00896A53" w:rsidP="00C93A41">
      <w:pPr>
        <w:widowControl/>
        <w:spacing w:line="360" w:lineRule="auto"/>
        <w:ind w:left="0" w:firstLine="709"/>
        <w:rPr>
          <w:color w:val="000000"/>
          <w:sz w:val="28"/>
        </w:rPr>
      </w:pPr>
    </w:p>
    <w:p w:rsidR="00565613" w:rsidRPr="00C93A41" w:rsidRDefault="00565613" w:rsidP="00C93A41">
      <w:pPr>
        <w:pStyle w:val="first-child"/>
        <w:spacing w:before="0" w:beforeAutospacing="0" w:after="0" w:afterAutospacing="0" w:line="360" w:lineRule="auto"/>
        <w:ind w:firstLine="709"/>
        <w:jc w:val="both"/>
        <w:rPr>
          <w:color w:val="000000"/>
          <w:sz w:val="28"/>
          <w:szCs w:val="28"/>
        </w:rPr>
      </w:pPr>
      <w:r w:rsidRPr="00C93A41">
        <w:rPr>
          <w:color w:val="000000"/>
          <w:sz w:val="28"/>
          <w:szCs w:val="28"/>
        </w:rPr>
        <w:t>ЮниКредит Банк </w:t>
      </w:r>
      <w:r w:rsidR="00C93A41">
        <w:rPr>
          <w:color w:val="000000"/>
          <w:sz w:val="28"/>
          <w:szCs w:val="28"/>
        </w:rPr>
        <w:t>–</w:t>
      </w:r>
      <w:r w:rsidR="00C93A41" w:rsidRPr="00C93A41">
        <w:rPr>
          <w:color w:val="000000"/>
          <w:sz w:val="28"/>
          <w:szCs w:val="28"/>
        </w:rPr>
        <w:t xml:space="preserve"> </w:t>
      </w:r>
      <w:r w:rsidRPr="00C93A41">
        <w:rPr>
          <w:color w:val="000000"/>
          <w:sz w:val="28"/>
          <w:szCs w:val="28"/>
        </w:rPr>
        <w:t>это российский универсальный коммерческий банк, входящий в число десяти крупнейших банковских учреждений страны. Акционерами банка являются всемирно известные зарубежные банки. В настоящее время капитал банка составляет 796 138 000 долларов США, а совокупная величина активов превышает 9 376 738 тысяч долларов США.</w:t>
      </w:r>
    </w:p>
    <w:p w:rsidR="006E4E9D" w:rsidRDefault="006E4E9D" w:rsidP="00C93A41">
      <w:pPr>
        <w:widowControl/>
        <w:spacing w:line="360" w:lineRule="auto"/>
        <w:ind w:left="0" w:firstLine="709"/>
        <w:rPr>
          <w:color w:val="000000"/>
          <w:sz w:val="28"/>
          <w:szCs w:val="28"/>
        </w:rPr>
      </w:pPr>
      <w:r w:rsidRPr="00C93A41">
        <w:rPr>
          <w:color w:val="000000"/>
          <w:sz w:val="28"/>
          <w:szCs w:val="28"/>
        </w:rPr>
        <w:t>Рассматривая основные финансовые показатели ЮниКредит Банка по МСФО, можем наблюдать тенденцию развития таких показателей как рентабельность капитала (</w:t>
      </w:r>
      <w:r w:rsidRPr="00C93A41">
        <w:rPr>
          <w:color w:val="000000"/>
          <w:sz w:val="28"/>
          <w:szCs w:val="28"/>
          <w:lang w:val="en-US"/>
        </w:rPr>
        <w:t>ROE</w:t>
      </w:r>
      <w:r w:rsidRPr="00C93A41">
        <w:rPr>
          <w:color w:val="000000"/>
          <w:sz w:val="28"/>
          <w:szCs w:val="28"/>
        </w:rPr>
        <w:t>) и рентабельность активов (</w:t>
      </w:r>
      <w:r w:rsidRPr="00C93A41">
        <w:rPr>
          <w:color w:val="000000"/>
          <w:sz w:val="28"/>
          <w:szCs w:val="28"/>
          <w:lang w:val="en-US"/>
        </w:rPr>
        <w:t>ROA</w:t>
      </w:r>
      <w:r w:rsidRPr="00C93A41">
        <w:rPr>
          <w:color w:val="000000"/>
          <w:sz w:val="28"/>
          <w:szCs w:val="28"/>
        </w:rPr>
        <w:t>) за определенный период времени.</w:t>
      </w:r>
    </w:p>
    <w:p w:rsidR="00946857" w:rsidRPr="00C93A41" w:rsidRDefault="00946857" w:rsidP="00C93A41">
      <w:pPr>
        <w:widowControl/>
        <w:spacing w:line="360" w:lineRule="auto"/>
        <w:ind w:left="0" w:firstLine="709"/>
        <w:rPr>
          <w:color w:val="000000"/>
          <w:sz w:val="28"/>
          <w:szCs w:val="28"/>
        </w:rPr>
      </w:pPr>
    </w:p>
    <w:p w:rsidR="00DD4C76" w:rsidRPr="00946857" w:rsidRDefault="00DD4C76" w:rsidP="00C93A41">
      <w:pPr>
        <w:widowControl/>
        <w:spacing w:line="360" w:lineRule="auto"/>
        <w:ind w:left="0" w:firstLine="709"/>
        <w:rPr>
          <w:color w:val="000000"/>
          <w:sz w:val="28"/>
          <w:szCs w:val="28"/>
        </w:rPr>
      </w:pPr>
      <w:r w:rsidRPr="00946857">
        <w:rPr>
          <w:color w:val="000000"/>
          <w:sz w:val="28"/>
          <w:szCs w:val="28"/>
        </w:rPr>
        <w:t>Табл.</w:t>
      </w:r>
      <w:r w:rsidR="00946857">
        <w:rPr>
          <w:color w:val="000000"/>
          <w:sz w:val="28"/>
          <w:szCs w:val="28"/>
        </w:rPr>
        <w:t xml:space="preserve"> </w:t>
      </w:r>
      <w:r w:rsidRPr="00946857">
        <w:rPr>
          <w:color w:val="000000"/>
          <w:sz w:val="28"/>
          <w:szCs w:val="28"/>
        </w:rPr>
        <w:t>4</w:t>
      </w:r>
      <w:r w:rsidR="00946857">
        <w:rPr>
          <w:color w:val="000000"/>
          <w:sz w:val="28"/>
          <w:szCs w:val="28"/>
        </w:rPr>
        <w:t>.</w:t>
      </w:r>
      <w:r w:rsidRPr="00946857">
        <w:rPr>
          <w:color w:val="000000"/>
          <w:sz w:val="28"/>
          <w:szCs w:val="28"/>
        </w:rPr>
        <w:t xml:space="preserve"> Основные финансовые показатели</w:t>
      </w:r>
      <w:r w:rsidR="00B77785" w:rsidRPr="00946857">
        <w:rPr>
          <w:color w:val="000000"/>
          <w:sz w:val="28"/>
          <w:szCs w:val="28"/>
        </w:rPr>
        <w:t xml:space="preserve"> ЮниКредит Банка</w:t>
      </w:r>
      <w:r w:rsidRPr="00946857">
        <w:rPr>
          <w:color w:val="000000"/>
          <w:sz w:val="28"/>
          <w:szCs w:val="28"/>
        </w:rPr>
        <w:t xml:space="preserve"> по МСФО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6"/>
        <w:gridCol w:w="1069"/>
        <w:gridCol w:w="1069"/>
        <w:gridCol w:w="1069"/>
        <w:gridCol w:w="1069"/>
        <w:gridCol w:w="1069"/>
        <w:gridCol w:w="1069"/>
        <w:gridCol w:w="1067"/>
      </w:tblGrid>
      <w:tr w:rsidR="008F5036" w:rsidRPr="00050654" w:rsidTr="00050654">
        <w:trPr>
          <w:cantSplit/>
          <w:jc w:val="center"/>
        </w:trPr>
        <w:tc>
          <w:tcPr>
            <w:tcW w:w="976"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 xml:space="preserve">Показатель, </w:t>
            </w:r>
            <w:r w:rsidR="00C93A41" w:rsidRPr="00050654">
              <w:rPr>
                <w:color w:val="000000"/>
                <w:szCs w:val="28"/>
              </w:rPr>
              <w:t>тыс.</w:t>
            </w:r>
            <w:r w:rsidR="00946857" w:rsidRPr="00050654">
              <w:rPr>
                <w:color w:val="000000"/>
                <w:szCs w:val="28"/>
              </w:rPr>
              <w:t xml:space="preserve"> </w:t>
            </w:r>
            <w:r w:rsidR="00C93A41" w:rsidRPr="00050654">
              <w:rPr>
                <w:color w:val="000000"/>
                <w:szCs w:val="28"/>
              </w:rPr>
              <w:t>долл</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2000</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2001</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2002</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2003</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2004</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2005</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2006</w:t>
            </w:r>
          </w:p>
        </w:tc>
      </w:tr>
      <w:tr w:rsidR="008F5036" w:rsidRPr="00050654" w:rsidTr="00050654">
        <w:trPr>
          <w:cantSplit/>
          <w:jc w:val="center"/>
        </w:trPr>
        <w:tc>
          <w:tcPr>
            <w:tcW w:w="976" w:type="pct"/>
            <w:shd w:val="clear" w:color="auto" w:fill="auto"/>
          </w:tcPr>
          <w:p w:rsidR="008F5036" w:rsidRPr="00050654" w:rsidRDefault="008F5036" w:rsidP="00050654">
            <w:pPr>
              <w:widowControl/>
              <w:spacing w:line="360" w:lineRule="auto"/>
              <w:ind w:left="0" w:firstLine="0"/>
              <w:rPr>
                <w:color w:val="000000"/>
              </w:rPr>
            </w:pPr>
            <w:r w:rsidRPr="00050654">
              <w:rPr>
                <w:color w:val="000000"/>
              </w:rPr>
              <w:t>Рентабельность капитала</w:t>
            </w:r>
            <w:r w:rsidR="00C93A41" w:rsidRPr="00050654">
              <w:rPr>
                <w:color w:val="000000"/>
              </w:rPr>
              <w:t xml:space="preserve"> – по</w:t>
            </w:r>
            <w:r w:rsidRPr="00050654">
              <w:rPr>
                <w:color w:val="000000"/>
              </w:rPr>
              <w:t xml:space="preserve"> среднегодовому значению (</w:t>
            </w:r>
            <w:r w:rsidRPr="00050654">
              <w:rPr>
                <w:color w:val="000000"/>
                <w:lang w:val="en-US"/>
              </w:rPr>
              <w:t>ROE</w:t>
            </w:r>
            <w:r w:rsidRPr="00050654">
              <w:rPr>
                <w:color w:val="000000"/>
              </w:rPr>
              <w:t>)</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2</w:t>
            </w:r>
            <w:r w:rsidR="00C93A41" w:rsidRPr="00050654">
              <w:rPr>
                <w:color w:val="000000"/>
                <w:szCs w:val="28"/>
              </w:rPr>
              <w:t>6%</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52,</w:t>
            </w:r>
            <w:r w:rsidR="00C93A41" w:rsidRPr="00050654">
              <w:rPr>
                <w:color w:val="000000"/>
                <w:szCs w:val="28"/>
              </w:rPr>
              <w:t>5%</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16,</w:t>
            </w:r>
            <w:r w:rsidR="00C93A41" w:rsidRPr="00050654">
              <w:rPr>
                <w:color w:val="000000"/>
                <w:szCs w:val="28"/>
              </w:rPr>
              <w:t>9%</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33,</w:t>
            </w:r>
            <w:r w:rsidR="00C93A41" w:rsidRPr="00050654">
              <w:rPr>
                <w:color w:val="000000"/>
                <w:szCs w:val="28"/>
              </w:rPr>
              <w:t>8%</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38,</w:t>
            </w:r>
            <w:r w:rsidR="00C93A41" w:rsidRPr="00050654">
              <w:rPr>
                <w:color w:val="000000"/>
                <w:szCs w:val="28"/>
              </w:rPr>
              <w:t>4%</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2</w:t>
            </w:r>
            <w:r w:rsidR="00C93A41" w:rsidRPr="00050654">
              <w:rPr>
                <w:color w:val="000000"/>
                <w:szCs w:val="28"/>
              </w:rPr>
              <w:t>8%</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37,</w:t>
            </w:r>
            <w:r w:rsidR="00C93A41" w:rsidRPr="00050654">
              <w:rPr>
                <w:color w:val="000000"/>
                <w:szCs w:val="28"/>
              </w:rPr>
              <w:t>1%</w:t>
            </w:r>
          </w:p>
        </w:tc>
      </w:tr>
      <w:tr w:rsidR="008F5036" w:rsidRPr="00050654" w:rsidTr="00050654">
        <w:trPr>
          <w:cantSplit/>
          <w:jc w:val="center"/>
        </w:trPr>
        <w:tc>
          <w:tcPr>
            <w:tcW w:w="976" w:type="pct"/>
            <w:shd w:val="clear" w:color="auto" w:fill="auto"/>
          </w:tcPr>
          <w:p w:rsidR="008F5036" w:rsidRPr="00050654" w:rsidRDefault="008F5036" w:rsidP="00050654">
            <w:pPr>
              <w:widowControl/>
              <w:spacing w:line="360" w:lineRule="auto"/>
              <w:ind w:left="0" w:firstLine="0"/>
              <w:rPr>
                <w:color w:val="000000"/>
                <w:szCs w:val="16"/>
              </w:rPr>
            </w:pPr>
            <w:r w:rsidRPr="00050654">
              <w:rPr>
                <w:color w:val="000000"/>
              </w:rPr>
              <w:t>Рентабельность капитала по среднегодовому значению, за вычетом гудвилла (</w:t>
            </w:r>
            <w:r w:rsidRPr="00050654">
              <w:rPr>
                <w:color w:val="000000"/>
                <w:lang w:val="en-US"/>
              </w:rPr>
              <w:t>ROE</w:t>
            </w:r>
            <w:r w:rsidRPr="00050654">
              <w:rPr>
                <w:color w:val="000000"/>
              </w:rPr>
              <w:t>)</w:t>
            </w:r>
            <w:r w:rsidRPr="00050654">
              <w:rPr>
                <w:color w:val="000000"/>
                <w:vertAlign w:val="superscript"/>
              </w:rPr>
              <w:t>3</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64,</w:t>
            </w:r>
            <w:r w:rsidR="00C93A41" w:rsidRPr="00050654">
              <w:rPr>
                <w:color w:val="000000"/>
                <w:szCs w:val="28"/>
              </w:rPr>
              <w:t>5%</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18,</w:t>
            </w:r>
            <w:r w:rsidR="00C93A41" w:rsidRPr="00050654">
              <w:rPr>
                <w:color w:val="000000"/>
                <w:szCs w:val="28"/>
              </w:rPr>
              <w:t>4%</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34,</w:t>
            </w:r>
            <w:r w:rsidR="00C93A41" w:rsidRPr="00050654">
              <w:rPr>
                <w:color w:val="000000"/>
                <w:szCs w:val="28"/>
              </w:rPr>
              <w:t>9%</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39,</w:t>
            </w:r>
            <w:r w:rsidR="00C93A41" w:rsidRPr="00050654">
              <w:rPr>
                <w:color w:val="000000"/>
                <w:szCs w:val="28"/>
              </w:rPr>
              <w:t>9%</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2</w:t>
            </w:r>
            <w:r w:rsidR="00C93A41" w:rsidRPr="00050654">
              <w:rPr>
                <w:color w:val="000000"/>
                <w:szCs w:val="28"/>
              </w:rPr>
              <w:t>8%</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37,</w:t>
            </w:r>
            <w:r w:rsidR="00C93A41" w:rsidRPr="00050654">
              <w:rPr>
                <w:color w:val="000000"/>
                <w:szCs w:val="28"/>
              </w:rPr>
              <w:t>1%</w:t>
            </w:r>
          </w:p>
        </w:tc>
      </w:tr>
      <w:tr w:rsidR="008F5036" w:rsidRPr="00050654" w:rsidTr="00050654">
        <w:trPr>
          <w:cantSplit/>
          <w:jc w:val="center"/>
        </w:trPr>
        <w:tc>
          <w:tcPr>
            <w:tcW w:w="976" w:type="pct"/>
            <w:shd w:val="clear" w:color="auto" w:fill="auto"/>
          </w:tcPr>
          <w:p w:rsidR="008F5036" w:rsidRPr="00050654" w:rsidRDefault="008F5036" w:rsidP="00050654">
            <w:pPr>
              <w:widowControl/>
              <w:spacing w:line="360" w:lineRule="auto"/>
              <w:ind w:left="0" w:firstLine="0"/>
              <w:rPr>
                <w:color w:val="000000"/>
              </w:rPr>
            </w:pPr>
            <w:r w:rsidRPr="00050654">
              <w:rPr>
                <w:color w:val="000000"/>
              </w:rPr>
              <w:t>Рентабельность активов по среднегодовому значению (</w:t>
            </w:r>
            <w:r w:rsidRPr="00050654">
              <w:rPr>
                <w:color w:val="000000"/>
                <w:lang w:val="en-US"/>
              </w:rPr>
              <w:t>ROA</w:t>
            </w:r>
            <w:r w:rsidRPr="00050654">
              <w:rPr>
                <w:color w:val="000000"/>
              </w:rPr>
              <w:t>)</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1,</w:t>
            </w:r>
            <w:r w:rsidR="00C93A41" w:rsidRPr="00050654">
              <w:rPr>
                <w:color w:val="000000"/>
                <w:szCs w:val="28"/>
              </w:rPr>
              <w:t>1%</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2,</w:t>
            </w:r>
            <w:r w:rsidR="00C93A41" w:rsidRPr="00050654">
              <w:rPr>
                <w:color w:val="000000"/>
                <w:szCs w:val="28"/>
              </w:rPr>
              <w:t>1%</w:t>
            </w:r>
          </w:p>
        </w:tc>
        <w:tc>
          <w:tcPr>
            <w:tcW w:w="575" w:type="pct"/>
            <w:shd w:val="clear" w:color="auto" w:fill="auto"/>
          </w:tcPr>
          <w:p w:rsidR="008F5036" w:rsidRPr="00050654" w:rsidRDefault="00C93A41" w:rsidP="00050654">
            <w:pPr>
              <w:widowControl/>
              <w:spacing w:line="360" w:lineRule="auto"/>
              <w:ind w:left="0" w:firstLine="0"/>
              <w:rPr>
                <w:color w:val="000000"/>
                <w:szCs w:val="28"/>
              </w:rPr>
            </w:pPr>
            <w:r w:rsidRPr="00050654">
              <w:rPr>
                <w:color w:val="000000"/>
                <w:szCs w:val="28"/>
              </w:rPr>
              <w:t>1%</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2,</w:t>
            </w:r>
            <w:r w:rsidR="00C93A41" w:rsidRPr="00050654">
              <w:rPr>
                <w:color w:val="000000"/>
                <w:szCs w:val="28"/>
              </w:rPr>
              <w:t>2%</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2,</w:t>
            </w:r>
            <w:r w:rsidR="00C93A41" w:rsidRPr="00050654">
              <w:rPr>
                <w:color w:val="000000"/>
                <w:szCs w:val="28"/>
              </w:rPr>
              <w:t>8%</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2,</w:t>
            </w:r>
            <w:r w:rsidR="00C93A41" w:rsidRPr="00050654">
              <w:rPr>
                <w:color w:val="000000"/>
                <w:szCs w:val="28"/>
              </w:rPr>
              <w:t>4%</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3,</w:t>
            </w:r>
            <w:r w:rsidR="00C93A41" w:rsidRPr="00050654">
              <w:rPr>
                <w:color w:val="000000"/>
                <w:szCs w:val="28"/>
              </w:rPr>
              <w:t>2%</w:t>
            </w:r>
          </w:p>
        </w:tc>
      </w:tr>
      <w:tr w:rsidR="008F5036" w:rsidRPr="00050654" w:rsidTr="00050654">
        <w:trPr>
          <w:cantSplit/>
          <w:jc w:val="center"/>
        </w:trPr>
        <w:tc>
          <w:tcPr>
            <w:tcW w:w="976" w:type="pct"/>
            <w:shd w:val="clear" w:color="auto" w:fill="auto"/>
          </w:tcPr>
          <w:p w:rsidR="008F5036" w:rsidRPr="00050654" w:rsidRDefault="008F5036" w:rsidP="00050654">
            <w:pPr>
              <w:widowControl/>
              <w:spacing w:line="360" w:lineRule="auto"/>
              <w:ind w:left="0" w:firstLine="0"/>
              <w:rPr>
                <w:color w:val="000000"/>
              </w:rPr>
            </w:pPr>
            <w:r w:rsidRPr="00050654">
              <w:rPr>
                <w:color w:val="000000"/>
              </w:rPr>
              <w:t>Достаточность капитала 1</w:t>
            </w:r>
            <w:r w:rsidR="00C93A41" w:rsidRPr="00050654">
              <w:rPr>
                <w:color w:val="000000"/>
              </w:rPr>
              <w:t>-г</w:t>
            </w:r>
            <w:r w:rsidRPr="00050654">
              <w:rPr>
                <w:color w:val="000000"/>
              </w:rPr>
              <w:t>о уровня по методологии БМР (</w:t>
            </w:r>
            <w:r w:rsidRPr="00050654">
              <w:rPr>
                <w:color w:val="000000"/>
                <w:lang w:val="en-US"/>
              </w:rPr>
              <w:t>BIS</w:t>
            </w:r>
            <w:r w:rsidRPr="00050654">
              <w:rPr>
                <w:color w:val="000000"/>
              </w:rPr>
              <w:t>)</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6,</w:t>
            </w:r>
            <w:r w:rsidR="00C93A41" w:rsidRPr="00050654">
              <w:rPr>
                <w:color w:val="000000"/>
                <w:szCs w:val="28"/>
              </w:rPr>
              <w:t>2%</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10,</w:t>
            </w:r>
            <w:r w:rsidR="00C93A41" w:rsidRPr="00050654">
              <w:rPr>
                <w:color w:val="000000"/>
                <w:szCs w:val="28"/>
              </w:rPr>
              <w:t>4%</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9,</w:t>
            </w:r>
            <w:r w:rsidR="00C93A41" w:rsidRPr="00050654">
              <w:rPr>
                <w:color w:val="000000"/>
                <w:szCs w:val="28"/>
              </w:rPr>
              <w:t>5%</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8,</w:t>
            </w:r>
            <w:r w:rsidR="00C93A41" w:rsidRPr="00050654">
              <w:rPr>
                <w:color w:val="000000"/>
                <w:szCs w:val="28"/>
              </w:rPr>
              <w:t>7%</w:t>
            </w:r>
          </w:p>
        </w:tc>
        <w:tc>
          <w:tcPr>
            <w:tcW w:w="575" w:type="pct"/>
            <w:shd w:val="clear" w:color="auto" w:fill="auto"/>
          </w:tcPr>
          <w:p w:rsidR="008F5036" w:rsidRPr="00050654" w:rsidRDefault="00C93A41" w:rsidP="00050654">
            <w:pPr>
              <w:widowControl/>
              <w:spacing w:line="360" w:lineRule="auto"/>
              <w:ind w:left="0" w:firstLine="0"/>
              <w:rPr>
                <w:color w:val="000000"/>
                <w:szCs w:val="28"/>
              </w:rPr>
            </w:pPr>
            <w:r w:rsidRPr="00050654">
              <w:rPr>
                <w:color w:val="000000"/>
                <w:szCs w:val="28"/>
              </w:rPr>
              <w:t>9%</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8,</w:t>
            </w:r>
            <w:r w:rsidR="00C93A41" w:rsidRPr="00050654">
              <w:rPr>
                <w:color w:val="000000"/>
                <w:szCs w:val="28"/>
              </w:rPr>
              <w:t>9%</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9,</w:t>
            </w:r>
            <w:r w:rsidR="00C93A41" w:rsidRPr="00050654">
              <w:rPr>
                <w:color w:val="000000"/>
                <w:szCs w:val="28"/>
              </w:rPr>
              <w:t>1%</w:t>
            </w:r>
          </w:p>
        </w:tc>
      </w:tr>
      <w:tr w:rsidR="008F5036" w:rsidRPr="00050654" w:rsidTr="00050654">
        <w:trPr>
          <w:cantSplit/>
          <w:jc w:val="center"/>
        </w:trPr>
        <w:tc>
          <w:tcPr>
            <w:tcW w:w="976" w:type="pct"/>
            <w:shd w:val="clear" w:color="auto" w:fill="auto"/>
          </w:tcPr>
          <w:p w:rsidR="008F5036" w:rsidRPr="00050654" w:rsidRDefault="008F5036" w:rsidP="00050654">
            <w:pPr>
              <w:widowControl/>
              <w:spacing w:line="360" w:lineRule="auto"/>
              <w:ind w:left="0" w:firstLine="0"/>
              <w:rPr>
                <w:color w:val="000000"/>
              </w:rPr>
            </w:pPr>
            <w:r w:rsidRPr="00050654">
              <w:rPr>
                <w:color w:val="000000"/>
              </w:rPr>
              <w:t>Достаточность совокупного капитала по методологии БМР (</w:t>
            </w:r>
            <w:r w:rsidRPr="00050654">
              <w:rPr>
                <w:color w:val="000000"/>
                <w:lang w:val="en-US"/>
              </w:rPr>
              <w:t>BIS</w:t>
            </w:r>
            <w:r w:rsidRPr="00050654">
              <w:rPr>
                <w:color w:val="000000"/>
              </w:rPr>
              <w:t>)</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8,</w:t>
            </w:r>
            <w:r w:rsidR="00C93A41" w:rsidRPr="00050654">
              <w:rPr>
                <w:color w:val="000000"/>
                <w:szCs w:val="28"/>
              </w:rPr>
              <w:t>2%</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14,</w:t>
            </w:r>
            <w:r w:rsidR="00C93A41" w:rsidRPr="00050654">
              <w:rPr>
                <w:color w:val="000000"/>
                <w:szCs w:val="28"/>
              </w:rPr>
              <w:t>3%</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12,</w:t>
            </w:r>
            <w:r w:rsidR="00C93A41" w:rsidRPr="00050654">
              <w:rPr>
                <w:color w:val="000000"/>
                <w:szCs w:val="28"/>
              </w:rPr>
              <w:t>6%</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1</w:t>
            </w:r>
            <w:r w:rsidR="00C93A41" w:rsidRPr="00050654">
              <w:rPr>
                <w:color w:val="000000"/>
                <w:szCs w:val="28"/>
              </w:rPr>
              <w:t>1%</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13,</w:t>
            </w:r>
            <w:r w:rsidR="00C93A41" w:rsidRPr="00050654">
              <w:rPr>
                <w:color w:val="000000"/>
                <w:szCs w:val="28"/>
              </w:rPr>
              <w:t>5%</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11,</w:t>
            </w:r>
            <w:r w:rsidR="00C93A41" w:rsidRPr="00050654">
              <w:rPr>
                <w:color w:val="000000"/>
                <w:szCs w:val="28"/>
              </w:rPr>
              <w:t>9%</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12,</w:t>
            </w:r>
            <w:r w:rsidR="00C93A41" w:rsidRPr="00050654">
              <w:rPr>
                <w:color w:val="000000"/>
                <w:szCs w:val="28"/>
              </w:rPr>
              <w:t>5%</w:t>
            </w:r>
          </w:p>
        </w:tc>
      </w:tr>
      <w:tr w:rsidR="008F5036" w:rsidRPr="00050654" w:rsidTr="00050654">
        <w:trPr>
          <w:cantSplit/>
          <w:jc w:val="center"/>
        </w:trPr>
        <w:tc>
          <w:tcPr>
            <w:tcW w:w="976" w:type="pct"/>
            <w:shd w:val="clear" w:color="auto" w:fill="auto"/>
          </w:tcPr>
          <w:p w:rsidR="008F5036" w:rsidRPr="00050654" w:rsidRDefault="008F5036" w:rsidP="00050654">
            <w:pPr>
              <w:widowControl/>
              <w:spacing w:line="360" w:lineRule="auto"/>
              <w:ind w:left="0" w:firstLine="0"/>
              <w:rPr>
                <w:color w:val="000000"/>
              </w:rPr>
            </w:pPr>
            <w:r w:rsidRPr="00050654">
              <w:rPr>
                <w:color w:val="000000"/>
              </w:rPr>
              <w:t>Коэффициент затрат на единицу дохода</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64,</w:t>
            </w:r>
            <w:r w:rsidR="00C93A41" w:rsidRPr="00050654">
              <w:rPr>
                <w:color w:val="000000"/>
                <w:szCs w:val="28"/>
              </w:rPr>
              <w:t>3%</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44,</w:t>
            </w:r>
            <w:r w:rsidR="00C93A41" w:rsidRPr="00050654">
              <w:rPr>
                <w:color w:val="000000"/>
                <w:szCs w:val="28"/>
              </w:rPr>
              <w:t>6%</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62,</w:t>
            </w:r>
            <w:r w:rsidR="00C93A41" w:rsidRPr="00050654">
              <w:rPr>
                <w:color w:val="000000"/>
                <w:szCs w:val="28"/>
              </w:rPr>
              <w:t>5%</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42,</w:t>
            </w:r>
            <w:r w:rsidR="00C93A41" w:rsidRPr="00050654">
              <w:rPr>
                <w:color w:val="000000"/>
                <w:szCs w:val="28"/>
              </w:rPr>
              <w:t>3%</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39,</w:t>
            </w:r>
            <w:r w:rsidR="00C93A41" w:rsidRPr="00050654">
              <w:rPr>
                <w:color w:val="000000"/>
                <w:szCs w:val="28"/>
              </w:rPr>
              <w:t>2%</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44,</w:t>
            </w:r>
            <w:r w:rsidR="00C93A41" w:rsidRPr="00050654">
              <w:rPr>
                <w:color w:val="000000"/>
                <w:szCs w:val="28"/>
              </w:rPr>
              <w:t>9%</w:t>
            </w:r>
          </w:p>
        </w:tc>
        <w:tc>
          <w:tcPr>
            <w:tcW w:w="575" w:type="pct"/>
            <w:shd w:val="clear" w:color="auto" w:fill="auto"/>
          </w:tcPr>
          <w:p w:rsidR="008F5036" w:rsidRPr="00050654" w:rsidRDefault="008F5036" w:rsidP="00050654">
            <w:pPr>
              <w:widowControl/>
              <w:spacing w:line="360" w:lineRule="auto"/>
              <w:ind w:left="0" w:firstLine="0"/>
              <w:rPr>
                <w:color w:val="000000"/>
                <w:szCs w:val="28"/>
              </w:rPr>
            </w:pPr>
            <w:r w:rsidRPr="00050654">
              <w:rPr>
                <w:color w:val="000000"/>
                <w:szCs w:val="28"/>
              </w:rPr>
              <w:t>37,</w:t>
            </w:r>
            <w:r w:rsidR="00C93A41" w:rsidRPr="00050654">
              <w:rPr>
                <w:color w:val="000000"/>
                <w:szCs w:val="28"/>
              </w:rPr>
              <w:t>9%</w:t>
            </w:r>
          </w:p>
        </w:tc>
      </w:tr>
    </w:tbl>
    <w:p w:rsidR="00946857" w:rsidRDefault="00946857" w:rsidP="00C93A41">
      <w:pPr>
        <w:widowControl/>
        <w:spacing w:line="360" w:lineRule="auto"/>
        <w:ind w:left="0" w:firstLine="709"/>
        <w:rPr>
          <w:color w:val="000000"/>
          <w:sz w:val="28"/>
          <w:szCs w:val="28"/>
        </w:rPr>
      </w:pPr>
    </w:p>
    <w:p w:rsidR="006E4E9D" w:rsidRPr="00C93A41" w:rsidRDefault="006E4E9D" w:rsidP="00C93A41">
      <w:pPr>
        <w:widowControl/>
        <w:spacing w:line="360" w:lineRule="auto"/>
        <w:ind w:left="0" w:firstLine="709"/>
        <w:rPr>
          <w:color w:val="000000"/>
          <w:sz w:val="28"/>
          <w:szCs w:val="28"/>
        </w:rPr>
      </w:pPr>
      <w:r w:rsidRPr="00C93A41">
        <w:rPr>
          <w:color w:val="000000"/>
          <w:sz w:val="28"/>
          <w:szCs w:val="28"/>
        </w:rPr>
        <w:t>Эти два показателя являются н</w:t>
      </w:r>
      <w:r w:rsidR="00432EA1" w:rsidRPr="00C93A41">
        <w:rPr>
          <w:color w:val="000000"/>
          <w:sz w:val="28"/>
          <w:szCs w:val="28"/>
        </w:rPr>
        <w:t>еотъемлемой частью при анализе и</w:t>
      </w:r>
      <w:r w:rsidRPr="00C93A41">
        <w:rPr>
          <w:color w:val="000000"/>
          <w:sz w:val="28"/>
          <w:szCs w:val="28"/>
        </w:rPr>
        <w:t xml:space="preserve"> оценке рентабельности коммерческого банка.</w:t>
      </w:r>
    </w:p>
    <w:p w:rsidR="00AA20CF" w:rsidRPr="00C93A41" w:rsidRDefault="00AA20CF" w:rsidP="00C93A41">
      <w:pPr>
        <w:widowControl/>
        <w:spacing w:line="360" w:lineRule="auto"/>
        <w:ind w:left="0" w:firstLine="709"/>
        <w:rPr>
          <w:color w:val="000000"/>
          <w:sz w:val="28"/>
          <w:szCs w:val="28"/>
        </w:rPr>
      </w:pPr>
      <w:r w:rsidRPr="00C93A41">
        <w:rPr>
          <w:iCs/>
          <w:color w:val="000000"/>
          <w:sz w:val="28"/>
          <w:szCs w:val="28"/>
        </w:rPr>
        <w:t>Коэффициент прибыльности по активам (ROA)</w:t>
      </w:r>
      <w:r w:rsidRPr="00C93A41">
        <w:rPr>
          <w:color w:val="000000"/>
          <w:sz w:val="28"/>
          <w:szCs w:val="28"/>
        </w:rPr>
        <w:t xml:space="preserve"> </w:t>
      </w:r>
      <w:r w:rsidR="00C93A41">
        <w:rPr>
          <w:color w:val="000000"/>
          <w:sz w:val="28"/>
          <w:szCs w:val="28"/>
        </w:rPr>
        <w:t>–</w:t>
      </w:r>
      <w:r w:rsidR="00C93A41" w:rsidRPr="00C93A41">
        <w:rPr>
          <w:color w:val="000000"/>
          <w:sz w:val="28"/>
          <w:szCs w:val="28"/>
        </w:rPr>
        <w:t xml:space="preserve"> </w:t>
      </w:r>
      <w:r w:rsidRPr="00C93A41">
        <w:rPr>
          <w:color w:val="000000"/>
          <w:sz w:val="28"/>
          <w:szCs w:val="28"/>
        </w:rPr>
        <w:t xml:space="preserve">характеризует прибыльность операций банка-контрагента в целом. </w:t>
      </w:r>
      <w:r w:rsidRPr="00C93A41">
        <w:rPr>
          <w:color w:val="000000"/>
          <w:sz w:val="28"/>
          <w:szCs w:val="28"/>
        </w:rPr>
        <w:br/>
      </w:r>
      <w:r w:rsidRPr="00C93A41">
        <w:rPr>
          <w:iCs/>
          <w:color w:val="000000"/>
          <w:sz w:val="28"/>
          <w:szCs w:val="28"/>
        </w:rPr>
        <w:t>Коэффициент прибыльности банка на капитал (ROE)</w:t>
      </w:r>
      <w:r w:rsidRPr="00C93A41">
        <w:rPr>
          <w:color w:val="000000"/>
          <w:sz w:val="28"/>
          <w:szCs w:val="28"/>
        </w:rPr>
        <w:t xml:space="preserve"> </w:t>
      </w:r>
      <w:r w:rsidR="00C93A41">
        <w:rPr>
          <w:color w:val="000000"/>
          <w:sz w:val="28"/>
          <w:szCs w:val="28"/>
        </w:rPr>
        <w:t>–</w:t>
      </w:r>
      <w:r w:rsidR="00C93A41" w:rsidRPr="00C93A41">
        <w:rPr>
          <w:color w:val="000000"/>
          <w:sz w:val="28"/>
          <w:szCs w:val="28"/>
        </w:rPr>
        <w:t xml:space="preserve"> </w:t>
      </w:r>
      <w:r w:rsidRPr="00C93A41">
        <w:rPr>
          <w:color w:val="000000"/>
          <w:sz w:val="28"/>
          <w:szCs w:val="28"/>
        </w:rPr>
        <w:t>показывает эффективность работы банка-контрагента с точки зрения его акционеров.</w:t>
      </w:r>
    </w:p>
    <w:p w:rsidR="006E4E9D" w:rsidRDefault="006E4E9D" w:rsidP="00C93A41">
      <w:pPr>
        <w:widowControl/>
        <w:spacing w:line="360" w:lineRule="auto"/>
        <w:ind w:left="0" w:firstLine="709"/>
        <w:rPr>
          <w:color w:val="000000"/>
          <w:sz w:val="28"/>
          <w:szCs w:val="28"/>
        </w:rPr>
      </w:pPr>
      <w:r w:rsidRPr="00C93A41">
        <w:rPr>
          <w:color w:val="000000"/>
          <w:sz w:val="28"/>
          <w:szCs w:val="28"/>
        </w:rPr>
        <w:t>Анализируя эти п</w:t>
      </w:r>
      <w:r w:rsidR="00DD4A00" w:rsidRPr="00C93A41">
        <w:rPr>
          <w:color w:val="000000"/>
          <w:sz w:val="28"/>
          <w:szCs w:val="28"/>
        </w:rPr>
        <w:t>оказатели, можем построить их графики опираясь на данные таблицы 4</w:t>
      </w:r>
      <w:r w:rsidR="00432EA1" w:rsidRPr="00C93A41">
        <w:rPr>
          <w:color w:val="000000"/>
          <w:sz w:val="28"/>
          <w:szCs w:val="28"/>
        </w:rPr>
        <w:t>:</w:t>
      </w:r>
    </w:p>
    <w:p w:rsidR="00946857" w:rsidRPr="00C93A41" w:rsidRDefault="00946857" w:rsidP="00C93A41">
      <w:pPr>
        <w:widowControl/>
        <w:spacing w:line="360" w:lineRule="auto"/>
        <w:ind w:left="0" w:firstLine="709"/>
        <w:rPr>
          <w:color w:val="000000"/>
          <w:sz w:val="28"/>
          <w:szCs w:val="28"/>
        </w:rPr>
      </w:pPr>
    </w:p>
    <w:p w:rsidR="00432EA1" w:rsidRPr="00C93A41" w:rsidRDefault="00A11014" w:rsidP="00C93A41">
      <w:pPr>
        <w:widowControl/>
        <w:spacing w:line="360" w:lineRule="auto"/>
        <w:ind w:left="0" w:firstLine="709"/>
        <w:rPr>
          <w:color w:val="000000"/>
          <w:sz w:val="28"/>
          <w:szCs w:val="28"/>
        </w:rPr>
      </w:pPr>
      <w:r>
        <w:rPr>
          <w:color w:val="000000"/>
          <w:sz w:val="28"/>
        </w:rPr>
        <w:pict>
          <v:shape id="_x0000_i1026" type="#_x0000_t75" style="width:408.75pt;height:224.25pt">
            <v:imagedata r:id="rId8" o:title=""/>
          </v:shape>
        </w:pict>
      </w:r>
    </w:p>
    <w:p w:rsidR="00946857" w:rsidRDefault="00946857" w:rsidP="00C93A41">
      <w:pPr>
        <w:widowControl/>
        <w:spacing w:line="360" w:lineRule="auto"/>
        <w:ind w:left="0" w:firstLine="709"/>
        <w:rPr>
          <w:color w:val="000000"/>
          <w:sz w:val="28"/>
          <w:szCs w:val="28"/>
        </w:rPr>
      </w:pPr>
    </w:p>
    <w:p w:rsidR="00360117" w:rsidRPr="00C93A41" w:rsidRDefault="00DD4A00" w:rsidP="00C93A41">
      <w:pPr>
        <w:widowControl/>
        <w:spacing w:line="360" w:lineRule="auto"/>
        <w:ind w:left="0" w:firstLine="709"/>
        <w:rPr>
          <w:color w:val="000000"/>
          <w:sz w:val="28"/>
          <w:szCs w:val="28"/>
        </w:rPr>
      </w:pPr>
      <w:r w:rsidRPr="00C93A41">
        <w:rPr>
          <w:color w:val="000000"/>
          <w:sz w:val="28"/>
          <w:szCs w:val="28"/>
        </w:rPr>
        <w:t>По графику видно, что наибольшее значение по</w:t>
      </w:r>
      <w:r w:rsidR="00F121AF" w:rsidRPr="00C93A41">
        <w:rPr>
          <w:color w:val="000000"/>
          <w:sz w:val="28"/>
          <w:szCs w:val="28"/>
        </w:rPr>
        <w:t>казатель достигает в 2001 году, а наименьшее в 2002 году. После 2002 года значение показателя более стабильно.</w:t>
      </w:r>
    </w:p>
    <w:p w:rsidR="00360117" w:rsidRPr="00C93A41" w:rsidRDefault="00360117" w:rsidP="00C93A41">
      <w:pPr>
        <w:widowControl/>
        <w:spacing w:line="360" w:lineRule="auto"/>
        <w:ind w:left="0" w:firstLine="709"/>
        <w:rPr>
          <w:color w:val="000000"/>
          <w:sz w:val="28"/>
          <w:szCs w:val="28"/>
        </w:rPr>
      </w:pPr>
      <w:r w:rsidRPr="00C93A41">
        <w:rPr>
          <w:color w:val="000000"/>
          <w:sz w:val="28"/>
          <w:szCs w:val="28"/>
        </w:rPr>
        <w:t>Рентабельность собственного капитала показывает размер чистой прибыли, которая была генерирована собственным капиталом банка, характеризует степень привлекательности объекта для вложения средств акционеров. Чем выше данный коэффициент, тем выше прибыль, приходящаяся на акцию, и тем больше размер потенциальных дивидендов.</w:t>
      </w:r>
    </w:p>
    <w:p w:rsidR="00673551" w:rsidRPr="00C93A41" w:rsidRDefault="00673551" w:rsidP="00C93A41">
      <w:pPr>
        <w:widowControl/>
        <w:spacing w:line="360" w:lineRule="auto"/>
        <w:ind w:left="0" w:firstLine="709"/>
        <w:rPr>
          <w:color w:val="000000"/>
          <w:sz w:val="28"/>
          <w:szCs w:val="28"/>
        </w:rPr>
      </w:pPr>
    </w:p>
    <w:p w:rsidR="00673551" w:rsidRPr="00C93A41" w:rsidRDefault="00A11014" w:rsidP="00C93A41">
      <w:pPr>
        <w:widowControl/>
        <w:spacing w:line="360" w:lineRule="auto"/>
        <w:ind w:left="0" w:firstLine="709"/>
        <w:rPr>
          <w:color w:val="000000"/>
          <w:sz w:val="28"/>
          <w:szCs w:val="28"/>
        </w:rPr>
      </w:pPr>
      <w:r>
        <w:rPr>
          <w:color w:val="000000"/>
          <w:sz w:val="28"/>
        </w:rPr>
        <w:pict>
          <v:shape id="_x0000_i1027" type="#_x0000_t75" style="width:413.25pt;height:224.25pt">
            <v:imagedata r:id="rId9" o:title=""/>
          </v:shape>
        </w:pict>
      </w:r>
    </w:p>
    <w:p w:rsidR="00946857" w:rsidRDefault="00946857" w:rsidP="00C93A41">
      <w:pPr>
        <w:widowControl/>
        <w:spacing w:line="360" w:lineRule="auto"/>
        <w:ind w:left="0" w:firstLine="709"/>
        <w:rPr>
          <w:color w:val="000000"/>
          <w:sz w:val="28"/>
          <w:szCs w:val="28"/>
        </w:rPr>
      </w:pPr>
    </w:p>
    <w:p w:rsidR="00A82359" w:rsidRPr="00C93A41" w:rsidRDefault="00673551" w:rsidP="00C93A41">
      <w:pPr>
        <w:widowControl/>
        <w:spacing w:line="360" w:lineRule="auto"/>
        <w:ind w:left="0" w:firstLine="709"/>
        <w:rPr>
          <w:color w:val="000000"/>
          <w:sz w:val="28"/>
          <w:szCs w:val="28"/>
        </w:rPr>
      </w:pPr>
      <w:r w:rsidRPr="00C93A41">
        <w:rPr>
          <w:color w:val="000000"/>
          <w:sz w:val="28"/>
          <w:szCs w:val="28"/>
        </w:rPr>
        <w:t>Анализируя график рентабельности активов, делаем вывод, что наибольшее значение этого показателя в 2006 году, а наименьшее в 2000</w:t>
      </w:r>
      <w:r w:rsidR="00AA20CF" w:rsidRPr="00C93A41">
        <w:rPr>
          <w:color w:val="000000"/>
          <w:sz w:val="28"/>
          <w:szCs w:val="28"/>
        </w:rPr>
        <w:t xml:space="preserve"> году.</w:t>
      </w:r>
    </w:p>
    <w:p w:rsidR="00AA20CF" w:rsidRPr="00C93A41" w:rsidRDefault="00AA20CF" w:rsidP="00C93A41">
      <w:pPr>
        <w:widowControl/>
        <w:spacing w:line="360" w:lineRule="auto"/>
        <w:ind w:left="0" w:firstLine="709"/>
        <w:rPr>
          <w:color w:val="000000"/>
          <w:sz w:val="28"/>
          <w:szCs w:val="28"/>
        </w:rPr>
      </w:pPr>
      <w:r w:rsidRPr="00C93A41">
        <w:rPr>
          <w:color w:val="000000"/>
          <w:sz w:val="28"/>
          <w:szCs w:val="28"/>
        </w:rPr>
        <w:t xml:space="preserve">По графику видно, что начиная с 2005 года значение показателя начинает расти. Это говорит о том, что банк эффективно распоряжается своими активами, следовательно, </w:t>
      </w:r>
      <w:r w:rsidR="00B21C27" w:rsidRPr="00C93A41">
        <w:rPr>
          <w:color w:val="000000"/>
          <w:sz w:val="28"/>
          <w:szCs w:val="28"/>
        </w:rPr>
        <w:t>операции совершаемые банком приносят ему прибыль</w:t>
      </w:r>
      <w:r w:rsidRPr="00C93A41">
        <w:rPr>
          <w:color w:val="000000"/>
          <w:sz w:val="28"/>
          <w:szCs w:val="28"/>
        </w:rPr>
        <w:t>.</w:t>
      </w:r>
    </w:p>
    <w:p w:rsidR="009206EC" w:rsidRPr="00C93A41" w:rsidRDefault="00D14ECC" w:rsidP="00C93A41">
      <w:pPr>
        <w:widowControl/>
        <w:spacing w:line="360" w:lineRule="auto"/>
        <w:ind w:left="0" w:firstLine="709"/>
        <w:rPr>
          <w:color w:val="000000"/>
          <w:sz w:val="28"/>
          <w:szCs w:val="28"/>
        </w:rPr>
      </w:pPr>
      <w:r w:rsidRPr="00C93A41">
        <w:rPr>
          <w:color w:val="000000"/>
          <w:sz w:val="28"/>
          <w:szCs w:val="28"/>
        </w:rPr>
        <w:t>Приведем анализ основных показателей деятельности банка:</w:t>
      </w:r>
    </w:p>
    <w:p w:rsidR="00B86FFA" w:rsidRDefault="00946857" w:rsidP="00C93A41">
      <w:pPr>
        <w:widowControl/>
        <w:spacing w:line="360" w:lineRule="auto"/>
        <w:ind w:left="0" w:firstLine="709"/>
        <w:rPr>
          <w:color w:val="000000"/>
          <w:sz w:val="28"/>
          <w:szCs w:val="28"/>
        </w:rPr>
      </w:pPr>
      <w:r w:rsidRPr="00C93A41">
        <w:rPr>
          <w:color w:val="000000"/>
          <w:sz w:val="28"/>
          <w:szCs w:val="28"/>
        </w:rPr>
        <w:t>В соответствии с МСФО чистая прибыль после налогообложения в 2006 году составила 219,6 млн.</w:t>
      </w:r>
      <w:r>
        <w:rPr>
          <w:color w:val="000000"/>
          <w:sz w:val="28"/>
          <w:szCs w:val="28"/>
        </w:rPr>
        <w:t> </w:t>
      </w:r>
      <w:r w:rsidRPr="00C93A41">
        <w:rPr>
          <w:color w:val="000000"/>
          <w:sz w:val="28"/>
          <w:szCs w:val="28"/>
        </w:rPr>
        <w:t>долл. Это на 108</w:t>
      </w:r>
      <w:r>
        <w:rPr>
          <w:color w:val="000000"/>
          <w:sz w:val="28"/>
          <w:szCs w:val="28"/>
        </w:rPr>
        <w:t>%</w:t>
      </w:r>
      <w:r w:rsidRPr="00C93A41">
        <w:rPr>
          <w:color w:val="000000"/>
          <w:sz w:val="28"/>
          <w:szCs w:val="28"/>
        </w:rPr>
        <w:t>, или на 113,9 млн.</w:t>
      </w:r>
      <w:r>
        <w:rPr>
          <w:color w:val="000000"/>
          <w:sz w:val="28"/>
          <w:szCs w:val="28"/>
        </w:rPr>
        <w:t> </w:t>
      </w:r>
      <w:r w:rsidRPr="00C93A41">
        <w:rPr>
          <w:color w:val="000000"/>
          <w:sz w:val="28"/>
          <w:szCs w:val="28"/>
        </w:rPr>
        <w:t xml:space="preserve">долл., превышает показатель предыдущего года и является рекордным объемом прибыли, полученным Банком за всю его 17 </w:t>
      </w:r>
      <w:r>
        <w:rPr>
          <w:color w:val="000000"/>
          <w:sz w:val="28"/>
          <w:szCs w:val="28"/>
        </w:rPr>
        <w:t xml:space="preserve">– </w:t>
      </w:r>
      <w:r w:rsidRPr="00C93A41">
        <w:rPr>
          <w:color w:val="000000"/>
          <w:sz w:val="28"/>
          <w:szCs w:val="28"/>
        </w:rPr>
        <w:t>летнюю историю.</w:t>
      </w:r>
    </w:p>
    <w:p w:rsidR="00B86FFA" w:rsidRPr="00C93A41" w:rsidRDefault="00946857" w:rsidP="00C93A41">
      <w:pPr>
        <w:widowControl/>
        <w:spacing w:line="360" w:lineRule="auto"/>
        <w:ind w:left="0" w:firstLine="709"/>
        <w:rPr>
          <w:color w:val="000000"/>
          <w:sz w:val="28"/>
          <w:szCs w:val="28"/>
        </w:rPr>
      </w:pPr>
      <w:r>
        <w:rPr>
          <w:color w:val="000000"/>
          <w:sz w:val="28"/>
          <w:szCs w:val="28"/>
        </w:rPr>
        <w:br w:type="page"/>
      </w:r>
      <w:r w:rsidR="00A11014">
        <w:rPr>
          <w:color w:val="000000"/>
          <w:sz w:val="28"/>
        </w:rPr>
        <w:pict>
          <v:shape id="_x0000_i1028" type="#_x0000_t75" style="width:413.25pt;height:213.75pt">
            <v:imagedata r:id="rId10" o:title=""/>
          </v:shape>
        </w:pict>
      </w:r>
    </w:p>
    <w:p w:rsidR="00D14ECC" w:rsidRPr="00C93A41" w:rsidRDefault="00D14ECC" w:rsidP="00C93A41">
      <w:pPr>
        <w:widowControl/>
        <w:spacing w:line="360" w:lineRule="auto"/>
        <w:ind w:left="0" w:firstLine="709"/>
        <w:rPr>
          <w:color w:val="000000"/>
          <w:sz w:val="28"/>
          <w:szCs w:val="28"/>
        </w:rPr>
      </w:pPr>
    </w:p>
    <w:p w:rsidR="00D14ECC" w:rsidRPr="00C93A41" w:rsidRDefault="00A11014" w:rsidP="00C93A41">
      <w:pPr>
        <w:widowControl/>
        <w:spacing w:line="360" w:lineRule="auto"/>
        <w:ind w:left="0" w:firstLine="709"/>
        <w:rPr>
          <w:color w:val="000000"/>
          <w:sz w:val="28"/>
          <w:szCs w:val="28"/>
        </w:rPr>
      </w:pPr>
      <w:r>
        <w:rPr>
          <w:color w:val="000000"/>
          <w:sz w:val="28"/>
        </w:rPr>
        <w:pict>
          <v:shape id="_x0000_i1029" type="#_x0000_t75" style="width:408.75pt;height:213.75pt">
            <v:imagedata r:id="rId11" o:title=""/>
          </v:shape>
        </w:pict>
      </w:r>
    </w:p>
    <w:p w:rsidR="005F47CF" w:rsidRPr="00C93A41" w:rsidRDefault="005F47CF" w:rsidP="00C93A41">
      <w:pPr>
        <w:widowControl/>
        <w:spacing w:line="360" w:lineRule="auto"/>
        <w:ind w:left="0" w:firstLine="709"/>
        <w:rPr>
          <w:color w:val="000000"/>
          <w:sz w:val="28"/>
          <w:szCs w:val="28"/>
        </w:rPr>
      </w:pPr>
    </w:p>
    <w:p w:rsidR="00A82359" w:rsidRDefault="006179DA" w:rsidP="00C93A41">
      <w:pPr>
        <w:widowControl/>
        <w:spacing w:line="360" w:lineRule="auto"/>
        <w:ind w:left="0" w:firstLine="709"/>
        <w:rPr>
          <w:color w:val="000000"/>
          <w:sz w:val="28"/>
          <w:szCs w:val="28"/>
        </w:rPr>
      </w:pPr>
      <w:r w:rsidRPr="00C93A41">
        <w:rPr>
          <w:color w:val="000000"/>
          <w:sz w:val="28"/>
          <w:szCs w:val="28"/>
        </w:rPr>
        <w:t xml:space="preserve">Чистый процентный доход в 2006 году составил 217,6 </w:t>
      </w:r>
      <w:r w:rsidR="00C93A41" w:rsidRPr="00C93A41">
        <w:rPr>
          <w:color w:val="000000"/>
          <w:sz w:val="28"/>
          <w:szCs w:val="28"/>
        </w:rPr>
        <w:t>млн.</w:t>
      </w:r>
      <w:r w:rsidR="00C93A41">
        <w:rPr>
          <w:color w:val="000000"/>
          <w:sz w:val="28"/>
          <w:szCs w:val="28"/>
        </w:rPr>
        <w:t> </w:t>
      </w:r>
      <w:r w:rsidR="00C93A41" w:rsidRPr="00C93A41">
        <w:rPr>
          <w:color w:val="000000"/>
          <w:sz w:val="28"/>
          <w:szCs w:val="28"/>
        </w:rPr>
        <w:t>долл</w:t>
      </w:r>
      <w:r w:rsidRPr="00C93A41">
        <w:rPr>
          <w:color w:val="000000"/>
          <w:sz w:val="28"/>
          <w:szCs w:val="28"/>
        </w:rPr>
        <w:t>. и на 4</w:t>
      </w:r>
      <w:r w:rsidR="00C93A41" w:rsidRPr="00C93A41">
        <w:rPr>
          <w:color w:val="000000"/>
          <w:sz w:val="28"/>
          <w:szCs w:val="28"/>
        </w:rPr>
        <w:t>6</w:t>
      </w:r>
      <w:r w:rsidR="00C93A41">
        <w:rPr>
          <w:color w:val="000000"/>
          <w:sz w:val="28"/>
          <w:szCs w:val="28"/>
        </w:rPr>
        <w:t>%</w:t>
      </w:r>
      <w:r w:rsidRPr="00C93A41">
        <w:rPr>
          <w:color w:val="000000"/>
          <w:sz w:val="28"/>
          <w:szCs w:val="28"/>
        </w:rPr>
        <w:t xml:space="preserve">, или на 68,1 </w:t>
      </w:r>
      <w:r w:rsidR="00C93A41" w:rsidRPr="00C93A41">
        <w:rPr>
          <w:color w:val="000000"/>
          <w:sz w:val="28"/>
          <w:szCs w:val="28"/>
        </w:rPr>
        <w:t>млн.</w:t>
      </w:r>
      <w:r w:rsidR="00C93A41">
        <w:rPr>
          <w:color w:val="000000"/>
          <w:sz w:val="28"/>
          <w:szCs w:val="28"/>
        </w:rPr>
        <w:t> </w:t>
      </w:r>
      <w:r w:rsidR="00C93A41" w:rsidRPr="00C93A41">
        <w:rPr>
          <w:color w:val="000000"/>
          <w:sz w:val="28"/>
          <w:szCs w:val="28"/>
        </w:rPr>
        <w:t>долл</w:t>
      </w:r>
      <w:r w:rsidRPr="00C93A41">
        <w:rPr>
          <w:color w:val="000000"/>
          <w:sz w:val="28"/>
          <w:szCs w:val="28"/>
        </w:rPr>
        <w:t>., превысил показатель 2005 года</w:t>
      </w:r>
      <w:r w:rsidR="00F43635" w:rsidRPr="00C93A41">
        <w:rPr>
          <w:color w:val="000000"/>
          <w:sz w:val="28"/>
          <w:szCs w:val="28"/>
        </w:rPr>
        <w:t>.</w:t>
      </w:r>
    </w:p>
    <w:p w:rsidR="00946857" w:rsidRPr="00C93A41" w:rsidRDefault="00946857" w:rsidP="00946857">
      <w:pPr>
        <w:widowControl/>
        <w:spacing w:line="360" w:lineRule="auto"/>
        <w:ind w:left="0" w:firstLine="709"/>
        <w:rPr>
          <w:color w:val="000000"/>
          <w:sz w:val="28"/>
          <w:szCs w:val="28"/>
        </w:rPr>
      </w:pPr>
      <w:r w:rsidRPr="00C93A41">
        <w:rPr>
          <w:color w:val="000000"/>
          <w:sz w:val="28"/>
          <w:szCs w:val="28"/>
        </w:rPr>
        <w:t>Непроцентный доход составил в 2006 году 222,6 млн.</w:t>
      </w:r>
      <w:r>
        <w:rPr>
          <w:color w:val="000000"/>
          <w:sz w:val="28"/>
          <w:szCs w:val="28"/>
        </w:rPr>
        <w:t> </w:t>
      </w:r>
      <w:r w:rsidRPr="00C93A41">
        <w:rPr>
          <w:color w:val="000000"/>
          <w:sz w:val="28"/>
          <w:szCs w:val="28"/>
        </w:rPr>
        <w:t>долл.</w:t>
      </w:r>
      <w:r>
        <w:rPr>
          <w:color w:val="000000"/>
          <w:sz w:val="28"/>
          <w:szCs w:val="28"/>
        </w:rPr>
        <w:t xml:space="preserve"> </w:t>
      </w:r>
      <w:r w:rsidRPr="00C93A41">
        <w:rPr>
          <w:color w:val="000000"/>
          <w:sz w:val="28"/>
          <w:szCs w:val="28"/>
        </w:rPr>
        <w:t>(против 100,7 млн.</w:t>
      </w:r>
      <w:r>
        <w:rPr>
          <w:color w:val="000000"/>
          <w:sz w:val="28"/>
          <w:szCs w:val="28"/>
        </w:rPr>
        <w:t> </w:t>
      </w:r>
      <w:r w:rsidRPr="00C93A41">
        <w:rPr>
          <w:color w:val="000000"/>
          <w:sz w:val="28"/>
          <w:szCs w:val="28"/>
        </w:rPr>
        <w:t>долл. в 2005 году). Неожиданно высокий доход от операционного капитала, вызванный падением официального курса доллара с 28,79 до 26,33 руб., существенно повлиял на прибыль по торговым операциям в иностранной валюте, которая превысила показатель предыдущего года н а</w:t>
      </w:r>
      <w:r>
        <w:rPr>
          <w:color w:val="000000"/>
          <w:sz w:val="28"/>
          <w:szCs w:val="28"/>
        </w:rPr>
        <w:t xml:space="preserve"> </w:t>
      </w:r>
      <w:r w:rsidRPr="00C93A41">
        <w:rPr>
          <w:color w:val="000000"/>
          <w:sz w:val="28"/>
          <w:szCs w:val="28"/>
        </w:rPr>
        <w:t>104,2 млн.</w:t>
      </w:r>
      <w:r>
        <w:rPr>
          <w:color w:val="000000"/>
          <w:sz w:val="28"/>
          <w:szCs w:val="28"/>
        </w:rPr>
        <w:t> </w:t>
      </w:r>
      <w:r w:rsidRPr="00C93A41">
        <w:rPr>
          <w:color w:val="000000"/>
          <w:sz w:val="28"/>
          <w:szCs w:val="28"/>
        </w:rPr>
        <w:t>долл.</w:t>
      </w:r>
    </w:p>
    <w:p w:rsidR="006179DA" w:rsidRPr="00C93A41" w:rsidRDefault="00946857" w:rsidP="00C93A41">
      <w:pPr>
        <w:widowControl/>
        <w:spacing w:line="360" w:lineRule="auto"/>
        <w:ind w:left="0" w:firstLine="709"/>
        <w:rPr>
          <w:color w:val="000000"/>
          <w:sz w:val="28"/>
          <w:szCs w:val="28"/>
        </w:rPr>
      </w:pPr>
      <w:r>
        <w:rPr>
          <w:color w:val="000000"/>
          <w:sz w:val="28"/>
          <w:szCs w:val="28"/>
        </w:rPr>
        <w:br w:type="page"/>
      </w:r>
      <w:r w:rsidR="00A11014">
        <w:rPr>
          <w:color w:val="000000"/>
          <w:sz w:val="28"/>
        </w:rPr>
        <w:pict>
          <v:shape id="_x0000_i1030" type="#_x0000_t75" style="width:413.25pt;height:213.75pt">
            <v:imagedata r:id="rId12" o:title=""/>
          </v:shape>
        </w:pict>
      </w:r>
    </w:p>
    <w:p w:rsidR="00946857" w:rsidRDefault="00946857" w:rsidP="00C93A41">
      <w:pPr>
        <w:widowControl/>
        <w:spacing w:line="360" w:lineRule="auto"/>
        <w:ind w:left="0" w:firstLine="709"/>
        <w:rPr>
          <w:color w:val="000000"/>
          <w:sz w:val="28"/>
          <w:szCs w:val="28"/>
        </w:rPr>
      </w:pPr>
    </w:p>
    <w:p w:rsidR="00002163" w:rsidRDefault="00002163" w:rsidP="00C93A41">
      <w:pPr>
        <w:widowControl/>
        <w:spacing w:line="360" w:lineRule="auto"/>
        <w:ind w:left="0" w:firstLine="709"/>
        <w:rPr>
          <w:color w:val="000000"/>
          <w:sz w:val="28"/>
          <w:szCs w:val="28"/>
        </w:rPr>
      </w:pPr>
      <w:r w:rsidRPr="00C93A41">
        <w:rPr>
          <w:color w:val="000000"/>
          <w:sz w:val="28"/>
          <w:szCs w:val="28"/>
        </w:rPr>
        <w:t xml:space="preserve">Рассчитаем </w:t>
      </w:r>
      <w:r w:rsidR="008A2BB4" w:rsidRPr="00C93A41">
        <w:rPr>
          <w:color w:val="000000"/>
          <w:sz w:val="28"/>
          <w:szCs w:val="28"/>
        </w:rPr>
        <w:t xml:space="preserve">некоторые </w:t>
      </w:r>
      <w:r w:rsidRPr="00C93A41">
        <w:rPr>
          <w:color w:val="000000"/>
          <w:sz w:val="28"/>
          <w:szCs w:val="28"/>
        </w:rPr>
        <w:t xml:space="preserve">коэффициенты и проанализируем деятельность ЮниКредит Банка по методике </w:t>
      </w:r>
      <w:r w:rsidR="00932684" w:rsidRPr="00C93A41">
        <w:rPr>
          <w:color w:val="000000"/>
          <w:sz w:val="28"/>
          <w:szCs w:val="28"/>
        </w:rPr>
        <w:t>предложенной в первой главе</w:t>
      </w:r>
      <w:r w:rsidR="001F6FD9" w:rsidRPr="00C93A41">
        <w:rPr>
          <w:color w:val="000000"/>
          <w:sz w:val="28"/>
          <w:szCs w:val="28"/>
        </w:rPr>
        <w:t xml:space="preserve"> (приложение 4</w:t>
      </w:r>
      <w:r w:rsidR="00C93A41">
        <w:rPr>
          <w:color w:val="000000"/>
          <w:sz w:val="28"/>
          <w:szCs w:val="28"/>
        </w:rPr>
        <w:t>–</w:t>
      </w:r>
      <w:r w:rsidR="00C93A41" w:rsidRPr="00C93A41">
        <w:rPr>
          <w:color w:val="000000"/>
          <w:sz w:val="28"/>
          <w:szCs w:val="28"/>
        </w:rPr>
        <w:t>7</w:t>
      </w:r>
      <w:r w:rsidR="008A2BB4" w:rsidRPr="00C93A41">
        <w:rPr>
          <w:color w:val="000000"/>
          <w:sz w:val="28"/>
          <w:szCs w:val="28"/>
        </w:rPr>
        <w:t>)</w:t>
      </w:r>
      <w:r w:rsidR="00946857">
        <w:rPr>
          <w:color w:val="000000"/>
          <w:sz w:val="28"/>
          <w:szCs w:val="28"/>
        </w:rPr>
        <w:t>.</w:t>
      </w:r>
    </w:p>
    <w:p w:rsidR="00946857" w:rsidRPr="00C93A41" w:rsidRDefault="00946857" w:rsidP="00C93A41">
      <w:pPr>
        <w:widowControl/>
        <w:spacing w:line="360" w:lineRule="auto"/>
        <w:ind w:left="0" w:firstLine="709"/>
        <w:rPr>
          <w:color w:val="000000"/>
          <w:sz w:val="28"/>
          <w:szCs w:val="28"/>
        </w:rPr>
      </w:pPr>
    </w:p>
    <w:p w:rsidR="00B45BA0" w:rsidRPr="00C93A41" w:rsidRDefault="00B45BA0" w:rsidP="00C93A41">
      <w:pPr>
        <w:widowControl/>
        <w:spacing w:line="360" w:lineRule="auto"/>
        <w:ind w:left="0" w:firstLine="709"/>
        <w:rPr>
          <w:color w:val="000000"/>
          <w:sz w:val="28"/>
          <w:szCs w:val="28"/>
        </w:rPr>
      </w:pPr>
      <w:r w:rsidRPr="00C93A41">
        <w:rPr>
          <w:color w:val="000000"/>
          <w:sz w:val="28"/>
          <w:szCs w:val="28"/>
        </w:rPr>
        <w:t>Табл.</w:t>
      </w:r>
      <w:r w:rsidR="00946857">
        <w:rPr>
          <w:color w:val="000000"/>
          <w:sz w:val="28"/>
          <w:szCs w:val="28"/>
        </w:rPr>
        <w:t xml:space="preserve"> </w:t>
      </w:r>
      <w:r w:rsidRPr="00C93A41">
        <w:rPr>
          <w:color w:val="000000"/>
          <w:sz w:val="28"/>
          <w:szCs w:val="28"/>
        </w:rPr>
        <w:t>5</w:t>
      </w:r>
      <w:r w:rsidR="00946857">
        <w:rPr>
          <w:color w:val="000000"/>
          <w:sz w:val="28"/>
          <w:szCs w:val="28"/>
        </w:rPr>
        <w:t>.</w:t>
      </w:r>
      <w:r w:rsidRPr="00C93A41">
        <w:rPr>
          <w:color w:val="000000"/>
          <w:sz w:val="28"/>
          <w:szCs w:val="28"/>
        </w:rPr>
        <w:t xml:space="preserve"> Анализ коэффициентов ЮниКредит Банка</w:t>
      </w:r>
      <w:r w:rsidR="009C2572" w:rsidRPr="00C93A41">
        <w:rPr>
          <w:color w:val="000000"/>
          <w:sz w:val="28"/>
          <w:szCs w:val="28"/>
        </w:rPr>
        <w:t xml:space="preserve"> </w:t>
      </w:r>
      <w:r w:rsidR="006D3974" w:rsidRPr="00C93A41">
        <w:rPr>
          <w:color w:val="000000"/>
          <w:sz w:val="28"/>
          <w:szCs w:val="28"/>
        </w:rPr>
        <w:t>за</w:t>
      </w:r>
      <w:r w:rsidR="009C2572" w:rsidRPr="00C93A41">
        <w:rPr>
          <w:color w:val="000000"/>
          <w:sz w:val="28"/>
          <w:szCs w:val="28"/>
        </w:rPr>
        <w:t xml:space="preserve"> 200</w:t>
      </w:r>
      <w:r w:rsidR="006D3974" w:rsidRPr="00C93A41">
        <w:rPr>
          <w:color w:val="000000"/>
          <w:sz w:val="28"/>
          <w:szCs w:val="28"/>
        </w:rPr>
        <w:t>4</w:t>
      </w:r>
      <w:r w:rsidR="00C93A41">
        <w:rPr>
          <w:color w:val="000000"/>
          <w:sz w:val="28"/>
          <w:szCs w:val="28"/>
        </w:rPr>
        <w:t>–</w:t>
      </w:r>
      <w:r w:rsidR="00C93A41" w:rsidRPr="00C93A41">
        <w:rPr>
          <w:color w:val="000000"/>
          <w:sz w:val="28"/>
          <w:szCs w:val="28"/>
        </w:rPr>
        <w:t>2</w:t>
      </w:r>
      <w:r w:rsidR="009C2572" w:rsidRPr="00C93A41">
        <w:rPr>
          <w:color w:val="000000"/>
          <w:sz w:val="28"/>
          <w:szCs w:val="28"/>
        </w:rPr>
        <w:t>00</w:t>
      </w:r>
      <w:r w:rsidR="006D3974" w:rsidRPr="00C93A41">
        <w:rPr>
          <w:color w:val="000000"/>
          <w:sz w:val="28"/>
          <w:szCs w:val="28"/>
        </w:rPr>
        <w:t>6</w:t>
      </w:r>
      <w:r w:rsidR="009C2572" w:rsidRPr="00C93A41">
        <w:rPr>
          <w:color w:val="000000"/>
          <w:sz w:val="28"/>
          <w:szCs w:val="28"/>
        </w:rPr>
        <w:t xml:space="preserve">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21"/>
        <w:gridCol w:w="2192"/>
        <w:gridCol w:w="2192"/>
        <w:gridCol w:w="2192"/>
      </w:tblGrid>
      <w:tr w:rsidR="008A2BB4" w:rsidRPr="00050654" w:rsidTr="00050654">
        <w:trPr>
          <w:cantSplit/>
          <w:jc w:val="center"/>
        </w:trPr>
        <w:tc>
          <w:tcPr>
            <w:tcW w:w="1463" w:type="pct"/>
            <w:shd w:val="clear" w:color="auto" w:fill="auto"/>
          </w:tcPr>
          <w:p w:rsidR="008A2BB4" w:rsidRPr="00050654" w:rsidRDefault="008A2BB4" w:rsidP="00050654">
            <w:pPr>
              <w:widowControl/>
              <w:spacing w:line="360" w:lineRule="auto"/>
              <w:ind w:left="0" w:firstLine="0"/>
              <w:rPr>
                <w:color w:val="000000"/>
                <w:szCs w:val="28"/>
              </w:rPr>
            </w:pPr>
            <w:r w:rsidRPr="00050654">
              <w:rPr>
                <w:color w:val="000000"/>
                <w:szCs w:val="28"/>
              </w:rPr>
              <w:t>Показатель</w:t>
            </w:r>
          </w:p>
        </w:tc>
        <w:tc>
          <w:tcPr>
            <w:tcW w:w="1179" w:type="pct"/>
            <w:shd w:val="clear" w:color="auto" w:fill="auto"/>
          </w:tcPr>
          <w:p w:rsidR="008A2BB4" w:rsidRPr="00050654" w:rsidRDefault="00E819FF" w:rsidP="00050654">
            <w:pPr>
              <w:widowControl/>
              <w:spacing w:line="360" w:lineRule="auto"/>
              <w:ind w:left="0" w:firstLine="0"/>
              <w:rPr>
                <w:color w:val="000000"/>
                <w:szCs w:val="28"/>
              </w:rPr>
            </w:pPr>
            <w:r w:rsidRPr="00050654">
              <w:rPr>
                <w:color w:val="000000"/>
                <w:szCs w:val="28"/>
              </w:rPr>
              <w:t>2004</w:t>
            </w:r>
          </w:p>
        </w:tc>
        <w:tc>
          <w:tcPr>
            <w:tcW w:w="1179" w:type="pct"/>
            <w:shd w:val="clear" w:color="auto" w:fill="auto"/>
          </w:tcPr>
          <w:p w:rsidR="008A2BB4" w:rsidRPr="00050654" w:rsidRDefault="00E819FF" w:rsidP="00050654">
            <w:pPr>
              <w:widowControl/>
              <w:spacing w:line="360" w:lineRule="auto"/>
              <w:ind w:left="0" w:firstLine="0"/>
              <w:rPr>
                <w:color w:val="000000"/>
                <w:szCs w:val="28"/>
              </w:rPr>
            </w:pPr>
            <w:r w:rsidRPr="00050654">
              <w:rPr>
                <w:color w:val="000000"/>
                <w:szCs w:val="28"/>
              </w:rPr>
              <w:t>2005</w:t>
            </w:r>
          </w:p>
        </w:tc>
        <w:tc>
          <w:tcPr>
            <w:tcW w:w="1179" w:type="pct"/>
            <w:shd w:val="clear" w:color="auto" w:fill="auto"/>
          </w:tcPr>
          <w:p w:rsidR="008A2BB4" w:rsidRPr="00050654" w:rsidRDefault="00E819FF" w:rsidP="00050654">
            <w:pPr>
              <w:widowControl/>
              <w:spacing w:line="360" w:lineRule="auto"/>
              <w:ind w:left="0" w:firstLine="0"/>
              <w:rPr>
                <w:color w:val="000000"/>
                <w:szCs w:val="28"/>
              </w:rPr>
            </w:pPr>
            <w:r w:rsidRPr="00050654">
              <w:rPr>
                <w:color w:val="000000"/>
                <w:szCs w:val="28"/>
              </w:rPr>
              <w:t>2006</w:t>
            </w:r>
          </w:p>
        </w:tc>
      </w:tr>
      <w:tr w:rsidR="008A2BB4" w:rsidRPr="00050654" w:rsidTr="00050654">
        <w:trPr>
          <w:cantSplit/>
          <w:jc w:val="center"/>
        </w:trPr>
        <w:tc>
          <w:tcPr>
            <w:tcW w:w="1463" w:type="pct"/>
            <w:shd w:val="clear" w:color="auto" w:fill="auto"/>
          </w:tcPr>
          <w:p w:rsidR="008A2BB4" w:rsidRPr="00050654" w:rsidRDefault="008A2BB4" w:rsidP="00050654">
            <w:pPr>
              <w:widowControl/>
              <w:spacing w:line="360" w:lineRule="auto"/>
              <w:ind w:left="0" w:firstLine="0"/>
              <w:rPr>
                <w:color w:val="000000"/>
                <w:szCs w:val="28"/>
              </w:rPr>
            </w:pPr>
            <w:r w:rsidRPr="00050654">
              <w:rPr>
                <w:color w:val="000000"/>
                <w:szCs w:val="28"/>
              </w:rPr>
              <w:t>Рентабельность активов</w:t>
            </w:r>
          </w:p>
        </w:tc>
        <w:tc>
          <w:tcPr>
            <w:tcW w:w="1179" w:type="pct"/>
            <w:shd w:val="clear" w:color="auto" w:fill="auto"/>
          </w:tcPr>
          <w:p w:rsidR="008A2BB4" w:rsidRPr="00050654" w:rsidRDefault="00C93A41" w:rsidP="00050654">
            <w:pPr>
              <w:widowControl/>
              <w:spacing w:line="360" w:lineRule="auto"/>
              <w:ind w:left="0" w:firstLine="0"/>
              <w:rPr>
                <w:color w:val="000000"/>
                <w:szCs w:val="28"/>
              </w:rPr>
            </w:pPr>
            <w:r w:rsidRPr="00050654">
              <w:rPr>
                <w:color w:val="000000"/>
                <w:szCs w:val="28"/>
              </w:rPr>
              <w:t>3%</w:t>
            </w:r>
          </w:p>
        </w:tc>
        <w:tc>
          <w:tcPr>
            <w:tcW w:w="1179" w:type="pct"/>
            <w:shd w:val="clear" w:color="auto" w:fill="auto"/>
          </w:tcPr>
          <w:p w:rsidR="008A2BB4" w:rsidRPr="00050654" w:rsidRDefault="001F6FD9" w:rsidP="00050654">
            <w:pPr>
              <w:widowControl/>
              <w:spacing w:line="360" w:lineRule="auto"/>
              <w:ind w:left="0" w:firstLine="0"/>
              <w:rPr>
                <w:color w:val="000000"/>
                <w:szCs w:val="28"/>
              </w:rPr>
            </w:pPr>
            <w:r w:rsidRPr="00050654">
              <w:rPr>
                <w:color w:val="000000"/>
                <w:szCs w:val="28"/>
              </w:rPr>
              <w:t>2,</w:t>
            </w:r>
            <w:r w:rsidR="00C93A41" w:rsidRPr="00050654">
              <w:rPr>
                <w:color w:val="000000"/>
                <w:szCs w:val="28"/>
              </w:rPr>
              <w:t>6%</w:t>
            </w:r>
          </w:p>
        </w:tc>
        <w:tc>
          <w:tcPr>
            <w:tcW w:w="1179" w:type="pct"/>
            <w:shd w:val="clear" w:color="auto" w:fill="auto"/>
          </w:tcPr>
          <w:p w:rsidR="008A2BB4" w:rsidRPr="00050654" w:rsidRDefault="00E819FF" w:rsidP="00050654">
            <w:pPr>
              <w:widowControl/>
              <w:spacing w:line="360" w:lineRule="auto"/>
              <w:ind w:left="0" w:firstLine="0"/>
              <w:rPr>
                <w:color w:val="000000"/>
                <w:szCs w:val="28"/>
              </w:rPr>
            </w:pPr>
            <w:r w:rsidRPr="00050654">
              <w:rPr>
                <w:color w:val="000000"/>
                <w:szCs w:val="28"/>
              </w:rPr>
              <w:t>2,</w:t>
            </w:r>
            <w:r w:rsidR="00C93A41" w:rsidRPr="00050654">
              <w:rPr>
                <w:color w:val="000000"/>
                <w:szCs w:val="28"/>
              </w:rPr>
              <w:t>3%</w:t>
            </w:r>
          </w:p>
        </w:tc>
      </w:tr>
      <w:tr w:rsidR="008A2BB4" w:rsidRPr="00050654" w:rsidTr="00050654">
        <w:trPr>
          <w:cantSplit/>
          <w:jc w:val="center"/>
        </w:trPr>
        <w:tc>
          <w:tcPr>
            <w:tcW w:w="1463" w:type="pct"/>
            <w:shd w:val="clear" w:color="auto" w:fill="auto"/>
          </w:tcPr>
          <w:p w:rsidR="008A2BB4" w:rsidRPr="00050654" w:rsidRDefault="008A2BB4" w:rsidP="00050654">
            <w:pPr>
              <w:widowControl/>
              <w:spacing w:line="360" w:lineRule="auto"/>
              <w:ind w:left="0" w:firstLine="0"/>
              <w:rPr>
                <w:color w:val="000000"/>
                <w:szCs w:val="28"/>
              </w:rPr>
            </w:pPr>
            <w:r w:rsidRPr="00050654">
              <w:rPr>
                <w:color w:val="000000"/>
                <w:szCs w:val="28"/>
              </w:rPr>
              <w:t>Рентабельность собственного капитала</w:t>
            </w:r>
          </w:p>
        </w:tc>
        <w:tc>
          <w:tcPr>
            <w:tcW w:w="1179" w:type="pct"/>
            <w:shd w:val="clear" w:color="auto" w:fill="auto"/>
          </w:tcPr>
          <w:p w:rsidR="008A2BB4" w:rsidRPr="00050654" w:rsidRDefault="001F6FD9" w:rsidP="00050654">
            <w:pPr>
              <w:widowControl/>
              <w:spacing w:line="360" w:lineRule="auto"/>
              <w:ind w:left="0" w:firstLine="0"/>
              <w:rPr>
                <w:color w:val="000000"/>
                <w:szCs w:val="28"/>
              </w:rPr>
            </w:pPr>
            <w:r w:rsidRPr="00050654">
              <w:rPr>
                <w:color w:val="000000"/>
                <w:szCs w:val="28"/>
              </w:rPr>
              <w:t>39,</w:t>
            </w:r>
            <w:r w:rsidR="00C93A41" w:rsidRPr="00050654">
              <w:rPr>
                <w:color w:val="000000"/>
                <w:szCs w:val="28"/>
              </w:rPr>
              <w:t>7%</w:t>
            </w:r>
          </w:p>
        </w:tc>
        <w:tc>
          <w:tcPr>
            <w:tcW w:w="1179" w:type="pct"/>
            <w:shd w:val="clear" w:color="auto" w:fill="auto"/>
          </w:tcPr>
          <w:p w:rsidR="008A2BB4" w:rsidRPr="00050654" w:rsidRDefault="001F6FD9" w:rsidP="00050654">
            <w:pPr>
              <w:widowControl/>
              <w:spacing w:line="360" w:lineRule="auto"/>
              <w:ind w:left="0" w:firstLine="0"/>
              <w:rPr>
                <w:color w:val="000000"/>
                <w:szCs w:val="28"/>
              </w:rPr>
            </w:pPr>
            <w:r w:rsidRPr="00050654">
              <w:rPr>
                <w:color w:val="000000"/>
                <w:szCs w:val="28"/>
              </w:rPr>
              <w:t>28,</w:t>
            </w:r>
            <w:r w:rsidR="00C93A41" w:rsidRPr="00050654">
              <w:rPr>
                <w:color w:val="000000"/>
                <w:szCs w:val="28"/>
              </w:rPr>
              <w:t>5%</w:t>
            </w:r>
          </w:p>
        </w:tc>
        <w:tc>
          <w:tcPr>
            <w:tcW w:w="1179" w:type="pct"/>
            <w:shd w:val="clear" w:color="auto" w:fill="auto"/>
          </w:tcPr>
          <w:p w:rsidR="008A2BB4" w:rsidRPr="00050654" w:rsidRDefault="00E819FF" w:rsidP="00050654">
            <w:pPr>
              <w:widowControl/>
              <w:spacing w:line="360" w:lineRule="auto"/>
              <w:ind w:left="0" w:firstLine="0"/>
              <w:rPr>
                <w:color w:val="000000"/>
                <w:szCs w:val="28"/>
              </w:rPr>
            </w:pPr>
            <w:r w:rsidRPr="00050654">
              <w:rPr>
                <w:color w:val="000000"/>
                <w:szCs w:val="28"/>
              </w:rPr>
              <w:t>27,</w:t>
            </w:r>
            <w:r w:rsidR="00C93A41" w:rsidRPr="00050654">
              <w:rPr>
                <w:color w:val="000000"/>
                <w:szCs w:val="28"/>
              </w:rPr>
              <w:t>4%</w:t>
            </w:r>
          </w:p>
        </w:tc>
      </w:tr>
    </w:tbl>
    <w:p w:rsidR="008A2BB4" w:rsidRPr="00C93A41" w:rsidRDefault="008A2BB4" w:rsidP="00C93A41">
      <w:pPr>
        <w:widowControl/>
        <w:spacing w:line="360" w:lineRule="auto"/>
        <w:ind w:left="0" w:firstLine="709"/>
        <w:rPr>
          <w:color w:val="000000"/>
          <w:sz w:val="28"/>
          <w:szCs w:val="28"/>
        </w:rPr>
      </w:pPr>
    </w:p>
    <w:p w:rsidR="009D00AA" w:rsidRPr="00C93A41" w:rsidRDefault="004A5979" w:rsidP="00C93A41">
      <w:pPr>
        <w:widowControl/>
        <w:spacing w:line="360" w:lineRule="auto"/>
        <w:ind w:left="0" w:firstLine="709"/>
        <w:rPr>
          <w:color w:val="000000"/>
          <w:sz w:val="28"/>
          <w:szCs w:val="28"/>
        </w:rPr>
      </w:pPr>
      <w:r w:rsidRPr="00C93A41">
        <w:rPr>
          <w:color w:val="000000"/>
          <w:sz w:val="28"/>
          <w:szCs w:val="28"/>
        </w:rPr>
        <w:t xml:space="preserve">По данным таблицы 5 </w:t>
      </w:r>
      <w:r w:rsidR="00841460" w:rsidRPr="00C93A41">
        <w:rPr>
          <w:color w:val="000000"/>
          <w:sz w:val="28"/>
          <w:szCs w:val="28"/>
        </w:rPr>
        <w:t>можем наблюдать устойчивое снижение коэффициентов рентабельности активов и рентабельности собственного капитала.</w:t>
      </w:r>
    </w:p>
    <w:p w:rsidR="009D00AA" w:rsidRPr="00C93A41" w:rsidRDefault="009D00AA" w:rsidP="00C93A41">
      <w:pPr>
        <w:widowControl/>
        <w:spacing w:line="360" w:lineRule="auto"/>
        <w:ind w:left="0" w:firstLine="709"/>
        <w:rPr>
          <w:color w:val="000000"/>
          <w:sz w:val="28"/>
          <w:szCs w:val="28"/>
        </w:rPr>
      </w:pPr>
      <w:r w:rsidRPr="00C93A41">
        <w:rPr>
          <w:color w:val="000000"/>
          <w:sz w:val="28"/>
          <w:szCs w:val="28"/>
        </w:rPr>
        <w:t>Показатель рентабельности активов характеризует общий уровень рентабельности всех активов. Этот показатель лишь косвенно характеризует эффективность деятельности банка.</w:t>
      </w:r>
    </w:p>
    <w:p w:rsidR="00313CEA" w:rsidRPr="00C93A41" w:rsidRDefault="009D00AA" w:rsidP="00C93A41">
      <w:pPr>
        <w:widowControl/>
        <w:spacing w:line="360" w:lineRule="auto"/>
        <w:ind w:left="0" w:firstLine="709"/>
        <w:rPr>
          <w:color w:val="000000"/>
          <w:sz w:val="28"/>
          <w:szCs w:val="28"/>
        </w:rPr>
      </w:pPr>
      <w:r w:rsidRPr="00C93A41">
        <w:rPr>
          <w:color w:val="000000"/>
          <w:sz w:val="28"/>
          <w:szCs w:val="28"/>
        </w:rPr>
        <w:t>Показатель рентабельности собственного капитала измеряет прибыльность с точки зрения владельца капитала. Недостаток этого показателя состоит в том, что он может быть очень высоким даже при недостаточности собственного капитала.</w:t>
      </w:r>
    </w:p>
    <w:p w:rsidR="00C93A41" w:rsidRPr="00C93A41" w:rsidRDefault="00313CEA" w:rsidP="00C93A41">
      <w:pPr>
        <w:widowControl/>
        <w:spacing w:line="360" w:lineRule="auto"/>
        <w:ind w:left="0" w:firstLine="709"/>
        <w:rPr>
          <w:color w:val="000000"/>
          <w:sz w:val="28"/>
          <w:szCs w:val="28"/>
        </w:rPr>
      </w:pPr>
      <w:r w:rsidRPr="00C93A41">
        <w:rPr>
          <w:color w:val="000000"/>
          <w:sz w:val="28"/>
          <w:szCs w:val="28"/>
        </w:rPr>
        <w:t>Третья глава была посвящена анализу и оценке показателей рентабельности ЮниКредит Банка.</w:t>
      </w:r>
    </w:p>
    <w:p w:rsidR="006D3974" w:rsidRPr="00C93A41" w:rsidRDefault="006D3974" w:rsidP="00C93A41">
      <w:pPr>
        <w:widowControl/>
        <w:spacing w:line="360" w:lineRule="auto"/>
        <w:ind w:left="0" w:firstLine="709"/>
        <w:rPr>
          <w:color w:val="000000"/>
          <w:sz w:val="28"/>
          <w:szCs w:val="28"/>
        </w:rPr>
      </w:pPr>
    </w:p>
    <w:p w:rsidR="00841460" w:rsidRPr="00C93A41" w:rsidRDefault="00841460" w:rsidP="00C93A41">
      <w:pPr>
        <w:widowControl/>
        <w:spacing w:line="360" w:lineRule="auto"/>
        <w:ind w:left="0" w:firstLine="709"/>
        <w:rPr>
          <w:color w:val="000000"/>
          <w:sz w:val="28"/>
          <w:szCs w:val="28"/>
        </w:rPr>
      </w:pPr>
    </w:p>
    <w:p w:rsidR="00AE611B" w:rsidRPr="00C93A41" w:rsidRDefault="00946857" w:rsidP="00C93A41">
      <w:pPr>
        <w:pStyle w:val="1"/>
        <w:keepNext w:val="0"/>
        <w:spacing w:before="0" w:after="0" w:line="360" w:lineRule="auto"/>
        <w:ind w:firstLine="709"/>
        <w:jc w:val="both"/>
        <w:rPr>
          <w:rFonts w:ascii="Times New Roman" w:hAnsi="Times New Roman" w:cs="Times New Roman"/>
          <w:color w:val="000000"/>
          <w:sz w:val="28"/>
        </w:rPr>
      </w:pPr>
      <w:bookmarkStart w:id="19" w:name="_Toc199039209"/>
      <w:bookmarkStart w:id="20" w:name="_Toc199530859"/>
      <w:r>
        <w:rPr>
          <w:rFonts w:ascii="Times New Roman" w:hAnsi="Times New Roman" w:cs="Times New Roman"/>
          <w:color w:val="000000"/>
          <w:sz w:val="28"/>
        </w:rPr>
        <w:br w:type="page"/>
      </w:r>
      <w:r w:rsidR="00057E1E" w:rsidRPr="00C93A41">
        <w:rPr>
          <w:rFonts w:ascii="Times New Roman" w:hAnsi="Times New Roman" w:cs="Times New Roman"/>
          <w:color w:val="000000"/>
          <w:sz w:val="28"/>
        </w:rPr>
        <w:t>З</w:t>
      </w:r>
      <w:r w:rsidR="00AE611B" w:rsidRPr="00C93A41">
        <w:rPr>
          <w:rFonts w:ascii="Times New Roman" w:hAnsi="Times New Roman" w:cs="Times New Roman"/>
          <w:color w:val="000000"/>
          <w:sz w:val="28"/>
        </w:rPr>
        <w:t>аключение</w:t>
      </w:r>
      <w:bookmarkEnd w:id="19"/>
      <w:bookmarkEnd w:id="20"/>
    </w:p>
    <w:p w:rsidR="00946857" w:rsidRDefault="00946857" w:rsidP="00C93A41">
      <w:pPr>
        <w:pStyle w:val="a5"/>
        <w:widowControl/>
        <w:spacing w:line="360" w:lineRule="auto"/>
        <w:ind w:firstLine="709"/>
        <w:rPr>
          <w:rFonts w:ascii="Times New Roman" w:hAnsi="Times New Roman"/>
          <w:color w:val="000000"/>
          <w:szCs w:val="28"/>
        </w:rPr>
      </w:pPr>
    </w:p>
    <w:p w:rsidR="00AE611B" w:rsidRPr="00C93A41" w:rsidRDefault="00AE611B" w:rsidP="00C93A41">
      <w:pPr>
        <w:pStyle w:val="a5"/>
        <w:widowControl/>
        <w:spacing w:line="360" w:lineRule="auto"/>
        <w:ind w:firstLine="709"/>
        <w:rPr>
          <w:rFonts w:ascii="Times New Roman" w:hAnsi="Times New Roman"/>
          <w:color w:val="000000"/>
          <w:szCs w:val="28"/>
        </w:rPr>
      </w:pPr>
      <w:r w:rsidRPr="00C93A41">
        <w:rPr>
          <w:rFonts w:ascii="Times New Roman" w:hAnsi="Times New Roman"/>
          <w:color w:val="000000"/>
          <w:szCs w:val="28"/>
        </w:rPr>
        <w:t>Показатель рентабельности имеет особенно важное значение в современных, рыночных условиях, когда руководству требуется постоянно принимать ряд неординарных решений для обеспечения прибыльности, а, следовательно, финансовой устойчивости.</w:t>
      </w:r>
    </w:p>
    <w:p w:rsidR="00C93A41" w:rsidRPr="00C93A41" w:rsidRDefault="00AE611B" w:rsidP="00C93A41">
      <w:pPr>
        <w:pStyle w:val="a5"/>
        <w:widowControl/>
        <w:spacing w:line="360" w:lineRule="auto"/>
        <w:ind w:firstLine="709"/>
        <w:rPr>
          <w:rFonts w:ascii="Times New Roman" w:hAnsi="Times New Roman"/>
          <w:color w:val="000000"/>
          <w:szCs w:val="28"/>
        </w:rPr>
      </w:pPr>
      <w:r w:rsidRPr="00C93A41">
        <w:rPr>
          <w:rFonts w:ascii="Times New Roman" w:hAnsi="Times New Roman"/>
          <w:color w:val="000000"/>
          <w:szCs w:val="28"/>
        </w:rPr>
        <w:t>Факторы, оказывающие влияние на рентабельность, многочисленны и многообразны. Одни из них зависят от деятельности конкретных коллективов, другие связаны с технологией и организацией производства, эффективности использования производственных ресурсов, внедрением достижений научно-технического прогресса.</w:t>
      </w:r>
    </w:p>
    <w:p w:rsidR="00AE611B" w:rsidRPr="00C93A41" w:rsidRDefault="00AE611B" w:rsidP="00C93A41">
      <w:pPr>
        <w:pStyle w:val="31"/>
        <w:spacing w:after="0" w:line="360" w:lineRule="auto"/>
        <w:ind w:left="0" w:firstLine="709"/>
        <w:jc w:val="both"/>
        <w:rPr>
          <w:color w:val="000000"/>
          <w:sz w:val="28"/>
          <w:szCs w:val="28"/>
        </w:rPr>
      </w:pPr>
      <w:r w:rsidRPr="00C93A41">
        <w:rPr>
          <w:color w:val="000000"/>
          <w:sz w:val="28"/>
          <w:szCs w:val="28"/>
        </w:rPr>
        <w:t>Показатели рентабельности являются важными характеристиками факторной среды формирования прибыли банка. Поэтому они обязательны при проведении сравнительного анализа и оценке финансового состояния.</w:t>
      </w:r>
    </w:p>
    <w:p w:rsidR="009B6AB1" w:rsidRPr="00C93A41" w:rsidRDefault="009B6AB1" w:rsidP="00C93A41">
      <w:pPr>
        <w:pStyle w:val="a3"/>
        <w:widowControl/>
        <w:spacing w:before="0" w:line="360" w:lineRule="auto"/>
        <w:ind w:firstLine="709"/>
        <w:jc w:val="both"/>
        <w:rPr>
          <w:rFonts w:ascii="Times New Roman" w:hAnsi="Times New Roman"/>
          <w:color w:val="000000"/>
        </w:rPr>
      </w:pPr>
      <w:r w:rsidRPr="00C93A41">
        <w:rPr>
          <w:rFonts w:ascii="Times New Roman" w:hAnsi="Times New Roman"/>
          <w:color w:val="000000"/>
        </w:rPr>
        <w:t>Выполненная дипломная работа состоит из ведения,</w:t>
      </w:r>
      <w:r w:rsidR="00E32C08" w:rsidRPr="00C93A41">
        <w:rPr>
          <w:rFonts w:ascii="Times New Roman" w:hAnsi="Times New Roman"/>
          <w:color w:val="000000"/>
        </w:rPr>
        <w:t xml:space="preserve"> трех основных глав, заключения, списка</w:t>
      </w:r>
      <w:r w:rsidRPr="00C93A41">
        <w:rPr>
          <w:rFonts w:ascii="Times New Roman" w:hAnsi="Times New Roman"/>
          <w:color w:val="000000"/>
        </w:rPr>
        <w:t xml:space="preserve"> и</w:t>
      </w:r>
      <w:r w:rsidR="00E32C08" w:rsidRPr="00C93A41">
        <w:rPr>
          <w:rFonts w:ascii="Times New Roman" w:hAnsi="Times New Roman"/>
          <w:color w:val="000000"/>
        </w:rPr>
        <w:t>спользованной</w:t>
      </w:r>
      <w:r w:rsidRPr="00C93A41">
        <w:rPr>
          <w:rFonts w:ascii="Times New Roman" w:hAnsi="Times New Roman"/>
          <w:color w:val="000000"/>
        </w:rPr>
        <w:t xml:space="preserve"> </w:t>
      </w:r>
      <w:r w:rsidR="00E32C08" w:rsidRPr="00C93A41">
        <w:rPr>
          <w:rFonts w:ascii="Times New Roman" w:hAnsi="Times New Roman"/>
          <w:color w:val="000000"/>
        </w:rPr>
        <w:t>литературы и приложений</w:t>
      </w:r>
      <w:r w:rsidRPr="00C93A41">
        <w:rPr>
          <w:rFonts w:ascii="Times New Roman" w:hAnsi="Times New Roman"/>
          <w:color w:val="000000"/>
        </w:rPr>
        <w:t>.</w:t>
      </w:r>
    </w:p>
    <w:p w:rsidR="00C93A41" w:rsidRPr="00C93A41" w:rsidRDefault="00ED69D8" w:rsidP="00C93A41">
      <w:pPr>
        <w:widowControl/>
        <w:shd w:val="clear" w:color="auto" w:fill="FFFFFF"/>
        <w:tabs>
          <w:tab w:val="left" w:pos="620"/>
        </w:tabs>
        <w:autoSpaceDE w:val="0"/>
        <w:autoSpaceDN w:val="0"/>
        <w:adjustRightInd w:val="0"/>
        <w:spacing w:line="360" w:lineRule="auto"/>
        <w:ind w:left="0" w:firstLine="709"/>
        <w:rPr>
          <w:color w:val="000000"/>
          <w:sz w:val="28"/>
          <w:szCs w:val="28"/>
        </w:rPr>
      </w:pPr>
      <w:r w:rsidRPr="00C93A41">
        <w:rPr>
          <w:color w:val="000000"/>
          <w:sz w:val="28"/>
          <w:szCs w:val="28"/>
        </w:rPr>
        <w:t>В первой главе были рассмотрены такие вопросы как анализ доходов, расходов и прибыли банка.</w:t>
      </w:r>
    </w:p>
    <w:p w:rsidR="00C93A41" w:rsidRPr="00C93A41" w:rsidRDefault="00ED69D8" w:rsidP="00C93A41">
      <w:pPr>
        <w:widowControl/>
        <w:shd w:val="clear" w:color="auto" w:fill="FFFFFF"/>
        <w:tabs>
          <w:tab w:val="left" w:pos="620"/>
        </w:tabs>
        <w:autoSpaceDE w:val="0"/>
        <w:autoSpaceDN w:val="0"/>
        <w:adjustRightInd w:val="0"/>
        <w:spacing w:line="360" w:lineRule="auto"/>
        <w:ind w:left="0" w:firstLine="709"/>
        <w:rPr>
          <w:color w:val="000000"/>
          <w:sz w:val="28"/>
          <w:szCs w:val="28"/>
        </w:rPr>
      </w:pPr>
      <w:r w:rsidRPr="00C93A41">
        <w:rPr>
          <w:color w:val="000000"/>
          <w:sz w:val="28"/>
          <w:szCs w:val="28"/>
        </w:rPr>
        <w:t>Была изложена российская методика анализа и оценки рентабельности коммерческих банков, котор</w:t>
      </w:r>
      <w:r w:rsidR="00791577" w:rsidRPr="00C93A41">
        <w:rPr>
          <w:color w:val="000000"/>
          <w:sz w:val="28"/>
          <w:szCs w:val="28"/>
        </w:rPr>
        <w:t>ая осуществляется в пять этапов:</w:t>
      </w:r>
    </w:p>
    <w:p w:rsidR="00791577" w:rsidRPr="00C93A41" w:rsidRDefault="00791577" w:rsidP="00C93A41">
      <w:pPr>
        <w:widowControl/>
        <w:shd w:val="clear" w:color="auto" w:fill="FFFFFF"/>
        <w:tabs>
          <w:tab w:val="left" w:pos="744"/>
        </w:tabs>
        <w:spacing w:line="360" w:lineRule="auto"/>
        <w:ind w:left="0" w:firstLine="709"/>
        <w:rPr>
          <w:color w:val="000000"/>
          <w:sz w:val="28"/>
          <w:szCs w:val="28"/>
        </w:rPr>
      </w:pPr>
      <w:r w:rsidRPr="00C93A41">
        <w:rPr>
          <w:color w:val="000000"/>
          <w:sz w:val="28"/>
          <w:szCs w:val="28"/>
        </w:rPr>
        <w:t xml:space="preserve">На первом этапе рассчитываются показатели, используемые при исчислении показателей рентабельности; на втором </w:t>
      </w:r>
      <w:r w:rsidR="00C93A41">
        <w:rPr>
          <w:color w:val="000000"/>
          <w:sz w:val="28"/>
          <w:szCs w:val="28"/>
        </w:rPr>
        <w:t>–</w:t>
      </w:r>
      <w:r w:rsidR="00C93A41" w:rsidRPr="00C93A41">
        <w:rPr>
          <w:color w:val="000000"/>
          <w:sz w:val="28"/>
          <w:szCs w:val="28"/>
        </w:rPr>
        <w:t xml:space="preserve"> </w:t>
      </w:r>
      <w:r w:rsidRPr="00C93A41">
        <w:rPr>
          <w:color w:val="000000"/>
          <w:sz w:val="28"/>
          <w:szCs w:val="28"/>
        </w:rPr>
        <w:t xml:space="preserve">пять основных показателей рентабельности, четыре из которых определяются отношением к средней величине собственного капитала, а один </w:t>
      </w:r>
      <w:r w:rsidR="00C93A41">
        <w:rPr>
          <w:color w:val="000000"/>
          <w:sz w:val="28"/>
          <w:szCs w:val="28"/>
        </w:rPr>
        <w:t>–</w:t>
      </w:r>
      <w:r w:rsidR="00C93A41" w:rsidRPr="00C93A41">
        <w:rPr>
          <w:color w:val="000000"/>
          <w:sz w:val="28"/>
          <w:szCs w:val="28"/>
        </w:rPr>
        <w:t xml:space="preserve"> </w:t>
      </w:r>
      <w:r w:rsidRPr="00C93A41">
        <w:rPr>
          <w:color w:val="000000"/>
          <w:sz w:val="28"/>
          <w:szCs w:val="28"/>
        </w:rPr>
        <w:t xml:space="preserve">к общей сумме активов. На третьем этапе определяется рентабельность активов, на четвертом </w:t>
      </w:r>
      <w:r w:rsidR="00C93A41">
        <w:rPr>
          <w:color w:val="000000"/>
          <w:sz w:val="28"/>
          <w:szCs w:val="28"/>
        </w:rPr>
        <w:t>–</w:t>
      </w:r>
      <w:r w:rsidR="00C93A41" w:rsidRPr="00C93A41">
        <w:rPr>
          <w:color w:val="000000"/>
          <w:sz w:val="28"/>
          <w:szCs w:val="28"/>
        </w:rPr>
        <w:t xml:space="preserve"> </w:t>
      </w:r>
      <w:r w:rsidRPr="00C93A41">
        <w:rPr>
          <w:color w:val="000000"/>
          <w:sz w:val="28"/>
          <w:szCs w:val="28"/>
        </w:rPr>
        <w:t>маржа прибыли, а на пятом проводится дальнейшая детализация показателей рентабельности.</w:t>
      </w:r>
    </w:p>
    <w:p w:rsidR="00ED69D8" w:rsidRPr="00C93A41" w:rsidRDefault="00ED69D8" w:rsidP="00C93A41">
      <w:pPr>
        <w:widowControl/>
        <w:shd w:val="clear" w:color="auto" w:fill="FFFFFF"/>
        <w:spacing w:line="360" w:lineRule="auto"/>
        <w:ind w:left="0" w:firstLine="709"/>
        <w:rPr>
          <w:color w:val="000000"/>
          <w:sz w:val="28"/>
          <w:szCs w:val="28"/>
        </w:rPr>
      </w:pPr>
      <w:r w:rsidRPr="00C93A41">
        <w:rPr>
          <w:color w:val="000000"/>
          <w:sz w:val="28"/>
          <w:szCs w:val="28"/>
        </w:rPr>
        <w:t>Из рассмотрения методологического подхода к анализу рентабельности можно сделать следующие выводы.</w:t>
      </w:r>
    </w:p>
    <w:p w:rsidR="00ED69D8" w:rsidRPr="00C93A41" w:rsidRDefault="00ED69D8" w:rsidP="00C93A41">
      <w:pPr>
        <w:widowControl/>
        <w:shd w:val="clear" w:color="auto" w:fill="FFFFFF"/>
        <w:spacing w:line="360" w:lineRule="auto"/>
        <w:ind w:left="0" w:firstLine="709"/>
        <w:rPr>
          <w:color w:val="000000"/>
          <w:sz w:val="28"/>
          <w:szCs w:val="28"/>
        </w:rPr>
      </w:pPr>
      <w:r w:rsidRPr="00C93A41">
        <w:rPr>
          <w:color w:val="000000"/>
          <w:sz w:val="28"/>
          <w:szCs w:val="28"/>
        </w:rPr>
        <w:t>1. Рентабельность банка следует рассматривать не изолированно, а во взаимосвязи с показателями ликвидности, структуры актива и пассива баланса.</w:t>
      </w:r>
    </w:p>
    <w:p w:rsidR="00946857" w:rsidRDefault="00ED69D8" w:rsidP="00C93A41">
      <w:pPr>
        <w:widowControl/>
        <w:shd w:val="clear" w:color="auto" w:fill="FFFFFF"/>
        <w:tabs>
          <w:tab w:val="left" w:pos="744"/>
        </w:tabs>
        <w:spacing w:line="360" w:lineRule="auto"/>
        <w:ind w:left="0" w:firstLine="709"/>
        <w:rPr>
          <w:color w:val="000000"/>
          <w:sz w:val="28"/>
          <w:szCs w:val="28"/>
        </w:rPr>
      </w:pPr>
      <w:r w:rsidRPr="00C93A41">
        <w:rPr>
          <w:color w:val="000000"/>
          <w:sz w:val="28"/>
          <w:szCs w:val="28"/>
        </w:rPr>
        <w:t>2.</w:t>
      </w:r>
      <w:r w:rsidRPr="00C93A41">
        <w:rPr>
          <w:color w:val="000000"/>
          <w:sz w:val="28"/>
          <w:szCs w:val="28"/>
        </w:rPr>
        <w:tab/>
        <w:t>Коэффициентный анализ рентабельности проводится с применением показателей чистого дохода, чистой прибыли, а</w:t>
      </w:r>
      <w:r w:rsidR="00946857">
        <w:rPr>
          <w:color w:val="000000"/>
          <w:sz w:val="28"/>
          <w:szCs w:val="28"/>
        </w:rPr>
        <w:t>ктивов и собственного капитала.</w:t>
      </w:r>
    </w:p>
    <w:p w:rsidR="00ED69D8" w:rsidRPr="00C93A41" w:rsidRDefault="00791577" w:rsidP="00C93A41">
      <w:pPr>
        <w:widowControl/>
        <w:shd w:val="clear" w:color="auto" w:fill="FFFFFF"/>
        <w:tabs>
          <w:tab w:val="left" w:pos="744"/>
        </w:tabs>
        <w:spacing w:line="360" w:lineRule="auto"/>
        <w:ind w:left="0" w:firstLine="709"/>
        <w:rPr>
          <w:color w:val="000000"/>
          <w:sz w:val="28"/>
          <w:szCs w:val="28"/>
        </w:rPr>
      </w:pPr>
      <w:r w:rsidRPr="00C93A41">
        <w:rPr>
          <w:color w:val="000000"/>
          <w:sz w:val="28"/>
          <w:szCs w:val="28"/>
        </w:rPr>
        <w:t>3</w:t>
      </w:r>
      <w:r w:rsidR="00ED69D8" w:rsidRPr="00C93A41">
        <w:rPr>
          <w:color w:val="000000"/>
          <w:sz w:val="28"/>
          <w:szCs w:val="28"/>
        </w:rPr>
        <w:t>. Анализ рентабельности осуществляется с использованием отчетности на основе действующей системы счетов, которая еще не полностью отвечает международным стандартам.</w:t>
      </w:r>
    </w:p>
    <w:p w:rsidR="00C06D25" w:rsidRPr="00C93A41" w:rsidRDefault="00C06D25" w:rsidP="00C93A41">
      <w:pPr>
        <w:widowControl/>
        <w:spacing w:line="360" w:lineRule="auto"/>
        <w:ind w:left="0" w:firstLine="709"/>
        <w:rPr>
          <w:color w:val="000000"/>
          <w:sz w:val="28"/>
          <w:szCs w:val="28"/>
        </w:rPr>
      </w:pPr>
      <w:r w:rsidRPr="00C93A41">
        <w:rPr>
          <w:color w:val="000000"/>
          <w:sz w:val="28"/>
          <w:szCs w:val="28"/>
        </w:rPr>
        <w:t>Во второй главе были рассмотрены такие важные вопросы как обзор текущего состояния рентабельности коммерческого банка</w:t>
      </w:r>
      <w:r w:rsidR="009079F5" w:rsidRPr="00C93A41">
        <w:rPr>
          <w:color w:val="000000"/>
          <w:sz w:val="28"/>
          <w:szCs w:val="28"/>
        </w:rPr>
        <w:t xml:space="preserve">. </w:t>
      </w:r>
      <w:r w:rsidRPr="00C93A41">
        <w:rPr>
          <w:color w:val="000000"/>
          <w:sz w:val="28"/>
          <w:szCs w:val="28"/>
        </w:rPr>
        <w:t xml:space="preserve">Были рассмотрены рейтинги банков по величине собственного капитала и величине активов, посчитаны коэффициенты </w:t>
      </w:r>
      <w:r w:rsidRPr="00C93A41">
        <w:rPr>
          <w:color w:val="000000"/>
          <w:sz w:val="28"/>
          <w:szCs w:val="28"/>
          <w:lang w:val="en-US"/>
        </w:rPr>
        <w:t>ROA</w:t>
      </w:r>
      <w:r w:rsidRPr="00C93A41">
        <w:rPr>
          <w:color w:val="000000"/>
          <w:sz w:val="28"/>
          <w:szCs w:val="28"/>
        </w:rPr>
        <w:t xml:space="preserve"> и </w:t>
      </w:r>
      <w:r w:rsidRPr="00C93A41">
        <w:rPr>
          <w:color w:val="000000"/>
          <w:sz w:val="28"/>
          <w:szCs w:val="28"/>
          <w:lang w:val="en-US"/>
        </w:rPr>
        <w:t>ROE</w:t>
      </w:r>
      <w:r w:rsidRPr="00C93A41">
        <w:rPr>
          <w:color w:val="000000"/>
          <w:sz w:val="28"/>
          <w:szCs w:val="28"/>
        </w:rPr>
        <w:t>.</w:t>
      </w:r>
    </w:p>
    <w:p w:rsidR="009079F5" w:rsidRPr="00C93A41" w:rsidRDefault="009079F5" w:rsidP="00C93A41">
      <w:pPr>
        <w:widowControl/>
        <w:spacing w:line="360" w:lineRule="auto"/>
        <w:ind w:left="0" w:firstLine="709"/>
        <w:rPr>
          <w:color w:val="000000"/>
          <w:sz w:val="28"/>
          <w:szCs w:val="28"/>
        </w:rPr>
      </w:pPr>
      <w:r w:rsidRPr="00C93A41">
        <w:rPr>
          <w:color w:val="000000"/>
          <w:sz w:val="28"/>
          <w:szCs w:val="28"/>
        </w:rPr>
        <w:t xml:space="preserve">По данным рейтингов, наименьшее значение показателя </w:t>
      </w:r>
      <w:r w:rsidRPr="00C93A41">
        <w:rPr>
          <w:color w:val="000000"/>
          <w:sz w:val="28"/>
          <w:szCs w:val="28"/>
          <w:lang w:val="en-US"/>
        </w:rPr>
        <w:t>ROA</w:t>
      </w:r>
      <w:r w:rsidRPr="00C93A41">
        <w:rPr>
          <w:color w:val="000000"/>
          <w:sz w:val="28"/>
          <w:szCs w:val="28"/>
        </w:rPr>
        <w:t xml:space="preserve"> у Уралсиб Банка. Это говорит о том, что банк неэффективно использует свои активы.</w:t>
      </w:r>
    </w:p>
    <w:p w:rsidR="009079F5" w:rsidRPr="00C93A41" w:rsidRDefault="009079F5" w:rsidP="00C93A41">
      <w:pPr>
        <w:widowControl/>
        <w:spacing w:line="360" w:lineRule="auto"/>
        <w:ind w:left="0" w:firstLine="709"/>
        <w:rPr>
          <w:color w:val="000000"/>
          <w:sz w:val="28"/>
          <w:szCs w:val="28"/>
        </w:rPr>
      </w:pPr>
      <w:r w:rsidRPr="00C93A41">
        <w:rPr>
          <w:color w:val="000000"/>
          <w:sz w:val="28"/>
          <w:szCs w:val="28"/>
        </w:rPr>
        <w:t>Сбербанк не теряет свои позиции и держится на первом месте, на уровне 3,</w:t>
      </w:r>
      <w:r w:rsidR="00C93A41" w:rsidRPr="00C93A41">
        <w:rPr>
          <w:color w:val="000000"/>
          <w:sz w:val="28"/>
          <w:szCs w:val="28"/>
        </w:rPr>
        <w:t>7</w:t>
      </w:r>
      <w:r w:rsidR="00C93A41">
        <w:rPr>
          <w:color w:val="000000"/>
          <w:sz w:val="28"/>
          <w:szCs w:val="28"/>
        </w:rPr>
        <w:t>%</w:t>
      </w:r>
      <w:r w:rsidRPr="00C93A41">
        <w:rPr>
          <w:color w:val="000000"/>
          <w:sz w:val="28"/>
          <w:szCs w:val="28"/>
        </w:rPr>
        <w:t>. Это говорит о нормальной налаженной работе банка, эффективном использовании своих активов и получ</w:t>
      </w:r>
      <w:r w:rsidR="009E7155" w:rsidRPr="00C93A41">
        <w:rPr>
          <w:color w:val="000000"/>
          <w:sz w:val="28"/>
          <w:szCs w:val="28"/>
        </w:rPr>
        <w:t>ении</w:t>
      </w:r>
      <w:r w:rsidRPr="00C93A41">
        <w:rPr>
          <w:color w:val="000000"/>
          <w:sz w:val="28"/>
          <w:szCs w:val="28"/>
        </w:rPr>
        <w:t xml:space="preserve"> прибыли от операций.</w:t>
      </w:r>
    </w:p>
    <w:p w:rsidR="009079F5" w:rsidRPr="00C93A41" w:rsidRDefault="009079F5" w:rsidP="00C93A41">
      <w:pPr>
        <w:widowControl/>
        <w:spacing w:line="360" w:lineRule="auto"/>
        <w:ind w:left="0" w:firstLine="709"/>
        <w:rPr>
          <w:color w:val="000000"/>
          <w:sz w:val="28"/>
          <w:szCs w:val="28"/>
        </w:rPr>
      </w:pPr>
      <w:r w:rsidRPr="00C93A41">
        <w:rPr>
          <w:color w:val="000000"/>
          <w:sz w:val="28"/>
          <w:szCs w:val="28"/>
        </w:rPr>
        <w:t>Также был рассмотрен пример зарубежного банка, подсчитаны и проанализированы некоторые его коэффициенты.</w:t>
      </w:r>
    </w:p>
    <w:p w:rsidR="00287F5E" w:rsidRPr="00C93A41" w:rsidRDefault="00287F5E" w:rsidP="00C93A41">
      <w:pPr>
        <w:widowControl/>
        <w:spacing w:line="360" w:lineRule="auto"/>
        <w:ind w:left="0" w:firstLine="709"/>
        <w:rPr>
          <w:color w:val="000000"/>
          <w:sz w:val="28"/>
          <w:szCs w:val="28"/>
        </w:rPr>
      </w:pPr>
      <w:r w:rsidRPr="00C93A41">
        <w:rPr>
          <w:color w:val="000000"/>
          <w:sz w:val="28"/>
          <w:szCs w:val="28"/>
        </w:rPr>
        <w:t xml:space="preserve">Была проанализирована деятельность Банка Австрии по 4 направлениям, на основании которой построена диаграмма, прослеживающая динамику изменения коэффициента </w:t>
      </w:r>
      <w:r w:rsidRPr="00C93A41">
        <w:rPr>
          <w:color w:val="000000"/>
          <w:sz w:val="28"/>
          <w:szCs w:val="28"/>
          <w:lang w:val="en-US"/>
        </w:rPr>
        <w:t>ROE</w:t>
      </w:r>
      <w:r w:rsidR="00B07CFC" w:rsidRPr="00C93A41">
        <w:rPr>
          <w:color w:val="000000"/>
          <w:sz w:val="28"/>
          <w:szCs w:val="28"/>
        </w:rPr>
        <w:t xml:space="preserve"> до налогообложения за 2006</w:t>
      </w:r>
      <w:r w:rsidR="00C93A41">
        <w:rPr>
          <w:color w:val="000000"/>
          <w:sz w:val="28"/>
          <w:szCs w:val="28"/>
        </w:rPr>
        <w:t>–</w:t>
      </w:r>
      <w:r w:rsidR="00C93A41" w:rsidRPr="00C93A41">
        <w:rPr>
          <w:color w:val="000000"/>
          <w:sz w:val="28"/>
          <w:szCs w:val="28"/>
        </w:rPr>
        <w:t>2</w:t>
      </w:r>
      <w:r w:rsidR="00B07CFC" w:rsidRPr="00C93A41">
        <w:rPr>
          <w:color w:val="000000"/>
          <w:sz w:val="28"/>
          <w:szCs w:val="28"/>
        </w:rPr>
        <w:t>007 года.</w:t>
      </w:r>
    </w:p>
    <w:p w:rsidR="00B07CFC" w:rsidRPr="00C93A41" w:rsidRDefault="00B07CFC" w:rsidP="00C93A41">
      <w:pPr>
        <w:widowControl/>
        <w:spacing w:line="360" w:lineRule="auto"/>
        <w:ind w:left="0" w:firstLine="709"/>
        <w:rPr>
          <w:color w:val="000000"/>
          <w:sz w:val="28"/>
          <w:szCs w:val="28"/>
        </w:rPr>
      </w:pPr>
      <w:r w:rsidRPr="00C93A41">
        <w:rPr>
          <w:color w:val="000000"/>
          <w:sz w:val="28"/>
          <w:szCs w:val="28"/>
        </w:rPr>
        <w:t>Наибольшее значение этого показателя достигается в 2006 году в сфере рынка и инвестиционных банковских услуг (100,</w:t>
      </w:r>
      <w:r w:rsidR="00C93A41" w:rsidRPr="00C93A41">
        <w:rPr>
          <w:color w:val="000000"/>
          <w:sz w:val="28"/>
          <w:szCs w:val="28"/>
        </w:rPr>
        <w:t>1</w:t>
      </w:r>
      <w:r w:rsidR="00C93A41">
        <w:rPr>
          <w:color w:val="000000"/>
          <w:sz w:val="28"/>
          <w:szCs w:val="28"/>
        </w:rPr>
        <w:t>%</w:t>
      </w:r>
      <w:r w:rsidRPr="00C93A41">
        <w:rPr>
          <w:color w:val="000000"/>
          <w:sz w:val="28"/>
          <w:szCs w:val="28"/>
        </w:rPr>
        <w:t>). К 2007 году значение этого показателя уменьшилось на 12,</w:t>
      </w:r>
      <w:r w:rsidR="00C93A41" w:rsidRPr="00C93A41">
        <w:rPr>
          <w:color w:val="000000"/>
          <w:sz w:val="28"/>
          <w:szCs w:val="28"/>
        </w:rPr>
        <w:t>4</w:t>
      </w:r>
      <w:r w:rsidR="00C93A41">
        <w:rPr>
          <w:color w:val="000000"/>
          <w:sz w:val="28"/>
          <w:szCs w:val="28"/>
        </w:rPr>
        <w:t>%</w:t>
      </w:r>
      <w:r w:rsidRPr="00C93A41">
        <w:rPr>
          <w:color w:val="000000"/>
          <w:sz w:val="28"/>
          <w:szCs w:val="28"/>
        </w:rPr>
        <w:t xml:space="preserve"> и стало 87,</w:t>
      </w:r>
      <w:r w:rsidR="00C93A41" w:rsidRPr="00C93A41">
        <w:rPr>
          <w:color w:val="000000"/>
          <w:sz w:val="28"/>
          <w:szCs w:val="28"/>
        </w:rPr>
        <w:t>7</w:t>
      </w:r>
      <w:r w:rsidR="00C93A41">
        <w:rPr>
          <w:color w:val="000000"/>
          <w:sz w:val="28"/>
          <w:szCs w:val="28"/>
        </w:rPr>
        <w:t>%</w:t>
      </w:r>
      <w:r w:rsidRPr="00C93A41">
        <w:rPr>
          <w:color w:val="000000"/>
          <w:sz w:val="28"/>
          <w:szCs w:val="28"/>
        </w:rPr>
        <w:t>.</w:t>
      </w:r>
    </w:p>
    <w:p w:rsidR="00C06D25" w:rsidRPr="00C93A41" w:rsidRDefault="00C06D25" w:rsidP="00C93A41">
      <w:pPr>
        <w:widowControl/>
        <w:spacing w:line="360" w:lineRule="auto"/>
        <w:ind w:left="0" w:firstLine="709"/>
        <w:rPr>
          <w:color w:val="000000"/>
          <w:sz w:val="28"/>
          <w:szCs w:val="28"/>
        </w:rPr>
      </w:pPr>
      <w:r w:rsidRPr="00C93A41">
        <w:rPr>
          <w:color w:val="000000"/>
          <w:sz w:val="28"/>
          <w:szCs w:val="28"/>
        </w:rPr>
        <w:t>Третья глава была посвящена анализу и оценке показателей рентабельности ЮниКредит Банка.</w:t>
      </w:r>
    </w:p>
    <w:p w:rsidR="00B07CFC" w:rsidRPr="00C93A41" w:rsidRDefault="00B07CFC" w:rsidP="00C93A41">
      <w:pPr>
        <w:widowControl/>
        <w:spacing w:line="360" w:lineRule="auto"/>
        <w:ind w:left="0" w:firstLine="709"/>
        <w:rPr>
          <w:color w:val="000000"/>
          <w:sz w:val="28"/>
          <w:szCs w:val="28"/>
        </w:rPr>
      </w:pPr>
      <w:r w:rsidRPr="00C93A41">
        <w:rPr>
          <w:color w:val="000000"/>
          <w:sz w:val="28"/>
          <w:szCs w:val="28"/>
        </w:rPr>
        <w:t>Были проанализированы такие финансовые показатели как чистая прибыль, чистый процентный доход, непроцентный доход; построены их диаграммы.</w:t>
      </w:r>
    </w:p>
    <w:p w:rsidR="006F0057" w:rsidRPr="00C93A41" w:rsidRDefault="006F0057" w:rsidP="00C93A41">
      <w:pPr>
        <w:widowControl/>
        <w:spacing w:line="360" w:lineRule="auto"/>
        <w:ind w:left="0" w:firstLine="709"/>
        <w:rPr>
          <w:color w:val="000000"/>
          <w:sz w:val="28"/>
          <w:szCs w:val="28"/>
        </w:rPr>
      </w:pPr>
      <w:r w:rsidRPr="00C93A41">
        <w:rPr>
          <w:color w:val="000000"/>
          <w:sz w:val="28"/>
          <w:szCs w:val="28"/>
        </w:rPr>
        <w:t>По данным диаграмм можем наблюдать устойчивую тенденцию роста этих показателей.</w:t>
      </w:r>
    </w:p>
    <w:p w:rsidR="006F0057" w:rsidRPr="00C93A41" w:rsidRDefault="006F0057" w:rsidP="00C93A41">
      <w:pPr>
        <w:widowControl/>
        <w:spacing w:line="360" w:lineRule="auto"/>
        <w:ind w:left="0" w:firstLine="709"/>
        <w:rPr>
          <w:color w:val="000000"/>
          <w:sz w:val="28"/>
          <w:szCs w:val="28"/>
        </w:rPr>
      </w:pPr>
      <w:r w:rsidRPr="00C93A41">
        <w:rPr>
          <w:color w:val="000000"/>
          <w:sz w:val="28"/>
          <w:szCs w:val="28"/>
        </w:rPr>
        <w:t>Также рассчитали</w:t>
      </w:r>
      <w:r w:rsidR="006846F9" w:rsidRPr="00C93A41">
        <w:rPr>
          <w:color w:val="000000"/>
          <w:sz w:val="28"/>
          <w:szCs w:val="28"/>
        </w:rPr>
        <w:t xml:space="preserve"> и проанализировали</w:t>
      </w:r>
      <w:r w:rsidRPr="00C93A41">
        <w:rPr>
          <w:color w:val="000000"/>
          <w:sz w:val="28"/>
          <w:szCs w:val="28"/>
        </w:rPr>
        <w:t xml:space="preserve"> коэффициенты </w:t>
      </w:r>
      <w:r w:rsidRPr="00C93A41">
        <w:rPr>
          <w:color w:val="000000"/>
          <w:sz w:val="28"/>
          <w:szCs w:val="28"/>
          <w:lang w:val="en-US"/>
        </w:rPr>
        <w:t>ROA</w:t>
      </w:r>
      <w:r w:rsidRPr="00C93A41">
        <w:rPr>
          <w:color w:val="000000"/>
          <w:sz w:val="28"/>
          <w:szCs w:val="28"/>
        </w:rPr>
        <w:t xml:space="preserve"> и </w:t>
      </w:r>
      <w:r w:rsidRPr="00C93A41">
        <w:rPr>
          <w:color w:val="000000"/>
          <w:sz w:val="28"/>
          <w:szCs w:val="28"/>
          <w:lang w:val="en-US"/>
        </w:rPr>
        <w:t>ROE</w:t>
      </w:r>
      <w:r w:rsidR="006846F9" w:rsidRPr="00C93A41">
        <w:rPr>
          <w:color w:val="000000"/>
          <w:sz w:val="28"/>
          <w:szCs w:val="28"/>
        </w:rPr>
        <w:t xml:space="preserve"> ЮниКредит Банка за 2004</w:t>
      </w:r>
      <w:r w:rsidR="00C93A41">
        <w:rPr>
          <w:color w:val="000000"/>
          <w:sz w:val="28"/>
          <w:szCs w:val="28"/>
        </w:rPr>
        <w:t>–</w:t>
      </w:r>
      <w:r w:rsidR="00C93A41" w:rsidRPr="00C93A41">
        <w:rPr>
          <w:color w:val="000000"/>
          <w:sz w:val="28"/>
          <w:szCs w:val="28"/>
        </w:rPr>
        <w:t>2</w:t>
      </w:r>
      <w:r w:rsidR="006846F9" w:rsidRPr="00C93A41">
        <w:rPr>
          <w:color w:val="000000"/>
          <w:sz w:val="28"/>
          <w:szCs w:val="28"/>
        </w:rPr>
        <w:t>006</w:t>
      </w:r>
      <w:r w:rsidRPr="00C93A41">
        <w:rPr>
          <w:color w:val="000000"/>
          <w:sz w:val="28"/>
          <w:szCs w:val="28"/>
        </w:rPr>
        <w:t xml:space="preserve"> года.</w:t>
      </w:r>
    </w:p>
    <w:p w:rsidR="006846F9" w:rsidRPr="00C93A41" w:rsidRDefault="006846F9" w:rsidP="00C93A41">
      <w:pPr>
        <w:widowControl/>
        <w:spacing w:line="360" w:lineRule="auto"/>
        <w:ind w:left="0" w:firstLine="709"/>
        <w:rPr>
          <w:color w:val="000000"/>
          <w:sz w:val="28"/>
          <w:szCs w:val="28"/>
        </w:rPr>
      </w:pPr>
      <w:r w:rsidRPr="00C93A41">
        <w:rPr>
          <w:color w:val="000000"/>
          <w:sz w:val="28"/>
          <w:szCs w:val="28"/>
        </w:rPr>
        <w:t>По данным анализа можем наблюдать устойчивое снижение коэффициентов рентабельности активов (</w:t>
      </w:r>
      <w:r w:rsidRPr="00C93A41">
        <w:rPr>
          <w:color w:val="000000"/>
          <w:sz w:val="28"/>
          <w:szCs w:val="28"/>
          <w:lang w:val="en-US"/>
        </w:rPr>
        <w:t>ROA</w:t>
      </w:r>
      <w:r w:rsidRPr="00C93A41">
        <w:rPr>
          <w:color w:val="000000"/>
          <w:sz w:val="28"/>
          <w:szCs w:val="28"/>
        </w:rPr>
        <w:t>) и рентабельности собственного капитала (</w:t>
      </w:r>
      <w:r w:rsidRPr="00C93A41">
        <w:rPr>
          <w:color w:val="000000"/>
          <w:sz w:val="28"/>
          <w:szCs w:val="28"/>
          <w:lang w:val="en-US"/>
        </w:rPr>
        <w:t>ROE</w:t>
      </w:r>
      <w:r w:rsidRPr="00C93A41">
        <w:rPr>
          <w:color w:val="000000"/>
          <w:sz w:val="28"/>
          <w:szCs w:val="28"/>
        </w:rPr>
        <w:t>).</w:t>
      </w:r>
    </w:p>
    <w:p w:rsidR="006846F9" w:rsidRPr="00C93A41" w:rsidRDefault="006846F9" w:rsidP="00C93A41">
      <w:pPr>
        <w:widowControl/>
        <w:spacing w:line="360" w:lineRule="auto"/>
        <w:ind w:left="0" w:firstLine="709"/>
        <w:rPr>
          <w:color w:val="000000"/>
          <w:sz w:val="28"/>
          <w:szCs w:val="28"/>
        </w:rPr>
      </w:pPr>
      <w:r w:rsidRPr="00C93A41">
        <w:rPr>
          <w:color w:val="000000"/>
          <w:sz w:val="28"/>
          <w:szCs w:val="28"/>
        </w:rPr>
        <w:t>Так по сравнению с 2004 годом показатель рентабельности активов снизился на 0,</w:t>
      </w:r>
      <w:r w:rsidR="00C93A41" w:rsidRPr="00C93A41">
        <w:rPr>
          <w:color w:val="000000"/>
          <w:sz w:val="28"/>
          <w:szCs w:val="28"/>
        </w:rPr>
        <w:t>7</w:t>
      </w:r>
      <w:r w:rsidR="00C93A41">
        <w:rPr>
          <w:color w:val="000000"/>
          <w:sz w:val="28"/>
          <w:szCs w:val="28"/>
        </w:rPr>
        <w:t>%</w:t>
      </w:r>
      <w:r w:rsidRPr="00C93A41">
        <w:rPr>
          <w:color w:val="000000"/>
          <w:sz w:val="28"/>
          <w:szCs w:val="28"/>
        </w:rPr>
        <w:t xml:space="preserve"> и составил 2,</w:t>
      </w:r>
      <w:r w:rsidR="00C93A41" w:rsidRPr="00C93A41">
        <w:rPr>
          <w:color w:val="000000"/>
          <w:sz w:val="28"/>
          <w:szCs w:val="28"/>
        </w:rPr>
        <w:t>3</w:t>
      </w:r>
      <w:r w:rsidR="00C93A41">
        <w:rPr>
          <w:color w:val="000000"/>
          <w:sz w:val="28"/>
          <w:szCs w:val="28"/>
        </w:rPr>
        <w:t>%</w:t>
      </w:r>
      <w:r w:rsidR="003B26ED" w:rsidRPr="00C93A41">
        <w:rPr>
          <w:color w:val="000000"/>
          <w:sz w:val="28"/>
          <w:szCs w:val="28"/>
        </w:rPr>
        <w:t xml:space="preserve"> в 2006 году</w:t>
      </w:r>
      <w:r w:rsidRPr="00C93A41">
        <w:rPr>
          <w:color w:val="000000"/>
          <w:sz w:val="28"/>
          <w:szCs w:val="28"/>
        </w:rPr>
        <w:t>, а показатель рентабельности собственного капитала</w:t>
      </w:r>
      <w:r w:rsidR="003B26ED" w:rsidRPr="00C93A41">
        <w:rPr>
          <w:color w:val="000000"/>
          <w:sz w:val="28"/>
          <w:szCs w:val="28"/>
        </w:rPr>
        <w:t xml:space="preserve"> снизился на 12.</w:t>
      </w:r>
      <w:r w:rsidR="00C93A41" w:rsidRPr="00C93A41">
        <w:rPr>
          <w:color w:val="000000"/>
          <w:sz w:val="28"/>
          <w:szCs w:val="28"/>
        </w:rPr>
        <w:t>3</w:t>
      </w:r>
      <w:r w:rsidR="00C93A41">
        <w:rPr>
          <w:color w:val="000000"/>
          <w:sz w:val="28"/>
          <w:szCs w:val="28"/>
        </w:rPr>
        <w:t>%</w:t>
      </w:r>
      <w:r w:rsidR="003B26ED" w:rsidRPr="00C93A41">
        <w:rPr>
          <w:color w:val="000000"/>
          <w:sz w:val="28"/>
          <w:szCs w:val="28"/>
        </w:rPr>
        <w:t xml:space="preserve"> и составил в 2006 году 27,</w:t>
      </w:r>
      <w:r w:rsidR="00C93A41" w:rsidRPr="00C93A41">
        <w:rPr>
          <w:color w:val="000000"/>
          <w:sz w:val="28"/>
          <w:szCs w:val="28"/>
        </w:rPr>
        <w:t>4</w:t>
      </w:r>
      <w:r w:rsidR="00C93A41">
        <w:rPr>
          <w:color w:val="000000"/>
          <w:sz w:val="28"/>
          <w:szCs w:val="28"/>
        </w:rPr>
        <w:t>%</w:t>
      </w:r>
      <w:r w:rsidR="003B26ED" w:rsidRPr="00C93A41">
        <w:rPr>
          <w:color w:val="000000"/>
          <w:sz w:val="28"/>
          <w:szCs w:val="28"/>
        </w:rPr>
        <w:t>.</w:t>
      </w:r>
    </w:p>
    <w:p w:rsidR="003B26ED" w:rsidRPr="00C93A41" w:rsidRDefault="003B26ED" w:rsidP="00C93A41">
      <w:pPr>
        <w:widowControl/>
        <w:spacing w:line="360" w:lineRule="auto"/>
        <w:ind w:left="0" w:firstLine="709"/>
        <w:rPr>
          <w:color w:val="000000"/>
          <w:sz w:val="28"/>
          <w:szCs w:val="28"/>
        </w:rPr>
      </w:pPr>
      <w:r w:rsidRPr="00C93A41">
        <w:rPr>
          <w:color w:val="000000"/>
          <w:sz w:val="28"/>
          <w:szCs w:val="28"/>
        </w:rPr>
        <w:t>Такое снижение показателей рентабельности ЮниКредит Банка может происходить вследствие того, что темпы роста активов и капитала растут быстрее темпов роста прибыли.</w:t>
      </w:r>
    </w:p>
    <w:p w:rsidR="003B26ED" w:rsidRPr="00C93A41" w:rsidRDefault="00390579" w:rsidP="00C93A41">
      <w:pPr>
        <w:widowControl/>
        <w:spacing w:line="360" w:lineRule="auto"/>
        <w:ind w:left="0" w:firstLine="709"/>
        <w:rPr>
          <w:color w:val="000000"/>
          <w:sz w:val="28"/>
          <w:szCs w:val="28"/>
        </w:rPr>
      </w:pPr>
      <w:r w:rsidRPr="00C93A41">
        <w:rPr>
          <w:color w:val="000000"/>
          <w:sz w:val="28"/>
          <w:szCs w:val="28"/>
        </w:rPr>
        <w:t xml:space="preserve">Следовательно, </w:t>
      </w:r>
      <w:r w:rsidR="003B26ED" w:rsidRPr="00C93A41">
        <w:rPr>
          <w:color w:val="000000"/>
          <w:sz w:val="28"/>
          <w:szCs w:val="28"/>
        </w:rPr>
        <w:t xml:space="preserve">Банку </w:t>
      </w:r>
      <w:r w:rsidRPr="00C93A41">
        <w:rPr>
          <w:color w:val="000000"/>
          <w:sz w:val="28"/>
          <w:szCs w:val="28"/>
        </w:rPr>
        <w:t>необходимо</w:t>
      </w:r>
      <w:r w:rsidR="003B26ED" w:rsidRPr="00C93A41">
        <w:rPr>
          <w:color w:val="000000"/>
          <w:sz w:val="28"/>
          <w:szCs w:val="28"/>
        </w:rPr>
        <w:t xml:space="preserve"> </w:t>
      </w:r>
      <w:r w:rsidRPr="00C93A41">
        <w:rPr>
          <w:color w:val="000000"/>
          <w:sz w:val="28"/>
          <w:szCs w:val="28"/>
        </w:rPr>
        <w:t>пересмотреть</w:t>
      </w:r>
      <w:r w:rsidR="00C93A41" w:rsidRPr="00C93A41">
        <w:rPr>
          <w:color w:val="000000"/>
          <w:sz w:val="28"/>
          <w:szCs w:val="28"/>
        </w:rPr>
        <w:t xml:space="preserve"> </w:t>
      </w:r>
      <w:r w:rsidRPr="00C93A41">
        <w:rPr>
          <w:color w:val="000000"/>
          <w:sz w:val="28"/>
          <w:szCs w:val="28"/>
        </w:rPr>
        <w:t>свою деятельность в области использования и распределения своих активов</w:t>
      </w:r>
      <w:r w:rsidR="00C926EC" w:rsidRPr="00C93A41">
        <w:rPr>
          <w:color w:val="000000"/>
          <w:sz w:val="28"/>
          <w:szCs w:val="28"/>
        </w:rPr>
        <w:t xml:space="preserve"> и капитала таким образом, чтобы</w:t>
      </w:r>
      <w:r w:rsidR="00C93A41" w:rsidRPr="00C93A41">
        <w:rPr>
          <w:color w:val="000000"/>
          <w:sz w:val="28"/>
          <w:szCs w:val="28"/>
        </w:rPr>
        <w:t xml:space="preserve"> </w:t>
      </w:r>
      <w:r w:rsidR="00C926EC" w:rsidRPr="00C93A41">
        <w:rPr>
          <w:color w:val="000000"/>
          <w:sz w:val="28"/>
          <w:szCs w:val="28"/>
        </w:rPr>
        <w:t>в дальнейшем наиболее эффективно использовать свои ресурсы</w:t>
      </w:r>
      <w:r w:rsidR="00C93A41" w:rsidRPr="00C93A41">
        <w:rPr>
          <w:color w:val="000000"/>
          <w:sz w:val="28"/>
          <w:szCs w:val="28"/>
        </w:rPr>
        <w:t xml:space="preserve"> </w:t>
      </w:r>
      <w:r w:rsidR="00C926EC" w:rsidRPr="00C93A41">
        <w:rPr>
          <w:color w:val="000000"/>
          <w:sz w:val="28"/>
          <w:szCs w:val="28"/>
        </w:rPr>
        <w:t>и получать</w:t>
      </w:r>
      <w:r w:rsidRPr="00C93A41">
        <w:rPr>
          <w:color w:val="000000"/>
          <w:sz w:val="28"/>
          <w:szCs w:val="28"/>
        </w:rPr>
        <w:t xml:space="preserve"> прибыл</w:t>
      </w:r>
      <w:r w:rsidR="00C926EC" w:rsidRPr="00C93A41">
        <w:rPr>
          <w:color w:val="000000"/>
          <w:sz w:val="28"/>
          <w:szCs w:val="28"/>
        </w:rPr>
        <w:t>ь</w:t>
      </w:r>
      <w:r w:rsidRPr="00C93A41">
        <w:rPr>
          <w:color w:val="000000"/>
          <w:sz w:val="28"/>
          <w:szCs w:val="28"/>
        </w:rPr>
        <w:t xml:space="preserve"> от операций</w:t>
      </w:r>
      <w:r w:rsidR="00C926EC" w:rsidRPr="00C93A41">
        <w:rPr>
          <w:color w:val="000000"/>
          <w:sz w:val="28"/>
          <w:szCs w:val="28"/>
        </w:rPr>
        <w:t>. Также необходимо предпринять усилия для увелич</w:t>
      </w:r>
      <w:r w:rsidR="001733A1" w:rsidRPr="00C93A41">
        <w:rPr>
          <w:color w:val="000000"/>
          <w:sz w:val="28"/>
          <w:szCs w:val="28"/>
        </w:rPr>
        <w:t>ения показателей рентабельности ЮниКредит Банка.</w:t>
      </w:r>
    </w:p>
    <w:p w:rsidR="006A1C0C" w:rsidRPr="00C93A41" w:rsidRDefault="006A1C0C" w:rsidP="00C93A41">
      <w:pPr>
        <w:widowControl/>
        <w:spacing w:line="360" w:lineRule="auto"/>
        <w:ind w:left="0" w:firstLine="709"/>
        <w:rPr>
          <w:color w:val="000000"/>
          <w:sz w:val="28"/>
          <w:szCs w:val="28"/>
        </w:rPr>
      </w:pPr>
    </w:p>
    <w:p w:rsidR="006A1C0C" w:rsidRPr="00C93A41" w:rsidRDefault="006A1C0C" w:rsidP="00C93A41">
      <w:pPr>
        <w:widowControl/>
        <w:spacing w:line="360" w:lineRule="auto"/>
        <w:ind w:left="0" w:firstLine="709"/>
        <w:rPr>
          <w:color w:val="000000"/>
          <w:sz w:val="28"/>
          <w:szCs w:val="28"/>
        </w:rPr>
      </w:pPr>
    </w:p>
    <w:p w:rsidR="006A1C0C" w:rsidRPr="00C93A41" w:rsidRDefault="00946857" w:rsidP="00C93A41">
      <w:pPr>
        <w:pStyle w:val="1"/>
        <w:keepNext w:val="0"/>
        <w:spacing w:before="0" w:after="0" w:line="360" w:lineRule="auto"/>
        <w:ind w:firstLine="709"/>
        <w:jc w:val="both"/>
        <w:rPr>
          <w:rFonts w:ascii="Times New Roman" w:hAnsi="Times New Roman" w:cs="Times New Roman"/>
          <w:color w:val="000000"/>
          <w:sz w:val="28"/>
        </w:rPr>
      </w:pPr>
      <w:bookmarkStart w:id="21" w:name="_Toc199530860"/>
      <w:r>
        <w:rPr>
          <w:rFonts w:ascii="Times New Roman" w:hAnsi="Times New Roman" w:cs="Times New Roman"/>
          <w:color w:val="000000"/>
          <w:sz w:val="28"/>
        </w:rPr>
        <w:br w:type="page"/>
      </w:r>
      <w:r w:rsidR="006A1C0C" w:rsidRPr="00C93A41">
        <w:rPr>
          <w:rFonts w:ascii="Times New Roman" w:hAnsi="Times New Roman" w:cs="Times New Roman"/>
          <w:color w:val="000000"/>
          <w:sz w:val="28"/>
        </w:rPr>
        <w:t>Список литературы</w:t>
      </w:r>
      <w:bookmarkEnd w:id="21"/>
    </w:p>
    <w:p w:rsidR="00946857" w:rsidRDefault="00946857" w:rsidP="00946857">
      <w:pPr>
        <w:widowControl/>
        <w:spacing w:line="360" w:lineRule="auto"/>
        <w:ind w:left="0" w:firstLine="0"/>
        <w:rPr>
          <w:color w:val="000000"/>
          <w:sz w:val="28"/>
          <w:szCs w:val="28"/>
        </w:rPr>
      </w:pPr>
    </w:p>
    <w:p w:rsidR="00E651E6" w:rsidRPr="00C93A41" w:rsidRDefault="00E651E6"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Федеральный закон от 02.12.</w:t>
      </w:r>
      <w:r w:rsidR="00C93A41" w:rsidRPr="00C93A41">
        <w:rPr>
          <w:color w:val="000000"/>
          <w:sz w:val="28"/>
          <w:szCs w:val="28"/>
        </w:rPr>
        <w:t>1990</w:t>
      </w:r>
      <w:r w:rsidR="00C93A41">
        <w:rPr>
          <w:color w:val="000000"/>
          <w:sz w:val="28"/>
          <w:szCs w:val="28"/>
        </w:rPr>
        <w:t> </w:t>
      </w:r>
      <w:r w:rsidR="00C93A41" w:rsidRPr="00C93A41">
        <w:rPr>
          <w:color w:val="000000"/>
          <w:sz w:val="28"/>
          <w:szCs w:val="28"/>
        </w:rPr>
        <w:t>г</w:t>
      </w:r>
      <w:r w:rsidRPr="00C93A41">
        <w:rPr>
          <w:color w:val="000000"/>
          <w:sz w:val="28"/>
          <w:szCs w:val="28"/>
        </w:rPr>
        <w:t xml:space="preserve">. </w:t>
      </w:r>
      <w:r w:rsidR="00C93A41">
        <w:rPr>
          <w:color w:val="000000"/>
          <w:sz w:val="28"/>
          <w:szCs w:val="28"/>
        </w:rPr>
        <w:t>№</w:t>
      </w:r>
      <w:r w:rsidR="00C93A41" w:rsidRPr="00C93A41">
        <w:rPr>
          <w:color w:val="000000"/>
          <w:sz w:val="28"/>
          <w:szCs w:val="28"/>
        </w:rPr>
        <w:t>3</w:t>
      </w:r>
      <w:r w:rsidRPr="00C93A41">
        <w:rPr>
          <w:color w:val="000000"/>
          <w:sz w:val="28"/>
          <w:szCs w:val="28"/>
        </w:rPr>
        <w:t>95</w:t>
      </w:r>
      <w:r w:rsidR="00C93A41">
        <w:rPr>
          <w:color w:val="000000"/>
          <w:sz w:val="28"/>
          <w:szCs w:val="28"/>
        </w:rPr>
        <w:t>-</w:t>
      </w:r>
      <w:r w:rsidR="00C93A41" w:rsidRPr="00C93A41">
        <w:rPr>
          <w:color w:val="000000"/>
          <w:sz w:val="28"/>
          <w:szCs w:val="28"/>
        </w:rPr>
        <w:t>I</w:t>
      </w:r>
      <w:r w:rsidRPr="00C93A41">
        <w:rPr>
          <w:color w:val="000000"/>
          <w:sz w:val="28"/>
          <w:szCs w:val="28"/>
        </w:rPr>
        <w:t xml:space="preserve"> «О банках и банковской деятельности»</w:t>
      </w:r>
    </w:p>
    <w:p w:rsidR="00C8550B" w:rsidRPr="00C93A41" w:rsidRDefault="00C8550B"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ФЗ от 25.02.</w:t>
      </w:r>
      <w:r w:rsidR="00C93A41" w:rsidRPr="00C93A41">
        <w:rPr>
          <w:color w:val="000000"/>
          <w:sz w:val="28"/>
          <w:szCs w:val="28"/>
        </w:rPr>
        <w:t>1999</w:t>
      </w:r>
      <w:r w:rsidR="00C93A41">
        <w:rPr>
          <w:color w:val="000000"/>
          <w:sz w:val="28"/>
          <w:szCs w:val="28"/>
        </w:rPr>
        <w:t> </w:t>
      </w:r>
      <w:r w:rsidR="00C93A41" w:rsidRPr="00C93A41">
        <w:rPr>
          <w:color w:val="000000"/>
          <w:sz w:val="28"/>
          <w:szCs w:val="28"/>
        </w:rPr>
        <w:t>г</w:t>
      </w:r>
      <w:r w:rsidRPr="00C93A41">
        <w:rPr>
          <w:color w:val="000000"/>
          <w:sz w:val="28"/>
          <w:szCs w:val="28"/>
        </w:rPr>
        <w:t xml:space="preserve">. </w:t>
      </w:r>
      <w:r w:rsidR="00C93A41">
        <w:rPr>
          <w:color w:val="000000"/>
          <w:sz w:val="28"/>
          <w:szCs w:val="28"/>
        </w:rPr>
        <w:t>№</w:t>
      </w:r>
      <w:r w:rsidR="00C93A41" w:rsidRPr="00C93A41">
        <w:rPr>
          <w:color w:val="000000"/>
          <w:sz w:val="28"/>
          <w:szCs w:val="28"/>
        </w:rPr>
        <w:t>4</w:t>
      </w:r>
      <w:r w:rsidRPr="00C93A41">
        <w:rPr>
          <w:color w:val="000000"/>
          <w:sz w:val="28"/>
          <w:szCs w:val="28"/>
        </w:rPr>
        <w:t>0</w:t>
      </w:r>
      <w:r w:rsidR="00C93A41">
        <w:rPr>
          <w:color w:val="000000"/>
          <w:sz w:val="28"/>
          <w:szCs w:val="28"/>
        </w:rPr>
        <w:t>-</w:t>
      </w:r>
      <w:r w:rsidR="00C93A41" w:rsidRPr="00C93A41">
        <w:rPr>
          <w:color w:val="000000"/>
          <w:sz w:val="28"/>
          <w:szCs w:val="28"/>
        </w:rPr>
        <w:t>Ф</w:t>
      </w:r>
      <w:r w:rsidRPr="00C93A41">
        <w:rPr>
          <w:color w:val="000000"/>
          <w:sz w:val="28"/>
          <w:szCs w:val="28"/>
        </w:rPr>
        <w:t>З «О несостоятельности (банкротстве) кредитных организаций»</w:t>
      </w:r>
    </w:p>
    <w:p w:rsidR="009E7155" w:rsidRPr="00C93A41" w:rsidRDefault="00C8550B"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Указание ЦБ РФ от 16.01.</w:t>
      </w:r>
      <w:r w:rsidR="00C93A41" w:rsidRPr="00C93A41">
        <w:rPr>
          <w:color w:val="000000"/>
          <w:sz w:val="28"/>
          <w:szCs w:val="28"/>
        </w:rPr>
        <w:t>2004</w:t>
      </w:r>
      <w:r w:rsidR="00C93A41">
        <w:rPr>
          <w:color w:val="000000"/>
          <w:sz w:val="28"/>
          <w:szCs w:val="28"/>
        </w:rPr>
        <w:t> </w:t>
      </w:r>
      <w:r w:rsidR="00C93A41" w:rsidRPr="00C93A41">
        <w:rPr>
          <w:color w:val="000000"/>
          <w:sz w:val="28"/>
          <w:szCs w:val="28"/>
        </w:rPr>
        <w:t>г</w:t>
      </w:r>
      <w:r w:rsidRPr="00C93A41">
        <w:rPr>
          <w:color w:val="000000"/>
          <w:sz w:val="28"/>
          <w:szCs w:val="28"/>
        </w:rPr>
        <w:t xml:space="preserve">. </w:t>
      </w:r>
      <w:r w:rsidR="00C93A41">
        <w:rPr>
          <w:color w:val="000000"/>
          <w:sz w:val="28"/>
          <w:szCs w:val="28"/>
        </w:rPr>
        <w:t>№</w:t>
      </w:r>
      <w:r w:rsidR="00C93A41" w:rsidRPr="00C93A41">
        <w:rPr>
          <w:color w:val="000000"/>
          <w:sz w:val="28"/>
          <w:szCs w:val="28"/>
        </w:rPr>
        <w:t>1</w:t>
      </w:r>
      <w:r w:rsidRPr="00C93A41">
        <w:rPr>
          <w:color w:val="000000"/>
          <w:sz w:val="28"/>
          <w:szCs w:val="28"/>
        </w:rPr>
        <w:t>379</w:t>
      </w:r>
      <w:r w:rsidR="00C93A41">
        <w:rPr>
          <w:color w:val="000000"/>
          <w:sz w:val="28"/>
          <w:szCs w:val="28"/>
        </w:rPr>
        <w:t>-</w:t>
      </w:r>
      <w:r w:rsidR="00C93A41" w:rsidRPr="00C93A41">
        <w:rPr>
          <w:color w:val="000000"/>
          <w:sz w:val="28"/>
          <w:szCs w:val="28"/>
        </w:rPr>
        <w:t>У</w:t>
      </w:r>
      <w:r w:rsidRPr="00C93A41">
        <w:rPr>
          <w:color w:val="000000"/>
          <w:sz w:val="28"/>
          <w:szCs w:val="28"/>
        </w:rPr>
        <w:t xml:space="preserve"> «Об оценке финансовой устойчивости банка в целях признания ее достаточной для участия в системе страхования вкладов»</w:t>
      </w:r>
    </w:p>
    <w:p w:rsidR="00C8550B" w:rsidRPr="00C93A41" w:rsidRDefault="00C8550B"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Инструкция ЦБ РФ от 16.01.</w:t>
      </w:r>
      <w:r w:rsidR="00C93A41" w:rsidRPr="00C93A41">
        <w:rPr>
          <w:color w:val="000000"/>
          <w:sz w:val="28"/>
          <w:szCs w:val="28"/>
        </w:rPr>
        <w:t>2004</w:t>
      </w:r>
      <w:r w:rsidR="00C93A41">
        <w:rPr>
          <w:color w:val="000000"/>
          <w:sz w:val="28"/>
          <w:szCs w:val="28"/>
        </w:rPr>
        <w:t> </w:t>
      </w:r>
      <w:r w:rsidR="00C93A41" w:rsidRPr="00C93A41">
        <w:rPr>
          <w:color w:val="000000"/>
          <w:sz w:val="28"/>
          <w:szCs w:val="28"/>
        </w:rPr>
        <w:t>г</w:t>
      </w:r>
      <w:r w:rsidRPr="00C93A41">
        <w:rPr>
          <w:color w:val="000000"/>
          <w:sz w:val="28"/>
          <w:szCs w:val="28"/>
        </w:rPr>
        <w:t xml:space="preserve">. </w:t>
      </w:r>
      <w:r w:rsidR="00C93A41">
        <w:rPr>
          <w:color w:val="000000"/>
          <w:sz w:val="28"/>
          <w:szCs w:val="28"/>
        </w:rPr>
        <w:t>№</w:t>
      </w:r>
      <w:r w:rsidR="00C93A41" w:rsidRPr="00C93A41">
        <w:rPr>
          <w:color w:val="000000"/>
          <w:sz w:val="28"/>
          <w:szCs w:val="28"/>
        </w:rPr>
        <w:t>1</w:t>
      </w:r>
      <w:r w:rsidRPr="00C93A41">
        <w:rPr>
          <w:color w:val="000000"/>
          <w:sz w:val="28"/>
          <w:szCs w:val="28"/>
        </w:rPr>
        <w:t>10</w:t>
      </w:r>
      <w:r w:rsidR="00C93A41">
        <w:rPr>
          <w:color w:val="000000"/>
          <w:sz w:val="28"/>
          <w:szCs w:val="28"/>
        </w:rPr>
        <w:t>-</w:t>
      </w:r>
      <w:r w:rsidR="00C93A41" w:rsidRPr="00C93A41">
        <w:rPr>
          <w:color w:val="000000"/>
          <w:sz w:val="28"/>
          <w:szCs w:val="28"/>
        </w:rPr>
        <w:t>И</w:t>
      </w:r>
      <w:r w:rsidRPr="00C93A41">
        <w:rPr>
          <w:color w:val="000000"/>
          <w:sz w:val="28"/>
          <w:szCs w:val="28"/>
        </w:rPr>
        <w:t xml:space="preserve"> «Об обязательных нормативах банка»</w:t>
      </w:r>
    </w:p>
    <w:p w:rsidR="0095638B" w:rsidRPr="00C93A41" w:rsidRDefault="0095638B"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 xml:space="preserve">Инструкция </w:t>
      </w:r>
      <w:r w:rsidR="00C93A41">
        <w:rPr>
          <w:color w:val="000000"/>
          <w:sz w:val="28"/>
          <w:szCs w:val="28"/>
        </w:rPr>
        <w:t>№</w:t>
      </w:r>
      <w:r w:rsidR="00C93A41" w:rsidRPr="00C93A41">
        <w:rPr>
          <w:color w:val="000000"/>
          <w:sz w:val="28"/>
          <w:szCs w:val="28"/>
        </w:rPr>
        <w:t>1</w:t>
      </w:r>
      <w:r w:rsidRPr="00C93A41">
        <w:rPr>
          <w:color w:val="000000"/>
          <w:sz w:val="28"/>
          <w:szCs w:val="28"/>
        </w:rPr>
        <w:t xml:space="preserve">0 «О порядке регулирования и анализе деятельности коммерческих банков». Утверждено постановлением Правления НБУ от 30.12.1996 года </w:t>
      </w:r>
      <w:r w:rsidR="00C93A41">
        <w:rPr>
          <w:color w:val="000000"/>
          <w:sz w:val="28"/>
          <w:szCs w:val="28"/>
        </w:rPr>
        <w:t>№</w:t>
      </w:r>
      <w:r w:rsidR="00C93A41" w:rsidRPr="00C93A41">
        <w:rPr>
          <w:color w:val="000000"/>
          <w:sz w:val="28"/>
          <w:szCs w:val="28"/>
        </w:rPr>
        <w:t>3</w:t>
      </w:r>
      <w:r w:rsidRPr="00C93A41">
        <w:rPr>
          <w:color w:val="000000"/>
          <w:sz w:val="28"/>
          <w:szCs w:val="28"/>
        </w:rPr>
        <w:t>43</w:t>
      </w:r>
    </w:p>
    <w:p w:rsidR="00C8550B" w:rsidRPr="00C93A41" w:rsidRDefault="00C8550B"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Письмо ЦБ РФ от 07.09.</w:t>
      </w:r>
      <w:r w:rsidR="00C93A41" w:rsidRPr="00C93A41">
        <w:rPr>
          <w:color w:val="000000"/>
          <w:sz w:val="28"/>
          <w:szCs w:val="28"/>
        </w:rPr>
        <w:t>2006</w:t>
      </w:r>
      <w:r w:rsidR="00C93A41">
        <w:rPr>
          <w:color w:val="000000"/>
          <w:sz w:val="28"/>
          <w:szCs w:val="28"/>
        </w:rPr>
        <w:t> </w:t>
      </w:r>
      <w:r w:rsidR="00C93A41" w:rsidRPr="00C93A41">
        <w:rPr>
          <w:color w:val="000000"/>
          <w:sz w:val="28"/>
          <w:szCs w:val="28"/>
        </w:rPr>
        <w:t>г</w:t>
      </w:r>
      <w:r w:rsidRPr="00C93A41">
        <w:rPr>
          <w:color w:val="000000"/>
          <w:sz w:val="28"/>
          <w:szCs w:val="28"/>
        </w:rPr>
        <w:t xml:space="preserve">. </w:t>
      </w:r>
      <w:r w:rsidR="00C93A41">
        <w:rPr>
          <w:color w:val="000000"/>
          <w:sz w:val="28"/>
          <w:szCs w:val="28"/>
        </w:rPr>
        <w:t>№</w:t>
      </w:r>
      <w:r w:rsidR="00C93A41" w:rsidRPr="00C93A41">
        <w:rPr>
          <w:color w:val="000000"/>
          <w:sz w:val="28"/>
          <w:szCs w:val="28"/>
        </w:rPr>
        <w:t>1</w:t>
      </w:r>
      <w:r w:rsidRPr="00C93A41">
        <w:rPr>
          <w:color w:val="000000"/>
          <w:sz w:val="28"/>
          <w:szCs w:val="28"/>
        </w:rPr>
        <w:t>19</w:t>
      </w:r>
      <w:r w:rsidR="00C93A41">
        <w:rPr>
          <w:color w:val="000000"/>
          <w:sz w:val="28"/>
          <w:szCs w:val="28"/>
        </w:rPr>
        <w:t>-</w:t>
      </w:r>
      <w:r w:rsidR="00C93A41" w:rsidRPr="00C93A41">
        <w:rPr>
          <w:color w:val="000000"/>
          <w:sz w:val="28"/>
          <w:szCs w:val="28"/>
        </w:rPr>
        <w:t>Т</w:t>
      </w:r>
      <w:r w:rsidRPr="00C93A41">
        <w:rPr>
          <w:color w:val="000000"/>
          <w:sz w:val="28"/>
          <w:szCs w:val="28"/>
        </w:rPr>
        <w:t xml:space="preserve"> «О методических рекомендациях по анализу финансовой отчетности, составленной кредитными организациями в соответствии с МСФО»</w:t>
      </w:r>
    </w:p>
    <w:p w:rsidR="00C8550B" w:rsidRPr="00C93A41" w:rsidRDefault="00C8550B"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Письмо ЦБ РФ от 07.02.</w:t>
      </w:r>
      <w:r w:rsidR="00C93A41" w:rsidRPr="00C93A41">
        <w:rPr>
          <w:color w:val="000000"/>
          <w:sz w:val="28"/>
          <w:szCs w:val="28"/>
        </w:rPr>
        <w:t>2007</w:t>
      </w:r>
      <w:r w:rsidR="00C93A41">
        <w:rPr>
          <w:color w:val="000000"/>
          <w:sz w:val="28"/>
          <w:szCs w:val="28"/>
        </w:rPr>
        <w:t> </w:t>
      </w:r>
      <w:r w:rsidR="00C93A41" w:rsidRPr="00C93A41">
        <w:rPr>
          <w:color w:val="000000"/>
          <w:sz w:val="28"/>
          <w:szCs w:val="28"/>
        </w:rPr>
        <w:t>г</w:t>
      </w:r>
      <w:r w:rsidRPr="00C93A41">
        <w:rPr>
          <w:color w:val="000000"/>
          <w:sz w:val="28"/>
          <w:szCs w:val="28"/>
        </w:rPr>
        <w:t xml:space="preserve">. </w:t>
      </w:r>
      <w:r w:rsidR="00C93A41">
        <w:rPr>
          <w:color w:val="000000"/>
          <w:sz w:val="28"/>
          <w:szCs w:val="28"/>
        </w:rPr>
        <w:t>№</w:t>
      </w:r>
      <w:r w:rsidR="00C93A41" w:rsidRPr="00C93A41">
        <w:rPr>
          <w:color w:val="000000"/>
          <w:sz w:val="28"/>
          <w:szCs w:val="28"/>
        </w:rPr>
        <w:t>1</w:t>
      </w:r>
      <w:r w:rsidRPr="00C93A41">
        <w:rPr>
          <w:color w:val="000000"/>
          <w:sz w:val="28"/>
          <w:szCs w:val="28"/>
        </w:rPr>
        <w:t>1</w:t>
      </w:r>
      <w:r w:rsidR="00C93A41">
        <w:rPr>
          <w:color w:val="000000"/>
          <w:sz w:val="28"/>
          <w:szCs w:val="28"/>
        </w:rPr>
        <w:t>-</w:t>
      </w:r>
      <w:r w:rsidR="00C93A41" w:rsidRPr="00C93A41">
        <w:rPr>
          <w:color w:val="000000"/>
          <w:sz w:val="28"/>
          <w:szCs w:val="28"/>
        </w:rPr>
        <w:t>Т</w:t>
      </w:r>
      <w:r w:rsidRPr="00C93A41">
        <w:rPr>
          <w:color w:val="000000"/>
          <w:sz w:val="28"/>
          <w:szCs w:val="28"/>
        </w:rPr>
        <w:t xml:space="preserve"> «О перечне вопросов для проведения кредитными организациями оценки состояния корпоративного управления»</w:t>
      </w:r>
    </w:p>
    <w:p w:rsidR="00E651E6" w:rsidRPr="00C93A41" w:rsidRDefault="00E651E6"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Годовой отчет ЗАО ЮниКредит Банк за 2006 год.</w:t>
      </w:r>
    </w:p>
    <w:p w:rsidR="002E3CC5" w:rsidRPr="00C93A41" w:rsidRDefault="00C93A41"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Баканов</w:t>
      </w:r>
      <w:r>
        <w:rPr>
          <w:color w:val="000000"/>
          <w:sz w:val="28"/>
          <w:szCs w:val="28"/>
        </w:rPr>
        <w:t> </w:t>
      </w:r>
      <w:r w:rsidRPr="00C93A41">
        <w:rPr>
          <w:color w:val="000000"/>
          <w:sz w:val="28"/>
          <w:szCs w:val="28"/>
        </w:rPr>
        <w:t>М.И.</w:t>
      </w:r>
      <w:r w:rsidR="00EA41AD" w:rsidRPr="00C93A41">
        <w:rPr>
          <w:color w:val="000000"/>
          <w:sz w:val="28"/>
          <w:szCs w:val="28"/>
        </w:rPr>
        <w:t xml:space="preserve">, </w:t>
      </w:r>
      <w:r w:rsidRPr="00C93A41">
        <w:rPr>
          <w:color w:val="000000"/>
          <w:sz w:val="28"/>
          <w:szCs w:val="28"/>
        </w:rPr>
        <w:t>Смирнова</w:t>
      </w:r>
      <w:r>
        <w:rPr>
          <w:color w:val="000000"/>
          <w:sz w:val="28"/>
          <w:szCs w:val="28"/>
        </w:rPr>
        <w:t> </w:t>
      </w:r>
      <w:r w:rsidRPr="00C93A41">
        <w:rPr>
          <w:color w:val="000000"/>
          <w:sz w:val="28"/>
          <w:szCs w:val="28"/>
        </w:rPr>
        <w:t>Л.Р.</w:t>
      </w:r>
      <w:r>
        <w:rPr>
          <w:color w:val="000000"/>
          <w:sz w:val="28"/>
          <w:szCs w:val="28"/>
        </w:rPr>
        <w:t> </w:t>
      </w:r>
      <w:r w:rsidRPr="00C93A41">
        <w:rPr>
          <w:color w:val="000000"/>
          <w:sz w:val="28"/>
          <w:szCs w:val="28"/>
        </w:rPr>
        <w:t>Комплексный</w:t>
      </w:r>
      <w:r w:rsidR="00EA41AD" w:rsidRPr="00C93A41">
        <w:rPr>
          <w:color w:val="000000"/>
          <w:sz w:val="28"/>
          <w:szCs w:val="28"/>
        </w:rPr>
        <w:t xml:space="preserve"> экономический анализ в управлении коммерчески банком. – М.</w:t>
      </w:r>
      <w:r w:rsidR="002B0389" w:rsidRPr="00C93A41">
        <w:rPr>
          <w:color w:val="000000"/>
          <w:sz w:val="28"/>
          <w:szCs w:val="28"/>
        </w:rPr>
        <w:t>:</w:t>
      </w:r>
      <w:r w:rsidR="00EA41AD" w:rsidRPr="00C93A41">
        <w:rPr>
          <w:color w:val="000000"/>
          <w:sz w:val="28"/>
          <w:szCs w:val="28"/>
        </w:rPr>
        <w:t xml:space="preserve"> Изд-во Москва, 1999.</w:t>
      </w:r>
    </w:p>
    <w:p w:rsidR="00EA41AD" w:rsidRPr="00C93A41" w:rsidRDefault="00C93A41"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Батракова</w:t>
      </w:r>
      <w:r>
        <w:rPr>
          <w:color w:val="000000"/>
          <w:sz w:val="28"/>
          <w:szCs w:val="28"/>
        </w:rPr>
        <w:t> </w:t>
      </w:r>
      <w:r w:rsidRPr="00C93A41">
        <w:rPr>
          <w:color w:val="000000"/>
          <w:sz w:val="28"/>
          <w:szCs w:val="28"/>
        </w:rPr>
        <w:t>Л.Г.</w:t>
      </w:r>
      <w:r>
        <w:rPr>
          <w:color w:val="000000"/>
          <w:sz w:val="28"/>
          <w:szCs w:val="28"/>
        </w:rPr>
        <w:t> </w:t>
      </w:r>
      <w:r w:rsidRPr="00C93A41">
        <w:rPr>
          <w:color w:val="000000"/>
          <w:sz w:val="28"/>
          <w:szCs w:val="28"/>
        </w:rPr>
        <w:t>Экономический</w:t>
      </w:r>
      <w:r w:rsidR="00EA41AD" w:rsidRPr="00C93A41">
        <w:rPr>
          <w:color w:val="000000"/>
          <w:sz w:val="28"/>
          <w:szCs w:val="28"/>
        </w:rPr>
        <w:t xml:space="preserve"> анализ деятельности коммерческого банка</w:t>
      </w:r>
      <w:r w:rsidR="002B0389" w:rsidRPr="00C93A41">
        <w:rPr>
          <w:color w:val="000000"/>
          <w:sz w:val="28"/>
          <w:szCs w:val="28"/>
        </w:rPr>
        <w:t>. – М.: Логос, 2005.</w:t>
      </w:r>
    </w:p>
    <w:p w:rsidR="008648EF" w:rsidRPr="00C93A41" w:rsidRDefault="00C93A41" w:rsidP="00946857">
      <w:pPr>
        <w:pStyle w:val="31"/>
        <w:numPr>
          <w:ilvl w:val="0"/>
          <w:numId w:val="18"/>
        </w:numPr>
        <w:tabs>
          <w:tab w:val="clear" w:pos="1714"/>
          <w:tab w:val="num" w:pos="500"/>
        </w:tabs>
        <w:spacing w:after="0" w:line="360" w:lineRule="auto"/>
        <w:ind w:left="0" w:firstLine="0"/>
        <w:jc w:val="both"/>
        <w:rPr>
          <w:color w:val="000000"/>
          <w:sz w:val="28"/>
          <w:szCs w:val="28"/>
        </w:rPr>
      </w:pPr>
      <w:r w:rsidRPr="00C93A41">
        <w:rPr>
          <w:color w:val="000000"/>
          <w:sz w:val="28"/>
          <w:szCs w:val="28"/>
        </w:rPr>
        <w:t>Белых</w:t>
      </w:r>
      <w:r>
        <w:rPr>
          <w:color w:val="000000"/>
          <w:sz w:val="28"/>
          <w:szCs w:val="28"/>
        </w:rPr>
        <w:t> </w:t>
      </w:r>
      <w:r w:rsidRPr="00C93A41">
        <w:rPr>
          <w:color w:val="000000"/>
          <w:sz w:val="28"/>
          <w:szCs w:val="28"/>
        </w:rPr>
        <w:t>Л.П.</w:t>
      </w:r>
      <w:r w:rsidR="008648EF" w:rsidRPr="00C93A41">
        <w:rPr>
          <w:color w:val="000000"/>
          <w:sz w:val="28"/>
          <w:szCs w:val="28"/>
        </w:rPr>
        <w:t>, Устойчивость коммерческих банков – М. 2002 год.</w:t>
      </w:r>
    </w:p>
    <w:p w:rsidR="002B0389" w:rsidRPr="00C93A41" w:rsidRDefault="00C93A41"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Лаврушин</w:t>
      </w:r>
      <w:r>
        <w:rPr>
          <w:color w:val="000000"/>
          <w:sz w:val="28"/>
          <w:szCs w:val="28"/>
        </w:rPr>
        <w:t> </w:t>
      </w:r>
      <w:r w:rsidRPr="00C93A41">
        <w:rPr>
          <w:color w:val="000000"/>
          <w:sz w:val="28"/>
          <w:szCs w:val="28"/>
        </w:rPr>
        <w:t>О.И.</w:t>
      </w:r>
      <w:r>
        <w:rPr>
          <w:color w:val="000000"/>
          <w:sz w:val="28"/>
          <w:szCs w:val="28"/>
        </w:rPr>
        <w:t> </w:t>
      </w:r>
      <w:r w:rsidRPr="00C93A41">
        <w:rPr>
          <w:color w:val="000000"/>
          <w:sz w:val="28"/>
          <w:szCs w:val="28"/>
        </w:rPr>
        <w:t>Управление</w:t>
      </w:r>
      <w:r w:rsidR="002B0389" w:rsidRPr="00C93A41">
        <w:rPr>
          <w:color w:val="000000"/>
          <w:sz w:val="28"/>
          <w:szCs w:val="28"/>
        </w:rPr>
        <w:t xml:space="preserve"> деятельностью коммерческого банка. – М.: Юристъ, 2003.</w:t>
      </w:r>
    </w:p>
    <w:p w:rsidR="008648EF" w:rsidRPr="00C93A41" w:rsidRDefault="00C93A41" w:rsidP="00946857">
      <w:pPr>
        <w:pStyle w:val="31"/>
        <w:numPr>
          <w:ilvl w:val="0"/>
          <w:numId w:val="18"/>
        </w:numPr>
        <w:tabs>
          <w:tab w:val="clear" w:pos="1714"/>
          <w:tab w:val="num" w:pos="500"/>
        </w:tabs>
        <w:spacing w:after="0" w:line="360" w:lineRule="auto"/>
        <w:ind w:left="0" w:firstLine="0"/>
        <w:jc w:val="both"/>
        <w:rPr>
          <w:color w:val="000000"/>
          <w:sz w:val="28"/>
          <w:szCs w:val="28"/>
        </w:rPr>
      </w:pPr>
      <w:r w:rsidRPr="00C93A41">
        <w:rPr>
          <w:color w:val="000000"/>
          <w:sz w:val="28"/>
          <w:szCs w:val="28"/>
        </w:rPr>
        <w:t>Панова</w:t>
      </w:r>
      <w:r>
        <w:rPr>
          <w:color w:val="000000"/>
          <w:sz w:val="28"/>
          <w:szCs w:val="28"/>
        </w:rPr>
        <w:t> </w:t>
      </w:r>
      <w:r w:rsidRPr="00C93A41">
        <w:rPr>
          <w:color w:val="000000"/>
          <w:sz w:val="28"/>
          <w:szCs w:val="28"/>
        </w:rPr>
        <w:t>Г.С.</w:t>
      </w:r>
      <w:r>
        <w:rPr>
          <w:color w:val="000000"/>
          <w:sz w:val="28"/>
          <w:szCs w:val="28"/>
        </w:rPr>
        <w:t> </w:t>
      </w:r>
      <w:r w:rsidRPr="00C93A41">
        <w:rPr>
          <w:color w:val="000000"/>
          <w:sz w:val="28"/>
          <w:szCs w:val="28"/>
        </w:rPr>
        <w:t>Анализ</w:t>
      </w:r>
      <w:r w:rsidR="008648EF" w:rsidRPr="00C93A41">
        <w:rPr>
          <w:color w:val="000000"/>
          <w:sz w:val="28"/>
          <w:szCs w:val="28"/>
        </w:rPr>
        <w:t xml:space="preserve"> состояния коммерческих банков </w:t>
      </w:r>
      <w:r>
        <w:rPr>
          <w:color w:val="000000"/>
          <w:sz w:val="28"/>
          <w:szCs w:val="28"/>
        </w:rPr>
        <w:t xml:space="preserve">– </w:t>
      </w:r>
      <w:r w:rsidRPr="00C93A41">
        <w:rPr>
          <w:color w:val="000000"/>
          <w:sz w:val="28"/>
          <w:szCs w:val="28"/>
        </w:rPr>
        <w:t>М</w:t>
      </w:r>
      <w:r w:rsidR="008648EF" w:rsidRPr="00C93A41">
        <w:rPr>
          <w:color w:val="000000"/>
          <w:sz w:val="28"/>
          <w:szCs w:val="28"/>
        </w:rPr>
        <w:t>. 2002 год.</w:t>
      </w:r>
    </w:p>
    <w:p w:rsidR="002B0389" w:rsidRPr="00C93A41" w:rsidRDefault="00C93A41"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Петров</w:t>
      </w:r>
      <w:r>
        <w:rPr>
          <w:color w:val="000000"/>
          <w:sz w:val="28"/>
          <w:szCs w:val="28"/>
        </w:rPr>
        <w:t> </w:t>
      </w:r>
      <w:r w:rsidRPr="00C93A41">
        <w:rPr>
          <w:color w:val="000000"/>
          <w:sz w:val="28"/>
          <w:szCs w:val="28"/>
        </w:rPr>
        <w:t>А.Ю.</w:t>
      </w:r>
      <w:r w:rsidR="002B0389" w:rsidRPr="00C93A41">
        <w:rPr>
          <w:color w:val="000000"/>
          <w:sz w:val="28"/>
          <w:szCs w:val="28"/>
        </w:rPr>
        <w:t xml:space="preserve">, </w:t>
      </w:r>
      <w:r w:rsidRPr="00C93A41">
        <w:rPr>
          <w:color w:val="000000"/>
          <w:sz w:val="28"/>
          <w:szCs w:val="28"/>
        </w:rPr>
        <w:t>Петрова</w:t>
      </w:r>
      <w:r>
        <w:rPr>
          <w:color w:val="000000"/>
          <w:sz w:val="28"/>
          <w:szCs w:val="28"/>
        </w:rPr>
        <w:t> </w:t>
      </w:r>
      <w:r w:rsidRPr="00C93A41">
        <w:rPr>
          <w:color w:val="000000"/>
          <w:sz w:val="28"/>
          <w:szCs w:val="28"/>
        </w:rPr>
        <w:t>В.И.</w:t>
      </w:r>
      <w:r>
        <w:rPr>
          <w:color w:val="000000"/>
          <w:sz w:val="28"/>
          <w:szCs w:val="28"/>
        </w:rPr>
        <w:t> </w:t>
      </w:r>
      <w:r w:rsidRPr="00C93A41">
        <w:rPr>
          <w:color w:val="000000"/>
          <w:sz w:val="28"/>
          <w:szCs w:val="28"/>
        </w:rPr>
        <w:t>Комплексный</w:t>
      </w:r>
      <w:r w:rsidR="002B0389" w:rsidRPr="00C93A41">
        <w:rPr>
          <w:color w:val="000000"/>
          <w:sz w:val="28"/>
          <w:szCs w:val="28"/>
        </w:rPr>
        <w:t xml:space="preserve"> анализ финансовой деятельности банка. – М.: Финансы и статистика, 2007.</w:t>
      </w:r>
    </w:p>
    <w:p w:rsidR="002B0389" w:rsidRPr="00C93A41" w:rsidRDefault="00C93A41"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Фетисов</w:t>
      </w:r>
      <w:r>
        <w:rPr>
          <w:color w:val="000000"/>
          <w:sz w:val="28"/>
          <w:szCs w:val="28"/>
        </w:rPr>
        <w:t> </w:t>
      </w:r>
      <w:r w:rsidRPr="00C93A41">
        <w:rPr>
          <w:color w:val="000000"/>
          <w:sz w:val="28"/>
          <w:szCs w:val="28"/>
        </w:rPr>
        <w:t>Г.Г.</w:t>
      </w:r>
      <w:r>
        <w:rPr>
          <w:color w:val="000000"/>
          <w:sz w:val="28"/>
          <w:szCs w:val="28"/>
        </w:rPr>
        <w:t> </w:t>
      </w:r>
      <w:r w:rsidRPr="00C93A41">
        <w:rPr>
          <w:color w:val="000000"/>
          <w:sz w:val="28"/>
          <w:szCs w:val="28"/>
        </w:rPr>
        <w:t>Устойчивость</w:t>
      </w:r>
      <w:r w:rsidR="002B0389" w:rsidRPr="00C93A41">
        <w:rPr>
          <w:color w:val="000000"/>
          <w:sz w:val="28"/>
          <w:szCs w:val="28"/>
        </w:rPr>
        <w:t xml:space="preserve"> коммерческого банка и рейтинговые системы оценки. – М.: Финансы и статистика, 1999.</w:t>
      </w:r>
    </w:p>
    <w:p w:rsidR="002B0389" w:rsidRPr="00C93A41" w:rsidRDefault="00C93A41"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Шеремет</w:t>
      </w:r>
      <w:r>
        <w:rPr>
          <w:color w:val="000000"/>
          <w:sz w:val="28"/>
          <w:szCs w:val="28"/>
        </w:rPr>
        <w:t> </w:t>
      </w:r>
      <w:r w:rsidRPr="00C93A41">
        <w:rPr>
          <w:color w:val="000000"/>
          <w:sz w:val="28"/>
          <w:szCs w:val="28"/>
        </w:rPr>
        <w:t>А.Д.</w:t>
      </w:r>
      <w:r>
        <w:rPr>
          <w:color w:val="000000"/>
          <w:sz w:val="28"/>
          <w:szCs w:val="28"/>
        </w:rPr>
        <w:t> </w:t>
      </w:r>
      <w:r w:rsidRPr="00C93A41">
        <w:rPr>
          <w:color w:val="000000"/>
          <w:sz w:val="28"/>
          <w:szCs w:val="28"/>
        </w:rPr>
        <w:t>Комплексный</w:t>
      </w:r>
      <w:r w:rsidR="002B0389" w:rsidRPr="00C93A41">
        <w:rPr>
          <w:color w:val="000000"/>
          <w:sz w:val="28"/>
          <w:szCs w:val="28"/>
        </w:rPr>
        <w:t xml:space="preserve"> анализ хозяйственной деятельности. – М.: Инфра-М, 2006.</w:t>
      </w:r>
    </w:p>
    <w:p w:rsidR="002B0389" w:rsidRPr="00C93A41" w:rsidRDefault="00C93A41"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Щербакова</w:t>
      </w:r>
      <w:r>
        <w:rPr>
          <w:color w:val="000000"/>
          <w:sz w:val="28"/>
          <w:szCs w:val="28"/>
        </w:rPr>
        <w:t> </w:t>
      </w:r>
      <w:r w:rsidRPr="00C93A41">
        <w:rPr>
          <w:color w:val="000000"/>
          <w:sz w:val="28"/>
          <w:szCs w:val="28"/>
        </w:rPr>
        <w:t>Г.Н.</w:t>
      </w:r>
      <w:r>
        <w:rPr>
          <w:color w:val="000000"/>
          <w:sz w:val="28"/>
          <w:szCs w:val="28"/>
        </w:rPr>
        <w:t> </w:t>
      </w:r>
      <w:r w:rsidRPr="00C93A41">
        <w:rPr>
          <w:color w:val="000000"/>
          <w:sz w:val="28"/>
          <w:szCs w:val="28"/>
        </w:rPr>
        <w:t>Анализ</w:t>
      </w:r>
      <w:r w:rsidR="00576168" w:rsidRPr="00C93A41">
        <w:rPr>
          <w:color w:val="000000"/>
          <w:sz w:val="28"/>
          <w:szCs w:val="28"/>
        </w:rPr>
        <w:t xml:space="preserve"> и оценка банковской деятельности. – М.: Вершина, 2006.</w:t>
      </w:r>
    </w:p>
    <w:p w:rsidR="00576168" w:rsidRDefault="00C93A41" w:rsidP="00946857">
      <w:pPr>
        <w:widowControl/>
        <w:numPr>
          <w:ilvl w:val="0"/>
          <w:numId w:val="18"/>
        </w:numPr>
        <w:tabs>
          <w:tab w:val="clear" w:pos="1714"/>
          <w:tab w:val="num" w:pos="500"/>
        </w:tabs>
        <w:spacing w:line="360" w:lineRule="auto"/>
        <w:ind w:left="0" w:firstLine="0"/>
        <w:rPr>
          <w:color w:val="000000"/>
          <w:sz w:val="28"/>
          <w:szCs w:val="28"/>
        </w:rPr>
      </w:pPr>
      <w:r w:rsidRPr="00C93A41">
        <w:rPr>
          <w:color w:val="000000"/>
          <w:sz w:val="28"/>
          <w:szCs w:val="28"/>
        </w:rPr>
        <w:t>Ширинская</w:t>
      </w:r>
      <w:r>
        <w:rPr>
          <w:color w:val="000000"/>
          <w:sz w:val="28"/>
          <w:szCs w:val="28"/>
        </w:rPr>
        <w:t> </w:t>
      </w:r>
      <w:r w:rsidRPr="00C93A41">
        <w:rPr>
          <w:color w:val="000000"/>
          <w:sz w:val="28"/>
          <w:szCs w:val="28"/>
        </w:rPr>
        <w:t>Е.Б.</w:t>
      </w:r>
      <w:r>
        <w:rPr>
          <w:color w:val="000000"/>
          <w:sz w:val="28"/>
          <w:szCs w:val="28"/>
        </w:rPr>
        <w:t> </w:t>
      </w:r>
      <w:r w:rsidRPr="00C93A41">
        <w:rPr>
          <w:color w:val="000000"/>
          <w:sz w:val="28"/>
          <w:szCs w:val="28"/>
        </w:rPr>
        <w:t>Операции</w:t>
      </w:r>
      <w:r w:rsidR="00576168" w:rsidRPr="00C93A41">
        <w:rPr>
          <w:color w:val="000000"/>
          <w:sz w:val="28"/>
          <w:szCs w:val="28"/>
        </w:rPr>
        <w:t xml:space="preserve"> коммерческих банков: российский и зарубежный опыт. – М.: </w:t>
      </w:r>
      <w:r w:rsidR="007C5D08" w:rsidRPr="00C93A41">
        <w:rPr>
          <w:color w:val="000000"/>
          <w:sz w:val="28"/>
          <w:szCs w:val="28"/>
        </w:rPr>
        <w:t>Финансы и статистика, 1995.</w:t>
      </w:r>
    </w:p>
    <w:p w:rsidR="00C93A41" w:rsidRPr="00C93A41" w:rsidRDefault="00C93A41" w:rsidP="00C93A41">
      <w:pPr>
        <w:widowControl/>
        <w:spacing w:line="360" w:lineRule="auto"/>
        <w:rPr>
          <w:color w:val="FFFFFF"/>
          <w:sz w:val="28"/>
          <w:szCs w:val="28"/>
        </w:rPr>
      </w:pPr>
    </w:p>
    <w:p w:rsidR="00C93A41" w:rsidRPr="00C93A41" w:rsidRDefault="00C93A41" w:rsidP="00C93A41">
      <w:pPr>
        <w:widowControl/>
        <w:spacing w:line="360" w:lineRule="auto"/>
        <w:rPr>
          <w:color w:val="000000"/>
          <w:sz w:val="28"/>
          <w:szCs w:val="28"/>
        </w:rPr>
      </w:pPr>
      <w:bookmarkStart w:id="22" w:name="_GoBack"/>
      <w:bookmarkEnd w:id="22"/>
    </w:p>
    <w:sectPr w:rsidR="00C93A41" w:rsidRPr="00C93A41" w:rsidSect="00C93A41">
      <w:headerReference w:type="default" r:id="rId13"/>
      <w:footerReference w:type="even" r:id="rId14"/>
      <w:headerReference w:type="first" r:id="rId15"/>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654" w:rsidRDefault="00050654">
      <w:r>
        <w:separator/>
      </w:r>
    </w:p>
  </w:endnote>
  <w:endnote w:type="continuationSeparator" w:id="0">
    <w:p w:rsidR="00050654" w:rsidRDefault="0005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CD4" w:rsidRDefault="000E2CD4" w:rsidP="00B7377F">
    <w:pPr>
      <w:pStyle w:val="af0"/>
      <w:framePr w:wrap="around" w:vAnchor="text" w:hAnchor="margin" w:xAlign="center" w:y="1"/>
      <w:rPr>
        <w:rStyle w:val="af2"/>
      </w:rPr>
    </w:pPr>
  </w:p>
  <w:p w:rsidR="000E2CD4" w:rsidRDefault="000E2CD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654" w:rsidRDefault="00050654">
      <w:r>
        <w:separator/>
      </w:r>
    </w:p>
  </w:footnote>
  <w:footnote w:type="continuationSeparator" w:id="0">
    <w:p w:rsidR="00050654" w:rsidRDefault="00050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A41" w:rsidRPr="00C93A41" w:rsidRDefault="00C93A41" w:rsidP="00C93A41">
    <w:pPr>
      <w:pStyle w:val="af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A41" w:rsidRPr="00C93A41" w:rsidRDefault="00C93A41" w:rsidP="00C93A41">
    <w:pPr>
      <w:pStyle w:val="af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405B54"/>
    <w:lvl w:ilvl="0">
      <w:numFmt w:val="bullet"/>
      <w:lvlText w:val="*"/>
      <w:lvlJc w:val="left"/>
    </w:lvl>
  </w:abstractNum>
  <w:abstractNum w:abstractNumId="1">
    <w:nsid w:val="01AA0A3F"/>
    <w:multiLevelType w:val="hybridMultilevel"/>
    <w:tmpl w:val="A24A799C"/>
    <w:lvl w:ilvl="0" w:tplc="04190001">
      <w:start w:val="1"/>
      <w:numFmt w:val="bullet"/>
      <w:lvlText w:val=""/>
      <w:lvlJc w:val="left"/>
      <w:pPr>
        <w:tabs>
          <w:tab w:val="num" w:pos="1509"/>
        </w:tabs>
        <w:ind w:left="1509" w:hanging="360"/>
      </w:pPr>
      <w:rPr>
        <w:rFonts w:ascii="Symbol" w:hAnsi="Symbol" w:hint="default"/>
      </w:rPr>
    </w:lvl>
    <w:lvl w:ilvl="1" w:tplc="04190003" w:tentative="1">
      <w:start w:val="1"/>
      <w:numFmt w:val="bullet"/>
      <w:lvlText w:val="o"/>
      <w:lvlJc w:val="left"/>
      <w:pPr>
        <w:tabs>
          <w:tab w:val="num" w:pos="2229"/>
        </w:tabs>
        <w:ind w:left="2229" w:hanging="360"/>
      </w:pPr>
      <w:rPr>
        <w:rFonts w:ascii="Courier New" w:hAnsi="Courier New" w:hint="default"/>
      </w:rPr>
    </w:lvl>
    <w:lvl w:ilvl="2" w:tplc="04190005" w:tentative="1">
      <w:start w:val="1"/>
      <w:numFmt w:val="bullet"/>
      <w:lvlText w:val=""/>
      <w:lvlJc w:val="left"/>
      <w:pPr>
        <w:tabs>
          <w:tab w:val="num" w:pos="2949"/>
        </w:tabs>
        <w:ind w:left="2949" w:hanging="360"/>
      </w:pPr>
      <w:rPr>
        <w:rFonts w:ascii="Wingdings" w:hAnsi="Wingdings" w:hint="default"/>
      </w:rPr>
    </w:lvl>
    <w:lvl w:ilvl="3" w:tplc="04190001" w:tentative="1">
      <w:start w:val="1"/>
      <w:numFmt w:val="bullet"/>
      <w:lvlText w:val=""/>
      <w:lvlJc w:val="left"/>
      <w:pPr>
        <w:tabs>
          <w:tab w:val="num" w:pos="3669"/>
        </w:tabs>
        <w:ind w:left="3669" w:hanging="360"/>
      </w:pPr>
      <w:rPr>
        <w:rFonts w:ascii="Symbol" w:hAnsi="Symbol" w:hint="default"/>
      </w:rPr>
    </w:lvl>
    <w:lvl w:ilvl="4" w:tplc="04190003" w:tentative="1">
      <w:start w:val="1"/>
      <w:numFmt w:val="bullet"/>
      <w:lvlText w:val="o"/>
      <w:lvlJc w:val="left"/>
      <w:pPr>
        <w:tabs>
          <w:tab w:val="num" w:pos="4389"/>
        </w:tabs>
        <w:ind w:left="4389" w:hanging="360"/>
      </w:pPr>
      <w:rPr>
        <w:rFonts w:ascii="Courier New" w:hAnsi="Courier New" w:hint="default"/>
      </w:rPr>
    </w:lvl>
    <w:lvl w:ilvl="5" w:tplc="04190005" w:tentative="1">
      <w:start w:val="1"/>
      <w:numFmt w:val="bullet"/>
      <w:lvlText w:val=""/>
      <w:lvlJc w:val="left"/>
      <w:pPr>
        <w:tabs>
          <w:tab w:val="num" w:pos="5109"/>
        </w:tabs>
        <w:ind w:left="5109" w:hanging="360"/>
      </w:pPr>
      <w:rPr>
        <w:rFonts w:ascii="Wingdings" w:hAnsi="Wingdings" w:hint="default"/>
      </w:rPr>
    </w:lvl>
    <w:lvl w:ilvl="6" w:tplc="04190001" w:tentative="1">
      <w:start w:val="1"/>
      <w:numFmt w:val="bullet"/>
      <w:lvlText w:val=""/>
      <w:lvlJc w:val="left"/>
      <w:pPr>
        <w:tabs>
          <w:tab w:val="num" w:pos="5829"/>
        </w:tabs>
        <w:ind w:left="5829" w:hanging="360"/>
      </w:pPr>
      <w:rPr>
        <w:rFonts w:ascii="Symbol" w:hAnsi="Symbol" w:hint="default"/>
      </w:rPr>
    </w:lvl>
    <w:lvl w:ilvl="7" w:tplc="04190003" w:tentative="1">
      <w:start w:val="1"/>
      <w:numFmt w:val="bullet"/>
      <w:lvlText w:val="o"/>
      <w:lvlJc w:val="left"/>
      <w:pPr>
        <w:tabs>
          <w:tab w:val="num" w:pos="6549"/>
        </w:tabs>
        <w:ind w:left="6549" w:hanging="360"/>
      </w:pPr>
      <w:rPr>
        <w:rFonts w:ascii="Courier New" w:hAnsi="Courier New" w:hint="default"/>
      </w:rPr>
    </w:lvl>
    <w:lvl w:ilvl="8" w:tplc="04190005" w:tentative="1">
      <w:start w:val="1"/>
      <w:numFmt w:val="bullet"/>
      <w:lvlText w:val=""/>
      <w:lvlJc w:val="left"/>
      <w:pPr>
        <w:tabs>
          <w:tab w:val="num" w:pos="7269"/>
        </w:tabs>
        <w:ind w:left="7269" w:hanging="360"/>
      </w:pPr>
      <w:rPr>
        <w:rFonts w:ascii="Wingdings" w:hAnsi="Wingdings" w:hint="default"/>
      </w:rPr>
    </w:lvl>
  </w:abstractNum>
  <w:abstractNum w:abstractNumId="2">
    <w:nsid w:val="01CE5E92"/>
    <w:multiLevelType w:val="singleLevel"/>
    <w:tmpl w:val="9A7E4E06"/>
    <w:lvl w:ilvl="0">
      <w:start w:val="3"/>
      <w:numFmt w:val="decimal"/>
      <w:lvlText w:val="%1."/>
      <w:legacy w:legacy="1" w:legacySpace="0" w:legacyIndent="200"/>
      <w:lvlJc w:val="left"/>
      <w:rPr>
        <w:rFonts w:ascii="Times New Roman" w:hAnsi="Times New Roman" w:cs="Times New Roman" w:hint="default"/>
      </w:rPr>
    </w:lvl>
  </w:abstractNum>
  <w:abstractNum w:abstractNumId="3">
    <w:nsid w:val="087D4BB0"/>
    <w:multiLevelType w:val="hybridMultilevel"/>
    <w:tmpl w:val="CD722188"/>
    <w:lvl w:ilvl="0" w:tplc="656A06A2">
      <w:start w:val="1"/>
      <w:numFmt w:val="decimal"/>
      <w:lvlText w:val="%1)"/>
      <w:lvlJc w:val="left"/>
      <w:pPr>
        <w:tabs>
          <w:tab w:val="num" w:pos="1149"/>
        </w:tabs>
        <w:ind w:left="1149" w:hanging="360"/>
      </w:pPr>
      <w:rPr>
        <w:rFonts w:cs="Times New Roman" w:hint="default"/>
      </w:rPr>
    </w:lvl>
    <w:lvl w:ilvl="1" w:tplc="04190019" w:tentative="1">
      <w:start w:val="1"/>
      <w:numFmt w:val="lowerLetter"/>
      <w:lvlText w:val="%2."/>
      <w:lvlJc w:val="left"/>
      <w:pPr>
        <w:tabs>
          <w:tab w:val="num" w:pos="1869"/>
        </w:tabs>
        <w:ind w:left="1869" w:hanging="360"/>
      </w:pPr>
      <w:rPr>
        <w:rFonts w:cs="Times New Roman"/>
      </w:rPr>
    </w:lvl>
    <w:lvl w:ilvl="2" w:tplc="0419001B" w:tentative="1">
      <w:start w:val="1"/>
      <w:numFmt w:val="lowerRoman"/>
      <w:lvlText w:val="%3."/>
      <w:lvlJc w:val="right"/>
      <w:pPr>
        <w:tabs>
          <w:tab w:val="num" w:pos="2589"/>
        </w:tabs>
        <w:ind w:left="2589" w:hanging="180"/>
      </w:pPr>
      <w:rPr>
        <w:rFonts w:cs="Times New Roman"/>
      </w:rPr>
    </w:lvl>
    <w:lvl w:ilvl="3" w:tplc="0419000F" w:tentative="1">
      <w:start w:val="1"/>
      <w:numFmt w:val="decimal"/>
      <w:lvlText w:val="%4."/>
      <w:lvlJc w:val="left"/>
      <w:pPr>
        <w:tabs>
          <w:tab w:val="num" w:pos="3309"/>
        </w:tabs>
        <w:ind w:left="3309" w:hanging="360"/>
      </w:pPr>
      <w:rPr>
        <w:rFonts w:cs="Times New Roman"/>
      </w:rPr>
    </w:lvl>
    <w:lvl w:ilvl="4" w:tplc="04190019" w:tentative="1">
      <w:start w:val="1"/>
      <w:numFmt w:val="lowerLetter"/>
      <w:lvlText w:val="%5."/>
      <w:lvlJc w:val="left"/>
      <w:pPr>
        <w:tabs>
          <w:tab w:val="num" w:pos="4029"/>
        </w:tabs>
        <w:ind w:left="4029" w:hanging="360"/>
      </w:pPr>
      <w:rPr>
        <w:rFonts w:cs="Times New Roman"/>
      </w:rPr>
    </w:lvl>
    <w:lvl w:ilvl="5" w:tplc="0419001B" w:tentative="1">
      <w:start w:val="1"/>
      <w:numFmt w:val="lowerRoman"/>
      <w:lvlText w:val="%6."/>
      <w:lvlJc w:val="right"/>
      <w:pPr>
        <w:tabs>
          <w:tab w:val="num" w:pos="4749"/>
        </w:tabs>
        <w:ind w:left="4749" w:hanging="180"/>
      </w:pPr>
      <w:rPr>
        <w:rFonts w:cs="Times New Roman"/>
      </w:rPr>
    </w:lvl>
    <w:lvl w:ilvl="6" w:tplc="0419000F" w:tentative="1">
      <w:start w:val="1"/>
      <w:numFmt w:val="decimal"/>
      <w:lvlText w:val="%7."/>
      <w:lvlJc w:val="left"/>
      <w:pPr>
        <w:tabs>
          <w:tab w:val="num" w:pos="5469"/>
        </w:tabs>
        <w:ind w:left="5469" w:hanging="360"/>
      </w:pPr>
      <w:rPr>
        <w:rFonts w:cs="Times New Roman"/>
      </w:rPr>
    </w:lvl>
    <w:lvl w:ilvl="7" w:tplc="04190019" w:tentative="1">
      <w:start w:val="1"/>
      <w:numFmt w:val="lowerLetter"/>
      <w:lvlText w:val="%8."/>
      <w:lvlJc w:val="left"/>
      <w:pPr>
        <w:tabs>
          <w:tab w:val="num" w:pos="6189"/>
        </w:tabs>
        <w:ind w:left="6189" w:hanging="360"/>
      </w:pPr>
      <w:rPr>
        <w:rFonts w:cs="Times New Roman"/>
      </w:rPr>
    </w:lvl>
    <w:lvl w:ilvl="8" w:tplc="0419001B" w:tentative="1">
      <w:start w:val="1"/>
      <w:numFmt w:val="lowerRoman"/>
      <w:lvlText w:val="%9."/>
      <w:lvlJc w:val="right"/>
      <w:pPr>
        <w:tabs>
          <w:tab w:val="num" w:pos="6909"/>
        </w:tabs>
        <w:ind w:left="6909" w:hanging="180"/>
      </w:pPr>
      <w:rPr>
        <w:rFonts w:cs="Times New Roman"/>
      </w:rPr>
    </w:lvl>
  </w:abstractNum>
  <w:abstractNum w:abstractNumId="4">
    <w:nsid w:val="16C23EEE"/>
    <w:multiLevelType w:val="singleLevel"/>
    <w:tmpl w:val="C0F4FFFC"/>
    <w:lvl w:ilvl="0">
      <w:start w:val="1"/>
      <w:numFmt w:val="decimal"/>
      <w:lvlText w:val="%1."/>
      <w:legacy w:legacy="1" w:legacySpace="0" w:legacyIndent="276"/>
      <w:lvlJc w:val="left"/>
      <w:rPr>
        <w:rFonts w:ascii="Times New Roman" w:hAnsi="Times New Roman" w:cs="Times New Roman" w:hint="default"/>
      </w:rPr>
    </w:lvl>
  </w:abstractNum>
  <w:abstractNum w:abstractNumId="5">
    <w:nsid w:val="1AC52665"/>
    <w:multiLevelType w:val="hybridMultilevel"/>
    <w:tmpl w:val="153CF4A6"/>
    <w:lvl w:ilvl="0" w:tplc="DFA08FEE">
      <w:start w:val="1"/>
      <w:numFmt w:val="decimal"/>
      <w:lvlText w:val="%1."/>
      <w:lvlJc w:val="left"/>
      <w:pPr>
        <w:tabs>
          <w:tab w:val="num" w:pos="1714"/>
        </w:tabs>
        <w:ind w:left="1714" w:hanging="1005"/>
      </w:pPr>
      <w:rPr>
        <w:rFonts w:cs="Times New Roman" w:hint="default"/>
      </w:rPr>
    </w:lvl>
    <w:lvl w:ilvl="1" w:tplc="36F23DB4">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236172B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26776223"/>
    <w:multiLevelType w:val="hybridMultilevel"/>
    <w:tmpl w:val="4C966D7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A8F5C6C"/>
    <w:multiLevelType w:val="singleLevel"/>
    <w:tmpl w:val="DC4E5B62"/>
    <w:lvl w:ilvl="0">
      <w:start w:val="3"/>
      <w:numFmt w:val="decimal"/>
      <w:lvlText w:val="%1."/>
      <w:legacy w:legacy="1" w:legacySpace="0" w:legacyIndent="234"/>
      <w:lvlJc w:val="left"/>
      <w:rPr>
        <w:rFonts w:ascii="Times New Roman" w:hAnsi="Times New Roman" w:cs="Times New Roman" w:hint="default"/>
      </w:rPr>
    </w:lvl>
  </w:abstractNum>
  <w:abstractNum w:abstractNumId="9">
    <w:nsid w:val="360A5C24"/>
    <w:multiLevelType w:val="hybridMultilevel"/>
    <w:tmpl w:val="5524C498"/>
    <w:lvl w:ilvl="0" w:tplc="0419000F">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0">
    <w:nsid w:val="3F155409"/>
    <w:multiLevelType w:val="multilevel"/>
    <w:tmpl w:val="39CEDE5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414711B2"/>
    <w:multiLevelType w:val="hybridMultilevel"/>
    <w:tmpl w:val="D952C8A0"/>
    <w:lvl w:ilvl="0" w:tplc="DF962C2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42DD4E3C"/>
    <w:multiLevelType w:val="multilevel"/>
    <w:tmpl w:val="39C2108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455C1741"/>
    <w:multiLevelType w:val="hybridMultilevel"/>
    <w:tmpl w:val="B8866582"/>
    <w:lvl w:ilvl="0" w:tplc="5D9CB978">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455D3CEF"/>
    <w:multiLevelType w:val="hybridMultilevel"/>
    <w:tmpl w:val="843A38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69A51FD"/>
    <w:multiLevelType w:val="multilevel"/>
    <w:tmpl w:val="587A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0B521F"/>
    <w:multiLevelType w:val="hybridMultilevel"/>
    <w:tmpl w:val="AA0AE2D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CBF44F8"/>
    <w:multiLevelType w:val="multilevel"/>
    <w:tmpl w:val="426A6D3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509"/>
        </w:tabs>
        <w:ind w:left="1509" w:hanging="720"/>
      </w:pPr>
      <w:rPr>
        <w:rFonts w:cs="Times New Roman" w:hint="default"/>
      </w:rPr>
    </w:lvl>
    <w:lvl w:ilvl="2">
      <w:start w:val="1"/>
      <w:numFmt w:val="decimal"/>
      <w:lvlText w:val="%1.%2.%3."/>
      <w:lvlJc w:val="left"/>
      <w:pPr>
        <w:tabs>
          <w:tab w:val="num" w:pos="2298"/>
        </w:tabs>
        <w:ind w:left="2298" w:hanging="720"/>
      </w:pPr>
      <w:rPr>
        <w:rFonts w:cs="Times New Roman" w:hint="default"/>
      </w:rPr>
    </w:lvl>
    <w:lvl w:ilvl="3">
      <w:start w:val="1"/>
      <w:numFmt w:val="decimal"/>
      <w:lvlText w:val="%1.%2.%3.%4."/>
      <w:lvlJc w:val="left"/>
      <w:pPr>
        <w:tabs>
          <w:tab w:val="num" w:pos="3447"/>
        </w:tabs>
        <w:ind w:left="3447" w:hanging="1080"/>
      </w:pPr>
      <w:rPr>
        <w:rFonts w:cs="Times New Roman" w:hint="default"/>
      </w:rPr>
    </w:lvl>
    <w:lvl w:ilvl="4">
      <w:start w:val="1"/>
      <w:numFmt w:val="decimal"/>
      <w:lvlText w:val="%1.%2.%3.%4.%5."/>
      <w:lvlJc w:val="left"/>
      <w:pPr>
        <w:tabs>
          <w:tab w:val="num" w:pos="4596"/>
        </w:tabs>
        <w:ind w:left="4596" w:hanging="1440"/>
      </w:pPr>
      <w:rPr>
        <w:rFonts w:cs="Times New Roman" w:hint="default"/>
      </w:rPr>
    </w:lvl>
    <w:lvl w:ilvl="5">
      <w:start w:val="1"/>
      <w:numFmt w:val="decimal"/>
      <w:lvlText w:val="%1.%2.%3.%4.%5.%6."/>
      <w:lvlJc w:val="left"/>
      <w:pPr>
        <w:tabs>
          <w:tab w:val="num" w:pos="5385"/>
        </w:tabs>
        <w:ind w:left="5385" w:hanging="1440"/>
      </w:pPr>
      <w:rPr>
        <w:rFonts w:cs="Times New Roman" w:hint="default"/>
      </w:rPr>
    </w:lvl>
    <w:lvl w:ilvl="6">
      <w:start w:val="1"/>
      <w:numFmt w:val="decimal"/>
      <w:lvlText w:val="%1.%2.%3.%4.%5.%6.%7."/>
      <w:lvlJc w:val="left"/>
      <w:pPr>
        <w:tabs>
          <w:tab w:val="num" w:pos="6534"/>
        </w:tabs>
        <w:ind w:left="6534" w:hanging="1800"/>
      </w:pPr>
      <w:rPr>
        <w:rFonts w:cs="Times New Roman" w:hint="default"/>
      </w:rPr>
    </w:lvl>
    <w:lvl w:ilvl="7">
      <w:start w:val="1"/>
      <w:numFmt w:val="decimal"/>
      <w:lvlText w:val="%1.%2.%3.%4.%5.%6.%7.%8."/>
      <w:lvlJc w:val="left"/>
      <w:pPr>
        <w:tabs>
          <w:tab w:val="num" w:pos="7683"/>
        </w:tabs>
        <w:ind w:left="7683" w:hanging="2160"/>
      </w:pPr>
      <w:rPr>
        <w:rFonts w:cs="Times New Roman" w:hint="default"/>
      </w:rPr>
    </w:lvl>
    <w:lvl w:ilvl="8">
      <w:start w:val="1"/>
      <w:numFmt w:val="decimal"/>
      <w:lvlText w:val="%1.%2.%3.%4.%5.%6.%7.%8.%9."/>
      <w:lvlJc w:val="left"/>
      <w:pPr>
        <w:tabs>
          <w:tab w:val="num" w:pos="8472"/>
        </w:tabs>
        <w:ind w:left="8472" w:hanging="2160"/>
      </w:pPr>
      <w:rPr>
        <w:rFonts w:cs="Times New Roman" w:hint="default"/>
      </w:rPr>
    </w:lvl>
  </w:abstractNum>
  <w:abstractNum w:abstractNumId="18">
    <w:nsid w:val="62C32758"/>
    <w:multiLevelType w:val="hybridMultilevel"/>
    <w:tmpl w:val="3E849C7A"/>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9">
    <w:nsid w:val="649870E8"/>
    <w:multiLevelType w:val="hybridMultilevel"/>
    <w:tmpl w:val="627465CE"/>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0">
    <w:nsid w:val="69065545"/>
    <w:multiLevelType w:val="singleLevel"/>
    <w:tmpl w:val="F2A0A6E6"/>
    <w:lvl w:ilvl="0">
      <w:start w:val="1"/>
      <w:numFmt w:val="decimal"/>
      <w:lvlText w:val="%1."/>
      <w:legacy w:legacy="1" w:legacySpace="0" w:legacyIndent="233"/>
      <w:lvlJc w:val="left"/>
      <w:rPr>
        <w:rFonts w:ascii="Times New Roman" w:hAnsi="Times New Roman" w:cs="Times New Roman" w:hint="default"/>
      </w:rPr>
    </w:lvl>
  </w:abstractNum>
  <w:abstractNum w:abstractNumId="21">
    <w:nsid w:val="6D2B574C"/>
    <w:multiLevelType w:val="hybridMultilevel"/>
    <w:tmpl w:val="EED4F62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3"/>
  </w:num>
  <w:num w:numId="3">
    <w:abstractNumId w:val="19"/>
  </w:num>
  <w:num w:numId="4">
    <w:abstractNumId w:val="17"/>
  </w:num>
  <w:num w:numId="5">
    <w:abstractNumId w:val="7"/>
  </w:num>
  <w:num w:numId="6">
    <w:abstractNumId w:val="0"/>
    <w:lvlOverride w:ilvl="0">
      <w:lvl w:ilvl="0">
        <w:numFmt w:val="bullet"/>
        <w:lvlText w:val="•"/>
        <w:legacy w:legacy="1" w:legacySpace="0" w:legacyIndent="181"/>
        <w:lvlJc w:val="left"/>
        <w:rPr>
          <w:rFonts w:ascii="Times New Roman" w:hAnsi="Times New Roman" w:hint="default"/>
        </w:rPr>
      </w:lvl>
    </w:lvlOverride>
  </w:num>
  <w:num w:numId="7">
    <w:abstractNumId w:val="4"/>
  </w:num>
  <w:num w:numId="8">
    <w:abstractNumId w:val="2"/>
  </w:num>
  <w:num w:numId="9">
    <w:abstractNumId w:val="16"/>
  </w:num>
  <w:num w:numId="10">
    <w:abstractNumId w:val="18"/>
  </w:num>
  <w:num w:numId="11">
    <w:abstractNumId w:val="9"/>
  </w:num>
  <w:num w:numId="12">
    <w:abstractNumId w:val="21"/>
  </w:num>
  <w:num w:numId="13">
    <w:abstractNumId w:val="14"/>
  </w:num>
  <w:num w:numId="14">
    <w:abstractNumId w:val="20"/>
  </w:num>
  <w:num w:numId="15">
    <w:abstractNumId w:val="8"/>
  </w:num>
  <w:num w:numId="16">
    <w:abstractNumId w:val="5"/>
  </w:num>
  <w:num w:numId="17">
    <w:abstractNumId w:val="15"/>
  </w:num>
  <w:num w:numId="18">
    <w:abstractNumId w:val="11"/>
  </w:num>
  <w:num w:numId="19">
    <w:abstractNumId w:val="10"/>
  </w:num>
  <w:num w:numId="20">
    <w:abstractNumId w:val="13"/>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43A"/>
    <w:rsid w:val="00002163"/>
    <w:rsid w:val="00024963"/>
    <w:rsid w:val="00025E87"/>
    <w:rsid w:val="00042D02"/>
    <w:rsid w:val="00050654"/>
    <w:rsid w:val="00050CDB"/>
    <w:rsid w:val="00051281"/>
    <w:rsid w:val="00057E1E"/>
    <w:rsid w:val="00071388"/>
    <w:rsid w:val="000766B8"/>
    <w:rsid w:val="000772A7"/>
    <w:rsid w:val="00080980"/>
    <w:rsid w:val="000860C6"/>
    <w:rsid w:val="000B182C"/>
    <w:rsid w:val="000B1957"/>
    <w:rsid w:val="000B627A"/>
    <w:rsid w:val="000E2CD4"/>
    <w:rsid w:val="000E6651"/>
    <w:rsid w:val="000F2729"/>
    <w:rsid w:val="00102A4A"/>
    <w:rsid w:val="00120A3F"/>
    <w:rsid w:val="00136A90"/>
    <w:rsid w:val="00141C7D"/>
    <w:rsid w:val="00153A20"/>
    <w:rsid w:val="00165D96"/>
    <w:rsid w:val="001726CC"/>
    <w:rsid w:val="001733A1"/>
    <w:rsid w:val="001818F2"/>
    <w:rsid w:val="001833F4"/>
    <w:rsid w:val="001A055A"/>
    <w:rsid w:val="001A6229"/>
    <w:rsid w:val="001A7C22"/>
    <w:rsid w:val="001B2BB1"/>
    <w:rsid w:val="001E469E"/>
    <w:rsid w:val="001F6FD9"/>
    <w:rsid w:val="0021497D"/>
    <w:rsid w:val="00242506"/>
    <w:rsid w:val="00244CF9"/>
    <w:rsid w:val="00261653"/>
    <w:rsid w:val="00262D44"/>
    <w:rsid w:val="0026416B"/>
    <w:rsid w:val="0026514F"/>
    <w:rsid w:val="00265E95"/>
    <w:rsid w:val="00287F5E"/>
    <w:rsid w:val="002902D8"/>
    <w:rsid w:val="002930EC"/>
    <w:rsid w:val="002B0389"/>
    <w:rsid w:val="002B3549"/>
    <w:rsid w:val="002C4D24"/>
    <w:rsid w:val="002D48DE"/>
    <w:rsid w:val="002D70DE"/>
    <w:rsid w:val="002E3CC5"/>
    <w:rsid w:val="002F0C51"/>
    <w:rsid w:val="002F1094"/>
    <w:rsid w:val="002F1354"/>
    <w:rsid w:val="002F1EDA"/>
    <w:rsid w:val="003103AB"/>
    <w:rsid w:val="00313CEA"/>
    <w:rsid w:val="00314671"/>
    <w:rsid w:val="00316F3F"/>
    <w:rsid w:val="00342FED"/>
    <w:rsid w:val="00360117"/>
    <w:rsid w:val="00364668"/>
    <w:rsid w:val="00366743"/>
    <w:rsid w:val="00390579"/>
    <w:rsid w:val="003A7700"/>
    <w:rsid w:val="003B1182"/>
    <w:rsid w:val="003B26ED"/>
    <w:rsid w:val="003C7F13"/>
    <w:rsid w:val="003D3A9A"/>
    <w:rsid w:val="003F181A"/>
    <w:rsid w:val="00402D3D"/>
    <w:rsid w:val="00432EA1"/>
    <w:rsid w:val="0043338F"/>
    <w:rsid w:val="00436C52"/>
    <w:rsid w:val="00442325"/>
    <w:rsid w:val="004544E1"/>
    <w:rsid w:val="0047183E"/>
    <w:rsid w:val="00486AAD"/>
    <w:rsid w:val="00497A69"/>
    <w:rsid w:val="004A5979"/>
    <w:rsid w:val="004D131A"/>
    <w:rsid w:val="004E5B82"/>
    <w:rsid w:val="004F0FDA"/>
    <w:rsid w:val="004F5DA3"/>
    <w:rsid w:val="00514550"/>
    <w:rsid w:val="005278E8"/>
    <w:rsid w:val="005363D3"/>
    <w:rsid w:val="00536D80"/>
    <w:rsid w:val="00545C92"/>
    <w:rsid w:val="00546E1A"/>
    <w:rsid w:val="005516CF"/>
    <w:rsid w:val="00565613"/>
    <w:rsid w:val="00576168"/>
    <w:rsid w:val="005B14AE"/>
    <w:rsid w:val="005C33BB"/>
    <w:rsid w:val="005D2F15"/>
    <w:rsid w:val="005F065F"/>
    <w:rsid w:val="005F3341"/>
    <w:rsid w:val="005F47CF"/>
    <w:rsid w:val="00611116"/>
    <w:rsid w:val="006179DA"/>
    <w:rsid w:val="006208EF"/>
    <w:rsid w:val="00653C1F"/>
    <w:rsid w:val="0065680D"/>
    <w:rsid w:val="006676E8"/>
    <w:rsid w:val="00673551"/>
    <w:rsid w:val="006846F9"/>
    <w:rsid w:val="006A1C0C"/>
    <w:rsid w:val="006C232E"/>
    <w:rsid w:val="006D0670"/>
    <w:rsid w:val="006D2D80"/>
    <w:rsid w:val="006D3974"/>
    <w:rsid w:val="006E480B"/>
    <w:rsid w:val="006E4E9D"/>
    <w:rsid w:val="006F0057"/>
    <w:rsid w:val="00721AD7"/>
    <w:rsid w:val="00732DE2"/>
    <w:rsid w:val="00736808"/>
    <w:rsid w:val="0074306F"/>
    <w:rsid w:val="00743AF1"/>
    <w:rsid w:val="00772256"/>
    <w:rsid w:val="00775BD1"/>
    <w:rsid w:val="00784C4A"/>
    <w:rsid w:val="0078668B"/>
    <w:rsid w:val="007866C7"/>
    <w:rsid w:val="00786B88"/>
    <w:rsid w:val="007876CA"/>
    <w:rsid w:val="00791577"/>
    <w:rsid w:val="00792CDB"/>
    <w:rsid w:val="00796939"/>
    <w:rsid w:val="007A01A6"/>
    <w:rsid w:val="007A56D8"/>
    <w:rsid w:val="007A7535"/>
    <w:rsid w:val="007C5D08"/>
    <w:rsid w:val="007D5DB0"/>
    <w:rsid w:val="00810EA5"/>
    <w:rsid w:val="00813BEF"/>
    <w:rsid w:val="008274E3"/>
    <w:rsid w:val="00831C4B"/>
    <w:rsid w:val="008333CA"/>
    <w:rsid w:val="00835174"/>
    <w:rsid w:val="00841460"/>
    <w:rsid w:val="008648EF"/>
    <w:rsid w:val="00880C39"/>
    <w:rsid w:val="0088371C"/>
    <w:rsid w:val="00884C9F"/>
    <w:rsid w:val="00885ACB"/>
    <w:rsid w:val="00896A53"/>
    <w:rsid w:val="008A2BB4"/>
    <w:rsid w:val="008E7DEC"/>
    <w:rsid w:val="008F0656"/>
    <w:rsid w:val="008F5036"/>
    <w:rsid w:val="009025B2"/>
    <w:rsid w:val="009079F5"/>
    <w:rsid w:val="009121A5"/>
    <w:rsid w:val="00914702"/>
    <w:rsid w:val="009206EC"/>
    <w:rsid w:val="00932684"/>
    <w:rsid w:val="00946857"/>
    <w:rsid w:val="00953AFD"/>
    <w:rsid w:val="0095638B"/>
    <w:rsid w:val="009773FE"/>
    <w:rsid w:val="00981077"/>
    <w:rsid w:val="009844FA"/>
    <w:rsid w:val="00995C81"/>
    <w:rsid w:val="009A1440"/>
    <w:rsid w:val="009A712B"/>
    <w:rsid w:val="009B6AB1"/>
    <w:rsid w:val="009C2572"/>
    <w:rsid w:val="009C482C"/>
    <w:rsid w:val="009D00AA"/>
    <w:rsid w:val="009D0A06"/>
    <w:rsid w:val="009D6EC7"/>
    <w:rsid w:val="009E7155"/>
    <w:rsid w:val="00A01278"/>
    <w:rsid w:val="00A01A10"/>
    <w:rsid w:val="00A11014"/>
    <w:rsid w:val="00A276E6"/>
    <w:rsid w:val="00A35ED8"/>
    <w:rsid w:val="00A4397F"/>
    <w:rsid w:val="00A57FDE"/>
    <w:rsid w:val="00A6042C"/>
    <w:rsid w:val="00A644A4"/>
    <w:rsid w:val="00A649DF"/>
    <w:rsid w:val="00A71D12"/>
    <w:rsid w:val="00A82359"/>
    <w:rsid w:val="00A8381E"/>
    <w:rsid w:val="00A83DFC"/>
    <w:rsid w:val="00A97DFE"/>
    <w:rsid w:val="00AA20CF"/>
    <w:rsid w:val="00AB5574"/>
    <w:rsid w:val="00AC5E18"/>
    <w:rsid w:val="00AD7DFE"/>
    <w:rsid w:val="00AE281C"/>
    <w:rsid w:val="00AE611B"/>
    <w:rsid w:val="00AF0568"/>
    <w:rsid w:val="00AF3BC8"/>
    <w:rsid w:val="00B0267C"/>
    <w:rsid w:val="00B07CFC"/>
    <w:rsid w:val="00B07ED3"/>
    <w:rsid w:val="00B20737"/>
    <w:rsid w:val="00B21C27"/>
    <w:rsid w:val="00B31F04"/>
    <w:rsid w:val="00B36769"/>
    <w:rsid w:val="00B44E98"/>
    <w:rsid w:val="00B45BA0"/>
    <w:rsid w:val="00B6122C"/>
    <w:rsid w:val="00B66CE4"/>
    <w:rsid w:val="00B7377F"/>
    <w:rsid w:val="00B77785"/>
    <w:rsid w:val="00B84484"/>
    <w:rsid w:val="00B86FFA"/>
    <w:rsid w:val="00BB65F3"/>
    <w:rsid w:val="00C06D25"/>
    <w:rsid w:val="00C1789A"/>
    <w:rsid w:val="00C47550"/>
    <w:rsid w:val="00C67F4B"/>
    <w:rsid w:val="00C752B2"/>
    <w:rsid w:val="00C8550B"/>
    <w:rsid w:val="00C926EC"/>
    <w:rsid w:val="00C93A41"/>
    <w:rsid w:val="00CA0807"/>
    <w:rsid w:val="00CC419D"/>
    <w:rsid w:val="00CF6998"/>
    <w:rsid w:val="00D14ECC"/>
    <w:rsid w:val="00D2365C"/>
    <w:rsid w:val="00D267E0"/>
    <w:rsid w:val="00D556C1"/>
    <w:rsid w:val="00D57FE3"/>
    <w:rsid w:val="00D62F75"/>
    <w:rsid w:val="00D675D0"/>
    <w:rsid w:val="00D75204"/>
    <w:rsid w:val="00DA7501"/>
    <w:rsid w:val="00DD4A00"/>
    <w:rsid w:val="00DD4C76"/>
    <w:rsid w:val="00DD543A"/>
    <w:rsid w:val="00DE11A8"/>
    <w:rsid w:val="00E1269B"/>
    <w:rsid w:val="00E140E7"/>
    <w:rsid w:val="00E14716"/>
    <w:rsid w:val="00E304A4"/>
    <w:rsid w:val="00E30B0F"/>
    <w:rsid w:val="00E32C08"/>
    <w:rsid w:val="00E651E6"/>
    <w:rsid w:val="00E819FF"/>
    <w:rsid w:val="00EA25A3"/>
    <w:rsid w:val="00EA3DD1"/>
    <w:rsid w:val="00EA41AD"/>
    <w:rsid w:val="00EC2770"/>
    <w:rsid w:val="00EC6C24"/>
    <w:rsid w:val="00ED28D5"/>
    <w:rsid w:val="00ED3C88"/>
    <w:rsid w:val="00ED69D8"/>
    <w:rsid w:val="00ED7FE8"/>
    <w:rsid w:val="00EE114D"/>
    <w:rsid w:val="00EF7652"/>
    <w:rsid w:val="00F009A0"/>
    <w:rsid w:val="00F01FA3"/>
    <w:rsid w:val="00F030A5"/>
    <w:rsid w:val="00F121AF"/>
    <w:rsid w:val="00F43635"/>
    <w:rsid w:val="00F44BB8"/>
    <w:rsid w:val="00F50FF8"/>
    <w:rsid w:val="00F531A4"/>
    <w:rsid w:val="00F62AA1"/>
    <w:rsid w:val="00F73F6D"/>
    <w:rsid w:val="00F740E6"/>
    <w:rsid w:val="00F7524C"/>
    <w:rsid w:val="00F95B48"/>
    <w:rsid w:val="00FB3BE0"/>
    <w:rsid w:val="00FB55B8"/>
    <w:rsid w:val="00FD3061"/>
    <w:rsid w:val="00FE3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B22CA413-5EE4-49A1-95B3-C23FEB03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43A"/>
    <w:pPr>
      <w:widowControl w:val="0"/>
      <w:spacing w:line="280" w:lineRule="auto"/>
      <w:ind w:left="80" w:firstLine="560"/>
      <w:jc w:val="both"/>
    </w:pPr>
  </w:style>
  <w:style w:type="paragraph" w:styleId="1">
    <w:name w:val="heading 1"/>
    <w:basedOn w:val="a"/>
    <w:next w:val="a"/>
    <w:link w:val="10"/>
    <w:uiPriority w:val="99"/>
    <w:qFormat/>
    <w:rsid w:val="009C482C"/>
    <w:pPr>
      <w:keepNext/>
      <w:widowControl/>
      <w:spacing w:before="240" w:after="60" w:line="240" w:lineRule="auto"/>
      <w:ind w:left="0"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9C482C"/>
    <w:pPr>
      <w:keepNext/>
      <w:widowControl/>
      <w:spacing w:before="240" w:after="60" w:line="240" w:lineRule="auto"/>
      <w:ind w:left="0" w:firstLine="0"/>
      <w:jc w:val="left"/>
      <w:outlineLvl w:val="1"/>
    </w:pPr>
    <w:rPr>
      <w:rFonts w:ascii="Arial" w:hAnsi="Arial" w:cs="Arial"/>
      <w:b/>
      <w:bCs/>
      <w:i/>
      <w:iCs/>
      <w:sz w:val="28"/>
      <w:szCs w:val="28"/>
    </w:rPr>
  </w:style>
  <w:style w:type="paragraph" w:styleId="3">
    <w:name w:val="heading 3"/>
    <w:basedOn w:val="a"/>
    <w:next w:val="a"/>
    <w:link w:val="30"/>
    <w:uiPriority w:val="99"/>
    <w:qFormat/>
    <w:rsid w:val="0026416B"/>
    <w:pPr>
      <w:keepNext/>
      <w:spacing w:before="240" w:after="60"/>
      <w:outlineLvl w:val="2"/>
    </w:pPr>
    <w:rPr>
      <w:rFonts w:ascii="Arial" w:hAnsi="Arial" w:cs="Arial"/>
      <w:b/>
      <w:bCs/>
      <w:sz w:val="26"/>
      <w:szCs w:val="26"/>
    </w:rPr>
  </w:style>
  <w:style w:type="paragraph" w:styleId="8">
    <w:name w:val="heading 8"/>
    <w:basedOn w:val="a"/>
    <w:next w:val="a"/>
    <w:link w:val="80"/>
    <w:uiPriority w:val="99"/>
    <w:qFormat/>
    <w:rsid w:val="00DD543A"/>
    <w:pPr>
      <w:keepNext/>
      <w:spacing w:line="240" w:lineRule="auto"/>
      <w:ind w:left="0" w:firstLine="0"/>
      <w:outlineLvl w:val="7"/>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Indent"/>
    <w:basedOn w:val="a"/>
    <w:link w:val="a4"/>
    <w:uiPriority w:val="99"/>
    <w:rsid w:val="00DD543A"/>
    <w:pPr>
      <w:spacing w:before="120" w:line="240" w:lineRule="auto"/>
      <w:ind w:left="0" w:firstLine="720"/>
      <w:jc w:val="center"/>
    </w:pPr>
    <w:rPr>
      <w:rFonts w:ascii="Times New Roman CYR" w:hAnsi="Times New Roman CYR"/>
      <w:sz w:val="28"/>
    </w:rPr>
  </w:style>
  <w:style w:type="character" w:customStyle="1" w:styleId="a4">
    <w:name w:val="Основной текст с отступом Знак"/>
    <w:link w:val="a3"/>
    <w:uiPriority w:val="99"/>
    <w:semiHidden/>
    <w:locked/>
    <w:rPr>
      <w:rFonts w:cs="Times New Roman"/>
      <w:sz w:val="20"/>
      <w:szCs w:val="20"/>
    </w:rPr>
  </w:style>
  <w:style w:type="paragraph" w:styleId="a5">
    <w:name w:val="Body Text"/>
    <w:basedOn w:val="a"/>
    <w:link w:val="a6"/>
    <w:uiPriority w:val="99"/>
    <w:rsid w:val="00DD543A"/>
    <w:pPr>
      <w:spacing w:line="240" w:lineRule="auto"/>
      <w:ind w:left="0" w:firstLine="0"/>
    </w:pPr>
    <w:rPr>
      <w:rFonts w:ascii="Times New Roman CYR" w:hAnsi="Times New Roman CYR"/>
      <w:sz w:val="28"/>
    </w:rPr>
  </w:style>
  <w:style w:type="character" w:customStyle="1" w:styleId="a6">
    <w:name w:val="Основной текст Знак"/>
    <w:link w:val="a5"/>
    <w:uiPriority w:val="99"/>
    <w:semiHidden/>
    <w:locked/>
    <w:rPr>
      <w:rFonts w:cs="Times New Roman"/>
      <w:sz w:val="20"/>
      <w:szCs w:val="20"/>
    </w:rPr>
  </w:style>
  <w:style w:type="paragraph" w:styleId="a7">
    <w:name w:val="Title"/>
    <w:basedOn w:val="a"/>
    <w:link w:val="a8"/>
    <w:uiPriority w:val="99"/>
    <w:qFormat/>
    <w:rsid w:val="00DD543A"/>
    <w:pPr>
      <w:widowControl/>
      <w:spacing w:line="264" w:lineRule="auto"/>
      <w:ind w:left="0" w:firstLine="709"/>
      <w:jc w:val="center"/>
    </w:pPr>
    <w:rPr>
      <w:sz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Normal (Web)"/>
    <w:basedOn w:val="a"/>
    <w:uiPriority w:val="99"/>
    <w:rsid w:val="00611116"/>
    <w:pPr>
      <w:widowControl/>
      <w:spacing w:before="100" w:beforeAutospacing="1" w:after="100" w:afterAutospacing="1" w:line="240" w:lineRule="auto"/>
      <w:ind w:left="0" w:firstLine="0"/>
      <w:jc w:val="left"/>
    </w:pPr>
    <w:rPr>
      <w:sz w:val="24"/>
      <w:szCs w:val="24"/>
    </w:rPr>
  </w:style>
  <w:style w:type="paragraph" w:styleId="21">
    <w:name w:val="Body Text 2"/>
    <w:basedOn w:val="a"/>
    <w:link w:val="22"/>
    <w:uiPriority w:val="99"/>
    <w:rsid w:val="00611116"/>
    <w:pPr>
      <w:widowControl/>
      <w:spacing w:line="240" w:lineRule="auto"/>
      <w:ind w:left="0" w:firstLine="0"/>
    </w:pPr>
    <w:rPr>
      <w:sz w:val="28"/>
    </w:rPr>
  </w:style>
  <w:style w:type="character" w:customStyle="1" w:styleId="22">
    <w:name w:val="Основной текст 2 Знак"/>
    <w:link w:val="21"/>
    <w:uiPriority w:val="99"/>
    <w:semiHidden/>
    <w:locked/>
    <w:rPr>
      <w:rFonts w:cs="Times New Roman"/>
      <w:sz w:val="20"/>
      <w:szCs w:val="20"/>
    </w:rPr>
  </w:style>
  <w:style w:type="paragraph" w:styleId="aa">
    <w:name w:val="footnote text"/>
    <w:basedOn w:val="a"/>
    <w:link w:val="ab"/>
    <w:uiPriority w:val="99"/>
    <w:semiHidden/>
    <w:rsid w:val="009025B2"/>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9025B2"/>
    <w:rPr>
      <w:rFonts w:cs="Times New Roman"/>
      <w:vertAlign w:val="superscript"/>
    </w:rPr>
  </w:style>
  <w:style w:type="table" w:styleId="ad">
    <w:name w:val="Table Grid"/>
    <w:basedOn w:val="a1"/>
    <w:uiPriority w:val="99"/>
    <w:rsid w:val="00D23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9C482C"/>
    <w:rPr>
      <w:rFonts w:cs="Times New Roman"/>
      <w:color w:val="0000FF"/>
      <w:u w:val="single"/>
    </w:rPr>
  </w:style>
  <w:style w:type="paragraph" w:customStyle="1" w:styleId="first-child">
    <w:name w:val="first-child"/>
    <w:basedOn w:val="a"/>
    <w:uiPriority w:val="99"/>
    <w:rsid w:val="009C482C"/>
    <w:pPr>
      <w:widowControl/>
      <w:spacing w:before="100" w:beforeAutospacing="1" w:after="100" w:afterAutospacing="1" w:line="240" w:lineRule="auto"/>
      <w:ind w:left="0" w:firstLine="0"/>
      <w:jc w:val="left"/>
    </w:pPr>
    <w:rPr>
      <w:sz w:val="24"/>
      <w:szCs w:val="24"/>
    </w:rPr>
  </w:style>
  <w:style w:type="paragraph" w:styleId="31">
    <w:name w:val="Body Text Indent 3"/>
    <w:basedOn w:val="a"/>
    <w:link w:val="32"/>
    <w:uiPriority w:val="99"/>
    <w:rsid w:val="00AE611B"/>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f">
    <w:name w:val="Strong"/>
    <w:uiPriority w:val="99"/>
    <w:qFormat/>
    <w:rsid w:val="0026416B"/>
    <w:rPr>
      <w:rFonts w:cs="Times New Roman"/>
      <w:b/>
      <w:bCs/>
    </w:rPr>
  </w:style>
  <w:style w:type="paragraph" w:styleId="af0">
    <w:name w:val="footer"/>
    <w:basedOn w:val="a"/>
    <w:link w:val="af1"/>
    <w:uiPriority w:val="99"/>
    <w:rsid w:val="000E2CD4"/>
    <w:pPr>
      <w:tabs>
        <w:tab w:val="center" w:pos="4677"/>
        <w:tab w:val="right" w:pos="9355"/>
      </w:tabs>
    </w:pPr>
  </w:style>
  <w:style w:type="character" w:customStyle="1" w:styleId="af1">
    <w:name w:val="Нижний колонтитул Знак"/>
    <w:link w:val="af0"/>
    <w:uiPriority w:val="99"/>
    <w:semiHidden/>
    <w:locked/>
    <w:rPr>
      <w:rFonts w:cs="Times New Roman"/>
      <w:sz w:val="20"/>
      <w:szCs w:val="20"/>
    </w:rPr>
  </w:style>
  <w:style w:type="character" w:styleId="af2">
    <w:name w:val="page number"/>
    <w:uiPriority w:val="99"/>
    <w:rsid w:val="000E2CD4"/>
    <w:rPr>
      <w:rFonts w:cs="Times New Roman"/>
    </w:rPr>
  </w:style>
  <w:style w:type="paragraph" w:styleId="11">
    <w:name w:val="toc 1"/>
    <w:basedOn w:val="a"/>
    <w:next w:val="a"/>
    <w:autoRedefine/>
    <w:uiPriority w:val="99"/>
    <w:semiHidden/>
    <w:rsid w:val="000E2CD4"/>
    <w:pPr>
      <w:ind w:left="0"/>
    </w:pPr>
  </w:style>
  <w:style w:type="paragraph" w:styleId="23">
    <w:name w:val="toc 2"/>
    <w:basedOn w:val="a"/>
    <w:next w:val="a"/>
    <w:autoRedefine/>
    <w:uiPriority w:val="99"/>
    <w:semiHidden/>
    <w:rsid w:val="000E2CD4"/>
    <w:pPr>
      <w:ind w:left="200"/>
    </w:pPr>
  </w:style>
  <w:style w:type="paragraph" w:styleId="af3">
    <w:name w:val="header"/>
    <w:basedOn w:val="a"/>
    <w:link w:val="af4"/>
    <w:uiPriority w:val="99"/>
    <w:rsid w:val="00C93A41"/>
    <w:pPr>
      <w:tabs>
        <w:tab w:val="center" w:pos="4677"/>
        <w:tab w:val="right" w:pos="9355"/>
      </w:tabs>
    </w:pPr>
  </w:style>
  <w:style w:type="character" w:customStyle="1" w:styleId="af4">
    <w:name w:val="Верхний колонтитул Знак"/>
    <w:link w:val="af3"/>
    <w:uiPriority w:val="99"/>
    <w:semiHidden/>
    <w:locked/>
    <w:rPr>
      <w:rFonts w:cs="Times New Roman"/>
      <w:sz w:val="20"/>
      <w:szCs w:val="20"/>
    </w:rPr>
  </w:style>
  <w:style w:type="table" w:styleId="12">
    <w:name w:val="Table Grid 1"/>
    <w:basedOn w:val="a1"/>
    <w:uiPriority w:val="99"/>
    <w:rsid w:val="00C93A41"/>
    <w:pPr>
      <w:widowControl w:val="0"/>
      <w:spacing w:line="280" w:lineRule="auto"/>
      <w:ind w:left="80" w:firstLine="5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644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10315</Words>
  <Characters>58797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Дом</Company>
  <LinksUpToDate>false</LinksUpToDate>
  <CharactersWithSpaces>68975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Администратор</dc:creator>
  <cp:keywords/>
  <dc:description/>
  <cp:lastModifiedBy>admin</cp:lastModifiedBy>
  <cp:revision>2</cp:revision>
  <dcterms:created xsi:type="dcterms:W3CDTF">2014-03-25T03:05:00Z</dcterms:created>
  <dcterms:modified xsi:type="dcterms:W3CDTF">2014-03-25T03:05:00Z</dcterms:modified>
</cp:coreProperties>
</file>