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AB5" w:rsidRPr="00542BBA" w:rsidRDefault="00BB2AB5" w:rsidP="00542BBA">
      <w:pPr>
        <w:widowControl/>
        <w:spacing w:line="360" w:lineRule="auto"/>
        <w:ind w:firstLine="709"/>
        <w:jc w:val="both"/>
        <w:rPr>
          <w:b/>
          <w:color w:val="000000"/>
          <w:sz w:val="28"/>
          <w:szCs w:val="28"/>
        </w:rPr>
      </w:pPr>
      <w:r w:rsidRPr="00542BBA">
        <w:rPr>
          <w:b/>
          <w:color w:val="000000"/>
          <w:sz w:val="28"/>
          <w:szCs w:val="28"/>
        </w:rPr>
        <w:t>Введение</w:t>
      </w:r>
    </w:p>
    <w:p w:rsidR="00BB2AB5" w:rsidRPr="00542BBA" w:rsidRDefault="00BB2AB5" w:rsidP="00542BBA">
      <w:pPr>
        <w:pStyle w:val="HTML"/>
        <w:spacing w:line="360" w:lineRule="auto"/>
        <w:ind w:firstLine="709"/>
        <w:rPr>
          <w:rFonts w:ascii="Times New Roman" w:hAnsi="Times New Roman" w:cs="Times New Roman"/>
          <w:color w:val="000000"/>
          <w:sz w:val="28"/>
          <w:szCs w:val="28"/>
        </w:rPr>
      </w:pPr>
    </w:p>
    <w:p w:rsidR="00BB2AB5" w:rsidRPr="00542BBA" w:rsidRDefault="00BB2AB5" w:rsidP="00542BBA">
      <w:pPr>
        <w:pStyle w:val="HTML"/>
        <w:spacing w:line="360" w:lineRule="auto"/>
        <w:ind w:firstLine="709"/>
        <w:rPr>
          <w:rFonts w:ascii="Times New Roman" w:hAnsi="Times New Roman" w:cs="Times New Roman"/>
          <w:color w:val="000000"/>
          <w:sz w:val="28"/>
          <w:szCs w:val="28"/>
        </w:rPr>
      </w:pPr>
      <w:r w:rsidRPr="00542BBA">
        <w:rPr>
          <w:rFonts w:ascii="Times New Roman" w:hAnsi="Times New Roman" w:cs="Times New Roman"/>
          <w:color w:val="000000"/>
          <w:sz w:val="28"/>
          <w:szCs w:val="28"/>
        </w:rPr>
        <w:t xml:space="preserve">Центральное место в финансовой системе любого государства занимает бюджет. </w:t>
      </w:r>
      <w:r w:rsidR="007A067A" w:rsidRPr="00542BBA">
        <w:rPr>
          <w:rFonts w:ascii="Times New Roman" w:hAnsi="Times New Roman" w:cs="Times New Roman"/>
          <w:color w:val="000000"/>
          <w:sz w:val="28"/>
          <w:szCs w:val="28"/>
        </w:rPr>
        <w:t>Республиканский</w:t>
      </w:r>
      <w:r w:rsidRPr="00542BBA">
        <w:rPr>
          <w:rFonts w:ascii="Times New Roman" w:hAnsi="Times New Roman" w:cs="Times New Roman"/>
          <w:color w:val="000000"/>
          <w:sz w:val="28"/>
          <w:szCs w:val="28"/>
        </w:rPr>
        <w:t xml:space="preserve"> бюджет – это используемый правительством денежный фонд для финансирования своей деятельности, с помощью которого государство влияет на экономические процессы. </w:t>
      </w:r>
      <w:r w:rsidR="007A067A" w:rsidRPr="00542BBA">
        <w:rPr>
          <w:rFonts w:ascii="Times New Roman" w:hAnsi="Times New Roman" w:cs="Times New Roman"/>
          <w:color w:val="000000"/>
          <w:sz w:val="28"/>
          <w:szCs w:val="28"/>
        </w:rPr>
        <w:t>Б</w:t>
      </w:r>
      <w:r w:rsidRPr="00542BBA">
        <w:rPr>
          <w:rFonts w:ascii="Times New Roman" w:hAnsi="Times New Roman" w:cs="Times New Roman"/>
          <w:color w:val="000000"/>
          <w:sz w:val="28"/>
          <w:szCs w:val="28"/>
        </w:rPr>
        <w:t>юджет взаимодействует с другими звеньями финансовой системы, осуществляя перераспределение средств в пользу нуждающихся фондов</w:t>
      </w:r>
      <w:r w:rsidR="00B7776C" w:rsidRPr="00542BBA">
        <w:rPr>
          <w:rFonts w:ascii="Times New Roman" w:hAnsi="Times New Roman" w:cs="Times New Roman"/>
          <w:color w:val="000000"/>
          <w:sz w:val="28"/>
          <w:szCs w:val="28"/>
        </w:rPr>
        <w:t>.</w:t>
      </w:r>
    </w:p>
    <w:p w:rsidR="00BB2AB5" w:rsidRPr="00542BBA" w:rsidRDefault="00BB2AB5" w:rsidP="00542BBA">
      <w:pPr>
        <w:pStyle w:val="HTML"/>
        <w:spacing w:line="360" w:lineRule="auto"/>
        <w:ind w:firstLine="709"/>
        <w:rPr>
          <w:rFonts w:ascii="Times New Roman" w:hAnsi="Times New Roman" w:cs="Times New Roman"/>
          <w:color w:val="000000"/>
          <w:sz w:val="28"/>
          <w:szCs w:val="28"/>
        </w:rPr>
      </w:pPr>
      <w:r w:rsidRPr="00542BBA">
        <w:rPr>
          <w:rFonts w:ascii="Times New Roman" w:hAnsi="Times New Roman" w:cs="Times New Roman"/>
          <w:color w:val="000000"/>
          <w:sz w:val="28"/>
          <w:szCs w:val="28"/>
        </w:rPr>
        <w:t xml:space="preserve">Как экономическая категория бюджет </w:t>
      </w:r>
      <w:r w:rsidR="00B7776C" w:rsidRPr="00542BBA">
        <w:rPr>
          <w:rFonts w:ascii="Times New Roman" w:hAnsi="Times New Roman" w:cs="Times New Roman"/>
          <w:color w:val="000000"/>
          <w:sz w:val="28"/>
          <w:szCs w:val="28"/>
        </w:rPr>
        <w:t>Республики Татарстан</w:t>
      </w:r>
      <w:r w:rsidRPr="00542BBA">
        <w:rPr>
          <w:rFonts w:ascii="Times New Roman" w:hAnsi="Times New Roman" w:cs="Times New Roman"/>
          <w:color w:val="000000"/>
          <w:sz w:val="28"/>
          <w:szCs w:val="28"/>
        </w:rPr>
        <w:t xml:space="preserve"> представляет собой совокупность экономических (денежных) отношений, возникающих в процессе образования, планового распределения и использования централизованного фонда денежных средств. Бюджетные отношения возникают между государством и юридическими и физическими лицами по поводу формирования и использования централизованного фонда денежных ресурсов, предназначенного для финансирования народного хозяйства, социально-культурных мероприятий, нужд обороны, государственного управления, материального стимулирования. Сосредоточение финансовых ресурсов в бюджете необходимо для успешной реализации финансовой политики </w:t>
      </w:r>
      <w:r w:rsidR="00B7776C" w:rsidRPr="00542BBA">
        <w:rPr>
          <w:rFonts w:ascii="Times New Roman" w:hAnsi="Times New Roman" w:cs="Times New Roman"/>
          <w:color w:val="000000"/>
          <w:sz w:val="28"/>
          <w:szCs w:val="28"/>
        </w:rPr>
        <w:t>республики</w:t>
      </w:r>
      <w:r w:rsidRPr="00542BBA">
        <w:rPr>
          <w:rFonts w:ascii="Times New Roman" w:hAnsi="Times New Roman" w:cs="Times New Roman"/>
          <w:color w:val="000000"/>
          <w:sz w:val="28"/>
          <w:szCs w:val="28"/>
        </w:rPr>
        <w:t>. Бюджет является формой образования и расходования денежных средств.</w:t>
      </w:r>
    </w:p>
    <w:p w:rsidR="00BB2AB5" w:rsidRPr="00542BBA" w:rsidRDefault="00BB2AB5" w:rsidP="00542BBA">
      <w:pPr>
        <w:pStyle w:val="HTML"/>
        <w:spacing w:line="360" w:lineRule="auto"/>
        <w:ind w:firstLine="709"/>
        <w:rPr>
          <w:rFonts w:ascii="Times New Roman" w:hAnsi="Times New Roman" w:cs="Times New Roman"/>
          <w:color w:val="000000"/>
          <w:sz w:val="28"/>
          <w:szCs w:val="28"/>
        </w:rPr>
      </w:pPr>
      <w:r w:rsidRPr="00542BBA">
        <w:rPr>
          <w:rFonts w:ascii="Times New Roman" w:hAnsi="Times New Roman" w:cs="Times New Roman"/>
          <w:color w:val="000000"/>
          <w:sz w:val="28"/>
          <w:szCs w:val="28"/>
        </w:rPr>
        <w:t>В данной работе рассматривается структура статей доходов и расходов республиканского бюджета Республики Татарстан за 200</w:t>
      </w:r>
      <w:r w:rsidR="00180BC7" w:rsidRPr="00542BBA">
        <w:rPr>
          <w:rFonts w:ascii="Times New Roman" w:hAnsi="Times New Roman" w:cs="Times New Roman"/>
          <w:color w:val="000000"/>
          <w:sz w:val="28"/>
          <w:szCs w:val="28"/>
        </w:rPr>
        <w:t>7</w:t>
      </w:r>
      <w:r w:rsidR="00542BBA">
        <w:rPr>
          <w:rFonts w:ascii="Times New Roman" w:hAnsi="Times New Roman" w:cs="Times New Roman"/>
          <w:color w:val="000000"/>
          <w:sz w:val="28"/>
          <w:szCs w:val="28"/>
        </w:rPr>
        <w:t>–</w:t>
      </w:r>
      <w:r w:rsidR="00542BBA" w:rsidRPr="00542BBA">
        <w:rPr>
          <w:rFonts w:ascii="Times New Roman" w:hAnsi="Times New Roman" w:cs="Times New Roman"/>
          <w:color w:val="000000"/>
          <w:sz w:val="28"/>
          <w:szCs w:val="28"/>
        </w:rPr>
        <w:t>2</w:t>
      </w:r>
      <w:r w:rsidRPr="00542BBA">
        <w:rPr>
          <w:rFonts w:ascii="Times New Roman" w:hAnsi="Times New Roman" w:cs="Times New Roman"/>
          <w:color w:val="000000"/>
          <w:sz w:val="28"/>
          <w:szCs w:val="28"/>
        </w:rPr>
        <w:t>009 годы, их классификация, состав и распределение. Также уделяется внимание динамике изменений расходных частей бюджета в течение нескольких лет.</w:t>
      </w:r>
    </w:p>
    <w:p w:rsidR="006F43A8" w:rsidRPr="00542BBA" w:rsidRDefault="00BB2AB5" w:rsidP="00542BBA">
      <w:pPr>
        <w:widowControl/>
        <w:spacing w:line="360" w:lineRule="auto"/>
        <w:ind w:firstLine="709"/>
        <w:jc w:val="both"/>
        <w:rPr>
          <w:color w:val="000000"/>
          <w:sz w:val="28"/>
          <w:szCs w:val="28"/>
        </w:rPr>
      </w:pPr>
      <w:r w:rsidRPr="00542BBA">
        <w:rPr>
          <w:color w:val="000000"/>
          <w:sz w:val="28"/>
          <w:szCs w:val="28"/>
        </w:rPr>
        <w:t>Актуальность выбранной темы заключается в том, что и</w:t>
      </w:r>
      <w:r w:rsidR="00B7776C" w:rsidRPr="00542BBA">
        <w:rPr>
          <w:color w:val="000000"/>
          <w:sz w:val="28"/>
          <w:szCs w:val="28"/>
        </w:rPr>
        <w:t>менно с помощью бюджета республика</w:t>
      </w:r>
      <w:r w:rsidRPr="00542BBA">
        <w:rPr>
          <w:color w:val="000000"/>
          <w:sz w:val="28"/>
          <w:szCs w:val="28"/>
        </w:rPr>
        <w:t xml:space="preserve"> имеет возможность сосредотачивать финансовые ресурсы на решающих участках социального и экономического развития, с помощью бюджета происходит перераспределение национального дохода между отраслями, территориями, сферами общественной деятельности. Ни одно из звеньев финансов не осуществляет </w:t>
      </w:r>
      <w:r w:rsidRPr="00542BBA">
        <w:rPr>
          <w:color w:val="000000"/>
          <w:sz w:val="28"/>
          <w:szCs w:val="28"/>
        </w:rPr>
        <w:lastRenderedPageBreak/>
        <w:t>такого многовидного перераспределения средств, как бюджет. Вместе с тем, отображая экономические процессы, протекающие в структурных звеньях экономики, бюджет дает четкую картину того, как поступают в распоряжение государства финансовые ресурсы от разных субъектов хозяйствования, показывает, соответствует ли размер централизуемых ресурсов государства объему его потребностей. Таким образом, при правильном подходе бюджет объективно может быть не просто средством государственного экономического регулирования, он может реально повлиять на рост экономики и социальной сферы, ускорение темпов научно – технического прогресса, обновление и совершенствование материально-технической базы общественного производства. Но здесь важно подчеркнуть, что проявление присущих бюджету свойств, его использование в качестве инструмента распределения и контроля возможно только в процессе человеческой деятельности, что находит свое выражение в создаваемом государством бюджетном механизме, который является конкретным выражением бюджетной политики.</w:t>
      </w:r>
    </w:p>
    <w:p w:rsidR="001F4F5F" w:rsidRPr="00542BBA" w:rsidRDefault="001F4F5F" w:rsidP="00542BBA">
      <w:pPr>
        <w:widowControl/>
        <w:overflowPunct/>
        <w:autoSpaceDE/>
        <w:autoSpaceDN/>
        <w:adjustRightInd/>
        <w:spacing w:line="360" w:lineRule="auto"/>
        <w:ind w:firstLine="709"/>
        <w:contextualSpacing/>
        <w:jc w:val="both"/>
        <w:textAlignment w:val="auto"/>
        <w:rPr>
          <w:color w:val="000000"/>
          <w:sz w:val="28"/>
          <w:szCs w:val="28"/>
        </w:rPr>
      </w:pPr>
      <w:r w:rsidRPr="00542BBA">
        <w:rPr>
          <w:color w:val="000000"/>
          <w:sz w:val="28"/>
          <w:szCs w:val="28"/>
        </w:rPr>
        <w:t>Бюджет – это главный финансовый документ, в котором расписаны все денежные потоки страны, и я не ошибусь, сказав, что от его исполнения зависит уровень жизни людей. И поэтому на каждом этапе разработки, исполнения бюджет вызывает самые бурные обсуждения и у депутатов. Конечно, простой народ не может хорошо разбираться в цифрах, но так как обсуждения при принятии бюджета становится наиболее прозрачной и доступной с каждым годом, когда-нибудь любой простой гражданин сможет руководствоваться этими цифрами.</w:t>
      </w:r>
    </w:p>
    <w:p w:rsidR="001F4F5F" w:rsidRPr="00542BBA" w:rsidRDefault="001F4F5F" w:rsidP="00542BBA">
      <w:pPr>
        <w:widowControl/>
        <w:overflowPunct/>
        <w:autoSpaceDE/>
        <w:autoSpaceDN/>
        <w:adjustRightInd/>
        <w:spacing w:line="360" w:lineRule="auto"/>
        <w:ind w:firstLine="709"/>
        <w:contextualSpacing/>
        <w:jc w:val="both"/>
        <w:textAlignment w:val="auto"/>
        <w:rPr>
          <w:color w:val="000000"/>
          <w:sz w:val="28"/>
          <w:szCs w:val="28"/>
        </w:rPr>
      </w:pPr>
      <w:r w:rsidRPr="00542BBA">
        <w:rPr>
          <w:color w:val="000000"/>
          <w:sz w:val="28"/>
          <w:szCs w:val="28"/>
        </w:rPr>
        <w:t>Исполнение бюджета всегда было актуальным вопросом, и не я первая кто взялся изучить данную тему, и конечно не я буду последней.</w:t>
      </w:r>
    </w:p>
    <w:p w:rsidR="00BB2AB5" w:rsidRPr="00542BBA" w:rsidRDefault="00BB2AB5" w:rsidP="00542BBA">
      <w:pPr>
        <w:widowControl/>
        <w:spacing w:line="360" w:lineRule="auto"/>
        <w:ind w:firstLine="709"/>
        <w:contextualSpacing/>
        <w:jc w:val="both"/>
        <w:rPr>
          <w:color w:val="000000"/>
          <w:sz w:val="28"/>
          <w:szCs w:val="28"/>
        </w:rPr>
      </w:pPr>
      <w:r w:rsidRPr="00542BBA">
        <w:rPr>
          <w:color w:val="000000"/>
          <w:sz w:val="28"/>
          <w:szCs w:val="28"/>
        </w:rPr>
        <w:t>Объект исследования: Республиканский бюджет Республики Татарстан. Предмет исследования: доходная и расходная часть республиканского бюджета Республики Татарстан за 200</w:t>
      </w:r>
      <w:r w:rsidR="006F43A8" w:rsidRPr="00542BBA">
        <w:rPr>
          <w:color w:val="000000"/>
          <w:sz w:val="28"/>
          <w:szCs w:val="28"/>
        </w:rPr>
        <w:t>7</w:t>
      </w:r>
      <w:r w:rsidR="00542BBA">
        <w:rPr>
          <w:color w:val="000000"/>
          <w:sz w:val="28"/>
          <w:szCs w:val="28"/>
        </w:rPr>
        <w:t>–</w:t>
      </w:r>
      <w:r w:rsidR="00542BBA" w:rsidRPr="00542BBA">
        <w:rPr>
          <w:color w:val="000000"/>
          <w:sz w:val="28"/>
          <w:szCs w:val="28"/>
        </w:rPr>
        <w:t>2</w:t>
      </w:r>
      <w:r w:rsidRPr="00542BBA">
        <w:rPr>
          <w:color w:val="000000"/>
          <w:sz w:val="28"/>
          <w:szCs w:val="28"/>
        </w:rPr>
        <w:t>009 годы.</w:t>
      </w:r>
    </w:p>
    <w:p w:rsidR="00BB2AB5" w:rsidRPr="00542BBA" w:rsidRDefault="00BB2AB5" w:rsidP="00542BBA">
      <w:pPr>
        <w:widowControl/>
        <w:spacing w:line="360" w:lineRule="auto"/>
        <w:ind w:firstLine="709"/>
        <w:jc w:val="both"/>
        <w:rPr>
          <w:color w:val="000000"/>
          <w:sz w:val="28"/>
          <w:szCs w:val="28"/>
        </w:rPr>
      </w:pPr>
      <w:r w:rsidRPr="00542BBA">
        <w:rPr>
          <w:color w:val="000000"/>
          <w:sz w:val="28"/>
          <w:szCs w:val="28"/>
        </w:rPr>
        <w:t>Целью нашего исследования является</w:t>
      </w:r>
      <w:r w:rsidR="007A067A" w:rsidRPr="00542BBA">
        <w:rPr>
          <w:color w:val="000000"/>
          <w:sz w:val="28"/>
          <w:szCs w:val="28"/>
        </w:rPr>
        <w:t xml:space="preserve"> анализ путей эффективного и рационального использования бюджетных</w:t>
      </w:r>
      <w:r w:rsidRPr="00542BBA">
        <w:rPr>
          <w:color w:val="000000"/>
          <w:sz w:val="28"/>
          <w:szCs w:val="28"/>
        </w:rPr>
        <w:t xml:space="preserve"> средств</w:t>
      </w:r>
      <w:r w:rsidR="007A067A" w:rsidRPr="00542BBA">
        <w:rPr>
          <w:color w:val="000000"/>
          <w:sz w:val="28"/>
          <w:szCs w:val="28"/>
        </w:rPr>
        <w:t xml:space="preserve"> и оптимизации его</w:t>
      </w:r>
      <w:r w:rsidRPr="00542BBA">
        <w:rPr>
          <w:color w:val="000000"/>
          <w:sz w:val="28"/>
          <w:szCs w:val="28"/>
        </w:rPr>
        <w:t xml:space="preserve"> расходов.</w:t>
      </w:r>
    </w:p>
    <w:p w:rsidR="00BB2AB5" w:rsidRPr="00542BBA" w:rsidRDefault="00BB2AB5" w:rsidP="00542BBA">
      <w:pPr>
        <w:widowControl/>
        <w:spacing w:line="360" w:lineRule="auto"/>
        <w:ind w:firstLine="709"/>
        <w:jc w:val="both"/>
        <w:rPr>
          <w:color w:val="000000"/>
          <w:sz w:val="28"/>
          <w:szCs w:val="28"/>
        </w:rPr>
      </w:pPr>
      <w:r w:rsidRPr="00542BBA">
        <w:rPr>
          <w:color w:val="000000"/>
          <w:sz w:val="28"/>
          <w:szCs w:val="28"/>
        </w:rPr>
        <w:t>Задачи:</w:t>
      </w:r>
    </w:p>
    <w:p w:rsidR="00BB2AB5" w:rsidRPr="00542BBA" w:rsidRDefault="00BB2AB5" w:rsidP="00542BBA">
      <w:pPr>
        <w:widowControl/>
        <w:spacing w:line="360" w:lineRule="auto"/>
        <w:ind w:firstLine="709"/>
        <w:jc w:val="both"/>
        <w:rPr>
          <w:color w:val="000000"/>
          <w:sz w:val="28"/>
          <w:szCs w:val="28"/>
        </w:rPr>
      </w:pPr>
      <w:r w:rsidRPr="00542BBA">
        <w:rPr>
          <w:color w:val="000000"/>
          <w:sz w:val="28"/>
          <w:szCs w:val="28"/>
        </w:rPr>
        <w:t xml:space="preserve">1. Изучить доходную и расходную часть республиканского бюджета Республики </w:t>
      </w:r>
      <w:r w:rsidR="00833166" w:rsidRPr="00542BBA">
        <w:rPr>
          <w:color w:val="000000"/>
          <w:sz w:val="28"/>
          <w:szCs w:val="28"/>
        </w:rPr>
        <w:t>Татарстан за 200</w:t>
      </w:r>
      <w:r w:rsidR="006F43A8" w:rsidRPr="00542BBA">
        <w:rPr>
          <w:color w:val="000000"/>
          <w:sz w:val="28"/>
          <w:szCs w:val="28"/>
        </w:rPr>
        <w:t>7</w:t>
      </w:r>
      <w:r w:rsidRPr="00542BBA">
        <w:rPr>
          <w:color w:val="000000"/>
          <w:sz w:val="28"/>
          <w:szCs w:val="28"/>
        </w:rPr>
        <w:t>–2009 годы.</w:t>
      </w:r>
    </w:p>
    <w:p w:rsidR="00BB2AB5" w:rsidRPr="00542BBA" w:rsidRDefault="00BB2AB5" w:rsidP="00542BBA">
      <w:pPr>
        <w:widowControl/>
        <w:spacing w:line="360" w:lineRule="auto"/>
        <w:ind w:firstLine="709"/>
        <w:jc w:val="both"/>
        <w:rPr>
          <w:color w:val="000000"/>
          <w:sz w:val="28"/>
          <w:szCs w:val="28"/>
        </w:rPr>
      </w:pPr>
      <w:r w:rsidRPr="00542BBA">
        <w:rPr>
          <w:color w:val="000000"/>
          <w:sz w:val="28"/>
          <w:szCs w:val="28"/>
        </w:rPr>
        <w:t>2. Проанализировать динамику доходной и расходной части республиканского бюджета</w:t>
      </w:r>
      <w:r w:rsidR="00833166" w:rsidRPr="00542BBA">
        <w:rPr>
          <w:color w:val="000000"/>
          <w:sz w:val="28"/>
          <w:szCs w:val="28"/>
        </w:rPr>
        <w:t xml:space="preserve"> за 200</w:t>
      </w:r>
      <w:r w:rsidR="006F43A8" w:rsidRPr="00542BBA">
        <w:rPr>
          <w:color w:val="000000"/>
          <w:sz w:val="28"/>
          <w:szCs w:val="28"/>
        </w:rPr>
        <w:t>7</w:t>
      </w:r>
      <w:r w:rsidRPr="00542BBA">
        <w:rPr>
          <w:color w:val="000000"/>
          <w:sz w:val="28"/>
          <w:szCs w:val="28"/>
        </w:rPr>
        <w:t>–2009 годы.</w:t>
      </w:r>
    </w:p>
    <w:p w:rsidR="00BB2AB5" w:rsidRPr="00542BBA" w:rsidRDefault="00BB2AB5" w:rsidP="00542BBA">
      <w:pPr>
        <w:widowControl/>
        <w:spacing w:line="360" w:lineRule="auto"/>
        <w:ind w:firstLine="709"/>
        <w:jc w:val="both"/>
        <w:rPr>
          <w:color w:val="000000"/>
          <w:sz w:val="28"/>
          <w:szCs w:val="28"/>
        </w:rPr>
      </w:pPr>
      <w:r w:rsidRPr="00542BBA">
        <w:rPr>
          <w:color w:val="000000"/>
          <w:sz w:val="28"/>
          <w:szCs w:val="28"/>
        </w:rPr>
        <w:t xml:space="preserve">3. Выявить новые источники пополнения доходной части республиканского бюджета Республики </w:t>
      </w:r>
      <w:r w:rsidR="00833166" w:rsidRPr="00542BBA">
        <w:rPr>
          <w:color w:val="000000"/>
          <w:sz w:val="28"/>
          <w:szCs w:val="28"/>
        </w:rPr>
        <w:t>Т</w:t>
      </w:r>
      <w:r w:rsidRPr="00542BBA">
        <w:rPr>
          <w:color w:val="000000"/>
          <w:sz w:val="28"/>
          <w:szCs w:val="28"/>
        </w:rPr>
        <w:t>атарстан</w:t>
      </w:r>
    </w:p>
    <w:p w:rsidR="00BB2AB5" w:rsidRPr="00542BBA" w:rsidRDefault="000636F6" w:rsidP="00542BBA">
      <w:pPr>
        <w:widowControl/>
        <w:spacing w:line="360" w:lineRule="auto"/>
        <w:ind w:firstLine="709"/>
        <w:jc w:val="both"/>
        <w:rPr>
          <w:color w:val="000000"/>
          <w:sz w:val="28"/>
          <w:szCs w:val="28"/>
        </w:rPr>
      </w:pPr>
      <w:r w:rsidRPr="00542BBA">
        <w:rPr>
          <w:color w:val="000000"/>
          <w:sz w:val="28"/>
          <w:szCs w:val="28"/>
        </w:rPr>
        <w:t>4</w:t>
      </w:r>
      <w:r w:rsidR="00BB2AB5" w:rsidRPr="00542BBA">
        <w:rPr>
          <w:color w:val="000000"/>
          <w:sz w:val="28"/>
          <w:szCs w:val="28"/>
        </w:rPr>
        <w:t>. Выявить проблемы и перспективы формирования бюджета Республики Татарстан в последующие года.</w:t>
      </w:r>
    </w:p>
    <w:p w:rsidR="00BB2AB5" w:rsidRPr="00542BBA" w:rsidRDefault="00BB2AB5" w:rsidP="00542BBA">
      <w:pPr>
        <w:widowControl/>
        <w:spacing w:line="360" w:lineRule="auto"/>
        <w:ind w:firstLine="709"/>
        <w:jc w:val="both"/>
        <w:rPr>
          <w:color w:val="000000"/>
          <w:sz w:val="28"/>
          <w:szCs w:val="28"/>
        </w:rPr>
      </w:pPr>
      <w:r w:rsidRPr="00542BBA">
        <w:rPr>
          <w:color w:val="000000"/>
          <w:sz w:val="28"/>
          <w:szCs w:val="28"/>
        </w:rPr>
        <w:t>Методами нашего исследования являются: изучение и анализ отчетности по исполнению республиканского бюджета Республики Татарстан за 200</w:t>
      </w:r>
      <w:r w:rsidR="006F43A8" w:rsidRPr="00542BBA">
        <w:rPr>
          <w:color w:val="000000"/>
          <w:sz w:val="28"/>
          <w:szCs w:val="28"/>
        </w:rPr>
        <w:t>7</w:t>
      </w:r>
      <w:r w:rsidRPr="00542BBA">
        <w:rPr>
          <w:color w:val="000000"/>
          <w:sz w:val="28"/>
          <w:szCs w:val="28"/>
        </w:rPr>
        <w:t>–2009 годы.</w:t>
      </w:r>
    </w:p>
    <w:p w:rsidR="00F8313F" w:rsidRPr="00542BBA" w:rsidRDefault="00F8313F" w:rsidP="00542BBA">
      <w:pPr>
        <w:widowControl/>
        <w:spacing w:line="360" w:lineRule="auto"/>
        <w:ind w:firstLine="709"/>
        <w:jc w:val="both"/>
        <w:rPr>
          <w:color w:val="000000"/>
          <w:sz w:val="28"/>
          <w:szCs w:val="28"/>
        </w:rPr>
      </w:pPr>
      <w:r w:rsidRPr="00542BBA">
        <w:rPr>
          <w:color w:val="000000"/>
          <w:sz w:val="28"/>
          <w:szCs w:val="28"/>
        </w:rPr>
        <w:t>Итогом данной работы должен стать подробный анализ процесса исполнения бюджета Республики Татарстан за последние три года.</w:t>
      </w:r>
    </w:p>
    <w:p w:rsidR="00152072" w:rsidRPr="00542BBA" w:rsidRDefault="006F43A8" w:rsidP="00542BBA">
      <w:pPr>
        <w:widowControl/>
        <w:spacing w:line="360" w:lineRule="auto"/>
        <w:ind w:firstLine="709"/>
        <w:jc w:val="both"/>
        <w:rPr>
          <w:color w:val="000000"/>
          <w:sz w:val="28"/>
          <w:szCs w:val="28"/>
        </w:rPr>
      </w:pPr>
      <w:r w:rsidRPr="00542BBA">
        <w:rPr>
          <w:color w:val="000000"/>
          <w:sz w:val="28"/>
          <w:szCs w:val="28"/>
        </w:rPr>
        <w:t>Эмпирический материал</w:t>
      </w:r>
      <w:r w:rsidR="00BB2AB5" w:rsidRPr="00542BBA">
        <w:rPr>
          <w:color w:val="000000"/>
          <w:sz w:val="28"/>
          <w:szCs w:val="28"/>
        </w:rPr>
        <w:t xml:space="preserve"> </w:t>
      </w:r>
      <w:r w:rsidRPr="00542BBA">
        <w:rPr>
          <w:color w:val="000000"/>
          <w:sz w:val="28"/>
          <w:szCs w:val="28"/>
        </w:rPr>
        <w:t xml:space="preserve">получен в результате обработки материалов </w:t>
      </w:r>
      <w:r w:rsidR="00BB2AB5" w:rsidRPr="00542BBA">
        <w:rPr>
          <w:color w:val="000000"/>
          <w:sz w:val="28"/>
          <w:szCs w:val="28"/>
        </w:rPr>
        <w:t>Конституция Российской Федерации, Гражданский кодекс Российской Федерации, Налоговый кодекс российской Федерации, Конституция Республики Татарстан,</w:t>
      </w:r>
      <w:r w:rsidR="00152072" w:rsidRPr="00542BBA">
        <w:rPr>
          <w:color w:val="000000"/>
          <w:sz w:val="28"/>
          <w:szCs w:val="28"/>
        </w:rPr>
        <w:t xml:space="preserve"> Бюджетный кодекс</w:t>
      </w:r>
      <w:r w:rsidR="00542BBA">
        <w:rPr>
          <w:color w:val="000000"/>
          <w:sz w:val="28"/>
          <w:szCs w:val="28"/>
        </w:rPr>
        <w:t xml:space="preserve"> </w:t>
      </w:r>
      <w:r w:rsidR="005A2D0D" w:rsidRPr="00542BBA">
        <w:rPr>
          <w:color w:val="000000"/>
          <w:sz w:val="28"/>
          <w:szCs w:val="28"/>
        </w:rPr>
        <w:t>Российской</w:t>
      </w:r>
      <w:r w:rsidR="00542BBA">
        <w:rPr>
          <w:color w:val="000000"/>
          <w:sz w:val="28"/>
          <w:szCs w:val="28"/>
        </w:rPr>
        <w:t xml:space="preserve"> </w:t>
      </w:r>
      <w:r w:rsidR="00152072" w:rsidRPr="00542BBA">
        <w:rPr>
          <w:color w:val="000000"/>
          <w:sz w:val="28"/>
          <w:szCs w:val="28"/>
        </w:rPr>
        <w:t>Федерации,</w:t>
      </w:r>
      <w:r w:rsidR="00542BBA">
        <w:rPr>
          <w:color w:val="000000"/>
          <w:sz w:val="28"/>
          <w:szCs w:val="28"/>
        </w:rPr>
        <w:t xml:space="preserve"> </w:t>
      </w:r>
      <w:r w:rsidR="00152072" w:rsidRPr="00542BBA">
        <w:rPr>
          <w:color w:val="000000"/>
          <w:sz w:val="28"/>
          <w:szCs w:val="28"/>
        </w:rPr>
        <w:t>Бюджетный кодекс Республики Татарстан</w:t>
      </w:r>
      <w:r w:rsidR="005A2D0D" w:rsidRPr="00542BBA">
        <w:rPr>
          <w:color w:val="000000"/>
          <w:sz w:val="28"/>
          <w:szCs w:val="28"/>
        </w:rPr>
        <w:t>,</w:t>
      </w:r>
      <w:r w:rsidR="00542BBA">
        <w:rPr>
          <w:color w:val="000000"/>
          <w:sz w:val="28"/>
          <w:szCs w:val="28"/>
        </w:rPr>
        <w:t xml:space="preserve"> </w:t>
      </w:r>
      <w:r w:rsidR="00152072" w:rsidRPr="00542BBA">
        <w:rPr>
          <w:color w:val="000000"/>
          <w:sz w:val="28"/>
          <w:szCs w:val="28"/>
        </w:rPr>
        <w:t>Закон Республики Татарстан Об исполнении бюджета Республики Татарстан</w:t>
      </w:r>
    </w:p>
    <w:p w:rsidR="00BB2AB5" w:rsidRPr="00542BBA" w:rsidRDefault="006F43A8" w:rsidP="00542BBA">
      <w:pPr>
        <w:widowControl/>
        <w:spacing w:line="360" w:lineRule="auto"/>
        <w:ind w:firstLine="709"/>
        <w:jc w:val="both"/>
        <w:rPr>
          <w:color w:val="000000"/>
          <w:sz w:val="28"/>
          <w:szCs w:val="28"/>
        </w:rPr>
      </w:pPr>
      <w:r w:rsidRPr="00542BBA">
        <w:rPr>
          <w:color w:val="000000"/>
          <w:sz w:val="28"/>
          <w:szCs w:val="28"/>
        </w:rPr>
        <w:t xml:space="preserve">Материалы исследования могут быть использованы при разработке и составлении закона о бюджете </w:t>
      </w:r>
      <w:r w:rsidR="00F8313F" w:rsidRPr="00542BBA">
        <w:rPr>
          <w:color w:val="000000"/>
          <w:sz w:val="28"/>
          <w:szCs w:val="28"/>
        </w:rPr>
        <w:t>Республики Татарстан в</w:t>
      </w:r>
      <w:r w:rsidRPr="00542BBA">
        <w:rPr>
          <w:color w:val="000000"/>
          <w:sz w:val="28"/>
          <w:szCs w:val="28"/>
        </w:rPr>
        <w:t xml:space="preserve"> последующие годы</w:t>
      </w:r>
      <w:r w:rsidR="00F8313F" w:rsidRPr="00542BBA">
        <w:rPr>
          <w:color w:val="000000"/>
          <w:sz w:val="28"/>
          <w:szCs w:val="28"/>
        </w:rPr>
        <w:t>, а так же при последующих исследованиях данного вопроса.</w:t>
      </w:r>
    </w:p>
    <w:p w:rsidR="00BB2AB5" w:rsidRPr="00542BBA" w:rsidRDefault="00BB2AB5" w:rsidP="00542BBA">
      <w:pPr>
        <w:widowControl/>
        <w:spacing w:line="360" w:lineRule="auto"/>
        <w:ind w:firstLine="709"/>
        <w:jc w:val="both"/>
        <w:rPr>
          <w:color w:val="000000"/>
          <w:sz w:val="28"/>
          <w:szCs w:val="28"/>
        </w:rPr>
      </w:pPr>
    </w:p>
    <w:p w:rsidR="00BB2AB5" w:rsidRPr="00542BBA" w:rsidRDefault="00BB2AB5" w:rsidP="00542BBA">
      <w:pPr>
        <w:widowControl/>
        <w:spacing w:line="360" w:lineRule="auto"/>
        <w:ind w:firstLine="709"/>
        <w:jc w:val="both"/>
        <w:rPr>
          <w:color w:val="000000"/>
          <w:sz w:val="28"/>
          <w:szCs w:val="28"/>
        </w:rPr>
      </w:pPr>
    </w:p>
    <w:p w:rsidR="006F43A8" w:rsidRPr="00542BBA" w:rsidRDefault="000F2CB8" w:rsidP="000F2CB8">
      <w:pPr>
        <w:widowControl/>
        <w:tabs>
          <w:tab w:val="left" w:pos="513"/>
        </w:tabs>
        <w:overflowPunct/>
        <w:autoSpaceDE/>
        <w:autoSpaceDN/>
        <w:adjustRightInd/>
        <w:spacing w:line="360" w:lineRule="auto"/>
        <w:ind w:firstLine="700"/>
        <w:jc w:val="both"/>
        <w:textAlignment w:val="auto"/>
        <w:rPr>
          <w:b/>
          <w:color w:val="000000"/>
          <w:sz w:val="28"/>
          <w:szCs w:val="32"/>
        </w:rPr>
      </w:pPr>
      <w:r>
        <w:rPr>
          <w:b/>
          <w:color w:val="000000"/>
          <w:sz w:val="28"/>
          <w:szCs w:val="32"/>
        </w:rPr>
        <w:br w:type="page"/>
        <w:t xml:space="preserve">1. </w:t>
      </w:r>
      <w:r w:rsidR="006F43A8" w:rsidRPr="00542BBA">
        <w:rPr>
          <w:b/>
          <w:color w:val="000000"/>
          <w:sz w:val="28"/>
          <w:szCs w:val="32"/>
        </w:rPr>
        <w:t>Бюджетное устройство и бюджетная система Республики Татарстан</w:t>
      </w:r>
    </w:p>
    <w:p w:rsidR="006F43A8" w:rsidRPr="00542BBA" w:rsidRDefault="006F43A8" w:rsidP="00542BBA">
      <w:pPr>
        <w:pStyle w:val="a4"/>
        <w:widowControl/>
        <w:overflowPunct/>
        <w:autoSpaceDE/>
        <w:autoSpaceDN/>
        <w:adjustRightInd/>
        <w:spacing w:line="360" w:lineRule="auto"/>
        <w:ind w:left="0" w:firstLine="709"/>
        <w:jc w:val="both"/>
        <w:textAlignment w:val="auto"/>
        <w:rPr>
          <w:b/>
          <w:color w:val="000000"/>
          <w:sz w:val="28"/>
          <w:szCs w:val="28"/>
        </w:rPr>
      </w:pPr>
    </w:p>
    <w:p w:rsidR="002A031E" w:rsidRPr="00542BBA" w:rsidRDefault="006F43A8" w:rsidP="00542BBA">
      <w:pPr>
        <w:pStyle w:val="a4"/>
        <w:widowControl/>
        <w:overflowPunct/>
        <w:autoSpaceDE/>
        <w:autoSpaceDN/>
        <w:adjustRightInd/>
        <w:spacing w:line="360" w:lineRule="auto"/>
        <w:ind w:left="0" w:firstLine="709"/>
        <w:jc w:val="both"/>
        <w:textAlignment w:val="auto"/>
        <w:rPr>
          <w:b/>
          <w:color w:val="000000"/>
          <w:sz w:val="28"/>
          <w:szCs w:val="28"/>
        </w:rPr>
      </w:pPr>
      <w:r w:rsidRPr="00542BBA">
        <w:rPr>
          <w:b/>
          <w:color w:val="000000"/>
          <w:sz w:val="28"/>
          <w:szCs w:val="28"/>
        </w:rPr>
        <w:t xml:space="preserve">1.1 </w:t>
      </w:r>
      <w:r w:rsidR="00813E86" w:rsidRPr="00542BBA">
        <w:rPr>
          <w:b/>
          <w:color w:val="000000"/>
          <w:sz w:val="28"/>
          <w:szCs w:val="28"/>
        </w:rPr>
        <w:t>Доходы и расходы бюджетов Республики Татарстан</w:t>
      </w:r>
    </w:p>
    <w:p w:rsidR="00813E86" w:rsidRPr="00542BBA" w:rsidRDefault="00813E86" w:rsidP="00542BBA">
      <w:pPr>
        <w:pStyle w:val="a4"/>
        <w:widowControl/>
        <w:overflowPunct/>
        <w:autoSpaceDE/>
        <w:autoSpaceDN/>
        <w:adjustRightInd/>
        <w:spacing w:line="360" w:lineRule="auto"/>
        <w:ind w:left="0" w:firstLine="709"/>
        <w:jc w:val="both"/>
        <w:textAlignment w:val="auto"/>
        <w:rPr>
          <w:b/>
          <w:color w:val="000000"/>
          <w:sz w:val="28"/>
          <w:szCs w:val="28"/>
        </w:rPr>
      </w:pPr>
    </w:p>
    <w:p w:rsidR="005209BB" w:rsidRPr="00542BBA" w:rsidRDefault="00833166" w:rsidP="00542BBA">
      <w:pPr>
        <w:widowControl/>
        <w:spacing w:line="360" w:lineRule="auto"/>
        <w:ind w:firstLine="709"/>
        <w:contextualSpacing/>
        <w:jc w:val="both"/>
        <w:rPr>
          <w:b/>
          <w:color w:val="000000"/>
          <w:sz w:val="28"/>
          <w:szCs w:val="28"/>
        </w:rPr>
      </w:pPr>
      <w:r w:rsidRPr="00542BBA">
        <w:rPr>
          <w:b/>
          <w:color w:val="000000"/>
          <w:sz w:val="28"/>
          <w:szCs w:val="28"/>
        </w:rPr>
        <w:t>Республика Татарстан</w:t>
      </w:r>
      <w:r w:rsidR="006F43A8" w:rsidRPr="00542BBA">
        <w:rPr>
          <w:b/>
          <w:color w:val="000000"/>
          <w:sz w:val="28"/>
          <w:szCs w:val="28"/>
        </w:rPr>
        <w:t xml:space="preserve"> имеет собственный бюджет</w:t>
      </w:r>
      <w:r w:rsidR="002269F4" w:rsidRPr="00542BBA">
        <w:rPr>
          <w:b/>
          <w:color w:val="000000"/>
          <w:sz w:val="28"/>
          <w:szCs w:val="28"/>
        </w:rPr>
        <w:t>.</w:t>
      </w:r>
      <w:r w:rsidR="005209BB" w:rsidRPr="00542BBA">
        <w:rPr>
          <w:b/>
          <w:color w:val="000000"/>
          <w:sz w:val="28"/>
          <w:szCs w:val="28"/>
        </w:rPr>
        <w:t xml:space="preserve"> </w:t>
      </w:r>
      <w:r w:rsidR="005209BB" w:rsidRPr="00542BBA">
        <w:rPr>
          <w:color w:val="000000"/>
          <w:sz w:val="28"/>
          <w:szCs w:val="28"/>
        </w:rPr>
        <w:t xml:space="preserve">Бюджет </w:t>
      </w:r>
      <w:r w:rsidRPr="00542BBA">
        <w:rPr>
          <w:color w:val="000000"/>
          <w:sz w:val="28"/>
          <w:szCs w:val="28"/>
        </w:rPr>
        <w:t>Республики Татарстан</w:t>
      </w:r>
      <w:r w:rsidR="00542BBA">
        <w:rPr>
          <w:color w:val="000000"/>
          <w:sz w:val="28"/>
          <w:szCs w:val="28"/>
        </w:rPr>
        <w:t xml:space="preserve"> </w:t>
      </w:r>
      <w:r w:rsidR="005209BB" w:rsidRPr="00542BBA">
        <w:rPr>
          <w:color w:val="000000"/>
          <w:sz w:val="28"/>
          <w:szCs w:val="28"/>
        </w:rPr>
        <w:t xml:space="preserve">предназначен для исполнения расходных обязательств </w:t>
      </w:r>
      <w:r w:rsidRPr="00542BBA">
        <w:rPr>
          <w:color w:val="000000"/>
          <w:sz w:val="28"/>
          <w:szCs w:val="28"/>
        </w:rPr>
        <w:t>республики</w:t>
      </w:r>
      <w:r w:rsidR="005209BB" w:rsidRPr="00542BBA">
        <w:rPr>
          <w:color w:val="000000"/>
          <w:sz w:val="28"/>
          <w:szCs w:val="28"/>
        </w:rPr>
        <w:t xml:space="preserve">. Использование органами государственной власти иных форм образования и расходования денежных средств для исполнения расходных обязательств </w:t>
      </w:r>
      <w:r w:rsidRPr="00542BBA">
        <w:rPr>
          <w:color w:val="000000"/>
          <w:sz w:val="28"/>
          <w:szCs w:val="28"/>
        </w:rPr>
        <w:t>Республики Татарстан</w:t>
      </w:r>
      <w:r w:rsidR="005209BB" w:rsidRPr="00542BBA">
        <w:rPr>
          <w:color w:val="000000"/>
          <w:sz w:val="28"/>
          <w:szCs w:val="28"/>
        </w:rPr>
        <w:t xml:space="preserve"> не допускается.</w:t>
      </w:r>
    </w:p>
    <w:p w:rsidR="005209BB" w:rsidRPr="00542BBA" w:rsidRDefault="005209BB" w:rsidP="00542BBA">
      <w:pPr>
        <w:widowControl/>
        <w:spacing w:line="360" w:lineRule="auto"/>
        <w:ind w:firstLine="709"/>
        <w:contextualSpacing/>
        <w:jc w:val="both"/>
        <w:rPr>
          <w:color w:val="000000"/>
          <w:sz w:val="28"/>
          <w:szCs w:val="28"/>
        </w:rPr>
      </w:pPr>
      <w:r w:rsidRPr="00542BBA">
        <w:rPr>
          <w:color w:val="000000"/>
          <w:sz w:val="28"/>
          <w:szCs w:val="28"/>
        </w:rPr>
        <w:t xml:space="preserve">В бюджете </w:t>
      </w:r>
      <w:r w:rsidR="00833166" w:rsidRPr="00542BBA">
        <w:rPr>
          <w:color w:val="000000"/>
          <w:sz w:val="28"/>
          <w:szCs w:val="28"/>
        </w:rPr>
        <w:t>Республики Татарстан</w:t>
      </w:r>
      <w:r w:rsidRPr="00542BBA">
        <w:rPr>
          <w:color w:val="000000"/>
          <w:sz w:val="28"/>
          <w:szCs w:val="28"/>
        </w:rPr>
        <w:t xml:space="preserve"> в соответств</w:t>
      </w:r>
      <w:r w:rsidR="00833166" w:rsidRPr="00542BBA">
        <w:rPr>
          <w:color w:val="000000"/>
          <w:sz w:val="28"/>
          <w:szCs w:val="28"/>
        </w:rPr>
        <w:t>ии с бюджетной классификацией Российской федерации</w:t>
      </w:r>
      <w:r w:rsidRPr="00542BBA">
        <w:rPr>
          <w:color w:val="000000"/>
          <w:sz w:val="28"/>
          <w:szCs w:val="28"/>
        </w:rPr>
        <w:t xml:space="preserve"> раздельно предусматриваются средства, направляемые на исполнение расходных обязательств, возникающих в связи с осуществлением органами государственной власти полномочий по предметам ведения </w:t>
      </w:r>
      <w:r w:rsidR="00833166" w:rsidRPr="00542BBA">
        <w:rPr>
          <w:color w:val="000000"/>
          <w:sz w:val="28"/>
          <w:szCs w:val="28"/>
        </w:rPr>
        <w:t>Республики Татарстан</w:t>
      </w:r>
      <w:r w:rsidRPr="00542BBA">
        <w:rPr>
          <w:color w:val="000000"/>
          <w:sz w:val="28"/>
          <w:szCs w:val="28"/>
        </w:rPr>
        <w:t xml:space="preserve"> и полномочий по предметам совместного ведения, указанных в п.</w:t>
      </w:r>
      <w:r w:rsidR="00542BBA">
        <w:rPr>
          <w:color w:val="000000"/>
          <w:sz w:val="28"/>
          <w:szCs w:val="28"/>
        </w:rPr>
        <w:t> </w:t>
      </w:r>
      <w:r w:rsidR="00542BBA" w:rsidRPr="00542BBA">
        <w:rPr>
          <w:color w:val="000000"/>
          <w:sz w:val="28"/>
          <w:szCs w:val="28"/>
        </w:rPr>
        <w:t>2</w:t>
      </w:r>
      <w:r w:rsidRPr="00542BBA">
        <w:rPr>
          <w:color w:val="000000"/>
          <w:sz w:val="28"/>
          <w:szCs w:val="28"/>
        </w:rPr>
        <w:t xml:space="preserve"> и п.</w:t>
      </w:r>
      <w:r w:rsidR="00542BBA">
        <w:rPr>
          <w:color w:val="000000"/>
          <w:sz w:val="28"/>
          <w:szCs w:val="28"/>
        </w:rPr>
        <w:t> </w:t>
      </w:r>
      <w:r w:rsidR="00542BBA" w:rsidRPr="00542BBA">
        <w:rPr>
          <w:color w:val="000000"/>
          <w:sz w:val="28"/>
          <w:szCs w:val="28"/>
        </w:rPr>
        <w:t>5</w:t>
      </w:r>
      <w:r w:rsidRPr="00542BBA">
        <w:rPr>
          <w:color w:val="000000"/>
          <w:sz w:val="28"/>
          <w:szCs w:val="28"/>
        </w:rPr>
        <w:t xml:space="preserve"> ст.</w:t>
      </w:r>
      <w:r w:rsidR="00542BBA">
        <w:rPr>
          <w:color w:val="000000"/>
          <w:sz w:val="28"/>
          <w:szCs w:val="28"/>
        </w:rPr>
        <w:t> </w:t>
      </w:r>
      <w:r w:rsidR="00542BBA" w:rsidRPr="00542BBA">
        <w:rPr>
          <w:color w:val="000000"/>
          <w:sz w:val="28"/>
          <w:szCs w:val="28"/>
        </w:rPr>
        <w:t>26</w:t>
      </w:r>
      <w:r w:rsidR="00542BBA">
        <w:rPr>
          <w:color w:val="000000"/>
          <w:sz w:val="28"/>
          <w:szCs w:val="28"/>
        </w:rPr>
        <w:t xml:space="preserve"> </w:t>
      </w:r>
      <w:r w:rsidR="00542BBA" w:rsidRPr="00542BBA">
        <w:rPr>
          <w:color w:val="000000"/>
          <w:sz w:val="28"/>
          <w:szCs w:val="28"/>
        </w:rPr>
        <w:t>(</w:t>
      </w:r>
      <w:r w:rsidRPr="00542BBA">
        <w:rPr>
          <w:color w:val="000000"/>
          <w:sz w:val="28"/>
          <w:szCs w:val="28"/>
        </w:rPr>
        <w:t xml:space="preserve">3) Федерального закона от 6 октября 1999 года </w:t>
      </w:r>
      <w:r w:rsidR="00542BBA">
        <w:rPr>
          <w:color w:val="000000"/>
          <w:sz w:val="28"/>
          <w:szCs w:val="28"/>
        </w:rPr>
        <w:t>№</w:t>
      </w:r>
      <w:r w:rsidR="00542BBA" w:rsidRPr="00542BBA">
        <w:rPr>
          <w:color w:val="000000"/>
          <w:sz w:val="28"/>
          <w:szCs w:val="28"/>
        </w:rPr>
        <w:t>1</w:t>
      </w:r>
      <w:r w:rsidRPr="00542BBA">
        <w:rPr>
          <w:color w:val="000000"/>
          <w:sz w:val="28"/>
          <w:szCs w:val="28"/>
        </w:rPr>
        <w:t>84</w:t>
      </w:r>
      <w:r w:rsidR="00542BBA">
        <w:rPr>
          <w:color w:val="000000"/>
          <w:sz w:val="28"/>
          <w:szCs w:val="28"/>
        </w:rPr>
        <w:t>-</w:t>
      </w:r>
      <w:r w:rsidR="00542BBA" w:rsidRPr="00542BBA">
        <w:rPr>
          <w:color w:val="000000"/>
          <w:sz w:val="28"/>
          <w:szCs w:val="28"/>
        </w:rPr>
        <w:t>Ф</w:t>
      </w:r>
      <w:r w:rsidRPr="00542BBA">
        <w:rPr>
          <w:color w:val="000000"/>
          <w:sz w:val="28"/>
          <w:szCs w:val="28"/>
        </w:rPr>
        <w:t xml:space="preserve">З </w:t>
      </w:r>
      <w:r w:rsidR="00542BBA">
        <w:rPr>
          <w:color w:val="000000"/>
          <w:sz w:val="28"/>
          <w:szCs w:val="28"/>
        </w:rPr>
        <w:t>«</w:t>
      </w:r>
      <w:r w:rsidR="00542BBA" w:rsidRPr="00542BBA">
        <w:rPr>
          <w:color w:val="000000"/>
          <w:sz w:val="28"/>
          <w:szCs w:val="28"/>
        </w:rPr>
        <w:t>О</w:t>
      </w:r>
      <w:r w:rsidRPr="00542BBA">
        <w:rPr>
          <w:color w:val="000000"/>
          <w:sz w:val="28"/>
          <w:szCs w:val="28"/>
        </w:rPr>
        <w:t>б общих принципах организации законодательных (представительных) и исполнительных органов государственной власти субъектов Р</w:t>
      </w:r>
      <w:r w:rsidR="00833166" w:rsidRPr="00542BBA">
        <w:rPr>
          <w:color w:val="000000"/>
          <w:sz w:val="28"/>
          <w:szCs w:val="28"/>
        </w:rPr>
        <w:t xml:space="preserve">оссийской </w:t>
      </w:r>
      <w:r w:rsidRPr="00542BBA">
        <w:rPr>
          <w:color w:val="000000"/>
          <w:sz w:val="28"/>
          <w:szCs w:val="28"/>
        </w:rPr>
        <w:t>Ф</w:t>
      </w:r>
      <w:r w:rsidR="00833166" w:rsidRPr="00542BBA">
        <w:rPr>
          <w:color w:val="000000"/>
          <w:sz w:val="28"/>
          <w:szCs w:val="28"/>
        </w:rPr>
        <w:t>едерации</w:t>
      </w:r>
      <w:r w:rsidR="00542BBA">
        <w:rPr>
          <w:color w:val="000000"/>
          <w:sz w:val="28"/>
          <w:szCs w:val="28"/>
        </w:rPr>
        <w:t>»</w:t>
      </w:r>
      <w:r w:rsidR="00542BBA" w:rsidRPr="00542BBA">
        <w:rPr>
          <w:color w:val="000000"/>
          <w:sz w:val="28"/>
          <w:szCs w:val="28"/>
        </w:rPr>
        <w:t xml:space="preserve"> </w:t>
      </w:r>
      <w:r w:rsidRPr="00542BBA">
        <w:rPr>
          <w:color w:val="000000"/>
          <w:sz w:val="28"/>
          <w:szCs w:val="28"/>
        </w:rPr>
        <w:t>и исполнительных органов государственной власти субъектов Р</w:t>
      </w:r>
      <w:r w:rsidR="00833166" w:rsidRPr="00542BBA">
        <w:rPr>
          <w:color w:val="000000"/>
          <w:sz w:val="28"/>
          <w:szCs w:val="28"/>
        </w:rPr>
        <w:t xml:space="preserve">оссийской </w:t>
      </w:r>
      <w:r w:rsidRPr="00542BBA">
        <w:rPr>
          <w:color w:val="000000"/>
          <w:sz w:val="28"/>
          <w:szCs w:val="28"/>
        </w:rPr>
        <w:t>Ф</w:t>
      </w:r>
      <w:r w:rsidR="00833166" w:rsidRPr="00542BBA">
        <w:rPr>
          <w:color w:val="000000"/>
          <w:sz w:val="28"/>
          <w:szCs w:val="28"/>
        </w:rPr>
        <w:t>едерации</w:t>
      </w:r>
      <w:r w:rsidR="00542BBA">
        <w:rPr>
          <w:color w:val="000000"/>
          <w:sz w:val="28"/>
          <w:szCs w:val="28"/>
        </w:rPr>
        <w:t>»</w:t>
      </w:r>
      <w:r w:rsidR="00542BBA" w:rsidRPr="00542BBA">
        <w:rPr>
          <w:color w:val="000000"/>
          <w:sz w:val="28"/>
          <w:szCs w:val="28"/>
        </w:rPr>
        <w:t>)</w:t>
      </w:r>
      <w:r w:rsidRPr="00542BBA">
        <w:rPr>
          <w:color w:val="000000"/>
          <w:sz w:val="28"/>
          <w:szCs w:val="28"/>
        </w:rPr>
        <w:t>, и расходных обязательств Р</w:t>
      </w:r>
      <w:r w:rsidR="00833166" w:rsidRPr="00542BBA">
        <w:rPr>
          <w:color w:val="000000"/>
          <w:sz w:val="28"/>
          <w:szCs w:val="28"/>
        </w:rPr>
        <w:t xml:space="preserve">еспублики </w:t>
      </w:r>
      <w:r w:rsidRPr="00542BBA">
        <w:rPr>
          <w:color w:val="000000"/>
          <w:sz w:val="28"/>
          <w:szCs w:val="28"/>
        </w:rPr>
        <w:t>Т</w:t>
      </w:r>
      <w:r w:rsidR="00833166" w:rsidRPr="00542BBA">
        <w:rPr>
          <w:color w:val="000000"/>
          <w:sz w:val="28"/>
          <w:szCs w:val="28"/>
        </w:rPr>
        <w:t>атарстан</w:t>
      </w:r>
      <w:r w:rsidRPr="00542BBA">
        <w:rPr>
          <w:color w:val="000000"/>
          <w:sz w:val="28"/>
          <w:szCs w:val="28"/>
        </w:rPr>
        <w:t>, осуществляемых за счет субвенций из федерального бюджета.</w:t>
      </w:r>
    </w:p>
    <w:p w:rsidR="005209BB" w:rsidRPr="00542BBA" w:rsidRDefault="005209BB" w:rsidP="00542BBA">
      <w:pPr>
        <w:widowControl/>
        <w:spacing w:line="360" w:lineRule="auto"/>
        <w:ind w:firstLine="709"/>
        <w:contextualSpacing/>
        <w:jc w:val="both"/>
        <w:rPr>
          <w:color w:val="000000"/>
          <w:sz w:val="28"/>
          <w:szCs w:val="28"/>
        </w:rPr>
      </w:pPr>
      <w:r w:rsidRPr="00542BBA">
        <w:rPr>
          <w:color w:val="000000"/>
          <w:sz w:val="28"/>
          <w:szCs w:val="28"/>
        </w:rPr>
        <w:t>В новой редакции ст.</w:t>
      </w:r>
      <w:r w:rsidR="00542BBA">
        <w:rPr>
          <w:color w:val="000000"/>
          <w:sz w:val="28"/>
          <w:szCs w:val="28"/>
        </w:rPr>
        <w:t> </w:t>
      </w:r>
      <w:r w:rsidR="00542BBA" w:rsidRPr="00542BBA">
        <w:rPr>
          <w:color w:val="000000"/>
          <w:sz w:val="28"/>
          <w:szCs w:val="28"/>
        </w:rPr>
        <w:t>2</w:t>
      </w:r>
      <w:r w:rsidRPr="00542BBA">
        <w:rPr>
          <w:color w:val="000000"/>
          <w:sz w:val="28"/>
          <w:szCs w:val="28"/>
        </w:rPr>
        <w:t>0 Б</w:t>
      </w:r>
      <w:r w:rsidR="00833166" w:rsidRPr="00542BBA">
        <w:rPr>
          <w:color w:val="000000"/>
          <w:sz w:val="28"/>
          <w:szCs w:val="28"/>
        </w:rPr>
        <w:t xml:space="preserve">юджетного </w:t>
      </w:r>
      <w:r w:rsidRPr="00542BBA">
        <w:rPr>
          <w:color w:val="000000"/>
          <w:sz w:val="28"/>
          <w:szCs w:val="28"/>
        </w:rPr>
        <w:t>К</w:t>
      </w:r>
      <w:r w:rsidR="00833166" w:rsidRPr="00542BBA">
        <w:rPr>
          <w:color w:val="000000"/>
          <w:sz w:val="28"/>
          <w:szCs w:val="28"/>
        </w:rPr>
        <w:t>одекса</w:t>
      </w:r>
      <w:r w:rsidRPr="00542BBA">
        <w:rPr>
          <w:color w:val="000000"/>
          <w:sz w:val="28"/>
          <w:szCs w:val="28"/>
        </w:rPr>
        <w:t xml:space="preserve"> Р</w:t>
      </w:r>
      <w:r w:rsidR="00833166" w:rsidRPr="00542BBA">
        <w:rPr>
          <w:color w:val="000000"/>
          <w:sz w:val="28"/>
          <w:szCs w:val="28"/>
        </w:rPr>
        <w:t xml:space="preserve">оссийской </w:t>
      </w:r>
      <w:r w:rsidRPr="00542BBA">
        <w:rPr>
          <w:color w:val="000000"/>
          <w:sz w:val="28"/>
          <w:szCs w:val="28"/>
        </w:rPr>
        <w:t>Ф</w:t>
      </w:r>
      <w:r w:rsidR="00833166" w:rsidRPr="00542BBA">
        <w:rPr>
          <w:color w:val="000000"/>
          <w:sz w:val="28"/>
          <w:szCs w:val="28"/>
        </w:rPr>
        <w:t>едерации</w:t>
      </w:r>
      <w:r w:rsidRPr="00542BBA">
        <w:rPr>
          <w:color w:val="000000"/>
          <w:sz w:val="28"/>
          <w:szCs w:val="28"/>
        </w:rPr>
        <w:t xml:space="preserve"> законодатель более четко прописал, что едиными для бюджетов бюджетной системы Р</w:t>
      </w:r>
      <w:r w:rsidR="00833166" w:rsidRPr="00542BBA">
        <w:rPr>
          <w:color w:val="000000"/>
          <w:sz w:val="28"/>
          <w:szCs w:val="28"/>
        </w:rPr>
        <w:t xml:space="preserve">оссийской </w:t>
      </w:r>
      <w:r w:rsidRPr="00542BBA">
        <w:rPr>
          <w:color w:val="000000"/>
          <w:sz w:val="28"/>
          <w:szCs w:val="28"/>
        </w:rPr>
        <w:t>Ф</w:t>
      </w:r>
      <w:r w:rsidR="00833166" w:rsidRPr="00542BBA">
        <w:rPr>
          <w:color w:val="000000"/>
          <w:sz w:val="28"/>
          <w:szCs w:val="28"/>
        </w:rPr>
        <w:t>едерации</w:t>
      </w:r>
      <w:r w:rsidRPr="00542BBA">
        <w:rPr>
          <w:color w:val="000000"/>
          <w:sz w:val="28"/>
          <w:szCs w:val="28"/>
        </w:rPr>
        <w:t xml:space="preserve"> группами доходов бюджетов являются:</w:t>
      </w:r>
    </w:p>
    <w:p w:rsidR="005209BB"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5209BB" w:rsidRPr="00542BBA">
        <w:rPr>
          <w:color w:val="000000"/>
          <w:sz w:val="28"/>
          <w:szCs w:val="28"/>
        </w:rPr>
        <w:t>налоговые;</w:t>
      </w:r>
    </w:p>
    <w:p w:rsidR="005209BB"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5209BB" w:rsidRPr="00542BBA">
        <w:rPr>
          <w:color w:val="000000"/>
          <w:sz w:val="28"/>
          <w:szCs w:val="28"/>
        </w:rPr>
        <w:t>неналоговые доходы;</w:t>
      </w:r>
    </w:p>
    <w:p w:rsidR="005209BB"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5209BB" w:rsidRPr="00542BBA">
        <w:rPr>
          <w:color w:val="000000"/>
          <w:sz w:val="28"/>
          <w:szCs w:val="28"/>
        </w:rPr>
        <w:t>безвозмездные поступления.</w:t>
      </w:r>
    </w:p>
    <w:p w:rsidR="005209BB" w:rsidRPr="00542BBA" w:rsidRDefault="005209BB" w:rsidP="00542BBA">
      <w:pPr>
        <w:widowControl/>
        <w:spacing w:line="360" w:lineRule="auto"/>
        <w:ind w:firstLine="709"/>
        <w:contextualSpacing/>
        <w:jc w:val="both"/>
        <w:rPr>
          <w:color w:val="000000"/>
          <w:sz w:val="28"/>
          <w:szCs w:val="28"/>
        </w:rPr>
      </w:pPr>
      <w:r w:rsidRPr="00542BBA">
        <w:rPr>
          <w:color w:val="000000"/>
          <w:sz w:val="28"/>
          <w:szCs w:val="28"/>
        </w:rPr>
        <w:t>К неналоговым доходам бюджетов относятся, в частности:</w:t>
      </w:r>
    </w:p>
    <w:p w:rsidR="005209BB"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5209BB" w:rsidRPr="00542BBA">
        <w:rPr>
          <w:color w:val="000000"/>
          <w:sz w:val="28"/>
          <w:szCs w:val="28"/>
        </w:rPr>
        <w:t>доходы от продажи имущества;</w:t>
      </w:r>
    </w:p>
    <w:p w:rsidR="005209BB"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5209BB" w:rsidRPr="00542BBA">
        <w:rPr>
          <w:color w:val="000000"/>
          <w:sz w:val="28"/>
          <w:szCs w:val="28"/>
        </w:rPr>
        <w:t>доходы от использования имущества;</w:t>
      </w:r>
    </w:p>
    <w:p w:rsidR="005209BB"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5209BB" w:rsidRPr="00542BBA">
        <w:rPr>
          <w:color w:val="000000"/>
          <w:sz w:val="28"/>
          <w:szCs w:val="28"/>
        </w:rPr>
        <w:t>доходы от платных услуг, после уплаты налогов и сборов.</w:t>
      </w:r>
    </w:p>
    <w:p w:rsidR="005209BB" w:rsidRPr="00542BBA" w:rsidRDefault="005209BB" w:rsidP="00542BBA">
      <w:pPr>
        <w:widowControl/>
        <w:spacing w:line="360" w:lineRule="auto"/>
        <w:ind w:firstLine="709"/>
        <w:contextualSpacing/>
        <w:jc w:val="both"/>
        <w:rPr>
          <w:color w:val="000000"/>
          <w:sz w:val="28"/>
          <w:szCs w:val="28"/>
        </w:rPr>
      </w:pPr>
      <w:r w:rsidRPr="00542BBA">
        <w:rPr>
          <w:color w:val="000000"/>
          <w:sz w:val="28"/>
          <w:szCs w:val="28"/>
        </w:rPr>
        <w:t>К безвозмездным относятся:</w:t>
      </w:r>
    </w:p>
    <w:p w:rsidR="005209BB"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5209BB" w:rsidRPr="00542BBA">
        <w:rPr>
          <w:color w:val="000000"/>
          <w:sz w:val="28"/>
          <w:szCs w:val="28"/>
        </w:rP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5209BB" w:rsidRPr="00542BBA" w:rsidRDefault="005209BB" w:rsidP="00542BBA">
      <w:pPr>
        <w:widowControl/>
        <w:spacing w:line="360" w:lineRule="auto"/>
        <w:ind w:firstLine="709"/>
        <w:contextualSpacing/>
        <w:jc w:val="both"/>
        <w:rPr>
          <w:color w:val="000000"/>
          <w:sz w:val="28"/>
          <w:szCs w:val="28"/>
        </w:rPr>
      </w:pPr>
      <w:r w:rsidRPr="00542BBA">
        <w:rPr>
          <w:color w:val="000000"/>
          <w:sz w:val="28"/>
          <w:szCs w:val="28"/>
        </w:rPr>
        <w:t>К доходам от использования имущества относятся:</w:t>
      </w:r>
    </w:p>
    <w:p w:rsidR="005209BB"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5209BB" w:rsidRPr="00542BBA">
        <w:rPr>
          <w:color w:val="000000"/>
          <w:sz w:val="28"/>
          <w:szCs w:val="28"/>
        </w:rPr>
        <w:t>доходы, получаемые в виде арендной либо иной платы за передачу в возмездное пользование государственного и муниципального имущества;</w:t>
      </w:r>
    </w:p>
    <w:p w:rsidR="005209BB"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5209BB" w:rsidRPr="00542BBA">
        <w:rPr>
          <w:color w:val="000000"/>
          <w:sz w:val="28"/>
          <w:szCs w:val="28"/>
        </w:rPr>
        <w:t>средства, получаемые в виде процентов по остаткам бюджетных средств на счетах в Ц</w:t>
      </w:r>
      <w:r w:rsidR="00833166" w:rsidRPr="00542BBA">
        <w:rPr>
          <w:color w:val="000000"/>
          <w:sz w:val="28"/>
          <w:szCs w:val="28"/>
        </w:rPr>
        <w:t xml:space="preserve">ентрально </w:t>
      </w:r>
      <w:r w:rsidR="005209BB" w:rsidRPr="00542BBA">
        <w:rPr>
          <w:color w:val="000000"/>
          <w:sz w:val="28"/>
          <w:szCs w:val="28"/>
        </w:rPr>
        <w:t>Б</w:t>
      </w:r>
      <w:r w:rsidR="00833166" w:rsidRPr="00542BBA">
        <w:rPr>
          <w:color w:val="000000"/>
          <w:sz w:val="28"/>
          <w:szCs w:val="28"/>
        </w:rPr>
        <w:t xml:space="preserve">анка </w:t>
      </w:r>
      <w:r w:rsidR="005209BB" w:rsidRPr="00542BBA">
        <w:rPr>
          <w:color w:val="000000"/>
          <w:sz w:val="28"/>
          <w:szCs w:val="28"/>
        </w:rPr>
        <w:t>Р</w:t>
      </w:r>
      <w:r w:rsidR="00833166" w:rsidRPr="00542BBA">
        <w:rPr>
          <w:color w:val="000000"/>
          <w:sz w:val="28"/>
          <w:szCs w:val="28"/>
        </w:rPr>
        <w:t>оссии</w:t>
      </w:r>
      <w:r w:rsidR="005209BB" w:rsidRPr="00542BBA">
        <w:rPr>
          <w:color w:val="000000"/>
          <w:sz w:val="28"/>
          <w:szCs w:val="28"/>
        </w:rPr>
        <w:t xml:space="preserve"> и в кредитных организациях;</w:t>
      </w:r>
    </w:p>
    <w:p w:rsidR="005209BB"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5209BB" w:rsidRPr="00542BBA">
        <w:rPr>
          <w:color w:val="000000"/>
          <w:sz w:val="28"/>
          <w:szCs w:val="28"/>
        </w:rPr>
        <w:t>средства, получаемые от передачи имущества, находящегося в государственной или муниципальной собственности, в залог, в доверительное управление;</w:t>
      </w:r>
    </w:p>
    <w:p w:rsidR="005209BB"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5209BB" w:rsidRPr="00542BBA">
        <w:rPr>
          <w:color w:val="000000"/>
          <w:sz w:val="28"/>
          <w:szCs w:val="28"/>
        </w:rPr>
        <w:t>плата за пользование бюджетными кредитами;</w:t>
      </w:r>
    </w:p>
    <w:p w:rsidR="005209BB"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5209BB" w:rsidRPr="00542BBA">
        <w:rPr>
          <w:color w:val="000000"/>
          <w:sz w:val="28"/>
          <w:szCs w:val="28"/>
        </w:rPr>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w:t>
      </w:r>
      <w:r w:rsidR="00833166" w:rsidRPr="00542BBA">
        <w:rPr>
          <w:color w:val="000000"/>
          <w:sz w:val="28"/>
          <w:szCs w:val="28"/>
        </w:rPr>
        <w:t xml:space="preserve">Российской </w:t>
      </w:r>
      <w:r w:rsidR="005209BB" w:rsidRPr="00542BBA">
        <w:rPr>
          <w:color w:val="000000"/>
          <w:sz w:val="28"/>
          <w:szCs w:val="28"/>
        </w:rPr>
        <w:t>Ф</w:t>
      </w:r>
      <w:r w:rsidR="00833166" w:rsidRPr="00542BBA">
        <w:rPr>
          <w:color w:val="000000"/>
          <w:sz w:val="28"/>
          <w:szCs w:val="28"/>
        </w:rPr>
        <w:t>едерации</w:t>
      </w:r>
      <w:r w:rsidR="005209BB" w:rsidRPr="00542BBA">
        <w:rPr>
          <w:color w:val="000000"/>
          <w:sz w:val="28"/>
          <w:szCs w:val="28"/>
        </w:rPr>
        <w:t>, ее субъ</w:t>
      </w:r>
      <w:r w:rsidR="00833166" w:rsidRPr="00542BBA">
        <w:rPr>
          <w:color w:val="000000"/>
          <w:sz w:val="28"/>
          <w:szCs w:val="28"/>
        </w:rPr>
        <w:t>ектам или муниципальным образованиям</w:t>
      </w:r>
      <w:r w:rsidR="005209BB" w:rsidRPr="00542BBA">
        <w:rPr>
          <w:color w:val="000000"/>
          <w:sz w:val="28"/>
          <w:szCs w:val="28"/>
        </w:rPr>
        <w:t>;</w:t>
      </w:r>
    </w:p>
    <w:p w:rsidR="005209BB"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5209BB" w:rsidRPr="00542BBA">
        <w:rPr>
          <w:color w:val="000000"/>
          <w:sz w:val="28"/>
          <w:szCs w:val="28"/>
        </w:rPr>
        <w:t>часть прибыли государственных и муниципальных унитарных предприятий, остающаяся после уплаты налогов и иных обязательных платежей;</w:t>
      </w:r>
    </w:p>
    <w:p w:rsidR="005209BB"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5209BB" w:rsidRPr="00542BBA">
        <w:rPr>
          <w:color w:val="000000"/>
          <w:sz w:val="28"/>
          <w:szCs w:val="28"/>
        </w:rPr>
        <w:t>другие предусмотренные законодательством Р</w:t>
      </w:r>
      <w:r w:rsidR="00833166" w:rsidRPr="00542BBA">
        <w:rPr>
          <w:color w:val="000000"/>
          <w:sz w:val="28"/>
          <w:szCs w:val="28"/>
        </w:rPr>
        <w:t xml:space="preserve">оссийской </w:t>
      </w:r>
      <w:r w:rsidR="005209BB" w:rsidRPr="00542BBA">
        <w:rPr>
          <w:color w:val="000000"/>
          <w:sz w:val="28"/>
          <w:szCs w:val="28"/>
        </w:rPr>
        <w:t>Ф</w:t>
      </w:r>
      <w:r w:rsidR="00833166" w:rsidRPr="00542BBA">
        <w:rPr>
          <w:color w:val="000000"/>
          <w:sz w:val="28"/>
          <w:szCs w:val="28"/>
        </w:rPr>
        <w:t>едерации</w:t>
      </w:r>
      <w:r w:rsidR="005209BB" w:rsidRPr="00542BBA">
        <w:rPr>
          <w:color w:val="000000"/>
          <w:sz w:val="28"/>
          <w:szCs w:val="28"/>
        </w:rPr>
        <w:t xml:space="preserve"> доходы от использования имущества.</w:t>
      </w:r>
    </w:p>
    <w:p w:rsidR="00F87DF7" w:rsidRPr="00542BBA" w:rsidRDefault="005209BB" w:rsidP="00542BBA">
      <w:pPr>
        <w:pStyle w:val="u"/>
        <w:spacing w:line="360" w:lineRule="auto"/>
        <w:ind w:firstLine="709"/>
        <w:contextualSpacing/>
        <w:rPr>
          <w:color w:val="000000"/>
          <w:sz w:val="28"/>
          <w:szCs w:val="28"/>
        </w:rPr>
      </w:pPr>
      <w:r w:rsidRPr="00542BBA">
        <w:rPr>
          <w:color w:val="000000"/>
          <w:sz w:val="28"/>
          <w:szCs w:val="28"/>
        </w:rPr>
        <w:t>В бюджет Р</w:t>
      </w:r>
      <w:r w:rsidR="00833166" w:rsidRPr="00542BBA">
        <w:rPr>
          <w:color w:val="000000"/>
          <w:sz w:val="28"/>
          <w:szCs w:val="28"/>
        </w:rPr>
        <w:t xml:space="preserve">еспублики </w:t>
      </w:r>
      <w:r w:rsidRPr="00542BBA">
        <w:rPr>
          <w:color w:val="000000"/>
          <w:sz w:val="28"/>
          <w:szCs w:val="28"/>
        </w:rPr>
        <w:t>Т</w:t>
      </w:r>
      <w:r w:rsidR="00833166" w:rsidRPr="00542BBA">
        <w:rPr>
          <w:color w:val="000000"/>
          <w:sz w:val="28"/>
          <w:szCs w:val="28"/>
        </w:rPr>
        <w:t>атарстан</w:t>
      </w:r>
      <w:r w:rsidRPr="00542BBA">
        <w:rPr>
          <w:color w:val="000000"/>
          <w:sz w:val="28"/>
          <w:szCs w:val="28"/>
        </w:rPr>
        <w:t xml:space="preserve"> подлежат зачислению налоговые доходы, определенные Б</w:t>
      </w:r>
      <w:r w:rsidR="00833166" w:rsidRPr="00542BBA">
        <w:rPr>
          <w:color w:val="000000"/>
          <w:sz w:val="28"/>
          <w:szCs w:val="28"/>
        </w:rPr>
        <w:t xml:space="preserve">юджетным </w:t>
      </w:r>
      <w:r w:rsidRPr="00542BBA">
        <w:rPr>
          <w:color w:val="000000"/>
          <w:sz w:val="28"/>
          <w:szCs w:val="28"/>
        </w:rPr>
        <w:t>К</w:t>
      </w:r>
      <w:r w:rsidR="00833166" w:rsidRPr="00542BBA">
        <w:rPr>
          <w:color w:val="000000"/>
          <w:sz w:val="28"/>
          <w:szCs w:val="28"/>
        </w:rPr>
        <w:t>одексом</w:t>
      </w:r>
      <w:r w:rsidRPr="00542BBA">
        <w:rPr>
          <w:color w:val="000000"/>
          <w:sz w:val="28"/>
          <w:szCs w:val="28"/>
        </w:rPr>
        <w:t xml:space="preserve"> Р</w:t>
      </w:r>
      <w:r w:rsidR="00833166" w:rsidRPr="00542BBA">
        <w:rPr>
          <w:color w:val="000000"/>
          <w:sz w:val="28"/>
          <w:szCs w:val="28"/>
        </w:rPr>
        <w:t xml:space="preserve">оссийской </w:t>
      </w:r>
      <w:r w:rsidRPr="00542BBA">
        <w:rPr>
          <w:color w:val="000000"/>
          <w:sz w:val="28"/>
          <w:szCs w:val="28"/>
        </w:rPr>
        <w:t>Ф</w:t>
      </w:r>
      <w:r w:rsidR="00833166" w:rsidRPr="00542BBA">
        <w:rPr>
          <w:color w:val="000000"/>
          <w:sz w:val="28"/>
          <w:szCs w:val="28"/>
        </w:rPr>
        <w:t>едерации</w:t>
      </w:r>
      <w:r w:rsidRPr="00542BBA">
        <w:rPr>
          <w:color w:val="000000"/>
          <w:sz w:val="28"/>
          <w:szCs w:val="28"/>
        </w:rPr>
        <w:t xml:space="preserve"> и законодательством о налогах и сборах</w:t>
      </w:r>
      <w:bookmarkStart w:id="0" w:name="p372"/>
      <w:bookmarkEnd w:id="0"/>
      <w:r w:rsidR="00726322" w:rsidRPr="00542BBA">
        <w:rPr>
          <w:color w:val="000000"/>
          <w:sz w:val="28"/>
          <w:szCs w:val="28"/>
        </w:rPr>
        <w:t xml:space="preserve"> (Приложение 2)</w:t>
      </w:r>
    </w:p>
    <w:p w:rsidR="005209BB" w:rsidRPr="00542BBA" w:rsidRDefault="005209BB" w:rsidP="00542BBA">
      <w:pPr>
        <w:widowControl/>
        <w:spacing w:line="360" w:lineRule="auto"/>
        <w:ind w:firstLine="709"/>
        <w:contextualSpacing/>
        <w:jc w:val="both"/>
        <w:rPr>
          <w:color w:val="000000"/>
          <w:sz w:val="28"/>
          <w:szCs w:val="28"/>
        </w:rPr>
      </w:pPr>
      <w:r w:rsidRPr="00542BBA">
        <w:rPr>
          <w:color w:val="000000"/>
          <w:sz w:val="28"/>
          <w:szCs w:val="28"/>
        </w:rPr>
        <w:t>Налоговые доходы могут быть переданы полностью или частично органами государственной власти Р</w:t>
      </w:r>
      <w:r w:rsidR="00833166" w:rsidRPr="00542BBA">
        <w:rPr>
          <w:color w:val="000000"/>
          <w:sz w:val="28"/>
          <w:szCs w:val="28"/>
        </w:rPr>
        <w:t xml:space="preserve">еспублики </w:t>
      </w:r>
      <w:r w:rsidRPr="00542BBA">
        <w:rPr>
          <w:color w:val="000000"/>
          <w:sz w:val="28"/>
          <w:szCs w:val="28"/>
        </w:rPr>
        <w:t>Т</w:t>
      </w:r>
      <w:r w:rsidR="00833166" w:rsidRPr="00542BBA">
        <w:rPr>
          <w:color w:val="000000"/>
          <w:sz w:val="28"/>
          <w:szCs w:val="28"/>
        </w:rPr>
        <w:t>атарстан</w:t>
      </w:r>
      <w:r w:rsidRPr="00542BBA">
        <w:rPr>
          <w:color w:val="000000"/>
          <w:sz w:val="28"/>
          <w:szCs w:val="28"/>
        </w:rPr>
        <w:t xml:space="preserve"> в соответствующие местные бюджеты в порядке, предусмотренном Б</w:t>
      </w:r>
      <w:r w:rsidR="00833166" w:rsidRPr="00542BBA">
        <w:rPr>
          <w:color w:val="000000"/>
          <w:sz w:val="28"/>
          <w:szCs w:val="28"/>
        </w:rPr>
        <w:t xml:space="preserve">юджетным </w:t>
      </w:r>
      <w:r w:rsidRPr="00542BBA">
        <w:rPr>
          <w:color w:val="000000"/>
          <w:sz w:val="28"/>
          <w:szCs w:val="28"/>
        </w:rPr>
        <w:t>К</w:t>
      </w:r>
      <w:r w:rsidR="00833166" w:rsidRPr="00542BBA">
        <w:rPr>
          <w:color w:val="000000"/>
          <w:sz w:val="28"/>
          <w:szCs w:val="28"/>
        </w:rPr>
        <w:t>одексом</w:t>
      </w:r>
      <w:r w:rsidRPr="00542BBA">
        <w:rPr>
          <w:color w:val="000000"/>
          <w:sz w:val="28"/>
          <w:szCs w:val="28"/>
        </w:rPr>
        <w:t xml:space="preserve"> Р</w:t>
      </w:r>
      <w:r w:rsidR="00833166" w:rsidRPr="00542BBA">
        <w:rPr>
          <w:color w:val="000000"/>
          <w:sz w:val="28"/>
          <w:szCs w:val="28"/>
        </w:rPr>
        <w:t xml:space="preserve">оссийской </w:t>
      </w:r>
      <w:r w:rsidRPr="00542BBA">
        <w:rPr>
          <w:color w:val="000000"/>
          <w:sz w:val="28"/>
          <w:szCs w:val="28"/>
        </w:rPr>
        <w:t>Ф</w:t>
      </w:r>
      <w:r w:rsidR="00833166" w:rsidRPr="00542BBA">
        <w:rPr>
          <w:color w:val="000000"/>
          <w:sz w:val="28"/>
          <w:szCs w:val="28"/>
        </w:rPr>
        <w:t>едерации</w:t>
      </w:r>
      <w:r w:rsidRPr="00542BBA">
        <w:rPr>
          <w:color w:val="000000"/>
          <w:sz w:val="28"/>
          <w:szCs w:val="28"/>
        </w:rPr>
        <w:t xml:space="preserve"> (ст.</w:t>
      </w:r>
      <w:r w:rsidR="00542BBA">
        <w:rPr>
          <w:color w:val="000000"/>
          <w:sz w:val="28"/>
          <w:szCs w:val="28"/>
        </w:rPr>
        <w:t> </w:t>
      </w:r>
      <w:r w:rsidR="00542BBA" w:rsidRPr="00542BBA">
        <w:rPr>
          <w:color w:val="000000"/>
          <w:sz w:val="28"/>
          <w:szCs w:val="28"/>
        </w:rPr>
        <w:t>5</w:t>
      </w:r>
      <w:r w:rsidRPr="00542BBA">
        <w:rPr>
          <w:color w:val="000000"/>
          <w:sz w:val="28"/>
          <w:szCs w:val="28"/>
        </w:rPr>
        <w:t>6 Б</w:t>
      </w:r>
      <w:r w:rsidR="00833166" w:rsidRPr="00542BBA">
        <w:rPr>
          <w:color w:val="000000"/>
          <w:sz w:val="28"/>
          <w:szCs w:val="28"/>
        </w:rPr>
        <w:t xml:space="preserve">юджетного </w:t>
      </w:r>
      <w:r w:rsidRPr="00542BBA">
        <w:rPr>
          <w:color w:val="000000"/>
          <w:sz w:val="28"/>
          <w:szCs w:val="28"/>
        </w:rPr>
        <w:t>К</w:t>
      </w:r>
      <w:r w:rsidR="00833166" w:rsidRPr="00542BBA">
        <w:rPr>
          <w:color w:val="000000"/>
          <w:sz w:val="28"/>
          <w:szCs w:val="28"/>
        </w:rPr>
        <w:t>одекса</w:t>
      </w:r>
      <w:r w:rsidRPr="00542BBA">
        <w:rPr>
          <w:color w:val="000000"/>
          <w:sz w:val="28"/>
          <w:szCs w:val="28"/>
        </w:rPr>
        <w:t xml:space="preserve"> Р</w:t>
      </w:r>
      <w:r w:rsidR="00833166" w:rsidRPr="00542BBA">
        <w:rPr>
          <w:color w:val="000000"/>
          <w:sz w:val="28"/>
          <w:szCs w:val="28"/>
        </w:rPr>
        <w:t xml:space="preserve">оссийской </w:t>
      </w:r>
      <w:r w:rsidRPr="00542BBA">
        <w:rPr>
          <w:color w:val="000000"/>
          <w:sz w:val="28"/>
          <w:szCs w:val="28"/>
        </w:rPr>
        <w:t>Ф</w:t>
      </w:r>
      <w:r w:rsidR="00833166" w:rsidRPr="00542BBA">
        <w:rPr>
          <w:color w:val="000000"/>
          <w:sz w:val="28"/>
          <w:szCs w:val="28"/>
        </w:rPr>
        <w:t>едерации</w:t>
      </w:r>
      <w:r w:rsidRPr="00542BBA">
        <w:rPr>
          <w:color w:val="000000"/>
          <w:sz w:val="28"/>
          <w:szCs w:val="28"/>
        </w:rPr>
        <w:t xml:space="preserve"> и </w:t>
      </w:r>
      <w:r w:rsidR="00542BBA" w:rsidRPr="00542BBA">
        <w:rPr>
          <w:color w:val="000000"/>
          <w:sz w:val="28"/>
          <w:szCs w:val="28"/>
        </w:rPr>
        <w:t>ст.</w:t>
      </w:r>
      <w:r w:rsidR="00542BBA">
        <w:rPr>
          <w:color w:val="000000"/>
          <w:sz w:val="28"/>
          <w:szCs w:val="28"/>
        </w:rPr>
        <w:t> </w:t>
      </w:r>
      <w:r w:rsidR="00542BBA" w:rsidRPr="00542BBA">
        <w:rPr>
          <w:color w:val="000000"/>
          <w:sz w:val="28"/>
          <w:szCs w:val="28"/>
        </w:rPr>
        <w:t>1</w:t>
      </w:r>
      <w:r w:rsidRPr="00542BBA">
        <w:rPr>
          <w:color w:val="000000"/>
          <w:sz w:val="28"/>
          <w:szCs w:val="28"/>
        </w:rPr>
        <w:t>5 Б</w:t>
      </w:r>
      <w:r w:rsidR="00833166" w:rsidRPr="00542BBA">
        <w:rPr>
          <w:color w:val="000000"/>
          <w:sz w:val="28"/>
          <w:szCs w:val="28"/>
        </w:rPr>
        <w:t xml:space="preserve">юджетного </w:t>
      </w:r>
      <w:r w:rsidRPr="00542BBA">
        <w:rPr>
          <w:color w:val="000000"/>
          <w:sz w:val="28"/>
          <w:szCs w:val="28"/>
        </w:rPr>
        <w:t>К</w:t>
      </w:r>
      <w:r w:rsidR="00833166" w:rsidRPr="00542BBA">
        <w:rPr>
          <w:color w:val="000000"/>
          <w:sz w:val="28"/>
          <w:szCs w:val="28"/>
        </w:rPr>
        <w:t>одекса</w:t>
      </w:r>
      <w:r w:rsidR="00542BBA">
        <w:rPr>
          <w:color w:val="000000"/>
          <w:sz w:val="28"/>
          <w:szCs w:val="28"/>
        </w:rPr>
        <w:t xml:space="preserve"> </w:t>
      </w:r>
      <w:r w:rsidRPr="00542BBA">
        <w:rPr>
          <w:color w:val="000000"/>
          <w:sz w:val="28"/>
          <w:szCs w:val="28"/>
        </w:rPr>
        <w:t>Р</w:t>
      </w:r>
      <w:r w:rsidR="00833166" w:rsidRPr="00542BBA">
        <w:rPr>
          <w:color w:val="000000"/>
          <w:sz w:val="28"/>
          <w:szCs w:val="28"/>
        </w:rPr>
        <w:t xml:space="preserve">еспублики </w:t>
      </w:r>
      <w:r w:rsidRPr="00542BBA">
        <w:rPr>
          <w:color w:val="000000"/>
          <w:sz w:val="28"/>
          <w:szCs w:val="28"/>
        </w:rPr>
        <w:t>Т</w:t>
      </w:r>
      <w:r w:rsidR="00232E3D" w:rsidRPr="00542BBA">
        <w:rPr>
          <w:color w:val="000000"/>
          <w:sz w:val="28"/>
          <w:szCs w:val="28"/>
        </w:rPr>
        <w:t>ата</w:t>
      </w:r>
      <w:r w:rsidR="00833166" w:rsidRPr="00542BBA">
        <w:rPr>
          <w:color w:val="000000"/>
          <w:sz w:val="28"/>
          <w:szCs w:val="28"/>
        </w:rPr>
        <w:t>рстан</w:t>
      </w:r>
      <w:r w:rsidRPr="00542BBA">
        <w:rPr>
          <w:color w:val="000000"/>
          <w:sz w:val="28"/>
          <w:szCs w:val="28"/>
        </w:rPr>
        <w:t>).</w:t>
      </w:r>
    </w:p>
    <w:p w:rsidR="005209BB" w:rsidRPr="00542BBA" w:rsidRDefault="005209BB" w:rsidP="00542BBA">
      <w:pPr>
        <w:widowControl/>
        <w:spacing w:line="360" w:lineRule="auto"/>
        <w:ind w:firstLine="709"/>
        <w:contextualSpacing/>
        <w:jc w:val="both"/>
        <w:rPr>
          <w:color w:val="000000"/>
          <w:sz w:val="28"/>
          <w:szCs w:val="28"/>
        </w:rPr>
      </w:pPr>
      <w:r w:rsidRPr="00542BBA">
        <w:rPr>
          <w:color w:val="000000"/>
          <w:sz w:val="28"/>
          <w:szCs w:val="28"/>
        </w:rPr>
        <w:t>В бюджет Р</w:t>
      </w:r>
      <w:r w:rsidR="00CE3EA2" w:rsidRPr="00542BBA">
        <w:rPr>
          <w:color w:val="000000"/>
          <w:sz w:val="28"/>
          <w:szCs w:val="28"/>
        </w:rPr>
        <w:t xml:space="preserve">еспублики </w:t>
      </w:r>
      <w:r w:rsidRPr="00542BBA">
        <w:rPr>
          <w:color w:val="000000"/>
          <w:sz w:val="28"/>
          <w:szCs w:val="28"/>
        </w:rPr>
        <w:t>Т</w:t>
      </w:r>
      <w:r w:rsidR="00CE3EA2" w:rsidRPr="00542BBA">
        <w:rPr>
          <w:color w:val="000000"/>
          <w:sz w:val="28"/>
          <w:szCs w:val="28"/>
        </w:rPr>
        <w:t>атарстан</w:t>
      </w:r>
      <w:r w:rsidRPr="00542BBA">
        <w:rPr>
          <w:color w:val="000000"/>
          <w:sz w:val="28"/>
          <w:szCs w:val="28"/>
        </w:rPr>
        <w:t xml:space="preserve"> подлежат зачислению неналоговые доходы </w:t>
      </w:r>
      <w:r w:rsidR="00F87DF7" w:rsidRPr="00542BBA">
        <w:rPr>
          <w:color w:val="000000"/>
          <w:sz w:val="28"/>
          <w:szCs w:val="28"/>
        </w:rPr>
        <w:t xml:space="preserve">и доходы, полученные в виде безвозмездных поступлений </w:t>
      </w:r>
      <w:r w:rsidRPr="00542BBA">
        <w:rPr>
          <w:color w:val="000000"/>
          <w:sz w:val="28"/>
          <w:szCs w:val="28"/>
        </w:rPr>
        <w:t>в размерах и порядке, предусмотренных Б</w:t>
      </w:r>
      <w:r w:rsidR="00CE3EA2" w:rsidRPr="00542BBA">
        <w:rPr>
          <w:color w:val="000000"/>
          <w:sz w:val="28"/>
          <w:szCs w:val="28"/>
        </w:rPr>
        <w:t>юджетным кодексом</w:t>
      </w:r>
      <w:r w:rsidR="00542BBA">
        <w:rPr>
          <w:color w:val="000000"/>
          <w:sz w:val="28"/>
          <w:szCs w:val="28"/>
        </w:rPr>
        <w:t xml:space="preserve"> </w:t>
      </w:r>
      <w:r w:rsidRPr="00542BBA">
        <w:rPr>
          <w:color w:val="000000"/>
          <w:sz w:val="28"/>
          <w:szCs w:val="28"/>
        </w:rPr>
        <w:t>Р</w:t>
      </w:r>
      <w:r w:rsidR="00CE3EA2" w:rsidRPr="00542BBA">
        <w:rPr>
          <w:color w:val="000000"/>
          <w:sz w:val="28"/>
          <w:szCs w:val="28"/>
        </w:rPr>
        <w:t xml:space="preserve">оссийской </w:t>
      </w:r>
      <w:r w:rsidRPr="00542BBA">
        <w:rPr>
          <w:color w:val="000000"/>
          <w:sz w:val="28"/>
          <w:szCs w:val="28"/>
        </w:rPr>
        <w:t>Ф</w:t>
      </w:r>
      <w:r w:rsidR="00CE3EA2" w:rsidRPr="00542BBA">
        <w:rPr>
          <w:color w:val="000000"/>
          <w:sz w:val="28"/>
          <w:szCs w:val="28"/>
        </w:rPr>
        <w:t>едерации</w:t>
      </w:r>
      <w:r w:rsidR="00CB280B" w:rsidRPr="00542BBA">
        <w:rPr>
          <w:color w:val="000000"/>
          <w:sz w:val="28"/>
          <w:szCs w:val="28"/>
        </w:rPr>
        <w:t xml:space="preserve"> [2].</w:t>
      </w:r>
    </w:p>
    <w:p w:rsidR="005209BB" w:rsidRPr="00542BBA" w:rsidRDefault="005209BB" w:rsidP="00542BBA">
      <w:pPr>
        <w:widowControl/>
        <w:spacing w:line="360" w:lineRule="auto"/>
        <w:ind w:firstLine="709"/>
        <w:contextualSpacing/>
        <w:jc w:val="both"/>
        <w:rPr>
          <w:color w:val="000000"/>
          <w:sz w:val="28"/>
          <w:szCs w:val="28"/>
        </w:rPr>
      </w:pPr>
      <w:r w:rsidRPr="00542BBA">
        <w:rPr>
          <w:color w:val="000000"/>
          <w:sz w:val="28"/>
          <w:szCs w:val="28"/>
        </w:rPr>
        <w:t>Одним из самых важных преобразований, которым подверглась часть Б</w:t>
      </w:r>
      <w:r w:rsidR="00CE3EA2" w:rsidRPr="00542BBA">
        <w:rPr>
          <w:color w:val="000000"/>
          <w:sz w:val="28"/>
          <w:szCs w:val="28"/>
        </w:rPr>
        <w:t xml:space="preserve">юджетного </w:t>
      </w:r>
      <w:r w:rsidRPr="00542BBA">
        <w:rPr>
          <w:color w:val="000000"/>
          <w:sz w:val="28"/>
          <w:szCs w:val="28"/>
        </w:rPr>
        <w:t>К</w:t>
      </w:r>
      <w:r w:rsidR="00CE3EA2" w:rsidRPr="00542BBA">
        <w:rPr>
          <w:color w:val="000000"/>
          <w:sz w:val="28"/>
          <w:szCs w:val="28"/>
        </w:rPr>
        <w:t>одекса</w:t>
      </w:r>
      <w:r w:rsidRPr="00542BBA">
        <w:rPr>
          <w:color w:val="000000"/>
          <w:sz w:val="28"/>
          <w:szCs w:val="28"/>
        </w:rPr>
        <w:t xml:space="preserve"> Р</w:t>
      </w:r>
      <w:r w:rsidR="00CE3EA2" w:rsidRPr="00542BBA">
        <w:rPr>
          <w:color w:val="000000"/>
          <w:sz w:val="28"/>
          <w:szCs w:val="28"/>
        </w:rPr>
        <w:t xml:space="preserve">оссийской </w:t>
      </w:r>
      <w:r w:rsidRPr="00542BBA">
        <w:rPr>
          <w:color w:val="000000"/>
          <w:sz w:val="28"/>
          <w:szCs w:val="28"/>
        </w:rPr>
        <w:t>Ф</w:t>
      </w:r>
      <w:r w:rsidR="00CE3EA2" w:rsidRPr="00542BBA">
        <w:rPr>
          <w:color w:val="000000"/>
          <w:sz w:val="28"/>
          <w:szCs w:val="28"/>
        </w:rPr>
        <w:t>едерации</w:t>
      </w:r>
      <w:r w:rsidRPr="00542BBA">
        <w:rPr>
          <w:color w:val="000000"/>
          <w:sz w:val="28"/>
          <w:szCs w:val="28"/>
        </w:rPr>
        <w:t>, посвященная расходам бюджетов, стало упразднение</w:t>
      </w:r>
      <w:r w:rsidR="00542BBA">
        <w:rPr>
          <w:color w:val="000000"/>
          <w:sz w:val="28"/>
          <w:szCs w:val="28"/>
        </w:rPr>
        <w:t xml:space="preserve"> </w:t>
      </w:r>
      <w:r w:rsidRPr="00542BBA">
        <w:rPr>
          <w:color w:val="000000"/>
          <w:sz w:val="28"/>
          <w:szCs w:val="28"/>
        </w:rPr>
        <w:t>подразделения расходов бюджетов бюджетной системы Р</w:t>
      </w:r>
      <w:r w:rsidR="00CE3EA2" w:rsidRPr="00542BBA">
        <w:rPr>
          <w:color w:val="000000"/>
          <w:sz w:val="28"/>
          <w:szCs w:val="28"/>
        </w:rPr>
        <w:t xml:space="preserve">оссийской </w:t>
      </w:r>
      <w:r w:rsidRPr="00542BBA">
        <w:rPr>
          <w:color w:val="000000"/>
          <w:sz w:val="28"/>
          <w:szCs w:val="28"/>
        </w:rPr>
        <w:t>Ф</w:t>
      </w:r>
      <w:r w:rsidR="00CE3EA2" w:rsidRPr="00542BBA">
        <w:rPr>
          <w:color w:val="000000"/>
          <w:sz w:val="28"/>
          <w:szCs w:val="28"/>
        </w:rPr>
        <w:t>едерации</w:t>
      </w:r>
      <w:r w:rsidRPr="00542BBA">
        <w:rPr>
          <w:color w:val="000000"/>
          <w:sz w:val="28"/>
          <w:szCs w:val="28"/>
        </w:rPr>
        <w:t xml:space="preserve"> на текущие и капитальные. Кроме того, Законом </w:t>
      </w:r>
      <w:r w:rsidR="00542BBA">
        <w:rPr>
          <w:color w:val="000000"/>
          <w:sz w:val="28"/>
          <w:szCs w:val="28"/>
        </w:rPr>
        <w:t>№</w:t>
      </w:r>
      <w:r w:rsidR="00542BBA" w:rsidRPr="00542BBA">
        <w:rPr>
          <w:color w:val="000000"/>
          <w:sz w:val="28"/>
          <w:szCs w:val="28"/>
        </w:rPr>
        <w:t>6</w:t>
      </w:r>
      <w:r w:rsidRPr="00542BBA">
        <w:rPr>
          <w:color w:val="000000"/>
          <w:sz w:val="28"/>
          <w:szCs w:val="28"/>
        </w:rPr>
        <w:t>3</w:t>
      </w:r>
      <w:r w:rsidR="00542BBA">
        <w:rPr>
          <w:color w:val="000000"/>
          <w:sz w:val="28"/>
          <w:szCs w:val="28"/>
        </w:rPr>
        <w:t>-</w:t>
      </w:r>
      <w:r w:rsidR="00542BBA" w:rsidRPr="00542BBA">
        <w:rPr>
          <w:color w:val="000000"/>
          <w:sz w:val="28"/>
          <w:szCs w:val="28"/>
        </w:rPr>
        <w:t>Ф</w:t>
      </w:r>
      <w:r w:rsidRPr="00542BBA">
        <w:rPr>
          <w:color w:val="000000"/>
          <w:sz w:val="28"/>
          <w:szCs w:val="28"/>
        </w:rPr>
        <w:t>З в Б</w:t>
      </w:r>
      <w:r w:rsidR="00CE3EA2" w:rsidRPr="00542BBA">
        <w:rPr>
          <w:color w:val="000000"/>
          <w:sz w:val="28"/>
          <w:szCs w:val="28"/>
        </w:rPr>
        <w:t xml:space="preserve">юджетный </w:t>
      </w:r>
      <w:r w:rsidRPr="00542BBA">
        <w:rPr>
          <w:color w:val="000000"/>
          <w:sz w:val="28"/>
          <w:szCs w:val="28"/>
        </w:rPr>
        <w:t>К</w:t>
      </w:r>
      <w:r w:rsidR="00CE3EA2" w:rsidRPr="00542BBA">
        <w:rPr>
          <w:color w:val="000000"/>
          <w:sz w:val="28"/>
          <w:szCs w:val="28"/>
        </w:rPr>
        <w:t>одекс</w:t>
      </w:r>
      <w:r w:rsidRPr="00542BBA">
        <w:rPr>
          <w:color w:val="000000"/>
          <w:sz w:val="28"/>
          <w:szCs w:val="28"/>
        </w:rPr>
        <w:t xml:space="preserve"> Р</w:t>
      </w:r>
      <w:r w:rsidR="00CE3EA2" w:rsidRPr="00542BBA">
        <w:rPr>
          <w:color w:val="000000"/>
          <w:sz w:val="28"/>
          <w:szCs w:val="28"/>
        </w:rPr>
        <w:t xml:space="preserve">оссийской </w:t>
      </w:r>
      <w:r w:rsidRPr="00542BBA">
        <w:rPr>
          <w:color w:val="000000"/>
          <w:sz w:val="28"/>
          <w:szCs w:val="28"/>
        </w:rPr>
        <w:t>Ф</w:t>
      </w:r>
      <w:r w:rsidR="00CE3EA2" w:rsidRPr="00542BBA">
        <w:rPr>
          <w:color w:val="000000"/>
          <w:sz w:val="28"/>
          <w:szCs w:val="28"/>
        </w:rPr>
        <w:t>едерации</w:t>
      </w:r>
      <w:r w:rsidRPr="00542BBA">
        <w:rPr>
          <w:color w:val="000000"/>
          <w:sz w:val="28"/>
          <w:szCs w:val="28"/>
        </w:rPr>
        <w:t xml:space="preserve"> введена ст.</w:t>
      </w:r>
      <w:r w:rsidR="00542BBA">
        <w:rPr>
          <w:color w:val="000000"/>
          <w:sz w:val="28"/>
          <w:szCs w:val="28"/>
        </w:rPr>
        <w:t> </w:t>
      </w:r>
      <w:r w:rsidR="00542BBA" w:rsidRPr="00542BBA">
        <w:rPr>
          <w:color w:val="000000"/>
          <w:sz w:val="28"/>
          <w:szCs w:val="28"/>
        </w:rPr>
        <w:t>6</w:t>
      </w:r>
      <w:r w:rsidRPr="00542BBA">
        <w:rPr>
          <w:color w:val="000000"/>
          <w:sz w:val="28"/>
          <w:szCs w:val="28"/>
        </w:rPr>
        <w:t>9.1, в которой конкретизируются положения о бюджетных ассигнованиях на оказание государственных (муниципальных) услуг, а также приводится их закрытый перечень.</w:t>
      </w:r>
    </w:p>
    <w:p w:rsidR="005209BB" w:rsidRPr="00542BBA" w:rsidRDefault="005209BB" w:rsidP="00542BBA">
      <w:pPr>
        <w:widowControl/>
        <w:spacing w:line="360" w:lineRule="auto"/>
        <w:ind w:firstLine="709"/>
        <w:contextualSpacing/>
        <w:jc w:val="both"/>
        <w:rPr>
          <w:color w:val="000000"/>
          <w:sz w:val="28"/>
          <w:szCs w:val="28"/>
        </w:rPr>
      </w:pPr>
      <w:bookmarkStart w:id="1" w:name="sub_1901"/>
      <w:r w:rsidRPr="00542BBA">
        <w:rPr>
          <w:color w:val="000000"/>
          <w:sz w:val="28"/>
          <w:szCs w:val="28"/>
        </w:rPr>
        <w:t>Формирование расходов бюджетов бюджетной системы Р</w:t>
      </w:r>
      <w:r w:rsidR="00CE3EA2" w:rsidRPr="00542BBA">
        <w:rPr>
          <w:color w:val="000000"/>
          <w:sz w:val="28"/>
          <w:szCs w:val="28"/>
        </w:rPr>
        <w:t xml:space="preserve">еспублики </w:t>
      </w:r>
      <w:r w:rsidRPr="00542BBA">
        <w:rPr>
          <w:color w:val="000000"/>
          <w:sz w:val="28"/>
          <w:szCs w:val="28"/>
        </w:rPr>
        <w:t>Т</w:t>
      </w:r>
      <w:r w:rsidR="00CE3EA2" w:rsidRPr="00542BBA">
        <w:rPr>
          <w:color w:val="000000"/>
          <w:sz w:val="28"/>
          <w:szCs w:val="28"/>
        </w:rPr>
        <w:t>атарстан</w:t>
      </w:r>
      <w:r w:rsidRPr="00542BBA">
        <w:rPr>
          <w:color w:val="000000"/>
          <w:sz w:val="28"/>
          <w:szCs w:val="28"/>
        </w:rPr>
        <w:t xml:space="preserve"> осуществляется в соответствии с расходными обязательствами, обусловленными установленным законодательством Р</w:t>
      </w:r>
      <w:r w:rsidR="00CE3EA2" w:rsidRPr="00542BBA">
        <w:rPr>
          <w:color w:val="000000"/>
          <w:sz w:val="28"/>
          <w:szCs w:val="28"/>
        </w:rPr>
        <w:t xml:space="preserve">оссийской </w:t>
      </w:r>
      <w:r w:rsidRPr="00542BBA">
        <w:rPr>
          <w:color w:val="000000"/>
          <w:sz w:val="28"/>
          <w:szCs w:val="28"/>
        </w:rPr>
        <w:t>Ф</w:t>
      </w:r>
      <w:r w:rsidR="00CE3EA2" w:rsidRPr="00542BBA">
        <w:rPr>
          <w:color w:val="000000"/>
          <w:sz w:val="28"/>
          <w:szCs w:val="28"/>
        </w:rPr>
        <w:t>едерации</w:t>
      </w:r>
      <w:r w:rsidRPr="00542BBA">
        <w:rPr>
          <w:color w:val="000000"/>
          <w:sz w:val="28"/>
          <w:szCs w:val="28"/>
        </w:rPr>
        <w:t xml:space="preserve"> должно происходить в очередном финансовом году (очередном финансовом году и плановом периоде) за счет средств соответствующих бюджетов.</w:t>
      </w:r>
      <w:bookmarkEnd w:id="1"/>
    </w:p>
    <w:p w:rsidR="00542BBA" w:rsidRDefault="005209BB" w:rsidP="00542BBA">
      <w:pPr>
        <w:widowControl/>
        <w:spacing w:line="360" w:lineRule="auto"/>
        <w:ind w:firstLine="709"/>
        <w:contextualSpacing/>
        <w:jc w:val="both"/>
        <w:rPr>
          <w:color w:val="000000"/>
          <w:sz w:val="28"/>
          <w:szCs w:val="28"/>
        </w:rPr>
      </w:pPr>
      <w:r w:rsidRPr="00542BBA">
        <w:rPr>
          <w:color w:val="000000"/>
          <w:sz w:val="28"/>
          <w:szCs w:val="28"/>
        </w:rPr>
        <w:t>Кабинет Министров Р</w:t>
      </w:r>
      <w:r w:rsidR="00CE3EA2" w:rsidRPr="00542BBA">
        <w:rPr>
          <w:color w:val="000000"/>
          <w:sz w:val="28"/>
          <w:szCs w:val="28"/>
        </w:rPr>
        <w:t xml:space="preserve">еспублики </w:t>
      </w:r>
      <w:r w:rsidRPr="00542BBA">
        <w:rPr>
          <w:color w:val="000000"/>
          <w:sz w:val="28"/>
          <w:szCs w:val="28"/>
        </w:rPr>
        <w:t>Т</w:t>
      </w:r>
      <w:r w:rsidR="00CE3EA2" w:rsidRPr="00542BBA">
        <w:rPr>
          <w:color w:val="000000"/>
          <w:sz w:val="28"/>
          <w:szCs w:val="28"/>
        </w:rPr>
        <w:t>атарстан</w:t>
      </w:r>
      <w:r w:rsidRPr="00542BBA">
        <w:rPr>
          <w:color w:val="000000"/>
          <w:sz w:val="28"/>
          <w:szCs w:val="28"/>
        </w:rPr>
        <w:t>, органы местного самоуправления с учетом имеющихся финансовых возможностей вправе увеличивать нормативы финансовых затрат на оказание государственных, муниципальных услуг.</w:t>
      </w:r>
    </w:p>
    <w:p w:rsidR="005209BB" w:rsidRPr="00542BBA" w:rsidRDefault="005209BB" w:rsidP="00542BBA">
      <w:pPr>
        <w:widowControl/>
        <w:spacing w:line="360" w:lineRule="auto"/>
        <w:ind w:firstLine="709"/>
        <w:contextualSpacing/>
        <w:jc w:val="both"/>
        <w:rPr>
          <w:color w:val="000000"/>
          <w:sz w:val="28"/>
          <w:szCs w:val="28"/>
        </w:rPr>
      </w:pPr>
      <w:r w:rsidRPr="00542BBA">
        <w:rPr>
          <w:color w:val="000000"/>
          <w:sz w:val="28"/>
          <w:szCs w:val="28"/>
        </w:rPr>
        <w:t xml:space="preserve">Законом </w:t>
      </w:r>
      <w:r w:rsidR="00542BBA">
        <w:rPr>
          <w:color w:val="000000"/>
          <w:sz w:val="28"/>
          <w:szCs w:val="28"/>
        </w:rPr>
        <w:t>№</w:t>
      </w:r>
      <w:r w:rsidR="00542BBA" w:rsidRPr="00542BBA">
        <w:rPr>
          <w:color w:val="000000"/>
          <w:sz w:val="28"/>
          <w:szCs w:val="28"/>
        </w:rPr>
        <w:t>6</w:t>
      </w:r>
      <w:r w:rsidRPr="00542BBA">
        <w:rPr>
          <w:color w:val="000000"/>
          <w:sz w:val="28"/>
          <w:szCs w:val="28"/>
        </w:rPr>
        <w:t>3</w:t>
      </w:r>
      <w:r w:rsidR="00542BBA">
        <w:rPr>
          <w:color w:val="000000"/>
          <w:sz w:val="28"/>
          <w:szCs w:val="28"/>
        </w:rPr>
        <w:t>-</w:t>
      </w:r>
      <w:r w:rsidR="00542BBA" w:rsidRPr="00542BBA">
        <w:rPr>
          <w:color w:val="000000"/>
          <w:sz w:val="28"/>
          <w:szCs w:val="28"/>
        </w:rPr>
        <w:t>Ф</w:t>
      </w:r>
      <w:r w:rsidRPr="00542BBA">
        <w:rPr>
          <w:color w:val="000000"/>
          <w:sz w:val="28"/>
          <w:szCs w:val="28"/>
        </w:rPr>
        <w:t>З ст.</w:t>
      </w:r>
      <w:r w:rsidR="00542BBA">
        <w:rPr>
          <w:color w:val="000000"/>
          <w:sz w:val="28"/>
          <w:szCs w:val="28"/>
        </w:rPr>
        <w:t> </w:t>
      </w:r>
      <w:r w:rsidR="00542BBA" w:rsidRPr="00542BBA">
        <w:rPr>
          <w:color w:val="000000"/>
          <w:sz w:val="28"/>
          <w:szCs w:val="28"/>
        </w:rPr>
        <w:t>6</w:t>
      </w:r>
      <w:r w:rsidRPr="00542BBA">
        <w:rPr>
          <w:color w:val="000000"/>
          <w:sz w:val="28"/>
          <w:szCs w:val="28"/>
        </w:rPr>
        <w:t>9 Б</w:t>
      </w:r>
      <w:r w:rsidR="00CE3EA2" w:rsidRPr="00542BBA">
        <w:rPr>
          <w:color w:val="000000"/>
          <w:sz w:val="28"/>
          <w:szCs w:val="28"/>
        </w:rPr>
        <w:t xml:space="preserve">юджетного </w:t>
      </w:r>
      <w:r w:rsidRPr="00542BBA">
        <w:rPr>
          <w:color w:val="000000"/>
          <w:sz w:val="28"/>
          <w:szCs w:val="28"/>
        </w:rPr>
        <w:t>К</w:t>
      </w:r>
      <w:r w:rsidR="00CE3EA2" w:rsidRPr="00542BBA">
        <w:rPr>
          <w:color w:val="000000"/>
          <w:sz w:val="28"/>
          <w:szCs w:val="28"/>
        </w:rPr>
        <w:t>одекса</w:t>
      </w:r>
      <w:r w:rsidR="00542BBA">
        <w:rPr>
          <w:color w:val="000000"/>
          <w:sz w:val="28"/>
          <w:szCs w:val="28"/>
        </w:rPr>
        <w:t xml:space="preserve"> </w:t>
      </w:r>
      <w:r w:rsidRPr="00542BBA">
        <w:rPr>
          <w:color w:val="000000"/>
          <w:sz w:val="28"/>
          <w:szCs w:val="28"/>
        </w:rPr>
        <w:t>Р</w:t>
      </w:r>
      <w:r w:rsidR="00CE3EA2" w:rsidRPr="00542BBA">
        <w:rPr>
          <w:color w:val="000000"/>
          <w:sz w:val="28"/>
          <w:szCs w:val="28"/>
        </w:rPr>
        <w:t xml:space="preserve">оссийской </w:t>
      </w:r>
      <w:r w:rsidRPr="00542BBA">
        <w:rPr>
          <w:color w:val="000000"/>
          <w:sz w:val="28"/>
          <w:szCs w:val="28"/>
        </w:rPr>
        <w:t>Ф</w:t>
      </w:r>
      <w:r w:rsidR="00CE3EA2" w:rsidRPr="00542BBA">
        <w:rPr>
          <w:color w:val="000000"/>
          <w:sz w:val="28"/>
          <w:szCs w:val="28"/>
        </w:rPr>
        <w:t>едерации</w:t>
      </w:r>
      <w:r w:rsidRPr="00542BBA">
        <w:rPr>
          <w:color w:val="000000"/>
          <w:sz w:val="28"/>
          <w:szCs w:val="28"/>
        </w:rPr>
        <w:t xml:space="preserve"> изложена в новой редакции. Прежде она называлась </w:t>
      </w:r>
      <w:r w:rsidR="00542BBA">
        <w:rPr>
          <w:color w:val="000000"/>
          <w:sz w:val="28"/>
          <w:szCs w:val="28"/>
        </w:rPr>
        <w:t>«</w:t>
      </w:r>
      <w:r w:rsidR="00542BBA" w:rsidRPr="00542BBA">
        <w:rPr>
          <w:color w:val="000000"/>
          <w:sz w:val="28"/>
          <w:szCs w:val="28"/>
        </w:rPr>
        <w:t>Ф</w:t>
      </w:r>
      <w:r w:rsidRPr="00542BBA">
        <w:rPr>
          <w:color w:val="000000"/>
          <w:sz w:val="28"/>
          <w:szCs w:val="28"/>
        </w:rPr>
        <w:t>ормы расходов бюджетов</w:t>
      </w:r>
      <w:r w:rsidR="00542BBA">
        <w:rPr>
          <w:color w:val="000000"/>
          <w:sz w:val="28"/>
          <w:szCs w:val="28"/>
        </w:rPr>
        <w:t>»</w:t>
      </w:r>
      <w:r w:rsidR="00542BBA" w:rsidRPr="00542BBA">
        <w:rPr>
          <w:color w:val="000000"/>
          <w:sz w:val="28"/>
          <w:szCs w:val="28"/>
        </w:rPr>
        <w:t xml:space="preserve"> </w:t>
      </w:r>
      <w:r w:rsidRPr="00542BBA">
        <w:rPr>
          <w:color w:val="000000"/>
          <w:sz w:val="28"/>
          <w:szCs w:val="28"/>
        </w:rPr>
        <w:t xml:space="preserve">и в ней были указаны формы предоставления бюджетных средств, среди которых были поименованы и бюджетные ассигнования. Сейчас эта статья называется </w:t>
      </w:r>
      <w:r w:rsidR="00542BBA">
        <w:rPr>
          <w:color w:val="000000"/>
          <w:sz w:val="28"/>
          <w:szCs w:val="28"/>
        </w:rPr>
        <w:t>«</w:t>
      </w:r>
      <w:r w:rsidR="00542BBA" w:rsidRPr="00542BBA">
        <w:rPr>
          <w:color w:val="000000"/>
          <w:sz w:val="28"/>
          <w:szCs w:val="28"/>
        </w:rPr>
        <w:t>Б</w:t>
      </w:r>
      <w:r w:rsidRPr="00542BBA">
        <w:rPr>
          <w:color w:val="000000"/>
          <w:sz w:val="28"/>
          <w:szCs w:val="28"/>
        </w:rPr>
        <w:t>юджетные ассигнования</w:t>
      </w:r>
      <w:r w:rsidR="00542BBA">
        <w:rPr>
          <w:color w:val="000000"/>
          <w:sz w:val="28"/>
          <w:szCs w:val="28"/>
        </w:rPr>
        <w:t>»</w:t>
      </w:r>
      <w:r w:rsidR="00542BBA" w:rsidRPr="00542BBA">
        <w:rPr>
          <w:color w:val="000000"/>
          <w:sz w:val="28"/>
          <w:szCs w:val="28"/>
        </w:rPr>
        <w:t>.</w:t>
      </w:r>
      <w:r w:rsidRPr="00542BBA">
        <w:rPr>
          <w:color w:val="000000"/>
          <w:sz w:val="28"/>
          <w:szCs w:val="28"/>
        </w:rPr>
        <w:t xml:space="preserve"> В ней дан перечень услуг и расходов, на оплату стоимости которых выделяются бюджетные ассигнования.</w:t>
      </w:r>
    </w:p>
    <w:p w:rsidR="005209BB" w:rsidRPr="00542BBA" w:rsidRDefault="005209BB" w:rsidP="00542BBA">
      <w:pPr>
        <w:widowControl/>
        <w:spacing w:line="360" w:lineRule="auto"/>
        <w:ind w:firstLine="709"/>
        <w:contextualSpacing/>
        <w:jc w:val="both"/>
        <w:rPr>
          <w:color w:val="000000"/>
          <w:sz w:val="28"/>
          <w:szCs w:val="28"/>
        </w:rPr>
      </w:pPr>
      <w:bookmarkStart w:id="2" w:name="sub_2001"/>
      <w:r w:rsidRPr="00542BBA">
        <w:rPr>
          <w:color w:val="000000"/>
          <w:sz w:val="28"/>
          <w:szCs w:val="28"/>
        </w:rPr>
        <w:t>К бюджетным ассигнованиям относятся ассигнования на:</w:t>
      </w:r>
    </w:p>
    <w:bookmarkEnd w:id="2"/>
    <w:p w:rsidR="005209BB"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5209BB" w:rsidRPr="00542BBA">
        <w:rPr>
          <w:color w:val="000000"/>
          <w:sz w:val="28"/>
          <w:szCs w:val="28"/>
        </w:rPr>
        <w:t>оказание государственных (муниципальных) услуг, в том числе ассигнования на оплату государственных (муниципальных) контрактов на поставку товаров, выполнение работ, оказание услуг для государственных (муниципальных) нужд;</w:t>
      </w:r>
    </w:p>
    <w:p w:rsidR="005209BB"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5209BB" w:rsidRPr="00542BBA">
        <w:rPr>
          <w:color w:val="000000"/>
          <w:sz w:val="28"/>
          <w:szCs w:val="28"/>
        </w:rPr>
        <w:t>социальное обеспечение населения;</w:t>
      </w:r>
    </w:p>
    <w:p w:rsidR="005209BB"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5209BB" w:rsidRPr="00542BBA">
        <w:rPr>
          <w:color w:val="000000"/>
          <w:sz w:val="28"/>
          <w:szCs w:val="28"/>
        </w:rPr>
        <w:t>предоставление бюджетных инвестиций юридическим лицам, не являющимся государственными (муниципальными) учреждениями;</w:t>
      </w:r>
    </w:p>
    <w:p w:rsidR="005209BB"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5209BB" w:rsidRPr="00542BBA">
        <w:rPr>
          <w:color w:val="000000"/>
          <w:sz w:val="28"/>
          <w:szCs w:val="28"/>
        </w:rPr>
        <w:t xml:space="preserve">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w:t>
      </w:r>
      <w:r>
        <w:rPr>
          <w:color w:val="000000"/>
          <w:sz w:val="28"/>
          <w:szCs w:val="28"/>
        </w:rPr>
        <w:t>–</w:t>
      </w:r>
      <w:r w:rsidRPr="00542BBA">
        <w:rPr>
          <w:color w:val="000000"/>
          <w:sz w:val="28"/>
          <w:szCs w:val="28"/>
        </w:rPr>
        <w:t xml:space="preserve"> </w:t>
      </w:r>
      <w:r w:rsidR="005209BB" w:rsidRPr="00542BBA">
        <w:rPr>
          <w:color w:val="000000"/>
          <w:sz w:val="28"/>
          <w:szCs w:val="28"/>
        </w:rPr>
        <w:t>производителям товаров, работ, услуг;</w:t>
      </w:r>
    </w:p>
    <w:p w:rsidR="005209BB"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5209BB" w:rsidRPr="00542BBA">
        <w:rPr>
          <w:color w:val="000000"/>
          <w:sz w:val="28"/>
          <w:szCs w:val="28"/>
        </w:rPr>
        <w:t>предоставление межбюджетных трансфертов;</w:t>
      </w:r>
    </w:p>
    <w:p w:rsidR="005209BB"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5209BB" w:rsidRPr="00542BBA">
        <w:rPr>
          <w:color w:val="000000"/>
          <w:sz w:val="28"/>
          <w:szCs w:val="28"/>
        </w:rPr>
        <w:t>предоставление платежей, взносов, безвозмездных перечислений субъектам международного права;</w:t>
      </w:r>
    </w:p>
    <w:p w:rsidR="005209BB"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5209BB" w:rsidRPr="00542BBA">
        <w:rPr>
          <w:color w:val="000000"/>
          <w:sz w:val="28"/>
          <w:szCs w:val="28"/>
        </w:rPr>
        <w:t>обслуживание государственного (муниципального) долга;</w:t>
      </w:r>
    </w:p>
    <w:p w:rsidR="005209BB"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5209BB" w:rsidRPr="00542BBA">
        <w:rPr>
          <w:color w:val="000000"/>
          <w:sz w:val="28"/>
          <w:szCs w:val="28"/>
        </w:rPr>
        <w:t>исполнение судебных актов по</w:t>
      </w:r>
      <w:r w:rsidR="00CE3EA2" w:rsidRPr="00542BBA">
        <w:rPr>
          <w:color w:val="000000"/>
          <w:sz w:val="28"/>
          <w:szCs w:val="28"/>
        </w:rPr>
        <w:t xml:space="preserve"> искам к Республике Татарстан, муниципальным образованиям</w:t>
      </w:r>
      <w:r w:rsidR="005209BB" w:rsidRPr="00542BBA">
        <w:rPr>
          <w:color w:val="000000"/>
          <w:sz w:val="28"/>
          <w:szCs w:val="28"/>
        </w:rPr>
        <w:t xml:space="preserve"> о возмещении вреда, причиненного гражданину или юридическому лицу в результате незаконных действий (бездействия) органов государственной власти Р</w:t>
      </w:r>
      <w:r w:rsidR="00CE3EA2" w:rsidRPr="00542BBA">
        <w:rPr>
          <w:color w:val="000000"/>
          <w:sz w:val="28"/>
          <w:szCs w:val="28"/>
        </w:rPr>
        <w:t xml:space="preserve">еспублики </w:t>
      </w:r>
      <w:r w:rsidR="005209BB" w:rsidRPr="00542BBA">
        <w:rPr>
          <w:color w:val="000000"/>
          <w:sz w:val="28"/>
          <w:szCs w:val="28"/>
        </w:rPr>
        <w:t>Т</w:t>
      </w:r>
      <w:r w:rsidR="00CE3EA2" w:rsidRPr="00542BBA">
        <w:rPr>
          <w:color w:val="000000"/>
          <w:sz w:val="28"/>
          <w:szCs w:val="28"/>
        </w:rPr>
        <w:t>атарстан</w:t>
      </w:r>
      <w:r w:rsidR="005209BB" w:rsidRPr="00542BBA">
        <w:rPr>
          <w:color w:val="000000"/>
          <w:sz w:val="28"/>
          <w:szCs w:val="28"/>
        </w:rPr>
        <w:t xml:space="preserve"> (государственных органов), органов местного самоуправления либо должностных лиц этих органов </w:t>
      </w:r>
      <w:r w:rsidR="00CB280B" w:rsidRPr="00542BBA">
        <w:rPr>
          <w:color w:val="000000"/>
          <w:sz w:val="28"/>
          <w:szCs w:val="28"/>
        </w:rPr>
        <w:t>[3].</w:t>
      </w:r>
    </w:p>
    <w:p w:rsidR="005209BB" w:rsidRPr="00542BBA" w:rsidRDefault="005209BB" w:rsidP="00542BBA">
      <w:pPr>
        <w:widowControl/>
        <w:spacing w:line="360" w:lineRule="auto"/>
        <w:ind w:firstLine="709"/>
        <w:contextualSpacing/>
        <w:jc w:val="both"/>
        <w:rPr>
          <w:color w:val="000000"/>
          <w:sz w:val="28"/>
          <w:szCs w:val="28"/>
        </w:rPr>
      </w:pPr>
      <w:bookmarkStart w:id="3" w:name="sub_20101"/>
      <w:r w:rsidRPr="00542BBA">
        <w:rPr>
          <w:color w:val="000000"/>
          <w:sz w:val="28"/>
          <w:szCs w:val="28"/>
        </w:rPr>
        <w:t>Бюджетные ассигнования на осуществление бюджетных инвестиций в объекты капитального строительства государственной собственности Р</w:t>
      </w:r>
      <w:r w:rsidR="00CE3EA2" w:rsidRPr="00542BBA">
        <w:rPr>
          <w:color w:val="000000"/>
          <w:sz w:val="28"/>
          <w:szCs w:val="28"/>
        </w:rPr>
        <w:t xml:space="preserve">еспублики </w:t>
      </w:r>
      <w:r w:rsidRPr="00542BBA">
        <w:rPr>
          <w:color w:val="000000"/>
          <w:sz w:val="28"/>
          <w:szCs w:val="28"/>
        </w:rPr>
        <w:t>Т</w:t>
      </w:r>
      <w:r w:rsidR="00CE3EA2" w:rsidRPr="00542BBA">
        <w:rPr>
          <w:color w:val="000000"/>
          <w:sz w:val="28"/>
          <w:szCs w:val="28"/>
        </w:rPr>
        <w:t>атарстан</w:t>
      </w:r>
      <w:r w:rsidRPr="00542BBA">
        <w:rPr>
          <w:color w:val="000000"/>
          <w:sz w:val="28"/>
          <w:szCs w:val="28"/>
        </w:rPr>
        <w:t xml:space="preserve"> и муниципальной собственности в форме капитальных вложений в основные средства государственных (муниципальных) учреждений и государственных (муниципальных) унитарных предприятий предусматриваются в соответствии с долгосрочными целевыми программами, а также нормативными правовыми актами соответственно Кабинета Министров Р</w:t>
      </w:r>
      <w:r w:rsidR="00CE3EA2" w:rsidRPr="00542BBA">
        <w:rPr>
          <w:color w:val="000000"/>
          <w:sz w:val="28"/>
          <w:szCs w:val="28"/>
        </w:rPr>
        <w:t xml:space="preserve">еспублики </w:t>
      </w:r>
      <w:r w:rsidRPr="00542BBA">
        <w:rPr>
          <w:color w:val="000000"/>
          <w:sz w:val="28"/>
          <w:szCs w:val="28"/>
        </w:rPr>
        <w:t>Т</w:t>
      </w:r>
      <w:r w:rsidR="00CE3EA2" w:rsidRPr="00542BBA">
        <w:rPr>
          <w:color w:val="000000"/>
          <w:sz w:val="28"/>
          <w:szCs w:val="28"/>
        </w:rPr>
        <w:t>атарстан</w:t>
      </w:r>
      <w:r w:rsidRPr="00542BBA">
        <w:rPr>
          <w:color w:val="000000"/>
          <w:sz w:val="28"/>
          <w:szCs w:val="28"/>
        </w:rPr>
        <w:t>, местной администрации либо в установленном указанными органами порядке решениями Г</w:t>
      </w:r>
      <w:r w:rsidR="00CE3EA2" w:rsidRPr="00542BBA">
        <w:rPr>
          <w:color w:val="000000"/>
          <w:sz w:val="28"/>
          <w:szCs w:val="28"/>
        </w:rPr>
        <w:t>лавного распорядителя бюджетными средствами</w:t>
      </w:r>
      <w:r w:rsidRPr="00542BBA">
        <w:rPr>
          <w:color w:val="000000"/>
          <w:sz w:val="28"/>
          <w:szCs w:val="28"/>
        </w:rPr>
        <w:t xml:space="preserve"> соответствующих бюджетов (</w:t>
      </w:r>
      <w:r w:rsidR="00542BBA" w:rsidRPr="00542BBA">
        <w:rPr>
          <w:color w:val="000000"/>
          <w:sz w:val="28"/>
          <w:szCs w:val="28"/>
        </w:rPr>
        <w:t>ст.</w:t>
      </w:r>
      <w:r w:rsidR="00542BBA">
        <w:rPr>
          <w:color w:val="000000"/>
          <w:sz w:val="28"/>
          <w:szCs w:val="28"/>
        </w:rPr>
        <w:t> </w:t>
      </w:r>
      <w:r w:rsidR="00542BBA" w:rsidRPr="00542BBA">
        <w:rPr>
          <w:color w:val="000000"/>
          <w:sz w:val="28"/>
          <w:szCs w:val="28"/>
        </w:rPr>
        <w:t>20</w:t>
      </w:r>
      <w:r w:rsidR="00542BBA">
        <w:rPr>
          <w:color w:val="000000"/>
          <w:sz w:val="28"/>
          <w:szCs w:val="28"/>
        </w:rPr>
        <w:t xml:space="preserve"> </w:t>
      </w:r>
      <w:r w:rsidR="00542BBA" w:rsidRPr="00542BBA">
        <w:rPr>
          <w:color w:val="000000"/>
          <w:sz w:val="28"/>
          <w:szCs w:val="28"/>
        </w:rPr>
        <w:t>(</w:t>
      </w:r>
      <w:r w:rsidRPr="00542BBA">
        <w:rPr>
          <w:color w:val="000000"/>
          <w:sz w:val="28"/>
          <w:szCs w:val="28"/>
        </w:rPr>
        <w:t>1) БК РТ).</w:t>
      </w:r>
      <w:bookmarkStart w:id="4" w:name="sub_20102"/>
      <w:bookmarkEnd w:id="3"/>
    </w:p>
    <w:p w:rsidR="005209BB" w:rsidRPr="00542BBA" w:rsidRDefault="005209BB" w:rsidP="00542BBA">
      <w:pPr>
        <w:widowControl/>
        <w:spacing w:line="360" w:lineRule="auto"/>
        <w:ind w:firstLine="709"/>
        <w:contextualSpacing/>
        <w:jc w:val="both"/>
        <w:rPr>
          <w:color w:val="000000"/>
          <w:sz w:val="28"/>
          <w:szCs w:val="28"/>
        </w:rPr>
      </w:pPr>
      <w:r w:rsidRPr="00542BBA">
        <w:rPr>
          <w:color w:val="000000"/>
          <w:sz w:val="28"/>
          <w:szCs w:val="28"/>
        </w:rPr>
        <w:t>Под бюджетными инвестициями понимаются бюджетные средства, направляемые на создание или увеличение за счет средств бюджета стоимости государственного (муниципального) имущества.</w:t>
      </w:r>
    </w:p>
    <w:bookmarkEnd w:id="4"/>
    <w:p w:rsidR="005209BB" w:rsidRPr="00542BBA" w:rsidRDefault="005209BB" w:rsidP="00542BBA">
      <w:pPr>
        <w:widowControl/>
        <w:spacing w:line="360" w:lineRule="auto"/>
        <w:ind w:firstLine="709"/>
        <w:contextualSpacing/>
        <w:jc w:val="both"/>
        <w:rPr>
          <w:color w:val="000000"/>
          <w:sz w:val="28"/>
          <w:szCs w:val="28"/>
        </w:rPr>
      </w:pPr>
      <w:r w:rsidRPr="00542BBA">
        <w:rPr>
          <w:color w:val="000000"/>
          <w:sz w:val="28"/>
          <w:szCs w:val="28"/>
        </w:rPr>
        <w:t xml:space="preserve">Осуществление расходов, не предусмотренных бюджетом, осуществляется согласно </w:t>
      </w:r>
      <w:r w:rsidR="00542BBA" w:rsidRPr="00542BBA">
        <w:rPr>
          <w:color w:val="000000"/>
          <w:sz w:val="28"/>
          <w:szCs w:val="28"/>
        </w:rPr>
        <w:t>ст.</w:t>
      </w:r>
      <w:r w:rsidR="00542BBA">
        <w:rPr>
          <w:color w:val="000000"/>
          <w:sz w:val="28"/>
          <w:szCs w:val="28"/>
        </w:rPr>
        <w:t> </w:t>
      </w:r>
      <w:r w:rsidR="00542BBA" w:rsidRPr="00542BBA">
        <w:rPr>
          <w:color w:val="000000"/>
          <w:sz w:val="28"/>
          <w:szCs w:val="28"/>
        </w:rPr>
        <w:t>2</w:t>
      </w:r>
      <w:r w:rsidRPr="00542BBA">
        <w:rPr>
          <w:color w:val="000000"/>
          <w:sz w:val="28"/>
          <w:szCs w:val="28"/>
        </w:rPr>
        <w:t>1 БК РТ.</w:t>
      </w:r>
      <w:bookmarkStart w:id="5" w:name="sub_2201"/>
    </w:p>
    <w:p w:rsidR="005209BB" w:rsidRPr="00542BBA" w:rsidRDefault="005209BB" w:rsidP="00542BBA">
      <w:pPr>
        <w:widowControl/>
        <w:spacing w:line="360" w:lineRule="auto"/>
        <w:ind w:firstLine="709"/>
        <w:contextualSpacing/>
        <w:jc w:val="both"/>
        <w:rPr>
          <w:color w:val="000000"/>
          <w:sz w:val="28"/>
          <w:szCs w:val="28"/>
        </w:rPr>
      </w:pPr>
      <w:r w:rsidRPr="00542BBA">
        <w:rPr>
          <w:color w:val="000000"/>
          <w:sz w:val="28"/>
          <w:szCs w:val="28"/>
        </w:rPr>
        <w:t>В расходной части бюджета Р</w:t>
      </w:r>
      <w:r w:rsidR="00CE3EA2" w:rsidRPr="00542BBA">
        <w:rPr>
          <w:color w:val="000000"/>
          <w:sz w:val="28"/>
          <w:szCs w:val="28"/>
        </w:rPr>
        <w:t xml:space="preserve">еспублики </w:t>
      </w:r>
      <w:r w:rsidRPr="00542BBA">
        <w:rPr>
          <w:color w:val="000000"/>
          <w:sz w:val="28"/>
          <w:szCs w:val="28"/>
        </w:rPr>
        <w:t>Т</w:t>
      </w:r>
      <w:r w:rsidR="00CE3EA2" w:rsidRPr="00542BBA">
        <w:rPr>
          <w:color w:val="000000"/>
          <w:sz w:val="28"/>
          <w:szCs w:val="28"/>
        </w:rPr>
        <w:t>атарстан</w:t>
      </w:r>
      <w:r w:rsidRPr="00542BBA">
        <w:rPr>
          <w:color w:val="000000"/>
          <w:sz w:val="28"/>
          <w:szCs w:val="28"/>
        </w:rPr>
        <w:t xml:space="preserve"> предусматривается создание резервного фонда Кабинета Министров </w:t>
      </w:r>
      <w:bookmarkEnd w:id="5"/>
      <w:r w:rsidRPr="00542BBA">
        <w:rPr>
          <w:color w:val="000000"/>
          <w:sz w:val="28"/>
          <w:szCs w:val="28"/>
        </w:rPr>
        <w:t>и резервного фонда Президента РТ (</w:t>
      </w:r>
      <w:r w:rsidR="00542BBA" w:rsidRPr="00542BBA">
        <w:rPr>
          <w:color w:val="000000"/>
          <w:sz w:val="28"/>
          <w:szCs w:val="28"/>
        </w:rPr>
        <w:t>ст.</w:t>
      </w:r>
      <w:r w:rsidR="00542BBA">
        <w:rPr>
          <w:color w:val="000000"/>
          <w:sz w:val="28"/>
          <w:szCs w:val="28"/>
        </w:rPr>
        <w:t> </w:t>
      </w:r>
      <w:r w:rsidR="00542BBA" w:rsidRPr="00542BBA">
        <w:rPr>
          <w:color w:val="000000"/>
          <w:sz w:val="28"/>
          <w:szCs w:val="28"/>
        </w:rPr>
        <w:t>2</w:t>
      </w:r>
      <w:r w:rsidRPr="00542BBA">
        <w:rPr>
          <w:color w:val="000000"/>
          <w:sz w:val="28"/>
          <w:szCs w:val="28"/>
        </w:rPr>
        <w:t>2 БК РТ).</w:t>
      </w:r>
    </w:p>
    <w:p w:rsidR="005209BB" w:rsidRPr="00542BBA" w:rsidRDefault="005209BB" w:rsidP="00542BBA">
      <w:pPr>
        <w:widowControl/>
        <w:spacing w:line="360" w:lineRule="auto"/>
        <w:ind w:firstLine="709"/>
        <w:contextualSpacing/>
        <w:jc w:val="both"/>
        <w:rPr>
          <w:color w:val="000000"/>
          <w:sz w:val="28"/>
          <w:szCs w:val="28"/>
        </w:rPr>
      </w:pPr>
      <w:r w:rsidRPr="00542BBA">
        <w:rPr>
          <w:color w:val="000000"/>
          <w:sz w:val="28"/>
          <w:szCs w:val="28"/>
        </w:rPr>
        <w:t>Размер резервного фонда Кабинета Министров устанавливается законом Р</w:t>
      </w:r>
      <w:r w:rsidR="00CE3EA2" w:rsidRPr="00542BBA">
        <w:rPr>
          <w:color w:val="000000"/>
          <w:sz w:val="28"/>
          <w:szCs w:val="28"/>
        </w:rPr>
        <w:t xml:space="preserve">еспублики </w:t>
      </w:r>
      <w:r w:rsidRPr="00542BBA">
        <w:rPr>
          <w:color w:val="000000"/>
          <w:sz w:val="28"/>
          <w:szCs w:val="28"/>
        </w:rPr>
        <w:t>Т</w:t>
      </w:r>
      <w:r w:rsidR="00CE3EA2" w:rsidRPr="00542BBA">
        <w:rPr>
          <w:color w:val="000000"/>
          <w:sz w:val="28"/>
          <w:szCs w:val="28"/>
        </w:rPr>
        <w:t>атарстан</w:t>
      </w:r>
      <w:r w:rsidRPr="00542BBA">
        <w:rPr>
          <w:color w:val="000000"/>
          <w:sz w:val="28"/>
          <w:szCs w:val="28"/>
        </w:rPr>
        <w:t xml:space="preserve"> о бюджете Р</w:t>
      </w:r>
      <w:r w:rsidR="00CE3EA2" w:rsidRPr="00542BBA">
        <w:rPr>
          <w:color w:val="000000"/>
          <w:sz w:val="28"/>
          <w:szCs w:val="28"/>
        </w:rPr>
        <w:t xml:space="preserve">еспублики </w:t>
      </w:r>
      <w:r w:rsidRPr="00542BBA">
        <w:rPr>
          <w:color w:val="000000"/>
          <w:sz w:val="28"/>
          <w:szCs w:val="28"/>
        </w:rPr>
        <w:t xml:space="preserve">на очередной финансовый год и плановый период и не может превышать </w:t>
      </w:r>
      <w:r w:rsidR="00542BBA" w:rsidRPr="00542BBA">
        <w:rPr>
          <w:color w:val="000000"/>
          <w:sz w:val="28"/>
          <w:szCs w:val="28"/>
        </w:rPr>
        <w:t>3</w:t>
      </w:r>
      <w:r w:rsidR="00542BBA">
        <w:rPr>
          <w:color w:val="000000"/>
          <w:sz w:val="28"/>
          <w:szCs w:val="28"/>
        </w:rPr>
        <w:t>%</w:t>
      </w:r>
      <w:r w:rsidRPr="00542BBA">
        <w:rPr>
          <w:color w:val="000000"/>
          <w:sz w:val="28"/>
          <w:szCs w:val="28"/>
        </w:rPr>
        <w:t xml:space="preserve"> утвержденного указанным законом общего объема расходов. Средства резервного фонда Кабинета Министров РТ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5209BB" w:rsidRPr="00542BBA" w:rsidRDefault="005209BB" w:rsidP="00542BBA">
      <w:pPr>
        <w:widowControl/>
        <w:spacing w:line="360" w:lineRule="auto"/>
        <w:ind w:firstLine="709"/>
        <w:contextualSpacing/>
        <w:jc w:val="both"/>
        <w:rPr>
          <w:color w:val="000000"/>
          <w:sz w:val="28"/>
          <w:szCs w:val="28"/>
        </w:rPr>
      </w:pPr>
      <w:r w:rsidRPr="00542BBA">
        <w:rPr>
          <w:color w:val="000000"/>
          <w:sz w:val="28"/>
          <w:szCs w:val="28"/>
        </w:rPr>
        <w:t>Бюджетные ассигнования резервного фонда Кабинета Министров РТ, предусмотренные в составе бюджета Р</w:t>
      </w:r>
      <w:r w:rsidR="00CE3EA2" w:rsidRPr="00542BBA">
        <w:rPr>
          <w:color w:val="000000"/>
          <w:sz w:val="28"/>
          <w:szCs w:val="28"/>
        </w:rPr>
        <w:t xml:space="preserve">еспублики </w:t>
      </w:r>
      <w:r w:rsidRPr="00542BBA">
        <w:rPr>
          <w:color w:val="000000"/>
          <w:sz w:val="28"/>
          <w:szCs w:val="28"/>
        </w:rPr>
        <w:t>Т</w:t>
      </w:r>
      <w:r w:rsidR="00CE3EA2" w:rsidRPr="00542BBA">
        <w:rPr>
          <w:color w:val="000000"/>
          <w:sz w:val="28"/>
          <w:szCs w:val="28"/>
        </w:rPr>
        <w:t>атарстан</w:t>
      </w:r>
      <w:r w:rsidRPr="00542BBA">
        <w:rPr>
          <w:color w:val="000000"/>
          <w:sz w:val="28"/>
          <w:szCs w:val="28"/>
        </w:rPr>
        <w:t>, используются по решению Кабинета Министров РТ. Порядок, использования бюджетных ассигнований резервного фонда Кабинета Министров РТ, предусмотренных в составе бюджета Р</w:t>
      </w:r>
      <w:r w:rsidR="00CE3EA2" w:rsidRPr="00542BBA">
        <w:rPr>
          <w:color w:val="000000"/>
          <w:sz w:val="28"/>
          <w:szCs w:val="28"/>
        </w:rPr>
        <w:t xml:space="preserve">еспублики </w:t>
      </w:r>
      <w:r w:rsidRPr="00542BBA">
        <w:rPr>
          <w:color w:val="000000"/>
          <w:sz w:val="28"/>
          <w:szCs w:val="28"/>
        </w:rPr>
        <w:t>Т</w:t>
      </w:r>
      <w:r w:rsidR="00CE3EA2" w:rsidRPr="00542BBA">
        <w:rPr>
          <w:color w:val="000000"/>
          <w:sz w:val="28"/>
          <w:szCs w:val="28"/>
        </w:rPr>
        <w:t>атарстан</w:t>
      </w:r>
      <w:r w:rsidRPr="00542BBA">
        <w:rPr>
          <w:color w:val="000000"/>
          <w:sz w:val="28"/>
          <w:szCs w:val="28"/>
        </w:rPr>
        <w:t>, устанавливается Кабинетом Министров РТ.</w:t>
      </w:r>
    </w:p>
    <w:p w:rsidR="005209BB" w:rsidRPr="00542BBA" w:rsidRDefault="005209BB" w:rsidP="00542BBA">
      <w:pPr>
        <w:widowControl/>
        <w:spacing w:line="360" w:lineRule="auto"/>
        <w:ind w:firstLine="709"/>
        <w:contextualSpacing/>
        <w:jc w:val="both"/>
        <w:rPr>
          <w:color w:val="000000"/>
          <w:sz w:val="28"/>
          <w:szCs w:val="28"/>
        </w:rPr>
      </w:pPr>
      <w:r w:rsidRPr="00542BBA">
        <w:rPr>
          <w:color w:val="000000"/>
          <w:sz w:val="28"/>
          <w:szCs w:val="28"/>
        </w:rPr>
        <w:t>Отчет об использовании бюджетных ассигнований резервного фонда Кабинета Министров РТ прилагается к ежеквартальному и годовому отчетам об исполнении бюджета.</w:t>
      </w:r>
    </w:p>
    <w:p w:rsidR="005209BB" w:rsidRPr="00542BBA" w:rsidRDefault="005209BB" w:rsidP="00542BBA">
      <w:pPr>
        <w:widowControl/>
        <w:spacing w:line="360" w:lineRule="auto"/>
        <w:ind w:firstLine="709"/>
        <w:contextualSpacing/>
        <w:jc w:val="both"/>
        <w:rPr>
          <w:color w:val="000000"/>
          <w:sz w:val="28"/>
          <w:szCs w:val="28"/>
        </w:rPr>
      </w:pPr>
      <w:r w:rsidRPr="00542BBA">
        <w:rPr>
          <w:color w:val="000000"/>
          <w:sz w:val="28"/>
          <w:szCs w:val="28"/>
        </w:rPr>
        <w:t>В тоже время, в расходной части бюджета Р</w:t>
      </w:r>
      <w:r w:rsidR="00CE3EA2" w:rsidRPr="00542BBA">
        <w:rPr>
          <w:color w:val="000000"/>
          <w:sz w:val="28"/>
          <w:szCs w:val="28"/>
        </w:rPr>
        <w:t xml:space="preserve">еспублики </w:t>
      </w:r>
      <w:r w:rsidRPr="00542BBA">
        <w:rPr>
          <w:color w:val="000000"/>
          <w:sz w:val="28"/>
          <w:szCs w:val="28"/>
        </w:rPr>
        <w:t>Т</w:t>
      </w:r>
      <w:r w:rsidR="00CE3EA2" w:rsidRPr="00542BBA">
        <w:rPr>
          <w:color w:val="000000"/>
          <w:sz w:val="28"/>
          <w:szCs w:val="28"/>
        </w:rPr>
        <w:t>атарстан</w:t>
      </w:r>
      <w:r w:rsidRPr="00542BBA">
        <w:rPr>
          <w:color w:val="000000"/>
          <w:sz w:val="28"/>
          <w:szCs w:val="28"/>
        </w:rPr>
        <w:t xml:space="preserve"> запрещается создание резервного фонда Г</w:t>
      </w:r>
      <w:r w:rsidR="005D0156" w:rsidRPr="00542BBA">
        <w:rPr>
          <w:color w:val="000000"/>
          <w:sz w:val="28"/>
          <w:szCs w:val="28"/>
        </w:rPr>
        <w:t xml:space="preserve">осударственного </w:t>
      </w:r>
      <w:r w:rsidRPr="00542BBA">
        <w:rPr>
          <w:color w:val="000000"/>
          <w:sz w:val="28"/>
          <w:szCs w:val="28"/>
        </w:rPr>
        <w:t>С</w:t>
      </w:r>
      <w:r w:rsidR="005D0156" w:rsidRPr="00542BBA">
        <w:rPr>
          <w:color w:val="000000"/>
          <w:sz w:val="28"/>
          <w:szCs w:val="28"/>
        </w:rPr>
        <w:t>овета</w:t>
      </w:r>
      <w:r w:rsidR="00542BBA">
        <w:rPr>
          <w:color w:val="000000"/>
          <w:sz w:val="28"/>
          <w:szCs w:val="28"/>
        </w:rPr>
        <w:t xml:space="preserve"> </w:t>
      </w:r>
      <w:r w:rsidRPr="00542BBA">
        <w:rPr>
          <w:color w:val="000000"/>
          <w:sz w:val="28"/>
          <w:szCs w:val="28"/>
        </w:rPr>
        <w:t>и депутатов Г</w:t>
      </w:r>
      <w:r w:rsidR="005D0156" w:rsidRPr="00542BBA">
        <w:rPr>
          <w:color w:val="000000"/>
          <w:sz w:val="28"/>
          <w:szCs w:val="28"/>
        </w:rPr>
        <w:t xml:space="preserve">осударственного </w:t>
      </w:r>
      <w:r w:rsidRPr="00542BBA">
        <w:rPr>
          <w:color w:val="000000"/>
          <w:sz w:val="28"/>
          <w:szCs w:val="28"/>
        </w:rPr>
        <w:t>С</w:t>
      </w:r>
      <w:r w:rsidR="005D0156" w:rsidRPr="00542BBA">
        <w:rPr>
          <w:color w:val="000000"/>
          <w:sz w:val="28"/>
          <w:szCs w:val="28"/>
        </w:rPr>
        <w:t>овета</w:t>
      </w:r>
      <w:r w:rsidR="00CB280B" w:rsidRPr="00542BBA">
        <w:rPr>
          <w:color w:val="000000"/>
          <w:sz w:val="28"/>
          <w:szCs w:val="28"/>
        </w:rPr>
        <w:t>[3].</w:t>
      </w:r>
    </w:p>
    <w:p w:rsidR="00813E86" w:rsidRPr="00542BBA" w:rsidRDefault="00813E86" w:rsidP="00542BBA">
      <w:pPr>
        <w:widowControl/>
        <w:spacing w:line="360" w:lineRule="auto"/>
        <w:ind w:firstLine="709"/>
        <w:contextualSpacing/>
        <w:jc w:val="both"/>
        <w:rPr>
          <w:color w:val="000000"/>
          <w:sz w:val="28"/>
          <w:szCs w:val="28"/>
        </w:rPr>
      </w:pPr>
    </w:p>
    <w:p w:rsidR="00135BB8" w:rsidRPr="00542BBA" w:rsidRDefault="0070648C" w:rsidP="00542BBA">
      <w:pPr>
        <w:widowControl/>
        <w:spacing w:line="360" w:lineRule="auto"/>
        <w:ind w:firstLine="709"/>
        <w:contextualSpacing/>
        <w:jc w:val="both"/>
        <w:rPr>
          <w:b/>
          <w:color w:val="000000"/>
          <w:sz w:val="28"/>
          <w:szCs w:val="28"/>
        </w:rPr>
      </w:pPr>
      <w:r w:rsidRPr="00542BBA">
        <w:rPr>
          <w:b/>
          <w:color w:val="000000"/>
          <w:sz w:val="28"/>
          <w:szCs w:val="28"/>
        </w:rPr>
        <w:t>1.</w:t>
      </w:r>
      <w:r w:rsidR="000F2CB8">
        <w:rPr>
          <w:b/>
          <w:color w:val="000000"/>
          <w:sz w:val="28"/>
          <w:szCs w:val="28"/>
        </w:rPr>
        <w:t>2</w:t>
      </w:r>
      <w:r w:rsidR="00542BBA">
        <w:rPr>
          <w:b/>
          <w:color w:val="000000"/>
          <w:sz w:val="28"/>
          <w:szCs w:val="28"/>
        </w:rPr>
        <w:t xml:space="preserve"> </w:t>
      </w:r>
      <w:r w:rsidR="00135BB8" w:rsidRPr="00542BBA">
        <w:rPr>
          <w:b/>
          <w:color w:val="000000"/>
          <w:sz w:val="28"/>
          <w:szCs w:val="28"/>
        </w:rPr>
        <w:t>Исполнение бюджета</w:t>
      </w:r>
      <w:r w:rsidR="00542BBA">
        <w:rPr>
          <w:b/>
          <w:color w:val="000000"/>
          <w:sz w:val="28"/>
          <w:szCs w:val="28"/>
        </w:rPr>
        <w:t xml:space="preserve"> </w:t>
      </w:r>
      <w:r w:rsidR="000F2CB8">
        <w:rPr>
          <w:b/>
          <w:color w:val="000000"/>
          <w:sz w:val="28"/>
          <w:szCs w:val="28"/>
        </w:rPr>
        <w:t>Республики Татарстан</w:t>
      </w:r>
    </w:p>
    <w:p w:rsidR="000F2CB8" w:rsidRDefault="000F2CB8" w:rsidP="00542BBA">
      <w:pPr>
        <w:widowControl/>
        <w:spacing w:line="360" w:lineRule="auto"/>
        <w:ind w:firstLine="709"/>
        <w:contextualSpacing/>
        <w:jc w:val="both"/>
        <w:rPr>
          <w:color w:val="000000"/>
          <w:sz w:val="28"/>
          <w:szCs w:val="28"/>
        </w:rPr>
      </w:pPr>
    </w:p>
    <w:p w:rsidR="006B06B1" w:rsidRPr="00542BBA" w:rsidRDefault="006B06B1" w:rsidP="00542BBA">
      <w:pPr>
        <w:widowControl/>
        <w:spacing w:line="360" w:lineRule="auto"/>
        <w:ind w:firstLine="709"/>
        <w:contextualSpacing/>
        <w:jc w:val="both"/>
        <w:rPr>
          <w:color w:val="000000"/>
          <w:sz w:val="28"/>
          <w:szCs w:val="28"/>
        </w:rPr>
      </w:pPr>
      <w:r w:rsidRPr="00542BBA">
        <w:rPr>
          <w:color w:val="000000"/>
          <w:sz w:val="28"/>
          <w:szCs w:val="28"/>
        </w:rPr>
        <w:t xml:space="preserve">Исполнение бюджета </w:t>
      </w:r>
      <w:r w:rsidR="00CE3EA2" w:rsidRPr="00542BBA">
        <w:rPr>
          <w:color w:val="000000"/>
          <w:sz w:val="28"/>
          <w:szCs w:val="28"/>
        </w:rPr>
        <w:t>Республики Татарстан</w:t>
      </w:r>
      <w:r w:rsidRPr="00542BBA">
        <w:rPr>
          <w:color w:val="000000"/>
          <w:sz w:val="28"/>
          <w:szCs w:val="28"/>
        </w:rPr>
        <w:t xml:space="preserve"> обеспечивается Кабинетом Министров РТ.</w:t>
      </w:r>
    </w:p>
    <w:p w:rsidR="006B06B1" w:rsidRPr="00542BBA" w:rsidRDefault="006B06B1" w:rsidP="00542BBA">
      <w:pPr>
        <w:widowControl/>
        <w:spacing w:line="360" w:lineRule="auto"/>
        <w:ind w:firstLine="709"/>
        <w:contextualSpacing/>
        <w:jc w:val="both"/>
        <w:rPr>
          <w:color w:val="000000"/>
          <w:sz w:val="28"/>
          <w:szCs w:val="28"/>
        </w:rPr>
      </w:pPr>
      <w:r w:rsidRPr="00542BBA">
        <w:rPr>
          <w:color w:val="000000"/>
          <w:sz w:val="28"/>
          <w:szCs w:val="28"/>
        </w:rPr>
        <w:t xml:space="preserve">Организация исполнения бюджета </w:t>
      </w:r>
      <w:r w:rsidR="00CE3EA2" w:rsidRPr="00542BBA">
        <w:rPr>
          <w:color w:val="000000"/>
          <w:sz w:val="28"/>
          <w:szCs w:val="28"/>
        </w:rPr>
        <w:t>Республики Татарстан</w:t>
      </w:r>
      <w:r w:rsidR="00542BBA">
        <w:rPr>
          <w:color w:val="000000"/>
          <w:sz w:val="28"/>
          <w:szCs w:val="28"/>
        </w:rPr>
        <w:t xml:space="preserve"> </w:t>
      </w:r>
      <w:r w:rsidRPr="00542BBA">
        <w:rPr>
          <w:color w:val="000000"/>
          <w:sz w:val="28"/>
          <w:szCs w:val="28"/>
        </w:rPr>
        <w:t xml:space="preserve">возлагается соответственно на Министерство финансов </w:t>
      </w:r>
      <w:r w:rsidR="00CE3EA2" w:rsidRPr="00542BBA">
        <w:rPr>
          <w:color w:val="000000"/>
          <w:sz w:val="28"/>
          <w:szCs w:val="28"/>
        </w:rPr>
        <w:t>Республики Татарстан</w:t>
      </w:r>
      <w:r w:rsidRPr="00542BBA">
        <w:rPr>
          <w:color w:val="000000"/>
          <w:sz w:val="28"/>
          <w:szCs w:val="28"/>
        </w:rPr>
        <w:t xml:space="preserve">. Исполнение бюджета </w:t>
      </w:r>
      <w:r w:rsidR="00CE3EA2" w:rsidRPr="00542BBA">
        <w:rPr>
          <w:color w:val="000000"/>
          <w:sz w:val="28"/>
          <w:szCs w:val="28"/>
        </w:rPr>
        <w:t>Республики Татарстан</w:t>
      </w:r>
      <w:r w:rsidRPr="00542BBA">
        <w:rPr>
          <w:color w:val="000000"/>
          <w:sz w:val="28"/>
          <w:szCs w:val="28"/>
        </w:rPr>
        <w:t xml:space="preserve"> организуется на основе сводной бюджетной росписи и кассового плана.</w:t>
      </w:r>
    </w:p>
    <w:p w:rsidR="006B06B1" w:rsidRPr="00542BBA" w:rsidRDefault="006B06B1" w:rsidP="00542BBA">
      <w:pPr>
        <w:widowControl/>
        <w:spacing w:line="360" w:lineRule="auto"/>
        <w:ind w:firstLine="709"/>
        <w:contextualSpacing/>
        <w:jc w:val="both"/>
        <w:rPr>
          <w:color w:val="000000"/>
          <w:sz w:val="28"/>
          <w:szCs w:val="28"/>
        </w:rPr>
      </w:pPr>
      <w:r w:rsidRPr="00542BBA">
        <w:rPr>
          <w:color w:val="000000"/>
          <w:sz w:val="28"/>
          <w:szCs w:val="28"/>
        </w:rPr>
        <w:t xml:space="preserve">Бюджет </w:t>
      </w:r>
      <w:r w:rsidR="00CE3EA2" w:rsidRPr="00542BBA">
        <w:rPr>
          <w:color w:val="000000"/>
          <w:sz w:val="28"/>
          <w:szCs w:val="28"/>
        </w:rPr>
        <w:t>Республики Татарстан</w:t>
      </w:r>
      <w:r w:rsidRPr="00542BBA">
        <w:rPr>
          <w:color w:val="000000"/>
          <w:sz w:val="28"/>
          <w:szCs w:val="28"/>
        </w:rPr>
        <w:t xml:space="preserve"> исполняется на основе единства кассы и подведомственности расходов.</w:t>
      </w:r>
    </w:p>
    <w:p w:rsidR="006B06B1" w:rsidRPr="00542BBA" w:rsidRDefault="006B06B1" w:rsidP="00542BBA">
      <w:pPr>
        <w:widowControl/>
        <w:spacing w:line="360" w:lineRule="auto"/>
        <w:ind w:firstLine="709"/>
        <w:contextualSpacing/>
        <w:jc w:val="both"/>
        <w:rPr>
          <w:color w:val="000000"/>
          <w:sz w:val="28"/>
          <w:szCs w:val="28"/>
        </w:rPr>
      </w:pPr>
      <w:r w:rsidRPr="00542BBA">
        <w:rPr>
          <w:color w:val="000000"/>
          <w:sz w:val="28"/>
          <w:szCs w:val="28"/>
        </w:rPr>
        <w:t xml:space="preserve">Исполнение бюджета </w:t>
      </w:r>
      <w:r w:rsidR="00CE3EA2" w:rsidRPr="00542BBA">
        <w:rPr>
          <w:color w:val="000000"/>
          <w:sz w:val="28"/>
          <w:szCs w:val="28"/>
        </w:rPr>
        <w:t>Республики Татарстан</w:t>
      </w:r>
      <w:r w:rsidRPr="00542BBA">
        <w:rPr>
          <w:color w:val="000000"/>
          <w:sz w:val="28"/>
          <w:szCs w:val="28"/>
        </w:rPr>
        <w:t xml:space="preserve"> по доходам предусматривает:</w:t>
      </w:r>
    </w:p>
    <w:p w:rsidR="006B06B1"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6B06B1" w:rsidRPr="00542BBA">
        <w:rPr>
          <w:color w:val="000000"/>
          <w:sz w:val="28"/>
          <w:szCs w:val="28"/>
        </w:rPr>
        <w:t>зачисление на единый счет бюджета</w:t>
      </w:r>
      <w:r>
        <w:rPr>
          <w:color w:val="000000"/>
          <w:sz w:val="28"/>
          <w:szCs w:val="28"/>
        </w:rPr>
        <w:t xml:space="preserve"> </w:t>
      </w:r>
      <w:r w:rsidR="00CE3EA2" w:rsidRPr="00542BBA">
        <w:rPr>
          <w:color w:val="000000"/>
          <w:sz w:val="28"/>
          <w:szCs w:val="28"/>
        </w:rPr>
        <w:t>Республики Татарстан</w:t>
      </w:r>
      <w:r w:rsidR="006B06B1" w:rsidRPr="00542BBA">
        <w:rPr>
          <w:color w:val="000000"/>
          <w:sz w:val="28"/>
          <w:szCs w:val="28"/>
        </w:rPr>
        <w:t xml:space="preserve"> доходов от распределения налогов, сборов и иных поступлений в бюджет</w:t>
      </w:r>
      <w:r>
        <w:rPr>
          <w:color w:val="000000"/>
          <w:sz w:val="28"/>
          <w:szCs w:val="28"/>
        </w:rPr>
        <w:t xml:space="preserve"> </w:t>
      </w:r>
      <w:r w:rsidR="006B06B1" w:rsidRPr="00542BBA">
        <w:rPr>
          <w:color w:val="000000"/>
          <w:sz w:val="28"/>
          <w:szCs w:val="28"/>
        </w:rPr>
        <w:t>в соответствии с Б</w:t>
      </w:r>
      <w:r w:rsidR="00CE3EA2" w:rsidRPr="00542BBA">
        <w:rPr>
          <w:color w:val="000000"/>
          <w:sz w:val="28"/>
          <w:szCs w:val="28"/>
        </w:rPr>
        <w:t xml:space="preserve">юджетным </w:t>
      </w:r>
      <w:r w:rsidR="006B06B1" w:rsidRPr="00542BBA">
        <w:rPr>
          <w:color w:val="000000"/>
          <w:sz w:val="28"/>
          <w:szCs w:val="28"/>
        </w:rPr>
        <w:t>К</w:t>
      </w:r>
      <w:r w:rsidR="00CE3EA2" w:rsidRPr="00542BBA">
        <w:rPr>
          <w:color w:val="000000"/>
          <w:sz w:val="28"/>
          <w:szCs w:val="28"/>
        </w:rPr>
        <w:t>одексом</w:t>
      </w:r>
      <w:r w:rsidR="006B06B1" w:rsidRPr="00542BBA">
        <w:rPr>
          <w:color w:val="000000"/>
          <w:sz w:val="28"/>
          <w:szCs w:val="28"/>
        </w:rPr>
        <w:t xml:space="preserve"> Р</w:t>
      </w:r>
      <w:r w:rsidR="00CE3EA2" w:rsidRPr="00542BBA">
        <w:rPr>
          <w:color w:val="000000"/>
          <w:sz w:val="28"/>
          <w:szCs w:val="28"/>
        </w:rPr>
        <w:t xml:space="preserve">оссийской </w:t>
      </w:r>
      <w:r w:rsidR="006B06B1" w:rsidRPr="00542BBA">
        <w:rPr>
          <w:color w:val="000000"/>
          <w:sz w:val="28"/>
          <w:szCs w:val="28"/>
        </w:rPr>
        <w:t>Ф</w:t>
      </w:r>
      <w:r w:rsidR="00CE3EA2" w:rsidRPr="00542BBA">
        <w:rPr>
          <w:color w:val="000000"/>
          <w:sz w:val="28"/>
          <w:szCs w:val="28"/>
        </w:rPr>
        <w:t>едерации</w:t>
      </w:r>
      <w:r w:rsidR="006B06B1" w:rsidRPr="00542BBA">
        <w:rPr>
          <w:color w:val="000000"/>
          <w:sz w:val="28"/>
          <w:szCs w:val="28"/>
        </w:rPr>
        <w:t>;</w:t>
      </w:r>
    </w:p>
    <w:p w:rsidR="006B06B1"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6B06B1" w:rsidRPr="00542BBA">
        <w:rPr>
          <w:color w:val="000000"/>
          <w:sz w:val="28"/>
          <w:szCs w:val="28"/>
        </w:rP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B06B1"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6B06B1" w:rsidRPr="00542BBA">
        <w:rPr>
          <w:color w:val="000000"/>
          <w:sz w:val="28"/>
          <w:szCs w:val="28"/>
        </w:rPr>
        <w:t>зачет излишне уплаченных или излишне взысканных сумм в соответствии с законодательством Р</w:t>
      </w:r>
      <w:r w:rsidR="00CE3EA2" w:rsidRPr="00542BBA">
        <w:rPr>
          <w:color w:val="000000"/>
          <w:sz w:val="28"/>
          <w:szCs w:val="28"/>
        </w:rPr>
        <w:t xml:space="preserve">оссийской </w:t>
      </w:r>
      <w:r w:rsidR="006B06B1" w:rsidRPr="00542BBA">
        <w:rPr>
          <w:color w:val="000000"/>
          <w:sz w:val="28"/>
          <w:szCs w:val="28"/>
        </w:rPr>
        <w:t>Ф</w:t>
      </w:r>
      <w:r w:rsidR="00CE3EA2" w:rsidRPr="00542BBA">
        <w:rPr>
          <w:color w:val="000000"/>
          <w:sz w:val="28"/>
          <w:szCs w:val="28"/>
        </w:rPr>
        <w:t>едерации</w:t>
      </w:r>
      <w:r w:rsidR="006B06B1" w:rsidRPr="00542BBA">
        <w:rPr>
          <w:color w:val="000000"/>
          <w:sz w:val="28"/>
          <w:szCs w:val="28"/>
        </w:rPr>
        <w:t xml:space="preserve"> о налогах и сборах;</w:t>
      </w:r>
    </w:p>
    <w:p w:rsidR="006B06B1"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6B06B1" w:rsidRPr="00542BBA">
        <w:rPr>
          <w:color w:val="000000"/>
          <w:sz w:val="28"/>
          <w:szCs w:val="28"/>
        </w:rPr>
        <w:t>уточнение администратором доходов бюджета</w:t>
      </w:r>
      <w:r>
        <w:rPr>
          <w:color w:val="000000"/>
          <w:sz w:val="28"/>
          <w:szCs w:val="28"/>
        </w:rPr>
        <w:t xml:space="preserve"> </w:t>
      </w:r>
      <w:r w:rsidR="006B06B1" w:rsidRPr="00542BBA">
        <w:rPr>
          <w:color w:val="000000"/>
          <w:sz w:val="28"/>
          <w:szCs w:val="28"/>
        </w:rPr>
        <w:t>платежей в бюджет</w:t>
      </w:r>
      <w:r>
        <w:rPr>
          <w:color w:val="000000"/>
          <w:sz w:val="28"/>
          <w:szCs w:val="28"/>
        </w:rPr>
        <w:t xml:space="preserve"> </w:t>
      </w:r>
      <w:r w:rsidR="00232E3D" w:rsidRPr="00542BBA">
        <w:rPr>
          <w:color w:val="000000"/>
          <w:sz w:val="28"/>
          <w:szCs w:val="28"/>
        </w:rPr>
        <w:t>Республики Татарстан</w:t>
      </w:r>
      <w:r w:rsidR="006B06B1" w:rsidRPr="00542BBA">
        <w:rPr>
          <w:color w:val="000000"/>
          <w:sz w:val="28"/>
          <w:szCs w:val="28"/>
        </w:rPr>
        <w:t>;</w:t>
      </w:r>
    </w:p>
    <w:p w:rsidR="006B06B1"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6B06B1" w:rsidRPr="00542BBA">
        <w:rPr>
          <w:color w:val="000000"/>
          <w:sz w:val="28"/>
          <w:szCs w:val="28"/>
        </w:rPr>
        <w:t xml:space="preserve">перечисление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w:t>
      </w:r>
      <w:r w:rsidR="00232E3D" w:rsidRPr="00542BBA">
        <w:rPr>
          <w:color w:val="000000"/>
          <w:sz w:val="28"/>
          <w:szCs w:val="28"/>
        </w:rPr>
        <w:t>Республики Татарстан</w:t>
      </w:r>
      <w:r w:rsidR="006B06B1" w:rsidRPr="00542BBA">
        <w:rPr>
          <w:color w:val="000000"/>
          <w:sz w:val="28"/>
          <w:szCs w:val="28"/>
        </w:rPr>
        <w:t xml:space="preserve"> в соответствии с Б</w:t>
      </w:r>
      <w:r w:rsidR="00232E3D" w:rsidRPr="00542BBA">
        <w:rPr>
          <w:color w:val="000000"/>
          <w:sz w:val="28"/>
          <w:szCs w:val="28"/>
        </w:rPr>
        <w:t xml:space="preserve">юджетным </w:t>
      </w:r>
      <w:r w:rsidR="006B06B1" w:rsidRPr="00542BBA">
        <w:rPr>
          <w:color w:val="000000"/>
          <w:sz w:val="28"/>
          <w:szCs w:val="28"/>
        </w:rPr>
        <w:t>К</w:t>
      </w:r>
      <w:r w:rsidR="00232E3D" w:rsidRPr="00542BBA">
        <w:rPr>
          <w:color w:val="000000"/>
          <w:sz w:val="28"/>
          <w:szCs w:val="28"/>
        </w:rPr>
        <w:t>одексом</w:t>
      </w:r>
      <w:r>
        <w:rPr>
          <w:color w:val="000000"/>
          <w:sz w:val="28"/>
          <w:szCs w:val="28"/>
        </w:rPr>
        <w:t xml:space="preserve"> </w:t>
      </w:r>
      <w:r w:rsidR="006B06B1" w:rsidRPr="00542BBA">
        <w:rPr>
          <w:color w:val="000000"/>
          <w:sz w:val="28"/>
          <w:szCs w:val="28"/>
        </w:rPr>
        <w:t>Р</w:t>
      </w:r>
      <w:r w:rsidR="00232E3D" w:rsidRPr="00542BBA">
        <w:rPr>
          <w:color w:val="000000"/>
          <w:sz w:val="28"/>
          <w:szCs w:val="28"/>
        </w:rPr>
        <w:t xml:space="preserve">оссийской </w:t>
      </w:r>
      <w:r w:rsidR="006B06B1" w:rsidRPr="00542BBA">
        <w:rPr>
          <w:color w:val="000000"/>
          <w:sz w:val="28"/>
          <w:szCs w:val="28"/>
        </w:rPr>
        <w:t>Ф</w:t>
      </w:r>
      <w:r w:rsidR="00232E3D" w:rsidRPr="00542BBA">
        <w:rPr>
          <w:color w:val="000000"/>
          <w:sz w:val="28"/>
          <w:szCs w:val="28"/>
        </w:rPr>
        <w:t>едерации</w:t>
      </w:r>
      <w:r w:rsidR="006B06B1" w:rsidRPr="00542BBA">
        <w:rPr>
          <w:color w:val="000000"/>
          <w:sz w:val="28"/>
          <w:szCs w:val="28"/>
        </w:rPr>
        <w:t>.</w:t>
      </w:r>
      <w:bookmarkStart w:id="6" w:name="sub_7701"/>
    </w:p>
    <w:p w:rsidR="006B06B1" w:rsidRPr="00542BBA" w:rsidRDefault="006B06B1" w:rsidP="00542BBA">
      <w:pPr>
        <w:widowControl/>
        <w:spacing w:line="360" w:lineRule="auto"/>
        <w:ind w:firstLine="709"/>
        <w:contextualSpacing/>
        <w:jc w:val="both"/>
        <w:rPr>
          <w:color w:val="000000"/>
          <w:sz w:val="28"/>
          <w:szCs w:val="28"/>
        </w:rPr>
      </w:pPr>
      <w:r w:rsidRPr="00542BBA">
        <w:rPr>
          <w:color w:val="000000"/>
          <w:sz w:val="28"/>
          <w:szCs w:val="28"/>
        </w:rPr>
        <w:t>Порядок составления и ведения сводной бюджетной росписи бюджета</w:t>
      </w:r>
      <w:r w:rsidR="00542BBA">
        <w:rPr>
          <w:color w:val="000000"/>
          <w:sz w:val="28"/>
          <w:szCs w:val="28"/>
        </w:rPr>
        <w:t xml:space="preserve"> </w:t>
      </w:r>
      <w:r w:rsidRPr="00542BBA">
        <w:rPr>
          <w:color w:val="000000"/>
          <w:sz w:val="28"/>
          <w:szCs w:val="28"/>
        </w:rPr>
        <w:t xml:space="preserve">устанавливается Министерством финансов </w:t>
      </w:r>
      <w:bookmarkEnd w:id="6"/>
      <w:r w:rsidR="00232E3D" w:rsidRPr="00542BBA">
        <w:rPr>
          <w:color w:val="000000"/>
          <w:sz w:val="28"/>
          <w:szCs w:val="28"/>
        </w:rPr>
        <w:t>Республики Татарстан</w:t>
      </w:r>
      <w:r w:rsidRPr="00542BBA">
        <w:rPr>
          <w:color w:val="000000"/>
          <w:sz w:val="28"/>
          <w:szCs w:val="28"/>
        </w:rPr>
        <w:t xml:space="preserve">, утверждение сводной бюджетной росписи бюджета </w:t>
      </w:r>
      <w:r w:rsidR="00232E3D" w:rsidRPr="00542BBA">
        <w:rPr>
          <w:color w:val="000000"/>
          <w:sz w:val="28"/>
          <w:szCs w:val="28"/>
        </w:rPr>
        <w:t>Республики Татарстан</w:t>
      </w:r>
      <w:r w:rsidRPr="00542BBA">
        <w:rPr>
          <w:color w:val="000000"/>
          <w:sz w:val="28"/>
          <w:szCs w:val="28"/>
        </w:rPr>
        <w:t xml:space="preserve"> и внесение изменений в нее осуществляется министром финансов </w:t>
      </w:r>
      <w:r w:rsidR="00232E3D" w:rsidRPr="00542BBA">
        <w:rPr>
          <w:color w:val="000000"/>
          <w:sz w:val="28"/>
          <w:szCs w:val="28"/>
        </w:rPr>
        <w:t>Республики Татарстан</w:t>
      </w:r>
      <w:r w:rsidRPr="00542BBA">
        <w:rPr>
          <w:color w:val="000000"/>
          <w:sz w:val="28"/>
          <w:szCs w:val="28"/>
        </w:rPr>
        <w:t>.</w:t>
      </w:r>
      <w:bookmarkStart w:id="7" w:name="sub_7702"/>
    </w:p>
    <w:p w:rsidR="006B06B1" w:rsidRPr="00542BBA" w:rsidRDefault="006B06B1" w:rsidP="00542BBA">
      <w:pPr>
        <w:widowControl/>
        <w:spacing w:line="360" w:lineRule="auto"/>
        <w:ind w:firstLine="709"/>
        <w:contextualSpacing/>
        <w:jc w:val="both"/>
        <w:rPr>
          <w:color w:val="000000"/>
          <w:sz w:val="28"/>
          <w:szCs w:val="28"/>
        </w:rPr>
      </w:pPr>
      <w:bookmarkStart w:id="8" w:name="sub_7703"/>
      <w:bookmarkEnd w:id="7"/>
      <w:r w:rsidRPr="00542BBA">
        <w:rPr>
          <w:color w:val="000000"/>
          <w:sz w:val="28"/>
          <w:szCs w:val="28"/>
        </w:rPr>
        <w:t>Утвержденные показатели св</w:t>
      </w:r>
      <w:r w:rsidR="00CC4B56" w:rsidRPr="00542BBA">
        <w:rPr>
          <w:color w:val="000000"/>
          <w:sz w:val="28"/>
          <w:szCs w:val="28"/>
        </w:rPr>
        <w:t xml:space="preserve">одной бюджетной росписи бюджета </w:t>
      </w:r>
      <w:r w:rsidRPr="00542BBA">
        <w:rPr>
          <w:color w:val="000000"/>
          <w:sz w:val="28"/>
          <w:szCs w:val="28"/>
        </w:rPr>
        <w:t xml:space="preserve">должны соответствовать закону </w:t>
      </w:r>
      <w:r w:rsidR="00232E3D" w:rsidRPr="00542BBA">
        <w:rPr>
          <w:color w:val="000000"/>
          <w:sz w:val="28"/>
          <w:szCs w:val="28"/>
        </w:rPr>
        <w:t>Республики Татарстан</w:t>
      </w:r>
      <w:r w:rsidRPr="00542BBA">
        <w:rPr>
          <w:color w:val="000000"/>
          <w:sz w:val="28"/>
          <w:szCs w:val="28"/>
        </w:rPr>
        <w:t xml:space="preserve"> о бюджете </w:t>
      </w:r>
      <w:r w:rsidR="00232E3D" w:rsidRPr="00542BBA">
        <w:rPr>
          <w:color w:val="000000"/>
          <w:sz w:val="28"/>
          <w:szCs w:val="28"/>
        </w:rPr>
        <w:t>Республики Татарстан</w:t>
      </w:r>
      <w:r w:rsidRPr="00542BBA">
        <w:rPr>
          <w:color w:val="000000"/>
          <w:sz w:val="28"/>
          <w:szCs w:val="28"/>
        </w:rPr>
        <w:t>.</w:t>
      </w:r>
    </w:p>
    <w:bookmarkEnd w:id="8"/>
    <w:p w:rsidR="006B06B1" w:rsidRPr="00542BBA" w:rsidRDefault="006B06B1" w:rsidP="00542BBA">
      <w:pPr>
        <w:widowControl/>
        <w:spacing w:line="360" w:lineRule="auto"/>
        <w:ind w:firstLine="709"/>
        <w:contextualSpacing/>
        <w:jc w:val="both"/>
        <w:rPr>
          <w:color w:val="000000"/>
          <w:sz w:val="28"/>
          <w:szCs w:val="28"/>
        </w:rPr>
      </w:pPr>
      <w:r w:rsidRPr="00542BBA">
        <w:rPr>
          <w:color w:val="000000"/>
          <w:sz w:val="28"/>
          <w:szCs w:val="28"/>
        </w:rPr>
        <w:t>В случае принятия закона о внесении изменений в закон о бюджете</w:t>
      </w:r>
      <w:r w:rsidR="00542BBA">
        <w:rPr>
          <w:color w:val="000000"/>
          <w:sz w:val="28"/>
          <w:szCs w:val="28"/>
        </w:rPr>
        <w:t xml:space="preserve"> </w:t>
      </w:r>
      <w:r w:rsidR="00232E3D" w:rsidRPr="00542BBA">
        <w:rPr>
          <w:color w:val="000000"/>
          <w:sz w:val="28"/>
          <w:szCs w:val="28"/>
        </w:rPr>
        <w:t>Республики Татарстан</w:t>
      </w:r>
      <w:r w:rsidRPr="00542BBA">
        <w:rPr>
          <w:color w:val="000000"/>
          <w:sz w:val="28"/>
          <w:szCs w:val="28"/>
        </w:rPr>
        <w:t xml:space="preserve"> министр финансов РТ утверждает соответствующие изменения в сводную бюджетную роспись бюджета</w:t>
      </w:r>
      <w:r w:rsidR="00542BBA">
        <w:rPr>
          <w:color w:val="000000"/>
          <w:sz w:val="28"/>
          <w:szCs w:val="28"/>
        </w:rPr>
        <w:t xml:space="preserve"> </w:t>
      </w:r>
      <w:r w:rsidR="00232E3D" w:rsidRPr="00542BBA">
        <w:rPr>
          <w:color w:val="000000"/>
          <w:sz w:val="28"/>
          <w:szCs w:val="28"/>
        </w:rPr>
        <w:t>Республики</w:t>
      </w:r>
      <w:r w:rsidRPr="00542BBA">
        <w:rPr>
          <w:color w:val="000000"/>
          <w:sz w:val="28"/>
          <w:szCs w:val="28"/>
        </w:rPr>
        <w:t>.</w:t>
      </w:r>
    </w:p>
    <w:p w:rsidR="006B06B1" w:rsidRPr="00542BBA" w:rsidRDefault="006B06B1" w:rsidP="00542BBA">
      <w:pPr>
        <w:widowControl/>
        <w:spacing w:line="360" w:lineRule="auto"/>
        <w:ind w:firstLine="709"/>
        <w:contextualSpacing/>
        <w:jc w:val="both"/>
        <w:rPr>
          <w:color w:val="000000"/>
          <w:sz w:val="28"/>
          <w:szCs w:val="28"/>
        </w:rPr>
      </w:pPr>
      <w:r w:rsidRPr="00542BBA">
        <w:rPr>
          <w:color w:val="000000"/>
          <w:sz w:val="28"/>
          <w:szCs w:val="28"/>
        </w:rPr>
        <w:t xml:space="preserve">В ходе исполнения </w:t>
      </w:r>
      <w:r w:rsidR="00232E3D" w:rsidRPr="00542BBA">
        <w:rPr>
          <w:color w:val="000000"/>
          <w:sz w:val="28"/>
          <w:szCs w:val="28"/>
        </w:rPr>
        <w:t>республиканского бюджета</w:t>
      </w:r>
      <w:r w:rsidRPr="00542BBA">
        <w:rPr>
          <w:color w:val="000000"/>
          <w:sz w:val="28"/>
          <w:szCs w:val="28"/>
        </w:rPr>
        <w:t xml:space="preserve"> показатели сводной бюджетной росписи бюджета </w:t>
      </w:r>
      <w:r w:rsidR="00232E3D" w:rsidRPr="00542BBA">
        <w:rPr>
          <w:color w:val="000000"/>
          <w:sz w:val="28"/>
          <w:szCs w:val="28"/>
        </w:rPr>
        <w:t>Республики Татарстан</w:t>
      </w:r>
      <w:r w:rsidRPr="00542BBA">
        <w:rPr>
          <w:color w:val="000000"/>
          <w:sz w:val="28"/>
          <w:szCs w:val="28"/>
        </w:rPr>
        <w:t xml:space="preserve"> могут быть изменены в соответствии с решениями министра финансов РТ без внесения изменений в закон </w:t>
      </w:r>
      <w:r w:rsidR="00232E3D" w:rsidRPr="00542BBA">
        <w:rPr>
          <w:color w:val="000000"/>
          <w:sz w:val="28"/>
          <w:szCs w:val="28"/>
        </w:rPr>
        <w:t>Республики Татарстан</w:t>
      </w:r>
      <w:r w:rsidRPr="00542BBA">
        <w:rPr>
          <w:color w:val="000000"/>
          <w:sz w:val="28"/>
          <w:szCs w:val="28"/>
        </w:rPr>
        <w:t xml:space="preserve"> о бюджете</w:t>
      </w:r>
      <w:r w:rsidR="00542BBA">
        <w:rPr>
          <w:color w:val="000000"/>
          <w:sz w:val="28"/>
          <w:szCs w:val="28"/>
        </w:rPr>
        <w:t xml:space="preserve"> </w:t>
      </w:r>
      <w:r w:rsidR="00232E3D" w:rsidRPr="00542BBA">
        <w:rPr>
          <w:color w:val="000000"/>
          <w:sz w:val="28"/>
          <w:szCs w:val="28"/>
        </w:rPr>
        <w:t>республики</w:t>
      </w:r>
      <w:r w:rsidRPr="00542BBA">
        <w:rPr>
          <w:color w:val="000000"/>
          <w:sz w:val="28"/>
          <w:szCs w:val="28"/>
        </w:rPr>
        <w:t>:</w:t>
      </w:r>
    </w:p>
    <w:p w:rsidR="006B06B1"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6B06B1" w:rsidRPr="00542BBA">
        <w:rPr>
          <w:color w:val="000000"/>
          <w:sz w:val="28"/>
          <w:szCs w:val="28"/>
        </w:rPr>
        <w:t xml:space="preserve">в случае недостаточности бюджетных ассигнований для исполнения публичных нормативных обязательств </w:t>
      </w:r>
      <w:r>
        <w:rPr>
          <w:color w:val="000000"/>
          <w:sz w:val="28"/>
          <w:szCs w:val="28"/>
        </w:rPr>
        <w:t>–</w:t>
      </w:r>
      <w:r w:rsidRPr="00542BBA">
        <w:rPr>
          <w:color w:val="000000"/>
          <w:sz w:val="28"/>
          <w:szCs w:val="28"/>
        </w:rPr>
        <w:t xml:space="preserve"> </w:t>
      </w:r>
      <w:r w:rsidR="006B06B1" w:rsidRPr="00542BBA">
        <w:rPr>
          <w:color w:val="000000"/>
          <w:sz w:val="28"/>
          <w:szCs w:val="28"/>
        </w:rPr>
        <w:t xml:space="preserve">с превышением общего объема указанных ассигнований в пределах </w:t>
      </w:r>
      <w:r w:rsidRPr="00542BBA">
        <w:rPr>
          <w:color w:val="000000"/>
          <w:sz w:val="28"/>
          <w:szCs w:val="28"/>
        </w:rPr>
        <w:t>5</w:t>
      </w:r>
      <w:r>
        <w:rPr>
          <w:color w:val="000000"/>
          <w:sz w:val="28"/>
          <w:szCs w:val="28"/>
        </w:rPr>
        <w:t>%</w:t>
      </w:r>
      <w:r w:rsidR="006B06B1" w:rsidRPr="00542BBA">
        <w:rPr>
          <w:color w:val="000000"/>
          <w:sz w:val="28"/>
          <w:szCs w:val="28"/>
        </w:rPr>
        <w:t xml:space="preserve"> общего объема бюджетных ассигнований, утвержденных законом </w:t>
      </w:r>
      <w:r w:rsidR="00232E3D" w:rsidRPr="00542BBA">
        <w:rPr>
          <w:color w:val="000000"/>
          <w:sz w:val="28"/>
          <w:szCs w:val="28"/>
        </w:rPr>
        <w:t>Республики Татарстан</w:t>
      </w:r>
      <w:r w:rsidR="006B06B1" w:rsidRPr="00542BBA">
        <w:rPr>
          <w:color w:val="000000"/>
          <w:sz w:val="28"/>
          <w:szCs w:val="28"/>
        </w:rPr>
        <w:t xml:space="preserve"> о бюджете</w:t>
      </w:r>
      <w:r w:rsidR="00232E3D" w:rsidRPr="00542BBA">
        <w:rPr>
          <w:color w:val="000000"/>
          <w:sz w:val="28"/>
          <w:szCs w:val="28"/>
        </w:rPr>
        <w:t xml:space="preserve"> Республики Татарстан </w:t>
      </w:r>
      <w:r w:rsidR="006B06B1" w:rsidRPr="00542BBA">
        <w:rPr>
          <w:color w:val="000000"/>
          <w:sz w:val="28"/>
          <w:szCs w:val="28"/>
        </w:rPr>
        <w:t>на их исполнение в текущем финансовом году;</w:t>
      </w:r>
    </w:p>
    <w:p w:rsidR="006B06B1"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6B06B1" w:rsidRPr="00542BBA">
        <w:rPr>
          <w:color w:val="000000"/>
          <w:sz w:val="28"/>
          <w:szCs w:val="28"/>
        </w:rPr>
        <w:t xml:space="preserve">в случае изменения состава или полномочий (функций) главных распорядителей средств бюджета </w:t>
      </w:r>
      <w:r w:rsidR="00232E3D" w:rsidRPr="00542BBA">
        <w:rPr>
          <w:color w:val="000000"/>
          <w:sz w:val="28"/>
          <w:szCs w:val="28"/>
        </w:rPr>
        <w:t>Республики Татарстан</w:t>
      </w:r>
      <w:r w:rsidR="006B06B1" w:rsidRPr="00542BBA">
        <w:rPr>
          <w:color w:val="000000"/>
          <w:sz w:val="28"/>
          <w:szCs w:val="28"/>
        </w:rPr>
        <w:t xml:space="preserve"> (подведомственных им бюджетных учреждений), вступления в силу законов, предусматривающих осуществление полномочий органов государственной власти </w:t>
      </w:r>
      <w:r w:rsidR="00232E3D" w:rsidRPr="00542BBA">
        <w:rPr>
          <w:color w:val="000000"/>
          <w:sz w:val="28"/>
          <w:szCs w:val="28"/>
        </w:rPr>
        <w:t>Республики Татарстан</w:t>
      </w:r>
      <w:r w:rsidR="006B06B1" w:rsidRPr="00542BBA">
        <w:rPr>
          <w:color w:val="000000"/>
          <w:sz w:val="28"/>
          <w:szCs w:val="28"/>
        </w:rPr>
        <w:t xml:space="preserve"> за счет субвенций из других бюджетов бюджетной системы Р</w:t>
      </w:r>
      <w:r w:rsidR="00232E3D" w:rsidRPr="00542BBA">
        <w:rPr>
          <w:color w:val="000000"/>
          <w:sz w:val="28"/>
          <w:szCs w:val="28"/>
        </w:rPr>
        <w:t xml:space="preserve">оссийской </w:t>
      </w:r>
      <w:r w:rsidR="006B06B1" w:rsidRPr="00542BBA">
        <w:rPr>
          <w:color w:val="000000"/>
          <w:sz w:val="28"/>
          <w:szCs w:val="28"/>
        </w:rPr>
        <w:t>Ф</w:t>
      </w:r>
      <w:r w:rsidR="00232E3D" w:rsidRPr="00542BBA">
        <w:rPr>
          <w:color w:val="000000"/>
          <w:sz w:val="28"/>
          <w:szCs w:val="28"/>
        </w:rPr>
        <w:t>едерации</w:t>
      </w:r>
      <w:r w:rsidR="006B06B1" w:rsidRPr="00542BBA">
        <w:rPr>
          <w:color w:val="000000"/>
          <w:sz w:val="28"/>
          <w:szCs w:val="28"/>
        </w:rPr>
        <w:t xml:space="preserve">, исполнения судебных актов, предусматривающих обращение взыскания на средства бюджета </w:t>
      </w:r>
      <w:r w:rsidR="00232E3D" w:rsidRPr="00542BBA">
        <w:rPr>
          <w:color w:val="000000"/>
          <w:sz w:val="28"/>
          <w:szCs w:val="28"/>
        </w:rPr>
        <w:t>республики</w:t>
      </w:r>
      <w:r w:rsidR="006B06B1" w:rsidRPr="00542BBA">
        <w:rPr>
          <w:color w:val="000000"/>
          <w:sz w:val="28"/>
          <w:szCs w:val="28"/>
        </w:rPr>
        <w:t>, использования средств резервных фондов и иным образом зарезервированных в составе утвержденных бюджетных ассигнований, распределения бюджетных ассигнований между</w:t>
      </w:r>
      <w:r w:rsidR="00CC4B56" w:rsidRPr="00542BBA">
        <w:rPr>
          <w:color w:val="000000"/>
          <w:sz w:val="28"/>
          <w:szCs w:val="28"/>
        </w:rPr>
        <w:t xml:space="preserve"> получателями средств бюджета Республики Татарстан</w:t>
      </w:r>
      <w:r w:rsidR="006B06B1" w:rsidRPr="00542BBA">
        <w:rPr>
          <w:color w:val="000000"/>
          <w:sz w:val="28"/>
          <w:szCs w:val="28"/>
        </w:rPr>
        <w:t xml:space="preserve"> на конкурсной основе и по иным основаниям, связанным с ос</w:t>
      </w:r>
      <w:r w:rsidR="00CC4B56" w:rsidRPr="00542BBA">
        <w:rPr>
          <w:color w:val="000000"/>
          <w:sz w:val="28"/>
          <w:szCs w:val="28"/>
        </w:rPr>
        <w:t>обенностями исполнения бюджета</w:t>
      </w:r>
      <w:r w:rsidR="006B06B1" w:rsidRPr="00542BBA">
        <w:rPr>
          <w:color w:val="000000"/>
          <w:sz w:val="28"/>
          <w:szCs w:val="28"/>
        </w:rPr>
        <w:t>, перераспределения бюджетных ассигнований между главными р</w:t>
      </w:r>
      <w:r w:rsidR="00CC4B56" w:rsidRPr="00542BBA">
        <w:rPr>
          <w:color w:val="000000"/>
          <w:sz w:val="28"/>
          <w:szCs w:val="28"/>
        </w:rPr>
        <w:t>аспорядителями средств бюджета</w:t>
      </w:r>
      <w:r>
        <w:rPr>
          <w:color w:val="000000"/>
          <w:sz w:val="28"/>
          <w:szCs w:val="28"/>
        </w:rPr>
        <w:t>,</w:t>
      </w:r>
      <w:r w:rsidR="006B06B1" w:rsidRPr="00542BBA">
        <w:rPr>
          <w:color w:val="000000"/>
          <w:sz w:val="28"/>
          <w:szCs w:val="28"/>
        </w:rPr>
        <w:t xml:space="preserve"> установленных законом о бюджете</w:t>
      </w:r>
      <w:r>
        <w:rPr>
          <w:color w:val="000000"/>
          <w:sz w:val="28"/>
          <w:szCs w:val="28"/>
        </w:rPr>
        <w:t xml:space="preserve"> </w:t>
      </w:r>
      <w:r w:rsidR="00CC4B56" w:rsidRPr="00542BBA">
        <w:rPr>
          <w:color w:val="000000"/>
          <w:sz w:val="28"/>
          <w:szCs w:val="28"/>
        </w:rPr>
        <w:t>Республики Татарстан</w:t>
      </w:r>
      <w:r w:rsidR="006B06B1" w:rsidRPr="00542BBA">
        <w:rPr>
          <w:color w:val="000000"/>
          <w:sz w:val="28"/>
          <w:szCs w:val="28"/>
        </w:rPr>
        <w:t xml:space="preserve">, </w:t>
      </w:r>
      <w:r>
        <w:rPr>
          <w:color w:val="000000"/>
          <w:sz w:val="28"/>
          <w:szCs w:val="28"/>
        </w:rPr>
        <w:t>–</w:t>
      </w:r>
      <w:r w:rsidRPr="00542BBA">
        <w:rPr>
          <w:color w:val="000000"/>
          <w:sz w:val="28"/>
          <w:szCs w:val="28"/>
        </w:rPr>
        <w:t xml:space="preserve"> </w:t>
      </w:r>
      <w:r w:rsidR="006B06B1" w:rsidRPr="00542BBA">
        <w:rPr>
          <w:color w:val="000000"/>
          <w:sz w:val="28"/>
          <w:szCs w:val="28"/>
        </w:rPr>
        <w:t>в пределах объема бюджетных ассигнований;</w:t>
      </w:r>
    </w:p>
    <w:p w:rsid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6B06B1" w:rsidRPr="00542BBA">
        <w:rPr>
          <w:color w:val="000000"/>
          <w:sz w:val="28"/>
          <w:szCs w:val="28"/>
        </w:rPr>
        <w:t xml:space="preserve">в случае перераспределения бюджетных ассигнований между текущим финансовым годом и плановым периодом </w:t>
      </w:r>
      <w:r>
        <w:rPr>
          <w:color w:val="000000"/>
          <w:sz w:val="28"/>
          <w:szCs w:val="28"/>
        </w:rPr>
        <w:t>–</w:t>
      </w:r>
      <w:r w:rsidRPr="00542BBA">
        <w:rPr>
          <w:color w:val="000000"/>
          <w:sz w:val="28"/>
          <w:szCs w:val="28"/>
        </w:rPr>
        <w:t xml:space="preserve"> </w:t>
      </w:r>
      <w:r w:rsidR="006B06B1" w:rsidRPr="00542BBA">
        <w:rPr>
          <w:color w:val="000000"/>
          <w:sz w:val="28"/>
          <w:szCs w:val="28"/>
        </w:rPr>
        <w:t>в пред</w:t>
      </w:r>
      <w:r w:rsidR="00CC4B56" w:rsidRPr="00542BBA">
        <w:rPr>
          <w:color w:val="000000"/>
          <w:sz w:val="28"/>
          <w:szCs w:val="28"/>
        </w:rPr>
        <w:t>елах предусмотренных законом</w:t>
      </w:r>
      <w:r>
        <w:rPr>
          <w:color w:val="000000"/>
          <w:sz w:val="28"/>
          <w:szCs w:val="28"/>
        </w:rPr>
        <w:t xml:space="preserve"> </w:t>
      </w:r>
      <w:r w:rsidR="006B06B1" w:rsidRPr="00542BBA">
        <w:rPr>
          <w:color w:val="000000"/>
          <w:sz w:val="28"/>
          <w:szCs w:val="28"/>
        </w:rPr>
        <w:t xml:space="preserve">о бюджете </w:t>
      </w:r>
      <w:r w:rsidR="00CC4B56" w:rsidRPr="00542BBA">
        <w:rPr>
          <w:color w:val="000000"/>
          <w:sz w:val="28"/>
          <w:szCs w:val="28"/>
        </w:rPr>
        <w:t>Республики Татарстан</w:t>
      </w:r>
      <w:r w:rsidR="006B06B1" w:rsidRPr="00542BBA">
        <w:rPr>
          <w:color w:val="000000"/>
          <w:sz w:val="28"/>
          <w:szCs w:val="28"/>
        </w:rPr>
        <w:t xml:space="preserve"> на очередной финансовый год и плановый период главному распорядителю средств </w:t>
      </w:r>
      <w:r w:rsidR="00CC4B56" w:rsidRPr="00542BBA">
        <w:rPr>
          <w:color w:val="000000"/>
          <w:sz w:val="28"/>
          <w:szCs w:val="28"/>
        </w:rPr>
        <w:t xml:space="preserve">бюджета </w:t>
      </w:r>
      <w:r w:rsidR="006B06B1" w:rsidRPr="00542BBA">
        <w:rPr>
          <w:color w:val="000000"/>
          <w:sz w:val="28"/>
          <w:szCs w:val="28"/>
        </w:rPr>
        <w:t>на соответствующий финансовый год общего объема бюджетных ассигнований на оказание государственных услуг и общего объема бюджетных ассигнований по соответствующим разделам, подразделам, целевым статьям, видам расходов на текущий финансовый год и плановый период;</w:t>
      </w:r>
    </w:p>
    <w:p w:rsidR="006B06B1"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6B06B1" w:rsidRPr="00542BBA">
        <w:rPr>
          <w:color w:val="000000"/>
          <w:sz w:val="28"/>
          <w:szCs w:val="28"/>
        </w:rPr>
        <w:t xml:space="preserve">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государственных услуг </w:t>
      </w:r>
      <w:r>
        <w:rPr>
          <w:color w:val="000000"/>
          <w:sz w:val="28"/>
          <w:szCs w:val="28"/>
        </w:rPr>
        <w:t>–</w:t>
      </w:r>
      <w:r w:rsidRPr="00542BBA">
        <w:rPr>
          <w:color w:val="000000"/>
          <w:sz w:val="28"/>
          <w:szCs w:val="28"/>
        </w:rPr>
        <w:t xml:space="preserve"> </w:t>
      </w:r>
      <w:r w:rsidR="006B06B1" w:rsidRPr="00542BBA">
        <w:rPr>
          <w:color w:val="000000"/>
          <w:sz w:val="28"/>
          <w:szCs w:val="28"/>
        </w:rPr>
        <w:t>в пределах общего объема бюджетных ассигнований, предусмотренных главному распорядителю бюджетных средств</w:t>
      </w:r>
      <w:r>
        <w:rPr>
          <w:color w:val="000000"/>
          <w:sz w:val="28"/>
          <w:szCs w:val="28"/>
        </w:rPr>
        <w:t xml:space="preserve"> </w:t>
      </w:r>
      <w:r w:rsidR="00CC4B56" w:rsidRPr="00542BBA">
        <w:rPr>
          <w:color w:val="000000"/>
          <w:sz w:val="28"/>
          <w:szCs w:val="28"/>
        </w:rPr>
        <w:t>Республики Татарстан</w:t>
      </w:r>
      <w:r w:rsidR="006B06B1" w:rsidRPr="00542BBA">
        <w:rPr>
          <w:color w:val="000000"/>
          <w:sz w:val="28"/>
          <w:szCs w:val="28"/>
        </w:rPr>
        <w:t xml:space="preserve"> в текущем финансовом году на оказание государственных услуг при условии, что увеличение бюджетных ассигнований по соответствующему виду расходов не превышает 1</w:t>
      </w:r>
      <w:r w:rsidRPr="00542BBA">
        <w:rPr>
          <w:color w:val="000000"/>
          <w:sz w:val="28"/>
          <w:szCs w:val="28"/>
        </w:rPr>
        <w:t>0</w:t>
      </w:r>
      <w:r>
        <w:rPr>
          <w:color w:val="000000"/>
          <w:sz w:val="28"/>
          <w:szCs w:val="28"/>
        </w:rPr>
        <w:t>%</w:t>
      </w:r>
      <w:r w:rsidR="006B06B1" w:rsidRPr="00542BBA">
        <w:rPr>
          <w:color w:val="000000"/>
          <w:sz w:val="28"/>
          <w:szCs w:val="28"/>
        </w:rPr>
        <w:t>;</w:t>
      </w:r>
    </w:p>
    <w:p w:rsidR="006B06B1"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6B06B1" w:rsidRPr="00542BBA">
        <w:rPr>
          <w:color w:val="000000"/>
          <w:sz w:val="28"/>
          <w:szCs w:val="28"/>
        </w:rPr>
        <w:t xml:space="preserve">в случае проведения реструктуризации государственного долга </w:t>
      </w:r>
      <w:r w:rsidR="00CC4B56" w:rsidRPr="00542BBA">
        <w:rPr>
          <w:color w:val="000000"/>
          <w:sz w:val="28"/>
          <w:szCs w:val="28"/>
        </w:rPr>
        <w:t>Республики Татарстан</w:t>
      </w:r>
      <w:r w:rsidR="006B06B1" w:rsidRPr="00542BBA">
        <w:rPr>
          <w:color w:val="000000"/>
          <w:sz w:val="28"/>
          <w:szCs w:val="28"/>
        </w:rPr>
        <w:t xml:space="preserve"> в соответствии с Б</w:t>
      </w:r>
      <w:r w:rsidR="00CC4B56" w:rsidRPr="00542BBA">
        <w:rPr>
          <w:color w:val="000000"/>
          <w:sz w:val="28"/>
          <w:szCs w:val="28"/>
        </w:rPr>
        <w:t xml:space="preserve">юджетным </w:t>
      </w:r>
      <w:r w:rsidR="006B06B1" w:rsidRPr="00542BBA">
        <w:rPr>
          <w:color w:val="000000"/>
          <w:sz w:val="28"/>
          <w:szCs w:val="28"/>
        </w:rPr>
        <w:t>К</w:t>
      </w:r>
      <w:r w:rsidR="00CC4B56" w:rsidRPr="00542BBA">
        <w:rPr>
          <w:color w:val="000000"/>
          <w:sz w:val="28"/>
          <w:szCs w:val="28"/>
        </w:rPr>
        <w:t>одексом</w:t>
      </w:r>
      <w:r>
        <w:rPr>
          <w:color w:val="000000"/>
          <w:sz w:val="28"/>
          <w:szCs w:val="28"/>
        </w:rPr>
        <w:t xml:space="preserve"> </w:t>
      </w:r>
      <w:r w:rsidR="006B06B1" w:rsidRPr="00542BBA">
        <w:rPr>
          <w:color w:val="000000"/>
          <w:sz w:val="28"/>
          <w:szCs w:val="28"/>
        </w:rPr>
        <w:t>Р</w:t>
      </w:r>
      <w:r w:rsidR="00CC4B56" w:rsidRPr="00542BBA">
        <w:rPr>
          <w:color w:val="000000"/>
          <w:sz w:val="28"/>
          <w:szCs w:val="28"/>
        </w:rPr>
        <w:t xml:space="preserve">оссийской </w:t>
      </w:r>
      <w:r w:rsidR="006B06B1" w:rsidRPr="00542BBA">
        <w:rPr>
          <w:color w:val="000000"/>
          <w:sz w:val="28"/>
          <w:szCs w:val="28"/>
        </w:rPr>
        <w:t>Ф</w:t>
      </w:r>
      <w:r w:rsidR="00CC4B56" w:rsidRPr="00542BBA">
        <w:rPr>
          <w:color w:val="000000"/>
          <w:sz w:val="28"/>
          <w:szCs w:val="28"/>
        </w:rPr>
        <w:t>едерации</w:t>
      </w:r>
      <w:r w:rsidR="006B06B1" w:rsidRPr="00542BBA">
        <w:rPr>
          <w:color w:val="000000"/>
          <w:sz w:val="28"/>
          <w:szCs w:val="28"/>
        </w:rPr>
        <w:t xml:space="preserve"> и Б</w:t>
      </w:r>
      <w:r w:rsidR="00CC4B56" w:rsidRPr="00542BBA">
        <w:rPr>
          <w:color w:val="000000"/>
          <w:sz w:val="28"/>
          <w:szCs w:val="28"/>
        </w:rPr>
        <w:t xml:space="preserve">юджетным </w:t>
      </w:r>
      <w:r w:rsidR="006B06B1" w:rsidRPr="00542BBA">
        <w:rPr>
          <w:color w:val="000000"/>
          <w:sz w:val="28"/>
          <w:szCs w:val="28"/>
        </w:rPr>
        <w:t>К</w:t>
      </w:r>
      <w:r w:rsidR="00CC4B56" w:rsidRPr="00542BBA">
        <w:rPr>
          <w:color w:val="000000"/>
          <w:sz w:val="28"/>
          <w:szCs w:val="28"/>
        </w:rPr>
        <w:t>одексом</w:t>
      </w:r>
      <w:r w:rsidR="006B06B1" w:rsidRPr="00542BBA">
        <w:rPr>
          <w:color w:val="000000"/>
          <w:sz w:val="28"/>
          <w:szCs w:val="28"/>
        </w:rPr>
        <w:t xml:space="preserve"> Р</w:t>
      </w:r>
      <w:r w:rsidR="00CC4B56" w:rsidRPr="00542BBA">
        <w:rPr>
          <w:color w:val="000000"/>
          <w:sz w:val="28"/>
          <w:szCs w:val="28"/>
        </w:rPr>
        <w:t xml:space="preserve">еспублики </w:t>
      </w:r>
      <w:r w:rsidR="006B06B1" w:rsidRPr="00542BBA">
        <w:rPr>
          <w:color w:val="000000"/>
          <w:sz w:val="28"/>
          <w:szCs w:val="28"/>
        </w:rPr>
        <w:t>Т</w:t>
      </w:r>
      <w:r w:rsidR="00CC4B56" w:rsidRPr="00542BBA">
        <w:rPr>
          <w:color w:val="000000"/>
          <w:sz w:val="28"/>
          <w:szCs w:val="28"/>
        </w:rPr>
        <w:t>атарстан</w:t>
      </w:r>
      <w:r w:rsidR="006B06B1" w:rsidRPr="00542BBA">
        <w:rPr>
          <w:color w:val="000000"/>
          <w:sz w:val="28"/>
          <w:szCs w:val="28"/>
        </w:rPr>
        <w:t>;</w:t>
      </w:r>
    </w:p>
    <w:p w:rsid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6B06B1" w:rsidRPr="00542BBA">
        <w:rPr>
          <w:color w:val="000000"/>
          <w:sz w:val="28"/>
          <w:szCs w:val="28"/>
        </w:rPr>
        <w:t>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6B06B1" w:rsidRPr="00542BBA" w:rsidRDefault="006B06B1" w:rsidP="00542BBA">
      <w:pPr>
        <w:widowControl/>
        <w:spacing w:line="360" w:lineRule="auto"/>
        <w:ind w:firstLine="709"/>
        <w:contextualSpacing/>
        <w:jc w:val="both"/>
        <w:rPr>
          <w:color w:val="000000"/>
          <w:sz w:val="28"/>
          <w:szCs w:val="28"/>
        </w:rPr>
      </w:pPr>
      <w:r w:rsidRPr="00542BBA">
        <w:rPr>
          <w:color w:val="000000"/>
          <w:sz w:val="28"/>
          <w:szCs w:val="28"/>
        </w:rPr>
        <w:t>При изменении показателей сводн</w:t>
      </w:r>
      <w:r w:rsidR="00CC4B56" w:rsidRPr="00542BBA">
        <w:rPr>
          <w:color w:val="000000"/>
          <w:sz w:val="28"/>
          <w:szCs w:val="28"/>
        </w:rPr>
        <w:t>ой бюджетной росписи бюджета</w:t>
      </w:r>
      <w:r w:rsidR="00542BBA">
        <w:rPr>
          <w:color w:val="000000"/>
          <w:sz w:val="28"/>
          <w:szCs w:val="28"/>
        </w:rPr>
        <w:t xml:space="preserve"> </w:t>
      </w:r>
      <w:r w:rsidRPr="00542BBA">
        <w:rPr>
          <w:color w:val="000000"/>
          <w:sz w:val="28"/>
          <w:szCs w:val="28"/>
        </w:rPr>
        <w:t>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государственного долга, для увеличения иных бюджетных ассигнований б</w:t>
      </w:r>
      <w:r w:rsidR="00CC4B56" w:rsidRPr="00542BBA">
        <w:rPr>
          <w:color w:val="000000"/>
          <w:sz w:val="28"/>
          <w:szCs w:val="28"/>
        </w:rPr>
        <w:t>ез внесения изменений в закон</w:t>
      </w:r>
      <w:r w:rsidR="00542BBA">
        <w:rPr>
          <w:color w:val="000000"/>
          <w:sz w:val="28"/>
          <w:szCs w:val="28"/>
        </w:rPr>
        <w:t xml:space="preserve"> </w:t>
      </w:r>
      <w:r w:rsidRPr="00542BBA">
        <w:rPr>
          <w:color w:val="000000"/>
          <w:sz w:val="28"/>
          <w:szCs w:val="28"/>
        </w:rPr>
        <w:t xml:space="preserve">о бюджете </w:t>
      </w:r>
      <w:r w:rsidR="00CC4B56" w:rsidRPr="00542BBA">
        <w:rPr>
          <w:color w:val="000000"/>
          <w:sz w:val="28"/>
          <w:szCs w:val="28"/>
        </w:rPr>
        <w:t>Республики Татарстан</w:t>
      </w:r>
      <w:r w:rsidRPr="00542BBA">
        <w:rPr>
          <w:color w:val="000000"/>
          <w:sz w:val="28"/>
          <w:szCs w:val="28"/>
        </w:rPr>
        <w:t xml:space="preserve"> не допускается.</w:t>
      </w:r>
    </w:p>
    <w:p w:rsidR="006B06B1" w:rsidRPr="00542BBA" w:rsidRDefault="006B06B1" w:rsidP="00542BBA">
      <w:pPr>
        <w:widowControl/>
        <w:spacing w:line="360" w:lineRule="auto"/>
        <w:ind w:firstLine="709"/>
        <w:contextualSpacing/>
        <w:jc w:val="both"/>
        <w:rPr>
          <w:color w:val="000000"/>
          <w:sz w:val="28"/>
          <w:szCs w:val="28"/>
        </w:rPr>
      </w:pPr>
      <w:bookmarkStart w:id="9" w:name="sub_7704"/>
      <w:r w:rsidRPr="00542BBA">
        <w:rPr>
          <w:color w:val="000000"/>
          <w:sz w:val="28"/>
          <w:szCs w:val="28"/>
        </w:rPr>
        <w:t>Порядком составления и ведения сводн</w:t>
      </w:r>
      <w:r w:rsidR="00CC4B56" w:rsidRPr="00542BBA">
        <w:rPr>
          <w:color w:val="000000"/>
          <w:sz w:val="28"/>
          <w:szCs w:val="28"/>
        </w:rPr>
        <w:t>ой бюджетной росписи бюджета</w:t>
      </w:r>
      <w:r w:rsidR="00542BBA">
        <w:rPr>
          <w:color w:val="000000"/>
          <w:sz w:val="28"/>
          <w:szCs w:val="28"/>
        </w:rPr>
        <w:t xml:space="preserve"> </w:t>
      </w:r>
      <w:r w:rsidR="00CC4B56" w:rsidRPr="00542BBA">
        <w:rPr>
          <w:color w:val="000000"/>
          <w:sz w:val="28"/>
          <w:szCs w:val="28"/>
        </w:rPr>
        <w:t>Республики Татарстан</w:t>
      </w:r>
      <w:r w:rsidRPr="00542BBA">
        <w:rPr>
          <w:color w:val="000000"/>
          <w:sz w:val="28"/>
          <w:szCs w:val="28"/>
        </w:rPr>
        <w:t xml:space="preserve"> может быть предусмотрено утверждение показателей сводной бюджетной рос</w:t>
      </w:r>
      <w:r w:rsidR="00CC4B56" w:rsidRPr="00542BBA">
        <w:rPr>
          <w:color w:val="000000"/>
          <w:sz w:val="28"/>
          <w:szCs w:val="28"/>
        </w:rPr>
        <w:t>писи бюджета</w:t>
      </w:r>
      <w:r w:rsidR="00542BBA">
        <w:rPr>
          <w:color w:val="000000"/>
          <w:sz w:val="28"/>
          <w:szCs w:val="28"/>
        </w:rPr>
        <w:t xml:space="preserve"> </w:t>
      </w:r>
      <w:r w:rsidRPr="00542BBA">
        <w:rPr>
          <w:color w:val="000000"/>
          <w:sz w:val="28"/>
          <w:szCs w:val="28"/>
        </w:rPr>
        <w:t xml:space="preserve">по кодам расходов классификации операций сектора государственного управления, в том числе дифференцированно для </w:t>
      </w:r>
      <w:r w:rsidR="00CC4B56" w:rsidRPr="00542BBA">
        <w:rPr>
          <w:color w:val="000000"/>
          <w:sz w:val="28"/>
          <w:szCs w:val="28"/>
        </w:rPr>
        <w:t>разных видов расходов бюджета</w:t>
      </w:r>
      <w:r w:rsidR="00542BBA">
        <w:rPr>
          <w:color w:val="000000"/>
          <w:sz w:val="28"/>
          <w:szCs w:val="28"/>
        </w:rPr>
        <w:t xml:space="preserve"> </w:t>
      </w:r>
      <w:r w:rsidRPr="00542BBA">
        <w:rPr>
          <w:color w:val="000000"/>
          <w:sz w:val="28"/>
          <w:szCs w:val="28"/>
        </w:rPr>
        <w:t>по обеспечению деятельности получателей и (или) главных р</w:t>
      </w:r>
      <w:r w:rsidR="00CC4B56" w:rsidRPr="00542BBA">
        <w:rPr>
          <w:color w:val="000000"/>
          <w:sz w:val="28"/>
          <w:szCs w:val="28"/>
        </w:rPr>
        <w:t>аспорядителей средств бюджета</w:t>
      </w:r>
      <w:r w:rsidR="00542BBA">
        <w:rPr>
          <w:color w:val="000000"/>
          <w:sz w:val="28"/>
          <w:szCs w:val="28"/>
        </w:rPr>
        <w:t>.</w:t>
      </w:r>
    </w:p>
    <w:bookmarkEnd w:id="9"/>
    <w:p w:rsidR="006B06B1" w:rsidRPr="00542BBA" w:rsidRDefault="006B06B1" w:rsidP="00542BBA">
      <w:pPr>
        <w:widowControl/>
        <w:spacing w:line="360" w:lineRule="auto"/>
        <w:ind w:firstLine="709"/>
        <w:contextualSpacing/>
        <w:jc w:val="both"/>
        <w:rPr>
          <w:color w:val="000000"/>
          <w:sz w:val="28"/>
          <w:szCs w:val="28"/>
        </w:rPr>
      </w:pPr>
      <w:r w:rsidRPr="00542BBA">
        <w:rPr>
          <w:color w:val="000000"/>
          <w:sz w:val="28"/>
          <w:szCs w:val="28"/>
        </w:rPr>
        <w:t>Указанные показатели могут быть изменены в ходе исполнения бюджета</w:t>
      </w:r>
      <w:r w:rsidR="00542BBA">
        <w:rPr>
          <w:color w:val="000000"/>
          <w:sz w:val="28"/>
          <w:szCs w:val="28"/>
        </w:rPr>
        <w:t xml:space="preserve"> </w:t>
      </w:r>
      <w:r w:rsidR="00CC4B56" w:rsidRPr="00542BBA">
        <w:rPr>
          <w:color w:val="000000"/>
          <w:sz w:val="28"/>
          <w:szCs w:val="28"/>
        </w:rPr>
        <w:t>Республики Татарстан</w:t>
      </w:r>
      <w:r w:rsidRPr="00542BBA">
        <w:rPr>
          <w:color w:val="000000"/>
          <w:sz w:val="28"/>
          <w:szCs w:val="28"/>
        </w:rPr>
        <w:t xml:space="preserve"> при изменении показателей свод</w:t>
      </w:r>
      <w:r w:rsidR="00CC4B56" w:rsidRPr="00542BBA">
        <w:rPr>
          <w:color w:val="000000"/>
          <w:sz w:val="28"/>
          <w:szCs w:val="28"/>
        </w:rPr>
        <w:t>ной бюджетной росписи</w:t>
      </w:r>
      <w:r w:rsidR="00542BBA">
        <w:rPr>
          <w:color w:val="000000"/>
          <w:sz w:val="28"/>
          <w:szCs w:val="28"/>
        </w:rPr>
        <w:t>,</w:t>
      </w:r>
      <w:r w:rsidRPr="00542BBA">
        <w:rPr>
          <w:color w:val="000000"/>
          <w:sz w:val="28"/>
          <w:szCs w:val="28"/>
        </w:rPr>
        <w:t xml:space="preserve"> утвержденных в соответствии с ведомственной структурой расходов, а также по представлению главного распорядителя средств бюдж</w:t>
      </w:r>
      <w:r w:rsidR="00CC4B56" w:rsidRPr="00542BBA">
        <w:rPr>
          <w:color w:val="000000"/>
          <w:sz w:val="28"/>
          <w:szCs w:val="28"/>
        </w:rPr>
        <w:t>ета</w:t>
      </w:r>
      <w:r w:rsidR="00542BBA">
        <w:rPr>
          <w:color w:val="000000"/>
          <w:sz w:val="28"/>
          <w:szCs w:val="28"/>
        </w:rPr>
        <w:t xml:space="preserve"> </w:t>
      </w:r>
      <w:r w:rsidRPr="00542BBA">
        <w:rPr>
          <w:color w:val="000000"/>
          <w:sz w:val="28"/>
          <w:szCs w:val="28"/>
        </w:rPr>
        <w:t>в случае образования экономии по использованию бюджетных ассигнований на оказание государственных услуг в пределах, установленных порядком составления и ведения свод</w:t>
      </w:r>
      <w:r w:rsidR="00CC4B56" w:rsidRPr="00542BBA">
        <w:rPr>
          <w:color w:val="000000"/>
          <w:sz w:val="28"/>
          <w:szCs w:val="28"/>
        </w:rPr>
        <w:t>ной бюджетной росписи</w:t>
      </w:r>
      <w:r w:rsidRPr="00542BBA">
        <w:rPr>
          <w:color w:val="000000"/>
          <w:sz w:val="28"/>
          <w:szCs w:val="28"/>
        </w:rPr>
        <w:t>.</w:t>
      </w:r>
    </w:p>
    <w:p w:rsidR="006B06B1" w:rsidRPr="00542BBA" w:rsidRDefault="006B06B1" w:rsidP="00542BBA">
      <w:pPr>
        <w:widowControl/>
        <w:spacing w:line="360" w:lineRule="auto"/>
        <w:ind w:firstLine="709"/>
        <w:contextualSpacing/>
        <w:jc w:val="both"/>
        <w:rPr>
          <w:color w:val="000000"/>
          <w:sz w:val="28"/>
          <w:szCs w:val="28"/>
        </w:rPr>
      </w:pPr>
      <w:bookmarkStart w:id="10" w:name="sub_7705"/>
      <w:r w:rsidRPr="00542BBA">
        <w:rPr>
          <w:color w:val="000000"/>
          <w:sz w:val="28"/>
          <w:szCs w:val="28"/>
        </w:rPr>
        <w:t xml:space="preserve">Утвержденные показатели сводной бюджетной росписи бюджета </w:t>
      </w:r>
      <w:r w:rsidR="00CC4B56" w:rsidRPr="00542BBA">
        <w:rPr>
          <w:color w:val="000000"/>
          <w:sz w:val="28"/>
          <w:szCs w:val="28"/>
        </w:rPr>
        <w:t>Республики Татарстан</w:t>
      </w:r>
      <w:r w:rsidRPr="00542BBA">
        <w:rPr>
          <w:color w:val="000000"/>
          <w:sz w:val="28"/>
          <w:szCs w:val="28"/>
        </w:rPr>
        <w:t xml:space="preserve"> по расходам доводятся до главных распорядителей средств бюджета до начала очередного финансового года, за исключением случаев, предусмотренных статьями 190 и 191 Б</w:t>
      </w:r>
      <w:r w:rsidR="00DE022C" w:rsidRPr="00542BBA">
        <w:rPr>
          <w:color w:val="000000"/>
          <w:sz w:val="28"/>
          <w:szCs w:val="28"/>
        </w:rPr>
        <w:t xml:space="preserve">юджетного </w:t>
      </w:r>
      <w:r w:rsidRPr="00542BBA">
        <w:rPr>
          <w:color w:val="000000"/>
          <w:sz w:val="28"/>
          <w:szCs w:val="28"/>
        </w:rPr>
        <w:t>К</w:t>
      </w:r>
      <w:r w:rsidR="00DE022C" w:rsidRPr="00542BBA">
        <w:rPr>
          <w:color w:val="000000"/>
          <w:sz w:val="28"/>
          <w:szCs w:val="28"/>
        </w:rPr>
        <w:t>одекса</w:t>
      </w:r>
      <w:r w:rsidR="00542BBA">
        <w:rPr>
          <w:color w:val="000000"/>
          <w:sz w:val="28"/>
          <w:szCs w:val="28"/>
        </w:rPr>
        <w:t xml:space="preserve"> </w:t>
      </w:r>
      <w:r w:rsidRPr="00542BBA">
        <w:rPr>
          <w:color w:val="000000"/>
          <w:sz w:val="28"/>
          <w:szCs w:val="28"/>
        </w:rPr>
        <w:t>Р</w:t>
      </w:r>
      <w:r w:rsidR="00DE022C" w:rsidRPr="00542BBA">
        <w:rPr>
          <w:color w:val="000000"/>
          <w:sz w:val="28"/>
          <w:szCs w:val="28"/>
        </w:rPr>
        <w:t xml:space="preserve">оссийской </w:t>
      </w:r>
      <w:r w:rsidRPr="00542BBA">
        <w:rPr>
          <w:color w:val="000000"/>
          <w:sz w:val="28"/>
          <w:szCs w:val="28"/>
        </w:rPr>
        <w:t>Ф</w:t>
      </w:r>
      <w:r w:rsidR="00DE022C" w:rsidRPr="00542BBA">
        <w:rPr>
          <w:color w:val="000000"/>
          <w:sz w:val="28"/>
          <w:szCs w:val="28"/>
        </w:rPr>
        <w:t>едерации</w:t>
      </w:r>
      <w:r w:rsidRPr="00542BBA">
        <w:rPr>
          <w:color w:val="000000"/>
          <w:sz w:val="28"/>
          <w:szCs w:val="28"/>
        </w:rPr>
        <w:t>.</w:t>
      </w:r>
    </w:p>
    <w:bookmarkEnd w:id="10"/>
    <w:p w:rsidR="006B06B1" w:rsidRPr="00542BBA" w:rsidRDefault="006B06B1" w:rsidP="00542BBA">
      <w:pPr>
        <w:widowControl/>
        <w:spacing w:line="360" w:lineRule="auto"/>
        <w:ind w:firstLine="709"/>
        <w:contextualSpacing/>
        <w:jc w:val="both"/>
        <w:rPr>
          <w:color w:val="000000"/>
          <w:sz w:val="28"/>
          <w:szCs w:val="28"/>
        </w:rPr>
      </w:pPr>
      <w:r w:rsidRPr="00542BBA">
        <w:rPr>
          <w:color w:val="000000"/>
          <w:sz w:val="28"/>
          <w:szCs w:val="28"/>
        </w:rPr>
        <w:t xml:space="preserve">Порядком составления и ведения сводной бюджетной росписи должны быть установлены предельные сроки внесения изменений в сводную бюджетную роспись бюджета </w:t>
      </w:r>
      <w:r w:rsidR="00DE022C" w:rsidRPr="00542BBA">
        <w:rPr>
          <w:color w:val="000000"/>
          <w:sz w:val="28"/>
          <w:szCs w:val="28"/>
        </w:rPr>
        <w:t>Республики Татарстан</w:t>
      </w:r>
      <w:r w:rsidRPr="00542BBA">
        <w:rPr>
          <w:color w:val="000000"/>
          <w:sz w:val="28"/>
          <w:szCs w:val="28"/>
        </w:rPr>
        <w:t>, в том числе дифференцированно по различным видам оснований, указанным в Б</w:t>
      </w:r>
      <w:r w:rsidR="00DE022C" w:rsidRPr="00542BBA">
        <w:rPr>
          <w:color w:val="000000"/>
          <w:sz w:val="28"/>
          <w:szCs w:val="28"/>
        </w:rPr>
        <w:t>юджетном кодексе</w:t>
      </w:r>
      <w:r w:rsidR="00542BBA">
        <w:rPr>
          <w:color w:val="000000"/>
          <w:sz w:val="28"/>
          <w:szCs w:val="28"/>
        </w:rPr>
        <w:t xml:space="preserve"> </w:t>
      </w:r>
      <w:r w:rsidRPr="00542BBA">
        <w:rPr>
          <w:color w:val="000000"/>
          <w:sz w:val="28"/>
          <w:szCs w:val="28"/>
        </w:rPr>
        <w:t>Р</w:t>
      </w:r>
      <w:r w:rsidR="00DE022C" w:rsidRPr="00542BBA">
        <w:rPr>
          <w:color w:val="000000"/>
          <w:sz w:val="28"/>
          <w:szCs w:val="28"/>
        </w:rPr>
        <w:t xml:space="preserve">еспублики </w:t>
      </w:r>
      <w:r w:rsidRPr="00542BBA">
        <w:rPr>
          <w:color w:val="000000"/>
          <w:sz w:val="28"/>
          <w:szCs w:val="28"/>
        </w:rPr>
        <w:t>Т</w:t>
      </w:r>
      <w:r w:rsidR="00DE022C" w:rsidRPr="00542BBA">
        <w:rPr>
          <w:color w:val="000000"/>
          <w:sz w:val="28"/>
          <w:szCs w:val="28"/>
        </w:rPr>
        <w:t>атарстан</w:t>
      </w:r>
      <w:r w:rsidRPr="00542BBA">
        <w:rPr>
          <w:color w:val="000000"/>
          <w:sz w:val="28"/>
          <w:szCs w:val="28"/>
        </w:rPr>
        <w:t>.</w:t>
      </w:r>
    </w:p>
    <w:p w:rsidR="006B06B1" w:rsidRPr="00542BBA" w:rsidRDefault="006B06B1" w:rsidP="00542BBA">
      <w:pPr>
        <w:widowControl/>
        <w:spacing w:line="360" w:lineRule="auto"/>
        <w:ind w:firstLine="709"/>
        <w:contextualSpacing/>
        <w:jc w:val="both"/>
        <w:rPr>
          <w:color w:val="000000"/>
          <w:sz w:val="28"/>
          <w:szCs w:val="28"/>
        </w:rPr>
      </w:pPr>
      <w:bookmarkStart w:id="11" w:name="sub_7706"/>
      <w:r w:rsidRPr="00542BBA">
        <w:rPr>
          <w:color w:val="000000"/>
          <w:sz w:val="28"/>
          <w:szCs w:val="28"/>
        </w:rPr>
        <w:t xml:space="preserve">В сводную бюджетную роспись включаются бюджетные ассигнования по источникам финансирования дефицита бюджета </w:t>
      </w:r>
      <w:r w:rsidR="00DE022C" w:rsidRPr="00542BBA">
        <w:rPr>
          <w:color w:val="000000"/>
          <w:sz w:val="28"/>
          <w:szCs w:val="28"/>
        </w:rPr>
        <w:t>Республики Татарстан</w:t>
      </w:r>
      <w:r w:rsidRPr="00542BBA">
        <w:rPr>
          <w:color w:val="000000"/>
          <w:sz w:val="28"/>
          <w:szCs w:val="28"/>
        </w:rPr>
        <w:t>.</w:t>
      </w:r>
      <w:bookmarkEnd w:id="11"/>
    </w:p>
    <w:p w:rsidR="006B06B1" w:rsidRPr="00542BBA" w:rsidRDefault="006B06B1" w:rsidP="00542BBA">
      <w:pPr>
        <w:widowControl/>
        <w:spacing w:line="360" w:lineRule="auto"/>
        <w:ind w:firstLine="709"/>
        <w:contextualSpacing/>
        <w:jc w:val="both"/>
        <w:rPr>
          <w:color w:val="000000"/>
          <w:sz w:val="28"/>
          <w:szCs w:val="28"/>
        </w:rPr>
      </w:pPr>
      <w:bookmarkStart w:id="12" w:name="sub_77101"/>
      <w:r w:rsidRPr="00542BBA">
        <w:rPr>
          <w:color w:val="000000"/>
          <w:sz w:val="28"/>
          <w:szCs w:val="28"/>
        </w:rPr>
        <w:t xml:space="preserve">Под кассовым планом понимается прогноз кассовых поступлений в бюджет </w:t>
      </w:r>
      <w:r w:rsidR="00DE022C" w:rsidRPr="00542BBA">
        <w:rPr>
          <w:color w:val="000000"/>
          <w:sz w:val="28"/>
          <w:szCs w:val="28"/>
        </w:rPr>
        <w:t>Республики Татарстан</w:t>
      </w:r>
      <w:r w:rsidRPr="00542BBA">
        <w:rPr>
          <w:color w:val="000000"/>
          <w:sz w:val="28"/>
          <w:szCs w:val="28"/>
        </w:rPr>
        <w:t xml:space="preserve"> и кассовых выплат из бюджета в текущем финансовом году.</w:t>
      </w:r>
    </w:p>
    <w:p w:rsidR="006B06B1" w:rsidRPr="00542BBA" w:rsidRDefault="00DE022C" w:rsidP="00542BBA">
      <w:pPr>
        <w:widowControl/>
        <w:spacing w:line="360" w:lineRule="auto"/>
        <w:ind w:firstLine="709"/>
        <w:contextualSpacing/>
        <w:jc w:val="both"/>
        <w:rPr>
          <w:color w:val="000000"/>
          <w:sz w:val="28"/>
          <w:szCs w:val="28"/>
        </w:rPr>
      </w:pPr>
      <w:bookmarkStart w:id="13" w:name="sub_77102"/>
      <w:bookmarkEnd w:id="12"/>
      <w:r w:rsidRPr="00542BBA">
        <w:rPr>
          <w:color w:val="000000"/>
          <w:sz w:val="28"/>
          <w:szCs w:val="28"/>
        </w:rPr>
        <w:t>Министерство финансов</w:t>
      </w:r>
      <w:r w:rsidR="00542BBA">
        <w:rPr>
          <w:color w:val="000000"/>
          <w:sz w:val="28"/>
          <w:szCs w:val="28"/>
        </w:rPr>
        <w:t xml:space="preserve"> </w:t>
      </w:r>
      <w:r w:rsidR="006B06B1" w:rsidRPr="00542BBA">
        <w:rPr>
          <w:color w:val="000000"/>
          <w:sz w:val="28"/>
          <w:szCs w:val="28"/>
        </w:rPr>
        <w:t>устанавливает порядок составления и ведения кассового п</w:t>
      </w:r>
      <w:r w:rsidRPr="00542BBA">
        <w:rPr>
          <w:color w:val="000000"/>
          <w:sz w:val="28"/>
          <w:szCs w:val="28"/>
        </w:rPr>
        <w:t>лана</w:t>
      </w:r>
      <w:r w:rsidR="00542BBA">
        <w:rPr>
          <w:color w:val="000000"/>
          <w:sz w:val="28"/>
          <w:szCs w:val="28"/>
        </w:rPr>
        <w:t>,</w:t>
      </w:r>
      <w:r w:rsidR="006B06B1" w:rsidRPr="00542BBA">
        <w:rPr>
          <w:color w:val="000000"/>
          <w:sz w:val="28"/>
          <w:szCs w:val="28"/>
        </w:rPr>
        <w:t xml:space="preserve"> а также состав и сроки представления главными ра</w:t>
      </w:r>
      <w:r w:rsidRPr="00542BBA">
        <w:rPr>
          <w:color w:val="000000"/>
          <w:sz w:val="28"/>
          <w:szCs w:val="28"/>
        </w:rPr>
        <w:t>спорядителями средств бюджета Республики Татарстан</w:t>
      </w:r>
      <w:r w:rsidR="006B06B1" w:rsidRPr="00542BBA">
        <w:rPr>
          <w:color w:val="000000"/>
          <w:sz w:val="28"/>
          <w:szCs w:val="28"/>
        </w:rPr>
        <w:t>, главными адм</w:t>
      </w:r>
      <w:r w:rsidRPr="00542BBA">
        <w:rPr>
          <w:color w:val="000000"/>
          <w:sz w:val="28"/>
          <w:szCs w:val="28"/>
        </w:rPr>
        <w:t>инистраторами доходов бюджета</w:t>
      </w:r>
      <w:r w:rsidR="006B06B1" w:rsidRPr="00542BBA">
        <w:rPr>
          <w:color w:val="000000"/>
          <w:sz w:val="28"/>
          <w:szCs w:val="28"/>
        </w:rPr>
        <w:t>, главными администраторами источников фи</w:t>
      </w:r>
      <w:r w:rsidRPr="00542BBA">
        <w:rPr>
          <w:color w:val="000000"/>
          <w:sz w:val="28"/>
          <w:szCs w:val="28"/>
        </w:rPr>
        <w:t>нансирования дефицита бюджета</w:t>
      </w:r>
      <w:r w:rsidR="00542BBA">
        <w:rPr>
          <w:color w:val="000000"/>
          <w:sz w:val="28"/>
          <w:szCs w:val="28"/>
        </w:rPr>
        <w:t xml:space="preserve"> </w:t>
      </w:r>
      <w:r w:rsidR="006B06B1" w:rsidRPr="00542BBA">
        <w:rPr>
          <w:color w:val="000000"/>
          <w:sz w:val="28"/>
          <w:szCs w:val="28"/>
        </w:rPr>
        <w:t>сведений, необходимых для составления и ведения</w:t>
      </w:r>
      <w:r w:rsidRPr="00542BBA">
        <w:rPr>
          <w:color w:val="000000"/>
          <w:sz w:val="28"/>
          <w:szCs w:val="28"/>
        </w:rPr>
        <w:t xml:space="preserve"> кассового плана</w:t>
      </w:r>
      <w:r w:rsidR="00542BBA">
        <w:rPr>
          <w:color w:val="000000"/>
          <w:sz w:val="28"/>
          <w:szCs w:val="28"/>
        </w:rPr>
        <w:t>.</w:t>
      </w:r>
    </w:p>
    <w:bookmarkEnd w:id="13"/>
    <w:p w:rsidR="006B06B1" w:rsidRPr="00542BBA" w:rsidRDefault="006B06B1" w:rsidP="00542BBA">
      <w:pPr>
        <w:widowControl/>
        <w:spacing w:line="360" w:lineRule="auto"/>
        <w:ind w:firstLine="709"/>
        <w:contextualSpacing/>
        <w:jc w:val="both"/>
        <w:rPr>
          <w:color w:val="000000"/>
          <w:sz w:val="28"/>
          <w:szCs w:val="28"/>
        </w:rPr>
      </w:pPr>
      <w:r w:rsidRPr="00542BBA">
        <w:rPr>
          <w:color w:val="000000"/>
          <w:sz w:val="28"/>
          <w:szCs w:val="28"/>
        </w:rPr>
        <w:t>Составле</w:t>
      </w:r>
      <w:r w:rsidR="00DE022C" w:rsidRPr="00542BBA">
        <w:rPr>
          <w:color w:val="000000"/>
          <w:sz w:val="28"/>
          <w:szCs w:val="28"/>
        </w:rPr>
        <w:t>ние и ведение кассового плана</w:t>
      </w:r>
      <w:r w:rsidR="00542BBA">
        <w:rPr>
          <w:color w:val="000000"/>
          <w:sz w:val="28"/>
          <w:szCs w:val="28"/>
        </w:rPr>
        <w:t xml:space="preserve"> </w:t>
      </w:r>
      <w:r w:rsidRPr="00542BBA">
        <w:rPr>
          <w:color w:val="000000"/>
          <w:sz w:val="28"/>
          <w:szCs w:val="28"/>
        </w:rPr>
        <w:t>осуществляется Министерством финансов</w:t>
      </w:r>
      <w:r w:rsidR="00DE022C" w:rsidRPr="00542BBA">
        <w:rPr>
          <w:color w:val="000000"/>
          <w:sz w:val="28"/>
          <w:szCs w:val="28"/>
        </w:rPr>
        <w:t xml:space="preserve"> Республики Татарстан</w:t>
      </w:r>
      <w:r w:rsidRPr="00542BBA">
        <w:rPr>
          <w:color w:val="000000"/>
          <w:sz w:val="28"/>
          <w:szCs w:val="28"/>
        </w:rPr>
        <w:t>.</w:t>
      </w:r>
    </w:p>
    <w:p w:rsidR="006B06B1" w:rsidRPr="00542BBA" w:rsidRDefault="006B06B1" w:rsidP="00542BBA">
      <w:pPr>
        <w:widowControl/>
        <w:spacing w:line="360" w:lineRule="auto"/>
        <w:ind w:firstLine="709"/>
        <w:contextualSpacing/>
        <w:jc w:val="both"/>
        <w:rPr>
          <w:color w:val="000000"/>
          <w:sz w:val="28"/>
          <w:szCs w:val="28"/>
        </w:rPr>
      </w:pPr>
      <w:bookmarkStart w:id="14" w:name="sub_7802"/>
      <w:r w:rsidRPr="00542BBA">
        <w:rPr>
          <w:color w:val="000000"/>
          <w:sz w:val="28"/>
          <w:szCs w:val="28"/>
        </w:rPr>
        <w:t xml:space="preserve">Исполнение бюджета </w:t>
      </w:r>
      <w:r w:rsidR="004665FE" w:rsidRPr="00542BBA">
        <w:rPr>
          <w:color w:val="000000"/>
          <w:sz w:val="28"/>
          <w:szCs w:val="28"/>
        </w:rPr>
        <w:t>Республики Татарстан</w:t>
      </w:r>
      <w:r w:rsidRPr="00542BBA">
        <w:rPr>
          <w:color w:val="000000"/>
          <w:sz w:val="28"/>
          <w:szCs w:val="28"/>
        </w:rPr>
        <w:t xml:space="preserve"> по расходам предусматривает:</w:t>
      </w:r>
    </w:p>
    <w:bookmarkEnd w:id="14"/>
    <w:p w:rsidR="006B06B1" w:rsidRPr="00542BBA" w:rsidRDefault="006B06B1" w:rsidP="00542BBA">
      <w:pPr>
        <w:widowControl/>
        <w:spacing w:line="360" w:lineRule="auto"/>
        <w:ind w:firstLine="709"/>
        <w:contextualSpacing/>
        <w:jc w:val="both"/>
        <w:rPr>
          <w:color w:val="000000"/>
          <w:sz w:val="28"/>
          <w:szCs w:val="28"/>
        </w:rPr>
      </w:pPr>
      <w:r w:rsidRPr="00542BBA">
        <w:rPr>
          <w:color w:val="000000"/>
          <w:sz w:val="28"/>
          <w:szCs w:val="28"/>
        </w:rPr>
        <w:t>1. Принятие бюджетных обязательств;</w:t>
      </w:r>
    </w:p>
    <w:p w:rsidR="006B06B1" w:rsidRPr="00542BBA" w:rsidRDefault="006B06B1" w:rsidP="00542BBA">
      <w:pPr>
        <w:widowControl/>
        <w:spacing w:line="360" w:lineRule="auto"/>
        <w:ind w:firstLine="709"/>
        <w:contextualSpacing/>
        <w:jc w:val="both"/>
        <w:rPr>
          <w:color w:val="000000"/>
          <w:sz w:val="28"/>
          <w:szCs w:val="28"/>
        </w:rPr>
      </w:pPr>
      <w:r w:rsidRPr="00542BBA">
        <w:rPr>
          <w:color w:val="000000"/>
          <w:sz w:val="28"/>
          <w:szCs w:val="28"/>
        </w:rPr>
        <w:t>2. Подтверждение денежных обязательств;</w:t>
      </w:r>
    </w:p>
    <w:p w:rsidR="006B06B1" w:rsidRPr="00542BBA" w:rsidRDefault="006B06B1" w:rsidP="00542BBA">
      <w:pPr>
        <w:widowControl/>
        <w:spacing w:line="360" w:lineRule="auto"/>
        <w:ind w:firstLine="709"/>
        <w:contextualSpacing/>
        <w:jc w:val="both"/>
        <w:rPr>
          <w:color w:val="000000"/>
          <w:sz w:val="28"/>
          <w:szCs w:val="28"/>
        </w:rPr>
      </w:pPr>
      <w:r w:rsidRPr="00542BBA">
        <w:rPr>
          <w:color w:val="000000"/>
          <w:sz w:val="28"/>
          <w:szCs w:val="28"/>
        </w:rPr>
        <w:t>3. Санкционирование оплаты денежных обязательств;</w:t>
      </w:r>
    </w:p>
    <w:p w:rsidR="006B06B1" w:rsidRPr="00542BBA" w:rsidRDefault="006B06B1" w:rsidP="00542BBA">
      <w:pPr>
        <w:widowControl/>
        <w:spacing w:line="360" w:lineRule="auto"/>
        <w:ind w:firstLine="709"/>
        <w:contextualSpacing/>
        <w:jc w:val="both"/>
        <w:rPr>
          <w:color w:val="000000"/>
          <w:sz w:val="28"/>
          <w:szCs w:val="28"/>
        </w:rPr>
      </w:pPr>
      <w:r w:rsidRPr="00542BBA">
        <w:rPr>
          <w:color w:val="000000"/>
          <w:sz w:val="28"/>
          <w:szCs w:val="28"/>
        </w:rPr>
        <w:t>4. Подтверждение исполнения денежных обязательств.</w:t>
      </w:r>
    </w:p>
    <w:p w:rsidR="006B06B1" w:rsidRPr="00542BBA" w:rsidRDefault="006B06B1" w:rsidP="00542BBA">
      <w:pPr>
        <w:widowControl/>
        <w:spacing w:line="360" w:lineRule="auto"/>
        <w:ind w:firstLine="709"/>
        <w:contextualSpacing/>
        <w:jc w:val="both"/>
        <w:rPr>
          <w:color w:val="000000"/>
          <w:sz w:val="28"/>
          <w:szCs w:val="28"/>
        </w:rPr>
      </w:pPr>
      <w:bookmarkStart w:id="15" w:name="sub_7803"/>
      <w:r w:rsidRPr="00542BBA">
        <w:rPr>
          <w:color w:val="000000"/>
          <w:sz w:val="28"/>
          <w:szCs w:val="28"/>
        </w:rPr>
        <w:t>Получатель средств бюджета</w:t>
      </w:r>
      <w:r w:rsidR="00542BBA">
        <w:rPr>
          <w:color w:val="000000"/>
          <w:sz w:val="28"/>
          <w:szCs w:val="28"/>
        </w:rPr>
        <w:t xml:space="preserve"> </w:t>
      </w:r>
      <w:r w:rsidRPr="00542BBA">
        <w:rPr>
          <w:color w:val="000000"/>
          <w:sz w:val="28"/>
          <w:szCs w:val="28"/>
        </w:rPr>
        <w:t>принимает бюджетные обязательства:</w:t>
      </w:r>
    </w:p>
    <w:p w:rsidR="006B06B1"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6B06B1" w:rsidRPr="00542BBA">
        <w:rPr>
          <w:color w:val="000000"/>
          <w:sz w:val="28"/>
          <w:szCs w:val="28"/>
        </w:rPr>
        <w:t>в пределах доведенных до него в текущем финансовом году и плановом периоде лимитов бюджетных обязательств.</w:t>
      </w:r>
    </w:p>
    <w:bookmarkEnd w:id="15"/>
    <w:p w:rsidR="006B06B1"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6B06B1" w:rsidRPr="00542BBA">
        <w:rPr>
          <w:color w:val="000000"/>
          <w:sz w:val="28"/>
          <w:szCs w:val="28"/>
        </w:rPr>
        <w:t>путем заключения договоров, контрактов с физическими и юридическими лицами, индивидуальными предпринимателями или в соответствии с законом, иным правовым актом, соглашением.</w:t>
      </w:r>
    </w:p>
    <w:p w:rsidR="00542BBA" w:rsidRDefault="00542BBA" w:rsidP="00542BBA">
      <w:pPr>
        <w:widowControl/>
        <w:spacing w:line="360" w:lineRule="auto"/>
        <w:ind w:firstLine="709"/>
        <w:contextualSpacing/>
        <w:jc w:val="both"/>
        <w:rPr>
          <w:color w:val="000000"/>
          <w:sz w:val="28"/>
          <w:szCs w:val="28"/>
        </w:rPr>
      </w:pPr>
      <w:bookmarkStart w:id="16" w:name="sub_7804"/>
      <w:r>
        <w:rPr>
          <w:color w:val="000000"/>
          <w:sz w:val="28"/>
          <w:szCs w:val="28"/>
        </w:rPr>
        <w:t>– </w:t>
      </w:r>
      <w:r w:rsidR="006B06B1" w:rsidRPr="00542BBA">
        <w:rPr>
          <w:color w:val="000000"/>
          <w:sz w:val="28"/>
          <w:szCs w:val="28"/>
        </w:rPr>
        <w:t>подтверждает обязанность оплатить за счет средств бюджета</w:t>
      </w:r>
      <w:r>
        <w:rPr>
          <w:color w:val="000000"/>
          <w:sz w:val="28"/>
          <w:szCs w:val="28"/>
        </w:rPr>
        <w:t xml:space="preserve"> </w:t>
      </w:r>
      <w:r w:rsidR="006B06B1" w:rsidRPr="00542BBA">
        <w:rPr>
          <w:color w:val="000000"/>
          <w:sz w:val="28"/>
          <w:szCs w:val="28"/>
        </w:rPr>
        <w:t>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bookmarkEnd w:id="16"/>
    </w:p>
    <w:p w:rsidR="00542BBA" w:rsidRDefault="006B06B1" w:rsidP="00542BBA">
      <w:pPr>
        <w:widowControl/>
        <w:spacing w:line="360" w:lineRule="auto"/>
        <w:ind w:firstLine="709"/>
        <w:contextualSpacing/>
        <w:jc w:val="both"/>
        <w:rPr>
          <w:color w:val="000000"/>
          <w:sz w:val="28"/>
          <w:szCs w:val="28"/>
        </w:rPr>
      </w:pPr>
      <w:bookmarkStart w:id="17" w:name="sub_7805"/>
      <w:r w:rsidRPr="00542BBA">
        <w:rPr>
          <w:color w:val="000000"/>
          <w:sz w:val="28"/>
          <w:szCs w:val="28"/>
        </w:rPr>
        <w:t>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w:t>
      </w:r>
      <w:r w:rsidR="004665FE" w:rsidRPr="00542BBA">
        <w:rPr>
          <w:color w:val="000000"/>
          <w:sz w:val="28"/>
          <w:szCs w:val="28"/>
        </w:rPr>
        <w:t>ленным Министерством финансов</w:t>
      </w:r>
      <w:r w:rsidRPr="00542BBA">
        <w:rPr>
          <w:color w:val="000000"/>
          <w:sz w:val="28"/>
          <w:szCs w:val="28"/>
        </w:rPr>
        <w:t xml:space="preserve"> в соответствии с положениями</w:t>
      </w:r>
      <w:r w:rsidR="00542BBA">
        <w:rPr>
          <w:color w:val="000000"/>
          <w:sz w:val="28"/>
          <w:szCs w:val="28"/>
        </w:rPr>
        <w:t xml:space="preserve"> </w:t>
      </w:r>
      <w:r w:rsidRPr="00542BBA">
        <w:rPr>
          <w:color w:val="000000"/>
          <w:sz w:val="28"/>
          <w:szCs w:val="28"/>
        </w:rPr>
        <w:t>Б</w:t>
      </w:r>
      <w:r w:rsidR="004665FE" w:rsidRPr="00542BBA">
        <w:rPr>
          <w:color w:val="000000"/>
          <w:sz w:val="28"/>
          <w:szCs w:val="28"/>
        </w:rPr>
        <w:t xml:space="preserve">юджетного </w:t>
      </w:r>
      <w:r w:rsidRPr="00542BBA">
        <w:rPr>
          <w:color w:val="000000"/>
          <w:sz w:val="28"/>
          <w:szCs w:val="28"/>
        </w:rPr>
        <w:t>К</w:t>
      </w:r>
      <w:r w:rsidR="004665FE" w:rsidRPr="00542BBA">
        <w:rPr>
          <w:color w:val="000000"/>
          <w:sz w:val="28"/>
          <w:szCs w:val="28"/>
        </w:rPr>
        <w:t>одекса</w:t>
      </w:r>
      <w:r w:rsidRPr="00542BBA">
        <w:rPr>
          <w:color w:val="000000"/>
          <w:sz w:val="28"/>
          <w:szCs w:val="28"/>
        </w:rPr>
        <w:t xml:space="preserve"> Р</w:t>
      </w:r>
      <w:r w:rsidR="004665FE" w:rsidRPr="00542BBA">
        <w:rPr>
          <w:color w:val="000000"/>
          <w:sz w:val="28"/>
          <w:szCs w:val="28"/>
        </w:rPr>
        <w:t xml:space="preserve">оссийской </w:t>
      </w:r>
      <w:r w:rsidRPr="00542BBA">
        <w:rPr>
          <w:color w:val="000000"/>
          <w:sz w:val="28"/>
          <w:szCs w:val="28"/>
        </w:rPr>
        <w:t>Ф</w:t>
      </w:r>
      <w:r w:rsidR="004665FE" w:rsidRPr="00542BBA">
        <w:rPr>
          <w:color w:val="000000"/>
          <w:sz w:val="28"/>
          <w:szCs w:val="28"/>
        </w:rPr>
        <w:t>едерации</w:t>
      </w:r>
      <w:r w:rsidRPr="00542BBA">
        <w:rPr>
          <w:color w:val="000000"/>
          <w:sz w:val="28"/>
          <w:szCs w:val="28"/>
        </w:rPr>
        <w:t xml:space="preserve"> и Б</w:t>
      </w:r>
      <w:r w:rsidR="004665FE" w:rsidRPr="00542BBA">
        <w:rPr>
          <w:color w:val="000000"/>
          <w:sz w:val="28"/>
          <w:szCs w:val="28"/>
        </w:rPr>
        <w:t xml:space="preserve">юджетного </w:t>
      </w:r>
      <w:r w:rsidRPr="00542BBA">
        <w:rPr>
          <w:color w:val="000000"/>
          <w:sz w:val="28"/>
          <w:szCs w:val="28"/>
        </w:rPr>
        <w:t>К</w:t>
      </w:r>
      <w:r w:rsidR="004665FE" w:rsidRPr="00542BBA">
        <w:rPr>
          <w:color w:val="000000"/>
          <w:sz w:val="28"/>
          <w:szCs w:val="28"/>
        </w:rPr>
        <w:t>одекса</w:t>
      </w:r>
      <w:r w:rsidR="00542BBA">
        <w:rPr>
          <w:color w:val="000000"/>
          <w:sz w:val="28"/>
          <w:szCs w:val="28"/>
        </w:rPr>
        <w:t xml:space="preserve"> </w:t>
      </w:r>
      <w:r w:rsidRPr="00542BBA">
        <w:rPr>
          <w:color w:val="000000"/>
          <w:sz w:val="28"/>
          <w:szCs w:val="28"/>
        </w:rPr>
        <w:t>Р</w:t>
      </w:r>
      <w:r w:rsidR="004665FE" w:rsidRPr="00542BBA">
        <w:rPr>
          <w:color w:val="000000"/>
          <w:sz w:val="28"/>
          <w:szCs w:val="28"/>
        </w:rPr>
        <w:t xml:space="preserve">еспублики </w:t>
      </w:r>
      <w:r w:rsidRPr="00542BBA">
        <w:rPr>
          <w:color w:val="000000"/>
          <w:sz w:val="28"/>
          <w:szCs w:val="28"/>
        </w:rPr>
        <w:t>Т</w:t>
      </w:r>
      <w:r w:rsidR="004665FE" w:rsidRPr="00542BBA">
        <w:rPr>
          <w:color w:val="000000"/>
          <w:sz w:val="28"/>
          <w:szCs w:val="28"/>
        </w:rPr>
        <w:t>атарстан</w:t>
      </w:r>
      <w:r w:rsidRPr="00542BBA">
        <w:rPr>
          <w:color w:val="000000"/>
          <w:sz w:val="28"/>
          <w:szCs w:val="28"/>
        </w:rPr>
        <w:t>.</w:t>
      </w:r>
      <w:bookmarkEnd w:id="17"/>
    </w:p>
    <w:p w:rsidR="006B06B1" w:rsidRPr="00542BBA" w:rsidRDefault="006B06B1" w:rsidP="00542BBA">
      <w:pPr>
        <w:widowControl/>
        <w:spacing w:line="360" w:lineRule="auto"/>
        <w:ind w:firstLine="709"/>
        <w:contextualSpacing/>
        <w:jc w:val="both"/>
        <w:rPr>
          <w:color w:val="000000"/>
          <w:sz w:val="28"/>
          <w:szCs w:val="28"/>
        </w:rPr>
      </w:pPr>
      <w:r w:rsidRPr="00542BBA">
        <w:rPr>
          <w:color w:val="000000"/>
          <w:sz w:val="28"/>
          <w:szCs w:val="28"/>
        </w:rPr>
        <w:t xml:space="preserve">Оплата денежных обязательств (за исключением денежных обязательств по публичным нормативным обязательствам) осуществляется в пределах доведенных </w:t>
      </w:r>
      <w:r w:rsidR="004665FE" w:rsidRPr="00542BBA">
        <w:rPr>
          <w:color w:val="000000"/>
          <w:sz w:val="28"/>
          <w:szCs w:val="28"/>
        </w:rPr>
        <w:t>до получателя средств бюджета</w:t>
      </w:r>
      <w:r w:rsidR="00542BBA">
        <w:rPr>
          <w:color w:val="000000"/>
          <w:sz w:val="28"/>
          <w:szCs w:val="28"/>
        </w:rPr>
        <w:t xml:space="preserve"> </w:t>
      </w:r>
      <w:r w:rsidRPr="00542BBA">
        <w:rPr>
          <w:color w:val="000000"/>
          <w:sz w:val="28"/>
          <w:szCs w:val="28"/>
        </w:rPr>
        <w:t>лимитов бюджетных обязательств.</w:t>
      </w:r>
    </w:p>
    <w:p w:rsidR="006B06B1" w:rsidRPr="00542BBA" w:rsidRDefault="006B06B1" w:rsidP="00542BBA">
      <w:pPr>
        <w:widowControl/>
        <w:spacing w:line="360" w:lineRule="auto"/>
        <w:ind w:firstLine="709"/>
        <w:contextualSpacing/>
        <w:jc w:val="both"/>
        <w:rPr>
          <w:color w:val="000000"/>
          <w:sz w:val="28"/>
          <w:szCs w:val="28"/>
        </w:rPr>
      </w:pPr>
      <w:r w:rsidRPr="00542BBA">
        <w:rPr>
          <w:color w:val="000000"/>
          <w:sz w:val="28"/>
          <w:szCs w:val="28"/>
        </w:rPr>
        <w:t xml:space="preserve">Оплата денежных обязательств по публичным нормативным обязательствам может осуществляться в пределах доведенных до получателя средств бюджета </w:t>
      </w:r>
      <w:r w:rsidR="004665FE" w:rsidRPr="00542BBA">
        <w:rPr>
          <w:color w:val="000000"/>
          <w:sz w:val="28"/>
          <w:szCs w:val="28"/>
        </w:rPr>
        <w:t>Республики Татарстан</w:t>
      </w:r>
      <w:r w:rsidRPr="00542BBA">
        <w:rPr>
          <w:color w:val="000000"/>
          <w:sz w:val="28"/>
          <w:szCs w:val="28"/>
        </w:rPr>
        <w:t xml:space="preserve"> бюджетных ассигнований.</w:t>
      </w:r>
    </w:p>
    <w:p w:rsidR="006B06B1" w:rsidRPr="00542BBA" w:rsidRDefault="006B06B1" w:rsidP="00542BBA">
      <w:pPr>
        <w:widowControl/>
        <w:spacing w:line="360" w:lineRule="auto"/>
        <w:ind w:firstLine="709"/>
        <w:contextualSpacing/>
        <w:jc w:val="both"/>
        <w:rPr>
          <w:color w:val="000000"/>
          <w:sz w:val="28"/>
          <w:szCs w:val="28"/>
        </w:rPr>
      </w:pPr>
      <w:bookmarkStart w:id="18" w:name="sub_7806"/>
      <w:r w:rsidRPr="00542BBA">
        <w:rPr>
          <w:color w:val="000000"/>
          <w:sz w:val="28"/>
          <w:szCs w:val="28"/>
        </w:rP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w:t>
      </w:r>
      <w:r w:rsidR="004665FE" w:rsidRPr="00542BBA">
        <w:rPr>
          <w:color w:val="000000"/>
          <w:sz w:val="28"/>
          <w:szCs w:val="28"/>
        </w:rPr>
        <w:t xml:space="preserve"> Республики Татарстан</w:t>
      </w:r>
      <w:r w:rsidR="004665FE" w:rsidRPr="00542BBA">
        <w:rPr>
          <w:b/>
          <w:color w:val="000000"/>
          <w:sz w:val="28"/>
          <w:szCs w:val="28"/>
        </w:rPr>
        <w:t xml:space="preserve"> </w:t>
      </w:r>
      <w:r w:rsidRPr="00542BBA">
        <w:rPr>
          <w:color w:val="000000"/>
          <w:sz w:val="28"/>
          <w:szCs w:val="28"/>
        </w:rPr>
        <w:t>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средств</w:t>
      </w:r>
      <w:bookmarkEnd w:id="18"/>
      <w:r w:rsidR="004665FE" w:rsidRPr="00542BBA">
        <w:rPr>
          <w:color w:val="000000"/>
          <w:sz w:val="28"/>
          <w:szCs w:val="28"/>
        </w:rPr>
        <w:t>.</w:t>
      </w:r>
    </w:p>
    <w:p w:rsidR="00542BBA" w:rsidRDefault="006B06B1" w:rsidP="00542BBA">
      <w:pPr>
        <w:widowControl/>
        <w:spacing w:line="360" w:lineRule="auto"/>
        <w:ind w:firstLine="709"/>
        <w:contextualSpacing/>
        <w:jc w:val="both"/>
        <w:rPr>
          <w:color w:val="000000"/>
          <w:sz w:val="28"/>
          <w:szCs w:val="28"/>
        </w:rPr>
      </w:pPr>
      <w:bookmarkStart w:id="19" w:name="sub_78101"/>
      <w:r w:rsidRPr="00542BBA">
        <w:rPr>
          <w:color w:val="000000"/>
          <w:sz w:val="28"/>
          <w:szCs w:val="28"/>
        </w:rPr>
        <w:t>Порядок составления и ведения бюджетных росписей главных распорядителей (распорядителей) средств бюджета</w:t>
      </w:r>
      <w:r w:rsidR="004665FE" w:rsidRPr="00542BBA">
        <w:rPr>
          <w:color w:val="000000"/>
          <w:sz w:val="28"/>
          <w:szCs w:val="28"/>
        </w:rPr>
        <w:t xml:space="preserve">, </w:t>
      </w:r>
      <w:r w:rsidRPr="00542BBA">
        <w:rPr>
          <w:color w:val="000000"/>
          <w:sz w:val="28"/>
          <w:szCs w:val="28"/>
        </w:rPr>
        <w:t>включая внесение изменений в них, устанавливается Министерством финансов</w:t>
      </w:r>
      <w:r w:rsidR="004665FE" w:rsidRPr="00542BBA">
        <w:rPr>
          <w:color w:val="000000"/>
          <w:sz w:val="28"/>
          <w:szCs w:val="28"/>
        </w:rPr>
        <w:t xml:space="preserve"> Республики Татарстан</w:t>
      </w:r>
      <w:r w:rsidRPr="00542BBA">
        <w:rPr>
          <w:color w:val="000000"/>
          <w:sz w:val="28"/>
          <w:szCs w:val="28"/>
        </w:rPr>
        <w:t>.</w:t>
      </w:r>
      <w:bookmarkEnd w:id="19"/>
    </w:p>
    <w:p w:rsidR="00542BBA" w:rsidRDefault="006B06B1" w:rsidP="00542BBA">
      <w:pPr>
        <w:widowControl/>
        <w:spacing w:line="360" w:lineRule="auto"/>
        <w:ind w:firstLine="709"/>
        <w:contextualSpacing/>
        <w:jc w:val="both"/>
        <w:rPr>
          <w:color w:val="000000"/>
          <w:sz w:val="28"/>
          <w:szCs w:val="28"/>
        </w:rPr>
      </w:pPr>
      <w:r w:rsidRPr="00542BBA">
        <w:rPr>
          <w:color w:val="000000"/>
          <w:sz w:val="28"/>
          <w:szCs w:val="28"/>
        </w:rPr>
        <w:t xml:space="preserve">Бюджетные росписи главных распорядителей средств бюджета </w:t>
      </w:r>
      <w:r w:rsidR="004665FE" w:rsidRPr="00542BBA">
        <w:rPr>
          <w:color w:val="000000"/>
          <w:sz w:val="28"/>
          <w:szCs w:val="28"/>
        </w:rPr>
        <w:t>Республики Татарстан</w:t>
      </w:r>
      <w:r w:rsidRPr="00542BBA">
        <w:rPr>
          <w:color w:val="000000"/>
          <w:sz w:val="28"/>
          <w:szCs w:val="28"/>
        </w:rPr>
        <w:t xml:space="preserve"> составляются в соответствии с бюджетными ассигнованиями, утвержденны</w:t>
      </w:r>
      <w:r w:rsidR="004665FE" w:rsidRPr="00542BBA">
        <w:rPr>
          <w:color w:val="000000"/>
          <w:sz w:val="28"/>
          <w:szCs w:val="28"/>
        </w:rPr>
        <w:t>ми сводной бюджетной росписью</w:t>
      </w:r>
      <w:r w:rsidRPr="00542BBA">
        <w:rPr>
          <w:color w:val="000000"/>
          <w:sz w:val="28"/>
          <w:szCs w:val="28"/>
        </w:rPr>
        <w:t xml:space="preserve"> и утвержде</w:t>
      </w:r>
      <w:r w:rsidR="004665FE" w:rsidRPr="00542BBA">
        <w:rPr>
          <w:color w:val="000000"/>
          <w:sz w:val="28"/>
          <w:szCs w:val="28"/>
        </w:rPr>
        <w:t>нными Министерством финансов</w:t>
      </w:r>
      <w:r w:rsidR="00542BBA">
        <w:rPr>
          <w:color w:val="000000"/>
          <w:sz w:val="28"/>
          <w:szCs w:val="28"/>
        </w:rPr>
        <w:t xml:space="preserve"> </w:t>
      </w:r>
      <w:r w:rsidRPr="00542BBA">
        <w:rPr>
          <w:color w:val="000000"/>
          <w:sz w:val="28"/>
          <w:szCs w:val="28"/>
        </w:rPr>
        <w:t>лимитами бюджетных обязательств.</w:t>
      </w:r>
    </w:p>
    <w:p w:rsidR="00542BBA" w:rsidRDefault="006B06B1" w:rsidP="00542BBA">
      <w:pPr>
        <w:widowControl/>
        <w:spacing w:line="360" w:lineRule="auto"/>
        <w:ind w:firstLine="709"/>
        <w:contextualSpacing/>
        <w:jc w:val="both"/>
        <w:rPr>
          <w:color w:val="000000"/>
          <w:sz w:val="28"/>
          <w:szCs w:val="28"/>
        </w:rPr>
      </w:pPr>
      <w:r w:rsidRPr="00542BBA">
        <w:rPr>
          <w:color w:val="000000"/>
          <w:sz w:val="28"/>
          <w:szCs w:val="28"/>
        </w:rPr>
        <w:t>Бюджетные росписи р</w:t>
      </w:r>
      <w:r w:rsidR="004665FE" w:rsidRPr="00542BBA">
        <w:rPr>
          <w:color w:val="000000"/>
          <w:sz w:val="28"/>
          <w:szCs w:val="28"/>
        </w:rPr>
        <w:t>аспорядителей средств бюджета</w:t>
      </w:r>
      <w:r w:rsidR="00542BBA">
        <w:rPr>
          <w:color w:val="000000"/>
          <w:sz w:val="28"/>
          <w:szCs w:val="28"/>
        </w:rPr>
        <w:t xml:space="preserve"> </w:t>
      </w:r>
      <w:r w:rsidRPr="00542BBA">
        <w:rPr>
          <w:color w:val="000000"/>
          <w:sz w:val="28"/>
          <w:szCs w:val="28"/>
        </w:rPr>
        <w:t>составляются в соответствии с бюджетными ассигнованиями и доведенными им лимитами бюджетных обязательств.</w:t>
      </w:r>
    </w:p>
    <w:p w:rsidR="00542BBA" w:rsidRDefault="006B06B1" w:rsidP="00542BBA">
      <w:pPr>
        <w:widowControl/>
        <w:spacing w:line="360" w:lineRule="auto"/>
        <w:ind w:firstLine="709"/>
        <w:contextualSpacing/>
        <w:jc w:val="both"/>
        <w:rPr>
          <w:color w:val="000000"/>
          <w:sz w:val="28"/>
          <w:szCs w:val="28"/>
        </w:rPr>
      </w:pPr>
      <w:bookmarkStart w:id="20" w:name="sub_78102"/>
      <w:r w:rsidRPr="00542BBA">
        <w:rPr>
          <w:color w:val="000000"/>
          <w:sz w:val="28"/>
          <w:szCs w:val="28"/>
        </w:rPr>
        <w:t xml:space="preserve">Утверждение бюджетной росписи и внесение изменений в нее осуществляется главным распорядителем (распорядителем) средств бюджета </w:t>
      </w:r>
      <w:r w:rsidR="004665FE" w:rsidRPr="00542BBA">
        <w:rPr>
          <w:color w:val="000000"/>
          <w:sz w:val="28"/>
          <w:szCs w:val="28"/>
        </w:rPr>
        <w:t>Республики Татарстан</w:t>
      </w:r>
      <w:r w:rsidRPr="00542BBA">
        <w:rPr>
          <w:color w:val="000000"/>
          <w:sz w:val="28"/>
          <w:szCs w:val="28"/>
        </w:rPr>
        <w:t>.</w:t>
      </w:r>
      <w:bookmarkEnd w:id="20"/>
    </w:p>
    <w:p w:rsidR="00542BBA" w:rsidRDefault="006B06B1" w:rsidP="00542BBA">
      <w:pPr>
        <w:widowControl/>
        <w:spacing w:line="360" w:lineRule="auto"/>
        <w:ind w:firstLine="709"/>
        <w:contextualSpacing/>
        <w:jc w:val="both"/>
        <w:rPr>
          <w:color w:val="000000"/>
          <w:sz w:val="28"/>
          <w:szCs w:val="28"/>
        </w:rPr>
      </w:pPr>
      <w:r w:rsidRPr="00542BBA">
        <w:rPr>
          <w:color w:val="000000"/>
          <w:sz w:val="28"/>
          <w:szCs w:val="28"/>
        </w:rPr>
        <w:t xml:space="preserve">Показатели бюджетной росписи по расходам доводятся до подведомственных распорядителей и (или) получателей средств бюджета </w:t>
      </w:r>
      <w:r w:rsidR="004665FE" w:rsidRPr="00542BBA">
        <w:rPr>
          <w:color w:val="000000"/>
          <w:sz w:val="28"/>
          <w:szCs w:val="28"/>
        </w:rPr>
        <w:t>Республики Татарстан</w:t>
      </w:r>
      <w:r w:rsidRPr="00542BBA">
        <w:rPr>
          <w:color w:val="000000"/>
          <w:sz w:val="28"/>
          <w:szCs w:val="28"/>
        </w:rPr>
        <w:t xml:space="preserve"> до начала очередного финансового года, за исключением случаев, предусмотренных ст.</w:t>
      </w:r>
      <w:r w:rsidR="00542BBA">
        <w:rPr>
          <w:color w:val="000000"/>
          <w:sz w:val="28"/>
          <w:szCs w:val="28"/>
        </w:rPr>
        <w:t> </w:t>
      </w:r>
      <w:r w:rsidR="00542BBA" w:rsidRPr="00542BBA">
        <w:rPr>
          <w:color w:val="000000"/>
          <w:sz w:val="28"/>
          <w:szCs w:val="28"/>
        </w:rPr>
        <w:t>1</w:t>
      </w:r>
      <w:r w:rsidRPr="00542BBA">
        <w:rPr>
          <w:color w:val="000000"/>
          <w:sz w:val="28"/>
          <w:szCs w:val="28"/>
        </w:rPr>
        <w:t>90 и 191 Б</w:t>
      </w:r>
      <w:r w:rsidR="004665FE" w:rsidRPr="00542BBA">
        <w:rPr>
          <w:color w:val="000000"/>
          <w:sz w:val="28"/>
          <w:szCs w:val="28"/>
        </w:rPr>
        <w:t xml:space="preserve">юджетного </w:t>
      </w:r>
      <w:r w:rsidRPr="00542BBA">
        <w:rPr>
          <w:color w:val="000000"/>
          <w:sz w:val="28"/>
          <w:szCs w:val="28"/>
        </w:rPr>
        <w:t>К</w:t>
      </w:r>
      <w:r w:rsidR="004665FE" w:rsidRPr="00542BBA">
        <w:rPr>
          <w:color w:val="000000"/>
          <w:sz w:val="28"/>
          <w:szCs w:val="28"/>
        </w:rPr>
        <w:t>одекса</w:t>
      </w:r>
      <w:r w:rsidR="00542BBA">
        <w:rPr>
          <w:color w:val="000000"/>
          <w:sz w:val="28"/>
          <w:szCs w:val="28"/>
        </w:rPr>
        <w:t xml:space="preserve"> </w:t>
      </w:r>
      <w:r w:rsidRPr="00542BBA">
        <w:rPr>
          <w:color w:val="000000"/>
          <w:sz w:val="28"/>
          <w:szCs w:val="28"/>
        </w:rPr>
        <w:t>Р</w:t>
      </w:r>
      <w:r w:rsidR="004665FE" w:rsidRPr="00542BBA">
        <w:rPr>
          <w:color w:val="000000"/>
          <w:sz w:val="28"/>
          <w:szCs w:val="28"/>
        </w:rPr>
        <w:t xml:space="preserve">оссийской </w:t>
      </w:r>
      <w:r w:rsidRPr="00542BBA">
        <w:rPr>
          <w:color w:val="000000"/>
          <w:sz w:val="28"/>
          <w:szCs w:val="28"/>
        </w:rPr>
        <w:t>Ф</w:t>
      </w:r>
      <w:r w:rsidR="004665FE" w:rsidRPr="00542BBA">
        <w:rPr>
          <w:color w:val="000000"/>
          <w:sz w:val="28"/>
          <w:szCs w:val="28"/>
        </w:rPr>
        <w:t>едерации</w:t>
      </w:r>
      <w:r w:rsidRPr="00542BBA">
        <w:rPr>
          <w:color w:val="000000"/>
          <w:sz w:val="28"/>
          <w:szCs w:val="28"/>
        </w:rPr>
        <w:t>.</w:t>
      </w:r>
    </w:p>
    <w:p w:rsidR="00542BBA" w:rsidRDefault="006B06B1" w:rsidP="00542BBA">
      <w:pPr>
        <w:widowControl/>
        <w:spacing w:line="360" w:lineRule="auto"/>
        <w:ind w:firstLine="709"/>
        <w:contextualSpacing/>
        <w:jc w:val="both"/>
        <w:rPr>
          <w:color w:val="000000"/>
          <w:sz w:val="28"/>
          <w:szCs w:val="28"/>
        </w:rPr>
      </w:pPr>
      <w:bookmarkStart w:id="21" w:name="sub_78103"/>
      <w:r w:rsidRPr="00542BBA">
        <w:rPr>
          <w:color w:val="000000"/>
          <w:sz w:val="28"/>
          <w:szCs w:val="28"/>
        </w:rPr>
        <w:t>Порядок составления и ведения бюджетных росписей может устанавливать право или обязанность главного распорядителя (</w:t>
      </w:r>
      <w:r w:rsidR="004665FE" w:rsidRPr="00542BBA">
        <w:rPr>
          <w:color w:val="000000"/>
          <w:sz w:val="28"/>
          <w:szCs w:val="28"/>
        </w:rPr>
        <w:t xml:space="preserve">распорядителя) средств </w:t>
      </w:r>
      <w:r w:rsidRPr="00542BBA">
        <w:rPr>
          <w:color w:val="000000"/>
          <w:sz w:val="28"/>
          <w:szCs w:val="28"/>
        </w:rPr>
        <w:t>осуществлять детализацию утверждаемых бюджетной росписью показателей по расходам по кодам классификации операций сектора государственного управления.</w:t>
      </w:r>
      <w:bookmarkEnd w:id="21"/>
    </w:p>
    <w:p w:rsidR="00542BBA" w:rsidRDefault="006B06B1" w:rsidP="00542BBA">
      <w:pPr>
        <w:widowControl/>
        <w:spacing w:line="360" w:lineRule="auto"/>
        <w:ind w:firstLine="709"/>
        <w:contextualSpacing/>
        <w:jc w:val="both"/>
        <w:rPr>
          <w:color w:val="000000"/>
          <w:sz w:val="28"/>
          <w:szCs w:val="28"/>
        </w:rPr>
      </w:pPr>
      <w:bookmarkStart w:id="22" w:name="sub_78104"/>
      <w:r w:rsidRPr="00542BBA">
        <w:rPr>
          <w:color w:val="000000"/>
          <w:sz w:val="28"/>
          <w:szCs w:val="28"/>
        </w:rPr>
        <w:t xml:space="preserve">Изменение показателей, утвержденных бюджетной росписью по расходам главного </w:t>
      </w:r>
      <w:r w:rsidR="004665FE" w:rsidRPr="00542BBA">
        <w:rPr>
          <w:color w:val="000000"/>
          <w:sz w:val="28"/>
          <w:szCs w:val="28"/>
        </w:rPr>
        <w:t>распорядителя средств бюджета</w:t>
      </w:r>
      <w:r w:rsidRPr="00542BBA">
        <w:rPr>
          <w:color w:val="000000"/>
          <w:sz w:val="28"/>
          <w:szCs w:val="28"/>
        </w:rPr>
        <w:t xml:space="preserve"> в соответствии с показателями сводной бюджетной росписи, без внесения соответствующих изменений в сводную бюджетную роспись не допускается.</w:t>
      </w:r>
      <w:bookmarkEnd w:id="22"/>
    </w:p>
    <w:p w:rsidR="006B06B1" w:rsidRPr="00542BBA" w:rsidRDefault="006B06B1" w:rsidP="00542BBA">
      <w:pPr>
        <w:widowControl/>
        <w:spacing w:line="360" w:lineRule="auto"/>
        <w:ind w:firstLine="709"/>
        <w:contextualSpacing/>
        <w:jc w:val="both"/>
        <w:rPr>
          <w:color w:val="000000"/>
          <w:sz w:val="28"/>
          <w:szCs w:val="28"/>
        </w:rPr>
      </w:pPr>
      <w:r w:rsidRPr="00542BBA">
        <w:rPr>
          <w:color w:val="000000"/>
          <w:sz w:val="28"/>
          <w:szCs w:val="28"/>
        </w:rPr>
        <w:t>Изменение показателей, утвержденных бюджетной росписью по расходам распорядителя средств бюджета в соответствии с показателями бюджетной росписи главно</w:t>
      </w:r>
      <w:r w:rsidR="004665FE" w:rsidRPr="00542BBA">
        <w:rPr>
          <w:color w:val="000000"/>
          <w:sz w:val="28"/>
          <w:szCs w:val="28"/>
        </w:rPr>
        <w:t>го распорядителя средств</w:t>
      </w:r>
      <w:r w:rsidR="00542BBA">
        <w:rPr>
          <w:color w:val="000000"/>
          <w:sz w:val="28"/>
          <w:szCs w:val="28"/>
        </w:rPr>
        <w:t>,</w:t>
      </w:r>
      <w:r w:rsidRPr="00542BBA">
        <w:rPr>
          <w:color w:val="000000"/>
          <w:sz w:val="28"/>
          <w:szCs w:val="28"/>
        </w:rPr>
        <w:t xml:space="preserve"> без внесения соответствующих изменений в бюджетную роспись главного распорядителя средств </w:t>
      </w:r>
      <w:r w:rsidR="004665FE" w:rsidRPr="00542BBA">
        <w:rPr>
          <w:color w:val="000000"/>
          <w:sz w:val="28"/>
          <w:szCs w:val="28"/>
        </w:rPr>
        <w:t xml:space="preserve">бюджета </w:t>
      </w:r>
      <w:r w:rsidRPr="00542BBA">
        <w:rPr>
          <w:color w:val="000000"/>
          <w:sz w:val="28"/>
          <w:szCs w:val="28"/>
        </w:rPr>
        <w:t>не допускается.</w:t>
      </w:r>
    </w:p>
    <w:p w:rsidR="00542BBA" w:rsidRDefault="006B06B1" w:rsidP="00542BBA">
      <w:pPr>
        <w:widowControl/>
        <w:spacing w:line="360" w:lineRule="auto"/>
        <w:ind w:firstLine="709"/>
        <w:contextualSpacing/>
        <w:jc w:val="both"/>
        <w:rPr>
          <w:color w:val="000000"/>
          <w:sz w:val="28"/>
          <w:szCs w:val="28"/>
        </w:rPr>
      </w:pPr>
      <w:r w:rsidRPr="00542BBA">
        <w:rPr>
          <w:color w:val="000000"/>
          <w:sz w:val="28"/>
          <w:szCs w:val="28"/>
        </w:rPr>
        <w:t xml:space="preserve">Исполнение бюджета РТ по источникам финансирования дефицита бюджета осуществляется главными администраторами </w:t>
      </w:r>
      <w:r w:rsidR="004665FE" w:rsidRPr="00542BBA">
        <w:rPr>
          <w:color w:val="000000"/>
          <w:sz w:val="28"/>
          <w:szCs w:val="28"/>
        </w:rPr>
        <w:t>Республики Татарстан</w:t>
      </w:r>
      <w:r w:rsidRPr="00542BBA">
        <w:rPr>
          <w:color w:val="000000"/>
          <w:sz w:val="28"/>
          <w:szCs w:val="28"/>
        </w:rPr>
        <w:t xml:space="preserve">, администраторами источников финансирования дефицита бюджета </w:t>
      </w:r>
      <w:r w:rsidR="004665FE" w:rsidRPr="00542BBA">
        <w:rPr>
          <w:color w:val="000000"/>
          <w:sz w:val="28"/>
          <w:szCs w:val="28"/>
        </w:rPr>
        <w:t>Республики Татарстан</w:t>
      </w:r>
      <w:r w:rsidRPr="00542BBA">
        <w:rPr>
          <w:color w:val="000000"/>
          <w:sz w:val="28"/>
          <w:szCs w:val="28"/>
        </w:rPr>
        <w:t xml:space="preserve"> в соответствии со сводной бюджетной росписью в порядке, установленном Министерством финансов </w:t>
      </w:r>
      <w:r w:rsidR="004665FE" w:rsidRPr="00542BBA">
        <w:rPr>
          <w:color w:val="000000"/>
          <w:sz w:val="28"/>
          <w:szCs w:val="28"/>
        </w:rPr>
        <w:t>Республики Татарстан</w:t>
      </w:r>
      <w:r w:rsidR="00542BBA">
        <w:rPr>
          <w:b/>
          <w:color w:val="000000"/>
          <w:sz w:val="28"/>
          <w:szCs w:val="28"/>
        </w:rPr>
        <w:t xml:space="preserve"> </w:t>
      </w:r>
      <w:r w:rsidRPr="00542BBA">
        <w:rPr>
          <w:color w:val="000000"/>
          <w:sz w:val="28"/>
          <w:szCs w:val="28"/>
        </w:rPr>
        <w:t>в соответствии с положениями Б</w:t>
      </w:r>
      <w:r w:rsidR="004665FE" w:rsidRPr="00542BBA">
        <w:rPr>
          <w:color w:val="000000"/>
          <w:sz w:val="28"/>
          <w:szCs w:val="28"/>
        </w:rPr>
        <w:t xml:space="preserve">юджетного </w:t>
      </w:r>
      <w:r w:rsidRPr="00542BBA">
        <w:rPr>
          <w:color w:val="000000"/>
          <w:sz w:val="28"/>
          <w:szCs w:val="28"/>
        </w:rPr>
        <w:t>К</w:t>
      </w:r>
      <w:r w:rsidR="004665FE" w:rsidRPr="00542BBA">
        <w:rPr>
          <w:color w:val="000000"/>
          <w:sz w:val="28"/>
          <w:szCs w:val="28"/>
        </w:rPr>
        <w:t>одекса</w:t>
      </w:r>
      <w:r w:rsidR="00542BBA">
        <w:rPr>
          <w:color w:val="000000"/>
          <w:sz w:val="28"/>
          <w:szCs w:val="28"/>
        </w:rPr>
        <w:t xml:space="preserve"> </w:t>
      </w:r>
      <w:r w:rsidRPr="00542BBA">
        <w:rPr>
          <w:color w:val="000000"/>
          <w:sz w:val="28"/>
          <w:szCs w:val="28"/>
        </w:rPr>
        <w:t>Р</w:t>
      </w:r>
      <w:r w:rsidR="004665FE" w:rsidRPr="00542BBA">
        <w:rPr>
          <w:color w:val="000000"/>
          <w:sz w:val="28"/>
          <w:szCs w:val="28"/>
        </w:rPr>
        <w:t xml:space="preserve">еспублики </w:t>
      </w:r>
      <w:r w:rsidRPr="00542BBA">
        <w:rPr>
          <w:color w:val="000000"/>
          <w:sz w:val="28"/>
          <w:szCs w:val="28"/>
        </w:rPr>
        <w:t>Т</w:t>
      </w:r>
      <w:r w:rsidR="004665FE" w:rsidRPr="00542BBA">
        <w:rPr>
          <w:color w:val="000000"/>
          <w:sz w:val="28"/>
          <w:szCs w:val="28"/>
        </w:rPr>
        <w:t>атарстан</w:t>
      </w:r>
      <w:r w:rsidRPr="00542BBA">
        <w:rPr>
          <w:color w:val="000000"/>
          <w:sz w:val="28"/>
          <w:szCs w:val="28"/>
        </w:rPr>
        <w:t>.</w:t>
      </w:r>
    </w:p>
    <w:p w:rsidR="006B06B1" w:rsidRPr="00542BBA" w:rsidRDefault="006B06B1" w:rsidP="00542BBA">
      <w:pPr>
        <w:widowControl/>
        <w:spacing w:line="360" w:lineRule="auto"/>
        <w:ind w:firstLine="709"/>
        <w:contextualSpacing/>
        <w:jc w:val="both"/>
        <w:rPr>
          <w:color w:val="000000"/>
          <w:sz w:val="28"/>
          <w:szCs w:val="28"/>
        </w:rPr>
      </w:pPr>
      <w:r w:rsidRPr="00542BBA">
        <w:rPr>
          <w:color w:val="000000"/>
          <w:sz w:val="28"/>
          <w:szCs w:val="28"/>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w:t>
      </w:r>
      <w:r w:rsidR="004665FE" w:rsidRPr="00542BBA">
        <w:rPr>
          <w:color w:val="000000"/>
          <w:sz w:val="28"/>
          <w:szCs w:val="28"/>
        </w:rPr>
        <w:t>Республики Татарстан</w:t>
      </w:r>
      <w:r w:rsidRPr="00542BBA">
        <w:rPr>
          <w:color w:val="000000"/>
          <w:sz w:val="28"/>
          <w:szCs w:val="28"/>
        </w:rPr>
        <w:t>, осуществляется в порядке, установленном Министерством финансов РТ.</w:t>
      </w:r>
    </w:p>
    <w:p w:rsidR="00542BBA" w:rsidRDefault="006B06B1" w:rsidP="00542BBA">
      <w:pPr>
        <w:widowControl/>
        <w:spacing w:line="360" w:lineRule="auto"/>
        <w:ind w:firstLine="709"/>
        <w:contextualSpacing/>
        <w:jc w:val="both"/>
        <w:rPr>
          <w:color w:val="000000"/>
          <w:sz w:val="28"/>
          <w:szCs w:val="28"/>
        </w:rPr>
      </w:pPr>
      <w:r w:rsidRPr="00542BBA">
        <w:rPr>
          <w:color w:val="000000"/>
          <w:sz w:val="28"/>
          <w:szCs w:val="28"/>
        </w:rPr>
        <w:t xml:space="preserve">Учет операций по исполнению бюджета </w:t>
      </w:r>
      <w:r w:rsidR="004665FE" w:rsidRPr="00542BBA">
        <w:rPr>
          <w:color w:val="000000"/>
          <w:sz w:val="28"/>
          <w:szCs w:val="28"/>
        </w:rPr>
        <w:t>Республики Татарстан</w:t>
      </w:r>
      <w:r w:rsidRPr="00542BBA">
        <w:rPr>
          <w:color w:val="000000"/>
          <w:sz w:val="28"/>
          <w:szCs w:val="28"/>
        </w:rPr>
        <w:t>,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w:t>
      </w:r>
      <w:r w:rsidR="00542BBA">
        <w:rPr>
          <w:color w:val="000000"/>
          <w:sz w:val="28"/>
          <w:szCs w:val="28"/>
        </w:rPr>
        <w:t xml:space="preserve"> </w:t>
      </w:r>
      <w:r w:rsidRPr="00542BBA">
        <w:rPr>
          <w:color w:val="000000"/>
          <w:sz w:val="28"/>
          <w:szCs w:val="28"/>
        </w:rPr>
        <w:t>Б</w:t>
      </w:r>
      <w:r w:rsidR="004665FE" w:rsidRPr="00542BBA">
        <w:rPr>
          <w:color w:val="000000"/>
          <w:sz w:val="28"/>
          <w:szCs w:val="28"/>
        </w:rPr>
        <w:t xml:space="preserve">юджетного </w:t>
      </w:r>
      <w:r w:rsidRPr="00542BBA">
        <w:rPr>
          <w:color w:val="000000"/>
          <w:sz w:val="28"/>
          <w:szCs w:val="28"/>
        </w:rPr>
        <w:t>К</w:t>
      </w:r>
      <w:r w:rsidR="004665FE" w:rsidRPr="00542BBA">
        <w:rPr>
          <w:color w:val="000000"/>
          <w:sz w:val="28"/>
          <w:szCs w:val="28"/>
        </w:rPr>
        <w:t>одекса</w:t>
      </w:r>
      <w:r w:rsidRPr="00542BBA">
        <w:rPr>
          <w:color w:val="000000"/>
          <w:sz w:val="28"/>
          <w:szCs w:val="28"/>
        </w:rPr>
        <w:t xml:space="preserve"> Р</w:t>
      </w:r>
      <w:r w:rsidR="00B91747" w:rsidRPr="00542BBA">
        <w:rPr>
          <w:color w:val="000000"/>
          <w:sz w:val="28"/>
          <w:szCs w:val="28"/>
        </w:rPr>
        <w:t xml:space="preserve">оссийской </w:t>
      </w:r>
      <w:r w:rsidRPr="00542BBA">
        <w:rPr>
          <w:color w:val="000000"/>
          <w:sz w:val="28"/>
          <w:szCs w:val="28"/>
        </w:rPr>
        <w:t>Ф</w:t>
      </w:r>
      <w:r w:rsidR="00B91747" w:rsidRPr="00542BBA">
        <w:rPr>
          <w:color w:val="000000"/>
          <w:sz w:val="28"/>
          <w:szCs w:val="28"/>
        </w:rPr>
        <w:t>едерации</w:t>
      </w:r>
      <w:r w:rsidRPr="00542BBA">
        <w:rPr>
          <w:color w:val="000000"/>
          <w:sz w:val="28"/>
          <w:szCs w:val="28"/>
        </w:rPr>
        <w:t xml:space="preserve"> в Федеральном казначейс</w:t>
      </w:r>
      <w:r w:rsidR="00B91747" w:rsidRPr="00542BBA">
        <w:rPr>
          <w:color w:val="000000"/>
          <w:sz w:val="28"/>
          <w:szCs w:val="28"/>
        </w:rPr>
        <w:t>тве или Министерстве финансов Республики Татарстан</w:t>
      </w:r>
      <w:r w:rsidRPr="00542BBA">
        <w:rPr>
          <w:color w:val="000000"/>
          <w:sz w:val="28"/>
          <w:szCs w:val="28"/>
        </w:rPr>
        <w:t>.</w:t>
      </w:r>
    </w:p>
    <w:p w:rsidR="006B06B1" w:rsidRPr="00542BBA" w:rsidRDefault="006B06B1" w:rsidP="00542BBA">
      <w:pPr>
        <w:widowControl/>
        <w:spacing w:line="360" w:lineRule="auto"/>
        <w:ind w:firstLine="709"/>
        <w:contextualSpacing/>
        <w:jc w:val="both"/>
        <w:rPr>
          <w:color w:val="000000"/>
          <w:sz w:val="28"/>
          <w:szCs w:val="28"/>
        </w:rPr>
      </w:pPr>
      <w:r w:rsidRPr="00542BBA">
        <w:rPr>
          <w:color w:val="000000"/>
          <w:sz w:val="28"/>
          <w:szCs w:val="28"/>
        </w:rPr>
        <w:t>Лицевые счета, открываемые в Министерстве финансов РТ, открываются и ведутся в порядке, установленном Министерством финансов РТ.</w:t>
      </w:r>
    </w:p>
    <w:p w:rsidR="00542BBA" w:rsidRDefault="006B06B1" w:rsidP="00542BBA">
      <w:pPr>
        <w:widowControl/>
        <w:spacing w:line="360" w:lineRule="auto"/>
        <w:ind w:firstLine="709"/>
        <w:contextualSpacing/>
        <w:jc w:val="both"/>
        <w:rPr>
          <w:color w:val="000000"/>
          <w:sz w:val="28"/>
          <w:szCs w:val="28"/>
        </w:rPr>
      </w:pPr>
      <w:r w:rsidRPr="00542BBA">
        <w:rPr>
          <w:color w:val="000000"/>
          <w:sz w:val="28"/>
          <w:szCs w:val="28"/>
        </w:rPr>
        <w:t>Бюджетная смета:</w:t>
      </w:r>
    </w:p>
    <w:p w:rsidR="00542BBA" w:rsidRDefault="006B06B1" w:rsidP="00542BBA">
      <w:pPr>
        <w:widowControl/>
        <w:spacing w:line="360" w:lineRule="auto"/>
        <w:ind w:firstLine="709"/>
        <w:contextualSpacing/>
        <w:jc w:val="both"/>
        <w:rPr>
          <w:color w:val="000000"/>
          <w:sz w:val="28"/>
          <w:szCs w:val="28"/>
        </w:rPr>
      </w:pPr>
      <w:bookmarkStart w:id="23" w:name="sub_80201"/>
      <w:r w:rsidRPr="00542BBA">
        <w:rPr>
          <w:color w:val="000000"/>
          <w:sz w:val="28"/>
          <w:szCs w:val="28"/>
        </w:rPr>
        <w:t>1. Бюджетная смета бюджетного учреждения составляется, утверждается и ведется в порядке, определенном главным распорядителем бюджетных средств</w:t>
      </w:r>
      <w:r w:rsidR="00542BBA">
        <w:rPr>
          <w:color w:val="000000"/>
          <w:sz w:val="28"/>
          <w:szCs w:val="28"/>
        </w:rPr>
        <w:t xml:space="preserve"> </w:t>
      </w:r>
      <w:r w:rsidR="00B91747" w:rsidRPr="00542BBA">
        <w:rPr>
          <w:color w:val="000000"/>
          <w:sz w:val="28"/>
          <w:szCs w:val="28"/>
        </w:rPr>
        <w:t>Республики Татарстан</w:t>
      </w:r>
      <w:r w:rsidRPr="00542BBA">
        <w:rPr>
          <w:color w:val="000000"/>
          <w:sz w:val="28"/>
          <w:szCs w:val="28"/>
        </w:rPr>
        <w:t>, в ведении которого находится бюджетное учреждение, в соответствии с общими требованиями, установленными Министерством финансов Российской Федерации.</w:t>
      </w:r>
      <w:bookmarkEnd w:id="23"/>
    </w:p>
    <w:p w:rsidR="00542BBA" w:rsidRDefault="006B06B1" w:rsidP="00542BBA">
      <w:pPr>
        <w:widowControl/>
        <w:spacing w:line="360" w:lineRule="auto"/>
        <w:ind w:firstLine="709"/>
        <w:contextualSpacing/>
        <w:jc w:val="both"/>
        <w:rPr>
          <w:color w:val="000000"/>
          <w:sz w:val="28"/>
          <w:szCs w:val="28"/>
        </w:rPr>
      </w:pPr>
      <w:r w:rsidRPr="00542BBA">
        <w:rPr>
          <w:color w:val="000000"/>
          <w:sz w:val="28"/>
          <w:szCs w:val="28"/>
        </w:rPr>
        <w:t>Бюджетная смета бюджетного учреждения, являющегося главным р</w:t>
      </w:r>
      <w:r w:rsidR="00B91747" w:rsidRPr="00542BBA">
        <w:rPr>
          <w:color w:val="000000"/>
          <w:sz w:val="28"/>
          <w:szCs w:val="28"/>
        </w:rPr>
        <w:t>аспорядителем средств бюджета</w:t>
      </w:r>
      <w:r w:rsidR="00542BBA">
        <w:rPr>
          <w:color w:val="000000"/>
          <w:sz w:val="28"/>
          <w:szCs w:val="28"/>
        </w:rPr>
        <w:t>,</w:t>
      </w:r>
      <w:r w:rsidRPr="00542BBA">
        <w:rPr>
          <w:color w:val="000000"/>
          <w:sz w:val="28"/>
          <w:szCs w:val="28"/>
        </w:rPr>
        <w:t xml:space="preserve"> утверждается руководителем главного распорядителя средств бюджета</w:t>
      </w:r>
      <w:r w:rsidR="00B91747" w:rsidRPr="00542BBA">
        <w:rPr>
          <w:color w:val="000000"/>
          <w:sz w:val="28"/>
          <w:szCs w:val="28"/>
        </w:rPr>
        <w:t xml:space="preserve"> Республики Татарстан</w:t>
      </w:r>
      <w:r w:rsidRPr="00542BBA">
        <w:rPr>
          <w:color w:val="000000"/>
          <w:sz w:val="28"/>
          <w:szCs w:val="28"/>
        </w:rPr>
        <w:t>.</w:t>
      </w:r>
    </w:p>
    <w:p w:rsidR="00542BBA" w:rsidRDefault="006B06B1" w:rsidP="00542BBA">
      <w:pPr>
        <w:widowControl/>
        <w:spacing w:line="360" w:lineRule="auto"/>
        <w:ind w:firstLine="709"/>
        <w:contextualSpacing/>
        <w:jc w:val="both"/>
        <w:rPr>
          <w:color w:val="000000"/>
          <w:sz w:val="28"/>
          <w:szCs w:val="28"/>
        </w:rPr>
      </w:pPr>
      <w:bookmarkStart w:id="24" w:name="sub_80202"/>
      <w:r w:rsidRPr="00542BBA">
        <w:rPr>
          <w:color w:val="000000"/>
          <w:sz w:val="28"/>
          <w:szCs w:val="28"/>
        </w:rPr>
        <w:t>2. Утвержденные показатели бюджетной сметы бюджетного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бюджетного учреждения.</w:t>
      </w:r>
      <w:bookmarkEnd w:id="24"/>
    </w:p>
    <w:p w:rsidR="00542BBA" w:rsidRDefault="006B06B1" w:rsidP="00542BBA">
      <w:pPr>
        <w:widowControl/>
        <w:spacing w:line="360" w:lineRule="auto"/>
        <w:ind w:firstLine="709"/>
        <w:contextualSpacing/>
        <w:jc w:val="both"/>
        <w:rPr>
          <w:color w:val="000000"/>
          <w:sz w:val="28"/>
          <w:szCs w:val="28"/>
        </w:rPr>
      </w:pPr>
      <w:r w:rsidRPr="00542BBA">
        <w:rPr>
          <w:color w:val="000000"/>
          <w:sz w:val="28"/>
          <w:szCs w:val="28"/>
        </w:rPr>
        <w:t>В бюджетной смете бюджетного учреждения дополнительно могут утверждаться иные показатели, предусмотренные порядком составления и ведения бюджетной сметы бюджетного учреждения.</w:t>
      </w:r>
    </w:p>
    <w:p w:rsidR="006B06B1" w:rsidRPr="00542BBA" w:rsidRDefault="006B06B1" w:rsidP="00542BBA">
      <w:pPr>
        <w:widowControl/>
        <w:spacing w:line="360" w:lineRule="auto"/>
        <w:ind w:firstLine="709"/>
        <w:contextualSpacing/>
        <w:jc w:val="both"/>
        <w:rPr>
          <w:color w:val="000000"/>
          <w:sz w:val="28"/>
          <w:szCs w:val="28"/>
        </w:rPr>
      </w:pPr>
      <w:r w:rsidRPr="00542BBA">
        <w:rPr>
          <w:color w:val="000000"/>
          <w:sz w:val="28"/>
          <w:szCs w:val="28"/>
        </w:rPr>
        <w:t>Показатели бюджетной сметы бюджетного учреждения, руководитель которого наделен правом ее утверждения в соответствии с порядком утверждения бюджетной сметы бюджетного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542BBA" w:rsidRDefault="006B06B1" w:rsidP="00542BBA">
      <w:pPr>
        <w:widowControl/>
        <w:spacing w:line="360" w:lineRule="auto"/>
        <w:ind w:firstLine="709"/>
        <w:contextualSpacing/>
        <w:jc w:val="both"/>
        <w:rPr>
          <w:color w:val="000000"/>
          <w:sz w:val="28"/>
          <w:szCs w:val="28"/>
        </w:rPr>
      </w:pPr>
      <w:r w:rsidRPr="00542BBA">
        <w:rPr>
          <w:color w:val="000000"/>
          <w:sz w:val="28"/>
          <w:szCs w:val="28"/>
        </w:rPr>
        <w:t>Предельные объемы финансирования</w:t>
      </w:r>
    </w:p>
    <w:p w:rsidR="00542BBA" w:rsidRDefault="006B06B1" w:rsidP="00542BBA">
      <w:pPr>
        <w:widowControl/>
        <w:spacing w:line="360" w:lineRule="auto"/>
        <w:ind w:firstLine="709"/>
        <w:contextualSpacing/>
        <w:jc w:val="both"/>
        <w:rPr>
          <w:color w:val="000000"/>
          <w:sz w:val="28"/>
          <w:szCs w:val="28"/>
        </w:rPr>
      </w:pPr>
      <w:bookmarkStart w:id="25" w:name="sub_84101"/>
      <w:r w:rsidRPr="00542BBA">
        <w:rPr>
          <w:color w:val="000000"/>
          <w:sz w:val="28"/>
          <w:szCs w:val="28"/>
        </w:rPr>
        <w:t>1. В случае и порядке, установленных Министерством финансов</w:t>
      </w:r>
      <w:r w:rsidR="00542BBA">
        <w:rPr>
          <w:color w:val="000000"/>
          <w:sz w:val="28"/>
          <w:szCs w:val="28"/>
        </w:rPr>
        <w:t xml:space="preserve"> </w:t>
      </w:r>
      <w:r w:rsidR="00B91747" w:rsidRPr="00542BBA">
        <w:rPr>
          <w:color w:val="000000"/>
          <w:sz w:val="28"/>
          <w:szCs w:val="28"/>
        </w:rPr>
        <w:t>Республики Татарстан</w:t>
      </w:r>
      <w:r w:rsidR="00542BBA">
        <w:rPr>
          <w:b/>
          <w:color w:val="000000"/>
          <w:sz w:val="28"/>
          <w:szCs w:val="28"/>
        </w:rPr>
        <w:t>,</w:t>
      </w:r>
      <w:r w:rsidRPr="00542BBA">
        <w:rPr>
          <w:color w:val="000000"/>
          <w:sz w:val="28"/>
          <w:szCs w:val="28"/>
        </w:rPr>
        <w:t xml:space="preserve"> при ор</w:t>
      </w:r>
      <w:r w:rsidR="00B91747" w:rsidRPr="00542BBA">
        <w:rPr>
          <w:color w:val="000000"/>
          <w:sz w:val="28"/>
          <w:szCs w:val="28"/>
        </w:rPr>
        <w:t>ганизации исполнения бюджета</w:t>
      </w:r>
      <w:r w:rsidR="00542BBA">
        <w:rPr>
          <w:color w:val="000000"/>
          <w:sz w:val="28"/>
          <w:szCs w:val="28"/>
        </w:rPr>
        <w:t xml:space="preserve"> </w:t>
      </w:r>
      <w:r w:rsidRPr="00542BBA">
        <w:rPr>
          <w:color w:val="000000"/>
          <w:sz w:val="28"/>
          <w:szCs w:val="28"/>
        </w:rPr>
        <w:t xml:space="preserve">по расходам может предусматриваться утверждение и доведение до главных распорядителей, распорядителей и </w:t>
      </w:r>
      <w:r w:rsidR="00B91747" w:rsidRPr="00542BBA">
        <w:rPr>
          <w:color w:val="000000"/>
          <w:sz w:val="28"/>
          <w:szCs w:val="28"/>
        </w:rPr>
        <w:t>получателей средств бюджета</w:t>
      </w:r>
      <w:r w:rsidR="00542BBA">
        <w:rPr>
          <w:color w:val="000000"/>
          <w:sz w:val="28"/>
          <w:szCs w:val="28"/>
        </w:rPr>
        <w:t xml:space="preserve"> </w:t>
      </w:r>
      <w:r w:rsidRPr="00542BBA">
        <w:rPr>
          <w:color w:val="000000"/>
          <w:sz w:val="28"/>
          <w:szCs w:val="28"/>
        </w:rPr>
        <w:t>предельного объема оплаты денежных обязательств в соответствующем периоде текущего финансового года (предельные объемы финансирования).</w:t>
      </w:r>
      <w:bookmarkEnd w:id="25"/>
    </w:p>
    <w:p w:rsidR="00542BBA" w:rsidRDefault="006B06B1" w:rsidP="00542BBA">
      <w:pPr>
        <w:widowControl/>
        <w:spacing w:line="360" w:lineRule="auto"/>
        <w:ind w:firstLine="709"/>
        <w:contextualSpacing/>
        <w:jc w:val="both"/>
        <w:rPr>
          <w:color w:val="000000"/>
          <w:sz w:val="28"/>
          <w:szCs w:val="28"/>
        </w:rPr>
      </w:pPr>
      <w:bookmarkStart w:id="26" w:name="sub_84102"/>
      <w:r w:rsidRPr="00542BBA">
        <w:rPr>
          <w:color w:val="000000"/>
          <w:sz w:val="28"/>
          <w:szCs w:val="28"/>
        </w:rPr>
        <w:t>2. Предельные объемы финансирования устанавливаются в целом в отношении главного распорядителя, распорядителя и получателя бюджетных средств</w:t>
      </w:r>
      <w:r w:rsidR="00542BBA">
        <w:rPr>
          <w:color w:val="000000"/>
          <w:sz w:val="28"/>
          <w:szCs w:val="28"/>
        </w:rPr>
        <w:t xml:space="preserve"> </w:t>
      </w:r>
      <w:r w:rsidRPr="00542BBA">
        <w:rPr>
          <w:color w:val="000000"/>
          <w:sz w:val="28"/>
          <w:szCs w:val="28"/>
        </w:rPr>
        <w:t xml:space="preserve">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w:t>
      </w:r>
      <w:r w:rsidR="00B91747" w:rsidRPr="00542BBA">
        <w:rPr>
          <w:color w:val="000000"/>
          <w:sz w:val="28"/>
          <w:szCs w:val="28"/>
        </w:rPr>
        <w:t>и получателей средств бюджета</w:t>
      </w:r>
      <w:r w:rsidR="00542BBA">
        <w:rPr>
          <w:color w:val="000000"/>
          <w:sz w:val="28"/>
          <w:szCs w:val="28"/>
        </w:rPr>
        <w:t>.</w:t>
      </w:r>
    </w:p>
    <w:p w:rsidR="006B06B1" w:rsidRPr="00542BBA" w:rsidRDefault="006B06B1" w:rsidP="00542BBA">
      <w:pPr>
        <w:widowControl/>
        <w:spacing w:line="360" w:lineRule="auto"/>
        <w:ind w:firstLine="709"/>
        <w:contextualSpacing/>
        <w:jc w:val="both"/>
        <w:rPr>
          <w:color w:val="000000"/>
          <w:sz w:val="28"/>
          <w:szCs w:val="28"/>
        </w:rPr>
      </w:pPr>
      <w:r w:rsidRPr="00542BBA">
        <w:rPr>
          <w:color w:val="000000"/>
          <w:sz w:val="28"/>
          <w:szCs w:val="28"/>
        </w:rPr>
        <w:t>Использование доходов, фактически полу</w:t>
      </w:r>
      <w:r w:rsidR="00B91747" w:rsidRPr="00542BBA">
        <w:rPr>
          <w:color w:val="000000"/>
          <w:sz w:val="28"/>
          <w:szCs w:val="28"/>
        </w:rPr>
        <w:t>ченных при исполнении бюджета</w:t>
      </w:r>
      <w:r w:rsidR="00542BBA">
        <w:rPr>
          <w:color w:val="000000"/>
          <w:sz w:val="28"/>
          <w:szCs w:val="28"/>
        </w:rPr>
        <w:t xml:space="preserve"> </w:t>
      </w:r>
      <w:r w:rsidR="00B91747" w:rsidRPr="00542BBA">
        <w:rPr>
          <w:color w:val="000000"/>
          <w:sz w:val="28"/>
          <w:szCs w:val="28"/>
        </w:rPr>
        <w:t>сверх утвержденных законом</w:t>
      </w:r>
      <w:r w:rsidR="00542BBA">
        <w:rPr>
          <w:color w:val="000000"/>
          <w:sz w:val="28"/>
          <w:szCs w:val="28"/>
        </w:rPr>
        <w:t xml:space="preserve"> </w:t>
      </w:r>
      <w:r w:rsidRPr="00542BBA">
        <w:rPr>
          <w:color w:val="000000"/>
          <w:sz w:val="28"/>
          <w:szCs w:val="28"/>
        </w:rPr>
        <w:t xml:space="preserve">о бюджете </w:t>
      </w:r>
      <w:r w:rsidR="00B91747" w:rsidRPr="00542BBA">
        <w:rPr>
          <w:color w:val="000000"/>
          <w:sz w:val="28"/>
          <w:szCs w:val="28"/>
        </w:rPr>
        <w:t>Республики Татарстан</w:t>
      </w:r>
      <w:r w:rsidRPr="00542BBA">
        <w:rPr>
          <w:color w:val="000000"/>
          <w:sz w:val="28"/>
          <w:szCs w:val="28"/>
        </w:rPr>
        <w:t xml:space="preserve">, определяется </w:t>
      </w:r>
      <w:r w:rsidR="00542BBA" w:rsidRPr="00542BBA">
        <w:rPr>
          <w:color w:val="000000"/>
          <w:sz w:val="28"/>
          <w:szCs w:val="28"/>
        </w:rPr>
        <w:t>ст.</w:t>
      </w:r>
      <w:r w:rsidR="00542BBA">
        <w:rPr>
          <w:color w:val="000000"/>
          <w:sz w:val="28"/>
          <w:szCs w:val="28"/>
        </w:rPr>
        <w:t> </w:t>
      </w:r>
      <w:r w:rsidR="00542BBA" w:rsidRPr="00542BBA">
        <w:rPr>
          <w:color w:val="000000"/>
          <w:sz w:val="28"/>
          <w:szCs w:val="28"/>
        </w:rPr>
        <w:t>9</w:t>
      </w:r>
      <w:r w:rsidRPr="00542BBA">
        <w:rPr>
          <w:color w:val="000000"/>
          <w:sz w:val="28"/>
          <w:szCs w:val="28"/>
        </w:rPr>
        <w:t>3 Б</w:t>
      </w:r>
      <w:r w:rsidR="00B91747" w:rsidRPr="00542BBA">
        <w:rPr>
          <w:color w:val="000000"/>
          <w:sz w:val="28"/>
          <w:szCs w:val="28"/>
        </w:rPr>
        <w:t xml:space="preserve">юджетного </w:t>
      </w:r>
      <w:r w:rsidRPr="00542BBA">
        <w:rPr>
          <w:color w:val="000000"/>
          <w:sz w:val="28"/>
          <w:szCs w:val="28"/>
        </w:rPr>
        <w:t>К</w:t>
      </w:r>
      <w:r w:rsidR="00B91747" w:rsidRPr="00542BBA">
        <w:rPr>
          <w:color w:val="000000"/>
          <w:sz w:val="28"/>
          <w:szCs w:val="28"/>
        </w:rPr>
        <w:t>одекса</w:t>
      </w:r>
      <w:r w:rsidR="00542BBA">
        <w:rPr>
          <w:color w:val="000000"/>
          <w:sz w:val="28"/>
          <w:szCs w:val="28"/>
        </w:rPr>
        <w:t xml:space="preserve"> </w:t>
      </w:r>
      <w:r w:rsidRPr="00542BBA">
        <w:rPr>
          <w:color w:val="000000"/>
          <w:sz w:val="28"/>
          <w:szCs w:val="28"/>
        </w:rPr>
        <w:t>Р</w:t>
      </w:r>
      <w:r w:rsidR="00B91747" w:rsidRPr="00542BBA">
        <w:rPr>
          <w:color w:val="000000"/>
          <w:sz w:val="28"/>
          <w:szCs w:val="28"/>
        </w:rPr>
        <w:t xml:space="preserve">еспублики </w:t>
      </w:r>
      <w:r w:rsidRPr="00542BBA">
        <w:rPr>
          <w:color w:val="000000"/>
          <w:sz w:val="28"/>
          <w:szCs w:val="28"/>
        </w:rPr>
        <w:t>Т</w:t>
      </w:r>
      <w:r w:rsidR="00B91747" w:rsidRPr="00542BBA">
        <w:rPr>
          <w:color w:val="000000"/>
          <w:sz w:val="28"/>
          <w:szCs w:val="28"/>
        </w:rPr>
        <w:t>атарстан</w:t>
      </w:r>
      <w:r w:rsidRPr="00542BBA">
        <w:rPr>
          <w:color w:val="000000"/>
          <w:sz w:val="28"/>
          <w:szCs w:val="28"/>
        </w:rPr>
        <w:t>.</w:t>
      </w:r>
    </w:p>
    <w:bookmarkEnd w:id="26"/>
    <w:p w:rsidR="00542BBA" w:rsidRDefault="006B06B1" w:rsidP="00542BBA">
      <w:pPr>
        <w:widowControl/>
        <w:spacing w:line="360" w:lineRule="auto"/>
        <w:ind w:firstLine="709"/>
        <w:contextualSpacing/>
        <w:jc w:val="both"/>
        <w:rPr>
          <w:color w:val="000000"/>
          <w:sz w:val="28"/>
          <w:szCs w:val="28"/>
        </w:rPr>
      </w:pPr>
      <w:r w:rsidRPr="00542BBA">
        <w:rPr>
          <w:color w:val="000000"/>
          <w:sz w:val="28"/>
          <w:szCs w:val="28"/>
        </w:rPr>
        <w:t>Завершение текущего финансового года</w:t>
      </w:r>
    </w:p>
    <w:p w:rsidR="00542BBA" w:rsidRDefault="006B06B1" w:rsidP="00542BBA">
      <w:pPr>
        <w:widowControl/>
        <w:spacing w:line="360" w:lineRule="auto"/>
        <w:ind w:firstLine="709"/>
        <w:contextualSpacing/>
        <w:jc w:val="both"/>
        <w:rPr>
          <w:color w:val="000000"/>
          <w:sz w:val="28"/>
          <w:szCs w:val="28"/>
        </w:rPr>
      </w:pPr>
      <w:bookmarkStart w:id="27" w:name="sub_9701"/>
      <w:r w:rsidRPr="00542BBA">
        <w:rPr>
          <w:color w:val="000000"/>
          <w:sz w:val="28"/>
          <w:szCs w:val="28"/>
        </w:rPr>
        <w:t>1. Операции по исполнению бюджета РТ завершаются 31 декабря, за исключением операций, указанных в п.</w:t>
      </w:r>
      <w:r w:rsidR="00542BBA">
        <w:rPr>
          <w:color w:val="000000"/>
          <w:sz w:val="28"/>
          <w:szCs w:val="28"/>
        </w:rPr>
        <w:t> </w:t>
      </w:r>
      <w:r w:rsidR="00542BBA" w:rsidRPr="00542BBA">
        <w:rPr>
          <w:color w:val="000000"/>
          <w:sz w:val="28"/>
          <w:szCs w:val="28"/>
        </w:rPr>
        <w:t>2</w:t>
      </w:r>
      <w:r w:rsidRPr="00542BBA">
        <w:rPr>
          <w:color w:val="000000"/>
          <w:sz w:val="28"/>
          <w:szCs w:val="28"/>
        </w:rPr>
        <w:t xml:space="preserve"> ст.</w:t>
      </w:r>
      <w:r w:rsidR="00542BBA">
        <w:rPr>
          <w:color w:val="000000"/>
          <w:sz w:val="28"/>
          <w:szCs w:val="28"/>
        </w:rPr>
        <w:t> </w:t>
      </w:r>
      <w:r w:rsidR="00542BBA" w:rsidRPr="00542BBA">
        <w:rPr>
          <w:color w:val="000000"/>
          <w:sz w:val="28"/>
          <w:szCs w:val="28"/>
        </w:rPr>
        <w:t>2</w:t>
      </w:r>
      <w:r w:rsidRPr="00542BBA">
        <w:rPr>
          <w:color w:val="000000"/>
          <w:sz w:val="28"/>
          <w:szCs w:val="28"/>
        </w:rPr>
        <w:t>42 БК РФ.</w:t>
      </w:r>
      <w:bookmarkEnd w:id="27"/>
    </w:p>
    <w:p w:rsidR="00542BBA" w:rsidRDefault="006B06B1" w:rsidP="00542BBA">
      <w:pPr>
        <w:widowControl/>
        <w:spacing w:line="360" w:lineRule="auto"/>
        <w:ind w:firstLine="709"/>
        <w:contextualSpacing/>
        <w:jc w:val="both"/>
        <w:rPr>
          <w:color w:val="000000"/>
          <w:sz w:val="28"/>
          <w:szCs w:val="28"/>
        </w:rPr>
      </w:pPr>
      <w:r w:rsidRPr="00542BBA">
        <w:rPr>
          <w:color w:val="000000"/>
          <w:sz w:val="28"/>
          <w:szCs w:val="28"/>
        </w:rPr>
        <w:t>Завершение операций по исполнению бюджета Р</w:t>
      </w:r>
      <w:r w:rsidR="00B91747" w:rsidRPr="00542BBA">
        <w:rPr>
          <w:color w:val="000000"/>
          <w:sz w:val="28"/>
          <w:szCs w:val="28"/>
        </w:rPr>
        <w:t xml:space="preserve">еспублики </w:t>
      </w:r>
      <w:r w:rsidRPr="00542BBA">
        <w:rPr>
          <w:color w:val="000000"/>
          <w:sz w:val="28"/>
          <w:szCs w:val="28"/>
        </w:rPr>
        <w:t>Т</w:t>
      </w:r>
      <w:r w:rsidR="00B91747" w:rsidRPr="00542BBA">
        <w:rPr>
          <w:color w:val="000000"/>
          <w:sz w:val="28"/>
          <w:szCs w:val="28"/>
        </w:rPr>
        <w:t>атарстаг</w:t>
      </w:r>
      <w:r w:rsidRPr="00542BBA">
        <w:rPr>
          <w:color w:val="000000"/>
          <w:sz w:val="28"/>
          <w:szCs w:val="28"/>
        </w:rPr>
        <w:t xml:space="preserve"> в текущем финансовом году осуществляется в порядке, установленном Министерством финансов РТ в соответствии с требованиями БК РФ и настоящей статьи.</w:t>
      </w:r>
    </w:p>
    <w:p w:rsidR="00542BBA" w:rsidRDefault="006B06B1" w:rsidP="00542BBA">
      <w:pPr>
        <w:widowControl/>
        <w:spacing w:line="360" w:lineRule="auto"/>
        <w:ind w:firstLine="709"/>
        <w:contextualSpacing/>
        <w:jc w:val="both"/>
        <w:rPr>
          <w:color w:val="000000"/>
          <w:sz w:val="28"/>
          <w:szCs w:val="28"/>
        </w:rPr>
      </w:pPr>
      <w:bookmarkStart w:id="28" w:name="sub_9702"/>
      <w:r w:rsidRPr="00542BBA">
        <w:rPr>
          <w:color w:val="000000"/>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bookmarkEnd w:id="28"/>
    </w:p>
    <w:p w:rsidR="00542BBA" w:rsidRDefault="006B06B1" w:rsidP="00542BBA">
      <w:pPr>
        <w:widowControl/>
        <w:spacing w:line="360" w:lineRule="auto"/>
        <w:ind w:firstLine="709"/>
        <w:contextualSpacing/>
        <w:jc w:val="both"/>
        <w:rPr>
          <w:color w:val="000000"/>
          <w:sz w:val="28"/>
          <w:szCs w:val="28"/>
        </w:rPr>
      </w:pPr>
      <w:r w:rsidRPr="00542BBA">
        <w:rPr>
          <w:color w:val="000000"/>
          <w:sz w:val="28"/>
          <w:szCs w:val="28"/>
        </w:rPr>
        <w:t xml:space="preserve">До последнего рабочего дня текущего финансового года включительно орган, осуществляющий кассовое обслуживание исполнения бюджета </w:t>
      </w:r>
      <w:r w:rsidR="00B91747" w:rsidRPr="00542BBA">
        <w:rPr>
          <w:color w:val="000000"/>
          <w:sz w:val="28"/>
          <w:szCs w:val="28"/>
        </w:rPr>
        <w:t>Республики Татарстан</w:t>
      </w:r>
      <w:r w:rsidRPr="00542BBA">
        <w:rPr>
          <w:color w:val="000000"/>
          <w:sz w:val="28"/>
          <w:szCs w:val="28"/>
        </w:rPr>
        <w:t xml:space="preserve">, обязан оплатить санкционированные к оплате в установленном порядке бюджетные обязательства в пределах остатка средств </w:t>
      </w:r>
      <w:r w:rsidR="00B91747" w:rsidRPr="00542BBA">
        <w:rPr>
          <w:color w:val="000000"/>
          <w:sz w:val="28"/>
          <w:szCs w:val="28"/>
        </w:rPr>
        <w:t>на едином счете бюджета</w:t>
      </w:r>
      <w:r w:rsidR="00542BBA">
        <w:rPr>
          <w:color w:val="000000"/>
          <w:sz w:val="28"/>
          <w:szCs w:val="28"/>
        </w:rPr>
        <w:t>.</w:t>
      </w:r>
    </w:p>
    <w:p w:rsidR="00542BBA" w:rsidRDefault="006B06B1" w:rsidP="00542BBA">
      <w:pPr>
        <w:widowControl/>
        <w:spacing w:line="360" w:lineRule="auto"/>
        <w:ind w:firstLine="709"/>
        <w:contextualSpacing/>
        <w:jc w:val="both"/>
        <w:rPr>
          <w:color w:val="000000"/>
          <w:sz w:val="28"/>
          <w:szCs w:val="28"/>
        </w:rPr>
      </w:pPr>
      <w:bookmarkStart w:id="29" w:name="sub_9703"/>
      <w:r w:rsidRPr="00542BBA">
        <w:rPr>
          <w:color w:val="000000"/>
          <w:sz w:val="28"/>
          <w:szCs w:val="28"/>
        </w:rPr>
        <w:t>3. Не использованные получ</w:t>
      </w:r>
      <w:r w:rsidR="00B91747" w:rsidRPr="00542BBA">
        <w:rPr>
          <w:color w:val="000000"/>
          <w:sz w:val="28"/>
          <w:szCs w:val="28"/>
        </w:rPr>
        <w:t>ателями средств бюджета</w:t>
      </w:r>
      <w:r w:rsidR="00542BBA">
        <w:rPr>
          <w:color w:val="000000"/>
          <w:sz w:val="28"/>
          <w:szCs w:val="28"/>
        </w:rPr>
        <w:t xml:space="preserve"> </w:t>
      </w:r>
      <w:r w:rsidRPr="00542BBA">
        <w:rPr>
          <w:color w:val="000000"/>
          <w:sz w:val="28"/>
          <w:szCs w:val="28"/>
        </w:rPr>
        <w:t xml:space="preserve">остатки средств бюджета, находящиеся не на едином счете бюджета </w:t>
      </w:r>
      <w:r w:rsidR="00B91747" w:rsidRPr="00542BBA">
        <w:rPr>
          <w:color w:val="000000"/>
          <w:sz w:val="28"/>
          <w:szCs w:val="28"/>
        </w:rPr>
        <w:t>Республики Татарстан</w:t>
      </w:r>
      <w:r w:rsidRPr="00542BBA">
        <w:rPr>
          <w:color w:val="000000"/>
          <w:sz w:val="28"/>
          <w:szCs w:val="28"/>
        </w:rPr>
        <w:t xml:space="preserve">, не позднее двух последних рабочих дней текущего финансового года подлежат перечислению получателями средств бюджета на единый счет бюджета </w:t>
      </w:r>
      <w:r w:rsidR="00B91747" w:rsidRPr="00542BBA">
        <w:rPr>
          <w:color w:val="000000"/>
          <w:sz w:val="28"/>
          <w:szCs w:val="28"/>
        </w:rPr>
        <w:t>Республики Татарстан</w:t>
      </w:r>
      <w:r w:rsidRPr="00542BBA">
        <w:rPr>
          <w:color w:val="000000"/>
          <w:sz w:val="28"/>
          <w:szCs w:val="28"/>
        </w:rPr>
        <w:t>.</w:t>
      </w:r>
      <w:bookmarkEnd w:id="29"/>
    </w:p>
    <w:p w:rsidR="00542BBA" w:rsidRDefault="006B06B1" w:rsidP="00542BBA">
      <w:pPr>
        <w:widowControl/>
        <w:spacing w:line="360" w:lineRule="auto"/>
        <w:ind w:firstLine="709"/>
        <w:contextualSpacing/>
        <w:jc w:val="both"/>
        <w:rPr>
          <w:color w:val="000000"/>
          <w:sz w:val="28"/>
          <w:szCs w:val="28"/>
        </w:rPr>
      </w:pPr>
      <w:bookmarkStart w:id="30" w:name="sub_9704"/>
      <w:r w:rsidRPr="00542BBA">
        <w:rPr>
          <w:color w:val="000000"/>
          <w:sz w:val="28"/>
          <w:szCs w:val="28"/>
        </w:rPr>
        <w:t>4. Межбюджетные трансферты, полученные в форме субвенций и субсидий, неиспользованные в текущем финансовом году, подлежат использованию в очередном финансовом году на те же цели.</w:t>
      </w:r>
      <w:bookmarkEnd w:id="30"/>
    </w:p>
    <w:p w:rsidR="00542BBA" w:rsidRDefault="006B06B1" w:rsidP="00542BBA">
      <w:pPr>
        <w:widowControl/>
        <w:spacing w:line="360" w:lineRule="auto"/>
        <w:ind w:firstLine="709"/>
        <w:contextualSpacing/>
        <w:jc w:val="both"/>
        <w:rPr>
          <w:color w:val="000000"/>
          <w:sz w:val="28"/>
          <w:szCs w:val="28"/>
        </w:rPr>
      </w:pPr>
      <w:r w:rsidRPr="00542BBA">
        <w:rPr>
          <w:color w:val="000000"/>
          <w:sz w:val="28"/>
          <w:szCs w:val="28"/>
        </w:rPr>
        <w:t>При установлении главным распорядителем средств бюджета отсутствия потребности в предос</w:t>
      </w:r>
      <w:r w:rsidR="00B91747" w:rsidRPr="00542BBA">
        <w:rPr>
          <w:color w:val="000000"/>
          <w:sz w:val="28"/>
          <w:szCs w:val="28"/>
        </w:rPr>
        <w:t>тавленных из бюджета</w:t>
      </w:r>
      <w:r w:rsidR="00542BBA">
        <w:rPr>
          <w:color w:val="000000"/>
          <w:sz w:val="28"/>
          <w:szCs w:val="28"/>
        </w:rPr>
        <w:t xml:space="preserve"> </w:t>
      </w:r>
      <w:r w:rsidRPr="00542BBA">
        <w:rPr>
          <w:color w:val="000000"/>
          <w:sz w:val="28"/>
          <w:szCs w:val="28"/>
        </w:rPr>
        <w:t xml:space="preserve">межбюджетных трансфертах, остаток указанных межбюджетных трансфертов подлежит возврату в доходы бюджета </w:t>
      </w:r>
      <w:r w:rsidR="00B91747" w:rsidRPr="00542BBA">
        <w:rPr>
          <w:color w:val="000000"/>
          <w:sz w:val="28"/>
          <w:szCs w:val="28"/>
        </w:rPr>
        <w:t>республики</w:t>
      </w:r>
      <w:r w:rsidRPr="00542BBA">
        <w:rPr>
          <w:color w:val="000000"/>
          <w:sz w:val="28"/>
          <w:szCs w:val="28"/>
        </w:rPr>
        <w:t>.</w:t>
      </w:r>
    </w:p>
    <w:p w:rsidR="00542BBA" w:rsidRDefault="006B06B1" w:rsidP="00542BBA">
      <w:pPr>
        <w:widowControl/>
        <w:spacing w:line="360" w:lineRule="auto"/>
        <w:ind w:firstLine="709"/>
        <w:contextualSpacing/>
        <w:jc w:val="both"/>
        <w:rPr>
          <w:color w:val="000000"/>
          <w:sz w:val="28"/>
          <w:szCs w:val="28"/>
        </w:rPr>
      </w:pPr>
      <w:r w:rsidRPr="00542BBA">
        <w:rPr>
          <w:color w:val="000000"/>
          <w:sz w:val="28"/>
          <w:szCs w:val="28"/>
        </w:rPr>
        <w:t>В случае, если неиспользованный остаток межбюджетных трансфертов, полученных в форме субвенций и субсидий, не перечислен в доход бюджета</w:t>
      </w:r>
      <w:r w:rsidR="00542BBA">
        <w:rPr>
          <w:color w:val="000000"/>
          <w:sz w:val="28"/>
          <w:szCs w:val="28"/>
        </w:rPr>
        <w:t xml:space="preserve"> </w:t>
      </w:r>
      <w:r w:rsidR="00B91747" w:rsidRPr="00542BBA">
        <w:rPr>
          <w:color w:val="000000"/>
          <w:sz w:val="28"/>
          <w:szCs w:val="28"/>
        </w:rPr>
        <w:t>Республики Татарстан</w:t>
      </w:r>
      <w:r w:rsidRPr="00542BBA">
        <w:rPr>
          <w:color w:val="000000"/>
          <w:sz w:val="28"/>
          <w:szCs w:val="28"/>
        </w:rPr>
        <w:t xml:space="preserve">, указанные средства подлежат взысканию в доход бюджета </w:t>
      </w:r>
      <w:r w:rsidR="00B91747" w:rsidRPr="00542BBA">
        <w:rPr>
          <w:color w:val="000000"/>
          <w:sz w:val="28"/>
          <w:szCs w:val="28"/>
        </w:rPr>
        <w:t xml:space="preserve">республики </w:t>
      </w:r>
      <w:r w:rsidRPr="00542BBA">
        <w:rPr>
          <w:color w:val="000000"/>
          <w:sz w:val="28"/>
          <w:szCs w:val="28"/>
        </w:rPr>
        <w:t>в порядке, определяемом Министерством финансов РТ с соблюдением общих требований, установленных Министерством финансов РФ.</w:t>
      </w:r>
    </w:p>
    <w:p w:rsidR="006B06B1" w:rsidRPr="00542BBA" w:rsidRDefault="006B06B1" w:rsidP="00542BBA">
      <w:pPr>
        <w:widowControl/>
        <w:spacing w:line="360" w:lineRule="auto"/>
        <w:ind w:firstLine="709"/>
        <w:contextualSpacing/>
        <w:jc w:val="both"/>
        <w:rPr>
          <w:color w:val="000000"/>
          <w:sz w:val="28"/>
          <w:szCs w:val="28"/>
        </w:rPr>
      </w:pPr>
      <w:r w:rsidRPr="00542BBA">
        <w:rPr>
          <w:color w:val="000000"/>
          <w:sz w:val="28"/>
          <w:szCs w:val="28"/>
        </w:rPr>
        <w:t>5. Министерство финансов РТ устанавливает порядок обеспечения получателей средств бюджета при завершении текущего финансового года наличными деньгами, необходимыми для осуществления их деятельности в нерабочие праздничные дни в РФ в январе очередного финансового года.</w:t>
      </w:r>
    </w:p>
    <w:p w:rsidR="0070648C" w:rsidRPr="00542BBA" w:rsidRDefault="0070648C" w:rsidP="00542BBA">
      <w:pPr>
        <w:widowControl/>
        <w:spacing w:line="360" w:lineRule="auto"/>
        <w:ind w:firstLine="709"/>
        <w:contextualSpacing/>
        <w:jc w:val="both"/>
        <w:rPr>
          <w:b/>
          <w:color w:val="000000"/>
          <w:sz w:val="28"/>
          <w:szCs w:val="28"/>
        </w:rPr>
      </w:pPr>
    </w:p>
    <w:p w:rsidR="00135BB8" w:rsidRPr="00542BBA" w:rsidRDefault="000F2CB8" w:rsidP="00542BBA">
      <w:pPr>
        <w:widowControl/>
        <w:spacing w:line="360" w:lineRule="auto"/>
        <w:ind w:firstLine="709"/>
        <w:contextualSpacing/>
        <w:jc w:val="both"/>
        <w:rPr>
          <w:color w:val="000000"/>
          <w:sz w:val="28"/>
          <w:szCs w:val="28"/>
        </w:rPr>
      </w:pPr>
      <w:r>
        <w:rPr>
          <w:b/>
          <w:color w:val="000000"/>
          <w:sz w:val="28"/>
          <w:szCs w:val="28"/>
        </w:rPr>
        <w:t>1.3</w:t>
      </w:r>
      <w:r w:rsidR="00542BBA">
        <w:rPr>
          <w:b/>
          <w:color w:val="000000"/>
          <w:sz w:val="28"/>
          <w:szCs w:val="28"/>
        </w:rPr>
        <w:t xml:space="preserve"> </w:t>
      </w:r>
      <w:r w:rsidR="00135BB8" w:rsidRPr="00542BBA">
        <w:rPr>
          <w:b/>
          <w:color w:val="000000"/>
          <w:sz w:val="28"/>
          <w:szCs w:val="28"/>
        </w:rPr>
        <w:t>Составление, внешняя проверка, рассмотрение</w:t>
      </w:r>
      <w:r w:rsidR="00542BBA">
        <w:rPr>
          <w:b/>
          <w:color w:val="000000"/>
          <w:sz w:val="28"/>
          <w:szCs w:val="28"/>
        </w:rPr>
        <w:t xml:space="preserve"> </w:t>
      </w:r>
      <w:r w:rsidR="00135BB8" w:rsidRPr="00542BBA">
        <w:rPr>
          <w:b/>
          <w:color w:val="000000"/>
          <w:sz w:val="28"/>
          <w:szCs w:val="28"/>
        </w:rPr>
        <w:t>и утверждение бюджетной отчетности</w:t>
      </w:r>
    </w:p>
    <w:p w:rsidR="000F2CB8" w:rsidRDefault="000F2CB8" w:rsidP="00542BBA">
      <w:pPr>
        <w:widowControl/>
        <w:spacing w:line="360" w:lineRule="auto"/>
        <w:ind w:firstLine="709"/>
        <w:contextualSpacing/>
        <w:jc w:val="both"/>
        <w:rPr>
          <w:color w:val="000000"/>
          <w:sz w:val="28"/>
          <w:szCs w:val="28"/>
        </w:rPr>
      </w:pPr>
      <w:bookmarkStart w:id="31" w:name="sub_971"/>
    </w:p>
    <w:p w:rsidR="005209BB" w:rsidRPr="00542BBA" w:rsidRDefault="005209BB" w:rsidP="00542BBA">
      <w:pPr>
        <w:widowControl/>
        <w:spacing w:line="360" w:lineRule="auto"/>
        <w:ind w:firstLine="709"/>
        <w:contextualSpacing/>
        <w:jc w:val="both"/>
        <w:rPr>
          <w:color w:val="000000"/>
          <w:sz w:val="28"/>
          <w:szCs w:val="28"/>
        </w:rPr>
      </w:pPr>
      <w:r w:rsidRPr="00542BBA">
        <w:rPr>
          <w:color w:val="000000"/>
          <w:sz w:val="28"/>
          <w:szCs w:val="28"/>
        </w:rPr>
        <w:t>Составление бюджетной отчетности регламентируется гл.</w:t>
      </w:r>
      <w:r w:rsidR="00542BBA">
        <w:rPr>
          <w:color w:val="000000"/>
          <w:sz w:val="28"/>
          <w:szCs w:val="28"/>
        </w:rPr>
        <w:t> </w:t>
      </w:r>
      <w:r w:rsidR="00542BBA" w:rsidRPr="00542BBA">
        <w:rPr>
          <w:color w:val="000000"/>
          <w:sz w:val="28"/>
          <w:szCs w:val="28"/>
        </w:rPr>
        <w:t>9</w:t>
      </w:r>
      <w:r w:rsidRPr="00542BBA">
        <w:rPr>
          <w:color w:val="000000"/>
          <w:sz w:val="28"/>
          <w:szCs w:val="28"/>
        </w:rPr>
        <w:t xml:space="preserve"> БК РТ.</w:t>
      </w:r>
    </w:p>
    <w:p w:rsidR="005209BB" w:rsidRPr="00542BBA" w:rsidRDefault="005209BB" w:rsidP="00542BBA">
      <w:pPr>
        <w:widowControl/>
        <w:spacing w:line="360" w:lineRule="auto"/>
        <w:ind w:firstLine="709"/>
        <w:contextualSpacing/>
        <w:jc w:val="both"/>
        <w:rPr>
          <w:color w:val="000000"/>
          <w:sz w:val="28"/>
          <w:szCs w:val="28"/>
        </w:rPr>
      </w:pPr>
      <w:bookmarkStart w:id="32" w:name="sub_97101"/>
      <w:bookmarkEnd w:id="31"/>
      <w:r w:rsidRPr="00542BBA">
        <w:rPr>
          <w:color w:val="000000"/>
          <w:sz w:val="28"/>
          <w:szCs w:val="28"/>
        </w:rPr>
        <w:t xml:space="preserve">Главные распорядители средств бюджета </w:t>
      </w:r>
      <w:r w:rsidR="00B91747" w:rsidRPr="00542BBA">
        <w:rPr>
          <w:color w:val="000000"/>
          <w:sz w:val="28"/>
          <w:szCs w:val="28"/>
        </w:rPr>
        <w:t>Республики Татарстан</w:t>
      </w:r>
      <w:r w:rsidRPr="00542BBA">
        <w:rPr>
          <w:color w:val="000000"/>
          <w:sz w:val="28"/>
          <w:szCs w:val="28"/>
        </w:rPr>
        <w:t xml:space="preserve"> главные администраторы доходов бюджета </w:t>
      </w:r>
      <w:r w:rsidR="00B91747" w:rsidRPr="00542BBA">
        <w:rPr>
          <w:color w:val="000000"/>
          <w:sz w:val="28"/>
          <w:szCs w:val="28"/>
        </w:rPr>
        <w:t>Республики Татарстан</w:t>
      </w:r>
      <w:r w:rsidRPr="00542BBA">
        <w:rPr>
          <w:color w:val="000000"/>
          <w:sz w:val="28"/>
          <w:szCs w:val="28"/>
        </w:rPr>
        <w:t xml:space="preserve">, главные администраторы источников финансирования дефицита бюджета </w:t>
      </w:r>
      <w:r w:rsidR="00B91747" w:rsidRPr="00542BBA">
        <w:rPr>
          <w:color w:val="000000"/>
          <w:sz w:val="28"/>
          <w:szCs w:val="28"/>
        </w:rPr>
        <w:t>Республики Татарстан</w:t>
      </w:r>
      <w:r w:rsidRPr="00542BBA">
        <w:rPr>
          <w:color w:val="000000"/>
          <w:sz w:val="28"/>
          <w:szCs w:val="28"/>
        </w:rPr>
        <w:t xml:space="preserve">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bookmarkEnd w:id="32"/>
    <w:p w:rsidR="005209BB" w:rsidRPr="00542BBA" w:rsidRDefault="005209BB" w:rsidP="00542BBA">
      <w:pPr>
        <w:widowControl/>
        <w:spacing w:line="360" w:lineRule="auto"/>
        <w:ind w:firstLine="709"/>
        <w:contextualSpacing/>
        <w:jc w:val="both"/>
        <w:rPr>
          <w:color w:val="000000"/>
          <w:sz w:val="28"/>
          <w:szCs w:val="28"/>
        </w:rPr>
      </w:pPr>
      <w:r w:rsidRPr="00542BBA">
        <w:rPr>
          <w:color w:val="000000"/>
          <w:sz w:val="28"/>
          <w:szCs w:val="28"/>
        </w:rPr>
        <w:t>Главные администраторы бюджетных средств представляют сводную бюджетную отчетность в Министерство финансов РТ в установленные ими сроки.</w:t>
      </w:r>
    </w:p>
    <w:p w:rsidR="005209BB" w:rsidRPr="00542BBA" w:rsidRDefault="005209BB" w:rsidP="00542BBA">
      <w:pPr>
        <w:widowControl/>
        <w:spacing w:line="360" w:lineRule="auto"/>
        <w:ind w:firstLine="709"/>
        <w:contextualSpacing/>
        <w:jc w:val="both"/>
        <w:rPr>
          <w:color w:val="000000"/>
          <w:sz w:val="28"/>
          <w:szCs w:val="28"/>
        </w:rPr>
      </w:pPr>
      <w:bookmarkStart w:id="33" w:name="sub_97102"/>
      <w:r w:rsidRPr="00542BBA">
        <w:rPr>
          <w:color w:val="000000"/>
          <w:sz w:val="28"/>
          <w:szCs w:val="28"/>
        </w:rPr>
        <w:t xml:space="preserve">Бюджетная отчетность </w:t>
      </w:r>
      <w:r w:rsidR="00145A9A" w:rsidRPr="00542BBA">
        <w:rPr>
          <w:color w:val="000000"/>
          <w:sz w:val="28"/>
          <w:szCs w:val="28"/>
        </w:rPr>
        <w:t>Республики Татарстан</w:t>
      </w:r>
      <w:r w:rsidRPr="00542BBA">
        <w:rPr>
          <w:color w:val="000000"/>
          <w:sz w:val="28"/>
          <w:szCs w:val="28"/>
        </w:rPr>
        <w:t xml:space="preserve"> составляется соответственно Министерством финансов РТ на основании сводной бюджетной отчетности соответствующих главных администраторов бюджетных средств</w:t>
      </w:r>
      <w:bookmarkStart w:id="34" w:name="sub_97103"/>
      <w:bookmarkEnd w:id="33"/>
      <w:r w:rsidRPr="00542BBA">
        <w:rPr>
          <w:color w:val="000000"/>
          <w:sz w:val="28"/>
          <w:szCs w:val="28"/>
        </w:rPr>
        <w:t xml:space="preserve"> она является годовой, отчет об исполнении бюджета является ежеквартальным и</w:t>
      </w:r>
      <w:bookmarkEnd w:id="34"/>
      <w:r w:rsidR="00542BBA">
        <w:rPr>
          <w:color w:val="000000"/>
          <w:sz w:val="28"/>
          <w:szCs w:val="28"/>
        </w:rPr>
        <w:t xml:space="preserve"> </w:t>
      </w:r>
      <w:bookmarkStart w:id="35" w:name="sub_97104"/>
      <w:r w:rsidRPr="00542BBA">
        <w:rPr>
          <w:color w:val="000000"/>
          <w:sz w:val="28"/>
          <w:szCs w:val="28"/>
        </w:rPr>
        <w:t>представляется Министерством финансов РТ в Кабинет Минис</w:t>
      </w:r>
      <w:r w:rsidR="00145A9A" w:rsidRPr="00542BBA">
        <w:rPr>
          <w:color w:val="000000"/>
          <w:sz w:val="28"/>
          <w:szCs w:val="28"/>
        </w:rPr>
        <w:t>тров</w:t>
      </w:r>
      <w:r w:rsidR="00542BBA">
        <w:rPr>
          <w:color w:val="000000"/>
          <w:sz w:val="28"/>
          <w:szCs w:val="28"/>
        </w:rPr>
        <w:t>.</w:t>
      </w:r>
    </w:p>
    <w:p w:rsidR="00542BBA" w:rsidRDefault="005209BB" w:rsidP="00542BBA">
      <w:pPr>
        <w:widowControl/>
        <w:spacing w:line="360" w:lineRule="auto"/>
        <w:ind w:firstLine="709"/>
        <w:contextualSpacing/>
        <w:jc w:val="both"/>
        <w:rPr>
          <w:color w:val="000000"/>
          <w:sz w:val="28"/>
          <w:szCs w:val="28"/>
        </w:rPr>
      </w:pPr>
      <w:bookmarkStart w:id="36" w:name="sub_97105"/>
      <w:bookmarkEnd w:id="35"/>
      <w:r w:rsidRPr="00542BBA">
        <w:rPr>
          <w:color w:val="000000"/>
          <w:sz w:val="28"/>
          <w:szCs w:val="28"/>
        </w:rPr>
        <w:t xml:space="preserve">Отчет об исполнении бюджета </w:t>
      </w:r>
      <w:r w:rsidR="00145A9A" w:rsidRPr="00542BBA">
        <w:rPr>
          <w:color w:val="000000"/>
          <w:sz w:val="28"/>
          <w:szCs w:val="28"/>
        </w:rPr>
        <w:t>Республики Татарстан</w:t>
      </w:r>
      <w:r w:rsidRPr="00542BBA">
        <w:rPr>
          <w:color w:val="000000"/>
          <w:sz w:val="28"/>
          <w:szCs w:val="28"/>
        </w:rPr>
        <w:t xml:space="preserve"> за первый квартал, полугодие и девять месяцев текущего финансового года утв</w:t>
      </w:r>
      <w:r w:rsidR="00145A9A" w:rsidRPr="00542BBA">
        <w:rPr>
          <w:color w:val="000000"/>
          <w:sz w:val="28"/>
          <w:szCs w:val="28"/>
        </w:rPr>
        <w:t>ерждается Кабинетом Министров</w:t>
      </w:r>
      <w:r w:rsidR="00542BBA">
        <w:rPr>
          <w:color w:val="000000"/>
          <w:sz w:val="28"/>
          <w:szCs w:val="28"/>
        </w:rPr>
        <w:t xml:space="preserve"> </w:t>
      </w:r>
      <w:r w:rsidRPr="00542BBA">
        <w:rPr>
          <w:color w:val="000000"/>
          <w:sz w:val="28"/>
          <w:szCs w:val="28"/>
        </w:rPr>
        <w:t>и направляется соответственно в Г</w:t>
      </w:r>
      <w:r w:rsidR="00CC4239" w:rsidRPr="00542BBA">
        <w:rPr>
          <w:color w:val="000000"/>
          <w:sz w:val="28"/>
          <w:szCs w:val="28"/>
        </w:rPr>
        <w:t xml:space="preserve">осударственный </w:t>
      </w:r>
      <w:r w:rsidRPr="00542BBA">
        <w:rPr>
          <w:color w:val="000000"/>
          <w:sz w:val="28"/>
          <w:szCs w:val="28"/>
        </w:rPr>
        <w:t>С</w:t>
      </w:r>
      <w:r w:rsidR="00CC4239" w:rsidRPr="00542BBA">
        <w:rPr>
          <w:color w:val="000000"/>
          <w:sz w:val="28"/>
          <w:szCs w:val="28"/>
        </w:rPr>
        <w:t>овет</w:t>
      </w:r>
      <w:r w:rsidR="00542BBA">
        <w:rPr>
          <w:color w:val="000000"/>
          <w:sz w:val="28"/>
          <w:szCs w:val="28"/>
        </w:rPr>
        <w:t xml:space="preserve"> </w:t>
      </w:r>
      <w:r w:rsidRPr="00542BBA">
        <w:rPr>
          <w:color w:val="000000"/>
          <w:sz w:val="28"/>
          <w:szCs w:val="28"/>
        </w:rPr>
        <w:t xml:space="preserve">и Счетную палату </w:t>
      </w:r>
      <w:r w:rsidR="00145A9A" w:rsidRPr="00542BBA">
        <w:rPr>
          <w:color w:val="000000"/>
          <w:sz w:val="28"/>
          <w:szCs w:val="28"/>
        </w:rPr>
        <w:t>Республики Татарстан</w:t>
      </w:r>
      <w:r w:rsidR="00CC4239" w:rsidRPr="00542BBA">
        <w:rPr>
          <w:color w:val="000000"/>
          <w:sz w:val="28"/>
          <w:szCs w:val="28"/>
        </w:rPr>
        <w:t>.</w:t>
      </w:r>
      <w:bookmarkEnd w:id="36"/>
    </w:p>
    <w:p w:rsidR="005209BB" w:rsidRPr="00542BBA" w:rsidRDefault="005209BB" w:rsidP="00542BBA">
      <w:pPr>
        <w:widowControl/>
        <w:spacing w:line="360" w:lineRule="auto"/>
        <w:ind w:firstLine="709"/>
        <w:contextualSpacing/>
        <w:jc w:val="both"/>
        <w:rPr>
          <w:color w:val="000000"/>
          <w:sz w:val="28"/>
          <w:szCs w:val="28"/>
        </w:rPr>
      </w:pPr>
      <w:r w:rsidRPr="00542BBA">
        <w:rPr>
          <w:color w:val="000000"/>
          <w:sz w:val="28"/>
          <w:szCs w:val="28"/>
        </w:rPr>
        <w:t xml:space="preserve">Годовые отчеты об исполнении </w:t>
      </w:r>
      <w:r w:rsidR="00145A9A" w:rsidRPr="00542BBA">
        <w:rPr>
          <w:color w:val="000000"/>
          <w:sz w:val="28"/>
          <w:szCs w:val="28"/>
        </w:rPr>
        <w:t>республиканского бюджета</w:t>
      </w:r>
      <w:r w:rsidRPr="00542BBA">
        <w:rPr>
          <w:color w:val="000000"/>
          <w:sz w:val="28"/>
          <w:szCs w:val="28"/>
        </w:rPr>
        <w:t xml:space="preserve"> подлежат утверждению законом </w:t>
      </w:r>
      <w:r w:rsidR="00145A9A" w:rsidRPr="00542BBA">
        <w:rPr>
          <w:color w:val="000000"/>
          <w:sz w:val="28"/>
          <w:szCs w:val="28"/>
        </w:rPr>
        <w:t>Республики Татарстан</w:t>
      </w:r>
      <w:r w:rsidR="00CC4239" w:rsidRPr="00542BBA">
        <w:rPr>
          <w:color w:val="000000"/>
          <w:sz w:val="28"/>
          <w:szCs w:val="28"/>
        </w:rPr>
        <w:t>.</w:t>
      </w:r>
    </w:p>
    <w:p w:rsidR="005209BB" w:rsidRPr="00542BBA" w:rsidRDefault="005209BB" w:rsidP="00542BBA">
      <w:pPr>
        <w:widowControl/>
        <w:spacing w:line="360" w:lineRule="auto"/>
        <w:ind w:firstLine="709"/>
        <w:contextualSpacing/>
        <w:jc w:val="both"/>
        <w:rPr>
          <w:color w:val="000000"/>
          <w:sz w:val="28"/>
          <w:szCs w:val="28"/>
        </w:rPr>
      </w:pPr>
      <w:bookmarkStart w:id="37" w:name="sub_97301"/>
      <w:r w:rsidRPr="00542BBA">
        <w:rPr>
          <w:color w:val="000000"/>
          <w:sz w:val="28"/>
          <w:szCs w:val="28"/>
        </w:rPr>
        <w:t>Годовой отчет об исполнении бюджета до его рассмотрения в Г</w:t>
      </w:r>
      <w:r w:rsidR="00CC4239" w:rsidRPr="00542BBA">
        <w:rPr>
          <w:color w:val="000000"/>
          <w:sz w:val="28"/>
          <w:szCs w:val="28"/>
        </w:rPr>
        <w:t xml:space="preserve">осударственном </w:t>
      </w:r>
      <w:r w:rsidRPr="00542BBA">
        <w:rPr>
          <w:color w:val="000000"/>
          <w:sz w:val="28"/>
          <w:szCs w:val="28"/>
        </w:rPr>
        <w:t>С</w:t>
      </w:r>
      <w:r w:rsidR="00CC4239" w:rsidRPr="00542BBA">
        <w:rPr>
          <w:color w:val="000000"/>
          <w:sz w:val="28"/>
          <w:szCs w:val="28"/>
        </w:rPr>
        <w:t>овете</w:t>
      </w:r>
      <w:r w:rsidR="00542BBA">
        <w:rPr>
          <w:color w:val="000000"/>
          <w:sz w:val="28"/>
          <w:szCs w:val="28"/>
        </w:rPr>
        <w:t xml:space="preserve"> </w:t>
      </w:r>
      <w:r w:rsidRPr="00542BBA">
        <w:rPr>
          <w:color w:val="000000"/>
          <w:sz w:val="28"/>
          <w:szCs w:val="28"/>
        </w:rPr>
        <w:t>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5209BB" w:rsidRPr="00542BBA" w:rsidRDefault="005209BB" w:rsidP="00542BBA">
      <w:pPr>
        <w:widowControl/>
        <w:spacing w:line="360" w:lineRule="auto"/>
        <w:ind w:firstLine="709"/>
        <w:contextualSpacing/>
        <w:jc w:val="both"/>
        <w:rPr>
          <w:color w:val="000000"/>
          <w:sz w:val="28"/>
          <w:szCs w:val="28"/>
        </w:rPr>
      </w:pPr>
      <w:bookmarkStart w:id="38" w:name="sub_97302"/>
      <w:bookmarkEnd w:id="37"/>
      <w:r w:rsidRPr="00542BBA">
        <w:rPr>
          <w:color w:val="000000"/>
          <w:sz w:val="28"/>
          <w:szCs w:val="28"/>
        </w:rPr>
        <w:t xml:space="preserve">Внешняя проверка годового </w:t>
      </w:r>
      <w:r w:rsidR="0070648C" w:rsidRPr="00542BBA">
        <w:rPr>
          <w:color w:val="000000"/>
          <w:sz w:val="28"/>
          <w:szCs w:val="28"/>
        </w:rPr>
        <w:t xml:space="preserve">отчета об исполнении бюджета </w:t>
      </w:r>
      <w:r w:rsidRPr="00542BBA">
        <w:rPr>
          <w:color w:val="000000"/>
          <w:sz w:val="28"/>
          <w:szCs w:val="28"/>
        </w:rPr>
        <w:t>осуществляется С</w:t>
      </w:r>
      <w:r w:rsidR="00CC4239" w:rsidRPr="00542BBA">
        <w:rPr>
          <w:color w:val="000000"/>
          <w:sz w:val="28"/>
          <w:szCs w:val="28"/>
        </w:rPr>
        <w:t xml:space="preserve">четной палатой </w:t>
      </w:r>
      <w:r w:rsidR="0070648C" w:rsidRPr="00542BBA">
        <w:rPr>
          <w:color w:val="000000"/>
          <w:sz w:val="28"/>
          <w:szCs w:val="28"/>
        </w:rPr>
        <w:t>Республики Татарстан</w:t>
      </w:r>
      <w:r w:rsidRPr="00542BBA">
        <w:rPr>
          <w:color w:val="000000"/>
          <w:sz w:val="28"/>
          <w:szCs w:val="28"/>
        </w:rPr>
        <w:t xml:space="preserve"> в порядке, установленном БК РФ и БК РТ.</w:t>
      </w:r>
    </w:p>
    <w:p w:rsidR="005209BB" w:rsidRPr="00542BBA" w:rsidRDefault="005209BB" w:rsidP="00542BBA">
      <w:pPr>
        <w:widowControl/>
        <w:spacing w:line="360" w:lineRule="auto"/>
        <w:ind w:firstLine="709"/>
        <w:contextualSpacing/>
        <w:jc w:val="both"/>
        <w:rPr>
          <w:color w:val="000000"/>
          <w:sz w:val="28"/>
          <w:szCs w:val="28"/>
        </w:rPr>
      </w:pPr>
      <w:bookmarkStart w:id="39" w:name="sub_97303"/>
      <w:bookmarkEnd w:id="38"/>
      <w:r w:rsidRPr="00542BBA">
        <w:rPr>
          <w:color w:val="000000"/>
          <w:sz w:val="28"/>
          <w:szCs w:val="28"/>
        </w:rPr>
        <w:t>Кабинет Министров РТ представляе</w:t>
      </w:r>
      <w:r w:rsidR="0070648C" w:rsidRPr="00542BBA">
        <w:rPr>
          <w:color w:val="000000"/>
          <w:sz w:val="28"/>
          <w:szCs w:val="28"/>
        </w:rPr>
        <w:t>т отчет об исполнении бюджета</w:t>
      </w:r>
      <w:r w:rsidR="00542BBA">
        <w:rPr>
          <w:color w:val="000000"/>
          <w:sz w:val="28"/>
          <w:szCs w:val="28"/>
        </w:rPr>
        <w:t xml:space="preserve"> </w:t>
      </w:r>
      <w:r w:rsidRPr="00542BBA">
        <w:rPr>
          <w:color w:val="000000"/>
          <w:sz w:val="28"/>
          <w:szCs w:val="28"/>
        </w:rPr>
        <w:t>для подготовки заключения на него не позднее 15 апреля текущего финансового года. Подготовка заключения на годовой отчет об исполнении бюджета</w:t>
      </w:r>
      <w:r w:rsidR="0070648C" w:rsidRPr="00542BBA">
        <w:rPr>
          <w:color w:val="000000"/>
          <w:sz w:val="28"/>
          <w:szCs w:val="28"/>
        </w:rPr>
        <w:t xml:space="preserve"> Республики Татарстан </w:t>
      </w:r>
      <w:r w:rsidRPr="00542BBA">
        <w:rPr>
          <w:color w:val="000000"/>
          <w:sz w:val="28"/>
          <w:szCs w:val="28"/>
        </w:rPr>
        <w:t>проводится в срок, не превышающий 1,5 месяца.</w:t>
      </w:r>
    </w:p>
    <w:p w:rsidR="005209BB" w:rsidRPr="00542BBA" w:rsidRDefault="005209BB" w:rsidP="00542BBA">
      <w:pPr>
        <w:widowControl/>
        <w:spacing w:line="360" w:lineRule="auto"/>
        <w:ind w:firstLine="709"/>
        <w:contextualSpacing/>
        <w:jc w:val="both"/>
        <w:rPr>
          <w:color w:val="000000"/>
          <w:sz w:val="28"/>
          <w:szCs w:val="28"/>
        </w:rPr>
      </w:pPr>
      <w:bookmarkStart w:id="40" w:name="sub_97304"/>
      <w:bookmarkEnd w:id="39"/>
      <w:r w:rsidRPr="00542BBA">
        <w:rPr>
          <w:color w:val="000000"/>
          <w:sz w:val="28"/>
          <w:szCs w:val="28"/>
        </w:rPr>
        <w:t>С</w:t>
      </w:r>
      <w:r w:rsidR="00CC4239" w:rsidRPr="00542BBA">
        <w:rPr>
          <w:color w:val="000000"/>
          <w:sz w:val="28"/>
          <w:szCs w:val="28"/>
        </w:rPr>
        <w:t>четная палата</w:t>
      </w:r>
      <w:r w:rsidRPr="00542BBA">
        <w:rPr>
          <w:color w:val="000000"/>
          <w:sz w:val="28"/>
          <w:szCs w:val="28"/>
        </w:rPr>
        <w:t xml:space="preserve"> </w:t>
      </w:r>
      <w:r w:rsidR="0070648C" w:rsidRPr="00542BBA">
        <w:rPr>
          <w:color w:val="000000"/>
          <w:sz w:val="28"/>
          <w:szCs w:val="28"/>
        </w:rPr>
        <w:t>Республики Татарстан</w:t>
      </w:r>
      <w:r w:rsidR="00CC4239" w:rsidRPr="00542BBA">
        <w:rPr>
          <w:color w:val="000000"/>
          <w:sz w:val="28"/>
          <w:szCs w:val="28"/>
        </w:rPr>
        <w:t xml:space="preserve"> </w:t>
      </w:r>
      <w:r w:rsidRPr="00542BBA">
        <w:rPr>
          <w:color w:val="000000"/>
          <w:sz w:val="28"/>
          <w:szCs w:val="28"/>
        </w:rPr>
        <w:t>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5209BB" w:rsidRPr="00542BBA" w:rsidRDefault="005209BB" w:rsidP="00542BBA">
      <w:pPr>
        <w:widowControl/>
        <w:spacing w:line="360" w:lineRule="auto"/>
        <w:ind w:firstLine="709"/>
        <w:contextualSpacing/>
        <w:jc w:val="both"/>
        <w:rPr>
          <w:color w:val="000000"/>
          <w:sz w:val="28"/>
          <w:szCs w:val="28"/>
        </w:rPr>
      </w:pPr>
      <w:bookmarkStart w:id="41" w:name="sub_97305"/>
      <w:bookmarkEnd w:id="40"/>
      <w:r w:rsidRPr="00542BBA">
        <w:rPr>
          <w:color w:val="000000"/>
          <w:sz w:val="28"/>
          <w:szCs w:val="28"/>
        </w:rPr>
        <w:t>Заключение на годовой отчет об исполнении бюджета представляется С</w:t>
      </w:r>
      <w:r w:rsidR="00CC4239" w:rsidRPr="00542BBA">
        <w:rPr>
          <w:color w:val="000000"/>
          <w:sz w:val="28"/>
          <w:szCs w:val="28"/>
        </w:rPr>
        <w:t xml:space="preserve">четной </w:t>
      </w:r>
      <w:r w:rsidRPr="00542BBA">
        <w:rPr>
          <w:color w:val="000000"/>
          <w:sz w:val="28"/>
          <w:szCs w:val="28"/>
        </w:rPr>
        <w:t>П</w:t>
      </w:r>
      <w:r w:rsidR="00CC4239" w:rsidRPr="00542BBA">
        <w:rPr>
          <w:color w:val="000000"/>
          <w:sz w:val="28"/>
          <w:szCs w:val="28"/>
        </w:rPr>
        <w:t>алатой</w:t>
      </w:r>
      <w:r w:rsidRPr="00542BBA">
        <w:rPr>
          <w:color w:val="000000"/>
          <w:sz w:val="28"/>
          <w:szCs w:val="28"/>
        </w:rPr>
        <w:t xml:space="preserve"> РТ в Г</w:t>
      </w:r>
      <w:r w:rsidR="00CC4239" w:rsidRPr="00542BBA">
        <w:rPr>
          <w:color w:val="000000"/>
          <w:sz w:val="28"/>
          <w:szCs w:val="28"/>
        </w:rPr>
        <w:t xml:space="preserve">осударственный </w:t>
      </w:r>
      <w:r w:rsidRPr="00542BBA">
        <w:rPr>
          <w:color w:val="000000"/>
          <w:sz w:val="28"/>
          <w:szCs w:val="28"/>
        </w:rPr>
        <w:t>С</w:t>
      </w:r>
      <w:r w:rsidR="0070648C" w:rsidRPr="00542BBA">
        <w:rPr>
          <w:color w:val="000000"/>
          <w:sz w:val="28"/>
          <w:szCs w:val="28"/>
        </w:rPr>
        <w:t>овет</w:t>
      </w:r>
      <w:r w:rsidRPr="00542BBA">
        <w:rPr>
          <w:color w:val="000000"/>
          <w:sz w:val="28"/>
          <w:szCs w:val="28"/>
        </w:rPr>
        <w:t xml:space="preserve"> с одновременным направлением соответственно в Кабинет Министров РТ</w:t>
      </w:r>
      <w:r w:rsidR="00CC4239" w:rsidRPr="00542BBA">
        <w:rPr>
          <w:color w:val="000000"/>
          <w:sz w:val="28"/>
          <w:szCs w:val="28"/>
        </w:rPr>
        <w:t>.</w:t>
      </w:r>
    </w:p>
    <w:p w:rsidR="005209BB" w:rsidRPr="00542BBA" w:rsidRDefault="005209BB" w:rsidP="00542BBA">
      <w:pPr>
        <w:widowControl/>
        <w:spacing w:line="360" w:lineRule="auto"/>
        <w:ind w:firstLine="709"/>
        <w:contextualSpacing/>
        <w:jc w:val="both"/>
        <w:rPr>
          <w:color w:val="000000"/>
          <w:sz w:val="28"/>
          <w:szCs w:val="28"/>
        </w:rPr>
      </w:pPr>
      <w:bookmarkStart w:id="42" w:name="sub_97401"/>
      <w:bookmarkEnd w:id="41"/>
      <w:r w:rsidRPr="00542BBA">
        <w:rPr>
          <w:color w:val="000000"/>
          <w:sz w:val="28"/>
          <w:szCs w:val="28"/>
        </w:rPr>
        <w:t xml:space="preserve">Ежегодно не позднее 1 июня текущего финансового года Президент </w:t>
      </w:r>
      <w:r w:rsidR="0070648C" w:rsidRPr="00542BBA">
        <w:rPr>
          <w:color w:val="000000"/>
          <w:sz w:val="28"/>
          <w:szCs w:val="28"/>
        </w:rPr>
        <w:t>Республики Татарстан</w:t>
      </w:r>
      <w:r w:rsidRPr="00542BBA">
        <w:rPr>
          <w:color w:val="000000"/>
          <w:sz w:val="28"/>
          <w:szCs w:val="28"/>
        </w:rPr>
        <w:t xml:space="preserve"> представляет в Г</w:t>
      </w:r>
      <w:r w:rsidR="00135BB8" w:rsidRPr="00542BBA">
        <w:rPr>
          <w:color w:val="000000"/>
          <w:sz w:val="28"/>
          <w:szCs w:val="28"/>
        </w:rPr>
        <w:t xml:space="preserve">осударственный </w:t>
      </w:r>
      <w:r w:rsidRPr="00542BBA">
        <w:rPr>
          <w:color w:val="000000"/>
          <w:sz w:val="28"/>
          <w:szCs w:val="28"/>
        </w:rPr>
        <w:t>С</w:t>
      </w:r>
      <w:r w:rsidR="00135BB8" w:rsidRPr="00542BBA">
        <w:rPr>
          <w:color w:val="000000"/>
          <w:sz w:val="28"/>
          <w:szCs w:val="28"/>
        </w:rPr>
        <w:t>овет</w:t>
      </w:r>
      <w:r w:rsidR="0070648C" w:rsidRPr="00542BBA">
        <w:rPr>
          <w:color w:val="000000"/>
          <w:sz w:val="28"/>
          <w:szCs w:val="28"/>
        </w:rPr>
        <w:t xml:space="preserve"> </w:t>
      </w:r>
      <w:r w:rsidRPr="00542BBA">
        <w:rPr>
          <w:color w:val="000000"/>
          <w:sz w:val="28"/>
          <w:szCs w:val="28"/>
        </w:rPr>
        <w:t>годовой</w:t>
      </w:r>
      <w:r w:rsidR="0070648C" w:rsidRPr="00542BBA">
        <w:rPr>
          <w:color w:val="000000"/>
          <w:sz w:val="28"/>
          <w:szCs w:val="28"/>
        </w:rPr>
        <w:t xml:space="preserve"> отчет об исполнении бюджета </w:t>
      </w:r>
      <w:r w:rsidRPr="00542BBA">
        <w:rPr>
          <w:color w:val="000000"/>
          <w:sz w:val="28"/>
          <w:szCs w:val="28"/>
        </w:rPr>
        <w:t>за отчетный финансовый год.</w:t>
      </w:r>
    </w:p>
    <w:p w:rsidR="00542BBA" w:rsidRDefault="005209BB" w:rsidP="00542BBA">
      <w:pPr>
        <w:widowControl/>
        <w:spacing w:line="360" w:lineRule="auto"/>
        <w:ind w:firstLine="709"/>
        <w:contextualSpacing/>
        <w:jc w:val="both"/>
        <w:rPr>
          <w:color w:val="000000"/>
          <w:sz w:val="28"/>
          <w:szCs w:val="28"/>
        </w:rPr>
      </w:pPr>
      <w:bookmarkStart w:id="43" w:name="sub_97402"/>
      <w:bookmarkEnd w:id="42"/>
      <w:r w:rsidRPr="00542BBA">
        <w:rPr>
          <w:color w:val="000000"/>
          <w:sz w:val="28"/>
          <w:szCs w:val="28"/>
        </w:rPr>
        <w:t xml:space="preserve">Одновременно с годовым </w:t>
      </w:r>
      <w:r w:rsidR="0070648C" w:rsidRPr="00542BBA">
        <w:rPr>
          <w:color w:val="000000"/>
          <w:sz w:val="28"/>
          <w:szCs w:val="28"/>
        </w:rPr>
        <w:t>отчетом об исполнении бюджета</w:t>
      </w:r>
      <w:r w:rsidR="00542BBA">
        <w:rPr>
          <w:color w:val="000000"/>
          <w:sz w:val="28"/>
          <w:szCs w:val="28"/>
        </w:rPr>
        <w:t xml:space="preserve"> </w:t>
      </w:r>
      <w:r w:rsidRPr="00542BBA">
        <w:rPr>
          <w:color w:val="000000"/>
          <w:sz w:val="28"/>
          <w:szCs w:val="28"/>
        </w:rPr>
        <w:t>представляются:</w:t>
      </w:r>
      <w:bookmarkEnd w:id="43"/>
    </w:p>
    <w:p w:rsidR="00542BBA" w:rsidRDefault="0070648C" w:rsidP="00542BBA">
      <w:pPr>
        <w:widowControl/>
        <w:spacing w:line="360" w:lineRule="auto"/>
        <w:ind w:firstLine="709"/>
        <w:contextualSpacing/>
        <w:jc w:val="both"/>
        <w:rPr>
          <w:color w:val="000000"/>
          <w:sz w:val="28"/>
          <w:szCs w:val="28"/>
        </w:rPr>
      </w:pPr>
      <w:r w:rsidRPr="00542BBA">
        <w:rPr>
          <w:color w:val="000000"/>
          <w:sz w:val="28"/>
          <w:szCs w:val="28"/>
        </w:rPr>
        <w:t>1. Проект закона</w:t>
      </w:r>
      <w:r w:rsidR="00542BBA">
        <w:rPr>
          <w:color w:val="000000"/>
          <w:sz w:val="28"/>
          <w:szCs w:val="28"/>
        </w:rPr>
        <w:t xml:space="preserve"> </w:t>
      </w:r>
      <w:r w:rsidR="005209BB" w:rsidRPr="00542BBA">
        <w:rPr>
          <w:color w:val="000000"/>
          <w:sz w:val="28"/>
          <w:szCs w:val="28"/>
        </w:rPr>
        <w:t xml:space="preserve">об исполнении бюджета </w:t>
      </w:r>
      <w:r w:rsidRPr="00542BBA">
        <w:rPr>
          <w:color w:val="000000"/>
          <w:sz w:val="28"/>
          <w:szCs w:val="28"/>
        </w:rPr>
        <w:t>Республики Татарстан</w:t>
      </w:r>
      <w:r w:rsidR="005209BB" w:rsidRPr="00542BBA">
        <w:rPr>
          <w:color w:val="000000"/>
          <w:sz w:val="28"/>
          <w:szCs w:val="28"/>
        </w:rPr>
        <w:t xml:space="preserve"> за отчетный финансовый год;</w:t>
      </w:r>
    </w:p>
    <w:p w:rsidR="00542BBA" w:rsidRDefault="0070648C" w:rsidP="00542BBA">
      <w:pPr>
        <w:widowControl/>
        <w:spacing w:line="360" w:lineRule="auto"/>
        <w:ind w:firstLine="709"/>
        <w:contextualSpacing/>
        <w:jc w:val="both"/>
        <w:rPr>
          <w:color w:val="000000"/>
          <w:sz w:val="28"/>
          <w:szCs w:val="28"/>
        </w:rPr>
      </w:pPr>
      <w:r w:rsidRPr="00542BBA">
        <w:rPr>
          <w:color w:val="000000"/>
          <w:sz w:val="28"/>
          <w:szCs w:val="28"/>
        </w:rPr>
        <w:t>2. Баланс исполнения бюджета</w:t>
      </w:r>
      <w:r w:rsidR="00542BBA">
        <w:rPr>
          <w:color w:val="000000"/>
          <w:sz w:val="28"/>
          <w:szCs w:val="28"/>
        </w:rPr>
        <w:t>;</w:t>
      </w:r>
    </w:p>
    <w:p w:rsidR="00542BBA" w:rsidRDefault="005209BB" w:rsidP="00542BBA">
      <w:pPr>
        <w:widowControl/>
        <w:spacing w:line="360" w:lineRule="auto"/>
        <w:ind w:firstLine="709"/>
        <w:contextualSpacing/>
        <w:jc w:val="both"/>
        <w:rPr>
          <w:color w:val="000000"/>
          <w:sz w:val="28"/>
          <w:szCs w:val="28"/>
        </w:rPr>
      </w:pPr>
      <w:r w:rsidRPr="00542BBA">
        <w:rPr>
          <w:color w:val="000000"/>
          <w:sz w:val="28"/>
          <w:szCs w:val="28"/>
        </w:rPr>
        <w:t>3. Отчет о финансовых результатах деятельности;</w:t>
      </w:r>
    </w:p>
    <w:p w:rsidR="00542BBA" w:rsidRDefault="005209BB" w:rsidP="00542BBA">
      <w:pPr>
        <w:widowControl/>
        <w:spacing w:line="360" w:lineRule="auto"/>
        <w:ind w:firstLine="709"/>
        <w:contextualSpacing/>
        <w:jc w:val="both"/>
        <w:rPr>
          <w:color w:val="000000"/>
          <w:sz w:val="28"/>
          <w:szCs w:val="28"/>
        </w:rPr>
      </w:pPr>
      <w:r w:rsidRPr="00542BBA">
        <w:rPr>
          <w:color w:val="000000"/>
          <w:sz w:val="28"/>
          <w:szCs w:val="28"/>
        </w:rPr>
        <w:t>4. Отчет о движении денежных средств;</w:t>
      </w:r>
    </w:p>
    <w:p w:rsidR="00542BBA" w:rsidRDefault="005209BB" w:rsidP="00542BBA">
      <w:pPr>
        <w:widowControl/>
        <w:spacing w:line="360" w:lineRule="auto"/>
        <w:ind w:firstLine="709"/>
        <w:contextualSpacing/>
        <w:jc w:val="both"/>
        <w:rPr>
          <w:color w:val="000000"/>
          <w:sz w:val="28"/>
          <w:szCs w:val="28"/>
        </w:rPr>
      </w:pPr>
      <w:r w:rsidRPr="00542BBA">
        <w:rPr>
          <w:color w:val="000000"/>
          <w:sz w:val="28"/>
          <w:szCs w:val="28"/>
        </w:rPr>
        <w:t>5. Пояснительная записка;</w:t>
      </w:r>
    </w:p>
    <w:p w:rsidR="00542BBA" w:rsidRDefault="005209BB" w:rsidP="00542BBA">
      <w:pPr>
        <w:widowControl/>
        <w:spacing w:line="360" w:lineRule="auto"/>
        <w:ind w:firstLine="709"/>
        <w:contextualSpacing/>
        <w:jc w:val="both"/>
        <w:rPr>
          <w:color w:val="000000"/>
          <w:sz w:val="28"/>
          <w:szCs w:val="28"/>
        </w:rPr>
      </w:pPr>
      <w:r w:rsidRPr="00542BBA">
        <w:rPr>
          <w:color w:val="000000"/>
          <w:sz w:val="28"/>
          <w:szCs w:val="28"/>
        </w:rPr>
        <w:t xml:space="preserve">6. Отчеты об использовании ассигнований резервных фондов, о предоставлении и погашении бюджетных кредитов, состоянии государственного внешнего и внутреннего долга </w:t>
      </w:r>
      <w:r w:rsidR="0070648C" w:rsidRPr="00542BBA">
        <w:rPr>
          <w:color w:val="000000"/>
          <w:sz w:val="28"/>
          <w:szCs w:val="28"/>
        </w:rPr>
        <w:t>Республики Татарстан</w:t>
      </w:r>
      <w:r w:rsidR="00542BBA">
        <w:rPr>
          <w:color w:val="000000"/>
          <w:sz w:val="28"/>
          <w:szCs w:val="28"/>
        </w:rPr>
        <w:t xml:space="preserve"> </w:t>
      </w:r>
      <w:r w:rsidRPr="00542BBA">
        <w:rPr>
          <w:color w:val="000000"/>
          <w:sz w:val="28"/>
          <w:szCs w:val="28"/>
        </w:rPr>
        <w:t>на начало и конец отчетного финансового года, об и</w:t>
      </w:r>
      <w:r w:rsidR="0070648C" w:rsidRPr="00542BBA">
        <w:rPr>
          <w:color w:val="000000"/>
          <w:sz w:val="28"/>
          <w:szCs w:val="28"/>
        </w:rPr>
        <w:t>сполнении приложений к закону</w:t>
      </w:r>
      <w:r w:rsidR="00542BBA">
        <w:rPr>
          <w:color w:val="000000"/>
          <w:sz w:val="28"/>
          <w:szCs w:val="28"/>
        </w:rPr>
        <w:t xml:space="preserve"> </w:t>
      </w:r>
      <w:r w:rsidRPr="00542BBA">
        <w:rPr>
          <w:color w:val="000000"/>
          <w:sz w:val="28"/>
          <w:szCs w:val="28"/>
        </w:rPr>
        <w:t xml:space="preserve">о бюджете </w:t>
      </w:r>
      <w:r w:rsidR="0070648C" w:rsidRPr="00542BBA">
        <w:rPr>
          <w:color w:val="000000"/>
          <w:sz w:val="28"/>
          <w:szCs w:val="28"/>
        </w:rPr>
        <w:t>Республики Татарстан</w:t>
      </w:r>
      <w:r w:rsidRPr="00542BBA">
        <w:rPr>
          <w:color w:val="000000"/>
          <w:sz w:val="28"/>
          <w:szCs w:val="28"/>
        </w:rPr>
        <w:t xml:space="preserve"> за отчетный финансовый год;</w:t>
      </w:r>
    </w:p>
    <w:p w:rsidR="00542BBA" w:rsidRDefault="005209BB" w:rsidP="00542BBA">
      <w:pPr>
        <w:widowControl/>
        <w:spacing w:line="360" w:lineRule="auto"/>
        <w:ind w:firstLine="709"/>
        <w:contextualSpacing/>
        <w:jc w:val="both"/>
        <w:rPr>
          <w:color w:val="000000"/>
          <w:sz w:val="28"/>
          <w:szCs w:val="28"/>
        </w:rPr>
      </w:pPr>
      <w:r w:rsidRPr="00542BBA">
        <w:rPr>
          <w:color w:val="000000"/>
          <w:sz w:val="28"/>
          <w:szCs w:val="28"/>
        </w:rPr>
        <w:t xml:space="preserve">7. Отчетность об исполнении консолидированного бюджета </w:t>
      </w:r>
      <w:r w:rsidR="0070648C" w:rsidRPr="00542BBA">
        <w:rPr>
          <w:color w:val="000000"/>
          <w:sz w:val="28"/>
          <w:szCs w:val="28"/>
        </w:rPr>
        <w:t>Республики Татарстан</w:t>
      </w:r>
      <w:r w:rsidRPr="00542BBA">
        <w:rPr>
          <w:color w:val="000000"/>
          <w:sz w:val="28"/>
          <w:szCs w:val="28"/>
        </w:rPr>
        <w:t xml:space="preserve"> и бюджета Фонда обязательного медицинского страхования </w:t>
      </w:r>
      <w:r w:rsidR="0070648C" w:rsidRPr="00542BBA">
        <w:rPr>
          <w:color w:val="000000"/>
          <w:sz w:val="28"/>
          <w:szCs w:val="28"/>
        </w:rPr>
        <w:t xml:space="preserve">Республики Татарстан </w:t>
      </w:r>
      <w:r w:rsidRPr="00542BBA">
        <w:rPr>
          <w:color w:val="000000"/>
          <w:sz w:val="28"/>
          <w:szCs w:val="28"/>
        </w:rPr>
        <w:t>за отчетный финансовый год;</w:t>
      </w:r>
    </w:p>
    <w:p w:rsidR="00542BBA" w:rsidRDefault="005209BB" w:rsidP="00542BBA">
      <w:pPr>
        <w:widowControl/>
        <w:spacing w:line="360" w:lineRule="auto"/>
        <w:ind w:firstLine="709"/>
        <w:contextualSpacing/>
        <w:jc w:val="both"/>
        <w:rPr>
          <w:color w:val="000000"/>
          <w:sz w:val="28"/>
          <w:szCs w:val="28"/>
        </w:rPr>
      </w:pPr>
      <w:r w:rsidRPr="00542BBA">
        <w:rPr>
          <w:color w:val="000000"/>
          <w:sz w:val="28"/>
          <w:szCs w:val="28"/>
        </w:rPr>
        <w:t>8. Иная отчетность, предусмотренна</w:t>
      </w:r>
      <w:r w:rsidR="0070648C" w:rsidRPr="00542BBA">
        <w:rPr>
          <w:color w:val="000000"/>
          <w:sz w:val="28"/>
          <w:szCs w:val="28"/>
        </w:rPr>
        <w:t>я бюджетным законодательством Российской Федерации</w:t>
      </w:r>
      <w:r w:rsidRPr="00542BBA">
        <w:rPr>
          <w:color w:val="000000"/>
          <w:sz w:val="28"/>
          <w:szCs w:val="28"/>
        </w:rPr>
        <w:t>.</w:t>
      </w:r>
    </w:p>
    <w:p w:rsidR="00542BBA" w:rsidRDefault="005209BB" w:rsidP="00542BBA">
      <w:pPr>
        <w:widowControl/>
        <w:spacing w:line="360" w:lineRule="auto"/>
        <w:ind w:firstLine="709"/>
        <w:contextualSpacing/>
        <w:jc w:val="both"/>
        <w:rPr>
          <w:color w:val="000000"/>
          <w:sz w:val="28"/>
          <w:szCs w:val="28"/>
        </w:rPr>
      </w:pPr>
      <w:bookmarkStart w:id="44" w:name="sub_97403"/>
      <w:r w:rsidRPr="00542BBA">
        <w:rPr>
          <w:color w:val="000000"/>
          <w:sz w:val="28"/>
          <w:szCs w:val="28"/>
        </w:rPr>
        <w:t>По результатам рассмотрения годового отчета об исполнении бюджета</w:t>
      </w:r>
      <w:r w:rsidR="00542BBA">
        <w:rPr>
          <w:color w:val="000000"/>
          <w:sz w:val="28"/>
          <w:szCs w:val="28"/>
        </w:rPr>
        <w:t xml:space="preserve"> </w:t>
      </w:r>
      <w:r w:rsidR="0070648C" w:rsidRPr="00542BBA">
        <w:rPr>
          <w:color w:val="000000"/>
          <w:sz w:val="28"/>
          <w:szCs w:val="28"/>
        </w:rPr>
        <w:t>Республики Татарстан</w:t>
      </w:r>
      <w:r w:rsidRPr="00542BBA">
        <w:rPr>
          <w:color w:val="000000"/>
          <w:sz w:val="28"/>
          <w:szCs w:val="28"/>
        </w:rPr>
        <w:t xml:space="preserve"> Г</w:t>
      </w:r>
      <w:r w:rsidR="00135BB8" w:rsidRPr="00542BBA">
        <w:rPr>
          <w:color w:val="000000"/>
          <w:sz w:val="28"/>
          <w:szCs w:val="28"/>
        </w:rPr>
        <w:t xml:space="preserve">осударственный </w:t>
      </w:r>
      <w:r w:rsidRPr="00542BBA">
        <w:rPr>
          <w:color w:val="000000"/>
          <w:sz w:val="28"/>
          <w:szCs w:val="28"/>
        </w:rPr>
        <w:t>С</w:t>
      </w:r>
      <w:r w:rsidR="00135BB8" w:rsidRPr="00542BBA">
        <w:rPr>
          <w:color w:val="000000"/>
          <w:sz w:val="28"/>
          <w:szCs w:val="28"/>
        </w:rPr>
        <w:t>овет</w:t>
      </w:r>
      <w:r w:rsidR="00542BBA">
        <w:rPr>
          <w:color w:val="000000"/>
          <w:sz w:val="28"/>
          <w:szCs w:val="28"/>
        </w:rPr>
        <w:t xml:space="preserve"> </w:t>
      </w:r>
      <w:r w:rsidRPr="00542BBA">
        <w:rPr>
          <w:color w:val="000000"/>
          <w:sz w:val="28"/>
          <w:szCs w:val="28"/>
        </w:rPr>
        <w:t xml:space="preserve">принимает решение об утверждении либо отклонении годового отчета об исполнении бюджета </w:t>
      </w:r>
      <w:r w:rsidR="0070648C" w:rsidRPr="00542BBA">
        <w:rPr>
          <w:color w:val="000000"/>
          <w:sz w:val="28"/>
          <w:szCs w:val="28"/>
        </w:rPr>
        <w:t>Республики Татарстан</w:t>
      </w:r>
      <w:r w:rsidRPr="00542BBA">
        <w:rPr>
          <w:color w:val="000000"/>
          <w:sz w:val="28"/>
          <w:szCs w:val="28"/>
        </w:rPr>
        <w:t>.</w:t>
      </w:r>
      <w:bookmarkEnd w:id="44"/>
    </w:p>
    <w:p w:rsidR="00542BBA" w:rsidRDefault="005209BB" w:rsidP="00542BBA">
      <w:pPr>
        <w:widowControl/>
        <w:spacing w:line="360" w:lineRule="auto"/>
        <w:ind w:firstLine="709"/>
        <w:contextualSpacing/>
        <w:jc w:val="both"/>
        <w:rPr>
          <w:color w:val="000000"/>
          <w:sz w:val="28"/>
          <w:szCs w:val="28"/>
        </w:rPr>
      </w:pPr>
      <w:r w:rsidRPr="00542BBA">
        <w:rPr>
          <w:color w:val="000000"/>
          <w:sz w:val="28"/>
          <w:szCs w:val="28"/>
        </w:rPr>
        <w:t>Годово</w:t>
      </w:r>
      <w:r w:rsidR="0070648C" w:rsidRPr="00542BBA">
        <w:rPr>
          <w:color w:val="000000"/>
          <w:sz w:val="28"/>
          <w:szCs w:val="28"/>
        </w:rPr>
        <w:t>й отчет об исполнении бюджета</w:t>
      </w:r>
      <w:r w:rsidR="00542BBA">
        <w:rPr>
          <w:color w:val="000000"/>
          <w:sz w:val="28"/>
          <w:szCs w:val="28"/>
        </w:rPr>
        <w:t xml:space="preserve"> </w:t>
      </w:r>
      <w:r w:rsidRPr="00542BBA">
        <w:rPr>
          <w:color w:val="000000"/>
          <w:sz w:val="28"/>
          <w:szCs w:val="28"/>
        </w:rPr>
        <w:t>может быть отклонен в случае выявления в результате внешней проверки фактов заведомо недостоверного или неполного отражения в указанном отчете данных об исполнении бюджета</w:t>
      </w:r>
      <w:r w:rsidR="00542BBA">
        <w:rPr>
          <w:color w:val="000000"/>
          <w:sz w:val="28"/>
          <w:szCs w:val="28"/>
        </w:rPr>
        <w:t xml:space="preserve"> </w:t>
      </w:r>
      <w:r w:rsidRPr="00542BBA">
        <w:rPr>
          <w:color w:val="000000"/>
          <w:sz w:val="28"/>
          <w:szCs w:val="28"/>
        </w:rPr>
        <w:t>РТ.</w:t>
      </w:r>
    </w:p>
    <w:p w:rsidR="00542BBA" w:rsidRDefault="005209BB" w:rsidP="00542BBA">
      <w:pPr>
        <w:widowControl/>
        <w:spacing w:line="360" w:lineRule="auto"/>
        <w:ind w:firstLine="709"/>
        <w:contextualSpacing/>
        <w:jc w:val="both"/>
        <w:rPr>
          <w:color w:val="000000"/>
          <w:sz w:val="28"/>
          <w:szCs w:val="28"/>
        </w:rPr>
      </w:pPr>
      <w:r w:rsidRPr="00542BBA">
        <w:rPr>
          <w:color w:val="000000"/>
          <w:sz w:val="28"/>
          <w:szCs w:val="28"/>
        </w:rPr>
        <w:t>В случае отклонения Г</w:t>
      </w:r>
      <w:r w:rsidR="00135BB8" w:rsidRPr="00542BBA">
        <w:rPr>
          <w:color w:val="000000"/>
          <w:sz w:val="28"/>
          <w:szCs w:val="28"/>
        </w:rPr>
        <w:t xml:space="preserve">осударственным </w:t>
      </w:r>
      <w:r w:rsidRPr="00542BBA">
        <w:rPr>
          <w:color w:val="000000"/>
          <w:sz w:val="28"/>
          <w:szCs w:val="28"/>
        </w:rPr>
        <w:t>С</w:t>
      </w:r>
      <w:r w:rsidR="00135BB8" w:rsidRPr="00542BBA">
        <w:rPr>
          <w:color w:val="000000"/>
          <w:sz w:val="28"/>
          <w:szCs w:val="28"/>
        </w:rPr>
        <w:t>оветом</w:t>
      </w:r>
      <w:r w:rsidR="00542BBA">
        <w:rPr>
          <w:color w:val="000000"/>
          <w:sz w:val="28"/>
          <w:szCs w:val="28"/>
        </w:rPr>
        <w:t xml:space="preserve"> </w:t>
      </w:r>
      <w:r w:rsidRPr="00542BBA">
        <w:rPr>
          <w:color w:val="000000"/>
          <w:sz w:val="28"/>
          <w:szCs w:val="28"/>
        </w:rPr>
        <w:t>годового</w:t>
      </w:r>
      <w:r w:rsidR="00232E3D" w:rsidRPr="00542BBA">
        <w:rPr>
          <w:color w:val="000000"/>
          <w:sz w:val="28"/>
          <w:szCs w:val="28"/>
        </w:rPr>
        <w:t xml:space="preserve"> отчета об исполнении бюджета</w:t>
      </w:r>
      <w:r w:rsidR="00542BBA">
        <w:rPr>
          <w:color w:val="000000"/>
          <w:sz w:val="28"/>
          <w:szCs w:val="28"/>
        </w:rPr>
        <w:t xml:space="preserve"> </w:t>
      </w:r>
      <w:r w:rsidRPr="00542BBA">
        <w:rPr>
          <w:color w:val="000000"/>
          <w:sz w:val="28"/>
          <w:szCs w:val="28"/>
        </w:rPr>
        <w:t>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42BBA" w:rsidRDefault="005209BB" w:rsidP="00542BBA">
      <w:pPr>
        <w:widowControl/>
        <w:spacing w:line="360" w:lineRule="auto"/>
        <w:ind w:firstLine="709"/>
        <w:contextualSpacing/>
        <w:jc w:val="both"/>
        <w:rPr>
          <w:color w:val="000000"/>
          <w:sz w:val="28"/>
          <w:szCs w:val="28"/>
        </w:rPr>
      </w:pPr>
      <w:r w:rsidRPr="00542BBA">
        <w:rPr>
          <w:color w:val="000000"/>
          <w:sz w:val="28"/>
          <w:szCs w:val="28"/>
        </w:rPr>
        <w:t xml:space="preserve">Законом </w:t>
      </w:r>
      <w:r w:rsidR="00232E3D" w:rsidRPr="00542BBA">
        <w:rPr>
          <w:color w:val="000000"/>
          <w:sz w:val="28"/>
          <w:szCs w:val="28"/>
        </w:rPr>
        <w:t>Республики Татарстан</w:t>
      </w:r>
      <w:r w:rsidRPr="00542BBA">
        <w:rPr>
          <w:color w:val="000000"/>
          <w:sz w:val="28"/>
          <w:szCs w:val="28"/>
        </w:rPr>
        <w:t xml:space="preserve"> об исполнении бюджета </w:t>
      </w:r>
      <w:r w:rsidR="00232E3D" w:rsidRPr="00542BBA">
        <w:rPr>
          <w:color w:val="000000"/>
          <w:sz w:val="28"/>
          <w:szCs w:val="28"/>
        </w:rPr>
        <w:t>республики</w:t>
      </w:r>
      <w:r w:rsidRPr="00542BBA">
        <w:rPr>
          <w:color w:val="000000"/>
          <w:sz w:val="28"/>
          <w:szCs w:val="28"/>
        </w:rPr>
        <w:t xml:space="preserve"> утверждается отчет</w:t>
      </w:r>
      <w:r w:rsidR="00232E3D" w:rsidRPr="00542BBA">
        <w:rPr>
          <w:color w:val="000000"/>
          <w:sz w:val="28"/>
          <w:szCs w:val="28"/>
        </w:rPr>
        <w:t xml:space="preserve"> об исполнении республиканского бюджета</w:t>
      </w:r>
      <w:r w:rsidRPr="00542BBA">
        <w:rPr>
          <w:color w:val="000000"/>
          <w:sz w:val="28"/>
          <w:szCs w:val="28"/>
        </w:rPr>
        <w:t xml:space="preserve"> за отчетный финансовый год с указанием общей суммы доходов, расходов и дефицита бюджета </w:t>
      </w:r>
      <w:r w:rsidR="00232E3D" w:rsidRPr="00542BBA">
        <w:rPr>
          <w:color w:val="000000"/>
          <w:sz w:val="28"/>
          <w:szCs w:val="28"/>
        </w:rPr>
        <w:t>Республики Татарстан</w:t>
      </w:r>
      <w:r w:rsidRPr="00542BBA">
        <w:rPr>
          <w:color w:val="000000"/>
          <w:sz w:val="28"/>
          <w:szCs w:val="28"/>
        </w:rPr>
        <w:t>.</w:t>
      </w:r>
    </w:p>
    <w:p w:rsidR="005209BB" w:rsidRPr="00542BBA" w:rsidRDefault="005209BB" w:rsidP="00542BBA">
      <w:pPr>
        <w:widowControl/>
        <w:spacing w:line="360" w:lineRule="auto"/>
        <w:ind w:firstLine="709"/>
        <w:contextualSpacing/>
        <w:jc w:val="both"/>
        <w:rPr>
          <w:color w:val="000000"/>
          <w:sz w:val="28"/>
          <w:szCs w:val="28"/>
        </w:rPr>
      </w:pPr>
      <w:r w:rsidRPr="00542BBA">
        <w:rPr>
          <w:color w:val="000000"/>
          <w:sz w:val="28"/>
          <w:szCs w:val="28"/>
        </w:rPr>
        <w:t xml:space="preserve">Отдельными приложениями к закону </w:t>
      </w:r>
      <w:r w:rsidR="00232E3D" w:rsidRPr="00542BBA">
        <w:rPr>
          <w:color w:val="000000"/>
          <w:sz w:val="28"/>
          <w:szCs w:val="28"/>
        </w:rPr>
        <w:t>Республики Татарстан</w:t>
      </w:r>
      <w:r w:rsidRPr="00542BBA">
        <w:rPr>
          <w:color w:val="000000"/>
          <w:sz w:val="28"/>
          <w:szCs w:val="28"/>
        </w:rPr>
        <w:t xml:space="preserve"> об исполнении бюджета за отчетный финансовый год утверждаются показатели:</w:t>
      </w:r>
    </w:p>
    <w:p w:rsidR="005209BB"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5209BB" w:rsidRPr="00542BBA">
        <w:rPr>
          <w:color w:val="000000"/>
          <w:sz w:val="28"/>
          <w:szCs w:val="28"/>
        </w:rPr>
        <w:t>доходов бюджета по кодам классификации доходов бюджетов;</w:t>
      </w:r>
    </w:p>
    <w:p w:rsidR="005209BB"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5209BB" w:rsidRPr="00542BBA">
        <w:rPr>
          <w:color w:val="000000"/>
          <w:sz w:val="28"/>
          <w:szCs w:val="28"/>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5209BB"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5209BB" w:rsidRPr="00542BBA">
        <w:rPr>
          <w:color w:val="000000"/>
          <w:sz w:val="28"/>
          <w:szCs w:val="28"/>
        </w:rPr>
        <w:t xml:space="preserve">расходов бюджета по ведомственной структуре расходов бюджета </w:t>
      </w:r>
      <w:r w:rsidR="00232E3D" w:rsidRPr="00542BBA">
        <w:rPr>
          <w:color w:val="000000"/>
          <w:sz w:val="28"/>
          <w:szCs w:val="28"/>
        </w:rPr>
        <w:t>Республики Татарстан</w:t>
      </w:r>
      <w:r w:rsidR="005209BB" w:rsidRPr="00542BBA">
        <w:rPr>
          <w:color w:val="000000"/>
          <w:sz w:val="28"/>
          <w:szCs w:val="28"/>
        </w:rPr>
        <w:t>;</w:t>
      </w:r>
    </w:p>
    <w:p w:rsidR="005209BB"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232E3D" w:rsidRPr="00542BBA">
        <w:rPr>
          <w:color w:val="000000"/>
          <w:sz w:val="28"/>
          <w:szCs w:val="28"/>
        </w:rPr>
        <w:t>расходов бюджета</w:t>
      </w:r>
      <w:r>
        <w:rPr>
          <w:color w:val="000000"/>
          <w:sz w:val="28"/>
          <w:szCs w:val="28"/>
        </w:rPr>
        <w:t xml:space="preserve"> </w:t>
      </w:r>
      <w:r w:rsidR="005209BB" w:rsidRPr="00542BBA">
        <w:rPr>
          <w:color w:val="000000"/>
          <w:sz w:val="28"/>
          <w:szCs w:val="28"/>
        </w:rPr>
        <w:t>по разделам и подразделам классификации расходов бюджетов;</w:t>
      </w:r>
    </w:p>
    <w:p w:rsidR="005209BB"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5209BB" w:rsidRPr="00542BBA">
        <w:rPr>
          <w:color w:val="000000"/>
          <w:sz w:val="28"/>
          <w:szCs w:val="28"/>
        </w:rPr>
        <w:t>источников фи</w:t>
      </w:r>
      <w:r w:rsidR="00232E3D" w:rsidRPr="00542BBA">
        <w:rPr>
          <w:color w:val="000000"/>
          <w:sz w:val="28"/>
          <w:szCs w:val="28"/>
        </w:rPr>
        <w:t>нансирования дефицита бюджета</w:t>
      </w:r>
      <w:r w:rsidR="005209BB" w:rsidRPr="00542BBA">
        <w:rPr>
          <w:color w:val="000000"/>
          <w:sz w:val="28"/>
          <w:szCs w:val="28"/>
        </w:rPr>
        <w:t xml:space="preserve"> по кодам классификации источников финансирования дефицита бюджетов;</w:t>
      </w:r>
    </w:p>
    <w:p w:rsidR="00FA148A"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5209BB" w:rsidRPr="00542BBA">
        <w:rPr>
          <w:color w:val="000000"/>
          <w:sz w:val="28"/>
          <w:szCs w:val="28"/>
        </w:rPr>
        <w:t>источников финансирования дефицита</w:t>
      </w:r>
      <w:r w:rsidR="00232E3D" w:rsidRPr="00542BBA">
        <w:rPr>
          <w:color w:val="000000"/>
          <w:sz w:val="28"/>
          <w:szCs w:val="28"/>
        </w:rPr>
        <w:t xml:space="preserve"> бюджета </w:t>
      </w:r>
      <w:r w:rsidR="005209BB" w:rsidRPr="00542BBA">
        <w:rPr>
          <w:color w:val="000000"/>
          <w:sz w:val="28"/>
          <w:szCs w:val="28"/>
        </w:rPr>
        <w:t>по кодам групп, подгрупп, статей, видов источников финансирования дефицита бюджетов классификации операций сектора государственного управления, относящихся к источникам финансирования дефицита бюджетов.</w:t>
      </w:r>
    </w:p>
    <w:p w:rsidR="000F2CB8" w:rsidRDefault="000F2CB8" w:rsidP="00542BBA">
      <w:pPr>
        <w:widowControl/>
        <w:tabs>
          <w:tab w:val="left" w:pos="513"/>
        </w:tabs>
        <w:spacing w:line="360" w:lineRule="auto"/>
        <w:ind w:firstLine="709"/>
        <w:jc w:val="both"/>
        <w:rPr>
          <w:b/>
          <w:snapToGrid w:val="0"/>
          <w:color w:val="000000"/>
          <w:sz w:val="28"/>
          <w:szCs w:val="32"/>
        </w:rPr>
      </w:pPr>
    </w:p>
    <w:p w:rsidR="000F2CB8" w:rsidRDefault="000F2CB8" w:rsidP="00542BBA">
      <w:pPr>
        <w:widowControl/>
        <w:tabs>
          <w:tab w:val="left" w:pos="513"/>
        </w:tabs>
        <w:spacing w:line="360" w:lineRule="auto"/>
        <w:ind w:firstLine="709"/>
        <w:jc w:val="both"/>
        <w:rPr>
          <w:b/>
          <w:snapToGrid w:val="0"/>
          <w:color w:val="000000"/>
          <w:sz w:val="28"/>
          <w:szCs w:val="32"/>
        </w:rPr>
      </w:pPr>
    </w:p>
    <w:p w:rsidR="004A7A57" w:rsidRPr="00542BBA" w:rsidRDefault="000F2CB8" w:rsidP="00542BBA">
      <w:pPr>
        <w:widowControl/>
        <w:tabs>
          <w:tab w:val="left" w:pos="513"/>
        </w:tabs>
        <w:spacing w:line="360" w:lineRule="auto"/>
        <w:ind w:firstLine="709"/>
        <w:jc w:val="both"/>
        <w:rPr>
          <w:b/>
          <w:color w:val="000000"/>
          <w:sz w:val="28"/>
          <w:szCs w:val="32"/>
        </w:rPr>
      </w:pPr>
      <w:r>
        <w:rPr>
          <w:b/>
          <w:snapToGrid w:val="0"/>
          <w:color w:val="000000"/>
          <w:sz w:val="28"/>
          <w:szCs w:val="32"/>
        </w:rPr>
        <w:br w:type="page"/>
      </w:r>
      <w:r w:rsidR="004A7A57" w:rsidRPr="00542BBA">
        <w:rPr>
          <w:b/>
          <w:snapToGrid w:val="0"/>
          <w:color w:val="000000"/>
          <w:sz w:val="28"/>
          <w:szCs w:val="32"/>
        </w:rPr>
        <w:t xml:space="preserve">2 </w:t>
      </w:r>
      <w:r w:rsidR="004A7A57" w:rsidRPr="00542BBA">
        <w:rPr>
          <w:b/>
          <w:color w:val="000000"/>
          <w:sz w:val="28"/>
          <w:szCs w:val="32"/>
        </w:rPr>
        <w:t>Динамика исполнения бюджета Российской Федерации по доходам и расходам, проблемы и перспективы исполнения (на примере Республики Татарстан)</w:t>
      </w:r>
    </w:p>
    <w:p w:rsidR="004A7A57" w:rsidRPr="00542BBA" w:rsidRDefault="004A7A57" w:rsidP="00542BBA">
      <w:pPr>
        <w:pStyle w:val="HTML"/>
        <w:spacing w:line="360" w:lineRule="auto"/>
        <w:ind w:firstLine="709"/>
        <w:rPr>
          <w:rFonts w:ascii="Times New Roman" w:hAnsi="Times New Roman" w:cs="Times New Roman"/>
          <w:b/>
          <w:color w:val="000000"/>
          <w:sz w:val="28"/>
          <w:szCs w:val="28"/>
        </w:rPr>
      </w:pPr>
    </w:p>
    <w:p w:rsidR="004A7A57" w:rsidRPr="00542BBA" w:rsidRDefault="004A7A57" w:rsidP="00542BBA">
      <w:pPr>
        <w:pStyle w:val="HTML"/>
        <w:spacing w:line="360" w:lineRule="auto"/>
        <w:ind w:firstLine="709"/>
        <w:rPr>
          <w:rFonts w:ascii="Times New Roman" w:hAnsi="Times New Roman" w:cs="Times New Roman"/>
          <w:b/>
          <w:color w:val="000000"/>
          <w:sz w:val="28"/>
          <w:szCs w:val="32"/>
        </w:rPr>
      </w:pPr>
      <w:r w:rsidRPr="00542BBA">
        <w:rPr>
          <w:rFonts w:ascii="Times New Roman" w:hAnsi="Times New Roman" w:cs="Times New Roman"/>
          <w:b/>
          <w:color w:val="000000"/>
          <w:sz w:val="28"/>
          <w:szCs w:val="32"/>
        </w:rPr>
        <w:t>2.1 Динамика исполнения бюджета Республики Татарстан по доходам в 2007–2009</w:t>
      </w:r>
      <w:r w:rsidR="00542BBA">
        <w:rPr>
          <w:rFonts w:ascii="Times New Roman" w:hAnsi="Times New Roman" w:cs="Times New Roman"/>
          <w:b/>
          <w:color w:val="000000"/>
          <w:sz w:val="28"/>
          <w:szCs w:val="32"/>
        </w:rPr>
        <w:t> </w:t>
      </w:r>
      <w:r w:rsidR="00542BBA" w:rsidRPr="00542BBA">
        <w:rPr>
          <w:rFonts w:ascii="Times New Roman" w:hAnsi="Times New Roman" w:cs="Times New Roman"/>
          <w:b/>
          <w:color w:val="000000"/>
          <w:sz w:val="28"/>
          <w:szCs w:val="32"/>
        </w:rPr>
        <w:t>гг</w:t>
      </w:r>
      <w:r w:rsidRPr="00542BBA">
        <w:rPr>
          <w:rFonts w:ascii="Times New Roman" w:hAnsi="Times New Roman" w:cs="Times New Roman"/>
          <w:b/>
          <w:color w:val="000000"/>
          <w:sz w:val="28"/>
          <w:szCs w:val="32"/>
        </w:rPr>
        <w:t>.</w:t>
      </w:r>
    </w:p>
    <w:p w:rsidR="000F2CB8" w:rsidRDefault="000F2CB8" w:rsidP="00542BBA">
      <w:pPr>
        <w:widowControl/>
        <w:tabs>
          <w:tab w:val="left" w:pos="6412"/>
        </w:tabs>
        <w:spacing w:line="360" w:lineRule="auto"/>
        <w:ind w:firstLine="709"/>
        <w:jc w:val="both"/>
        <w:rPr>
          <w:color w:val="000000"/>
          <w:sz w:val="28"/>
          <w:szCs w:val="28"/>
        </w:rPr>
      </w:pPr>
    </w:p>
    <w:p w:rsidR="004A7A57" w:rsidRPr="00542BBA" w:rsidRDefault="004A7A57" w:rsidP="00542BBA">
      <w:pPr>
        <w:widowControl/>
        <w:tabs>
          <w:tab w:val="left" w:pos="6412"/>
        </w:tabs>
        <w:spacing w:line="360" w:lineRule="auto"/>
        <w:ind w:firstLine="709"/>
        <w:jc w:val="both"/>
        <w:rPr>
          <w:color w:val="000000"/>
          <w:sz w:val="28"/>
          <w:szCs w:val="28"/>
        </w:rPr>
      </w:pPr>
      <w:r w:rsidRPr="00542BBA">
        <w:rPr>
          <w:color w:val="000000"/>
          <w:sz w:val="28"/>
          <w:szCs w:val="28"/>
        </w:rPr>
        <w:t>Республиканский бюджет</w:t>
      </w:r>
      <w:r w:rsidR="00542BBA">
        <w:rPr>
          <w:color w:val="000000"/>
          <w:sz w:val="28"/>
          <w:szCs w:val="28"/>
        </w:rPr>
        <w:t xml:space="preserve"> </w:t>
      </w:r>
      <w:r w:rsidRPr="00542BBA">
        <w:rPr>
          <w:color w:val="000000"/>
          <w:sz w:val="28"/>
          <w:szCs w:val="28"/>
        </w:rPr>
        <w:t>Республики Татарстан по доходам (с учетом безвозмездных перечислений и доходов от предпринимательской и иной приносящей доход деятельности) исполнен в следующем объеме:</w:t>
      </w:r>
    </w:p>
    <w:p w:rsidR="004A7A57" w:rsidRPr="00542BBA" w:rsidRDefault="004A7A57" w:rsidP="00542BBA">
      <w:pPr>
        <w:widowControl/>
        <w:tabs>
          <w:tab w:val="left" w:pos="6412"/>
        </w:tabs>
        <w:spacing w:line="360" w:lineRule="auto"/>
        <w:ind w:firstLine="709"/>
        <w:jc w:val="both"/>
        <w:rPr>
          <w:color w:val="000000"/>
          <w:sz w:val="28"/>
          <w:szCs w:val="28"/>
        </w:rPr>
      </w:pPr>
      <w:r w:rsidRPr="00542BBA">
        <w:rPr>
          <w:color w:val="000000"/>
          <w:sz w:val="28"/>
          <w:szCs w:val="28"/>
        </w:rPr>
        <w:t>за 2005 год – 75 023,95 млн. руб.</w:t>
      </w:r>
    </w:p>
    <w:p w:rsidR="004A7A57" w:rsidRPr="00542BBA" w:rsidRDefault="004A7A57" w:rsidP="00542BBA">
      <w:pPr>
        <w:widowControl/>
        <w:tabs>
          <w:tab w:val="left" w:pos="6412"/>
        </w:tabs>
        <w:spacing w:line="360" w:lineRule="auto"/>
        <w:ind w:firstLine="709"/>
        <w:jc w:val="both"/>
        <w:rPr>
          <w:color w:val="000000"/>
          <w:sz w:val="28"/>
          <w:szCs w:val="28"/>
        </w:rPr>
      </w:pPr>
      <w:r w:rsidRPr="00542BBA">
        <w:rPr>
          <w:color w:val="000000"/>
          <w:sz w:val="28"/>
          <w:szCs w:val="28"/>
        </w:rPr>
        <w:t>за 2006 год – 73 755,43 млн. руб.</w:t>
      </w:r>
    </w:p>
    <w:p w:rsidR="004A7A57" w:rsidRPr="00542BBA" w:rsidRDefault="004A7A57" w:rsidP="00542BBA">
      <w:pPr>
        <w:widowControl/>
        <w:tabs>
          <w:tab w:val="left" w:pos="6412"/>
        </w:tabs>
        <w:spacing w:line="360" w:lineRule="auto"/>
        <w:ind w:firstLine="709"/>
        <w:jc w:val="both"/>
        <w:rPr>
          <w:color w:val="000000"/>
          <w:sz w:val="28"/>
          <w:szCs w:val="28"/>
        </w:rPr>
      </w:pPr>
      <w:r w:rsidRPr="00542BBA">
        <w:rPr>
          <w:color w:val="000000"/>
          <w:sz w:val="28"/>
          <w:szCs w:val="28"/>
        </w:rPr>
        <w:t>за 2007 год – 87 290, 05 млн. руб.</w:t>
      </w:r>
    </w:p>
    <w:p w:rsidR="004A7A57" w:rsidRPr="00542BBA" w:rsidRDefault="004A7A57" w:rsidP="00542BBA">
      <w:pPr>
        <w:widowControl/>
        <w:tabs>
          <w:tab w:val="left" w:pos="6412"/>
        </w:tabs>
        <w:spacing w:line="360" w:lineRule="auto"/>
        <w:ind w:firstLine="709"/>
        <w:jc w:val="both"/>
        <w:rPr>
          <w:color w:val="000000"/>
          <w:sz w:val="28"/>
          <w:szCs w:val="28"/>
        </w:rPr>
      </w:pPr>
      <w:r w:rsidRPr="00542BBA">
        <w:rPr>
          <w:color w:val="000000"/>
          <w:sz w:val="28"/>
          <w:szCs w:val="28"/>
        </w:rPr>
        <w:t>за 2008 год –114 805,89 млн. руб.</w:t>
      </w:r>
    </w:p>
    <w:p w:rsidR="004A7A57" w:rsidRPr="00542BBA" w:rsidRDefault="004A7A57" w:rsidP="00542BBA">
      <w:pPr>
        <w:widowControl/>
        <w:tabs>
          <w:tab w:val="left" w:pos="6412"/>
        </w:tabs>
        <w:spacing w:line="360" w:lineRule="auto"/>
        <w:ind w:firstLine="709"/>
        <w:jc w:val="both"/>
        <w:rPr>
          <w:color w:val="000000"/>
          <w:sz w:val="28"/>
          <w:szCs w:val="28"/>
        </w:rPr>
      </w:pPr>
      <w:r w:rsidRPr="00542BBA">
        <w:rPr>
          <w:color w:val="000000"/>
          <w:sz w:val="28"/>
          <w:szCs w:val="28"/>
        </w:rPr>
        <w:t xml:space="preserve">за 2009 год – 103 282,4 </w:t>
      </w:r>
      <w:r w:rsidR="00542BBA" w:rsidRPr="00542BBA">
        <w:rPr>
          <w:color w:val="000000"/>
          <w:sz w:val="28"/>
          <w:szCs w:val="28"/>
        </w:rPr>
        <w:t>млн.</w:t>
      </w:r>
      <w:r w:rsidR="00542BBA">
        <w:rPr>
          <w:color w:val="000000"/>
          <w:sz w:val="28"/>
          <w:szCs w:val="28"/>
        </w:rPr>
        <w:t xml:space="preserve"> </w:t>
      </w:r>
      <w:r w:rsidR="00542BBA" w:rsidRPr="00542BBA">
        <w:rPr>
          <w:color w:val="000000"/>
          <w:sz w:val="28"/>
          <w:szCs w:val="28"/>
        </w:rPr>
        <w:t>р</w:t>
      </w:r>
      <w:r w:rsidRPr="00542BBA">
        <w:rPr>
          <w:color w:val="000000"/>
          <w:sz w:val="28"/>
          <w:szCs w:val="28"/>
        </w:rPr>
        <w:t>уб.</w:t>
      </w:r>
    </w:p>
    <w:p w:rsidR="004A7A57" w:rsidRPr="00542BBA" w:rsidRDefault="004A7A57" w:rsidP="00542BBA">
      <w:pPr>
        <w:widowControl/>
        <w:tabs>
          <w:tab w:val="left" w:pos="6412"/>
        </w:tabs>
        <w:spacing w:line="360" w:lineRule="auto"/>
        <w:ind w:firstLine="709"/>
        <w:jc w:val="both"/>
        <w:rPr>
          <w:color w:val="000000"/>
          <w:sz w:val="28"/>
          <w:szCs w:val="28"/>
        </w:rPr>
      </w:pPr>
      <w:r w:rsidRPr="00542BBA">
        <w:rPr>
          <w:color w:val="000000"/>
          <w:sz w:val="28"/>
          <w:szCs w:val="28"/>
        </w:rPr>
        <w:t>Динамика исполнения доходной части</w:t>
      </w:r>
      <w:r w:rsidR="00542BBA">
        <w:rPr>
          <w:color w:val="000000"/>
          <w:sz w:val="28"/>
          <w:szCs w:val="28"/>
        </w:rPr>
        <w:t xml:space="preserve"> </w:t>
      </w:r>
      <w:r w:rsidRPr="00542BBA">
        <w:rPr>
          <w:color w:val="000000"/>
          <w:sz w:val="28"/>
          <w:szCs w:val="28"/>
        </w:rPr>
        <w:t>бюджета Республики Татарстан за указанные финансовые годы показывает, что финансовое состояние в республике было относительно стабильным, за исключение событий последнего, кризисного года</w:t>
      </w:r>
      <w:r w:rsidR="00542BBA" w:rsidRPr="00542BBA">
        <w:rPr>
          <w:color w:val="000000"/>
          <w:sz w:val="28"/>
          <w:szCs w:val="28"/>
        </w:rPr>
        <w:t>.</w:t>
      </w:r>
      <w:r w:rsidR="00542BBA">
        <w:rPr>
          <w:color w:val="000000"/>
          <w:sz w:val="28"/>
          <w:szCs w:val="28"/>
        </w:rPr>
        <w:t xml:space="preserve"> </w:t>
      </w:r>
      <w:r w:rsidR="00542BBA" w:rsidRPr="00542BBA">
        <w:rPr>
          <w:color w:val="000000"/>
          <w:sz w:val="28"/>
          <w:szCs w:val="28"/>
        </w:rPr>
        <w:t>(с</w:t>
      </w:r>
      <w:r w:rsidRPr="00542BBA">
        <w:rPr>
          <w:color w:val="000000"/>
          <w:sz w:val="28"/>
          <w:szCs w:val="28"/>
        </w:rPr>
        <w:t>м. таблицу 1).</w:t>
      </w:r>
    </w:p>
    <w:p w:rsidR="000F2CB8" w:rsidRDefault="000F2CB8" w:rsidP="00542BBA">
      <w:pPr>
        <w:widowControl/>
        <w:tabs>
          <w:tab w:val="left" w:pos="6412"/>
        </w:tabs>
        <w:spacing w:line="360" w:lineRule="auto"/>
        <w:ind w:firstLine="709"/>
        <w:jc w:val="both"/>
        <w:rPr>
          <w:color w:val="000000"/>
          <w:sz w:val="28"/>
          <w:szCs w:val="22"/>
        </w:rPr>
      </w:pPr>
    </w:p>
    <w:p w:rsidR="004A7A57" w:rsidRPr="00542BBA" w:rsidRDefault="004A7A57" w:rsidP="00542BBA">
      <w:pPr>
        <w:widowControl/>
        <w:tabs>
          <w:tab w:val="left" w:pos="6412"/>
        </w:tabs>
        <w:spacing w:line="360" w:lineRule="auto"/>
        <w:ind w:firstLine="709"/>
        <w:jc w:val="both"/>
        <w:rPr>
          <w:color w:val="000000"/>
          <w:sz w:val="28"/>
          <w:szCs w:val="22"/>
        </w:rPr>
      </w:pPr>
      <w:r w:rsidRPr="00542BBA">
        <w:rPr>
          <w:color w:val="000000"/>
          <w:sz w:val="28"/>
          <w:szCs w:val="22"/>
        </w:rPr>
        <w:t>Таблица 1</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52"/>
        <w:gridCol w:w="700"/>
        <w:gridCol w:w="700"/>
        <w:gridCol w:w="800"/>
        <w:gridCol w:w="700"/>
        <w:gridCol w:w="700"/>
        <w:gridCol w:w="700"/>
        <w:gridCol w:w="800"/>
        <w:gridCol w:w="700"/>
        <w:gridCol w:w="800"/>
        <w:gridCol w:w="707"/>
      </w:tblGrid>
      <w:tr w:rsidR="004A7A57" w:rsidRPr="00581B04" w:rsidTr="00581B04">
        <w:trPr>
          <w:cantSplit/>
          <w:trHeight w:val="255"/>
          <w:jc w:val="center"/>
        </w:trPr>
        <w:tc>
          <w:tcPr>
            <w:tcW w:w="1952" w:type="dxa"/>
            <w:vMerge w:val="restart"/>
            <w:shd w:val="clear" w:color="auto" w:fill="auto"/>
            <w:noWrap/>
          </w:tcPr>
          <w:p w:rsidR="004A7A57" w:rsidRPr="00581B04" w:rsidRDefault="004A7A57" w:rsidP="00581B04">
            <w:pPr>
              <w:widowControl/>
              <w:tabs>
                <w:tab w:val="left" w:pos="6412"/>
              </w:tabs>
              <w:spacing w:line="360" w:lineRule="auto"/>
              <w:jc w:val="both"/>
              <w:rPr>
                <w:color w:val="000000"/>
                <w:szCs w:val="16"/>
              </w:rPr>
            </w:pPr>
            <w:r w:rsidRPr="00581B04">
              <w:rPr>
                <w:color w:val="000000"/>
                <w:szCs w:val="16"/>
              </w:rPr>
              <w:t>Наименование</w:t>
            </w:r>
          </w:p>
        </w:tc>
        <w:tc>
          <w:tcPr>
            <w:tcW w:w="1400" w:type="dxa"/>
            <w:gridSpan w:val="2"/>
            <w:shd w:val="clear" w:color="auto" w:fill="auto"/>
            <w:noWrap/>
          </w:tcPr>
          <w:p w:rsidR="004A7A57" w:rsidRPr="00581B04" w:rsidRDefault="004A7A57" w:rsidP="00581B04">
            <w:pPr>
              <w:widowControl/>
              <w:tabs>
                <w:tab w:val="left" w:pos="6412"/>
              </w:tabs>
              <w:spacing w:line="360" w:lineRule="auto"/>
              <w:jc w:val="both"/>
              <w:rPr>
                <w:color w:val="000000"/>
                <w:szCs w:val="16"/>
              </w:rPr>
            </w:pPr>
            <w:r w:rsidRPr="00581B04">
              <w:rPr>
                <w:color w:val="000000"/>
                <w:szCs w:val="16"/>
              </w:rPr>
              <w:t>2005</w:t>
            </w:r>
          </w:p>
        </w:tc>
        <w:tc>
          <w:tcPr>
            <w:tcW w:w="1500" w:type="dxa"/>
            <w:gridSpan w:val="2"/>
            <w:shd w:val="clear" w:color="auto" w:fill="auto"/>
            <w:noWrap/>
          </w:tcPr>
          <w:p w:rsidR="004A7A57" w:rsidRPr="00581B04" w:rsidRDefault="004A7A57" w:rsidP="00581B04">
            <w:pPr>
              <w:widowControl/>
              <w:tabs>
                <w:tab w:val="left" w:pos="6412"/>
              </w:tabs>
              <w:spacing w:line="360" w:lineRule="auto"/>
              <w:jc w:val="both"/>
              <w:rPr>
                <w:color w:val="000000"/>
                <w:szCs w:val="16"/>
              </w:rPr>
            </w:pPr>
            <w:r w:rsidRPr="00581B04">
              <w:rPr>
                <w:color w:val="000000"/>
                <w:szCs w:val="16"/>
              </w:rPr>
              <w:t>2006</w:t>
            </w:r>
          </w:p>
        </w:tc>
        <w:tc>
          <w:tcPr>
            <w:tcW w:w="1400" w:type="dxa"/>
            <w:gridSpan w:val="2"/>
            <w:shd w:val="clear" w:color="auto" w:fill="auto"/>
            <w:noWrap/>
          </w:tcPr>
          <w:p w:rsidR="004A7A57" w:rsidRPr="00581B04" w:rsidRDefault="004A7A57" w:rsidP="00581B04">
            <w:pPr>
              <w:widowControl/>
              <w:tabs>
                <w:tab w:val="left" w:pos="6412"/>
              </w:tabs>
              <w:spacing w:line="360" w:lineRule="auto"/>
              <w:jc w:val="both"/>
              <w:rPr>
                <w:color w:val="000000"/>
                <w:szCs w:val="16"/>
              </w:rPr>
            </w:pPr>
            <w:r w:rsidRPr="00581B04">
              <w:rPr>
                <w:color w:val="000000"/>
                <w:szCs w:val="16"/>
              </w:rPr>
              <w:t>2007</w:t>
            </w:r>
          </w:p>
        </w:tc>
        <w:tc>
          <w:tcPr>
            <w:tcW w:w="1500" w:type="dxa"/>
            <w:gridSpan w:val="2"/>
            <w:shd w:val="clear" w:color="auto" w:fill="auto"/>
            <w:noWrap/>
          </w:tcPr>
          <w:p w:rsidR="004A7A57" w:rsidRPr="00581B04" w:rsidRDefault="004A7A57" w:rsidP="00581B04">
            <w:pPr>
              <w:widowControl/>
              <w:tabs>
                <w:tab w:val="left" w:pos="6412"/>
              </w:tabs>
              <w:spacing w:line="360" w:lineRule="auto"/>
              <w:jc w:val="both"/>
              <w:rPr>
                <w:color w:val="000000"/>
                <w:szCs w:val="16"/>
              </w:rPr>
            </w:pPr>
            <w:r w:rsidRPr="00581B04">
              <w:rPr>
                <w:color w:val="000000"/>
                <w:szCs w:val="16"/>
              </w:rPr>
              <w:t>2008</w:t>
            </w:r>
          </w:p>
        </w:tc>
        <w:tc>
          <w:tcPr>
            <w:tcW w:w="1507" w:type="dxa"/>
            <w:gridSpan w:val="2"/>
            <w:shd w:val="clear" w:color="auto" w:fill="auto"/>
            <w:noWrap/>
          </w:tcPr>
          <w:p w:rsidR="004A7A57" w:rsidRPr="00581B04" w:rsidRDefault="004A7A57" w:rsidP="00581B04">
            <w:pPr>
              <w:widowControl/>
              <w:tabs>
                <w:tab w:val="left" w:pos="6412"/>
              </w:tabs>
              <w:spacing w:line="360" w:lineRule="auto"/>
              <w:jc w:val="both"/>
              <w:rPr>
                <w:color w:val="000000"/>
                <w:szCs w:val="16"/>
              </w:rPr>
            </w:pPr>
            <w:r w:rsidRPr="00581B04">
              <w:rPr>
                <w:color w:val="000000"/>
                <w:szCs w:val="16"/>
              </w:rPr>
              <w:t>2009</w:t>
            </w:r>
          </w:p>
        </w:tc>
      </w:tr>
      <w:tr w:rsidR="000F2CB8" w:rsidRPr="00581B04" w:rsidTr="00581B04">
        <w:trPr>
          <w:cantSplit/>
          <w:trHeight w:val="255"/>
          <w:jc w:val="center"/>
        </w:trPr>
        <w:tc>
          <w:tcPr>
            <w:tcW w:w="1952" w:type="dxa"/>
            <w:vMerge/>
            <w:shd w:val="clear" w:color="auto" w:fill="auto"/>
          </w:tcPr>
          <w:p w:rsidR="004A7A57" w:rsidRPr="00581B04" w:rsidRDefault="004A7A57" w:rsidP="00581B04">
            <w:pPr>
              <w:widowControl/>
              <w:tabs>
                <w:tab w:val="left" w:pos="6412"/>
              </w:tabs>
              <w:spacing w:line="360" w:lineRule="auto"/>
              <w:jc w:val="both"/>
              <w:rPr>
                <w:color w:val="000000"/>
                <w:szCs w:val="16"/>
              </w:rPr>
            </w:pPr>
          </w:p>
        </w:tc>
        <w:tc>
          <w:tcPr>
            <w:tcW w:w="700" w:type="dxa"/>
            <w:shd w:val="clear" w:color="auto" w:fill="auto"/>
            <w:noWrap/>
          </w:tcPr>
          <w:p w:rsidR="004A7A57" w:rsidRPr="00581B04" w:rsidRDefault="004A7A57" w:rsidP="00581B04">
            <w:pPr>
              <w:widowControl/>
              <w:tabs>
                <w:tab w:val="left" w:pos="6412"/>
              </w:tabs>
              <w:spacing w:line="360" w:lineRule="auto"/>
              <w:jc w:val="both"/>
              <w:rPr>
                <w:color w:val="000000"/>
                <w:szCs w:val="16"/>
              </w:rPr>
            </w:pPr>
            <w:r w:rsidRPr="00581B04">
              <w:rPr>
                <w:color w:val="000000"/>
                <w:szCs w:val="16"/>
              </w:rPr>
              <w:t>факт.</w:t>
            </w:r>
          </w:p>
        </w:tc>
        <w:tc>
          <w:tcPr>
            <w:tcW w:w="700" w:type="dxa"/>
            <w:shd w:val="clear" w:color="auto" w:fill="auto"/>
            <w:noWrap/>
          </w:tcPr>
          <w:p w:rsidR="004A7A57" w:rsidRPr="00581B04" w:rsidRDefault="00542BBA" w:rsidP="00581B04">
            <w:pPr>
              <w:widowControl/>
              <w:tabs>
                <w:tab w:val="left" w:pos="6412"/>
              </w:tabs>
              <w:spacing w:line="360" w:lineRule="auto"/>
              <w:jc w:val="both"/>
              <w:rPr>
                <w:color w:val="000000"/>
                <w:szCs w:val="16"/>
              </w:rPr>
            </w:pPr>
            <w:r w:rsidRPr="00581B04">
              <w:rPr>
                <w:color w:val="000000"/>
                <w:szCs w:val="16"/>
              </w:rPr>
              <w:t>уд. в</w:t>
            </w:r>
            <w:r w:rsidR="004A7A57" w:rsidRPr="00581B04">
              <w:rPr>
                <w:color w:val="000000"/>
                <w:szCs w:val="16"/>
              </w:rPr>
              <w:t>ес.</w:t>
            </w:r>
          </w:p>
        </w:tc>
        <w:tc>
          <w:tcPr>
            <w:tcW w:w="800" w:type="dxa"/>
            <w:shd w:val="clear" w:color="auto" w:fill="auto"/>
            <w:noWrap/>
          </w:tcPr>
          <w:p w:rsidR="004A7A57" w:rsidRPr="00581B04" w:rsidRDefault="004A7A57" w:rsidP="00581B04">
            <w:pPr>
              <w:widowControl/>
              <w:tabs>
                <w:tab w:val="left" w:pos="6412"/>
              </w:tabs>
              <w:spacing w:line="360" w:lineRule="auto"/>
              <w:jc w:val="both"/>
              <w:rPr>
                <w:color w:val="000000"/>
                <w:szCs w:val="16"/>
              </w:rPr>
            </w:pPr>
            <w:r w:rsidRPr="00581B04">
              <w:rPr>
                <w:color w:val="000000"/>
                <w:szCs w:val="16"/>
              </w:rPr>
              <w:t>факт.</w:t>
            </w:r>
          </w:p>
        </w:tc>
        <w:tc>
          <w:tcPr>
            <w:tcW w:w="700" w:type="dxa"/>
            <w:shd w:val="clear" w:color="auto" w:fill="auto"/>
            <w:noWrap/>
          </w:tcPr>
          <w:p w:rsidR="004A7A57" w:rsidRPr="00581B04" w:rsidRDefault="00542BBA" w:rsidP="00581B04">
            <w:pPr>
              <w:widowControl/>
              <w:tabs>
                <w:tab w:val="left" w:pos="6412"/>
              </w:tabs>
              <w:spacing w:line="360" w:lineRule="auto"/>
              <w:jc w:val="both"/>
              <w:rPr>
                <w:color w:val="000000"/>
                <w:szCs w:val="16"/>
              </w:rPr>
            </w:pPr>
            <w:r w:rsidRPr="00581B04">
              <w:rPr>
                <w:color w:val="000000"/>
                <w:szCs w:val="16"/>
              </w:rPr>
              <w:t>уд. в</w:t>
            </w:r>
            <w:r w:rsidR="004A7A57" w:rsidRPr="00581B04">
              <w:rPr>
                <w:color w:val="000000"/>
                <w:szCs w:val="16"/>
              </w:rPr>
              <w:t>ес.</w:t>
            </w:r>
          </w:p>
        </w:tc>
        <w:tc>
          <w:tcPr>
            <w:tcW w:w="700" w:type="dxa"/>
            <w:shd w:val="clear" w:color="auto" w:fill="auto"/>
            <w:noWrap/>
          </w:tcPr>
          <w:p w:rsidR="004A7A57" w:rsidRPr="00581B04" w:rsidRDefault="004A7A57" w:rsidP="00581B04">
            <w:pPr>
              <w:widowControl/>
              <w:tabs>
                <w:tab w:val="left" w:pos="6412"/>
              </w:tabs>
              <w:spacing w:line="360" w:lineRule="auto"/>
              <w:jc w:val="both"/>
              <w:rPr>
                <w:color w:val="000000"/>
                <w:szCs w:val="16"/>
              </w:rPr>
            </w:pPr>
            <w:r w:rsidRPr="00581B04">
              <w:rPr>
                <w:color w:val="000000"/>
                <w:szCs w:val="16"/>
              </w:rPr>
              <w:t>факт.</w:t>
            </w:r>
          </w:p>
        </w:tc>
        <w:tc>
          <w:tcPr>
            <w:tcW w:w="700" w:type="dxa"/>
            <w:shd w:val="clear" w:color="auto" w:fill="auto"/>
            <w:noWrap/>
          </w:tcPr>
          <w:p w:rsidR="004A7A57" w:rsidRPr="00581B04" w:rsidRDefault="00542BBA" w:rsidP="00581B04">
            <w:pPr>
              <w:widowControl/>
              <w:tabs>
                <w:tab w:val="left" w:pos="6412"/>
              </w:tabs>
              <w:spacing w:line="360" w:lineRule="auto"/>
              <w:jc w:val="both"/>
              <w:rPr>
                <w:color w:val="000000"/>
                <w:szCs w:val="16"/>
              </w:rPr>
            </w:pPr>
            <w:r w:rsidRPr="00581B04">
              <w:rPr>
                <w:color w:val="000000"/>
                <w:szCs w:val="16"/>
              </w:rPr>
              <w:t>уд. в</w:t>
            </w:r>
            <w:r w:rsidR="004A7A57" w:rsidRPr="00581B04">
              <w:rPr>
                <w:color w:val="000000"/>
                <w:szCs w:val="16"/>
              </w:rPr>
              <w:t>ес.</w:t>
            </w:r>
          </w:p>
        </w:tc>
        <w:tc>
          <w:tcPr>
            <w:tcW w:w="800" w:type="dxa"/>
            <w:shd w:val="clear" w:color="auto" w:fill="auto"/>
            <w:noWrap/>
          </w:tcPr>
          <w:p w:rsidR="004A7A57" w:rsidRPr="00581B04" w:rsidRDefault="004A7A57" w:rsidP="00581B04">
            <w:pPr>
              <w:widowControl/>
              <w:tabs>
                <w:tab w:val="left" w:pos="6412"/>
              </w:tabs>
              <w:spacing w:line="360" w:lineRule="auto"/>
              <w:jc w:val="both"/>
              <w:rPr>
                <w:color w:val="000000"/>
                <w:szCs w:val="16"/>
              </w:rPr>
            </w:pPr>
            <w:r w:rsidRPr="00581B04">
              <w:rPr>
                <w:color w:val="000000"/>
                <w:szCs w:val="16"/>
              </w:rPr>
              <w:t>факт.</w:t>
            </w:r>
          </w:p>
        </w:tc>
        <w:tc>
          <w:tcPr>
            <w:tcW w:w="700" w:type="dxa"/>
            <w:shd w:val="clear" w:color="auto" w:fill="auto"/>
            <w:noWrap/>
          </w:tcPr>
          <w:p w:rsidR="004A7A57" w:rsidRPr="00581B04" w:rsidRDefault="00542BBA" w:rsidP="00581B04">
            <w:pPr>
              <w:widowControl/>
              <w:tabs>
                <w:tab w:val="left" w:pos="6412"/>
              </w:tabs>
              <w:spacing w:line="360" w:lineRule="auto"/>
              <w:jc w:val="both"/>
              <w:rPr>
                <w:color w:val="000000"/>
                <w:szCs w:val="16"/>
              </w:rPr>
            </w:pPr>
            <w:r w:rsidRPr="00581B04">
              <w:rPr>
                <w:color w:val="000000"/>
                <w:szCs w:val="16"/>
              </w:rPr>
              <w:t>уд. в</w:t>
            </w:r>
            <w:r w:rsidR="004A7A57" w:rsidRPr="00581B04">
              <w:rPr>
                <w:color w:val="000000"/>
                <w:szCs w:val="16"/>
              </w:rPr>
              <w:t>ес.</w:t>
            </w:r>
          </w:p>
        </w:tc>
        <w:tc>
          <w:tcPr>
            <w:tcW w:w="800" w:type="dxa"/>
            <w:shd w:val="clear" w:color="auto" w:fill="auto"/>
            <w:noWrap/>
          </w:tcPr>
          <w:p w:rsidR="004A7A57" w:rsidRPr="00581B04" w:rsidRDefault="004A7A57" w:rsidP="00581B04">
            <w:pPr>
              <w:widowControl/>
              <w:tabs>
                <w:tab w:val="left" w:pos="6412"/>
              </w:tabs>
              <w:spacing w:line="360" w:lineRule="auto"/>
              <w:jc w:val="both"/>
              <w:rPr>
                <w:color w:val="000000"/>
                <w:szCs w:val="16"/>
              </w:rPr>
            </w:pPr>
            <w:r w:rsidRPr="00581B04">
              <w:rPr>
                <w:color w:val="000000"/>
                <w:szCs w:val="16"/>
              </w:rPr>
              <w:t>факт.</w:t>
            </w:r>
          </w:p>
        </w:tc>
        <w:tc>
          <w:tcPr>
            <w:tcW w:w="707" w:type="dxa"/>
            <w:shd w:val="clear" w:color="auto" w:fill="auto"/>
            <w:noWrap/>
          </w:tcPr>
          <w:p w:rsidR="004A7A57" w:rsidRPr="00581B04" w:rsidRDefault="00542BBA" w:rsidP="00581B04">
            <w:pPr>
              <w:widowControl/>
              <w:tabs>
                <w:tab w:val="left" w:pos="6412"/>
              </w:tabs>
              <w:spacing w:line="360" w:lineRule="auto"/>
              <w:jc w:val="both"/>
              <w:rPr>
                <w:color w:val="000000"/>
                <w:szCs w:val="16"/>
              </w:rPr>
            </w:pPr>
            <w:r w:rsidRPr="00581B04">
              <w:rPr>
                <w:color w:val="000000"/>
                <w:szCs w:val="16"/>
              </w:rPr>
              <w:t>уд. в</w:t>
            </w:r>
            <w:r w:rsidR="004A7A57" w:rsidRPr="00581B04">
              <w:rPr>
                <w:color w:val="000000"/>
                <w:szCs w:val="16"/>
              </w:rPr>
              <w:t>ес.</w:t>
            </w:r>
          </w:p>
        </w:tc>
      </w:tr>
      <w:tr w:rsidR="000F2CB8" w:rsidRPr="00581B04" w:rsidTr="00581B04">
        <w:trPr>
          <w:cantSplit/>
          <w:trHeight w:val="255"/>
          <w:jc w:val="center"/>
        </w:trPr>
        <w:tc>
          <w:tcPr>
            <w:tcW w:w="1952" w:type="dxa"/>
            <w:shd w:val="clear" w:color="auto" w:fill="auto"/>
            <w:noWrap/>
          </w:tcPr>
          <w:p w:rsidR="004A7A57" w:rsidRPr="00581B04" w:rsidRDefault="004A7A57" w:rsidP="00581B04">
            <w:pPr>
              <w:widowControl/>
              <w:tabs>
                <w:tab w:val="left" w:pos="6412"/>
              </w:tabs>
              <w:spacing w:line="360" w:lineRule="auto"/>
              <w:jc w:val="both"/>
              <w:rPr>
                <w:b/>
                <w:bCs/>
                <w:color w:val="000000"/>
                <w:szCs w:val="16"/>
              </w:rPr>
            </w:pPr>
            <w:r w:rsidRPr="00581B04">
              <w:rPr>
                <w:b/>
                <w:bCs/>
                <w:color w:val="000000"/>
                <w:szCs w:val="16"/>
              </w:rPr>
              <w:t>I Доходы</w:t>
            </w:r>
          </w:p>
        </w:tc>
        <w:tc>
          <w:tcPr>
            <w:tcW w:w="700" w:type="dxa"/>
            <w:shd w:val="clear" w:color="auto" w:fill="auto"/>
            <w:noWrap/>
          </w:tcPr>
          <w:p w:rsidR="004A7A57" w:rsidRPr="00581B04" w:rsidRDefault="004A7A57" w:rsidP="00581B04">
            <w:pPr>
              <w:widowControl/>
              <w:tabs>
                <w:tab w:val="left" w:pos="6412"/>
              </w:tabs>
              <w:spacing w:line="360" w:lineRule="auto"/>
              <w:jc w:val="both"/>
              <w:rPr>
                <w:b/>
                <w:bCs/>
                <w:color w:val="000000"/>
                <w:szCs w:val="16"/>
              </w:rPr>
            </w:pPr>
            <w:r w:rsidRPr="00581B04">
              <w:rPr>
                <w:b/>
                <w:bCs/>
                <w:color w:val="000000"/>
                <w:szCs w:val="16"/>
              </w:rPr>
              <w:t>51906,96</w:t>
            </w:r>
          </w:p>
        </w:tc>
        <w:tc>
          <w:tcPr>
            <w:tcW w:w="700" w:type="dxa"/>
            <w:shd w:val="clear" w:color="auto" w:fill="auto"/>
            <w:noWrap/>
          </w:tcPr>
          <w:p w:rsidR="004A7A57" w:rsidRPr="00581B04" w:rsidRDefault="004A7A57" w:rsidP="00581B04">
            <w:pPr>
              <w:widowControl/>
              <w:tabs>
                <w:tab w:val="left" w:pos="6412"/>
              </w:tabs>
              <w:spacing w:line="360" w:lineRule="auto"/>
              <w:jc w:val="both"/>
              <w:rPr>
                <w:b/>
                <w:bCs/>
                <w:color w:val="000000"/>
                <w:szCs w:val="16"/>
              </w:rPr>
            </w:pPr>
            <w:r w:rsidRPr="00581B04">
              <w:rPr>
                <w:b/>
                <w:bCs/>
                <w:color w:val="000000"/>
                <w:szCs w:val="16"/>
              </w:rPr>
              <w:t>69,1</w:t>
            </w:r>
            <w:r w:rsidR="00542BBA" w:rsidRPr="00581B04">
              <w:rPr>
                <w:b/>
                <w:bCs/>
                <w:color w:val="000000"/>
                <w:szCs w:val="16"/>
              </w:rPr>
              <w:t>9%</w:t>
            </w:r>
          </w:p>
        </w:tc>
        <w:tc>
          <w:tcPr>
            <w:tcW w:w="800" w:type="dxa"/>
            <w:shd w:val="clear" w:color="auto" w:fill="auto"/>
            <w:noWrap/>
          </w:tcPr>
          <w:p w:rsidR="004A7A57" w:rsidRPr="00581B04" w:rsidRDefault="004A7A57" w:rsidP="00581B04">
            <w:pPr>
              <w:widowControl/>
              <w:tabs>
                <w:tab w:val="left" w:pos="6412"/>
              </w:tabs>
              <w:spacing w:line="360" w:lineRule="auto"/>
              <w:jc w:val="both"/>
              <w:rPr>
                <w:b/>
                <w:bCs/>
                <w:color w:val="000000"/>
                <w:szCs w:val="16"/>
              </w:rPr>
            </w:pPr>
            <w:r w:rsidRPr="00581B04">
              <w:rPr>
                <w:b/>
                <w:bCs/>
                <w:color w:val="000000"/>
                <w:szCs w:val="16"/>
              </w:rPr>
              <w:t>57812,36</w:t>
            </w:r>
          </w:p>
        </w:tc>
        <w:tc>
          <w:tcPr>
            <w:tcW w:w="700" w:type="dxa"/>
            <w:shd w:val="clear" w:color="auto" w:fill="auto"/>
            <w:noWrap/>
          </w:tcPr>
          <w:p w:rsidR="004A7A57" w:rsidRPr="00581B04" w:rsidRDefault="004A7A57" w:rsidP="00581B04">
            <w:pPr>
              <w:widowControl/>
              <w:tabs>
                <w:tab w:val="left" w:pos="6412"/>
              </w:tabs>
              <w:spacing w:line="360" w:lineRule="auto"/>
              <w:jc w:val="both"/>
              <w:rPr>
                <w:b/>
                <w:bCs/>
                <w:color w:val="000000"/>
                <w:szCs w:val="16"/>
              </w:rPr>
            </w:pPr>
            <w:r w:rsidRPr="00581B04">
              <w:rPr>
                <w:b/>
                <w:bCs/>
                <w:color w:val="000000"/>
                <w:szCs w:val="16"/>
              </w:rPr>
              <w:t>78,3</w:t>
            </w:r>
            <w:r w:rsidR="00542BBA" w:rsidRPr="00581B04">
              <w:rPr>
                <w:b/>
                <w:bCs/>
                <w:color w:val="000000"/>
                <w:szCs w:val="16"/>
              </w:rPr>
              <w:t>8%</w:t>
            </w:r>
          </w:p>
        </w:tc>
        <w:tc>
          <w:tcPr>
            <w:tcW w:w="700" w:type="dxa"/>
            <w:shd w:val="clear" w:color="auto" w:fill="auto"/>
            <w:noWrap/>
          </w:tcPr>
          <w:p w:rsidR="004A7A57" w:rsidRPr="00581B04" w:rsidRDefault="004A7A57" w:rsidP="00581B04">
            <w:pPr>
              <w:widowControl/>
              <w:tabs>
                <w:tab w:val="left" w:pos="6412"/>
              </w:tabs>
              <w:spacing w:line="360" w:lineRule="auto"/>
              <w:jc w:val="both"/>
              <w:rPr>
                <w:b/>
                <w:bCs/>
                <w:color w:val="000000"/>
                <w:szCs w:val="16"/>
              </w:rPr>
            </w:pPr>
            <w:r w:rsidRPr="00581B04">
              <w:rPr>
                <w:b/>
                <w:bCs/>
                <w:color w:val="000000"/>
                <w:szCs w:val="16"/>
              </w:rPr>
              <w:t>72846,99</w:t>
            </w:r>
          </w:p>
        </w:tc>
        <w:tc>
          <w:tcPr>
            <w:tcW w:w="700" w:type="dxa"/>
            <w:shd w:val="clear" w:color="auto" w:fill="auto"/>
            <w:noWrap/>
          </w:tcPr>
          <w:p w:rsidR="004A7A57" w:rsidRPr="00581B04" w:rsidRDefault="004A7A57" w:rsidP="00581B04">
            <w:pPr>
              <w:widowControl/>
              <w:tabs>
                <w:tab w:val="left" w:pos="6412"/>
              </w:tabs>
              <w:spacing w:line="360" w:lineRule="auto"/>
              <w:jc w:val="both"/>
              <w:rPr>
                <w:b/>
                <w:bCs/>
                <w:color w:val="000000"/>
                <w:szCs w:val="16"/>
              </w:rPr>
            </w:pPr>
            <w:r w:rsidRPr="00581B04">
              <w:rPr>
                <w:b/>
                <w:bCs/>
                <w:color w:val="000000"/>
                <w:szCs w:val="16"/>
              </w:rPr>
              <w:t>83,4</w:t>
            </w:r>
            <w:r w:rsidR="00542BBA" w:rsidRPr="00581B04">
              <w:rPr>
                <w:b/>
                <w:bCs/>
                <w:color w:val="000000"/>
                <w:szCs w:val="16"/>
              </w:rPr>
              <w:t>5%</w:t>
            </w:r>
          </w:p>
        </w:tc>
        <w:tc>
          <w:tcPr>
            <w:tcW w:w="800" w:type="dxa"/>
            <w:shd w:val="clear" w:color="auto" w:fill="auto"/>
            <w:noWrap/>
          </w:tcPr>
          <w:p w:rsidR="004A7A57" w:rsidRPr="00581B04" w:rsidRDefault="004A7A57" w:rsidP="00581B04">
            <w:pPr>
              <w:widowControl/>
              <w:tabs>
                <w:tab w:val="left" w:pos="6412"/>
              </w:tabs>
              <w:spacing w:line="360" w:lineRule="auto"/>
              <w:jc w:val="both"/>
              <w:rPr>
                <w:b/>
                <w:bCs/>
                <w:color w:val="000000"/>
                <w:szCs w:val="16"/>
              </w:rPr>
            </w:pPr>
            <w:r w:rsidRPr="00581B04">
              <w:rPr>
                <w:b/>
                <w:bCs/>
                <w:color w:val="000000"/>
                <w:szCs w:val="16"/>
              </w:rPr>
              <w:t>89817,55</w:t>
            </w:r>
          </w:p>
        </w:tc>
        <w:tc>
          <w:tcPr>
            <w:tcW w:w="700" w:type="dxa"/>
            <w:shd w:val="clear" w:color="auto" w:fill="auto"/>
            <w:noWrap/>
          </w:tcPr>
          <w:p w:rsidR="004A7A57" w:rsidRPr="00581B04" w:rsidRDefault="004A7A57" w:rsidP="00581B04">
            <w:pPr>
              <w:widowControl/>
              <w:tabs>
                <w:tab w:val="left" w:pos="6412"/>
              </w:tabs>
              <w:spacing w:line="360" w:lineRule="auto"/>
              <w:jc w:val="both"/>
              <w:rPr>
                <w:b/>
                <w:bCs/>
                <w:color w:val="000000"/>
                <w:szCs w:val="16"/>
              </w:rPr>
            </w:pPr>
            <w:r w:rsidRPr="00581B04">
              <w:rPr>
                <w:b/>
                <w:bCs/>
                <w:color w:val="000000"/>
                <w:szCs w:val="16"/>
              </w:rPr>
              <w:t>78,2</w:t>
            </w:r>
            <w:r w:rsidR="00542BBA" w:rsidRPr="00581B04">
              <w:rPr>
                <w:b/>
                <w:bCs/>
                <w:color w:val="000000"/>
                <w:szCs w:val="16"/>
              </w:rPr>
              <w:t>3%</w:t>
            </w:r>
          </w:p>
        </w:tc>
        <w:tc>
          <w:tcPr>
            <w:tcW w:w="800" w:type="dxa"/>
            <w:shd w:val="clear" w:color="auto" w:fill="auto"/>
            <w:noWrap/>
          </w:tcPr>
          <w:p w:rsidR="004A7A57" w:rsidRPr="00581B04" w:rsidRDefault="004A7A57" w:rsidP="00581B04">
            <w:pPr>
              <w:widowControl/>
              <w:tabs>
                <w:tab w:val="left" w:pos="6412"/>
              </w:tabs>
              <w:spacing w:line="360" w:lineRule="auto"/>
              <w:jc w:val="both"/>
              <w:rPr>
                <w:b/>
                <w:bCs/>
                <w:color w:val="000000"/>
                <w:szCs w:val="16"/>
              </w:rPr>
            </w:pPr>
            <w:r w:rsidRPr="00581B04">
              <w:rPr>
                <w:b/>
                <w:bCs/>
                <w:color w:val="000000"/>
                <w:szCs w:val="16"/>
              </w:rPr>
              <w:t>59647,5</w:t>
            </w:r>
          </w:p>
        </w:tc>
        <w:tc>
          <w:tcPr>
            <w:tcW w:w="707" w:type="dxa"/>
            <w:shd w:val="clear" w:color="auto" w:fill="auto"/>
            <w:noWrap/>
          </w:tcPr>
          <w:p w:rsidR="004A7A57" w:rsidRPr="00581B04" w:rsidRDefault="004A7A57" w:rsidP="00581B04">
            <w:pPr>
              <w:widowControl/>
              <w:tabs>
                <w:tab w:val="left" w:pos="6412"/>
              </w:tabs>
              <w:spacing w:line="360" w:lineRule="auto"/>
              <w:jc w:val="both"/>
              <w:rPr>
                <w:b/>
                <w:bCs/>
                <w:color w:val="000000"/>
                <w:szCs w:val="16"/>
              </w:rPr>
            </w:pPr>
            <w:r w:rsidRPr="00581B04">
              <w:rPr>
                <w:b/>
                <w:bCs/>
                <w:color w:val="000000"/>
                <w:szCs w:val="16"/>
              </w:rPr>
              <w:t>57,7</w:t>
            </w:r>
            <w:r w:rsidR="00542BBA" w:rsidRPr="00581B04">
              <w:rPr>
                <w:b/>
                <w:bCs/>
                <w:color w:val="000000"/>
                <w:szCs w:val="16"/>
              </w:rPr>
              <w:t>5%</w:t>
            </w:r>
          </w:p>
        </w:tc>
      </w:tr>
      <w:tr w:rsidR="000F2CB8" w:rsidRPr="00581B04" w:rsidTr="00581B04">
        <w:trPr>
          <w:cantSplit/>
          <w:trHeight w:val="255"/>
          <w:jc w:val="center"/>
        </w:trPr>
        <w:tc>
          <w:tcPr>
            <w:tcW w:w="1952" w:type="dxa"/>
            <w:shd w:val="clear" w:color="auto" w:fill="auto"/>
            <w:noWrap/>
          </w:tcPr>
          <w:p w:rsidR="004A7A57" w:rsidRPr="00581B04" w:rsidRDefault="004A7A57" w:rsidP="00581B04">
            <w:pPr>
              <w:widowControl/>
              <w:tabs>
                <w:tab w:val="left" w:pos="6412"/>
              </w:tabs>
              <w:spacing w:line="360" w:lineRule="auto"/>
              <w:jc w:val="both"/>
              <w:rPr>
                <w:color w:val="000000"/>
                <w:szCs w:val="16"/>
              </w:rPr>
            </w:pPr>
            <w:r w:rsidRPr="00581B04">
              <w:rPr>
                <w:color w:val="000000"/>
                <w:szCs w:val="16"/>
              </w:rPr>
              <w:t>в том числе:</w:t>
            </w:r>
          </w:p>
        </w:tc>
        <w:tc>
          <w:tcPr>
            <w:tcW w:w="700" w:type="dxa"/>
            <w:shd w:val="clear" w:color="auto" w:fill="auto"/>
            <w:noWrap/>
          </w:tcPr>
          <w:p w:rsidR="004A7A57" w:rsidRPr="00581B04" w:rsidRDefault="004A7A57" w:rsidP="00581B04">
            <w:pPr>
              <w:widowControl/>
              <w:tabs>
                <w:tab w:val="left" w:pos="6412"/>
              </w:tabs>
              <w:spacing w:line="360" w:lineRule="auto"/>
              <w:jc w:val="both"/>
              <w:rPr>
                <w:color w:val="000000"/>
                <w:szCs w:val="16"/>
              </w:rPr>
            </w:pPr>
          </w:p>
        </w:tc>
        <w:tc>
          <w:tcPr>
            <w:tcW w:w="700" w:type="dxa"/>
            <w:shd w:val="clear" w:color="auto" w:fill="auto"/>
            <w:noWrap/>
          </w:tcPr>
          <w:p w:rsidR="004A7A57" w:rsidRPr="00581B04" w:rsidRDefault="004A7A57" w:rsidP="00581B04">
            <w:pPr>
              <w:widowControl/>
              <w:tabs>
                <w:tab w:val="left" w:pos="6412"/>
              </w:tabs>
              <w:spacing w:line="360" w:lineRule="auto"/>
              <w:jc w:val="both"/>
              <w:rPr>
                <w:color w:val="000000"/>
                <w:szCs w:val="16"/>
              </w:rPr>
            </w:pPr>
          </w:p>
        </w:tc>
        <w:tc>
          <w:tcPr>
            <w:tcW w:w="800" w:type="dxa"/>
            <w:shd w:val="clear" w:color="auto" w:fill="auto"/>
            <w:noWrap/>
          </w:tcPr>
          <w:p w:rsidR="004A7A57" w:rsidRPr="00581B04" w:rsidRDefault="004A7A57" w:rsidP="00581B04">
            <w:pPr>
              <w:widowControl/>
              <w:tabs>
                <w:tab w:val="left" w:pos="6412"/>
              </w:tabs>
              <w:spacing w:line="360" w:lineRule="auto"/>
              <w:jc w:val="both"/>
              <w:rPr>
                <w:color w:val="000000"/>
                <w:szCs w:val="16"/>
              </w:rPr>
            </w:pPr>
          </w:p>
        </w:tc>
        <w:tc>
          <w:tcPr>
            <w:tcW w:w="700" w:type="dxa"/>
            <w:shd w:val="clear" w:color="auto" w:fill="auto"/>
            <w:noWrap/>
          </w:tcPr>
          <w:p w:rsidR="004A7A57" w:rsidRPr="00581B04" w:rsidRDefault="004A7A57" w:rsidP="00581B04">
            <w:pPr>
              <w:widowControl/>
              <w:tabs>
                <w:tab w:val="left" w:pos="6412"/>
              </w:tabs>
              <w:spacing w:line="360" w:lineRule="auto"/>
              <w:jc w:val="both"/>
              <w:rPr>
                <w:color w:val="000000"/>
                <w:szCs w:val="16"/>
              </w:rPr>
            </w:pPr>
          </w:p>
        </w:tc>
        <w:tc>
          <w:tcPr>
            <w:tcW w:w="700" w:type="dxa"/>
            <w:shd w:val="clear" w:color="auto" w:fill="auto"/>
            <w:noWrap/>
          </w:tcPr>
          <w:p w:rsidR="004A7A57" w:rsidRPr="00581B04" w:rsidRDefault="004A7A57" w:rsidP="00581B04">
            <w:pPr>
              <w:widowControl/>
              <w:tabs>
                <w:tab w:val="left" w:pos="6412"/>
              </w:tabs>
              <w:spacing w:line="360" w:lineRule="auto"/>
              <w:jc w:val="both"/>
              <w:rPr>
                <w:color w:val="000000"/>
                <w:szCs w:val="16"/>
              </w:rPr>
            </w:pPr>
          </w:p>
        </w:tc>
        <w:tc>
          <w:tcPr>
            <w:tcW w:w="700" w:type="dxa"/>
            <w:shd w:val="clear" w:color="auto" w:fill="auto"/>
            <w:noWrap/>
          </w:tcPr>
          <w:p w:rsidR="004A7A57" w:rsidRPr="00581B04" w:rsidRDefault="004A7A57" w:rsidP="00581B04">
            <w:pPr>
              <w:widowControl/>
              <w:tabs>
                <w:tab w:val="left" w:pos="6412"/>
              </w:tabs>
              <w:spacing w:line="360" w:lineRule="auto"/>
              <w:jc w:val="both"/>
              <w:rPr>
                <w:color w:val="000000"/>
                <w:szCs w:val="16"/>
              </w:rPr>
            </w:pPr>
          </w:p>
        </w:tc>
        <w:tc>
          <w:tcPr>
            <w:tcW w:w="800" w:type="dxa"/>
            <w:shd w:val="clear" w:color="auto" w:fill="auto"/>
            <w:noWrap/>
          </w:tcPr>
          <w:p w:rsidR="004A7A57" w:rsidRPr="00581B04" w:rsidRDefault="004A7A57" w:rsidP="00581B04">
            <w:pPr>
              <w:widowControl/>
              <w:tabs>
                <w:tab w:val="left" w:pos="6412"/>
              </w:tabs>
              <w:spacing w:line="360" w:lineRule="auto"/>
              <w:jc w:val="both"/>
              <w:rPr>
                <w:color w:val="000000"/>
                <w:szCs w:val="16"/>
              </w:rPr>
            </w:pPr>
          </w:p>
        </w:tc>
        <w:tc>
          <w:tcPr>
            <w:tcW w:w="700" w:type="dxa"/>
            <w:shd w:val="clear" w:color="auto" w:fill="auto"/>
            <w:noWrap/>
          </w:tcPr>
          <w:p w:rsidR="004A7A57" w:rsidRPr="00581B04" w:rsidRDefault="004A7A57" w:rsidP="00581B04">
            <w:pPr>
              <w:widowControl/>
              <w:tabs>
                <w:tab w:val="left" w:pos="6412"/>
              </w:tabs>
              <w:spacing w:line="360" w:lineRule="auto"/>
              <w:jc w:val="both"/>
              <w:rPr>
                <w:color w:val="000000"/>
                <w:szCs w:val="16"/>
              </w:rPr>
            </w:pPr>
          </w:p>
        </w:tc>
        <w:tc>
          <w:tcPr>
            <w:tcW w:w="800" w:type="dxa"/>
            <w:shd w:val="clear" w:color="auto" w:fill="auto"/>
            <w:noWrap/>
          </w:tcPr>
          <w:p w:rsidR="004A7A57" w:rsidRPr="00581B04" w:rsidRDefault="004A7A57" w:rsidP="00581B04">
            <w:pPr>
              <w:widowControl/>
              <w:tabs>
                <w:tab w:val="left" w:pos="6412"/>
              </w:tabs>
              <w:spacing w:line="360" w:lineRule="auto"/>
              <w:jc w:val="both"/>
              <w:rPr>
                <w:color w:val="000000"/>
                <w:szCs w:val="16"/>
              </w:rPr>
            </w:pPr>
          </w:p>
        </w:tc>
        <w:tc>
          <w:tcPr>
            <w:tcW w:w="707" w:type="dxa"/>
            <w:shd w:val="clear" w:color="auto" w:fill="auto"/>
            <w:noWrap/>
          </w:tcPr>
          <w:p w:rsidR="004A7A57" w:rsidRPr="00581B04" w:rsidRDefault="004A7A57" w:rsidP="00581B04">
            <w:pPr>
              <w:widowControl/>
              <w:tabs>
                <w:tab w:val="left" w:pos="6412"/>
              </w:tabs>
              <w:spacing w:line="360" w:lineRule="auto"/>
              <w:jc w:val="both"/>
              <w:rPr>
                <w:color w:val="000000"/>
                <w:szCs w:val="16"/>
              </w:rPr>
            </w:pPr>
          </w:p>
        </w:tc>
      </w:tr>
      <w:tr w:rsidR="000F2CB8" w:rsidRPr="00581B04" w:rsidTr="00581B04">
        <w:trPr>
          <w:cantSplit/>
          <w:trHeight w:val="255"/>
          <w:jc w:val="center"/>
        </w:trPr>
        <w:tc>
          <w:tcPr>
            <w:tcW w:w="1952" w:type="dxa"/>
            <w:shd w:val="clear" w:color="auto" w:fill="auto"/>
            <w:noWrap/>
          </w:tcPr>
          <w:p w:rsidR="004A7A57" w:rsidRPr="00581B04" w:rsidRDefault="004A7A57" w:rsidP="00581B04">
            <w:pPr>
              <w:widowControl/>
              <w:tabs>
                <w:tab w:val="left" w:pos="6412"/>
              </w:tabs>
              <w:spacing w:line="360" w:lineRule="auto"/>
              <w:jc w:val="both"/>
              <w:rPr>
                <w:color w:val="000000"/>
                <w:szCs w:val="16"/>
              </w:rPr>
            </w:pPr>
            <w:r w:rsidRPr="00581B04">
              <w:rPr>
                <w:color w:val="000000"/>
                <w:szCs w:val="16"/>
              </w:rPr>
              <w:t>налоговые</w:t>
            </w:r>
          </w:p>
        </w:tc>
        <w:tc>
          <w:tcPr>
            <w:tcW w:w="700" w:type="dxa"/>
            <w:shd w:val="clear" w:color="auto" w:fill="auto"/>
            <w:noWrap/>
          </w:tcPr>
          <w:p w:rsidR="004A7A57" w:rsidRPr="00581B04" w:rsidRDefault="004A7A57" w:rsidP="00581B04">
            <w:pPr>
              <w:widowControl/>
              <w:tabs>
                <w:tab w:val="left" w:pos="6412"/>
              </w:tabs>
              <w:spacing w:line="360" w:lineRule="auto"/>
              <w:jc w:val="both"/>
              <w:rPr>
                <w:color w:val="000000"/>
                <w:szCs w:val="16"/>
              </w:rPr>
            </w:pPr>
            <w:r w:rsidRPr="00581B04">
              <w:rPr>
                <w:color w:val="000000"/>
                <w:szCs w:val="16"/>
              </w:rPr>
              <w:t>43319,84</w:t>
            </w:r>
          </w:p>
        </w:tc>
        <w:tc>
          <w:tcPr>
            <w:tcW w:w="700" w:type="dxa"/>
            <w:shd w:val="clear" w:color="auto" w:fill="auto"/>
            <w:noWrap/>
          </w:tcPr>
          <w:p w:rsidR="004A7A57" w:rsidRPr="00581B04" w:rsidRDefault="004A7A57" w:rsidP="00581B04">
            <w:pPr>
              <w:widowControl/>
              <w:tabs>
                <w:tab w:val="left" w:pos="6412"/>
              </w:tabs>
              <w:spacing w:line="360" w:lineRule="auto"/>
              <w:jc w:val="both"/>
              <w:rPr>
                <w:color w:val="000000"/>
                <w:szCs w:val="16"/>
              </w:rPr>
            </w:pPr>
            <w:r w:rsidRPr="00581B04">
              <w:rPr>
                <w:color w:val="000000"/>
                <w:szCs w:val="16"/>
              </w:rPr>
              <w:t>83,4</w:t>
            </w:r>
            <w:r w:rsidR="00542BBA" w:rsidRPr="00581B04">
              <w:rPr>
                <w:color w:val="000000"/>
                <w:szCs w:val="16"/>
              </w:rPr>
              <w:t>6%</w:t>
            </w:r>
          </w:p>
        </w:tc>
        <w:tc>
          <w:tcPr>
            <w:tcW w:w="800" w:type="dxa"/>
            <w:shd w:val="clear" w:color="auto" w:fill="auto"/>
            <w:noWrap/>
          </w:tcPr>
          <w:p w:rsidR="004A7A57" w:rsidRPr="00581B04" w:rsidRDefault="004A7A57" w:rsidP="00581B04">
            <w:pPr>
              <w:widowControl/>
              <w:tabs>
                <w:tab w:val="left" w:pos="6412"/>
              </w:tabs>
              <w:spacing w:line="360" w:lineRule="auto"/>
              <w:jc w:val="both"/>
              <w:rPr>
                <w:color w:val="000000"/>
                <w:szCs w:val="16"/>
              </w:rPr>
            </w:pPr>
            <w:r w:rsidRPr="00581B04">
              <w:rPr>
                <w:color w:val="000000"/>
                <w:szCs w:val="16"/>
              </w:rPr>
              <w:t>48635,37</w:t>
            </w:r>
          </w:p>
        </w:tc>
        <w:tc>
          <w:tcPr>
            <w:tcW w:w="700" w:type="dxa"/>
            <w:shd w:val="clear" w:color="auto" w:fill="auto"/>
            <w:noWrap/>
          </w:tcPr>
          <w:p w:rsidR="004A7A57" w:rsidRPr="00581B04" w:rsidRDefault="004A7A57" w:rsidP="00581B04">
            <w:pPr>
              <w:widowControl/>
              <w:tabs>
                <w:tab w:val="left" w:pos="6412"/>
              </w:tabs>
              <w:spacing w:line="360" w:lineRule="auto"/>
              <w:jc w:val="both"/>
              <w:rPr>
                <w:color w:val="000000"/>
                <w:szCs w:val="16"/>
              </w:rPr>
            </w:pPr>
            <w:r w:rsidRPr="00581B04">
              <w:rPr>
                <w:color w:val="000000"/>
                <w:szCs w:val="16"/>
              </w:rPr>
              <w:t>84,1</w:t>
            </w:r>
            <w:r w:rsidR="00542BBA" w:rsidRPr="00581B04">
              <w:rPr>
                <w:color w:val="000000"/>
                <w:szCs w:val="16"/>
              </w:rPr>
              <w:t>3%</w:t>
            </w:r>
          </w:p>
        </w:tc>
        <w:tc>
          <w:tcPr>
            <w:tcW w:w="700" w:type="dxa"/>
            <w:shd w:val="clear" w:color="auto" w:fill="auto"/>
            <w:noWrap/>
          </w:tcPr>
          <w:p w:rsidR="004A7A57" w:rsidRPr="00581B04" w:rsidRDefault="004A7A57" w:rsidP="00581B04">
            <w:pPr>
              <w:widowControl/>
              <w:tabs>
                <w:tab w:val="left" w:pos="6412"/>
              </w:tabs>
              <w:spacing w:line="360" w:lineRule="auto"/>
              <w:jc w:val="both"/>
              <w:rPr>
                <w:color w:val="000000"/>
                <w:szCs w:val="16"/>
              </w:rPr>
            </w:pPr>
            <w:r w:rsidRPr="00581B04">
              <w:rPr>
                <w:color w:val="000000"/>
                <w:szCs w:val="16"/>
              </w:rPr>
              <w:t>63767,23</w:t>
            </w:r>
          </w:p>
        </w:tc>
        <w:tc>
          <w:tcPr>
            <w:tcW w:w="700" w:type="dxa"/>
            <w:shd w:val="clear" w:color="auto" w:fill="auto"/>
            <w:noWrap/>
          </w:tcPr>
          <w:p w:rsidR="004A7A57" w:rsidRPr="00581B04" w:rsidRDefault="004A7A57" w:rsidP="00581B04">
            <w:pPr>
              <w:widowControl/>
              <w:tabs>
                <w:tab w:val="left" w:pos="6412"/>
              </w:tabs>
              <w:spacing w:line="360" w:lineRule="auto"/>
              <w:jc w:val="both"/>
              <w:rPr>
                <w:color w:val="000000"/>
                <w:szCs w:val="16"/>
              </w:rPr>
            </w:pPr>
            <w:r w:rsidRPr="00581B04">
              <w:rPr>
                <w:color w:val="000000"/>
                <w:szCs w:val="16"/>
              </w:rPr>
              <w:t>87,5</w:t>
            </w:r>
            <w:r w:rsidR="00542BBA" w:rsidRPr="00581B04">
              <w:rPr>
                <w:color w:val="000000"/>
                <w:szCs w:val="16"/>
              </w:rPr>
              <w:t>4%</w:t>
            </w:r>
          </w:p>
        </w:tc>
        <w:tc>
          <w:tcPr>
            <w:tcW w:w="800" w:type="dxa"/>
            <w:shd w:val="clear" w:color="auto" w:fill="auto"/>
            <w:noWrap/>
          </w:tcPr>
          <w:p w:rsidR="004A7A57" w:rsidRPr="00581B04" w:rsidRDefault="004A7A57" w:rsidP="00581B04">
            <w:pPr>
              <w:widowControl/>
              <w:tabs>
                <w:tab w:val="left" w:pos="6412"/>
              </w:tabs>
              <w:spacing w:line="360" w:lineRule="auto"/>
              <w:jc w:val="both"/>
              <w:rPr>
                <w:color w:val="000000"/>
                <w:szCs w:val="16"/>
              </w:rPr>
            </w:pPr>
            <w:r w:rsidRPr="00581B04">
              <w:rPr>
                <w:color w:val="000000"/>
                <w:szCs w:val="16"/>
              </w:rPr>
              <w:t>80761,5</w:t>
            </w:r>
          </w:p>
        </w:tc>
        <w:tc>
          <w:tcPr>
            <w:tcW w:w="700" w:type="dxa"/>
            <w:shd w:val="clear" w:color="auto" w:fill="auto"/>
            <w:noWrap/>
          </w:tcPr>
          <w:p w:rsidR="004A7A57" w:rsidRPr="00581B04" w:rsidRDefault="004A7A57" w:rsidP="00581B04">
            <w:pPr>
              <w:widowControl/>
              <w:tabs>
                <w:tab w:val="left" w:pos="6412"/>
              </w:tabs>
              <w:spacing w:line="360" w:lineRule="auto"/>
              <w:jc w:val="both"/>
              <w:rPr>
                <w:color w:val="000000"/>
                <w:szCs w:val="16"/>
              </w:rPr>
            </w:pPr>
            <w:r w:rsidRPr="00581B04">
              <w:rPr>
                <w:color w:val="000000"/>
                <w:szCs w:val="16"/>
              </w:rPr>
              <w:t>89,9</w:t>
            </w:r>
            <w:r w:rsidR="00542BBA" w:rsidRPr="00581B04">
              <w:rPr>
                <w:color w:val="000000"/>
                <w:szCs w:val="16"/>
              </w:rPr>
              <w:t>2%</w:t>
            </w:r>
          </w:p>
        </w:tc>
        <w:tc>
          <w:tcPr>
            <w:tcW w:w="800" w:type="dxa"/>
            <w:shd w:val="clear" w:color="auto" w:fill="auto"/>
            <w:noWrap/>
          </w:tcPr>
          <w:p w:rsidR="004A7A57" w:rsidRPr="00581B04" w:rsidRDefault="004A7A57" w:rsidP="00581B04">
            <w:pPr>
              <w:widowControl/>
              <w:tabs>
                <w:tab w:val="left" w:pos="6412"/>
              </w:tabs>
              <w:spacing w:line="360" w:lineRule="auto"/>
              <w:jc w:val="both"/>
              <w:rPr>
                <w:color w:val="000000"/>
                <w:szCs w:val="16"/>
              </w:rPr>
            </w:pPr>
            <w:r w:rsidRPr="00581B04">
              <w:rPr>
                <w:color w:val="000000"/>
                <w:szCs w:val="16"/>
              </w:rPr>
              <w:t>57235,84</w:t>
            </w:r>
          </w:p>
        </w:tc>
        <w:tc>
          <w:tcPr>
            <w:tcW w:w="707" w:type="dxa"/>
            <w:shd w:val="clear" w:color="auto" w:fill="auto"/>
            <w:noWrap/>
          </w:tcPr>
          <w:p w:rsidR="004A7A57" w:rsidRPr="00581B04" w:rsidRDefault="004A7A57" w:rsidP="00581B04">
            <w:pPr>
              <w:widowControl/>
              <w:tabs>
                <w:tab w:val="left" w:pos="6412"/>
              </w:tabs>
              <w:spacing w:line="360" w:lineRule="auto"/>
              <w:jc w:val="both"/>
              <w:rPr>
                <w:color w:val="000000"/>
                <w:szCs w:val="16"/>
              </w:rPr>
            </w:pPr>
            <w:r w:rsidRPr="00581B04">
              <w:rPr>
                <w:color w:val="000000"/>
                <w:szCs w:val="16"/>
              </w:rPr>
              <w:t>95,9</w:t>
            </w:r>
            <w:r w:rsidR="00542BBA" w:rsidRPr="00581B04">
              <w:rPr>
                <w:color w:val="000000"/>
                <w:szCs w:val="16"/>
              </w:rPr>
              <w:t>6%</w:t>
            </w:r>
          </w:p>
        </w:tc>
      </w:tr>
      <w:tr w:rsidR="000F2CB8" w:rsidRPr="00581B04" w:rsidTr="00581B04">
        <w:trPr>
          <w:cantSplit/>
          <w:trHeight w:val="255"/>
          <w:jc w:val="center"/>
        </w:trPr>
        <w:tc>
          <w:tcPr>
            <w:tcW w:w="1952" w:type="dxa"/>
            <w:shd w:val="clear" w:color="auto" w:fill="auto"/>
            <w:noWrap/>
          </w:tcPr>
          <w:p w:rsidR="004A7A57" w:rsidRPr="00581B04" w:rsidRDefault="004A7A57" w:rsidP="00581B04">
            <w:pPr>
              <w:widowControl/>
              <w:tabs>
                <w:tab w:val="left" w:pos="6412"/>
              </w:tabs>
              <w:spacing w:line="360" w:lineRule="auto"/>
              <w:jc w:val="both"/>
              <w:rPr>
                <w:color w:val="000000"/>
                <w:szCs w:val="16"/>
              </w:rPr>
            </w:pPr>
            <w:r w:rsidRPr="00581B04">
              <w:rPr>
                <w:color w:val="000000"/>
                <w:szCs w:val="16"/>
              </w:rPr>
              <w:t>неналоговые</w:t>
            </w:r>
          </w:p>
        </w:tc>
        <w:tc>
          <w:tcPr>
            <w:tcW w:w="700" w:type="dxa"/>
            <w:shd w:val="clear" w:color="auto" w:fill="auto"/>
            <w:noWrap/>
          </w:tcPr>
          <w:p w:rsidR="004A7A57" w:rsidRPr="00581B04" w:rsidRDefault="004A7A57" w:rsidP="00581B04">
            <w:pPr>
              <w:widowControl/>
              <w:tabs>
                <w:tab w:val="left" w:pos="6412"/>
              </w:tabs>
              <w:spacing w:line="360" w:lineRule="auto"/>
              <w:jc w:val="both"/>
              <w:rPr>
                <w:color w:val="000000"/>
                <w:szCs w:val="16"/>
              </w:rPr>
            </w:pPr>
            <w:r w:rsidRPr="00581B04">
              <w:rPr>
                <w:color w:val="000000"/>
                <w:szCs w:val="16"/>
              </w:rPr>
              <w:t>5625,79</w:t>
            </w:r>
          </w:p>
        </w:tc>
        <w:tc>
          <w:tcPr>
            <w:tcW w:w="700" w:type="dxa"/>
            <w:shd w:val="clear" w:color="auto" w:fill="auto"/>
            <w:noWrap/>
          </w:tcPr>
          <w:p w:rsidR="004A7A57" w:rsidRPr="00581B04" w:rsidRDefault="004A7A57" w:rsidP="00581B04">
            <w:pPr>
              <w:widowControl/>
              <w:tabs>
                <w:tab w:val="left" w:pos="6412"/>
              </w:tabs>
              <w:spacing w:line="360" w:lineRule="auto"/>
              <w:jc w:val="both"/>
              <w:rPr>
                <w:color w:val="000000"/>
                <w:szCs w:val="16"/>
              </w:rPr>
            </w:pPr>
            <w:r w:rsidRPr="00581B04">
              <w:rPr>
                <w:color w:val="000000"/>
                <w:szCs w:val="16"/>
              </w:rPr>
              <w:t>10,8</w:t>
            </w:r>
            <w:r w:rsidR="00542BBA" w:rsidRPr="00581B04">
              <w:rPr>
                <w:color w:val="000000"/>
                <w:szCs w:val="16"/>
              </w:rPr>
              <w:t>4%</w:t>
            </w:r>
          </w:p>
        </w:tc>
        <w:tc>
          <w:tcPr>
            <w:tcW w:w="800" w:type="dxa"/>
            <w:shd w:val="clear" w:color="auto" w:fill="auto"/>
            <w:noWrap/>
          </w:tcPr>
          <w:p w:rsidR="004A7A57" w:rsidRPr="00581B04" w:rsidRDefault="004A7A57" w:rsidP="00581B04">
            <w:pPr>
              <w:widowControl/>
              <w:tabs>
                <w:tab w:val="left" w:pos="6412"/>
              </w:tabs>
              <w:spacing w:line="360" w:lineRule="auto"/>
              <w:jc w:val="both"/>
              <w:rPr>
                <w:color w:val="000000"/>
                <w:szCs w:val="16"/>
              </w:rPr>
            </w:pPr>
            <w:r w:rsidRPr="00581B04">
              <w:rPr>
                <w:color w:val="000000"/>
                <w:szCs w:val="16"/>
              </w:rPr>
              <w:t>6539,33</w:t>
            </w:r>
          </w:p>
        </w:tc>
        <w:tc>
          <w:tcPr>
            <w:tcW w:w="700" w:type="dxa"/>
            <w:shd w:val="clear" w:color="auto" w:fill="auto"/>
            <w:noWrap/>
          </w:tcPr>
          <w:p w:rsidR="004A7A57" w:rsidRPr="00581B04" w:rsidRDefault="004A7A57" w:rsidP="00581B04">
            <w:pPr>
              <w:widowControl/>
              <w:tabs>
                <w:tab w:val="left" w:pos="6412"/>
              </w:tabs>
              <w:spacing w:line="360" w:lineRule="auto"/>
              <w:jc w:val="both"/>
              <w:rPr>
                <w:color w:val="000000"/>
                <w:szCs w:val="16"/>
              </w:rPr>
            </w:pPr>
            <w:r w:rsidRPr="00581B04">
              <w:rPr>
                <w:color w:val="000000"/>
                <w:szCs w:val="16"/>
              </w:rPr>
              <w:t>11,3</w:t>
            </w:r>
            <w:r w:rsidR="00542BBA" w:rsidRPr="00581B04">
              <w:rPr>
                <w:color w:val="000000"/>
                <w:szCs w:val="16"/>
              </w:rPr>
              <w:t>1%</w:t>
            </w:r>
          </w:p>
        </w:tc>
        <w:tc>
          <w:tcPr>
            <w:tcW w:w="700" w:type="dxa"/>
            <w:shd w:val="clear" w:color="auto" w:fill="auto"/>
            <w:noWrap/>
          </w:tcPr>
          <w:p w:rsidR="004A7A57" w:rsidRPr="00581B04" w:rsidRDefault="004A7A57" w:rsidP="00581B04">
            <w:pPr>
              <w:widowControl/>
              <w:tabs>
                <w:tab w:val="left" w:pos="6412"/>
              </w:tabs>
              <w:spacing w:line="360" w:lineRule="auto"/>
              <w:jc w:val="both"/>
              <w:rPr>
                <w:color w:val="000000"/>
                <w:szCs w:val="16"/>
              </w:rPr>
            </w:pPr>
            <w:r w:rsidRPr="00581B04">
              <w:rPr>
                <w:color w:val="000000"/>
                <w:szCs w:val="16"/>
              </w:rPr>
              <w:t>9072,4</w:t>
            </w:r>
          </w:p>
        </w:tc>
        <w:tc>
          <w:tcPr>
            <w:tcW w:w="700" w:type="dxa"/>
            <w:shd w:val="clear" w:color="auto" w:fill="auto"/>
            <w:noWrap/>
          </w:tcPr>
          <w:p w:rsidR="004A7A57" w:rsidRPr="00581B04" w:rsidRDefault="004A7A57" w:rsidP="00581B04">
            <w:pPr>
              <w:widowControl/>
              <w:tabs>
                <w:tab w:val="left" w:pos="6412"/>
              </w:tabs>
              <w:spacing w:line="360" w:lineRule="auto"/>
              <w:jc w:val="both"/>
              <w:rPr>
                <w:color w:val="000000"/>
                <w:szCs w:val="16"/>
              </w:rPr>
            </w:pPr>
            <w:r w:rsidRPr="00581B04">
              <w:rPr>
                <w:color w:val="000000"/>
                <w:szCs w:val="16"/>
              </w:rPr>
              <w:t>12,4</w:t>
            </w:r>
            <w:r w:rsidR="00542BBA" w:rsidRPr="00581B04">
              <w:rPr>
                <w:color w:val="000000"/>
                <w:szCs w:val="16"/>
              </w:rPr>
              <w:t>5%</w:t>
            </w:r>
          </w:p>
        </w:tc>
        <w:tc>
          <w:tcPr>
            <w:tcW w:w="800" w:type="dxa"/>
            <w:shd w:val="clear" w:color="auto" w:fill="auto"/>
            <w:noWrap/>
          </w:tcPr>
          <w:p w:rsidR="004A7A57" w:rsidRPr="00581B04" w:rsidRDefault="004A7A57" w:rsidP="00581B04">
            <w:pPr>
              <w:widowControl/>
              <w:tabs>
                <w:tab w:val="left" w:pos="6412"/>
              </w:tabs>
              <w:spacing w:line="360" w:lineRule="auto"/>
              <w:jc w:val="both"/>
              <w:rPr>
                <w:color w:val="000000"/>
                <w:szCs w:val="16"/>
              </w:rPr>
            </w:pPr>
            <w:r w:rsidRPr="00581B04">
              <w:rPr>
                <w:color w:val="000000"/>
                <w:szCs w:val="16"/>
              </w:rPr>
              <w:t>9085,85</w:t>
            </w:r>
          </w:p>
        </w:tc>
        <w:tc>
          <w:tcPr>
            <w:tcW w:w="700" w:type="dxa"/>
            <w:shd w:val="clear" w:color="auto" w:fill="auto"/>
            <w:noWrap/>
          </w:tcPr>
          <w:p w:rsidR="004A7A57" w:rsidRPr="00581B04" w:rsidRDefault="004A7A57" w:rsidP="00581B04">
            <w:pPr>
              <w:widowControl/>
              <w:tabs>
                <w:tab w:val="left" w:pos="6412"/>
              </w:tabs>
              <w:spacing w:line="360" w:lineRule="auto"/>
              <w:jc w:val="both"/>
              <w:rPr>
                <w:color w:val="000000"/>
                <w:szCs w:val="16"/>
              </w:rPr>
            </w:pPr>
            <w:r w:rsidRPr="00581B04">
              <w:rPr>
                <w:color w:val="000000"/>
                <w:szCs w:val="16"/>
              </w:rPr>
              <w:t>10,1</w:t>
            </w:r>
            <w:r w:rsidR="00542BBA" w:rsidRPr="00581B04">
              <w:rPr>
                <w:color w:val="000000"/>
                <w:szCs w:val="16"/>
              </w:rPr>
              <w:t>2%</w:t>
            </w:r>
          </w:p>
        </w:tc>
        <w:tc>
          <w:tcPr>
            <w:tcW w:w="800" w:type="dxa"/>
            <w:shd w:val="clear" w:color="auto" w:fill="auto"/>
            <w:noWrap/>
          </w:tcPr>
          <w:p w:rsidR="004A7A57" w:rsidRPr="00581B04" w:rsidRDefault="004A7A57" w:rsidP="00581B04">
            <w:pPr>
              <w:widowControl/>
              <w:tabs>
                <w:tab w:val="left" w:pos="6412"/>
              </w:tabs>
              <w:spacing w:line="360" w:lineRule="auto"/>
              <w:jc w:val="both"/>
              <w:rPr>
                <w:color w:val="000000"/>
                <w:szCs w:val="16"/>
              </w:rPr>
            </w:pPr>
            <w:r w:rsidRPr="00581B04">
              <w:rPr>
                <w:color w:val="000000"/>
                <w:szCs w:val="16"/>
              </w:rPr>
              <w:t>2648,78</w:t>
            </w:r>
          </w:p>
        </w:tc>
        <w:tc>
          <w:tcPr>
            <w:tcW w:w="707" w:type="dxa"/>
            <w:shd w:val="clear" w:color="auto" w:fill="auto"/>
            <w:noWrap/>
          </w:tcPr>
          <w:p w:rsidR="004A7A57" w:rsidRPr="00581B04" w:rsidRDefault="004A7A57" w:rsidP="00581B04">
            <w:pPr>
              <w:widowControl/>
              <w:tabs>
                <w:tab w:val="left" w:pos="6412"/>
              </w:tabs>
              <w:spacing w:line="360" w:lineRule="auto"/>
              <w:jc w:val="both"/>
              <w:rPr>
                <w:color w:val="000000"/>
                <w:szCs w:val="16"/>
              </w:rPr>
            </w:pPr>
            <w:r w:rsidRPr="00581B04">
              <w:rPr>
                <w:color w:val="000000"/>
                <w:szCs w:val="16"/>
              </w:rPr>
              <w:t>4,4</w:t>
            </w:r>
            <w:r w:rsidR="00542BBA" w:rsidRPr="00581B04">
              <w:rPr>
                <w:color w:val="000000"/>
                <w:szCs w:val="16"/>
              </w:rPr>
              <w:t>4%</w:t>
            </w:r>
          </w:p>
        </w:tc>
      </w:tr>
      <w:tr w:rsidR="000F2CB8" w:rsidRPr="00581B04" w:rsidTr="00581B04">
        <w:trPr>
          <w:cantSplit/>
          <w:trHeight w:val="2040"/>
          <w:jc w:val="center"/>
        </w:trPr>
        <w:tc>
          <w:tcPr>
            <w:tcW w:w="1952" w:type="dxa"/>
            <w:shd w:val="clear" w:color="auto" w:fill="auto"/>
          </w:tcPr>
          <w:p w:rsidR="004A7A57" w:rsidRPr="00581B04" w:rsidRDefault="004A7A57" w:rsidP="00581B04">
            <w:pPr>
              <w:widowControl/>
              <w:tabs>
                <w:tab w:val="left" w:pos="6412"/>
              </w:tabs>
              <w:spacing w:line="360" w:lineRule="auto"/>
              <w:jc w:val="both"/>
              <w:rPr>
                <w:color w:val="000000"/>
                <w:szCs w:val="16"/>
              </w:rPr>
            </w:pPr>
            <w:r w:rsidRPr="00581B04">
              <w:rPr>
                <w:color w:val="000000"/>
                <w:szCs w:val="16"/>
              </w:rPr>
              <w:t xml:space="preserve">Доходы бюджетов бюджетной системы РФ от возврата остатков субсидий, субвенций и иных межбюджетных трансфертов, имеющих целевое назначение, прошлых лет </w:t>
            </w:r>
            <w:r w:rsidR="00542BBA" w:rsidRPr="00581B04">
              <w:rPr>
                <w:color w:val="000000"/>
                <w:szCs w:val="16"/>
              </w:rPr>
              <w:t>(</w:t>
            </w:r>
            <w:r w:rsidRPr="00581B04">
              <w:rPr>
                <w:color w:val="000000"/>
                <w:szCs w:val="16"/>
              </w:rPr>
              <w:t>с учетом возврата)</w:t>
            </w:r>
          </w:p>
        </w:tc>
        <w:tc>
          <w:tcPr>
            <w:tcW w:w="700" w:type="dxa"/>
            <w:shd w:val="clear" w:color="auto" w:fill="auto"/>
            <w:noWrap/>
          </w:tcPr>
          <w:p w:rsidR="004A7A57" w:rsidRPr="00581B04" w:rsidRDefault="004A7A57" w:rsidP="00581B04">
            <w:pPr>
              <w:widowControl/>
              <w:tabs>
                <w:tab w:val="left" w:pos="6412"/>
              </w:tabs>
              <w:spacing w:line="360" w:lineRule="auto"/>
              <w:jc w:val="both"/>
              <w:rPr>
                <w:color w:val="000000"/>
                <w:szCs w:val="16"/>
              </w:rPr>
            </w:pPr>
            <w:r w:rsidRPr="00581B04">
              <w:rPr>
                <w:color w:val="000000"/>
                <w:szCs w:val="16"/>
              </w:rPr>
              <w:t>2961,33</w:t>
            </w:r>
          </w:p>
        </w:tc>
        <w:tc>
          <w:tcPr>
            <w:tcW w:w="700" w:type="dxa"/>
            <w:shd w:val="clear" w:color="auto" w:fill="auto"/>
            <w:noWrap/>
          </w:tcPr>
          <w:p w:rsidR="004A7A57" w:rsidRPr="00581B04" w:rsidRDefault="004A7A57" w:rsidP="00581B04">
            <w:pPr>
              <w:widowControl/>
              <w:tabs>
                <w:tab w:val="left" w:pos="6412"/>
              </w:tabs>
              <w:spacing w:line="360" w:lineRule="auto"/>
              <w:jc w:val="both"/>
              <w:rPr>
                <w:color w:val="000000"/>
                <w:szCs w:val="16"/>
              </w:rPr>
            </w:pPr>
            <w:r w:rsidRPr="00581B04">
              <w:rPr>
                <w:color w:val="000000"/>
                <w:szCs w:val="16"/>
              </w:rPr>
              <w:t>5,7</w:t>
            </w:r>
            <w:r w:rsidR="00542BBA" w:rsidRPr="00581B04">
              <w:rPr>
                <w:color w:val="000000"/>
                <w:szCs w:val="16"/>
              </w:rPr>
              <w:t>1%</w:t>
            </w:r>
          </w:p>
        </w:tc>
        <w:tc>
          <w:tcPr>
            <w:tcW w:w="800" w:type="dxa"/>
            <w:shd w:val="clear" w:color="auto" w:fill="auto"/>
            <w:noWrap/>
          </w:tcPr>
          <w:p w:rsidR="004A7A57" w:rsidRPr="00581B04" w:rsidRDefault="004A7A57" w:rsidP="00581B04">
            <w:pPr>
              <w:widowControl/>
              <w:tabs>
                <w:tab w:val="left" w:pos="6412"/>
              </w:tabs>
              <w:spacing w:line="360" w:lineRule="auto"/>
              <w:jc w:val="both"/>
              <w:rPr>
                <w:color w:val="000000"/>
                <w:szCs w:val="16"/>
              </w:rPr>
            </w:pPr>
            <w:r w:rsidRPr="00581B04">
              <w:rPr>
                <w:color w:val="000000"/>
                <w:szCs w:val="16"/>
              </w:rPr>
              <w:t>2637,66</w:t>
            </w:r>
          </w:p>
        </w:tc>
        <w:tc>
          <w:tcPr>
            <w:tcW w:w="700" w:type="dxa"/>
            <w:shd w:val="clear" w:color="auto" w:fill="auto"/>
            <w:noWrap/>
          </w:tcPr>
          <w:p w:rsidR="004A7A57" w:rsidRPr="00581B04" w:rsidRDefault="004A7A57" w:rsidP="00581B04">
            <w:pPr>
              <w:widowControl/>
              <w:tabs>
                <w:tab w:val="left" w:pos="6412"/>
              </w:tabs>
              <w:spacing w:line="360" w:lineRule="auto"/>
              <w:jc w:val="both"/>
              <w:rPr>
                <w:color w:val="000000"/>
                <w:szCs w:val="16"/>
              </w:rPr>
            </w:pPr>
            <w:r w:rsidRPr="00581B04">
              <w:rPr>
                <w:color w:val="000000"/>
                <w:szCs w:val="16"/>
              </w:rPr>
              <w:t>4,5</w:t>
            </w:r>
            <w:r w:rsidR="00542BBA" w:rsidRPr="00581B04">
              <w:rPr>
                <w:color w:val="000000"/>
                <w:szCs w:val="16"/>
              </w:rPr>
              <w:t>6%</w:t>
            </w:r>
          </w:p>
        </w:tc>
        <w:tc>
          <w:tcPr>
            <w:tcW w:w="700" w:type="dxa"/>
            <w:shd w:val="clear" w:color="auto" w:fill="auto"/>
            <w:noWrap/>
          </w:tcPr>
          <w:p w:rsidR="004A7A57" w:rsidRPr="00581B04" w:rsidRDefault="004A7A57" w:rsidP="00581B04">
            <w:pPr>
              <w:widowControl/>
              <w:tabs>
                <w:tab w:val="left" w:pos="6412"/>
              </w:tabs>
              <w:spacing w:line="360" w:lineRule="auto"/>
              <w:jc w:val="both"/>
              <w:rPr>
                <w:color w:val="000000"/>
                <w:szCs w:val="16"/>
              </w:rPr>
            </w:pPr>
            <w:r w:rsidRPr="00581B04">
              <w:rPr>
                <w:color w:val="000000"/>
                <w:szCs w:val="16"/>
              </w:rPr>
              <w:t>7,36</w:t>
            </w:r>
          </w:p>
        </w:tc>
        <w:tc>
          <w:tcPr>
            <w:tcW w:w="700" w:type="dxa"/>
            <w:shd w:val="clear" w:color="auto" w:fill="auto"/>
            <w:noWrap/>
          </w:tcPr>
          <w:p w:rsidR="004A7A57" w:rsidRPr="00581B04" w:rsidRDefault="004A7A57" w:rsidP="00581B04">
            <w:pPr>
              <w:widowControl/>
              <w:tabs>
                <w:tab w:val="left" w:pos="6412"/>
              </w:tabs>
              <w:spacing w:line="360" w:lineRule="auto"/>
              <w:jc w:val="both"/>
              <w:rPr>
                <w:color w:val="000000"/>
                <w:szCs w:val="16"/>
              </w:rPr>
            </w:pPr>
            <w:r w:rsidRPr="00581B04">
              <w:rPr>
                <w:color w:val="000000"/>
                <w:szCs w:val="16"/>
              </w:rPr>
              <w:t>0,0</w:t>
            </w:r>
            <w:r w:rsidR="00542BBA" w:rsidRPr="00581B04">
              <w:rPr>
                <w:color w:val="000000"/>
                <w:szCs w:val="16"/>
              </w:rPr>
              <w:t>1%</w:t>
            </w:r>
          </w:p>
        </w:tc>
        <w:tc>
          <w:tcPr>
            <w:tcW w:w="800" w:type="dxa"/>
            <w:shd w:val="clear" w:color="auto" w:fill="auto"/>
            <w:noWrap/>
          </w:tcPr>
          <w:p w:rsidR="004A7A57" w:rsidRPr="00581B04" w:rsidRDefault="004A7A57" w:rsidP="00581B04">
            <w:pPr>
              <w:widowControl/>
              <w:tabs>
                <w:tab w:val="left" w:pos="6412"/>
              </w:tabs>
              <w:spacing w:line="360" w:lineRule="auto"/>
              <w:jc w:val="both"/>
              <w:rPr>
                <w:color w:val="000000"/>
                <w:szCs w:val="16"/>
              </w:rPr>
            </w:pPr>
            <w:r w:rsidRPr="00581B04">
              <w:rPr>
                <w:color w:val="000000"/>
                <w:szCs w:val="16"/>
              </w:rPr>
              <w:t>-29,8</w:t>
            </w:r>
          </w:p>
        </w:tc>
        <w:tc>
          <w:tcPr>
            <w:tcW w:w="700" w:type="dxa"/>
            <w:shd w:val="clear" w:color="auto" w:fill="auto"/>
            <w:noWrap/>
          </w:tcPr>
          <w:p w:rsidR="004A7A57" w:rsidRPr="00581B04" w:rsidRDefault="004A7A57" w:rsidP="00581B04">
            <w:pPr>
              <w:widowControl/>
              <w:tabs>
                <w:tab w:val="left" w:pos="6412"/>
              </w:tabs>
              <w:spacing w:line="360" w:lineRule="auto"/>
              <w:jc w:val="both"/>
              <w:rPr>
                <w:color w:val="000000"/>
                <w:szCs w:val="16"/>
              </w:rPr>
            </w:pPr>
            <w:r w:rsidRPr="00581B04">
              <w:rPr>
                <w:color w:val="000000"/>
                <w:szCs w:val="16"/>
              </w:rPr>
              <w:t>-0,0</w:t>
            </w:r>
            <w:r w:rsidR="00542BBA" w:rsidRPr="00581B04">
              <w:rPr>
                <w:color w:val="000000"/>
                <w:szCs w:val="16"/>
              </w:rPr>
              <w:t>3%</w:t>
            </w:r>
          </w:p>
        </w:tc>
        <w:tc>
          <w:tcPr>
            <w:tcW w:w="800" w:type="dxa"/>
            <w:shd w:val="clear" w:color="auto" w:fill="auto"/>
            <w:noWrap/>
          </w:tcPr>
          <w:p w:rsidR="004A7A57" w:rsidRPr="00581B04" w:rsidRDefault="004A7A57" w:rsidP="00581B04">
            <w:pPr>
              <w:widowControl/>
              <w:tabs>
                <w:tab w:val="left" w:pos="6412"/>
              </w:tabs>
              <w:spacing w:line="360" w:lineRule="auto"/>
              <w:jc w:val="both"/>
              <w:rPr>
                <w:color w:val="000000"/>
                <w:szCs w:val="16"/>
              </w:rPr>
            </w:pPr>
            <w:r w:rsidRPr="00581B04">
              <w:rPr>
                <w:color w:val="000000"/>
                <w:szCs w:val="16"/>
              </w:rPr>
              <w:t>-237,16</w:t>
            </w:r>
          </w:p>
        </w:tc>
        <w:tc>
          <w:tcPr>
            <w:tcW w:w="707" w:type="dxa"/>
            <w:shd w:val="clear" w:color="auto" w:fill="auto"/>
            <w:noWrap/>
          </w:tcPr>
          <w:p w:rsidR="004A7A57" w:rsidRPr="00581B04" w:rsidRDefault="004A7A57" w:rsidP="00581B04">
            <w:pPr>
              <w:widowControl/>
              <w:tabs>
                <w:tab w:val="left" w:pos="6412"/>
              </w:tabs>
              <w:spacing w:line="360" w:lineRule="auto"/>
              <w:jc w:val="both"/>
              <w:rPr>
                <w:color w:val="000000"/>
                <w:szCs w:val="16"/>
              </w:rPr>
            </w:pPr>
            <w:r w:rsidRPr="00581B04">
              <w:rPr>
                <w:color w:val="000000"/>
                <w:szCs w:val="16"/>
              </w:rPr>
              <w:t>-0,4</w:t>
            </w:r>
            <w:r w:rsidR="00542BBA" w:rsidRPr="00581B04">
              <w:rPr>
                <w:color w:val="000000"/>
                <w:szCs w:val="16"/>
              </w:rPr>
              <w:t>0%</w:t>
            </w:r>
          </w:p>
        </w:tc>
      </w:tr>
      <w:tr w:rsidR="000F2CB8" w:rsidRPr="00581B04" w:rsidTr="00581B04">
        <w:trPr>
          <w:cantSplit/>
          <w:trHeight w:val="450"/>
          <w:jc w:val="center"/>
        </w:trPr>
        <w:tc>
          <w:tcPr>
            <w:tcW w:w="1952" w:type="dxa"/>
            <w:shd w:val="clear" w:color="auto" w:fill="auto"/>
          </w:tcPr>
          <w:p w:rsidR="004A7A57" w:rsidRPr="00581B04" w:rsidRDefault="004A7A57" w:rsidP="00581B04">
            <w:pPr>
              <w:widowControl/>
              <w:tabs>
                <w:tab w:val="left" w:pos="6412"/>
              </w:tabs>
              <w:spacing w:line="360" w:lineRule="auto"/>
              <w:jc w:val="both"/>
              <w:rPr>
                <w:b/>
                <w:bCs/>
                <w:color w:val="000000"/>
                <w:szCs w:val="16"/>
              </w:rPr>
            </w:pPr>
            <w:r w:rsidRPr="00581B04">
              <w:rPr>
                <w:b/>
                <w:bCs/>
                <w:color w:val="000000"/>
                <w:szCs w:val="16"/>
              </w:rPr>
              <w:t>II Безвозмездные перечисления</w:t>
            </w:r>
          </w:p>
        </w:tc>
        <w:tc>
          <w:tcPr>
            <w:tcW w:w="700" w:type="dxa"/>
            <w:shd w:val="clear" w:color="auto" w:fill="auto"/>
            <w:noWrap/>
          </w:tcPr>
          <w:p w:rsidR="004A7A57" w:rsidRPr="00581B04" w:rsidRDefault="004A7A57" w:rsidP="00581B04">
            <w:pPr>
              <w:widowControl/>
              <w:tabs>
                <w:tab w:val="left" w:pos="6412"/>
              </w:tabs>
              <w:spacing w:line="360" w:lineRule="auto"/>
              <w:jc w:val="both"/>
              <w:rPr>
                <w:b/>
                <w:bCs/>
                <w:color w:val="000000"/>
                <w:szCs w:val="16"/>
              </w:rPr>
            </w:pPr>
            <w:r w:rsidRPr="00581B04">
              <w:rPr>
                <w:b/>
                <w:bCs/>
                <w:color w:val="000000"/>
                <w:szCs w:val="16"/>
              </w:rPr>
              <w:t>23116,99</w:t>
            </w:r>
          </w:p>
        </w:tc>
        <w:tc>
          <w:tcPr>
            <w:tcW w:w="700" w:type="dxa"/>
            <w:shd w:val="clear" w:color="auto" w:fill="auto"/>
            <w:noWrap/>
          </w:tcPr>
          <w:p w:rsidR="004A7A57" w:rsidRPr="00581B04" w:rsidRDefault="004A7A57" w:rsidP="00581B04">
            <w:pPr>
              <w:widowControl/>
              <w:tabs>
                <w:tab w:val="left" w:pos="6412"/>
              </w:tabs>
              <w:spacing w:line="360" w:lineRule="auto"/>
              <w:jc w:val="both"/>
              <w:rPr>
                <w:b/>
                <w:bCs/>
                <w:color w:val="000000"/>
                <w:szCs w:val="16"/>
              </w:rPr>
            </w:pPr>
            <w:r w:rsidRPr="00581B04">
              <w:rPr>
                <w:b/>
                <w:bCs/>
                <w:color w:val="000000"/>
                <w:szCs w:val="16"/>
              </w:rPr>
              <w:t>30,8</w:t>
            </w:r>
            <w:r w:rsidR="00542BBA" w:rsidRPr="00581B04">
              <w:rPr>
                <w:b/>
                <w:bCs/>
                <w:color w:val="000000"/>
                <w:szCs w:val="16"/>
              </w:rPr>
              <w:t>1%</w:t>
            </w:r>
          </w:p>
        </w:tc>
        <w:tc>
          <w:tcPr>
            <w:tcW w:w="800" w:type="dxa"/>
            <w:shd w:val="clear" w:color="auto" w:fill="auto"/>
            <w:noWrap/>
          </w:tcPr>
          <w:p w:rsidR="004A7A57" w:rsidRPr="00581B04" w:rsidRDefault="004A7A57" w:rsidP="00581B04">
            <w:pPr>
              <w:widowControl/>
              <w:tabs>
                <w:tab w:val="left" w:pos="6412"/>
              </w:tabs>
              <w:spacing w:line="360" w:lineRule="auto"/>
              <w:jc w:val="both"/>
              <w:rPr>
                <w:b/>
                <w:bCs/>
                <w:color w:val="000000"/>
                <w:szCs w:val="16"/>
              </w:rPr>
            </w:pPr>
            <w:r w:rsidRPr="00581B04">
              <w:rPr>
                <w:b/>
                <w:bCs/>
                <w:color w:val="000000"/>
                <w:szCs w:val="16"/>
              </w:rPr>
              <w:t>15943,08</w:t>
            </w:r>
          </w:p>
        </w:tc>
        <w:tc>
          <w:tcPr>
            <w:tcW w:w="700" w:type="dxa"/>
            <w:shd w:val="clear" w:color="auto" w:fill="auto"/>
            <w:noWrap/>
          </w:tcPr>
          <w:p w:rsidR="004A7A57" w:rsidRPr="00581B04" w:rsidRDefault="004A7A57" w:rsidP="00581B04">
            <w:pPr>
              <w:widowControl/>
              <w:tabs>
                <w:tab w:val="left" w:pos="6412"/>
              </w:tabs>
              <w:spacing w:line="360" w:lineRule="auto"/>
              <w:jc w:val="both"/>
              <w:rPr>
                <w:b/>
                <w:bCs/>
                <w:color w:val="000000"/>
                <w:szCs w:val="16"/>
              </w:rPr>
            </w:pPr>
            <w:r w:rsidRPr="00581B04">
              <w:rPr>
                <w:b/>
                <w:bCs/>
                <w:color w:val="000000"/>
                <w:szCs w:val="16"/>
              </w:rPr>
              <w:t>21,6</w:t>
            </w:r>
            <w:r w:rsidR="00542BBA" w:rsidRPr="00581B04">
              <w:rPr>
                <w:b/>
                <w:bCs/>
                <w:color w:val="000000"/>
                <w:szCs w:val="16"/>
              </w:rPr>
              <w:t>2%</w:t>
            </w:r>
          </w:p>
        </w:tc>
        <w:tc>
          <w:tcPr>
            <w:tcW w:w="700" w:type="dxa"/>
            <w:shd w:val="clear" w:color="auto" w:fill="auto"/>
            <w:noWrap/>
          </w:tcPr>
          <w:p w:rsidR="004A7A57" w:rsidRPr="00581B04" w:rsidRDefault="004A7A57" w:rsidP="00581B04">
            <w:pPr>
              <w:widowControl/>
              <w:tabs>
                <w:tab w:val="left" w:pos="6412"/>
              </w:tabs>
              <w:spacing w:line="360" w:lineRule="auto"/>
              <w:jc w:val="both"/>
              <w:rPr>
                <w:b/>
                <w:bCs/>
                <w:color w:val="000000"/>
                <w:szCs w:val="16"/>
              </w:rPr>
            </w:pPr>
            <w:r w:rsidRPr="00581B04">
              <w:rPr>
                <w:b/>
                <w:bCs/>
                <w:color w:val="000000"/>
                <w:szCs w:val="16"/>
              </w:rPr>
              <w:t>14443,06</w:t>
            </w:r>
          </w:p>
        </w:tc>
        <w:tc>
          <w:tcPr>
            <w:tcW w:w="700" w:type="dxa"/>
            <w:shd w:val="clear" w:color="auto" w:fill="auto"/>
            <w:noWrap/>
          </w:tcPr>
          <w:p w:rsidR="004A7A57" w:rsidRPr="00581B04" w:rsidRDefault="004A7A57" w:rsidP="00581B04">
            <w:pPr>
              <w:widowControl/>
              <w:tabs>
                <w:tab w:val="left" w:pos="6412"/>
              </w:tabs>
              <w:spacing w:line="360" w:lineRule="auto"/>
              <w:jc w:val="both"/>
              <w:rPr>
                <w:b/>
                <w:bCs/>
                <w:color w:val="000000"/>
                <w:szCs w:val="16"/>
              </w:rPr>
            </w:pPr>
            <w:r w:rsidRPr="00581B04">
              <w:rPr>
                <w:b/>
                <w:bCs/>
                <w:color w:val="000000"/>
                <w:szCs w:val="16"/>
              </w:rPr>
              <w:t>16,5</w:t>
            </w:r>
            <w:r w:rsidR="00542BBA" w:rsidRPr="00581B04">
              <w:rPr>
                <w:b/>
                <w:bCs/>
                <w:color w:val="000000"/>
                <w:szCs w:val="16"/>
              </w:rPr>
              <w:t>5%</w:t>
            </w:r>
          </w:p>
        </w:tc>
        <w:tc>
          <w:tcPr>
            <w:tcW w:w="800" w:type="dxa"/>
            <w:shd w:val="clear" w:color="auto" w:fill="auto"/>
            <w:noWrap/>
          </w:tcPr>
          <w:p w:rsidR="004A7A57" w:rsidRPr="00581B04" w:rsidRDefault="004A7A57" w:rsidP="00581B04">
            <w:pPr>
              <w:widowControl/>
              <w:tabs>
                <w:tab w:val="left" w:pos="6412"/>
              </w:tabs>
              <w:spacing w:line="360" w:lineRule="auto"/>
              <w:jc w:val="both"/>
              <w:rPr>
                <w:b/>
                <w:bCs/>
                <w:color w:val="000000"/>
                <w:szCs w:val="16"/>
              </w:rPr>
            </w:pPr>
            <w:r w:rsidRPr="00581B04">
              <w:rPr>
                <w:b/>
                <w:bCs/>
                <w:color w:val="000000"/>
                <w:szCs w:val="16"/>
              </w:rPr>
              <w:t>24988,33</w:t>
            </w:r>
          </w:p>
        </w:tc>
        <w:tc>
          <w:tcPr>
            <w:tcW w:w="700" w:type="dxa"/>
            <w:shd w:val="clear" w:color="auto" w:fill="auto"/>
            <w:noWrap/>
          </w:tcPr>
          <w:p w:rsidR="004A7A57" w:rsidRPr="00581B04" w:rsidRDefault="004A7A57" w:rsidP="00581B04">
            <w:pPr>
              <w:widowControl/>
              <w:tabs>
                <w:tab w:val="left" w:pos="6412"/>
              </w:tabs>
              <w:spacing w:line="360" w:lineRule="auto"/>
              <w:jc w:val="both"/>
              <w:rPr>
                <w:b/>
                <w:bCs/>
                <w:color w:val="000000"/>
                <w:szCs w:val="16"/>
              </w:rPr>
            </w:pPr>
            <w:r w:rsidRPr="00581B04">
              <w:rPr>
                <w:b/>
                <w:bCs/>
                <w:color w:val="000000"/>
                <w:szCs w:val="16"/>
              </w:rPr>
              <w:t>21,7</w:t>
            </w:r>
            <w:r w:rsidR="00542BBA" w:rsidRPr="00581B04">
              <w:rPr>
                <w:b/>
                <w:bCs/>
                <w:color w:val="000000"/>
                <w:szCs w:val="16"/>
              </w:rPr>
              <w:t>7%</w:t>
            </w:r>
          </w:p>
        </w:tc>
        <w:tc>
          <w:tcPr>
            <w:tcW w:w="800" w:type="dxa"/>
            <w:shd w:val="clear" w:color="auto" w:fill="auto"/>
            <w:noWrap/>
          </w:tcPr>
          <w:p w:rsidR="004A7A57" w:rsidRPr="00581B04" w:rsidRDefault="004A7A57" w:rsidP="00581B04">
            <w:pPr>
              <w:widowControl/>
              <w:tabs>
                <w:tab w:val="left" w:pos="6412"/>
              </w:tabs>
              <w:spacing w:line="360" w:lineRule="auto"/>
              <w:jc w:val="both"/>
              <w:rPr>
                <w:b/>
                <w:bCs/>
                <w:color w:val="000000"/>
                <w:szCs w:val="16"/>
              </w:rPr>
            </w:pPr>
            <w:r w:rsidRPr="00581B04">
              <w:rPr>
                <w:b/>
                <w:bCs/>
                <w:color w:val="000000"/>
                <w:szCs w:val="16"/>
              </w:rPr>
              <w:t>43634,93</w:t>
            </w:r>
          </w:p>
        </w:tc>
        <w:tc>
          <w:tcPr>
            <w:tcW w:w="707" w:type="dxa"/>
            <w:shd w:val="clear" w:color="auto" w:fill="auto"/>
            <w:noWrap/>
          </w:tcPr>
          <w:p w:rsidR="004A7A57" w:rsidRPr="00581B04" w:rsidRDefault="004A7A57" w:rsidP="00581B04">
            <w:pPr>
              <w:widowControl/>
              <w:tabs>
                <w:tab w:val="left" w:pos="6412"/>
              </w:tabs>
              <w:spacing w:line="360" w:lineRule="auto"/>
              <w:jc w:val="both"/>
              <w:rPr>
                <w:b/>
                <w:bCs/>
                <w:color w:val="000000"/>
                <w:szCs w:val="16"/>
              </w:rPr>
            </w:pPr>
            <w:r w:rsidRPr="00581B04">
              <w:rPr>
                <w:b/>
                <w:bCs/>
                <w:color w:val="000000"/>
                <w:szCs w:val="16"/>
              </w:rPr>
              <w:t>42,2</w:t>
            </w:r>
            <w:r w:rsidR="00542BBA" w:rsidRPr="00581B04">
              <w:rPr>
                <w:b/>
                <w:bCs/>
                <w:color w:val="000000"/>
                <w:szCs w:val="16"/>
              </w:rPr>
              <w:t>5%</w:t>
            </w:r>
          </w:p>
        </w:tc>
      </w:tr>
      <w:tr w:rsidR="000F2CB8" w:rsidRPr="00581B04" w:rsidTr="00581B04">
        <w:trPr>
          <w:cantSplit/>
          <w:trHeight w:val="255"/>
          <w:jc w:val="center"/>
        </w:trPr>
        <w:tc>
          <w:tcPr>
            <w:tcW w:w="1952" w:type="dxa"/>
            <w:shd w:val="clear" w:color="auto" w:fill="auto"/>
            <w:noWrap/>
          </w:tcPr>
          <w:p w:rsidR="004A7A57" w:rsidRPr="00581B04" w:rsidRDefault="004A7A57" w:rsidP="00581B04">
            <w:pPr>
              <w:widowControl/>
              <w:tabs>
                <w:tab w:val="left" w:pos="6412"/>
              </w:tabs>
              <w:spacing w:line="360" w:lineRule="auto"/>
              <w:jc w:val="both"/>
              <w:rPr>
                <w:b/>
                <w:bCs/>
                <w:color w:val="000000"/>
                <w:szCs w:val="16"/>
              </w:rPr>
            </w:pPr>
            <w:r w:rsidRPr="00581B04">
              <w:rPr>
                <w:b/>
                <w:bCs/>
                <w:color w:val="000000"/>
                <w:szCs w:val="16"/>
              </w:rPr>
              <w:t>Всего доходов</w:t>
            </w:r>
          </w:p>
        </w:tc>
        <w:tc>
          <w:tcPr>
            <w:tcW w:w="700" w:type="dxa"/>
            <w:shd w:val="clear" w:color="auto" w:fill="auto"/>
            <w:noWrap/>
          </w:tcPr>
          <w:p w:rsidR="004A7A57" w:rsidRPr="00581B04" w:rsidRDefault="004A7A57" w:rsidP="00581B04">
            <w:pPr>
              <w:widowControl/>
              <w:tabs>
                <w:tab w:val="left" w:pos="6412"/>
              </w:tabs>
              <w:spacing w:line="360" w:lineRule="auto"/>
              <w:jc w:val="both"/>
              <w:rPr>
                <w:b/>
                <w:bCs/>
                <w:color w:val="000000"/>
                <w:szCs w:val="16"/>
              </w:rPr>
            </w:pPr>
            <w:r w:rsidRPr="00581B04">
              <w:rPr>
                <w:b/>
                <w:bCs/>
                <w:color w:val="000000"/>
                <w:szCs w:val="16"/>
              </w:rPr>
              <w:t>75023,95</w:t>
            </w:r>
          </w:p>
        </w:tc>
        <w:tc>
          <w:tcPr>
            <w:tcW w:w="700" w:type="dxa"/>
            <w:shd w:val="clear" w:color="auto" w:fill="auto"/>
            <w:noWrap/>
          </w:tcPr>
          <w:p w:rsidR="004A7A57" w:rsidRPr="00581B04" w:rsidRDefault="004A7A57" w:rsidP="00581B04">
            <w:pPr>
              <w:widowControl/>
              <w:tabs>
                <w:tab w:val="left" w:pos="6412"/>
              </w:tabs>
              <w:spacing w:line="360" w:lineRule="auto"/>
              <w:jc w:val="both"/>
              <w:rPr>
                <w:b/>
                <w:bCs/>
                <w:color w:val="000000"/>
                <w:szCs w:val="16"/>
              </w:rPr>
            </w:pPr>
            <w:r w:rsidRPr="00581B04">
              <w:rPr>
                <w:b/>
                <w:bCs/>
                <w:color w:val="000000"/>
                <w:szCs w:val="16"/>
              </w:rPr>
              <w:t>100,0</w:t>
            </w:r>
            <w:r w:rsidR="00542BBA" w:rsidRPr="00581B04">
              <w:rPr>
                <w:b/>
                <w:bCs/>
                <w:color w:val="000000"/>
                <w:szCs w:val="16"/>
              </w:rPr>
              <w:t>0%</w:t>
            </w:r>
          </w:p>
        </w:tc>
        <w:tc>
          <w:tcPr>
            <w:tcW w:w="800" w:type="dxa"/>
            <w:shd w:val="clear" w:color="auto" w:fill="auto"/>
            <w:noWrap/>
          </w:tcPr>
          <w:p w:rsidR="004A7A57" w:rsidRPr="00581B04" w:rsidRDefault="004A7A57" w:rsidP="00581B04">
            <w:pPr>
              <w:widowControl/>
              <w:tabs>
                <w:tab w:val="left" w:pos="6412"/>
              </w:tabs>
              <w:spacing w:line="360" w:lineRule="auto"/>
              <w:jc w:val="both"/>
              <w:rPr>
                <w:b/>
                <w:bCs/>
                <w:color w:val="000000"/>
                <w:szCs w:val="16"/>
              </w:rPr>
            </w:pPr>
            <w:r w:rsidRPr="00581B04">
              <w:rPr>
                <w:b/>
                <w:bCs/>
                <w:color w:val="000000"/>
                <w:szCs w:val="16"/>
              </w:rPr>
              <w:t>73755,43</w:t>
            </w:r>
          </w:p>
        </w:tc>
        <w:tc>
          <w:tcPr>
            <w:tcW w:w="700" w:type="dxa"/>
            <w:shd w:val="clear" w:color="auto" w:fill="auto"/>
            <w:noWrap/>
          </w:tcPr>
          <w:p w:rsidR="004A7A57" w:rsidRPr="00581B04" w:rsidRDefault="004A7A57" w:rsidP="00581B04">
            <w:pPr>
              <w:widowControl/>
              <w:tabs>
                <w:tab w:val="left" w:pos="6412"/>
              </w:tabs>
              <w:spacing w:line="360" w:lineRule="auto"/>
              <w:jc w:val="both"/>
              <w:rPr>
                <w:b/>
                <w:bCs/>
                <w:color w:val="000000"/>
                <w:szCs w:val="16"/>
              </w:rPr>
            </w:pPr>
            <w:r w:rsidRPr="00581B04">
              <w:rPr>
                <w:b/>
                <w:bCs/>
                <w:color w:val="000000"/>
                <w:szCs w:val="16"/>
              </w:rPr>
              <w:t>100,0</w:t>
            </w:r>
            <w:r w:rsidR="00542BBA" w:rsidRPr="00581B04">
              <w:rPr>
                <w:b/>
                <w:bCs/>
                <w:color w:val="000000"/>
                <w:szCs w:val="16"/>
              </w:rPr>
              <w:t>0%</w:t>
            </w:r>
          </w:p>
        </w:tc>
        <w:tc>
          <w:tcPr>
            <w:tcW w:w="700" w:type="dxa"/>
            <w:shd w:val="clear" w:color="auto" w:fill="auto"/>
            <w:noWrap/>
          </w:tcPr>
          <w:p w:rsidR="004A7A57" w:rsidRPr="00581B04" w:rsidRDefault="004A7A57" w:rsidP="00581B04">
            <w:pPr>
              <w:widowControl/>
              <w:tabs>
                <w:tab w:val="left" w:pos="6412"/>
              </w:tabs>
              <w:spacing w:line="360" w:lineRule="auto"/>
              <w:jc w:val="both"/>
              <w:rPr>
                <w:b/>
                <w:bCs/>
                <w:color w:val="000000"/>
                <w:szCs w:val="16"/>
              </w:rPr>
            </w:pPr>
            <w:r w:rsidRPr="00581B04">
              <w:rPr>
                <w:b/>
                <w:bCs/>
                <w:color w:val="000000"/>
                <w:szCs w:val="16"/>
              </w:rPr>
              <w:t>87290,05</w:t>
            </w:r>
          </w:p>
        </w:tc>
        <w:tc>
          <w:tcPr>
            <w:tcW w:w="700" w:type="dxa"/>
            <w:shd w:val="clear" w:color="auto" w:fill="auto"/>
            <w:noWrap/>
          </w:tcPr>
          <w:p w:rsidR="004A7A57" w:rsidRPr="00581B04" w:rsidRDefault="004A7A57" w:rsidP="00581B04">
            <w:pPr>
              <w:widowControl/>
              <w:tabs>
                <w:tab w:val="left" w:pos="6412"/>
              </w:tabs>
              <w:spacing w:line="360" w:lineRule="auto"/>
              <w:jc w:val="both"/>
              <w:rPr>
                <w:b/>
                <w:bCs/>
                <w:color w:val="000000"/>
                <w:szCs w:val="16"/>
              </w:rPr>
            </w:pPr>
            <w:r w:rsidRPr="00581B04">
              <w:rPr>
                <w:b/>
                <w:bCs/>
                <w:color w:val="000000"/>
                <w:szCs w:val="16"/>
              </w:rPr>
              <w:t>100,0</w:t>
            </w:r>
            <w:r w:rsidR="00542BBA" w:rsidRPr="00581B04">
              <w:rPr>
                <w:b/>
                <w:bCs/>
                <w:color w:val="000000"/>
                <w:szCs w:val="16"/>
              </w:rPr>
              <w:t>0%</w:t>
            </w:r>
          </w:p>
        </w:tc>
        <w:tc>
          <w:tcPr>
            <w:tcW w:w="800" w:type="dxa"/>
            <w:shd w:val="clear" w:color="auto" w:fill="auto"/>
            <w:noWrap/>
          </w:tcPr>
          <w:p w:rsidR="004A7A57" w:rsidRPr="00581B04" w:rsidRDefault="004A7A57" w:rsidP="00581B04">
            <w:pPr>
              <w:widowControl/>
              <w:tabs>
                <w:tab w:val="left" w:pos="6412"/>
              </w:tabs>
              <w:spacing w:line="360" w:lineRule="auto"/>
              <w:jc w:val="both"/>
              <w:rPr>
                <w:b/>
                <w:bCs/>
                <w:color w:val="000000"/>
                <w:szCs w:val="16"/>
              </w:rPr>
            </w:pPr>
            <w:r w:rsidRPr="00581B04">
              <w:rPr>
                <w:b/>
                <w:bCs/>
                <w:color w:val="000000"/>
                <w:szCs w:val="16"/>
              </w:rPr>
              <w:t>114805,89</w:t>
            </w:r>
          </w:p>
        </w:tc>
        <w:tc>
          <w:tcPr>
            <w:tcW w:w="700" w:type="dxa"/>
            <w:shd w:val="clear" w:color="auto" w:fill="auto"/>
            <w:noWrap/>
          </w:tcPr>
          <w:p w:rsidR="004A7A57" w:rsidRPr="00581B04" w:rsidRDefault="004A7A57" w:rsidP="00581B04">
            <w:pPr>
              <w:widowControl/>
              <w:tabs>
                <w:tab w:val="left" w:pos="6412"/>
              </w:tabs>
              <w:spacing w:line="360" w:lineRule="auto"/>
              <w:jc w:val="both"/>
              <w:rPr>
                <w:b/>
                <w:bCs/>
                <w:color w:val="000000"/>
                <w:szCs w:val="16"/>
              </w:rPr>
            </w:pPr>
            <w:r w:rsidRPr="00581B04">
              <w:rPr>
                <w:b/>
                <w:bCs/>
                <w:color w:val="000000"/>
                <w:szCs w:val="16"/>
              </w:rPr>
              <w:t>100,0</w:t>
            </w:r>
            <w:r w:rsidR="00542BBA" w:rsidRPr="00581B04">
              <w:rPr>
                <w:b/>
                <w:bCs/>
                <w:color w:val="000000"/>
                <w:szCs w:val="16"/>
              </w:rPr>
              <w:t>0%</w:t>
            </w:r>
          </w:p>
        </w:tc>
        <w:tc>
          <w:tcPr>
            <w:tcW w:w="800" w:type="dxa"/>
            <w:shd w:val="clear" w:color="auto" w:fill="auto"/>
            <w:noWrap/>
          </w:tcPr>
          <w:p w:rsidR="004A7A57" w:rsidRPr="00581B04" w:rsidRDefault="004A7A57" w:rsidP="00581B04">
            <w:pPr>
              <w:widowControl/>
              <w:tabs>
                <w:tab w:val="left" w:pos="6412"/>
              </w:tabs>
              <w:spacing w:line="360" w:lineRule="auto"/>
              <w:jc w:val="both"/>
              <w:rPr>
                <w:b/>
                <w:bCs/>
                <w:color w:val="000000"/>
                <w:szCs w:val="16"/>
              </w:rPr>
            </w:pPr>
            <w:r w:rsidRPr="00581B04">
              <w:rPr>
                <w:b/>
                <w:bCs/>
                <w:color w:val="000000"/>
                <w:szCs w:val="16"/>
              </w:rPr>
              <w:t>103282,39</w:t>
            </w:r>
          </w:p>
        </w:tc>
        <w:tc>
          <w:tcPr>
            <w:tcW w:w="707" w:type="dxa"/>
            <w:shd w:val="clear" w:color="auto" w:fill="auto"/>
            <w:noWrap/>
          </w:tcPr>
          <w:p w:rsidR="004A7A57" w:rsidRPr="00581B04" w:rsidRDefault="004A7A57" w:rsidP="00581B04">
            <w:pPr>
              <w:widowControl/>
              <w:tabs>
                <w:tab w:val="left" w:pos="6412"/>
              </w:tabs>
              <w:spacing w:line="360" w:lineRule="auto"/>
              <w:jc w:val="both"/>
              <w:rPr>
                <w:b/>
                <w:bCs/>
                <w:color w:val="000000"/>
                <w:szCs w:val="16"/>
              </w:rPr>
            </w:pPr>
            <w:r w:rsidRPr="00581B04">
              <w:rPr>
                <w:b/>
                <w:bCs/>
                <w:color w:val="000000"/>
                <w:szCs w:val="16"/>
              </w:rPr>
              <w:t>100,0</w:t>
            </w:r>
            <w:r w:rsidR="00542BBA" w:rsidRPr="00581B04">
              <w:rPr>
                <w:b/>
                <w:bCs/>
                <w:color w:val="000000"/>
                <w:szCs w:val="16"/>
              </w:rPr>
              <w:t>0%</w:t>
            </w:r>
          </w:p>
        </w:tc>
      </w:tr>
    </w:tbl>
    <w:p w:rsidR="004A7A57" w:rsidRPr="00542BBA" w:rsidRDefault="004A7A57" w:rsidP="00542BBA">
      <w:pPr>
        <w:widowControl/>
        <w:tabs>
          <w:tab w:val="left" w:pos="6412"/>
        </w:tabs>
        <w:spacing w:line="360" w:lineRule="auto"/>
        <w:ind w:firstLine="709"/>
        <w:jc w:val="both"/>
        <w:rPr>
          <w:color w:val="000000"/>
          <w:sz w:val="28"/>
        </w:rPr>
      </w:pPr>
    </w:p>
    <w:p w:rsidR="004A7A57" w:rsidRPr="00542BBA" w:rsidRDefault="004A7A57" w:rsidP="00542BBA">
      <w:pPr>
        <w:widowControl/>
        <w:tabs>
          <w:tab w:val="left" w:pos="6412"/>
        </w:tabs>
        <w:spacing w:line="360" w:lineRule="auto"/>
        <w:ind w:firstLine="709"/>
        <w:jc w:val="both"/>
        <w:rPr>
          <w:b/>
          <w:color w:val="000000"/>
          <w:sz w:val="28"/>
          <w:szCs w:val="22"/>
        </w:rPr>
      </w:pPr>
      <w:r w:rsidRPr="00542BBA">
        <w:rPr>
          <w:b/>
          <w:color w:val="000000"/>
          <w:sz w:val="28"/>
          <w:szCs w:val="22"/>
        </w:rPr>
        <w:t>Структура доходов республиканского бюджета республики Татарстан в2004</w:t>
      </w:r>
      <w:r w:rsidR="00542BBA">
        <w:rPr>
          <w:b/>
          <w:color w:val="000000"/>
          <w:sz w:val="28"/>
          <w:szCs w:val="22"/>
        </w:rPr>
        <w:t>–</w:t>
      </w:r>
      <w:r w:rsidR="00542BBA" w:rsidRPr="00542BBA">
        <w:rPr>
          <w:b/>
          <w:color w:val="000000"/>
          <w:sz w:val="28"/>
          <w:szCs w:val="22"/>
        </w:rPr>
        <w:t>2</w:t>
      </w:r>
      <w:r w:rsidRPr="00542BBA">
        <w:rPr>
          <w:b/>
          <w:color w:val="000000"/>
          <w:sz w:val="28"/>
          <w:szCs w:val="22"/>
        </w:rPr>
        <w:t>009</w:t>
      </w:r>
      <w:r w:rsidR="00542BBA">
        <w:rPr>
          <w:b/>
          <w:color w:val="000000"/>
          <w:sz w:val="28"/>
          <w:szCs w:val="22"/>
        </w:rPr>
        <w:t> </w:t>
      </w:r>
      <w:r w:rsidR="00542BBA" w:rsidRPr="00542BBA">
        <w:rPr>
          <w:b/>
          <w:color w:val="000000"/>
          <w:sz w:val="28"/>
          <w:szCs w:val="22"/>
        </w:rPr>
        <w:t>гг</w:t>
      </w:r>
      <w:r w:rsidRPr="00542BBA">
        <w:rPr>
          <w:b/>
          <w:color w:val="000000"/>
          <w:sz w:val="28"/>
          <w:szCs w:val="22"/>
        </w:rPr>
        <w:t>.</w:t>
      </w:r>
    </w:p>
    <w:p w:rsidR="004A7A57" w:rsidRDefault="004A7A57" w:rsidP="00542BBA">
      <w:pPr>
        <w:widowControl/>
        <w:tabs>
          <w:tab w:val="left" w:pos="6412"/>
        </w:tabs>
        <w:spacing w:line="360" w:lineRule="auto"/>
        <w:ind w:firstLine="709"/>
        <w:jc w:val="both"/>
        <w:rPr>
          <w:color w:val="000000"/>
          <w:sz w:val="28"/>
          <w:szCs w:val="28"/>
        </w:rPr>
      </w:pPr>
      <w:r w:rsidRPr="00542BBA">
        <w:rPr>
          <w:color w:val="000000"/>
          <w:sz w:val="28"/>
          <w:szCs w:val="28"/>
        </w:rPr>
        <w:t>Как видно из Диаграммы</w:t>
      </w:r>
      <w:r w:rsidR="00542BBA">
        <w:rPr>
          <w:color w:val="000000"/>
          <w:sz w:val="28"/>
          <w:szCs w:val="28"/>
        </w:rPr>
        <w:t xml:space="preserve"> </w:t>
      </w:r>
      <w:r w:rsidRPr="00542BBA">
        <w:rPr>
          <w:color w:val="000000"/>
          <w:sz w:val="28"/>
          <w:szCs w:val="28"/>
        </w:rPr>
        <w:t>1 состав доходной части бюджета в период с 2005</w:t>
      </w:r>
      <w:r w:rsidR="00542BBA">
        <w:rPr>
          <w:color w:val="000000"/>
          <w:sz w:val="28"/>
          <w:szCs w:val="28"/>
        </w:rPr>
        <w:t>–</w:t>
      </w:r>
      <w:r w:rsidR="00542BBA" w:rsidRPr="00542BBA">
        <w:rPr>
          <w:color w:val="000000"/>
          <w:sz w:val="28"/>
          <w:szCs w:val="28"/>
        </w:rPr>
        <w:t>2</w:t>
      </w:r>
      <w:r w:rsidRPr="00542BBA">
        <w:rPr>
          <w:color w:val="000000"/>
          <w:sz w:val="28"/>
          <w:szCs w:val="28"/>
        </w:rPr>
        <w:t>009</w:t>
      </w:r>
      <w:r w:rsidR="00542BBA">
        <w:rPr>
          <w:color w:val="000000"/>
          <w:sz w:val="28"/>
          <w:szCs w:val="28"/>
        </w:rPr>
        <w:t> </w:t>
      </w:r>
      <w:r w:rsidR="00542BBA" w:rsidRPr="00542BBA">
        <w:rPr>
          <w:color w:val="000000"/>
          <w:sz w:val="28"/>
          <w:szCs w:val="28"/>
        </w:rPr>
        <w:t>гг</w:t>
      </w:r>
      <w:r w:rsidRPr="00542BBA">
        <w:rPr>
          <w:color w:val="000000"/>
          <w:sz w:val="28"/>
          <w:szCs w:val="28"/>
        </w:rPr>
        <w:t>. существенно различался. В период с 2005</w:t>
      </w:r>
      <w:r w:rsidR="00542BBA">
        <w:rPr>
          <w:color w:val="000000"/>
          <w:sz w:val="28"/>
          <w:szCs w:val="28"/>
        </w:rPr>
        <w:t>–</w:t>
      </w:r>
      <w:r w:rsidR="00542BBA" w:rsidRPr="00542BBA">
        <w:rPr>
          <w:color w:val="000000"/>
          <w:sz w:val="28"/>
          <w:szCs w:val="28"/>
        </w:rPr>
        <w:t>2</w:t>
      </w:r>
      <w:r w:rsidRPr="00542BBA">
        <w:rPr>
          <w:color w:val="000000"/>
          <w:sz w:val="28"/>
          <w:szCs w:val="28"/>
        </w:rPr>
        <w:t>008</w:t>
      </w:r>
      <w:r w:rsidR="00542BBA">
        <w:rPr>
          <w:color w:val="000000"/>
          <w:sz w:val="28"/>
          <w:szCs w:val="28"/>
        </w:rPr>
        <w:t> </w:t>
      </w:r>
      <w:r w:rsidR="00542BBA" w:rsidRPr="00542BBA">
        <w:rPr>
          <w:color w:val="000000"/>
          <w:sz w:val="28"/>
          <w:szCs w:val="28"/>
        </w:rPr>
        <w:t>гг</w:t>
      </w:r>
      <w:r w:rsidRPr="00542BBA">
        <w:rPr>
          <w:color w:val="000000"/>
          <w:sz w:val="28"/>
          <w:szCs w:val="28"/>
        </w:rPr>
        <w:t>. наблюдается стабильный рост налоговых и неналоговых доходов, прирост составил с среднем 2</w:t>
      </w:r>
      <w:r w:rsidR="00542BBA" w:rsidRPr="00542BBA">
        <w:rPr>
          <w:color w:val="000000"/>
          <w:sz w:val="28"/>
          <w:szCs w:val="28"/>
        </w:rPr>
        <w:t>3</w:t>
      </w:r>
      <w:r w:rsidR="00542BBA">
        <w:rPr>
          <w:color w:val="000000"/>
          <w:sz w:val="28"/>
          <w:szCs w:val="28"/>
        </w:rPr>
        <w:t>%</w:t>
      </w:r>
      <w:r w:rsidRPr="00542BBA">
        <w:rPr>
          <w:color w:val="000000"/>
          <w:sz w:val="28"/>
          <w:szCs w:val="28"/>
        </w:rPr>
        <w:t xml:space="preserve"> и</w:t>
      </w:r>
      <w:r w:rsidR="00542BBA">
        <w:rPr>
          <w:color w:val="000000"/>
          <w:sz w:val="28"/>
          <w:szCs w:val="28"/>
        </w:rPr>
        <w:t xml:space="preserve"> </w:t>
      </w:r>
      <w:r w:rsidRPr="00542BBA">
        <w:rPr>
          <w:color w:val="000000"/>
          <w:sz w:val="28"/>
          <w:szCs w:val="28"/>
        </w:rPr>
        <w:t>1</w:t>
      </w:r>
      <w:r w:rsidR="00542BBA" w:rsidRPr="00542BBA">
        <w:rPr>
          <w:color w:val="000000"/>
          <w:sz w:val="28"/>
          <w:szCs w:val="28"/>
        </w:rPr>
        <w:t>8</w:t>
      </w:r>
      <w:r w:rsidR="00542BBA">
        <w:rPr>
          <w:color w:val="000000"/>
          <w:sz w:val="28"/>
          <w:szCs w:val="28"/>
        </w:rPr>
        <w:t>%</w:t>
      </w:r>
      <w:r w:rsidRPr="00542BBA">
        <w:rPr>
          <w:color w:val="000000"/>
          <w:sz w:val="28"/>
          <w:szCs w:val="28"/>
        </w:rPr>
        <w:t xml:space="preserve"> соответственно и снижение безвозмездных перечислений в период с 2005</w:t>
      </w:r>
      <w:r w:rsidR="00542BBA">
        <w:rPr>
          <w:color w:val="000000"/>
          <w:sz w:val="28"/>
          <w:szCs w:val="28"/>
        </w:rPr>
        <w:t>–</w:t>
      </w:r>
      <w:r w:rsidR="00542BBA" w:rsidRPr="00542BBA">
        <w:rPr>
          <w:color w:val="000000"/>
          <w:sz w:val="28"/>
          <w:szCs w:val="28"/>
        </w:rPr>
        <w:t>2</w:t>
      </w:r>
      <w:r w:rsidRPr="00542BBA">
        <w:rPr>
          <w:color w:val="000000"/>
          <w:sz w:val="28"/>
          <w:szCs w:val="28"/>
        </w:rPr>
        <w:t>007 год на 2</w:t>
      </w:r>
      <w:r w:rsidR="00542BBA" w:rsidRPr="00542BBA">
        <w:rPr>
          <w:color w:val="000000"/>
          <w:sz w:val="28"/>
          <w:szCs w:val="28"/>
        </w:rPr>
        <w:t>8</w:t>
      </w:r>
      <w:r w:rsidR="00542BBA">
        <w:rPr>
          <w:color w:val="000000"/>
          <w:sz w:val="28"/>
          <w:szCs w:val="28"/>
        </w:rPr>
        <w:t>%</w:t>
      </w:r>
      <w:r w:rsidRPr="00542BBA">
        <w:rPr>
          <w:color w:val="000000"/>
          <w:sz w:val="28"/>
          <w:szCs w:val="28"/>
        </w:rPr>
        <w:t>.</w:t>
      </w:r>
    </w:p>
    <w:p w:rsidR="000F2CB8" w:rsidRPr="00542BBA" w:rsidRDefault="000F2CB8" w:rsidP="00542BBA">
      <w:pPr>
        <w:widowControl/>
        <w:tabs>
          <w:tab w:val="left" w:pos="6412"/>
        </w:tabs>
        <w:spacing w:line="360" w:lineRule="auto"/>
        <w:ind w:firstLine="709"/>
        <w:jc w:val="both"/>
        <w:rPr>
          <w:color w:val="000000"/>
          <w:sz w:val="28"/>
          <w:szCs w:val="28"/>
        </w:rPr>
      </w:pPr>
    </w:p>
    <w:p w:rsidR="004A7A57" w:rsidRPr="00542BBA" w:rsidRDefault="006031A8" w:rsidP="00542BBA">
      <w:pPr>
        <w:widowControl/>
        <w:tabs>
          <w:tab w:val="left" w:pos="6412"/>
        </w:tabs>
        <w:spacing w:line="360" w:lineRule="auto"/>
        <w:ind w:firstLine="709"/>
        <w:jc w:val="both"/>
        <w:rPr>
          <w:i/>
          <w:color w:val="000000"/>
          <w:sz w:val="28"/>
        </w:rPr>
      </w:pPr>
      <w:r>
        <w:rPr>
          <w:i/>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75.25pt;height:125.25pt;visibility:visible">
            <v:imagedata r:id="rId7" o:title=""/>
          </v:shape>
        </w:pict>
      </w:r>
    </w:p>
    <w:p w:rsidR="004A7A57" w:rsidRPr="000F2CB8" w:rsidRDefault="004A7A57" w:rsidP="00542BBA">
      <w:pPr>
        <w:widowControl/>
        <w:tabs>
          <w:tab w:val="left" w:pos="6412"/>
        </w:tabs>
        <w:spacing w:line="360" w:lineRule="auto"/>
        <w:ind w:firstLine="709"/>
        <w:jc w:val="both"/>
        <w:rPr>
          <w:color w:val="000000"/>
          <w:sz w:val="28"/>
          <w:szCs w:val="22"/>
        </w:rPr>
      </w:pPr>
      <w:r w:rsidRPr="000F2CB8">
        <w:rPr>
          <w:color w:val="000000"/>
          <w:sz w:val="28"/>
          <w:szCs w:val="22"/>
        </w:rPr>
        <w:t>Диаграмма 1, Динамика доходов республиканского бюджета Республики Татарстан за 2005</w:t>
      </w:r>
      <w:r w:rsidR="00542BBA" w:rsidRPr="000F2CB8">
        <w:rPr>
          <w:color w:val="000000"/>
          <w:sz w:val="28"/>
          <w:szCs w:val="22"/>
        </w:rPr>
        <w:t>–2</w:t>
      </w:r>
      <w:r w:rsidRPr="000F2CB8">
        <w:rPr>
          <w:color w:val="000000"/>
          <w:sz w:val="28"/>
          <w:szCs w:val="22"/>
        </w:rPr>
        <w:t>009</w:t>
      </w:r>
      <w:r w:rsidR="00542BBA" w:rsidRPr="000F2CB8">
        <w:rPr>
          <w:color w:val="000000"/>
          <w:sz w:val="28"/>
          <w:szCs w:val="22"/>
        </w:rPr>
        <w:t> гг</w:t>
      </w:r>
      <w:r w:rsidRPr="000F2CB8">
        <w:rPr>
          <w:color w:val="000000"/>
          <w:sz w:val="28"/>
          <w:szCs w:val="22"/>
        </w:rPr>
        <w:t>.</w:t>
      </w:r>
    </w:p>
    <w:p w:rsidR="004A7A57" w:rsidRPr="00542BBA" w:rsidRDefault="000F2CB8" w:rsidP="000F2CB8">
      <w:pPr>
        <w:widowControl/>
        <w:tabs>
          <w:tab w:val="left" w:pos="6412"/>
        </w:tabs>
        <w:spacing w:line="360" w:lineRule="auto"/>
        <w:ind w:firstLine="709"/>
        <w:jc w:val="both"/>
        <w:rPr>
          <w:color w:val="000000"/>
          <w:sz w:val="28"/>
          <w:szCs w:val="28"/>
        </w:rPr>
      </w:pPr>
      <w:r>
        <w:rPr>
          <w:b/>
          <w:color w:val="000000"/>
          <w:sz w:val="28"/>
          <w:szCs w:val="22"/>
        </w:rPr>
        <w:br w:type="page"/>
      </w:r>
      <w:r w:rsidR="004A7A57" w:rsidRPr="00542BBA">
        <w:rPr>
          <w:color w:val="000000"/>
          <w:sz w:val="28"/>
          <w:szCs w:val="28"/>
        </w:rPr>
        <w:t>Доходы бюджета в 2007</w:t>
      </w:r>
      <w:r w:rsidR="00542BBA">
        <w:rPr>
          <w:color w:val="000000"/>
          <w:sz w:val="28"/>
          <w:szCs w:val="28"/>
        </w:rPr>
        <w:t xml:space="preserve"> </w:t>
      </w:r>
      <w:r w:rsidR="004A7A57" w:rsidRPr="00542BBA">
        <w:rPr>
          <w:color w:val="000000"/>
          <w:sz w:val="28"/>
          <w:szCs w:val="28"/>
        </w:rPr>
        <w:t>году составили 87</w:t>
      </w:r>
      <w:r w:rsidR="00542BBA">
        <w:rPr>
          <w:color w:val="000000"/>
          <w:sz w:val="28"/>
          <w:szCs w:val="28"/>
        </w:rPr>
        <w:t xml:space="preserve"> </w:t>
      </w:r>
      <w:r w:rsidR="00542BBA" w:rsidRPr="00542BBA">
        <w:rPr>
          <w:color w:val="000000"/>
          <w:sz w:val="28"/>
          <w:szCs w:val="28"/>
        </w:rPr>
        <w:t>млрд</w:t>
      </w:r>
      <w:r w:rsidR="004A7A57" w:rsidRPr="00542BBA">
        <w:rPr>
          <w:color w:val="000000"/>
          <w:sz w:val="28"/>
          <w:szCs w:val="28"/>
        </w:rPr>
        <w:t xml:space="preserve">. 290 </w:t>
      </w:r>
      <w:r w:rsidR="00542BBA" w:rsidRPr="00542BBA">
        <w:rPr>
          <w:color w:val="000000"/>
          <w:sz w:val="28"/>
          <w:szCs w:val="28"/>
        </w:rPr>
        <w:t>млн.</w:t>
      </w:r>
      <w:r w:rsidR="00542BBA">
        <w:rPr>
          <w:color w:val="000000"/>
          <w:sz w:val="28"/>
          <w:szCs w:val="28"/>
        </w:rPr>
        <w:t xml:space="preserve"> </w:t>
      </w:r>
      <w:r w:rsidR="00542BBA" w:rsidRPr="00542BBA">
        <w:rPr>
          <w:color w:val="000000"/>
          <w:sz w:val="28"/>
          <w:szCs w:val="28"/>
        </w:rPr>
        <w:t>р</w:t>
      </w:r>
      <w:r w:rsidR="004A7A57" w:rsidRPr="00542BBA">
        <w:rPr>
          <w:color w:val="000000"/>
          <w:sz w:val="28"/>
          <w:szCs w:val="28"/>
        </w:rPr>
        <w:t>ублей, в том числе:</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налоговые доходы – 63</w:t>
      </w:r>
      <w:r>
        <w:rPr>
          <w:color w:val="000000"/>
          <w:sz w:val="28"/>
          <w:szCs w:val="28"/>
        </w:rPr>
        <w:t xml:space="preserve"> </w:t>
      </w:r>
      <w:r w:rsidRPr="00542BBA">
        <w:rPr>
          <w:color w:val="000000"/>
          <w:sz w:val="28"/>
          <w:szCs w:val="28"/>
        </w:rPr>
        <w:t>млрд</w:t>
      </w:r>
      <w:r w:rsidR="004A7A57" w:rsidRPr="00542BBA">
        <w:rPr>
          <w:color w:val="000000"/>
          <w:sz w:val="28"/>
          <w:szCs w:val="28"/>
        </w:rPr>
        <w:t xml:space="preserve">. 767 </w:t>
      </w:r>
      <w:r w:rsidRPr="00542BBA">
        <w:rPr>
          <w:color w:val="000000"/>
          <w:sz w:val="28"/>
          <w:szCs w:val="28"/>
        </w:rPr>
        <w:t>млн.</w:t>
      </w:r>
      <w:r>
        <w:rPr>
          <w:color w:val="000000"/>
          <w:sz w:val="28"/>
          <w:szCs w:val="28"/>
        </w:rPr>
        <w:t xml:space="preserve"> </w:t>
      </w:r>
      <w:r w:rsidRPr="00542BBA">
        <w:rPr>
          <w:color w:val="000000"/>
          <w:sz w:val="28"/>
          <w:szCs w:val="28"/>
        </w:rPr>
        <w:t>р</w:t>
      </w:r>
      <w:r w:rsidR="004A7A57" w:rsidRPr="00542BBA">
        <w:rPr>
          <w:color w:val="000000"/>
          <w:sz w:val="28"/>
          <w:szCs w:val="28"/>
        </w:rPr>
        <w:t>ублей;</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доходы от использования имущества, находящегося в государственной собственности, – 2</w:t>
      </w:r>
      <w:r>
        <w:rPr>
          <w:color w:val="000000"/>
          <w:sz w:val="28"/>
          <w:szCs w:val="28"/>
        </w:rPr>
        <w:t xml:space="preserve"> </w:t>
      </w:r>
      <w:r w:rsidRPr="00542BBA">
        <w:rPr>
          <w:color w:val="000000"/>
          <w:sz w:val="28"/>
          <w:szCs w:val="28"/>
        </w:rPr>
        <w:t>млрд</w:t>
      </w:r>
      <w:r w:rsidR="004A7A57" w:rsidRPr="00542BBA">
        <w:rPr>
          <w:color w:val="000000"/>
          <w:sz w:val="28"/>
          <w:szCs w:val="28"/>
        </w:rPr>
        <w:t xml:space="preserve">. 808 </w:t>
      </w:r>
      <w:r w:rsidRPr="00542BBA">
        <w:rPr>
          <w:color w:val="000000"/>
          <w:sz w:val="28"/>
          <w:szCs w:val="28"/>
        </w:rPr>
        <w:t>млн.</w:t>
      </w:r>
      <w:r>
        <w:rPr>
          <w:color w:val="000000"/>
          <w:sz w:val="28"/>
          <w:szCs w:val="28"/>
        </w:rPr>
        <w:t xml:space="preserve"> </w:t>
      </w:r>
      <w:r w:rsidRPr="00542BBA">
        <w:rPr>
          <w:color w:val="000000"/>
          <w:sz w:val="28"/>
          <w:szCs w:val="28"/>
        </w:rPr>
        <w:t>р</w:t>
      </w:r>
      <w:r w:rsidR="004A7A57" w:rsidRPr="00542BBA">
        <w:rPr>
          <w:color w:val="000000"/>
          <w:sz w:val="28"/>
          <w:szCs w:val="28"/>
        </w:rPr>
        <w:t>ублей;</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 xml:space="preserve">безвозмездные поступления – 14 млн. 443 </w:t>
      </w:r>
      <w:r w:rsidRPr="00542BBA">
        <w:rPr>
          <w:color w:val="000000"/>
          <w:sz w:val="28"/>
          <w:szCs w:val="28"/>
        </w:rPr>
        <w:t>млн.</w:t>
      </w:r>
      <w:r>
        <w:rPr>
          <w:color w:val="000000"/>
          <w:sz w:val="28"/>
          <w:szCs w:val="28"/>
        </w:rPr>
        <w:t xml:space="preserve"> </w:t>
      </w:r>
      <w:r w:rsidRPr="00542BBA">
        <w:rPr>
          <w:color w:val="000000"/>
          <w:sz w:val="28"/>
          <w:szCs w:val="28"/>
        </w:rPr>
        <w:t>р</w:t>
      </w:r>
      <w:r w:rsidR="004A7A57" w:rsidRPr="00542BBA">
        <w:rPr>
          <w:color w:val="000000"/>
          <w:sz w:val="28"/>
          <w:szCs w:val="28"/>
        </w:rPr>
        <w:t>ублей;</w:t>
      </w:r>
    </w:p>
    <w:p w:rsidR="004A7A57" w:rsidRPr="00542BBA" w:rsidRDefault="004A7A57" w:rsidP="00542BBA">
      <w:pPr>
        <w:pStyle w:val="14pt"/>
        <w:spacing w:line="360" w:lineRule="auto"/>
        <w:rPr>
          <w:color w:val="000000"/>
        </w:rPr>
      </w:pPr>
      <w:r w:rsidRPr="00542BBA">
        <w:rPr>
          <w:color w:val="000000"/>
        </w:rPr>
        <w:t>Согласно законопроекту поступления доходов в бюджет Республики Татарстан составили 87</w:t>
      </w:r>
      <w:r w:rsidR="00542BBA">
        <w:rPr>
          <w:color w:val="000000"/>
        </w:rPr>
        <w:t xml:space="preserve"> </w:t>
      </w:r>
      <w:r w:rsidR="00542BBA" w:rsidRPr="00542BBA">
        <w:rPr>
          <w:color w:val="000000"/>
        </w:rPr>
        <w:t>млрд</w:t>
      </w:r>
      <w:r w:rsidRPr="00542BBA">
        <w:rPr>
          <w:color w:val="000000"/>
        </w:rPr>
        <w:t xml:space="preserve">. 290 млн. рублей, что превышает на </w:t>
      </w:r>
      <w:r w:rsidR="00542BBA" w:rsidRPr="00542BBA">
        <w:rPr>
          <w:color w:val="000000"/>
        </w:rPr>
        <w:t>1</w:t>
      </w:r>
      <w:r w:rsidR="00542BBA">
        <w:rPr>
          <w:color w:val="000000"/>
        </w:rPr>
        <w:t xml:space="preserve"> </w:t>
      </w:r>
      <w:r w:rsidR="00542BBA" w:rsidRPr="00542BBA">
        <w:rPr>
          <w:color w:val="000000"/>
        </w:rPr>
        <w:t>млрд</w:t>
      </w:r>
      <w:r w:rsidRPr="00542BBA">
        <w:rPr>
          <w:color w:val="000000"/>
        </w:rPr>
        <w:t>.</w:t>
      </w:r>
      <w:r w:rsidR="00542BBA">
        <w:rPr>
          <w:color w:val="000000"/>
        </w:rPr>
        <w:t xml:space="preserve"> </w:t>
      </w:r>
      <w:r w:rsidRPr="00542BBA">
        <w:rPr>
          <w:color w:val="000000"/>
        </w:rPr>
        <w:t>479 млн. рублей или на 1,</w:t>
      </w:r>
      <w:r w:rsidR="00542BBA" w:rsidRPr="00542BBA">
        <w:rPr>
          <w:color w:val="000000"/>
        </w:rPr>
        <w:t>7</w:t>
      </w:r>
      <w:r w:rsidR="00542BBA">
        <w:rPr>
          <w:color w:val="000000"/>
        </w:rPr>
        <w:t>%</w:t>
      </w:r>
      <w:r w:rsidRPr="00542BBA">
        <w:rPr>
          <w:color w:val="000000"/>
        </w:rPr>
        <w:t xml:space="preserve"> показатель, утвержденный законом о бюджете на 2007 год, в том числе:</w:t>
      </w:r>
    </w:p>
    <w:p w:rsidR="004A7A57" w:rsidRPr="00542BBA" w:rsidRDefault="00542BBA" w:rsidP="00542BBA">
      <w:pPr>
        <w:pStyle w:val="14pt"/>
        <w:spacing w:line="360" w:lineRule="auto"/>
        <w:rPr>
          <w:color w:val="000000"/>
        </w:rPr>
      </w:pPr>
      <w:r>
        <w:rPr>
          <w:color w:val="000000"/>
        </w:rPr>
        <w:t>– </w:t>
      </w:r>
      <w:r w:rsidR="004A7A57" w:rsidRPr="00542BBA">
        <w:rPr>
          <w:color w:val="000000"/>
        </w:rPr>
        <w:t xml:space="preserve">по группе «Доходы» </w:t>
      </w:r>
      <w:r w:rsidR="004A7A57" w:rsidRPr="00542BBA">
        <w:rPr>
          <w:snapToGrid w:val="0"/>
          <w:color w:val="000000"/>
        </w:rPr>
        <w:t>–</w:t>
      </w:r>
      <w:r w:rsidR="004A7A57" w:rsidRPr="00542BBA">
        <w:rPr>
          <w:color w:val="000000"/>
        </w:rPr>
        <w:t xml:space="preserve"> 72</w:t>
      </w:r>
      <w:r>
        <w:rPr>
          <w:color w:val="000000"/>
        </w:rPr>
        <w:t xml:space="preserve"> </w:t>
      </w:r>
      <w:r w:rsidRPr="00542BBA">
        <w:rPr>
          <w:color w:val="000000"/>
        </w:rPr>
        <w:t>млрд.</w:t>
      </w:r>
      <w:r>
        <w:rPr>
          <w:color w:val="000000"/>
        </w:rPr>
        <w:t xml:space="preserve"> </w:t>
      </w:r>
      <w:r w:rsidRPr="00542BBA">
        <w:rPr>
          <w:color w:val="000000"/>
        </w:rPr>
        <w:t>8</w:t>
      </w:r>
      <w:r w:rsidR="004A7A57" w:rsidRPr="00542BBA">
        <w:rPr>
          <w:color w:val="000000"/>
        </w:rPr>
        <w:t xml:space="preserve">47 </w:t>
      </w:r>
      <w:r w:rsidRPr="00542BBA">
        <w:rPr>
          <w:color w:val="000000"/>
        </w:rPr>
        <w:t>млн.</w:t>
      </w:r>
      <w:r>
        <w:rPr>
          <w:color w:val="000000"/>
        </w:rPr>
        <w:t xml:space="preserve"> </w:t>
      </w:r>
      <w:r w:rsidRPr="00542BBA">
        <w:rPr>
          <w:color w:val="000000"/>
        </w:rPr>
        <w:t>р</w:t>
      </w:r>
      <w:r w:rsidR="004A7A57" w:rsidRPr="00542BBA">
        <w:rPr>
          <w:color w:val="000000"/>
        </w:rPr>
        <w:t>ублей, что на 1</w:t>
      </w:r>
      <w:r>
        <w:rPr>
          <w:color w:val="000000"/>
        </w:rPr>
        <w:t xml:space="preserve"> </w:t>
      </w:r>
      <w:r w:rsidRPr="00542BBA">
        <w:rPr>
          <w:color w:val="000000"/>
        </w:rPr>
        <w:t>млрд</w:t>
      </w:r>
      <w:r w:rsidR="004A7A57" w:rsidRPr="00542BBA">
        <w:rPr>
          <w:color w:val="000000"/>
        </w:rPr>
        <w:t xml:space="preserve">. </w:t>
      </w:r>
      <w:r w:rsidRPr="00542BBA">
        <w:rPr>
          <w:color w:val="000000"/>
        </w:rPr>
        <w:t>541</w:t>
      </w:r>
      <w:r>
        <w:rPr>
          <w:color w:val="000000"/>
        </w:rPr>
        <w:t xml:space="preserve"> </w:t>
      </w:r>
      <w:r w:rsidRPr="00542BBA">
        <w:rPr>
          <w:color w:val="000000"/>
        </w:rPr>
        <w:t>млн</w:t>
      </w:r>
      <w:r w:rsidR="004A7A57" w:rsidRPr="00542BBA">
        <w:rPr>
          <w:color w:val="000000"/>
        </w:rPr>
        <w:t>. рублей или на 2,</w:t>
      </w:r>
      <w:r w:rsidRPr="00542BBA">
        <w:rPr>
          <w:color w:val="000000"/>
        </w:rPr>
        <w:t>2</w:t>
      </w:r>
      <w:r>
        <w:rPr>
          <w:color w:val="000000"/>
        </w:rPr>
        <w:t>%</w:t>
      </w:r>
      <w:r w:rsidR="004A7A57" w:rsidRPr="00542BBA">
        <w:rPr>
          <w:color w:val="000000"/>
        </w:rPr>
        <w:t xml:space="preserve"> превышает утвержденные назначения;</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 xml:space="preserve">по группе «Безвозмездные поступления» </w:t>
      </w:r>
      <w:r w:rsidR="004A7A57" w:rsidRPr="00542BBA">
        <w:rPr>
          <w:snapToGrid w:val="0"/>
          <w:color w:val="000000"/>
          <w:sz w:val="28"/>
          <w:szCs w:val="28"/>
        </w:rPr>
        <w:t>–</w:t>
      </w:r>
      <w:r w:rsidR="004A7A57" w:rsidRPr="00542BBA">
        <w:rPr>
          <w:color w:val="000000"/>
          <w:sz w:val="28"/>
          <w:szCs w:val="28"/>
        </w:rPr>
        <w:t xml:space="preserve"> 14 </w:t>
      </w:r>
      <w:r w:rsidRPr="00542BBA">
        <w:rPr>
          <w:color w:val="000000"/>
          <w:sz w:val="28"/>
          <w:szCs w:val="28"/>
        </w:rPr>
        <w:t>млрд.</w:t>
      </w:r>
      <w:r>
        <w:rPr>
          <w:color w:val="000000"/>
          <w:sz w:val="28"/>
          <w:szCs w:val="28"/>
        </w:rPr>
        <w:t xml:space="preserve"> </w:t>
      </w:r>
      <w:r w:rsidRPr="00542BBA">
        <w:rPr>
          <w:color w:val="000000"/>
          <w:sz w:val="28"/>
          <w:szCs w:val="28"/>
        </w:rPr>
        <w:t>4</w:t>
      </w:r>
      <w:r w:rsidR="004A7A57" w:rsidRPr="00542BBA">
        <w:rPr>
          <w:color w:val="000000"/>
          <w:sz w:val="28"/>
          <w:szCs w:val="28"/>
        </w:rPr>
        <w:t>43</w:t>
      </w:r>
      <w:r>
        <w:rPr>
          <w:color w:val="000000"/>
          <w:sz w:val="28"/>
          <w:szCs w:val="28"/>
        </w:rPr>
        <w:t xml:space="preserve"> </w:t>
      </w:r>
      <w:r w:rsidRPr="00542BBA">
        <w:rPr>
          <w:color w:val="000000"/>
          <w:sz w:val="28"/>
          <w:szCs w:val="28"/>
        </w:rPr>
        <w:t>млн</w:t>
      </w:r>
      <w:r w:rsidR="004A7A57" w:rsidRPr="00542BBA">
        <w:rPr>
          <w:color w:val="000000"/>
          <w:sz w:val="28"/>
          <w:szCs w:val="28"/>
        </w:rPr>
        <w:t>. рублей, что на 61</w:t>
      </w:r>
      <w:r>
        <w:rPr>
          <w:color w:val="000000"/>
          <w:sz w:val="28"/>
          <w:szCs w:val="28"/>
        </w:rPr>
        <w:t xml:space="preserve"> </w:t>
      </w:r>
      <w:r w:rsidRPr="00542BBA">
        <w:rPr>
          <w:color w:val="000000"/>
          <w:sz w:val="28"/>
          <w:szCs w:val="28"/>
        </w:rPr>
        <w:t>млн.</w:t>
      </w:r>
      <w:r>
        <w:rPr>
          <w:color w:val="000000"/>
          <w:sz w:val="28"/>
          <w:szCs w:val="28"/>
        </w:rPr>
        <w:t xml:space="preserve"> </w:t>
      </w:r>
      <w:r w:rsidRPr="00542BBA">
        <w:rPr>
          <w:color w:val="000000"/>
          <w:sz w:val="28"/>
          <w:szCs w:val="28"/>
        </w:rPr>
        <w:t>р</w:t>
      </w:r>
      <w:r w:rsidR="004A7A57" w:rsidRPr="00542BBA">
        <w:rPr>
          <w:color w:val="000000"/>
          <w:sz w:val="28"/>
          <w:szCs w:val="28"/>
        </w:rPr>
        <w:t>ублей или на 0,</w:t>
      </w:r>
      <w:r w:rsidRPr="00542BBA">
        <w:rPr>
          <w:color w:val="000000"/>
          <w:sz w:val="28"/>
          <w:szCs w:val="28"/>
        </w:rPr>
        <w:t>4</w:t>
      </w:r>
      <w:r>
        <w:rPr>
          <w:color w:val="000000"/>
          <w:sz w:val="28"/>
          <w:szCs w:val="28"/>
        </w:rPr>
        <w:t>%</w:t>
      </w:r>
      <w:r w:rsidR="004A7A57" w:rsidRPr="00542BBA">
        <w:rPr>
          <w:color w:val="000000"/>
          <w:sz w:val="28"/>
          <w:szCs w:val="28"/>
        </w:rPr>
        <w:t xml:space="preserve"> ниже утвержденных назначений. Безвозмездные поступления из федерального бюджета составили 13 млрд.</w:t>
      </w:r>
      <w:r>
        <w:rPr>
          <w:color w:val="000000"/>
          <w:sz w:val="28"/>
          <w:szCs w:val="28"/>
        </w:rPr>
        <w:t xml:space="preserve"> </w:t>
      </w:r>
      <w:r w:rsidR="004A7A57" w:rsidRPr="00542BBA">
        <w:rPr>
          <w:color w:val="000000"/>
          <w:sz w:val="28"/>
          <w:szCs w:val="28"/>
        </w:rPr>
        <w:t>683 млн. рублей или 99,</w:t>
      </w:r>
      <w:r w:rsidRPr="00542BBA">
        <w:rPr>
          <w:color w:val="000000"/>
          <w:sz w:val="28"/>
          <w:szCs w:val="28"/>
        </w:rPr>
        <w:t>5</w:t>
      </w:r>
      <w:r>
        <w:rPr>
          <w:color w:val="000000"/>
          <w:sz w:val="28"/>
          <w:szCs w:val="28"/>
        </w:rPr>
        <w:t>%</w:t>
      </w:r>
      <w:r w:rsidR="004A7A57" w:rsidRPr="00542BBA">
        <w:rPr>
          <w:color w:val="000000"/>
          <w:sz w:val="28"/>
          <w:szCs w:val="28"/>
        </w:rPr>
        <w:t xml:space="preserve"> от показателя, утвержденного законом о бюджете на 2007 год [9].</w:t>
      </w:r>
    </w:p>
    <w:p w:rsidR="004A7A57" w:rsidRDefault="004A7A57" w:rsidP="00542BBA">
      <w:pPr>
        <w:widowControl/>
        <w:spacing w:line="360" w:lineRule="auto"/>
        <w:ind w:firstLine="709"/>
        <w:jc w:val="both"/>
        <w:rPr>
          <w:color w:val="000000"/>
          <w:sz w:val="28"/>
          <w:szCs w:val="28"/>
        </w:rPr>
      </w:pPr>
      <w:r w:rsidRPr="00542BBA">
        <w:rPr>
          <w:color w:val="000000"/>
          <w:sz w:val="28"/>
          <w:szCs w:val="28"/>
        </w:rPr>
        <w:t>Структура доходов бюджета Республики Татарстан в 2006, 2007 гг. представлена на диаграмме 2.</w:t>
      </w:r>
    </w:p>
    <w:p w:rsidR="000F2CB8" w:rsidRPr="00542BBA" w:rsidRDefault="000F2CB8" w:rsidP="00542BBA">
      <w:pPr>
        <w:widowControl/>
        <w:spacing w:line="360" w:lineRule="auto"/>
        <w:ind w:firstLine="709"/>
        <w:jc w:val="both"/>
        <w:rPr>
          <w:color w:val="000000"/>
          <w:sz w:val="28"/>
          <w:szCs w:val="28"/>
        </w:rPr>
      </w:pPr>
    </w:p>
    <w:p w:rsidR="004A7A57" w:rsidRPr="00542BBA" w:rsidRDefault="006031A8" w:rsidP="00542BBA">
      <w:pPr>
        <w:widowControl/>
        <w:spacing w:line="360" w:lineRule="auto"/>
        <w:ind w:firstLine="709"/>
        <w:jc w:val="both"/>
        <w:rPr>
          <w:color w:val="000000"/>
          <w:sz w:val="28"/>
          <w:szCs w:val="28"/>
        </w:rPr>
      </w:pPr>
      <w:r>
        <w:rPr>
          <w:noProof/>
          <w:color w:val="000000"/>
          <w:sz w:val="28"/>
          <w:szCs w:val="28"/>
        </w:rPr>
        <w:pict>
          <v:shape id="Рисунок 2" o:spid="_x0000_i1026" type="#_x0000_t75" style="width:345.75pt;height:174.75pt;visibility:visible">
            <v:imagedata r:id="rId8" o:title="" croptop="5960f" cropbottom="34408f" cropleft="82f"/>
          </v:shape>
        </w:pict>
      </w:r>
    </w:p>
    <w:p w:rsidR="004A7A57" w:rsidRPr="000F2CB8" w:rsidRDefault="004A7A57" w:rsidP="00542BBA">
      <w:pPr>
        <w:widowControl/>
        <w:spacing w:line="360" w:lineRule="auto"/>
        <w:ind w:firstLine="709"/>
        <w:jc w:val="both"/>
        <w:rPr>
          <w:color w:val="000000"/>
          <w:sz w:val="28"/>
          <w:szCs w:val="22"/>
        </w:rPr>
      </w:pPr>
      <w:r w:rsidRPr="000F2CB8">
        <w:rPr>
          <w:color w:val="000000"/>
          <w:sz w:val="28"/>
          <w:szCs w:val="22"/>
        </w:rPr>
        <w:t>Диаграмма 2</w:t>
      </w:r>
      <w:r w:rsidR="00542BBA" w:rsidRPr="000F2CB8">
        <w:rPr>
          <w:color w:val="000000"/>
          <w:sz w:val="28"/>
          <w:szCs w:val="22"/>
        </w:rPr>
        <w:t>, С</w:t>
      </w:r>
      <w:r w:rsidRPr="000F2CB8">
        <w:rPr>
          <w:color w:val="000000"/>
          <w:sz w:val="28"/>
          <w:szCs w:val="22"/>
        </w:rPr>
        <w:t>труктура доходов бюджета Республики Татарстан</w:t>
      </w:r>
    </w:p>
    <w:p w:rsidR="004A7A57" w:rsidRPr="00542BBA" w:rsidRDefault="000F2CB8" w:rsidP="00542BBA">
      <w:pPr>
        <w:widowControl/>
        <w:spacing w:line="360" w:lineRule="auto"/>
        <w:ind w:firstLine="709"/>
        <w:jc w:val="both"/>
        <w:rPr>
          <w:color w:val="000000"/>
          <w:sz w:val="28"/>
          <w:szCs w:val="28"/>
        </w:rPr>
      </w:pPr>
      <w:r>
        <w:rPr>
          <w:b/>
          <w:color w:val="000000"/>
          <w:sz w:val="28"/>
          <w:szCs w:val="22"/>
        </w:rPr>
        <w:br w:type="page"/>
      </w:r>
      <w:r w:rsidR="004A7A57" w:rsidRPr="00542BBA">
        <w:rPr>
          <w:color w:val="000000"/>
          <w:sz w:val="28"/>
          <w:szCs w:val="28"/>
        </w:rPr>
        <w:t>По сравнению с 2006 годом доходы бюджета Республики Татарстан в 2007 году увеличились на 13</w:t>
      </w:r>
      <w:r w:rsidR="00542BBA">
        <w:rPr>
          <w:color w:val="000000"/>
          <w:sz w:val="28"/>
          <w:szCs w:val="28"/>
        </w:rPr>
        <w:t xml:space="preserve"> </w:t>
      </w:r>
      <w:r w:rsidR="00542BBA" w:rsidRPr="00542BBA">
        <w:rPr>
          <w:color w:val="000000"/>
          <w:sz w:val="28"/>
          <w:szCs w:val="28"/>
        </w:rPr>
        <w:t>млрд</w:t>
      </w:r>
      <w:r w:rsidR="004A7A57" w:rsidRPr="00542BBA">
        <w:rPr>
          <w:color w:val="000000"/>
          <w:sz w:val="28"/>
          <w:szCs w:val="28"/>
        </w:rPr>
        <w:t xml:space="preserve">. 534 млн. </w:t>
      </w:r>
      <w:r w:rsidR="00542BBA" w:rsidRPr="00542BBA">
        <w:rPr>
          <w:color w:val="000000"/>
          <w:sz w:val="28"/>
          <w:szCs w:val="28"/>
        </w:rPr>
        <w:t>тыс.</w:t>
      </w:r>
      <w:r w:rsidR="00542BBA">
        <w:rPr>
          <w:color w:val="000000"/>
          <w:sz w:val="28"/>
          <w:szCs w:val="28"/>
        </w:rPr>
        <w:t xml:space="preserve"> </w:t>
      </w:r>
      <w:r w:rsidR="00542BBA" w:rsidRPr="00542BBA">
        <w:rPr>
          <w:color w:val="000000"/>
          <w:sz w:val="28"/>
          <w:szCs w:val="28"/>
        </w:rPr>
        <w:t>р</w:t>
      </w:r>
      <w:r w:rsidR="004A7A57" w:rsidRPr="00542BBA">
        <w:rPr>
          <w:color w:val="000000"/>
          <w:sz w:val="28"/>
          <w:szCs w:val="28"/>
        </w:rPr>
        <w:t>ублей или на 18,</w:t>
      </w:r>
      <w:r w:rsidR="00542BBA" w:rsidRPr="00542BBA">
        <w:rPr>
          <w:color w:val="000000"/>
          <w:sz w:val="28"/>
          <w:szCs w:val="28"/>
        </w:rPr>
        <w:t>4</w:t>
      </w:r>
      <w:r w:rsidR="00542BBA">
        <w:rPr>
          <w:color w:val="000000"/>
          <w:sz w:val="28"/>
          <w:szCs w:val="28"/>
        </w:rPr>
        <w:t>%</w:t>
      </w:r>
      <w:r w:rsidR="004A7A57" w:rsidRPr="00542BBA">
        <w:rPr>
          <w:color w:val="000000"/>
          <w:sz w:val="28"/>
          <w:szCs w:val="28"/>
        </w:rPr>
        <w:t>.</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Согласно Отчету об исполнении бюджета за 2007 год поступления по группе «Доходы» составили 72</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xml:space="preserve">. 847 </w:t>
      </w:r>
      <w:r w:rsidR="00542BBA" w:rsidRPr="00542BBA">
        <w:rPr>
          <w:color w:val="000000"/>
          <w:sz w:val="28"/>
          <w:szCs w:val="28"/>
        </w:rPr>
        <w:t>млн.</w:t>
      </w:r>
      <w:r w:rsidR="00542BBA">
        <w:rPr>
          <w:color w:val="000000"/>
          <w:sz w:val="28"/>
          <w:szCs w:val="28"/>
        </w:rPr>
        <w:t xml:space="preserve"> </w:t>
      </w:r>
      <w:r w:rsidR="00542BBA" w:rsidRPr="00542BBA">
        <w:rPr>
          <w:color w:val="000000"/>
          <w:sz w:val="28"/>
          <w:szCs w:val="28"/>
        </w:rPr>
        <w:t>р</w:t>
      </w:r>
      <w:r w:rsidRPr="00542BBA">
        <w:rPr>
          <w:color w:val="000000"/>
          <w:sz w:val="28"/>
          <w:szCs w:val="28"/>
        </w:rPr>
        <w:t>ублей [4].</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Основной объем поступлений по группе «Доходы» бюджета республики в 2007 году (99,</w:t>
      </w:r>
      <w:r w:rsidR="00542BBA" w:rsidRPr="00542BBA">
        <w:rPr>
          <w:color w:val="000000"/>
          <w:sz w:val="28"/>
          <w:szCs w:val="28"/>
        </w:rPr>
        <w:t>2</w:t>
      </w:r>
      <w:r w:rsidR="00542BBA">
        <w:rPr>
          <w:color w:val="000000"/>
          <w:sz w:val="28"/>
          <w:szCs w:val="28"/>
        </w:rPr>
        <w:t>%</w:t>
      </w:r>
      <w:r w:rsidRPr="00542BBA">
        <w:rPr>
          <w:color w:val="000000"/>
          <w:sz w:val="28"/>
          <w:szCs w:val="28"/>
        </w:rPr>
        <w:t>) администрировали: Управление федеральной налоговой службы Российской Федерации по Республике Татарстан (81,</w:t>
      </w:r>
      <w:r w:rsidR="00542BBA" w:rsidRPr="00542BBA">
        <w:rPr>
          <w:color w:val="000000"/>
          <w:sz w:val="28"/>
          <w:szCs w:val="28"/>
        </w:rPr>
        <w:t>9</w:t>
      </w:r>
      <w:r w:rsidR="00542BBA">
        <w:rPr>
          <w:color w:val="000000"/>
          <w:sz w:val="28"/>
          <w:szCs w:val="28"/>
        </w:rPr>
        <w:t>%</w:t>
      </w:r>
      <w:r w:rsidRPr="00542BBA">
        <w:rPr>
          <w:color w:val="000000"/>
          <w:sz w:val="28"/>
          <w:szCs w:val="28"/>
        </w:rPr>
        <w:t xml:space="preserve"> от всех поступлений по группе «Доходы»), Министерство финансов Республики Татарстан (8,</w:t>
      </w:r>
      <w:r w:rsidR="00542BBA" w:rsidRPr="00542BBA">
        <w:rPr>
          <w:color w:val="000000"/>
          <w:sz w:val="28"/>
          <w:szCs w:val="28"/>
        </w:rPr>
        <w:t>7</w:t>
      </w:r>
      <w:r w:rsidR="00542BBA">
        <w:rPr>
          <w:color w:val="000000"/>
          <w:sz w:val="28"/>
          <w:szCs w:val="28"/>
        </w:rPr>
        <w:t>%</w:t>
      </w:r>
      <w:r w:rsidRPr="00542BBA">
        <w:rPr>
          <w:color w:val="000000"/>
          <w:sz w:val="28"/>
          <w:szCs w:val="28"/>
        </w:rPr>
        <w:t>), Управление федерального казначейства Российской Федерации по Республике Татарстан (5,</w:t>
      </w:r>
      <w:r w:rsidR="00542BBA" w:rsidRPr="00542BBA">
        <w:rPr>
          <w:color w:val="000000"/>
          <w:sz w:val="28"/>
          <w:szCs w:val="28"/>
        </w:rPr>
        <w:t>8</w:t>
      </w:r>
      <w:r w:rsidR="00542BBA">
        <w:rPr>
          <w:color w:val="000000"/>
          <w:sz w:val="28"/>
          <w:szCs w:val="28"/>
        </w:rPr>
        <w:t>%</w:t>
      </w:r>
      <w:r w:rsidRPr="00542BBA">
        <w:rPr>
          <w:color w:val="000000"/>
          <w:sz w:val="28"/>
          <w:szCs w:val="28"/>
        </w:rPr>
        <w:t>) и Министерство земельных и имущественных отношений Республики Татарстан (2,</w:t>
      </w:r>
      <w:r w:rsidR="00542BBA" w:rsidRPr="00542BBA">
        <w:rPr>
          <w:color w:val="000000"/>
          <w:sz w:val="28"/>
          <w:szCs w:val="28"/>
        </w:rPr>
        <w:t>8</w:t>
      </w:r>
      <w:r w:rsidR="00542BBA">
        <w:rPr>
          <w:color w:val="000000"/>
          <w:sz w:val="28"/>
          <w:szCs w:val="28"/>
        </w:rPr>
        <w:t>%</w:t>
      </w:r>
      <w:r w:rsidRPr="00542BBA">
        <w:rPr>
          <w:color w:val="000000"/>
          <w:sz w:val="28"/>
          <w:szCs w:val="28"/>
        </w:rPr>
        <w:t>).</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Прочие администраторы доходов обеспечили 0,</w:t>
      </w:r>
      <w:r w:rsidR="00542BBA" w:rsidRPr="00542BBA">
        <w:rPr>
          <w:color w:val="000000"/>
          <w:sz w:val="28"/>
          <w:szCs w:val="28"/>
        </w:rPr>
        <w:t>8</w:t>
      </w:r>
      <w:r w:rsidR="00542BBA">
        <w:rPr>
          <w:color w:val="000000"/>
          <w:sz w:val="28"/>
          <w:szCs w:val="28"/>
        </w:rPr>
        <w:t>%</w:t>
      </w:r>
      <w:r w:rsidRPr="00542BBA">
        <w:rPr>
          <w:color w:val="000000"/>
          <w:sz w:val="28"/>
          <w:szCs w:val="28"/>
        </w:rPr>
        <w:t xml:space="preserve"> поступлений по группе «Доходы».</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Налоговые доходы по результатам проверки бюджетной отчетности главных администраторов доходов составили 63</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851</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В структуре налоговых доходов наибольший объем занимают:</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налог на прибыль организаций – 29</w:t>
      </w:r>
      <w:r>
        <w:rPr>
          <w:color w:val="000000"/>
          <w:sz w:val="28"/>
          <w:szCs w:val="28"/>
        </w:rPr>
        <w:t xml:space="preserve"> </w:t>
      </w:r>
      <w:r w:rsidRPr="00542BBA">
        <w:rPr>
          <w:color w:val="000000"/>
          <w:sz w:val="28"/>
          <w:szCs w:val="28"/>
        </w:rPr>
        <w:t>млрд</w:t>
      </w:r>
      <w:r w:rsidR="004A7A57" w:rsidRPr="00542BBA">
        <w:rPr>
          <w:color w:val="000000"/>
          <w:sz w:val="28"/>
          <w:szCs w:val="28"/>
        </w:rPr>
        <w:t>. 873 млн. рублей или 46,</w:t>
      </w:r>
      <w:r w:rsidRPr="00542BBA">
        <w:rPr>
          <w:color w:val="000000"/>
          <w:sz w:val="28"/>
          <w:szCs w:val="28"/>
        </w:rPr>
        <w:t>8</w:t>
      </w:r>
      <w:r>
        <w:rPr>
          <w:color w:val="000000"/>
          <w:sz w:val="28"/>
          <w:szCs w:val="28"/>
        </w:rPr>
        <w:t>%</w:t>
      </w:r>
      <w:r w:rsidR="004A7A57" w:rsidRPr="00542BBA">
        <w:rPr>
          <w:color w:val="000000"/>
          <w:sz w:val="28"/>
          <w:szCs w:val="28"/>
        </w:rPr>
        <w:t>. Основной объем поступлений по налогу на прибыль обеспечили организации отраслей нефтегазового комплекса (44,</w:t>
      </w:r>
      <w:r w:rsidRPr="00542BBA">
        <w:rPr>
          <w:color w:val="000000"/>
          <w:sz w:val="28"/>
          <w:szCs w:val="28"/>
        </w:rPr>
        <w:t>4</w:t>
      </w:r>
      <w:r>
        <w:rPr>
          <w:color w:val="000000"/>
          <w:sz w:val="28"/>
          <w:szCs w:val="28"/>
        </w:rPr>
        <w:t>%</w:t>
      </w:r>
      <w:r w:rsidR="004A7A57" w:rsidRPr="00542BBA">
        <w:rPr>
          <w:color w:val="000000"/>
          <w:sz w:val="28"/>
          <w:szCs w:val="28"/>
        </w:rPr>
        <w:t xml:space="preserve"> от объема поступившего налога);</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налог на доходы физических лиц – 15 млрд. 544 млн. рублей или 24,</w:t>
      </w:r>
      <w:r w:rsidRPr="00542BBA">
        <w:rPr>
          <w:color w:val="000000"/>
          <w:sz w:val="28"/>
          <w:szCs w:val="28"/>
        </w:rPr>
        <w:t>3</w:t>
      </w:r>
      <w:r>
        <w:rPr>
          <w:color w:val="000000"/>
          <w:sz w:val="28"/>
          <w:szCs w:val="28"/>
        </w:rPr>
        <w:t>%</w:t>
      </w:r>
      <w:r w:rsidR="004A7A57" w:rsidRPr="00542BBA">
        <w:rPr>
          <w:color w:val="000000"/>
          <w:sz w:val="28"/>
          <w:szCs w:val="28"/>
        </w:rPr>
        <w:t>. Структура поступлений НДФЛ в бюджет Республики Татарстан за 2007 год характеризуется высокой долей (97,</w:t>
      </w:r>
      <w:r w:rsidRPr="00542BBA">
        <w:rPr>
          <w:color w:val="000000"/>
          <w:sz w:val="28"/>
          <w:szCs w:val="28"/>
        </w:rPr>
        <w:t>1</w:t>
      </w:r>
      <w:r>
        <w:rPr>
          <w:color w:val="000000"/>
          <w:sz w:val="28"/>
          <w:szCs w:val="28"/>
        </w:rPr>
        <w:t>%</w:t>
      </w:r>
      <w:r w:rsidR="004A7A57" w:rsidRPr="00542BBA">
        <w:rPr>
          <w:color w:val="000000"/>
          <w:sz w:val="28"/>
          <w:szCs w:val="28"/>
        </w:rPr>
        <w:t>) поступлений от доходов, облагаемых по налоговой ставке 1</w:t>
      </w:r>
      <w:r w:rsidRPr="00542BBA">
        <w:rPr>
          <w:color w:val="000000"/>
          <w:sz w:val="28"/>
          <w:szCs w:val="28"/>
        </w:rPr>
        <w:t>3</w:t>
      </w:r>
      <w:r>
        <w:rPr>
          <w:color w:val="000000"/>
          <w:sz w:val="28"/>
          <w:szCs w:val="28"/>
        </w:rPr>
        <w:t>%</w:t>
      </w:r>
      <w:r w:rsidR="004A7A57" w:rsidRPr="00542BBA">
        <w:rPr>
          <w:color w:val="000000"/>
          <w:sz w:val="28"/>
          <w:szCs w:val="28"/>
        </w:rPr>
        <w:t>.</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Поступления НДФЛ от доходов, полученных в виде дивидендов от долевого участия в деятельности организаций, составили 347</w:t>
      </w:r>
      <w:r w:rsidR="00542BBA">
        <w:rPr>
          <w:color w:val="000000"/>
          <w:sz w:val="28"/>
          <w:szCs w:val="28"/>
        </w:rPr>
        <w:t xml:space="preserve"> </w:t>
      </w:r>
      <w:r w:rsidR="00542BBA" w:rsidRPr="00542BBA">
        <w:rPr>
          <w:color w:val="000000"/>
          <w:sz w:val="28"/>
          <w:szCs w:val="28"/>
        </w:rPr>
        <w:t>млн.</w:t>
      </w:r>
      <w:r w:rsidR="00542BBA">
        <w:rPr>
          <w:color w:val="000000"/>
          <w:sz w:val="28"/>
          <w:szCs w:val="28"/>
        </w:rPr>
        <w:t xml:space="preserve"> </w:t>
      </w:r>
      <w:r w:rsidR="00542BBA" w:rsidRPr="00542BBA">
        <w:rPr>
          <w:color w:val="000000"/>
          <w:sz w:val="28"/>
          <w:szCs w:val="28"/>
        </w:rPr>
        <w:t>р</w:t>
      </w:r>
      <w:r w:rsidRPr="00542BBA">
        <w:rPr>
          <w:color w:val="000000"/>
          <w:sz w:val="28"/>
          <w:szCs w:val="28"/>
        </w:rPr>
        <w:t>ублей или 2,</w:t>
      </w:r>
      <w:r w:rsidR="00542BBA" w:rsidRPr="00542BBA">
        <w:rPr>
          <w:color w:val="000000"/>
          <w:sz w:val="28"/>
          <w:szCs w:val="28"/>
        </w:rPr>
        <w:t>2</w:t>
      </w:r>
      <w:r w:rsidR="00542BBA">
        <w:rPr>
          <w:color w:val="000000"/>
          <w:sz w:val="28"/>
          <w:szCs w:val="28"/>
        </w:rPr>
        <w:t>%</w:t>
      </w:r>
      <w:r w:rsidRPr="00542BBA">
        <w:rPr>
          <w:color w:val="000000"/>
          <w:sz w:val="28"/>
          <w:szCs w:val="28"/>
        </w:rPr>
        <w:t xml:space="preserve"> в структуре поступлений НДФЛ.</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Поступления НДФЛ от доходов, полученных в виде выигрышей и призов, проводимых конкурсах, играх и других мероприятиях в целях рекламы товаров, работ и услуг, процентных доходов по вкладам в банках, в виде материальной выгоды от экономии на процентах при получении заемных (кредитных) средств, составили 53</w:t>
      </w:r>
      <w:r w:rsidR="00542BBA">
        <w:rPr>
          <w:color w:val="000000"/>
          <w:sz w:val="28"/>
          <w:szCs w:val="28"/>
        </w:rPr>
        <w:t xml:space="preserve"> </w:t>
      </w:r>
      <w:r w:rsidR="00542BBA" w:rsidRPr="00542BBA">
        <w:rPr>
          <w:color w:val="000000"/>
          <w:sz w:val="28"/>
          <w:szCs w:val="28"/>
        </w:rPr>
        <w:t>млн.</w:t>
      </w:r>
      <w:r w:rsidR="00542BBA">
        <w:rPr>
          <w:color w:val="000000"/>
          <w:sz w:val="28"/>
          <w:szCs w:val="28"/>
        </w:rPr>
        <w:t xml:space="preserve"> </w:t>
      </w:r>
      <w:r w:rsidR="00542BBA" w:rsidRPr="00542BBA">
        <w:rPr>
          <w:color w:val="000000"/>
          <w:sz w:val="28"/>
          <w:szCs w:val="28"/>
        </w:rPr>
        <w:t>р</w:t>
      </w:r>
      <w:r w:rsidRPr="00542BBA">
        <w:rPr>
          <w:color w:val="000000"/>
          <w:sz w:val="28"/>
          <w:szCs w:val="28"/>
        </w:rPr>
        <w:t>ублей или 0,3</w:t>
      </w:r>
      <w:r w:rsidR="00542BBA" w:rsidRPr="00542BBA">
        <w:rPr>
          <w:color w:val="000000"/>
          <w:sz w:val="28"/>
          <w:szCs w:val="28"/>
        </w:rPr>
        <w:t>5</w:t>
      </w:r>
      <w:r w:rsidR="00542BBA">
        <w:rPr>
          <w:color w:val="000000"/>
          <w:sz w:val="28"/>
          <w:szCs w:val="28"/>
        </w:rPr>
        <w:t>%</w:t>
      </w:r>
      <w:r w:rsidRPr="00542BBA">
        <w:rPr>
          <w:color w:val="000000"/>
          <w:sz w:val="28"/>
          <w:szCs w:val="28"/>
        </w:rPr>
        <w:t xml:space="preserve"> в структуре поступлений НДФЛ.</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налог на имущество организаций – 6</w:t>
      </w:r>
      <w:r>
        <w:rPr>
          <w:color w:val="000000"/>
          <w:sz w:val="28"/>
          <w:szCs w:val="28"/>
        </w:rPr>
        <w:t xml:space="preserve"> </w:t>
      </w:r>
      <w:r w:rsidRPr="00542BBA">
        <w:rPr>
          <w:color w:val="000000"/>
          <w:sz w:val="28"/>
          <w:szCs w:val="28"/>
        </w:rPr>
        <w:t>млрд</w:t>
      </w:r>
      <w:r w:rsidR="004A7A57" w:rsidRPr="00542BBA">
        <w:rPr>
          <w:color w:val="000000"/>
          <w:sz w:val="28"/>
          <w:szCs w:val="28"/>
        </w:rPr>
        <w:t>. 194 млн. рублей или 9,</w:t>
      </w:r>
      <w:r w:rsidRPr="00542BBA">
        <w:rPr>
          <w:color w:val="000000"/>
          <w:sz w:val="28"/>
          <w:szCs w:val="28"/>
        </w:rPr>
        <w:t>7</w:t>
      </w:r>
      <w:r>
        <w:rPr>
          <w:color w:val="000000"/>
          <w:sz w:val="28"/>
          <w:szCs w:val="28"/>
        </w:rPr>
        <w:t>%</w:t>
      </w:r>
      <w:r w:rsidR="004A7A57" w:rsidRPr="00542BBA">
        <w:rPr>
          <w:color w:val="000000"/>
          <w:sz w:val="28"/>
          <w:szCs w:val="28"/>
        </w:rPr>
        <w:t>.</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Доходы бюджета республики от использования имущества, находящегося в государственной собственности, в 2007 году составили 2</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xml:space="preserve">. </w:t>
      </w:r>
      <w:r w:rsidR="00542BBA" w:rsidRPr="00542BBA">
        <w:rPr>
          <w:color w:val="000000"/>
          <w:sz w:val="28"/>
          <w:szCs w:val="28"/>
        </w:rPr>
        <w:t>809</w:t>
      </w:r>
      <w:r w:rsidR="00542BBA">
        <w:rPr>
          <w:color w:val="000000"/>
          <w:sz w:val="28"/>
          <w:szCs w:val="28"/>
        </w:rPr>
        <w:t xml:space="preserve"> </w:t>
      </w:r>
      <w:r w:rsidR="00542BBA" w:rsidRPr="00542BBA">
        <w:rPr>
          <w:color w:val="000000"/>
          <w:sz w:val="28"/>
          <w:szCs w:val="28"/>
        </w:rPr>
        <w:t>млн</w:t>
      </w:r>
      <w:r w:rsidRPr="00542BBA">
        <w:rPr>
          <w:color w:val="000000"/>
          <w:sz w:val="28"/>
          <w:szCs w:val="28"/>
        </w:rPr>
        <w:t>.рублей.</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В структуре доходов от использования имущества, находящегося в государственной собственности, наибольший объем занимают:</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дивиденды по акциям и доходы от прочих форм участия в капитале, находящихся в собственности Республики Татарстан, – 58,</w:t>
      </w:r>
      <w:r w:rsidRPr="00542BBA">
        <w:rPr>
          <w:color w:val="000000"/>
          <w:sz w:val="28"/>
          <w:szCs w:val="28"/>
        </w:rPr>
        <w:t>3</w:t>
      </w:r>
      <w:r>
        <w:rPr>
          <w:color w:val="000000"/>
          <w:sz w:val="28"/>
          <w:szCs w:val="28"/>
        </w:rPr>
        <w:t>%</w:t>
      </w:r>
      <w:r w:rsidR="004A7A57" w:rsidRPr="00542BBA">
        <w:rPr>
          <w:color w:val="000000"/>
          <w:sz w:val="28"/>
          <w:szCs w:val="28"/>
        </w:rPr>
        <w:t xml:space="preserve"> или 1 млрд. 637 млн. рублей;</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доходы от размещения временно свободных средств бюджетов – 22,</w:t>
      </w:r>
      <w:r w:rsidRPr="00542BBA">
        <w:rPr>
          <w:color w:val="000000"/>
          <w:sz w:val="28"/>
          <w:szCs w:val="28"/>
        </w:rPr>
        <w:t>6</w:t>
      </w:r>
      <w:r>
        <w:rPr>
          <w:color w:val="000000"/>
          <w:sz w:val="28"/>
          <w:szCs w:val="28"/>
        </w:rPr>
        <w:t>%</w:t>
      </w:r>
      <w:r w:rsidR="004A7A57" w:rsidRPr="00542BBA">
        <w:rPr>
          <w:color w:val="000000"/>
          <w:sz w:val="28"/>
          <w:szCs w:val="28"/>
        </w:rPr>
        <w:t xml:space="preserve"> или 635</w:t>
      </w:r>
      <w:r>
        <w:rPr>
          <w:color w:val="000000"/>
          <w:sz w:val="28"/>
          <w:szCs w:val="28"/>
        </w:rPr>
        <w:t xml:space="preserve"> </w:t>
      </w:r>
      <w:r w:rsidRPr="00542BBA">
        <w:rPr>
          <w:color w:val="000000"/>
          <w:sz w:val="28"/>
          <w:szCs w:val="28"/>
        </w:rPr>
        <w:t>млн</w:t>
      </w:r>
      <w:r w:rsidR="000F2CB8">
        <w:rPr>
          <w:color w:val="000000"/>
          <w:sz w:val="28"/>
          <w:szCs w:val="28"/>
        </w:rPr>
        <w:t xml:space="preserve">. </w:t>
      </w:r>
      <w:r w:rsidR="004A7A57" w:rsidRPr="00542BBA">
        <w:rPr>
          <w:color w:val="000000"/>
          <w:sz w:val="28"/>
          <w:szCs w:val="28"/>
        </w:rPr>
        <w:t>рублей.</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Согласно Отчету об исполнении бюджета за 2007 год поступления по группе «Безвозмездные поступления» составили 14</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443</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 что подтверждается результатами внешней проверки.</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В 2008 году бюджет Республики Татарстан исполнялся в основном в условиях положительной динамики развития экономики республики [20].</w:t>
      </w:r>
    </w:p>
    <w:p w:rsidR="004A7A57" w:rsidRDefault="004A7A57" w:rsidP="00542BBA">
      <w:pPr>
        <w:widowControl/>
        <w:spacing w:line="360" w:lineRule="auto"/>
        <w:ind w:firstLine="709"/>
        <w:jc w:val="both"/>
        <w:rPr>
          <w:color w:val="000000"/>
          <w:sz w:val="28"/>
          <w:szCs w:val="28"/>
        </w:rPr>
      </w:pPr>
      <w:r w:rsidRPr="00542BBA">
        <w:rPr>
          <w:color w:val="000000"/>
          <w:sz w:val="28"/>
          <w:szCs w:val="28"/>
        </w:rPr>
        <w:t>Динамика прироста основных показателей социально-экономического развития Республики Татарстан в 2006</w:t>
      </w:r>
      <w:r w:rsidR="00542BBA">
        <w:rPr>
          <w:color w:val="000000"/>
          <w:sz w:val="28"/>
          <w:szCs w:val="28"/>
        </w:rPr>
        <w:t>–</w:t>
      </w:r>
      <w:r w:rsidR="00542BBA" w:rsidRPr="00542BBA">
        <w:rPr>
          <w:color w:val="000000"/>
          <w:sz w:val="28"/>
          <w:szCs w:val="28"/>
        </w:rPr>
        <w:t>2</w:t>
      </w:r>
      <w:r w:rsidRPr="00542BBA">
        <w:rPr>
          <w:color w:val="000000"/>
          <w:sz w:val="28"/>
          <w:szCs w:val="28"/>
        </w:rPr>
        <w:t>008 годах представлена на диаграмме 3.</w:t>
      </w:r>
    </w:p>
    <w:p w:rsidR="000F2CB8" w:rsidRPr="00542BBA" w:rsidRDefault="000F2CB8" w:rsidP="00542BBA">
      <w:pPr>
        <w:widowControl/>
        <w:spacing w:line="360" w:lineRule="auto"/>
        <w:ind w:firstLine="709"/>
        <w:jc w:val="both"/>
        <w:rPr>
          <w:color w:val="000000"/>
          <w:sz w:val="28"/>
          <w:szCs w:val="28"/>
        </w:rPr>
      </w:pPr>
    </w:p>
    <w:p w:rsidR="000F2CB8" w:rsidRDefault="006031A8" w:rsidP="00542BBA">
      <w:pPr>
        <w:widowControl/>
        <w:spacing w:line="360" w:lineRule="auto"/>
        <w:ind w:firstLine="709"/>
        <w:jc w:val="both"/>
        <w:rPr>
          <w:color w:val="000000"/>
          <w:sz w:val="28"/>
        </w:rPr>
      </w:pPr>
      <w:r>
        <w:rPr>
          <w:noProof/>
          <w:color w:val="000000"/>
          <w:sz w:val="28"/>
          <w:szCs w:val="28"/>
        </w:rPr>
        <w:pict>
          <v:shape id="_x0000_i1027" type="#_x0000_t75" style="width:285pt;height:167.25pt">
            <v:imagedata r:id="rId9" o:title="" croptop="-1879f" cropbottom="-6988f" cropleft="-2823f" cropright="-2189f"/>
            <o:lock v:ext="edit" aspectratio="f"/>
          </v:shape>
        </w:pict>
      </w:r>
    </w:p>
    <w:p w:rsidR="004A7A57" w:rsidRPr="00542BBA" w:rsidRDefault="000F2CB8" w:rsidP="00542BBA">
      <w:pPr>
        <w:widowControl/>
        <w:spacing w:line="360" w:lineRule="auto"/>
        <w:ind w:firstLine="709"/>
        <w:jc w:val="both"/>
        <w:rPr>
          <w:color w:val="000000"/>
          <w:sz w:val="28"/>
          <w:szCs w:val="28"/>
        </w:rPr>
      </w:pPr>
      <w:r>
        <w:rPr>
          <w:color w:val="000000"/>
          <w:sz w:val="28"/>
        </w:rPr>
        <w:br w:type="page"/>
      </w:r>
      <w:r w:rsidR="004A7A57" w:rsidRPr="00542BBA">
        <w:rPr>
          <w:color w:val="000000"/>
          <w:sz w:val="28"/>
          <w:szCs w:val="28"/>
        </w:rPr>
        <w:t>Как видно из диаграммы, в 2008 году по отдельным экономическим показателям замедлились темпы роста, что, в первую очередь, вызвано негативными внешнеэкономическими факторами.</w:t>
      </w:r>
    </w:p>
    <w:p w:rsidR="004A7A57" w:rsidRPr="00542BBA" w:rsidRDefault="004A7A57" w:rsidP="00542BBA">
      <w:pPr>
        <w:pStyle w:val="14pt"/>
        <w:spacing w:line="360" w:lineRule="auto"/>
        <w:rPr>
          <w:color w:val="000000"/>
        </w:rPr>
      </w:pPr>
      <w:r w:rsidRPr="00542BBA">
        <w:rPr>
          <w:color w:val="000000"/>
        </w:rPr>
        <w:t>В 2008 году отмечается ухудшение результатов финансово-хозяйственной деятельности организаций.</w:t>
      </w:r>
    </w:p>
    <w:p w:rsidR="004A7A57" w:rsidRPr="00542BBA" w:rsidRDefault="004A7A57" w:rsidP="00542BBA">
      <w:pPr>
        <w:pStyle w:val="14pt"/>
        <w:spacing w:line="360" w:lineRule="auto"/>
        <w:rPr>
          <w:color w:val="000000"/>
        </w:rPr>
      </w:pPr>
      <w:r w:rsidRPr="00542BBA">
        <w:rPr>
          <w:color w:val="000000"/>
        </w:rPr>
        <w:t>В январе-декабре 2008 года доля предприятий республики, получивших прибыль, составила 79,</w:t>
      </w:r>
      <w:r w:rsidR="00542BBA" w:rsidRPr="00542BBA">
        <w:rPr>
          <w:color w:val="000000"/>
        </w:rPr>
        <w:t>5</w:t>
      </w:r>
      <w:r w:rsidR="00542BBA">
        <w:rPr>
          <w:color w:val="000000"/>
        </w:rPr>
        <w:t>%</w:t>
      </w:r>
      <w:r w:rsidRPr="00542BBA">
        <w:rPr>
          <w:color w:val="000000"/>
        </w:rPr>
        <w:t xml:space="preserve"> от общего количества предприятий и организаций. В основном прибыль получена предприятиями добывающих отраслей (4</w:t>
      </w:r>
      <w:r w:rsidR="00542BBA" w:rsidRPr="00542BBA">
        <w:rPr>
          <w:color w:val="000000"/>
        </w:rPr>
        <w:t>9</w:t>
      </w:r>
      <w:r w:rsidR="00542BBA">
        <w:rPr>
          <w:color w:val="000000"/>
        </w:rPr>
        <w:t>%</w:t>
      </w:r>
      <w:r w:rsidRPr="00542BBA">
        <w:rPr>
          <w:color w:val="000000"/>
        </w:rPr>
        <w:t xml:space="preserve"> от общего объема прибыли), обрабатывающих производств (17,</w:t>
      </w:r>
      <w:r w:rsidR="00542BBA" w:rsidRPr="00542BBA">
        <w:rPr>
          <w:color w:val="000000"/>
        </w:rPr>
        <w:t>3</w:t>
      </w:r>
      <w:r w:rsidR="00542BBA">
        <w:rPr>
          <w:color w:val="000000"/>
        </w:rPr>
        <w:t>%</w:t>
      </w:r>
      <w:r w:rsidRPr="00542BBA">
        <w:rPr>
          <w:color w:val="000000"/>
        </w:rPr>
        <w:t>), предприятиями в сфере производства и распределения электроэнергии, газа и воды (6,</w:t>
      </w:r>
      <w:r w:rsidR="00542BBA" w:rsidRPr="00542BBA">
        <w:rPr>
          <w:color w:val="000000"/>
        </w:rPr>
        <w:t>9</w:t>
      </w:r>
      <w:r w:rsidR="00542BBA">
        <w:rPr>
          <w:color w:val="000000"/>
        </w:rPr>
        <w:t>%</w:t>
      </w:r>
      <w:r w:rsidRPr="00542BBA">
        <w:rPr>
          <w:color w:val="000000"/>
        </w:rPr>
        <w:t>), организациями финансовой сферы (6,</w:t>
      </w:r>
      <w:r w:rsidR="00542BBA" w:rsidRPr="00542BBA">
        <w:rPr>
          <w:color w:val="000000"/>
        </w:rPr>
        <w:t>1</w:t>
      </w:r>
      <w:r w:rsidR="00542BBA">
        <w:rPr>
          <w:color w:val="000000"/>
        </w:rPr>
        <w:t>%</w:t>
      </w:r>
      <w:r w:rsidRPr="00542BBA">
        <w:rPr>
          <w:color w:val="000000"/>
        </w:rPr>
        <w:t>)</w:t>
      </w:r>
      <w:r w:rsidR="00542BBA" w:rsidRPr="00542BBA">
        <w:rPr>
          <w:color w:val="000000"/>
        </w:rPr>
        <w:t>.</w:t>
      </w:r>
      <w:r w:rsidR="00542BBA">
        <w:rPr>
          <w:color w:val="000000"/>
        </w:rPr>
        <w:t xml:space="preserve"> </w:t>
      </w:r>
      <w:r w:rsidR="00542BBA" w:rsidRPr="00542BBA">
        <w:rPr>
          <w:color w:val="000000"/>
        </w:rPr>
        <w:t>[2</w:t>
      </w:r>
      <w:r w:rsidRPr="00542BBA">
        <w:rPr>
          <w:color w:val="000000"/>
        </w:rPr>
        <w:t>9]</w:t>
      </w:r>
    </w:p>
    <w:p w:rsidR="004A7A57" w:rsidRPr="00542BBA" w:rsidRDefault="004A7A57" w:rsidP="00542BBA">
      <w:pPr>
        <w:pStyle w:val="14pt"/>
        <w:spacing w:line="360" w:lineRule="auto"/>
        <w:rPr>
          <w:color w:val="000000"/>
        </w:rPr>
      </w:pPr>
      <w:r w:rsidRPr="00542BBA">
        <w:rPr>
          <w:color w:val="000000"/>
        </w:rPr>
        <w:t>В номинальном выражении по сравнению с 2007 годом показатель прибыли сократился на 38,8 млрд. рублей или на 24,</w:t>
      </w:r>
      <w:r w:rsidR="00542BBA" w:rsidRPr="00542BBA">
        <w:rPr>
          <w:color w:val="000000"/>
        </w:rPr>
        <w:t>4</w:t>
      </w:r>
      <w:r w:rsidR="00542BBA">
        <w:rPr>
          <w:color w:val="000000"/>
        </w:rPr>
        <w:t>%</w:t>
      </w:r>
      <w:r w:rsidRPr="00542BBA">
        <w:rPr>
          <w:color w:val="000000"/>
        </w:rPr>
        <w:t>.</w:t>
      </w:r>
    </w:p>
    <w:p w:rsidR="004A7A57" w:rsidRPr="00542BBA" w:rsidRDefault="004A7A57" w:rsidP="00542BBA">
      <w:pPr>
        <w:pStyle w:val="14pt"/>
        <w:spacing w:line="360" w:lineRule="auto"/>
        <w:rPr>
          <w:color w:val="000000"/>
        </w:rPr>
      </w:pPr>
      <w:r w:rsidRPr="00542BBA">
        <w:rPr>
          <w:color w:val="000000"/>
        </w:rPr>
        <w:t>В отчетном году снижение темпов роста производства отмечается в основных отраслях экономики республики, а также в отраслях, связанных с торгово-посреднической деятельностью.</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Позитивная тенденция развития промышленного производства (относительно соответствующего месяца 2007 года) сохранялась до ноября 2008 года, когда зафиксирован спад производства (индекс – 99,</w:t>
      </w:r>
      <w:r w:rsidR="00542BBA" w:rsidRPr="00542BBA">
        <w:rPr>
          <w:color w:val="000000"/>
          <w:sz w:val="28"/>
          <w:szCs w:val="28"/>
        </w:rPr>
        <w:t>1</w:t>
      </w:r>
      <w:r w:rsidR="00542BBA">
        <w:rPr>
          <w:color w:val="000000"/>
          <w:sz w:val="28"/>
          <w:szCs w:val="28"/>
        </w:rPr>
        <w:t>%</w:t>
      </w:r>
      <w:r w:rsidRPr="00542BBA">
        <w:rPr>
          <w:color w:val="000000"/>
          <w:sz w:val="28"/>
          <w:szCs w:val="28"/>
        </w:rPr>
        <w:t>). В декабре спад производства усилился (83,</w:t>
      </w:r>
      <w:r w:rsidR="00542BBA" w:rsidRPr="00542BBA">
        <w:rPr>
          <w:color w:val="000000"/>
          <w:sz w:val="28"/>
          <w:szCs w:val="28"/>
        </w:rPr>
        <w:t>6</w:t>
      </w:r>
      <w:r w:rsidR="00542BBA">
        <w:rPr>
          <w:color w:val="000000"/>
          <w:sz w:val="28"/>
          <w:szCs w:val="28"/>
        </w:rPr>
        <w:t>%</w:t>
      </w:r>
      <w:r w:rsidRPr="00542BBA">
        <w:rPr>
          <w:color w:val="000000"/>
          <w:sz w:val="28"/>
          <w:szCs w:val="28"/>
        </w:rPr>
        <w:t>), вследствие чего при индексе промышленного производства за 9 месяцев 2008 года равном 107,</w:t>
      </w:r>
      <w:r w:rsidR="00542BBA" w:rsidRPr="00542BBA">
        <w:rPr>
          <w:color w:val="000000"/>
          <w:sz w:val="28"/>
          <w:szCs w:val="28"/>
        </w:rPr>
        <w:t>6</w:t>
      </w:r>
      <w:r w:rsidR="00542BBA">
        <w:rPr>
          <w:color w:val="000000"/>
          <w:sz w:val="28"/>
          <w:szCs w:val="28"/>
        </w:rPr>
        <w:t>%</w:t>
      </w:r>
      <w:r w:rsidRPr="00542BBA">
        <w:rPr>
          <w:color w:val="000000"/>
          <w:sz w:val="28"/>
          <w:szCs w:val="28"/>
        </w:rPr>
        <w:t>, по итогам года индекс составил 104,</w:t>
      </w:r>
      <w:r w:rsidR="00542BBA" w:rsidRPr="00542BBA">
        <w:rPr>
          <w:color w:val="000000"/>
          <w:sz w:val="28"/>
          <w:szCs w:val="28"/>
        </w:rPr>
        <w:t>3</w:t>
      </w:r>
      <w:r w:rsidR="00542BBA">
        <w:rPr>
          <w:color w:val="000000"/>
          <w:sz w:val="28"/>
          <w:szCs w:val="28"/>
        </w:rPr>
        <w:t>%</w:t>
      </w:r>
      <w:r w:rsidRPr="00542BBA">
        <w:rPr>
          <w:color w:val="000000"/>
          <w:sz w:val="28"/>
          <w:szCs w:val="28"/>
        </w:rPr>
        <w:t xml:space="preserve"> к уровню 2007 года.</w:t>
      </w:r>
    </w:p>
    <w:p w:rsidR="004A7A57" w:rsidRPr="00542BBA" w:rsidRDefault="004A7A57" w:rsidP="00542BBA">
      <w:pPr>
        <w:pStyle w:val="14pt"/>
        <w:spacing w:line="360" w:lineRule="auto"/>
        <w:rPr>
          <w:color w:val="000000"/>
        </w:rPr>
      </w:pPr>
      <w:r w:rsidRPr="00542BBA">
        <w:rPr>
          <w:color w:val="000000"/>
        </w:rPr>
        <w:t>Наибольший спад производства относительно уровня 2007 года зафиксирован в конце года по виду деятельности «обрабатывающие производства» (индекс производства в декабре 2008 года – 70,</w:t>
      </w:r>
      <w:r w:rsidR="00542BBA" w:rsidRPr="00542BBA">
        <w:rPr>
          <w:color w:val="000000"/>
        </w:rPr>
        <w:t>1</w:t>
      </w:r>
      <w:r w:rsidR="00542BBA">
        <w:rPr>
          <w:color w:val="000000"/>
        </w:rPr>
        <w:t>%</w:t>
      </w:r>
      <w:r w:rsidRPr="00542BBA">
        <w:rPr>
          <w:color w:val="000000"/>
        </w:rPr>
        <w:t xml:space="preserve"> к декабрю 2007 года).</w:t>
      </w:r>
    </w:p>
    <w:p w:rsidR="00E73D2A" w:rsidRDefault="004A7A57" w:rsidP="00542BBA">
      <w:pPr>
        <w:pStyle w:val="14pt"/>
        <w:spacing w:line="360" w:lineRule="auto"/>
        <w:rPr>
          <w:color w:val="000000"/>
        </w:rPr>
      </w:pPr>
      <w:r w:rsidRPr="00542BBA">
        <w:rPr>
          <w:color w:val="000000"/>
        </w:rPr>
        <w:t>Динамика индексов производства по видам экономической деятельности представлена на диаграмме 4.</w:t>
      </w:r>
    </w:p>
    <w:p w:rsidR="00E73D2A" w:rsidRDefault="00E73D2A" w:rsidP="00542BBA">
      <w:pPr>
        <w:pStyle w:val="14pt"/>
        <w:spacing w:line="360" w:lineRule="auto"/>
        <w:rPr>
          <w:color w:val="000000"/>
        </w:rPr>
      </w:pPr>
      <w:r>
        <w:rPr>
          <w:color w:val="000000"/>
        </w:rPr>
        <w:br w:type="page"/>
      </w:r>
      <w:r w:rsidR="006031A8">
        <w:rPr>
          <w:noProof/>
          <w:color w:val="000000"/>
        </w:rPr>
        <w:pict>
          <v:shape id="_x0000_i1028" type="#_x0000_t75" style="width:389.25pt;height:153.75pt">
            <v:imagedata r:id="rId10" o:title="" croptop="-1562f" cropbottom="-2204f" cropleft="-776f" cropright="-700f"/>
            <o:lock v:ext="edit" aspectratio="f"/>
          </v:shape>
        </w:pict>
      </w:r>
    </w:p>
    <w:p w:rsidR="004A7A57" w:rsidRPr="00E73D2A" w:rsidRDefault="004A7A57" w:rsidP="00542BBA">
      <w:pPr>
        <w:pStyle w:val="14pt"/>
        <w:spacing w:line="360" w:lineRule="auto"/>
        <w:rPr>
          <w:color w:val="000000"/>
          <w:szCs w:val="22"/>
        </w:rPr>
      </w:pPr>
      <w:r w:rsidRPr="00E73D2A">
        <w:rPr>
          <w:color w:val="000000"/>
          <w:szCs w:val="22"/>
        </w:rPr>
        <w:t>Диаграмма</w:t>
      </w:r>
      <w:r w:rsidR="00542BBA" w:rsidRPr="00E73D2A">
        <w:rPr>
          <w:color w:val="000000"/>
          <w:szCs w:val="22"/>
        </w:rPr>
        <w:t xml:space="preserve"> </w:t>
      </w:r>
      <w:r w:rsidRPr="00E73D2A">
        <w:rPr>
          <w:color w:val="000000"/>
          <w:szCs w:val="22"/>
        </w:rPr>
        <w:t>4, Динамика индексов производства по видам экономической деятельности в 2008 году</w:t>
      </w:r>
    </w:p>
    <w:p w:rsidR="004A7A57" w:rsidRPr="00542BBA" w:rsidRDefault="004A7A57" w:rsidP="00542BBA">
      <w:pPr>
        <w:pStyle w:val="14pt"/>
        <w:spacing w:line="360" w:lineRule="auto"/>
        <w:rPr>
          <w:color w:val="000000"/>
        </w:rPr>
      </w:pPr>
    </w:p>
    <w:p w:rsidR="004A7A57" w:rsidRPr="00542BBA" w:rsidRDefault="004A7A57" w:rsidP="00542BBA">
      <w:pPr>
        <w:pStyle w:val="14pt"/>
        <w:spacing w:line="360" w:lineRule="auto"/>
        <w:rPr>
          <w:color w:val="000000"/>
        </w:rPr>
      </w:pPr>
      <w:r w:rsidRPr="00542BBA">
        <w:rPr>
          <w:color w:val="000000"/>
        </w:rPr>
        <w:t>Объем работ, выполненный по виду деятельности «строительство», составил 111,</w:t>
      </w:r>
      <w:r w:rsidR="00542BBA" w:rsidRPr="00542BBA">
        <w:rPr>
          <w:color w:val="000000"/>
        </w:rPr>
        <w:t>3</w:t>
      </w:r>
      <w:r w:rsidR="00542BBA">
        <w:rPr>
          <w:color w:val="000000"/>
        </w:rPr>
        <w:t>%</w:t>
      </w:r>
      <w:r w:rsidRPr="00542BBA">
        <w:rPr>
          <w:color w:val="000000"/>
        </w:rPr>
        <w:t xml:space="preserve"> к уровню 2007 года, в том числе «жилищное строительство» – 108,</w:t>
      </w:r>
      <w:r w:rsidR="00542BBA" w:rsidRPr="00542BBA">
        <w:rPr>
          <w:color w:val="000000"/>
        </w:rPr>
        <w:t>9</w:t>
      </w:r>
      <w:r w:rsidR="00542BBA">
        <w:rPr>
          <w:color w:val="000000"/>
        </w:rPr>
        <w:t>%</w:t>
      </w:r>
      <w:r w:rsidRPr="00542BBA">
        <w:rPr>
          <w:color w:val="000000"/>
        </w:rPr>
        <w:t xml:space="preserve"> к уровню 2007 года. Необходимо отметить, что если за 9 месяцев индекс роста объема работ по виду деятельности «строительство» составил 126,</w:t>
      </w:r>
      <w:r w:rsidR="00542BBA" w:rsidRPr="00542BBA">
        <w:rPr>
          <w:color w:val="000000"/>
        </w:rPr>
        <w:t>4</w:t>
      </w:r>
      <w:r w:rsidR="00542BBA">
        <w:rPr>
          <w:color w:val="000000"/>
        </w:rPr>
        <w:t>%</w:t>
      </w:r>
      <w:r w:rsidRPr="00542BBA">
        <w:rPr>
          <w:color w:val="000000"/>
        </w:rPr>
        <w:t xml:space="preserve"> к аналогичному периоду 2007 года, в IV квартале 2008 года наблюдался спад объемов выполненных работ относительно показателей 2007 года. Так, в октябре индекс составил 91,</w:t>
      </w:r>
      <w:r w:rsidR="00542BBA" w:rsidRPr="00542BBA">
        <w:rPr>
          <w:color w:val="000000"/>
        </w:rPr>
        <w:t>5</w:t>
      </w:r>
      <w:r w:rsidR="00542BBA">
        <w:rPr>
          <w:color w:val="000000"/>
        </w:rPr>
        <w:t>%</w:t>
      </w:r>
      <w:r w:rsidRPr="00542BBA">
        <w:rPr>
          <w:color w:val="000000"/>
        </w:rPr>
        <w:t>, в ноябре – 77,</w:t>
      </w:r>
      <w:r w:rsidR="00542BBA" w:rsidRPr="00542BBA">
        <w:rPr>
          <w:color w:val="000000"/>
        </w:rPr>
        <w:t>5</w:t>
      </w:r>
      <w:r w:rsidR="00542BBA">
        <w:rPr>
          <w:color w:val="000000"/>
        </w:rPr>
        <w:t>%</w:t>
      </w:r>
      <w:r w:rsidRPr="00542BBA">
        <w:rPr>
          <w:color w:val="000000"/>
        </w:rPr>
        <w:t>, в декабре – 63,</w:t>
      </w:r>
      <w:r w:rsidR="00542BBA" w:rsidRPr="00542BBA">
        <w:rPr>
          <w:color w:val="000000"/>
        </w:rPr>
        <w:t>7</w:t>
      </w:r>
      <w:r w:rsidR="00542BBA">
        <w:rPr>
          <w:color w:val="000000"/>
        </w:rPr>
        <w:t>%</w:t>
      </w:r>
      <w:r w:rsidRPr="00542BBA">
        <w:rPr>
          <w:color w:val="000000"/>
        </w:rPr>
        <w:t>.</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Экспорт товаров в 2008 году составил 18,4 млрд. долларов США и увеличился по сравнению с 2007 годом на 36,</w:t>
      </w:r>
      <w:r w:rsidR="00542BBA" w:rsidRPr="00542BBA">
        <w:rPr>
          <w:color w:val="000000"/>
          <w:sz w:val="28"/>
          <w:szCs w:val="28"/>
        </w:rPr>
        <w:t>6</w:t>
      </w:r>
      <w:r w:rsidR="00542BBA">
        <w:rPr>
          <w:color w:val="000000"/>
          <w:sz w:val="28"/>
          <w:szCs w:val="28"/>
        </w:rPr>
        <w:t>%</w:t>
      </w:r>
      <w:r w:rsidRPr="00542BBA">
        <w:rPr>
          <w:color w:val="000000"/>
          <w:sz w:val="28"/>
          <w:szCs w:val="28"/>
        </w:rPr>
        <w:t>. С начала года по сентябрь сохранялись высокие темпы роста экспорта в основном за счет благоприятной конъюнктуры на рынках топливно-энергетических ресурсов. Объем экспорта за 9 месяцев составил 8</w:t>
      </w:r>
      <w:r w:rsidR="00542BBA" w:rsidRPr="00542BBA">
        <w:rPr>
          <w:color w:val="000000"/>
          <w:sz w:val="28"/>
          <w:szCs w:val="28"/>
        </w:rPr>
        <w:t>6</w:t>
      </w:r>
      <w:r w:rsidR="00542BBA">
        <w:rPr>
          <w:color w:val="000000"/>
          <w:sz w:val="28"/>
          <w:szCs w:val="28"/>
        </w:rPr>
        <w:t>%</w:t>
      </w:r>
      <w:r w:rsidRPr="00542BBA">
        <w:rPr>
          <w:color w:val="000000"/>
          <w:sz w:val="28"/>
          <w:szCs w:val="28"/>
        </w:rPr>
        <w:t xml:space="preserve"> к фактическому годовому показателю.</w:t>
      </w:r>
    </w:p>
    <w:p w:rsidR="00E73D2A" w:rsidRDefault="004A7A57" w:rsidP="00542BBA">
      <w:pPr>
        <w:widowControl/>
        <w:spacing w:line="360" w:lineRule="auto"/>
        <w:ind w:firstLine="709"/>
        <w:jc w:val="both"/>
        <w:rPr>
          <w:color w:val="000000"/>
          <w:sz w:val="28"/>
          <w:szCs w:val="28"/>
        </w:rPr>
      </w:pPr>
      <w:r w:rsidRPr="00542BBA">
        <w:rPr>
          <w:color w:val="000000"/>
          <w:sz w:val="28"/>
          <w:szCs w:val="28"/>
        </w:rPr>
        <w:t>С середины 2008 года конъюнктура мировых товарных рынков стала ухудшаться, цена на нефть марки «Urals» за баррель в декабре отчетного года снизилась по сравнению с июлем в 3,3 раза. Динамика средней цены на нефть марки «Urals» представлена на диаграмме 5.</w:t>
      </w:r>
    </w:p>
    <w:p w:rsidR="00E73D2A" w:rsidRDefault="00E73D2A" w:rsidP="00542BBA">
      <w:pPr>
        <w:widowControl/>
        <w:spacing w:line="360" w:lineRule="auto"/>
        <w:ind w:firstLine="709"/>
        <w:jc w:val="both"/>
        <w:rPr>
          <w:color w:val="000000"/>
          <w:sz w:val="28"/>
        </w:rPr>
      </w:pPr>
      <w:r>
        <w:rPr>
          <w:color w:val="000000"/>
          <w:sz w:val="28"/>
          <w:szCs w:val="28"/>
        </w:rPr>
        <w:br w:type="page"/>
      </w:r>
      <w:r w:rsidR="006031A8">
        <w:rPr>
          <w:noProof/>
          <w:color w:val="000000"/>
          <w:sz w:val="28"/>
          <w:szCs w:val="28"/>
        </w:rPr>
        <w:pict>
          <v:shape id="_x0000_i1029" type="#_x0000_t75" style="width:390pt;height:129.75pt">
            <v:imagedata r:id="rId11" o:title="" croptop="-1717f" cropbottom="-8258f" cropleft="-3475f" cropright="-6800f"/>
            <o:lock v:ext="edit" aspectratio="f"/>
          </v:shape>
        </w:pict>
      </w:r>
    </w:p>
    <w:p w:rsidR="004A7A57" w:rsidRPr="00E73D2A" w:rsidRDefault="004A7A57" w:rsidP="00542BBA">
      <w:pPr>
        <w:widowControl/>
        <w:spacing w:line="360" w:lineRule="auto"/>
        <w:ind w:firstLine="709"/>
        <w:jc w:val="both"/>
        <w:rPr>
          <w:color w:val="000000"/>
          <w:sz w:val="28"/>
          <w:szCs w:val="22"/>
        </w:rPr>
      </w:pPr>
      <w:r w:rsidRPr="00E73D2A">
        <w:rPr>
          <w:color w:val="000000"/>
          <w:sz w:val="28"/>
          <w:szCs w:val="22"/>
        </w:rPr>
        <w:t>Диаграмма 5, Динамика средней цены нефти марки «Urals» в 2008 году</w:t>
      </w:r>
    </w:p>
    <w:p w:rsidR="004A7A57" w:rsidRPr="00542BBA" w:rsidRDefault="004A7A57" w:rsidP="00542BBA">
      <w:pPr>
        <w:widowControl/>
        <w:spacing w:line="360" w:lineRule="auto"/>
        <w:ind w:firstLine="709"/>
        <w:jc w:val="both"/>
        <w:rPr>
          <w:b/>
          <w:color w:val="000000"/>
          <w:sz w:val="28"/>
          <w:szCs w:val="22"/>
        </w:rPr>
      </w:pP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По итогам года цена на нефть марки «Urals» в среднем составила 94,4 доллара США за баррель и увеличилась к уровню 2007 года на 36,</w:t>
      </w:r>
      <w:r w:rsidR="00542BBA" w:rsidRPr="00542BBA">
        <w:rPr>
          <w:color w:val="000000"/>
          <w:sz w:val="28"/>
          <w:szCs w:val="28"/>
        </w:rPr>
        <w:t>2</w:t>
      </w:r>
      <w:r w:rsidR="00542BBA">
        <w:rPr>
          <w:color w:val="000000"/>
          <w:sz w:val="28"/>
          <w:szCs w:val="28"/>
        </w:rPr>
        <w:t>%</w:t>
      </w:r>
      <w:r w:rsidRPr="00542BBA">
        <w:rPr>
          <w:color w:val="000000"/>
          <w:sz w:val="28"/>
          <w:szCs w:val="28"/>
        </w:rPr>
        <w:t xml:space="preserve"> (средняя цена в 2007 году – 69,3 долларов США за баррель), превысив уровень, принятый в расчетах при формировании бюджета Республики Татарстан на 2008 год, на 8</w:t>
      </w:r>
      <w:r w:rsidR="00542BBA" w:rsidRPr="00542BBA">
        <w:rPr>
          <w:color w:val="000000"/>
          <w:sz w:val="28"/>
          <w:szCs w:val="28"/>
        </w:rPr>
        <w:t>5</w:t>
      </w:r>
      <w:r w:rsidR="00542BBA">
        <w:rPr>
          <w:color w:val="000000"/>
          <w:sz w:val="28"/>
          <w:szCs w:val="28"/>
        </w:rPr>
        <w:t>%</w:t>
      </w:r>
      <w:r w:rsidRPr="00542BBA">
        <w:rPr>
          <w:color w:val="000000"/>
          <w:sz w:val="28"/>
          <w:szCs w:val="28"/>
        </w:rPr>
        <w:t> (51 доллар США за баррель).</w:t>
      </w:r>
    </w:p>
    <w:p w:rsidR="004A7A57" w:rsidRPr="00542BBA" w:rsidRDefault="004A7A57" w:rsidP="00542BBA">
      <w:pPr>
        <w:pStyle w:val="14pt"/>
        <w:spacing w:line="360" w:lineRule="auto"/>
        <w:rPr>
          <w:color w:val="000000"/>
        </w:rPr>
      </w:pPr>
      <w:r w:rsidRPr="00542BBA">
        <w:rPr>
          <w:color w:val="000000"/>
        </w:rPr>
        <w:t>В отчетном году сохранялся высокий уровень потребительского спроса. Темп роста оборота розничной торговли в сопоставимых ценах составил 119,</w:t>
      </w:r>
      <w:r w:rsidR="00542BBA" w:rsidRPr="00542BBA">
        <w:rPr>
          <w:color w:val="000000"/>
        </w:rPr>
        <w:t>9</w:t>
      </w:r>
      <w:r w:rsidR="00542BBA">
        <w:rPr>
          <w:color w:val="000000"/>
        </w:rPr>
        <w:t>%</w:t>
      </w:r>
      <w:r w:rsidRPr="00542BBA">
        <w:rPr>
          <w:color w:val="000000"/>
        </w:rPr>
        <w:t>, объема платных услуг населению – 11</w:t>
      </w:r>
      <w:r w:rsidR="00542BBA" w:rsidRPr="00542BBA">
        <w:rPr>
          <w:color w:val="000000"/>
        </w:rPr>
        <w:t>2</w:t>
      </w:r>
      <w:r w:rsidR="00542BBA">
        <w:rPr>
          <w:color w:val="000000"/>
        </w:rPr>
        <w:t>%</w:t>
      </w:r>
      <w:r w:rsidRPr="00542BBA">
        <w:rPr>
          <w:color w:val="000000"/>
        </w:rPr>
        <w:t>.</w:t>
      </w:r>
    </w:p>
    <w:p w:rsidR="004A7A57" w:rsidRPr="00542BBA" w:rsidRDefault="004A7A57" w:rsidP="00542BBA">
      <w:pPr>
        <w:pStyle w:val="14pt"/>
        <w:spacing w:line="360" w:lineRule="auto"/>
        <w:rPr>
          <w:color w:val="000000"/>
        </w:rPr>
      </w:pPr>
      <w:r w:rsidRPr="00542BBA">
        <w:rPr>
          <w:color w:val="000000"/>
        </w:rPr>
        <w:t>В 2008 году объем инвестиций в основной капитал за счет всех источников финансирования в действующих ценах по сравнению с 2007 годом увеличился на 25,</w:t>
      </w:r>
      <w:r w:rsidR="00542BBA" w:rsidRPr="00542BBA">
        <w:rPr>
          <w:color w:val="000000"/>
        </w:rPr>
        <w:t>2</w:t>
      </w:r>
      <w:r w:rsidR="00542BBA">
        <w:rPr>
          <w:color w:val="000000"/>
        </w:rPr>
        <w:t>%</w:t>
      </w:r>
      <w:r w:rsidRPr="00542BBA">
        <w:rPr>
          <w:color w:val="000000"/>
        </w:rPr>
        <w:t xml:space="preserve"> и составил 268,6</w:t>
      </w:r>
      <w:r w:rsidR="00542BBA">
        <w:rPr>
          <w:color w:val="000000"/>
        </w:rPr>
        <w:t xml:space="preserve"> </w:t>
      </w:r>
      <w:r w:rsidR="00542BBA" w:rsidRPr="00542BBA">
        <w:rPr>
          <w:color w:val="000000"/>
        </w:rPr>
        <w:t>млрд</w:t>
      </w:r>
      <w:r w:rsidRPr="00542BBA">
        <w:rPr>
          <w:color w:val="000000"/>
        </w:rPr>
        <w:t>. рублей, из них доля инвестиций в недвижимость составила 5</w:t>
      </w:r>
      <w:r w:rsidR="00542BBA" w:rsidRPr="00542BBA">
        <w:rPr>
          <w:color w:val="000000"/>
        </w:rPr>
        <w:t>9</w:t>
      </w:r>
      <w:r w:rsidR="00542BBA">
        <w:rPr>
          <w:color w:val="000000"/>
        </w:rPr>
        <w:t>%</w:t>
      </w:r>
      <w:r w:rsidRPr="00542BBA">
        <w:rPr>
          <w:color w:val="000000"/>
        </w:rPr>
        <w:t>, на приобретение машин и оборудования – 33,</w:t>
      </w:r>
      <w:r w:rsidR="00542BBA" w:rsidRPr="00542BBA">
        <w:rPr>
          <w:color w:val="000000"/>
        </w:rPr>
        <w:t>9</w:t>
      </w:r>
      <w:r w:rsidR="00542BBA">
        <w:rPr>
          <w:color w:val="000000"/>
        </w:rPr>
        <w:t>%</w:t>
      </w:r>
      <w:r w:rsidRPr="00542BBA">
        <w:rPr>
          <w:color w:val="000000"/>
        </w:rPr>
        <w:t>, прочих инвестиций – 7,</w:t>
      </w:r>
      <w:r w:rsidR="00542BBA" w:rsidRPr="00542BBA">
        <w:rPr>
          <w:color w:val="000000"/>
        </w:rPr>
        <w:t>1</w:t>
      </w:r>
      <w:r w:rsidR="00542BBA">
        <w:rPr>
          <w:color w:val="000000"/>
        </w:rPr>
        <w:t>%</w:t>
      </w:r>
      <w:r w:rsidRPr="00542BBA">
        <w:rPr>
          <w:color w:val="000000"/>
        </w:rPr>
        <w:t>.</w:t>
      </w:r>
    </w:p>
    <w:p w:rsidR="004A7A57" w:rsidRPr="00542BBA" w:rsidRDefault="004A7A57" w:rsidP="00542BBA">
      <w:pPr>
        <w:pStyle w:val="14pt"/>
        <w:spacing w:line="360" w:lineRule="auto"/>
        <w:rPr>
          <w:color w:val="000000"/>
        </w:rPr>
      </w:pPr>
      <w:r w:rsidRPr="00542BBA">
        <w:rPr>
          <w:color w:val="000000"/>
        </w:rPr>
        <w:t>По видам экономической деятельности инвестиции составили в обрабатывающие производства – 33,</w:t>
      </w:r>
      <w:r w:rsidR="00542BBA" w:rsidRPr="00542BBA">
        <w:rPr>
          <w:color w:val="000000"/>
        </w:rPr>
        <w:t>8</w:t>
      </w:r>
      <w:r w:rsidR="00542BBA">
        <w:rPr>
          <w:color w:val="000000"/>
        </w:rPr>
        <w:t>%</w:t>
      </w:r>
      <w:r w:rsidRPr="00542BBA">
        <w:rPr>
          <w:color w:val="000000"/>
        </w:rPr>
        <w:t>, операции с недвижимым имуществом, аренда и предоставление услуг – 15,</w:t>
      </w:r>
      <w:r w:rsidR="00542BBA" w:rsidRPr="00542BBA">
        <w:rPr>
          <w:color w:val="000000"/>
        </w:rPr>
        <w:t>9</w:t>
      </w:r>
      <w:r w:rsidR="00542BBA">
        <w:rPr>
          <w:color w:val="000000"/>
        </w:rPr>
        <w:t>%</w:t>
      </w:r>
      <w:r w:rsidRPr="00542BBA">
        <w:rPr>
          <w:color w:val="000000"/>
        </w:rPr>
        <w:t>, добыча полезных ископаемых – 1</w:t>
      </w:r>
      <w:r w:rsidR="00542BBA" w:rsidRPr="00542BBA">
        <w:rPr>
          <w:color w:val="000000"/>
        </w:rPr>
        <w:t>3</w:t>
      </w:r>
      <w:r w:rsidR="00542BBA">
        <w:rPr>
          <w:color w:val="000000"/>
        </w:rPr>
        <w:t>%</w:t>
      </w:r>
      <w:r w:rsidRPr="00542BBA">
        <w:rPr>
          <w:color w:val="000000"/>
        </w:rPr>
        <w:t>, транспорт и связь – 11,</w:t>
      </w:r>
      <w:r w:rsidR="00542BBA" w:rsidRPr="00542BBA">
        <w:rPr>
          <w:color w:val="000000"/>
        </w:rPr>
        <w:t>7</w:t>
      </w:r>
      <w:r w:rsidR="00542BBA">
        <w:rPr>
          <w:color w:val="000000"/>
        </w:rPr>
        <w:t>%</w:t>
      </w:r>
      <w:r w:rsidRPr="00542BBA">
        <w:rPr>
          <w:color w:val="000000"/>
        </w:rPr>
        <w:t>.</w:t>
      </w:r>
    </w:p>
    <w:p w:rsidR="004A7A57" w:rsidRPr="00542BBA" w:rsidRDefault="004A7A57" w:rsidP="00542BBA">
      <w:pPr>
        <w:pStyle w:val="14pt"/>
        <w:spacing w:line="360" w:lineRule="auto"/>
        <w:rPr>
          <w:color w:val="000000"/>
        </w:rPr>
      </w:pPr>
      <w:r w:rsidRPr="00542BBA">
        <w:rPr>
          <w:color w:val="000000"/>
        </w:rPr>
        <w:t>Иностранные инвестиции в 2008 году в экономику Республики Татарстан составили 2 593,8 млн. долларов США (с учетом рублевых поступлений, пересчитанных в доллары), что на 54,</w:t>
      </w:r>
      <w:r w:rsidR="00542BBA" w:rsidRPr="00542BBA">
        <w:rPr>
          <w:color w:val="000000"/>
        </w:rPr>
        <w:t>4</w:t>
      </w:r>
      <w:r w:rsidR="00542BBA">
        <w:rPr>
          <w:color w:val="000000"/>
        </w:rPr>
        <w:t>%</w:t>
      </w:r>
      <w:r w:rsidRPr="00542BBA">
        <w:rPr>
          <w:color w:val="000000"/>
        </w:rPr>
        <w:t xml:space="preserve"> выше уровня 2007 года. Объем накопленных иностранных инвестиций в Республике Татарстан по состоянию на 1 января 2009 года составил 4 668,1 млн.</w:t>
      </w:r>
      <w:r w:rsidR="00542BBA">
        <w:rPr>
          <w:color w:val="000000"/>
        </w:rPr>
        <w:t> </w:t>
      </w:r>
      <w:r w:rsidR="00542BBA" w:rsidRPr="00542BBA">
        <w:rPr>
          <w:color w:val="000000"/>
        </w:rPr>
        <w:t>долл</w:t>
      </w:r>
      <w:r w:rsidRPr="00542BBA">
        <w:rPr>
          <w:color w:val="000000"/>
        </w:rPr>
        <w:t>. США.</w:t>
      </w:r>
    </w:p>
    <w:p w:rsidR="004A7A57" w:rsidRPr="00542BBA" w:rsidRDefault="004A7A57" w:rsidP="00542BBA">
      <w:pPr>
        <w:pStyle w:val="14pt"/>
        <w:spacing w:line="360" w:lineRule="auto"/>
        <w:rPr>
          <w:color w:val="000000"/>
        </w:rPr>
      </w:pPr>
      <w:r w:rsidRPr="00542BBA">
        <w:rPr>
          <w:color w:val="000000"/>
        </w:rPr>
        <w:t>Объем поступивших за 2008 год прямых инвестиций увеличился по сравнению с 2007 годом на 7</w:t>
      </w:r>
      <w:r w:rsidR="00542BBA" w:rsidRPr="00542BBA">
        <w:rPr>
          <w:color w:val="000000"/>
        </w:rPr>
        <w:t>3</w:t>
      </w:r>
      <w:r w:rsidR="00542BBA">
        <w:rPr>
          <w:color w:val="000000"/>
        </w:rPr>
        <w:t>%</w:t>
      </w:r>
      <w:r w:rsidRPr="00542BBA">
        <w:rPr>
          <w:color w:val="000000"/>
        </w:rPr>
        <w:t>.</w:t>
      </w:r>
    </w:p>
    <w:p w:rsidR="004A7A57" w:rsidRPr="00542BBA" w:rsidRDefault="004A7A57" w:rsidP="00542BBA">
      <w:pPr>
        <w:pStyle w:val="14pt"/>
        <w:spacing w:line="360" w:lineRule="auto"/>
        <w:rPr>
          <w:color w:val="000000"/>
        </w:rPr>
      </w:pPr>
      <w:r w:rsidRPr="00542BBA">
        <w:rPr>
          <w:color w:val="000000"/>
        </w:rPr>
        <w:t>Из общего объема поступивших в форме иностранных инвестиций средств использовано 73,</w:t>
      </w:r>
      <w:r w:rsidR="00542BBA" w:rsidRPr="00542BBA">
        <w:rPr>
          <w:color w:val="000000"/>
        </w:rPr>
        <w:t>6</w:t>
      </w:r>
      <w:r w:rsidR="00542BBA">
        <w:rPr>
          <w:color w:val="000000"/>
        </w:rPr>
        <w:t>%</w:t>
      </w:r>
      <w:r w:rsidRPr="00542BBA">
        <w:rPr>
          <w:color w:val="000000"/>
        </w:rPr>
        <w:t>, в том числе инвестиции в основной капитал – 33,</w:t>
      </w:r>
      <w:r w:rsidR="00542BBA" w:rsidRPr="00542BBA">
        <w:rPr>
          <w:color w:val="000000"/>
        </w:rPr>
        <w:t>8</w:t>
      </w:r>
      <w:r w:rsidR="00542BBA">
        <w:rPr>
          <w:color w:val="000000"/>
        </w:rPr>
        <w:t>%</w:t>
      </w:r>
      <w:r w:rsidRPr="00542BBA">
        <w:rPr>
          <w:color w:val="000000"/>
        </w:rPr>
        <w:t>, оплата работ и услуг сторонним организациям – 29,</w:t>
      </w:r>
      <w:r w:rsidR="00542BBA" w:rsidRPr="00542BBA">
        <w:rPr>
          <w:color w:val="000000"/>
        </w:rPr>
        <w:t>8</w:t>
      </w:r>
      <w:r w:rsidR="00542BBA">
        <w:rPr>
          <w:color w:val="000000"/>
        </w:rPr>
        <w:t>%</w:t>
      </w:r>
      <w:r w:rsidRPr="00542BBA">
        <w:rPr>
          <w:color w:val="000000"/>
        </w:rPr>
        <w:t>.</w:t>
      </w:r>
    </w:p>
    <w:p w:rsidR="004A7A57" w:rsidRPr="00542BBA" w:rsidRDefault="004A7A57" w:rsidP="00542BBA">
      <w:pPr>
        <w:pStyle w:val="14pt"/>
        <w:spacing w:line="360" w:lineRule="auto"/>
        <w:rPr>
          <w:color w:val="000000"/>
        </w:rPr>
      </w:pPr>
      <w:r w:rsidRPr="00542BBA">
        <w:rPr>
          <w:color w:val="000000"/>
        </w:rPr>
        <w:t>Объем инвестиций, направленный организациями Республики Татарстан в экономику зарубежных стран, в отчетном году составил 233,7 млн. долларов США, что в 3,3 раза больше, чем в 2007 году.</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Макроэкономические показатели, фактически сложившиеся в отчетном году, в сравнении с показателями, на основе которых сформирован проект бюджета Республики Татарстан на 2008 год, представлены в таблице 2 [7].</w:t>
      </w:r>
    </w:p>
    <w:p w:rsidR="00E73D2A" w:rsidRDefault="00E73D2A" w:rsidP="00542BBA">
      <w:pPr>
        <w:pStyle w:val="14pt"/>
        <w:spacing w:line="360" w:lineRule="auto"/>
        <w:rPr>
          <w:color w:val="000000"/>
          <w:szCs w:val="22"/>
        </w:rPr>
      </w:pPr>
    </w:p>
    <w:p w:rsidR="004A7A57" w:rsidRPr="00542BBA" w:rsidRDefault="004A7A57" w:rsidP="00542BBA">
      <w:pPr>
        <w:pStyle w:val="14pt"/>
        <w:spacing w:line="360" w:lineRule="auto"/>
        <w:rPr>
          <w:color w:val="000000"/>
          <w:szCs w:val="22"/>
        </w:rPr>
      </w:pPr>
      <w:r w:rsidRPr="00542BBA">
        <w:rPr>
          <w:color w:val="000000"/>
          <w:szCs w:val="22"/>
        </w:rPr>
        <w:t>Таблица 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22"/>
        <w:gridCol w:w="1259"/>
        <w:gridCol w:w="991"/>
        <w:gridCol w:w="909"/>
        <w:gridCol w:w="566"/>
        <w:gridCol w:w="1002"/>
        <w:gridCol w:w="1148"/>
      </w:tblGrid>
      <w:tr w:rsidR="00E73D2A" w:rsidRPr="00581B04" w:rsidTr="00581B04">
        <w:trPr>
          <w:cantSplit/>
          <w:trHeight w:val="807"/>
          <w:jc w:val="center"/>
        </w:trPr>
        <w:tc>
          <w:tcPr>
            <w:tcW w:w="1840" w:type="pct"/>
            <w:vMerge w:val="restar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Показатель</w:t>
            </w:r>
          </w:p>
        </w:tc>
        <w:tc>
          <w:tcPr>
            <w:tcW w:w="677" w:type="pct"/>
            <w:vMerge w:val="restar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Прогнозные данные</w:t>
            </w:r>
            <w:r w:rsidR="00E73D2A" w:rsidRPr="00581B04">
              <w:rPr>
                <w:color w:val="000000"/>
                <w:szCs w:val="22"/>
              </w:rPr>
              <w:t xml:space="preserve"> </w:t>
            </w:r>
            <w:r w:rsidRPr="00581B04">
              <w:rPr>
                <w:color w:val="000000"/>
                <w:szCs w:val="22"/>
              </w:rPr>
              <w:t>на</w:t>
            </w:r>
            <w:r w:rsidR="00E73D2A" w:rsidRPr="00581B04">
              <w:rPr>
                <w:color w:val="000000"/>
                <w:szCs w:val="22"/>
              </w:rPr>
              <w:t xml:space="preserve"> </w:t>
            </w:r>
            <w:r w:rsidRPr="00581B04">
              <w:rPr>
                <w:color w:val="000000"/>
                <w:szCs w:val="22"/>
              </w:rPr>
              <w:t>2008 год</w:t>
            </w:r>
          </w:p>
        </w:tc>
        <w:tc>
          <w:tcPr>
            <w:tcW w:w="533" w:type="pct"/>
            <w:vMerge w:val="restar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Факт</w:t>
            </w:r>
          </w:p>
          <w:p w:rsidR="004A7A57" w:rsidRPr="00581B04" w:rsidRDefault="004A7A57" w:rsidP="00581B04">
            <w:pPr>
              <w:widowControl/>
              <w:spacing w:line="360" w:lineRule="auto"/>
              <w:jc w:val="both"/>
              <w:rPr>
                <w:color w:val="000000"/>
                <w:szCs w:val="22"/>
              </w:rPr>
            </w:pPr>
            <w:r w:rsidRPr="00581B04">
              <w:rPr>
                <w:color w:val="000000"/>
                <w:szCs w:val="22"/>
              </w:rPr>
              <w:t>за 2008 год</w:t>
            </w:r>
          </w:p>
        </w:tc>
        <w:tc>
          <w:tcPr>
            <w:tcW w:w="793" w:type="pct"/>
            <w:gridSpan w:val="2"/>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Отклонение</w:t>
            </w:r>
          </w:p>
        </w:tc>
        <w:tc>
          <w:tcPr>
            <w:tcW w:w="539"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Факт 2008 года к 2007 году</w:t>
            </w:r>
          </w:p>
        </w:tc>
        <w:tc>
          <w:tcPr>
            <w:tcW w:w="617"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Справочно 2007 год к 2006 году</w:t>
            </w:r>
          </w:p>
        </w:tc>
      </w:tr>
      <w:tr w:rsidR="00E73D2A" w:rsidRPr="00581B04" w:rsidTr="00581B04">
        <w:trPr>
          <w:cantSplit/>
          <w:trHeight w:val="285"/>
          <w:jc w:val="center"/>
        </w:trPr>
        <w:tc>
          <w:tcPr>
            <w:tcW w:w="1840" w:type="pct"/>
            <w:vMerge/>
            <w:shd w:val="clear" w:color="auto" w:fill="auto"/>
          </w:tcPr>
          <w:p w:rsidR="004A7A57" w:rsidRPr="00581B04" w:rsidRDefault="004A7A57" w:rsidP="00581B04">
            <w:pPr>
              <w:widowControl/>
              <w:spacing w:line="360" w:lineRule="auto"/>
              <w:jc w:val="both"/>
              <w:rPr>
                <w:color w:val="000000"/>
                <w:szCs w:val="22"/>
              </w:rPr>
            </w:pPr>
          </w:p>
        </w:tc>
        <w:tc>
          <w:tcPr>
            <w:tcW w:w="677" w:type="pct"/>
            <w:vMerge/>
            <w:shd w:val="clear" w:color="auto" w:fill="auto"/>
          </w:tcPr>
          <w:p w:rsidR="004A7A57" w:rsidRPr="00581B04" w:rsidRDefault="004A7A57" w:rsidP="00581B04">
            <w:pPr>
              <w:widowControl/>
              <w:spacing w:line="360" w:lineRule="auto"/>
              <w:jc w:val="both"/>
              <w:rPr>
                <w:color w:val="000000"/>
                <w:szCs w:val="22"/>
              </w:rPr>
            </w:pPr>
          </w:p>
        </w:tc>
        <w:tc>
          <w:tcPr>
            <w:tcW w:w="533" w:type="pct"/>
            <w:vMerge/>
            <w:shd w:val="clear" w:color="auto" w:fill="auto"/>
          </w:tcPr>
          <w:p w:rsidR="004A7A57" w:rsidRPr="00581B04" w:rsidRDefault="004A7A57" w:rsidP="00581B04">
            <w:pPr>
              <w:widowControl/>
              <w:spacing w:line="360" w:lineRule="auto"/>
              <w:jc w:val="both"/>
              <w:rPr>
                <w:color w:val="000000"/>
                <w:szCs w:val="22"/>
              </w:rPr>
            </w:pPr>
          </w:p>
        </w:tc>
        <w:tc>
          <w:tcPr>
            <w:tcW w:w="489"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абс.</w:t>
            </w:r>
          </w:p>
        </w:tc>
        <w:tc>
          <w:tcPr>
            <w:tcW w:w="304"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в</w:t>
            </w:r>
            <w:r w:rsidR="00E73D2A" w:rsidRPr="00581B04">
              <w:rPr>
                <w:color w:val="000000"/>
                <w:szCs w:val="22"/>
              </w:rPr>
              <w:t xml:space="preserve"> </w:t>
            </w:r>
            <w:r w:rsidR="00542BBA" w:rsidRPr="00581B04">
              <w:rPr>
                <w:color w:val="000000"/>
                <w:szCs w:val="22"/>
              </w:rPr>
              <w:t>%</w:t>
            </w:r>
          </w:p>
        </w:tc>
        <w:tc>
          <w:tcPr>
            <w:tcW w:w="539"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в</w:t>
            </w:r>
            <w:r w:rsidR="00E73D2A" w:rsidRPr="00581B04">
              <w:rPr>
                <w:color w:val="000000"/>
                <w:szCs w:val="22"/>
              </w:rPr>
              <w:t xml:space="preserve"> </w:t>
            </w:r>
            <w:r w:rsidR="00542BBA" w:rsidRPr="00581B04">
              <w:rPr>
                <w:color w:val="000000"/>
                <w:szCs w:val="22"/>
              </w:rPr>
              <w:t>%</w:t>
            </w:r>
          </w:p>
        </w:tc>
        <w:tc>
          <w:tcPr>
            <w:tcW w:w="617"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в</w:t>
            </w:r>
            <w:r w:rsidR="00E73D2A" w:rsidRPr="00581B04">
              <w:rPr>
                <w:color w:val="000000"/>
                <w:szCs w:val="22"/>
              </w:rPr>
              <w:t xml:space="preserve"> </w:t>
            </w:r>
            <w:r w:rsidR="00542BBA" w:rsidRPr="00581B04">
              <w:rPr>
                <w:color w:val="000000"/>
                <w:szCs w:val="22"/>
              </w:rPr>
              <w:t>%</w:t>
            </w:r>
          </w:p>
        </w:tc>
      </w:tr>
      <w:tr w:rsidR="00E73D2A" w:rsidRPr="00581B04" w:rsidTr="00581B04">
        <w:trPr>
          <w:cantSplit/>
          <w:trHeight w:val="470"/>
          <w:jc w:val="center"/>
        </w:trPr>
        <w:tc>
          <w:tcPr>
            <w:tcW w:w="1840" w:type="pct"/>
            <w:shd w:val="clear" w:color="auto" w:fill="auto"/>
          </w:tcPr>
          <w:p w:rsidR="004A7A57" w:rsidRPr="00581B04" w:rsidRDefault="004A7A57" w:rsidP="00581B04">
            <w:pPr>
              <w:widowControl/>
              <w:spacing w:line="360" w:lineRule="auto"/>
              <w:jc w:val="both"/>
              <w:rPr>
                <w:color w:val="000000"/>
              </w:rPr>
            </w:pPr>
            <w:r w:rsidRPr="00581B04">
              <w:rPr>
                <w:color w:val="000000"/>
              </w:rPr>
              <w:t>Валовой региональный продукт, млрд. руб.</w:t>
            </w:r>
          </w:p>
        </w:tc>
        <w:tc>
          <w:tcPr>
            <w:tcW w:w="677"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756,0</w:t>
            </w:r>
          </w:p>
        </w:tc>
        <w:tc>
          <w:tcPr>
            <w:tcW w:w="533"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930,0</w:t>
            </w:r>
          </w:p>
        </w:tc>
        <w:tc>
          <w:tcPr>
            <w:tcW w:w="489"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174,0</w:t>
            </w:r>
          </w:p>
        </w:tc>
        <w:tc>
          <w:tcPr>
            <w:tcW w:w="304"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23,0</w:t>
            </w:r>
          </w:p>
        </w:tc>
        <w:tc>
          <w:tcPr>
            <w:tcW w:w="539"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107,1</w:t>
            </w:r>
          </w:p>
        </w:tc>
        <w:tc>
          <w:tcPr>
            <w:tcW w:w="617"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110,7</w:t>
            </w:r>
          </w:p>
        </w:tc>
      </w:tr>
      <w:tr w:rsidR="00E73D2A" w:rsidRPr="00581B04" w:rsidTr="00581B04">
        <w:trPr>
          <w:cantSplit/>
          <w:trHeight w:val="457"/>
          <w:jc w:val="center"/>
        </w:trPr>
        <w:tc>
          <w:tcPr>
            <w:tcW w:w="1840" w:type="pct"/>
            <w:shd w:val="clear" w:color="auto" w:fill="auto"/>
          </w:tcPr>
          <w:p w:rsidR="004A7A57" w:rsidRPr="00581B04" w:rsidRDefault="004A7A57" w:rsidP="00581B04">
            <w:pPr>
              <w:widowControl/>
              <w:spacing w:line="360" w:lineRule="auto"/>
              <w:jc w:val="both"/>
              <w:rPr>
                <w:color w:val="000000"/>
              </w:rPr>
            </w:pPr>
            <w:r w:rsidRPr="00581B04">
              <w:rPr>
                <w:color w:val="000000"/>
              </w:rPr>
              <w:t>Продукция промышленности в действующих ценах, млрд. руб.</w:t>
            </w:r>
          </w:p>
        </w:tc>
        <w:tc>
          <w:tcPr>
            <w:tcW w:w="677"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732,2</w:t>
            </w:r>
          </w:p>
        </w:tc>
        <w:tc>
          <w:tcPr>
            <w:tcW w:w="533"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908,2</w:t>
            </w:r>
          </w:p>
        </w:tc>
        <w:tc>
          <w:tcPr>
            <w:tcW w:w="489"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176,0</w:t>
            </w:r>
          </w:p>
        </w:tc>
        <w:tc>
          <w:tcPr>
            <w:tcW w:w="304"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24,0</w:t>
            </w:r>
          </w:p>
        </w:tc>
        <w:tc>
          <w:tcPr>
            <w:tcW w:w="539"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104,3</w:t>
            </w:r>
          </w:p>
        </w:tc>
        <w:tc>
          <w:tcPr>
            <w:tcW w:w="617"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108,9</w:t>
            </w:r>
          </w:p>
        </w:tc>
      </w:tr>
      <w:tr w:rsidR="00E73D2A" w:rsidRPr="00581B04" w:rsidTr="00581B04">
        <w:trPr>
          <w:cantSplit/>
          <w:trHeight w:val="456"/>
          <w:jc w:val="center"/>
        </w:trPr>
        <w:tc>
          <w:tcPr>
            <w:tcW w:w="1840" w:type="pct"/>
            <w:shd w:val="clear" w:color="auto" w:fill="auto"/>
          </w:tcPr>
          <w:p w:rsidR="004A7A57" w:rsidRPr="00581B04" w:rsidRDefault="004A7A57" w:rsidP="00581B04">
            <w:pPr>
              <w:widowControl/>
              <w:spacing w:line="360" w:lineRule="auto"/>
              <w:jc w:val="both"/>
              <w:rPr>
                <w:color w:val="000000"/>
              </w:rPr>
            </w:pPr>
            <w:r w:rsidRPr="00581B04">
              <w:rPr>
                <w:color w:val="000000"/>
              </w:rPr>
              <w:t>Валовая продукция сельского хозяйства, млрд. руб.</w:t>
            </w:r>
          </w:p>
        </w:tc>
        <w:tc>
          <w:tcPr>
            <w:tcW w:w="677"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97,9</w:t>
            </w:r>
          </w:p>
        </w:tc>
        <w:tc>
          <w:tcPr>
            <w:tcW w:w="533"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124,0</w:t>
            </w:r>
          </w:p>
        </w:tc>
        <w:tc>
          <w:tcPr>
            <w:tcW w:w="489"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26,1</w:t>
            </w:r>
          </w:p>
        </w:tc>
        <w:tc>
          <w:tcPr>
            <w:tcW w:w="304"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26,7</w:t>
            </w:r>
          </w:p>
        </w:tc>
        <w:tc>
          <w:tcPr>
            <w:tcW w:w="539"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109,3</w:t>
            </w:r>
          </w:p>
        </w:tc>
        <w:tc>
          <w:tcPr>
            <w:tcW w:w="617"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105,4</w:t>
            </w:r>
          </w:p>
        </w:tc>
      </w:tr>
      <w:tr w:rsidR="00E73D2A" w:rsidRPr="00581B04" w:rsidTr="00581B04">
        <w:trPr>
          <w:cantSplit/>
          <w:trHeight w:val="457"/>
          <w:jc w:val="center"/>
        </w:trPr>
        <w:tc>
          <w:tcPr>
            <w:tcW w:w="1840" w:type="pct"/>
            <w:shd w:val="clear" w:color="auto" w:fill="auto"/>
          </w:tcPr>
          <w:p w:rsidR="004A7A57" w:rsidRPr="00581B04" w:rsidRDefault="004A7A57" w:rsidP="00581B04">
            <w:pPr>
              <w:widowControl/>
              <w:spacing w:line="360" w:lineRule="auto"/>
              <w:jc w:val="both"/>
              <w:rPr>
                <w:color w:val="000000"/>
              </w:rPr>
            </w:pPr>
            <w:r w:rsidRPr="00581B04">
              <w:rPr>
                <w:color w:val="000000"/>
              </w:rPr>
              <w:t>Инвестиции в основной капитал, млрд. руб.</w:t>
            </w:r>
          </w:p>
        </w:tc>
        <w:tc>
          <w:tcPr>
            <w:tcW w:w="677"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220,2</w:t>
            </w:r>
          </w:p>
        </w:tc>
        <w:tc>
          <w:tcPr>
            <w:tcW w:w="533"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268,6</w:t>
            </w:r>
          </w:p>
        </w:tc>
        <w:tc>
          <w:tcPr>
            <w:tcW w:w="489"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48,4</w:t>
            </w:r>
          </w:p>
        </w:tc>
        <w:tc>
          <w:tcPr>
            <w:tcW w:w="304"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22,0</w:t>
            </w:r>
          </w:p>
        </w:tc>
        <w:tc>
          <w:tcPr>
            <w:tcW w:w="539"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104</w:t>
            </w:r>
          </w:p>
        </w:tc>
        <w:tc>
          <w:tcPr>
            <w:tcW w:w="617"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112,3</w:t>
            </w:r>
          </w:p>
        </w:tc>
      </w:tr>
      <w:tr w:rsidR="00E73D2A" w:rsidRPr="00581B04" w:rsidTr="00581B04">
        <w:trPr>
          <w:cantSplit/>
          <w:trHeight w:val="261"/>
          <w:jc w:val="center"/>
        </w:trPr>
        <w:tc>
          <w:tcPr>
            <w:tcW w:w="1840" w:type="pct"/>
            <w:shd w:val="clear" w:color="auto" w:fill="auto"/>
          </w:tcPr>
          <w:p w:rsidR="004A7A57" w:rsidRPr="00581B04" w:rsidRDefault="004A7A57" w:rsidP="00581B04">
            <w:pPr>
              <w:widowControl/>
              <w:spacing w:line="360" w:lineRule="auto"/>
              <w:jc w:val="both"/>
              <w:rPr>
                <w:color w:val="000000"/>
              </w:rPr>
            </w:pPr>
            <w:r w:rsidRPr="00581B04">
              <w:rPr>
                <w:color w:val="000000"/>
              </w:rPr>
              <w:t>Прибыль, млрд. руб.</w:t>
            </w:r>
          </w:p>
        </w:tc>
        <w:tc>
          <w:tcPr>
            <w:tcW w:w="677"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112,0</w:t>
            </w:r>
          </w:p>
        </w:tc>
        <w:tc>
          <w:tcPr>
            <w:tcW w:w="533"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120,2</w:t>
            </w:r>
          </w:p>
        </w:tc>
        <w:tc>
          <w:tcPr>
            <w:tcW w:w="489"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8,2</w:t>
            </w:r>
          </w:p>
        </w:tc>
        <w:tc>
          <w:tcPr>
            <w:tcW w:w="304"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7,3</w:t>
            </w:r>
          </w:p>
        </w:tc>
        <w:tc>
          <w:tcPr>
            <w:tcW w:w="539"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75,6</w:t>
            </w:r>
          </w:p>
        </w:tc>
        <w:tc>
          <w:tcPr>
            <w:tcW w:w="617"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146,4</w:t>
            </w:r>
          </w:p>
        </w:tc>
      </w:tr>
      <w:tr w:rsidR="00E73D2A" w:rsidRPr="00581B04" w:rsidTr="00581B04">
        <w:trPr>
          <w:cantSplit/>
          <w:trHeight w:val="202"/>
          <w:jc w:val="center"/>
        </w:trPr>
        <w:tc>
          <w:tcPr>
            <w:tcW w:w="1840" w:type="pct"/>
            <w:shd w:val="clear" w:color="auto" w:fill="auto"/>
          </w:tcPr>
          <w:p w:rsidR="004A7A57" w:rsidRPr="00581B04" w:rsidRDefault="004A7A57" w:rsidP="00581B04">
            <w:pPr>
              <w:widowControl/>
              <w:spacing w:line="360" w:lineRule="auto"/>
              <w:jc w:val="both"/>
              <w:rPr>
                <w:color w:val="000000"/>
              </w:rPr>
            </w:pPr>
            <w:r w:rsidRPr="00581B04">
              <w:rPr>
                <w:color w:val="000000"/>
              </w:rPr>
              <w:t>Оборот розничной торговли, млрд. руб.</w:t>
            </w:r>
          </w:p>
        </w:tc>
        <w:tc>
          <w:tcPr>
            <w:tcW w:w="677"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324,4</w:t>
            </w:r>
          </w:p>
        </w:tc>
        <w:tc>
          <w:tcPr>
            <w:tcW w:w="533"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369,3</w:t>
            </w:r>
          </w:p>
        </w:tc>
        <w:tc>
          <w:tcPr>
            <w:tcW w:w="489"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44,9</w:t>
            </w:r>
          </w:p>
        </w:tc>
        <w:tc>
          <w:tcPr>
            <w:tcW w:w="304"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13,8</w:t>
            </w:r>
          </w:p>
        </w:tc>
        <w:tc>
          <w:tcPr>
            <w:tcW w:w="539"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119,9</w:t>
            </w:r>
          </w:p>
        </w:tc>
        <w:tc>
          <w:tcPr>
            <w:tcW w:w="617"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121,6</w:t>
            </w:r>
          </w:p>
        </w:tc>
      </w:tr>
      <w:tr w:rsidR="00E73D2A" w:rsidRPr="00581B04" w:rsidTr="00581B04">
        <w:trPr>
          <w:cantSplit/>
          <w:trHeight w:val="457"/>
          <w:jc w:val="center"/>
        </w:trPr>
        <w:tc>
          <w:tcPr>
            <w:tcW w:w="1840" w:type="pct"/>
            <w:shd w:val="clear" w:color="auto" w:fill="auto"/>
          </w:tcPr>
          <w:p w:rsidR="004A7A57" w:rsidRPr="00581B04" w:rsidRDefault="004A7A57" w:rsidP="00581B04">
            <w:pPr>
              <w:widowControl/>
              <w:spacing w:line="360" w:lineRule="auto"/>
              <w:jc w:val="both"/>
              <w:rPr>
                <w:color w:val="000000"/>
              </w:rPr>
            </w:pPr>
            <w:r w:rsidRPr="00581B04">
              <w:rPr>
                <w:color w:val="000000"/>
              </w:rPr>
              <w:t>Внешнеторговый оборот,</w:t>
            </w:r>
          </w:p>
          <w:p w:rsidR="004A7A57" w:rsidRPr="00581B04" w:rsidRDefault="004A7A57" w:rsidP="00581B04">
            <w:pPr>
              <w:widowControl/>
              <w:spacing w:line="360" w:lineRule="auto"/>
              <w:jc w:val="both"/>
              <w:rPr>
                <w:color w:val="000000"/>
              </w:rPr>
            </w:pPr>
            <w:r w:rsidRPr="00581B04">
              <w:rPr>
                <w:color w:val="000000"/>
              </w:rPr>
              <w:t>млн.</w:t>
            </w:r>
            <w:r w:rsidR="00542BBA" w:rsidRPr="00581B04">
              <w:rPr>
                <w:color w:val="000000"/>
              </w:rPr>
              <w:t> долл</w:t>
            </w:r>
            <w:r w:rsidRPr="00581B04">
              <w:rPr>
                <w:color w:val="000000"/>
              </w:rPr>
              <w:t>. США</w:t>
            </w:r>
          </w:p>
        </w:tc>
        <w:tc>
          <w:tcPr>
            <w:tcW w:w="677" w:type="pct"/>
            <w:shd w:val="clear" w:color="auto" w:fill="auto"/>
          </w:tcPr>
          <w:p w:rsidR="004A7A57" w:rsidRPr="00581B04" w:rsidRDefault="004A7A57" w:rsidP="00581B04">
            <w:pPr>
              <w:widowControl/>
              <w:tabs>
                <w:tab w:val="left" w:pos="1044"/>
              </w:tabs>
              <w:spacing w:line="360" w:lineRule="auto"/>
              <w:jc w:val="both"/>
              <w:rPr>
                <w:color w:val="000000"/>
                <w:szCs w:val="22"/>
              </w:rPr>
            </w:pPr>
            <w:r w:rsidRPr="00581B04">
              <w:rPr>
                <w:color w:val="000000"/>
                <w:szCs w:val="22"/>
              </w:rPr>
              <w:t>13 970,0</w:t>
            </w:r>
          </w:p>
        </w:tc>
        <w:tc>
          <w:tcPr>
            <w:tcW w:w="533" w:type="pct"/>
            <w:shd w:val="clear" w:color="auto" w:fill="auto"/>
          </w:tcPr>
          <w:p w:rsidR="004A7A57" w:rsidRPr="00581B04" w:rsidRDefault="004A7A57" w:rsidP="00581B04">
            <w:pPr>
              <w:widowControl/>
              <w:tabs>
                <w:tab w:val="left" w:pos="1044"/>
              </w:tabs>
              <w:spacing w:line="360" w:lineRule="auto"/>
              <w:jc w:val="both"/>
              <w:rPr>
                <w:color w:val="000000"/>
                <w:szCs w:val="22"/>
              </w:rPr>
            </w:pPr>
            <w:r w:rsidRPr="00581B04">
              <w:rPr>
                <w:color w:val="000000"/>
                <w:szCs w:val="22"/>
              </w:rPr>
              <w:t>21 307,0</w:t>
            </w:r>
          </w:p>
        </w:tc>
        <w:tc>
          <w:tcPr>
            <w:tcW w:w="489" w:type="pct"/>
            <w:shd w:val="clear" w:color="auto" w:fill="auto"/>
          </w:tcPr>
          <w:p w:rsidR="004A7A57" w:rsidRPr="00581B04" w:rsidRDefault="004A7A57" w:rsidP="00581B04">
            <w:pPr>
              <w:widowControl/>
              <w:tabs>
                <w:tab w:val="left" w:pos="1044"/>
              </w:tabs>
              <w:spacing w:line="360" w:lineRule="auto"/>
              <w:jc w:val="both"/>
              <w:rPr>
                <w:color w:val="000000"/>
                <w:szCs w:val="22"/>
              </w:rPr>
            </w:pPr>
            <w:r w:rsidRPr="00581B04">
              <w:rPr>
                <w:color w:val="000000"/>
                <w:szCs w:val="22"/>
              </w:rPr>
              <w:t>7 337,0</w:t>
            </w:r>
          </w:p>
        </w:tc>
        <w:tc>
          <w:tcPr>
            <w:tcW w:w="304" w:type="pct"/>
            <w:shd w:val="clear" w:color="auto" w:fill="auto"/>
          </w:tcPr>
          <w:p w:rsidR="004A7A57" w:rsidRPr="00581B04" w:rsidRDefault="004A7A57" w:rsidP="00581B04">
            <w:pPr>
              <w:widowControl/>
              <w:tabs>
                <w:tab w:val="left" w:pos="1044"/>
              </w:tabs>
              <w:spacing w:line="360" w:lineRule="auto"/>
              <w:jc w:val="both"/>
              <w:rPr>
                <w:color w:val="000000"/>
                <w:szCs w:val="22"/>
              </w:rPr>
            </w:pPr>
            <w:r w:rsidRPr="00581B04">
              <w:rPr>
                <w:color w:val="000000"/>
                <w:szCs w:val="22"/>
              </w:rPr>
              <w:t>52,5</w:t>
            </w:r>
          </w:p>
        </w:tc>
        <w:tc>
          <w:tcPr>
            <w:tcW w:w="539" w:type="pct"/>
            <w:shd w:val="clear" w:color="auto" w:fill="auto"/>
          </w:tcPr>
          <w:p w:rsidR="004A7A57" w:rsidRPr="00581B04" w:rsidRDefault="004A7A57" w:rsidP="00581B04">
            <w:pPr>
              <w:widowControl/>
              <w:tabs>
                <w:tab w:val="left" w:pos="1044"/>
              </w:tabs>
              <w:spacing w:line="360" w:lineRule="auto"/>
              <w:jc w:val="both"/>
              <w:rPr>
                <w:color w:val="000000"/>
                <w:szCs w:val="22"/>
              </w:rPr>
            </w:pPr>
            <w:r w:rsidRPr="00581B04">
              <w:rPr>
                <w:color w:val="000000"/>
                <w:szCs w:val="22"/>
              </w:rPr>
              <w:t>139,5</w:t>
            </w:r>
          </w:p>
        </w:tc>
        <w:tc>
          <w:tcPr>
            <w:tcW w:w="617" w:type="pct"/>
            <w:shd w:val="clear" w:color="auto" w:fill="auto"/>
          </w:tcPr>
          <w:p w:rsidR="004A7A57" w:rsidRPr="00581B04" w:rsidRDefault="004A7A57" w:rsidP="00581B04">
            <w:pPr>
              <w:widowControl/>
              <w:tabs>
                <w:tab w:val="left" w:pos="1044"/>
              </w:tabs>
              <w:spacing w:line="360" w:lineRule="auto"/>
              <w:jc w:val="both"/>
              <w:rPr>
                <w:color w:val="000000"/>
                <w:szCs w:val="22"/>
              </w:rPr>
            </w:pPr>
            <w:r w:rsidRPr="00581B04">
              <w:rPr>
                <w:color w:val="000000"/>
                <w:szCs w:val="22"/>
              </w:rPr>
              <w:t>122,6</w:t>
            </w:r>
          </w:p>
        </w:tc>
      </w:tr>
      <w:tr w:rsidR="00E73D2A" w:rsidRPr="00581B04" w:rsidTr="00581B04">
        <w:trPr>
          <w:cantSplit/>
          <w:trHeight w:val="319"/>
          <w:jc w:val="center"/>
        </w:trPr>
        <w:tc>
          <w:tcPr>
            <w:tcW w:w="1840" w:type="pct"/>
            <w:shd w:val="clear" w:color="auto" w:fill="auto"/>
          </w:tcPr>
          <w:p w:rsidR="004A7A57" w:rsidRPr="00581B04" w:rsidRDefault="004A7A57" w:rsidP="00581B04">
            <w:pPr>
              <w:widowControl/>
              <w:spacing w:line="360" w:lineRule="auto"/>
              <w:jc w:val="both"/>
              <w:rPr>
                <w:color w:val="000000"/>
              </w:rPr>
            </w:pPr>
            <w:r w:rsidRPr="00581B04">
              <w:rPr>
                <w:color w:val="000000"/>
              </w:rPr>
              <w:t>Экспорт товаров, млн.</w:t>
            </w:r>
            <w:r w:rsidR="00542BBA" w:rsidRPr="00581B04">
              <w:rPr>
                <w:color w:val="000000"/>
              </w:rPr>
              <w:t> долл</w:t>
            </w:r>
            <w:r w:rsidRPr="00581B04">
              <w:rPr>
                <w:color w:val="000000"/>
              </w:rPr>
              <w:t>. США</w:t>
            </w:r>
          </w:p>
        </w:tc>
        <w:tc>
          <w:tcPr>
            <w:tcW w:w="677"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12 350,0</w:t>
            </w:r>
          </w:p>
        </w:tc>
        <w:tc>
          <w:tcPr>
            <w:tcW w:w="533"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18 445,8</w:t>
            </w:r>
          </w:p>
        </w:tc>
        <w:tc>
          <w:tcPr>
            <w:tcW w:w="489"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6 095,8</w:t>
            </w:r>
          </w:p>
        </w:tc>
        <w:tc>
          <w:tcPr>
            <w:tcW w:w="304"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49,4</w:t>
            </w:r>
          </w:p>
        </w:tc>
        <w:tc>
          <w:tcPr>
            <w:tcW w:w="539"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136,6</w:t>
            </w:r>
          </w:p>
        </w:tc>
        <w:tc>
          <w:tcPr>
            <w:tcW w:w="617"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118,8</w:t>
            </w:r>
          </w:p>
        </w:tc>
      </w:tr>
      <w:tr w:rsidR="00E73D2A" w:rsidRPr="00581B04" w:rsidTr="00581B04">
        <w:trPr>
          <w:cantSplit/>
          <w:trHeight w:val="355"/>
          <w:jc w:val="center"/>
        </w:trPr>
        <w:tc>
          <w:tcPr>
            <w:tcW w:w="1840" w:type="pct"/>
            <w:shd w:val="clear" w:color="auto" w:fill="auto"/>
          </w:tcPr>
          <w:p w:rsidR="004A7A57" w:rsidRPr="00581B04" w:rsidRDefault="004A7A57" w:rsidP="00581B04">
            <w:pPr>
              <w:widowControl/>
              <w:spacing w:line="360" w:lineRule="auto"/>
              <w:jc w:val="both"/>
              <w:rPr>
                <w:color w:val="000000"/>
              </w:rPr>
            </w:pPr>
            <w:r w:rsidRPr="00581B04">
              <w:rPr>
                <w:color w:val="000000"/>
              </w:rPr>
              <w:t>Импорт товаров, млн.</w:t>
            </w:r>
            <w:r w:rsidR="00542BBA" w:rsidRPr="00581B04">
              <w:rPr>
                <w:color w:val="000000"/>
              </w:rPr>
              <w:t> долл</w:t>
            </w:r>
            <w:r w:rsidRPr="00581B04">
              <w:rPr>
                <w:color w:val="000000"/>
              </w:rPr>
              <w:t>. США</w:t>
            </w:r>
          </w:p>
        </w:tc>
        <w:tc>
          <w:tcPr>
            <w:tcW w:w="677"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1 620,0</w:t>
            </w:r>
          </w:p>
        </w:tc>
        <w:tc>
          <w:tcPr>
            <w:tcW w:w="533"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2 861,2</w:t>
            </w:r>
          </w:p>
        </w:tc>
        <w:tc>
          <w:tcPr>
            <w:tcW w:w="489"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1 241,2</w:t>
            </w:r>
          </w:p>
        </w:tc>
        <w:tc>
          <w:tcPr>
            <w:tcW w:w="304"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76,6</w:t>
            </w:r>
          </w:p>
        </w:tc>
        <w:tc>
          <w:tcPr>
            <w:tcW w:w="539"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161,1</w:t>
            </w:r>
          </w:p>
        </w:tc>
        <w:tc>
          <w:tcPr>
            <w:tcW w:w="617"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161,6</w:t>
            </w:r>
          </w:p>
        </w:tc>
      </w:tr>
      <w:tr w:rsidR="00E73D2A" w:rsidRPr="00581B04" w:rsidTr="00581B04">
        <w:trPr>
          <w:cantSplit/>
          <w:trHeight w:val="533"/>
          <w:jc w:val="center"/>
        </w:trPr>
        <w:tc>
          <w:tcPr>
            <w:tcW w:w="1840" w:type="pct"/>
            <w:shd w:val="clear" w:color="auto" w:fill="auto"/>
          </w:tcPr>
          <w:p w:rsidR="004A7A57" w:rsidRPr="00581B04" w:rsidRDefault="004A7A57" w:rsidP="00581B04">
            <w:pPr>
              <w:widowControl/>
              <w:spacing w:line="360" w:lineRule="auto"/>
              <w:jc w:val="both"/>
              <w:rPr>
                <w:color w:val="000000"/>
              </w:rPr>
            </w:pPr>
            <w:r w:rsidRPr="00581B04">
              <w:rPr>
                <w:color w:val="000000"/>
              </w:rPr>
              <w:t>Индекс потребительских цен</w:t>
            </w:r>
          </w:p>
          <w:p w:rsidR="004A7A57" w:rsidRPr="00581B04" w:rsidRDefault="004A7A57" w:rsidP="00581B04">
            <w:pPr>
              <w:widowControl/>
              <w:spacing w:line="360" w:lineRule="auto"/>
              <w:jc w:val="both"/>
              <w:rPr>
                <w:color w:val="000000"/>
              </w:rPr>
            </w:pPr>
            <w:r w:rsidRPr="00581B04">
              <w:rPr>
                <w:color w:val="000000"/>
              </w:rPr>
              <w:t>(в среднем за год, в</w:t>
            </w:r>
            <w:r w:rsidR="00542BBA" w:rsidRPr="00581B04">
              <w:rPr>
                <w:color w:val="000000"/>
              </w:rPr>
              <w:t>%</w:t>
            </w:r>
            <w:r w:rsidRPr="00581B04">
              <w:rPr>
                <w:color w:val="000000"/>
              </w:rPr>
              <w:t xml:space="preserve"> к предыдущему году)</w:t>
            </w:r>
          </w:p>
        </w:tc>
        <w:tc>
          <w:tcPr>
            <w:tcW w:w="677"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107,6</w:t>
            </w:r>
          </w:p>
        </w:tc>
        <w:tc>
          <w:tcPr>
            <w:tcW w:w="533"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113,0</w:t>
            </w:r>
          </w:p>
        </w:tc>
        <w:tc>
          <w:tcPr>
            <w:tcW w:w="489"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5,4</w:t>
            </w:r>
          </w:p>
        </w:tc>
        <w:tc>
          <w:tcPr>
            <w:tcW w:w="304"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5,0</w:t>
            </w:r>
          </w:p>
        </w:tc>
        <w:tc>
          <w:tcPr>
            <w:tcW w:w="539"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w:t>
            </w:r>
          </w:p>
        </w:tc>
        <w:tc>
          <w:tcPr>
            <w:tcW w:w="617"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w:t>
            </w:r>
          </w:p>
        </w:tc>
      </w:tr>
      <w:tr w:rsidR="00E73D2A" w:rsidRPr="00581B04" w:rsidTr="00581B04">
        <w:trPr>
          <w:cantSplit/>
          <w:trHeight w:val="453"/>
          <w:jc w:val="center"/>
        </w:trPr>
        <w:tc>
          <w:tcPr>
            <w:tcW w:w="1840" w:type="pct"/>
            <w:shd w:val="clear" w:color="auto" w:fill="auto"/>
          </w:tcPr>
          <w:p w:rsidR="004A7A57" w:rsidRPr="00581B04" w:rsidRDefault="004A7A57" w:rsidP="00581B04">
            <w:pPr>
              <w:widowControl/>
              <w:spacing w:line="360" w:lineRule="auto"/>
              <w:jc w:val="both"/>
              <w:rPr>
                <w:color w:val="000000"/>
              </w:rPr>
            </w:pPr>
            <w:r w:rsidRPr="00581B04">
              <w:rPr>
                <w:color w:val="000000"/>
              </w:rPr>
              <w:t>Среднемесячная заработная плата (в среднем за год), руб.</w:t>
            </w:r>
          </w:p>
        </w:tc>
        <w:tc>
          <w:tcPr>
            <w:tcW w:w="677"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12 890,0</w:t>
            </w:r>
          </w:p>
        </w:tc>
        <w:tc>
          <w:tcPr>
            <w:tcW w:w="533"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14 839,9</w:t>
            </w:r>
          </w:p>
        </w:tc>
        <w:tc>
          <w:tcPr>
            <w:tcW w:w="489"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1 949,9</w:t>
            </w:r>
          </w:p>
        </w:tc>
        <w:tc>
          <w:tcPr>
            <w:tcW w:w="304"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15,1</w:t>
            </w:r>
          </w:p>
        </w:tc>
        <w:tc>
          <w:tcPr>
            <w:tcW w:w="539"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129,4</w:t>
            </w:r>
          </w:p>
        </w:tc>
        <w:tc>
          <w:tcPr>
            <w:tcW w:w="617"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129,6</w:t>
            </w:r>
          </w:p>
        </w:tc>
      </w:tr>
      <w:tr w:rsidR="00E73D2A" w:rsidRPr="00581B04" w:rsidTr="00581B04">
        <w:trPr>
          <w:cantSplit/>
          <w:trHeight w:val="516"/>
          <w:jc w:val="center"/>
        </w:trPr>
        <w:tc>
          <w:tcPr>
            <w:tcW w:w="1840" w:type="pct"/>
            <w:shd w:val="clear" w:color="auto" w:fill="auto"/>
          </w:tcPr>
          <w:p w:rsidR="00542BBA" w:rsidRPr="00581B04" w:rsidRDefault="004A7A57" w:rsidP="00581B04">
            <w:pPr>
              <w:widowControl/>
              <w:spacing w:line="360" w:lineRule="auto"/>
              <w:jc w:val="both"/>
              <w:rPr>
                <w:color w:val="000000"/>
              </w:rPr>
            </w:pPr>
            <w:r w:rsidRPr="00581B04">
              <w:rPr>
                <w:color w:val="000000"/>
              </w:rPr>
              <w:t>Реальные денежные доходы населения,</w:t>
            </w:r>
          </w:p>
          <w:p w:rsidR="004A7A57" w:rsidRPr="00581B04" w:rsidRDefault="004A7A57" w:rsidP="00581B04">
            <w:pPr>
              <w:widowControl/>
              <w:spacing w:line="360" w:lineRule="auto"/>
              <w:jc w:val="both"/>
              <w:rPr>
                <w:color w:val="000000"/>
              </w:rPr>
            </w:pPr>
            <w:r w:rsidRPr="00581B04">
              <w:rPr>
                <w:color w:val="000000"/>
              </w:rPr>
              <w:t>в</w:t>
            </w:r>
            <w:r w:rsidR="0075174D" w:rsidRPr="00581B04">
              <w:rPr>
                <w:color w:val="000000"/>
              </w:rPr>
              <w:t xml:space="preserve"> </w:t>
            </w:r>
            <w:r w:rsidR="00542BBA" w:rsidRPr="00581B04">
              <w:rPr>
                <w:color w:val="000000"/>
              </w:rPr>
              <w:t>%</w:t>
            </w:r>
            <w:r w:rsidRPr="00581B04">
              <w:rPr>
                <w:color w:val="000000"/>
              </w:rPr>
              <w:t xml:space="preserve"> к предыдущему году</w:t>
            </w:r>
          </w:p>
        </w:tc>
        <w:tc>
          <w:tcPr>
            <w:tcW w:w="677"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110,2</w:t>
            </w:r>
          </w:p>
        </w:tc>
        <w:tc>
          <w:tcPr>
            <w:tcW w:w="533"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110,6</w:t>
            </w:r>
          </w:p>
        </w:tc>
        <w:tc>
          <w:tcPr>
            <w:tcW w:w="489"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0,4</w:t>
            </w:r>
          </w:p>
        </w:tc>
        <w:tc>
          <w:tcPr>
            <w:tcW w:w="304"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w:t>
            </w:r>
          </w:p>
        </w:tc>
        <w:tc>
          <w:tcPr>
            <w:tcW w:w="539"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w:t>
            </w:r>
          </w:p>
        </w:tc>
        <w:tc>
          <w:tcPr>
            <w:tcW w:w="617"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w:t>
            </w:r>
          </w:p>
        </w:tc>
      </w:tr>
      <w:tr w:rsidR="00E73D2A" w:rsidRPr="00581B04" w:rsidTr="00581B04">
        <w:trPr>
          <w:cantSplit/>
          <w:trHeight w:val="576"/>
          <w:jc w:val="center"/>
        </w:trPr>
        <w:tc>
          <w:tcPr>
            <w:tcW w:w="1840" w:type="pct"/>
            <w:shd w:val="clear" w:color="auto" w:fill="auto"/>
          </w:tcPr>
          <w:p w:rsidR="004A7A57" w:rsidRPr="00581B04" w:rsidRDefault="004A7A57" w:rsidP="00581B04">
            <w:pPr>
              <w:widowControl/>
              <w:tabs>
                <w:tab w:val="left" w:pos="3564"/>
              </w:tabs>
              <w:spacing w:line="360" w:lineRule="auto"/>
              <w:jc w:val="both"/>
              <w:rPr>
                <w:color w:val="000000"/>
              </w:rPr>
            </w:pPr>
            <w:r w:rsidRPr="00581B04">
              <w:rPr>
                <w:color w:val="000000"/>
              </w:rPr>
              <w:t>Численность зарегистрированных безработных (на конец периода),</w:t>
            </w:r>
          </w:p>
          <w:p w:rsidR="004A7A57" w:rsidRPr="00581B04" w:rsidRDefault="004A7A57" w:rsidP="00581B04">
            <w:pPr>
              <w:widowControl/>
              <w:tabs>
                <w:tab w:val="left" w:pos="3564"/>
              </w:tabs>
              <w:spacing w:line="360" w:lineRule="auto"/>
              <w:jc w:val="both"/>
              <w:rPr>
                <w:color w:val="000000"/>
              </w:rPr>
            </w:pPr>
            <w:r w:rsidRPr="00581B04">
              <w:rPr>
                <w:color w:val="000000"/>
              </w:rPr>
              <w:t>тыс. человек</w:t>
            </w:r>
          </w:p>
        </w:tc>
        <w:tc>
          <w:tcPr>
            <w:tcW w:w="677"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24,8</w:t>
            </w:r>
          </w:p>
        </w:tc>
        <w:tc>
          <w:tcPr>
            <w:tcW w:w="533"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25,5</w:t>
            </w:r>
          </w:p>
        </w:tc>
        <w:tc>
          <w:tcPr>
            <w:tcW w:w="489"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0,7</w:t>
            </w:r>
          </w:p>
        </w:tc>
        <w:tc>
          <w:tcPr>
            <w:tcW w:w="304"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2,8</w:t>
            </w:r>
          </w:p>
        </w:tc>
        <w:tc>
          <w:tcPr>
            <w:tcW w:w="539"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106,3</w:t>
            </w:r>
          </w:p>
        </w:tc>
        <w:tc>
          <w:tcPr>
            <w:tcW w:w="617"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93,0</w:t>
            </w:r>
          </w:p>
        </w:tc>
      </w:tr>
      <w:tr w:rsidR="00E73D2A" w:rsidRPr="00581B04" w:rsidTr="00581B04">
        <w:trPr>
          <w:cantSplit/>
          <w:trHeight w:val="720"/>
          <w:jc w:val="center"/>
        </w:trPr>
        <w:tc>
          <w:tcPr>
            <w:tcW w:w="1840" w:type="pct"/>
            <w:shd w:val="clear" w:color="auto" w:fill="auto"/>
          </w:tcPr>
          <w:p w:rsidR="004A7A57" w:rsidRPr="00581B04" w:rsidRDefault="004A7A57" w:rsidP="00581B04">
            <w:pPr>
              <w:widowControl/>
              <w:spacing w:line="360" w:lineRule="auto"/>
              <w:jc w:val="both"/>
              <w:rPr>
                <w:color w:val="000000"/>
              </w:rPr>
            </w:pPr>
            <w:r w:rsidRPr="00581B04">
              <w:rPr>
                <w:color w:val="000000"/>
              </w:rPr>
              <w:t>Средняя экспортная цена на нефть марки «Urals», долл. США за 1 баррель</w:t>
            </w:r>
          </w:p>
        </w:tc>
        <w:tc>
          <w:tcPr>
            <w:tcW w:w="677"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51,0</w:t>
            </w:r>
          </w:p>
        </w:tc>
        <w:tc>
          <w:tcPr>
            <w:tcW w:w="533"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94,4</w:t>
            </w:r>
          </w:p>
        </w:tc>
        <w:tc>
          <w:tcPr>
            <w:tcW w:w="489"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43,4</w:t>
            </w:r>
          </w:p>
        </w:tc>
        <w:tc>
          <w:tcPr>
            <w:tcW w:w="304"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85,1</w:t>
            </w:r>
          </w:p>
        </w:tc>
        <w:tc>
          <w:tcPr>
            <w:tcW w:w="539"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136,2</w:t>
            </w:r>
          </w:p>
        </w:tc>
        <w:tc>
          <w:tcPr>
            <w:tcW w:w="617"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113,4</w:t>
            </w:r>
          </w:p>
        </w:tc>
      </w:tr>
    </w:tbl>
    <w:p w:rsidR="004A7A57" w:rsidRPr="00542BBA" w:rsidRDefault="004A7A57" w:rsidP="00542BBA">
      <w:pPr>
        <w:widowControl/>
        <w:spacing w:line="360" w:lineRule="auto"/>
        <w:ind w:firstLine="709"/>
        <w:jc w:val="both"/>
        <w:rPr>
          <w:color w:val="000000"/>
          <w:sz w:val="28"/>
          <w:szCs w:val="6"/>
        </w:rPr>
      </w:pPr>
    </w:p>
    <w:p w:rsidR="004A7A57" w:rsidRPr="00542BBA" w:rsidRDefault="004A7A57" w:rsidP="00542BBA">
      <w:pPr>
        <w:widowControl/>
        <w:spacing w:line="360" w:lineRule="auto"/>
        <w:ind w:firstLine="709"/>
        <w:jc w:val="both"/>
        <w:rPr>
          <w:b/>
          <w:color w:val="000000"/>
          <w:sz w:val="28"/>
          <w:szCs w:val="22"/>
        </w:rPr>
      </w:pPr>
      <w:r w:rsidRPr="00542BBA">
        <w:rPr>
          <w:b/>
          <w:color w:val="000000"/>
          <w:sz w:val="28"/>
          <w:szCs w:val="22"/>
        </w:rPr>
        <w:t>Макроэкономические показатели, на основе которых сформирован проект бюджета Республики Татарстан на 2008 год</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Снижение деловой активности в экономике республики привело к росту безработицы. На конец 2008 года в государственных учреждениях службы занятости состояло на учете 25,5 тыс. безработных граждан или 1,3</w:t>
      </w:r>
      <w:r w:rsidR="00542BBA" w:rsidRPr="00542BBA">
        <w:rPr>
          <w:color w:val="000000"/>
          <w:sz w:val="28"/>
          <w:szCs w:val="28"/>
        </w:rPr>
        <w:t>3</w:t>
      </w:r>
      <w:r w:rsidR="00542BBA">
        <w:rPr>
          <w:color w:val="000000"/>
          <w:sz w:val="28"/>
          <w:szCs w:val="28"/>
        </w:rPr>
        <w:t>%</w:t>
      </w:r>
      <w:r w:rsidRPr="00542BBA">
        <w:rPr>
          <w:color w:val="000000"/>
          <w:sz w:val="28"/>
          <w:szCs w:val="28"/>
        </w:rPr>
        <w:t xml:space="preserve"> экономически активного населения республики[10].</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В декабре 2008 года коэффициент напряженности на рынке труда (отношение численности незанятого населения, состоящего на учете в органах службы занятости, к заявленной предприятиями и организациями потребности в работниках) составил 2,4 человека на одну заявленную вакансию (в ноябре 2008 года – 1,1 человека, в декабре 2007 года – 1,1 человека).</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Среднемесячная начисленная заработная плата в республике в 2008 году составила 14 839,9 рублей и увеличилась к уровню 2007 года на 3 371,3 рублей или на 29,</w:t>
      </w:r>
      <w:r w:rsidR="00542BBA" w:rsidRPr="00542BBA">
        <w:rPr>
          <w:color w:val="000000"/>
          <w:sz w:val="28"/>
          <w:szCs w:val="28"/>
        </w:rPr>
        <w:t>4</w:t>
      </w:r>
      <w:r w:rsidR="00542BBA">
        <w:rPr>
          <w:color w:val="000000"/>
          <w:sz w:val="28"/>
          <w:szCs w:val="28"/>
        </w:rPr>
        <w:t>%</w:t>
      </w:r>
      <w:r w:rsidRPr="00542BBA">
        <w:rPr>
          <w:color w:val="000000"/>
          <w:sz w:val="28"/>
          <w:szCs w:val="28"/>
        </w:rPr>
        <w:t>. Стоимость минимального потребительского бюджета за январь-декабрь 2008 года составила 7 148 рублей.</w:t>
      </w:r>
    </w:p>
    <w:p w:rsidR="0075174D" w:rsidRDefault="004A7A57" w:rsidP="00542BBA">
      <w:pPr>
        <w:widowControl/>
        <w:spacing w:line="360" w:lineRule="auto"/>
        <w:ind w:firstLine="709"/>
        <w:jc w:val="both"/>
        <w:rPr>
          <w:color w:val="000000"/>
          <w:sz w:val="28"/>
        </w:rPr>
      </w:pPr>
      <w:r w:rsidRPr="00542BBA">
        <w:rPr>
          <w:color w:val="000000"/>
          <w:sz w:val="28"/>
          <w:szCs w:val="28"/>
        </w:rPr>
        <w:t>Информация о среднемесячной начисленной заработной плате по видам экономической деятельности представлена на диаграмме</w:t>
      </w:r>
      <w:r w:rsidRPr="00542BBA">
        <w:rPr>
          <w:color w:val="000000"/>
          <w:sz w:val="28"/>
        </w:rPr>
        <w:t xml:space="preserve"> 6.</w:t>
      </w:r>
    </w:p>
    <w:p w:rsidR="004A7A57" w:rsidRPr="00542BBA" w:rsidRDefault="0075174D" w:rsidP="00542BBA">
      <w:pPr>
        <w:widowControl/>
        <w:spacing w:line="360" w:lineRule="auto"/>
        <w:ind w:firstLine="709"/>
        <w:jc w:val="both"/>
        <w:rPr>
          <w:color w:val="000000"/>
          <w:sz w:val="28"/>
          <w:szCs w:val="6"/>
        </w:rPr>
      </w:pPr>
      <w:r>
        <w:rPr>
          <w:color w:val="000000"/>
          <w:sz w:val="28"/>
        </w:rPr>
        <w:br w:type="page"/>
      </w:r>
      <w:r w:rsidR="006031A8">
        <w:rPr>
          <w:noProof/>
          <w:color w:val="000000"/>
          <w:sz w:val="28"/>
        </w:rPr>
        <w:pict>
          <v:shape id="_x0000_i1030" type="#_x0000_t75" style="width:306.75pt;height:152.25pt">
            <v:imagedata r:id="rId12" o:title="" croptop="-1634f" cropbottom="-1742f" cropleft="-1234f" cropright="-2565f"/>
            <o:lock v:ext="edit" aspectratio="f"/>
          </v:shape>
        </w:pict>
      </w:r>
    </w:p>
    <w:p w:rsidR="004A7A57" w:rsidRPr="0075174D" w:rsidRDefault="004A7A57" w:rsidP="00542BBA">
      <w:pPr>
        <w:widowControl/>
        <w:spacing w:line="360" w:lineRule="auto"/>
        <w:ind w:firstLine="709"/>
        <w:jc w:val="both"/>
        <w:rPr>
          <w:color w:val="000000"/>
          <w:sz w:val="28"/>
          <w:szCs w:val="22"/>
        </w:rPr>
      </w:pPr>
      <w:r w:rsidRPr="0075174D">
        <w:rPr>
          <w:color w:val="000000"/>
          <w:sz w:val="28"/>
          <w:szCs w:val="22"/>
        </w:rPr>
        <w:t>Диаграмма 6, Среднемесячная начисленная заработная плата в Республике Татарстан в 2008 году (по видам экономической деятельности)</w:t>
      </w:r>
    </w:p>
    <w:p w:rsidR="004A7A57" w:rsidRPr="00542BBA" w:rsidRDefault="004A7A57" w:rsidP="00542BBA">
      <w:pPr>
        <w:widowControl/>
        <w:spacing w:line="360" w:lineRule="auto"/>
        <w:ind w:firstLine="709"/>
        <w:jc w:val="both"/>
        <w:rPr>
          <w:color w:val="000000"/>
          <w:sz w:val="28"/>
          <w:szCs w:val="28"/>
        </w:rPr>
      </w:pP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Наибольший уровень начисленной заработной платы сложился в добывающих отраслях и в финансовой сфере, наименьший уровень – в сельском хозяйстве. По итогам 2008 года средняя заработная плата в сельском хозяйстве на 50 рублей или 0,</w:t>
      </w:r>
      <w:r w:rsidR="00542BBA" w:rsidRPr="00542BBA">
        <w:rPr>
          <w:color w:val="000000"/>
          <w:sz w:val="28"/>
          <w:szCs w:val="28"/>
        </w:rPr>
        <w:t>7</w:t>
      </w:r>
      <w:r w:rsidR="00542BBA">
        <w:rPr>
          <w:color w:val="000000"/>
          <w:sz w:val="28"/>
          <w:szCs w:val="28"/>
        </w:rPr>
        <w:t>%</w:t>
      </w:r>
      <w:r w:rsidRPr="00542BBA">
        <w:rPr>
          <w:color w:val="000000"/>
          <w:sz w:val="28"/>
          <w:szCs w:val="28"/>
        </w:rPr>
        <w:t xml:space="preserve"> превысила значение минимального потребительского бюджета, представляющего собой научно обоснованный сбалансированный набор продуктов питания, непродовольственных товаров и услуг, необходимых для сохранения здоровья человека и обеспечения его жизнедеятельности, и являющегося нижним уровнем благосостояния.</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Согласно республиканской целевой программе «Развитие сельского хозяйства Республики Татарстан на 2008</w:t>
      </w:r>
      <w:r w:rsidR="00542BBA">
        <w:rPr>
          <w:color w:val="000000"/>
          <w:sz w:val="28"/>
          <w:szCs w:val="28"/>
        </w:rPr>
        <w:t>–</w:t>
      </w:r>
      <w:r w:rsidR="00542BBA" w:rsidRPr="00542BBA">
        <w:rPr>
          <w:color w:val="000000"/>
          <w:sz w:val="28"/>
          <w:szCs w:val="28"/>
        </w:rPr>
        <w:t>2</w:t>
      </w:r>
      <w:r w:rsidRPr="00542BBA">
        <w:rPr>
          <w:color w:val="000000"/>
          <w:sz w:val="28"/>
          <w:szCs w:val="28"/>
        </w:rPr>
        <w:t>012 годы» средняя заработная плата в отрасли в 2008 году прогнозировалась на уровне 6 500 рублей или 50,</w:t>
      </w:r>
      <w:r w:rsidR="00542BBA" w:rsidRPr="00542BBA">
        <w:rPr>
          <w:color w:val="000000"/>
          <w:sz w:val="28"/>
          <w:szCs w:val="28"/>
        </w:rPr>
        <w:t>6</w:t>
      </w:r>
      <w:r w:rsidR="00542BBA">
        <w:rPr>
          <w:color w:val="000000"/>
          <w:sz w:val="28"/>
          <w:szCs w:val="28"/>
        </w:rPr>
        <w:t>%</w:t>
      </w:r>
      <w:r w:rsidRPr="00542BBA">
        <w:rPr>
          <w:color w:val="000000"/>
          <w:sz w:val="28"/>
          <w:szCs w:val="28"/>
        </w:rPr>
        <w:t xml:space="preserve"> к уровню среднереспубликанской заработной платы. Фактическая заработная плата в сельском хозяйстве сложилась на уровне 7 198 рублей, превысив прогнозный показатель, вместе с тем от среднереспубликанского показателя она составила 48,</w:t>
      </w:r>
      <w:r w:rsidR="00542BBA" w:rsidRPr="00542BBA">
        <w:rPr>
          <w:color w:val="000000"/>
          <w:sz w:val="28"/>
          <w:szCs w:val="28"/>
        </w:rPr>
        <w:t>5</w:t>
      </w:r>
      <w:r w:rsidR="00542BBA">
        <w:rPr>
          <w:color w:val="000000"/>
          <w:sz w:val="28"/>
          <w:szCs w:val="28"/>
        </w:rPr>
        <w:t>%</w:t>
      </w:r>
      <w:r w:rsidRPr="00542BBA">
        <w:rPr>
          <w:color w:val="000000"/>
          <w:sz w:val="28"/>
          <w:szCs w:val="28"/>
        </w:rPr>
        <w:t>.</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К уровню 2007 года реальные денежные доходы населения выросли на 10,</w:t>
      </w:r>
      <w:r w:rsidR="00542BBA" w:rsidRPr="00542BBA">
        <w:rPr>
          <w:color w:val="000000"/>
          <w:sz w:val="28"/>
          <w:szCs w:val="28"/>
        </w:rPr>
        <w:t>6</w:t>
      </w:r>
      <w:r w:rsidR="00542BBA">
        <w:rPr>
          <w:color w:val="000000"/>
          <w:sz w:val="28"/>
          <w:szCs w:val="28"/>
        </w:rPr>
        <w:t>%</w:t>
      </w:r>
      <w:r w:rsidRPr="00542BBA">
        <w:rPr>
          <w:color w:val="000000"/>
          <w:sz w:val="28"/>
          <w:szCs w:val="28"/>
        </w:rPr>
        <w:t>. Рост реальных денежных доходов населения республики в 2008 году опережал темпы роста валового регионального продукта.</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В 2008 году возросла дифференциация населения по доходам. Соотношение доходов 10</w:t>
      </w:r>
      <w:r w:rsidR="00542BBA">
        <w:rPr>
          <w:color w:val="000000"/>
          <w:sz w:val="28"/>
          <w:szCs w:val="28"/>
        </w:rPr>
        <w:t>-</w:t>
      </w:r>
      <w:r w:rsidR="00542BBA" w:rsidRPr="00542BBA">
        <w:rPr>
          <w:color w:val="000000"/>
          <w:sz w:val="28"/>
          <w:szCs w:val="28"/>
        </w:rPr>
        <w:t>т</w:t>
      </w:r>
      <w:r w:rsidRPr="00542BBA">
        <w:rPr>
          <w:color w:val="000000"/>
          <w:sz w:val="28"/>
          <w:szCs w:val="28"/>
        </w:rPr>
        <w:t>и процентов наиболее и наименее обеспеченного населения составило 15,9 раза (в 2007 году данный показатель составлял 15,3 раза).</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Численность населения с денежными доходами ниже прожиточного минимума составила 325 тыс. человек или 8,</w:t>
      </w:r>
      <w:r w:rsidR="00542BBA" w:rsidRPr="00542BBA">
        <w:rPr>
          <w:color w:val="000000"/>
          <w:sz w:val="28"/>
          <w:szCs w:val="28"/>
        </w:rPr>
        <w:t>6</w:t>
      </w:r>
      <w:r w:rsidR="00542BBA">
        <w:rPr>
          <w:color w:val="000000"/>
          <w:sz w:val="28"/>
          <w:szCs w:val="28"/>
        </w:rPr>
        <w:t>%</w:t>
      </w:r>
      <w:r w:rsidRPr="00542BBA">
        <w:rPr>
          <w:color w:val="000000"/>
          <w:sz w:val="28"/>
          <w:szCs w:val="28"/>
        </w:rPr>
        <w:t xml:space="preserve"> к общей численности населения и сократилась по сравнению с 2007 годом на 2 тыс. человек.</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Индекс потребительских цен в среднем за год составил 11</w:t>
      </w:r>
      <w:r w:rsidR="00542BBA" w:rsidRPr="00542BBA">
        <w:rPr>
          <w:color w:val="000000"/>
          <w:sz w:val="28"/>
          <w:szCs w:val="28"/>
        </w:rPr>
        <w:t>3</w:t>
      </w:r>
      <w:r w:rsidR="00542BBA">
        <w:rPr>
          <w:color w:val="000000"/>
          <w:sz w:val="28"/>
          <w:szCs w:val="28"/>
        </w:rPr>
        <w:t>%</w:t>
      </w:r>
      <w:r w:rsidRPr="00542BBA">
        <w:rPr>
          <w:color w:val="000000"/>
          <w:sz w:val="28"/>
          <w:szCs w:val="28"/>
        </w:rPr>
        <w:t>. Индекс потребительских цен на продовольственные товары в декабре 2008 года к декабрю 2007 года составил 115,</w:t>
      </w:r>
      <w:r w:rsidR="00542BBA" w:rsidRPr="00542BBA">
        <w:rPr>
          <w:color w:val="000000"/>
          <w:sz w:val="28"/>
          <w:szCs w:val="28"/>
        </w:rPr>
        <w:t>7</w:t>
      </w:r>
      <w:r w:rsidR="00542BBA">
        <w:rPr>
          <w:color w:val="000000"/>
          <w:sz w:val="28"/>
          <w:szCs w:val="28"/>
        </w:rPr>
        <w:t>%</w:t>
      </w:r>
      <w:r w:rsidRPr="00542BBA">
        <w:rPr>
          <w:color w:val="000000"/>
          <w:sz w:val="28"/>
          <w:szCs w:val="28"/>
        </w:rPr>
        <w:t>, на непродовольственные товары – 105,</w:t>
      </w:r>
      <w:r w:rsidR="00542BBA" w:rsidRPr="00542BBA">
        <w:rPr>
          <w:color w:val="000000"/>
          <w:sz w:val="28"/>
          <w:szCs w:val="28"/>
        </w:rPr>
        <w:t>8</w:t>
      </w:r>
      <w:r w:rsidR="00542BBA">
        <w:rPr>
          <w:color w:val="000000"/>
          <w:sz w:val="28"/>
          <w:szCs w:val="28"/>
        </w:rPr>
        <w:t>%</w:t>
      </w:r>
      <w:r w:rsidRPr="00542BBA">
        <w:rPr>
          <w:color w:val="000000"/>
          <w:sz w:val="28"/>
          <w:szCs w:val="28"/>
        </w:rPr>
        <w:t>, платные услуги населению – 115,</w:t>
      </w:r>
      <w:r w:rsidR="00542BBA" w:rsidRPr="00542BBA">
        <w:rPr>
          <w:color w:val="000000"/>
          <w:sz w:val="28"/>
          <w:szCs w:val="28"/>
        </w:rPr>
        <w:t>5</w:t>
      </w:r>
      <w:r w:rsidR="00542BBA">
        <w:rPr>
          <w:color w:val="000000"/>
          <w:sz w:val="28"/>
          <w:szCs w:val="28"/>
        </w:rPr>
        <w:t>%</w:t>
      </w:r>
      <w:r w:rsidRPr="00542BBA">
        <w:rPr>
          <w:color w:val="000000"/>
          <w:sz w:val="28"/>
          <w:szCs w:val="28"/>
        </w:rPr>
        <w:t>.</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Наиболее быстрыми темпами в 2008 году дорожали продукты питания. В частности, за год цены на макаронные изделия выросли на 37,</w:t>
      </w:r>
      <w:r w:rsidR="00542BBA" w:rsidRPr="00542BBA">
        <w:rPr>
          <w:color w:val="000000"/>
          <w:sz w:val="28"/>
          <w:szCs w:val="28"/>
        </w:rPr>
        <w:t>5</w:t>
      </w:r>
      <w:r w:rsidR="00542BBA">
        <w:rPr>
          <w:color w:val="000000"/>
          <w:sz w:val="28"/>
          <w:szCs w:val="28"/>
        </w:rPr>
        <w:t>%</w:t>
      </w:r>
      <w:r w:rsidRPr="00542BBA">
        <w:rPr>
          <w:color w:val="000000"/>
          <w:sz w:val="28"/>
          <w:szCs w:val="28"/>
        </w:rPr>
        <w:t>, крупу – на 26,</w:t>
      </w:r>
      <w:r w:rsidR="00542BBA" w:rsidRPr="00542BBA">
        <w:rPr>
          <w:color w:val="000000"/>
          <w:sz w:val="28"/>
          <w:szCs w:val="28"/>
        </w:rPr>
        <w:t>1</w:t>
      </w:r>
      <w:r w:rsidR="00542BBA">
        <w:rPr>
          <w:color w:val="000000"/>
          <w:sz w:val="28"/>
          <w:szCs w:val="28"/>
        </w:rPr>
        <w:t>%</w:t>
      </w:r>
      <w:r w:rsidRPr="00542BBA">
        <w:rPr>
          <w:color w:val="000000"/>
          <w:sz w:val="28"/>
          <w:szCs w:val="28"/>
        </w:rPr>
        <w:t>, подсолнечное масло – на 23,</w:t>
      </w:r>
      <w:r w:rsidR="00542BBA" w:rsidRPr="00542BBA">
        <w:rPr>
          <w:color w:val="000000"/>
          <w:sz w:val="28"/>
          <w:szCs w:val="28"/>
        </w:rPr>
        <w:t>4</w:t>
      </w:r>
      <w:r w:rsidR="00542BBA">
        <w:rPr>
          <w:color w:val="000000"/>
          <w:sz w:val="28"/>
          <w:szCs w:val="28"/>
        </w:rPr>
        <w:t>%</w:t>
      </w:r>
      <w:r w:rsidRPr="00542BBA">
        <w:rPr>
          <w:color w:val="000000"/>
          <w:sz w:val="28"/>
          <w:szCs w:val="28"/>
        </w:rPr>
        <w:t>, хлеб и хлебобулочные изделия – на 20,</w:t>
      </w:r>
      <w:r w:rsidR="00542BBA" w:rsidRPr="00542BBA">
        <w:rPr>
          <w:color w:val="000000"/>
          <w:sz w:val="28"/>
          <w:szCs w:val="28"/>
        </w:rPr>
        <w:t>9</w:t>
      </w:r>
      <w:r w:rsidR="00542BBA">
        <w:rPr>
          <w:color w:val="000000"/>
          <w:sz w:val="28"/>
          <w:szCs w:val="28"/>
        </w:rPr>
        <w:t>%</w:t>
      </w:r>
      <w:r w:rsidRPr="00542BBA">
        <w:rPr>
          <w:color w:val="000000"/>
          <w:sz w:val="28"/>
          <w:szCs w:val="28"/>
        </w:rPr>
        <w:t>.</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Доходы бюджета Республики Татарстан в 2008 году составили 114 млрд. 805 млн. рублей [5].</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По сравнению с 2007 годом доходы бюджета Республики Татарстан в 2008 году увеличились на 27</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515 млн. рублей или на 31,</w:t>
      </w:r>
      <w:r w:rsidR="00542BBA" w:rsidRPr="00542BBA">
        <w:rPr>
          <w:color w:val="000000"/>
          <w:sz w:val="28"/>
          <w:szCs w:val="28"/>
        </w:rPr>
        <w:t>5</w:t>
      </w:r>
      <w:r w:rsidR="00542BBA">
        <w:rPr>
          <w:color w:val="000000"/>
          <w:sz w:val="28"/>
          <w:szCs w:val="28"/>
        </w:rPr>
        <w:t>%</w:t>
      </w:r>
      <w:r w:rsidRPr="00542BBA">
        <w:rPr>
          <w:color w:val="000000"/>
          <w:sz w:val="28"/>
          <w:szCs w:val="28"/>
        </w:rPr>
        <w:t>.</w:t>
      </w:r>
    </w:p>
    <w:p w:rsidR="004A7A57" w:rsidRDefault="004A7A57" w:rsidP="00542BBA">
      <w:pPr>
        <w:widowControl/>
        <w:spacing w:line="360" w:lineRule="auto"/>
        <w:ind w:firstLine="709"/>
        <w:jc w:val="both"/>
        <w:rPr>
          <w:color w:val="000000"/>
          <w:sz w:val="28"/>
        </w:rPr>
      </w:pPr>
      <w:r w:rsidRPr="00542BBA">
        <w:rPr>
          <w:color w:val="000000"/>
          <w:sz w:val="28"/>
          <w:szCs w:val="28"/>
        </w:rPr>
        <w:t>Структура доходов бюджета в 2007, 2008 годах представлена на диаграмме</w:t>
      </w:r>
      <w:r w:rsidRPr="00542BBA">
        <w:rPr>
          <w:color w:val="000000"/>
          <w:sz w:val="28"/>
        </w:rPr>
        <w:t> 7.</w:t>
      </w:r>
    </w:p>
    <w:p w:rsidR="0075174D" w:rsidRPr="00542BBA" w:rsidRDefault="0075174D" w:rsidP="00542BBA">
      <w:pPr>
        <w:widowControl/>
        <w:spacing w:line="360" w:lineRule="auto"/>
        <w:ind w:firstLine="709"/>
        <w:jc w:val="both"/>
        <w:rPr>
          <w:color w:val="000000"/>
          <w:sz w:val="28"/>
        </w:rPr>
      </w:pPr>
    </w:p>
    <w:p w:rsidR="0075174D" w:rsidRDefault="006031A8" w:rsidP="00542BBA">
      <w:pPr>
        <w:widowControl/>
        <w:spacing w:line="360" w:lineRule="auto"/>
        <w:ind w:firstLine="709"/>
        <w:jc w:val="both"/>
        <w:rPr>
          <w:color w:val="000000"/>
          <w:sz w:val="28"/>
        </w:rPr>
      </w:pPr>
      <w:r>
        <w:rPr>
          <w:noProof/>
          <w:color w:val="000000"/>
          <w:sz w:val="28"/>
        </w:rPr>
        <w:pict>
          <v:shape id="_x0000_i1031" type="#_x0000_t75" style="width:303.75pt;height:171pt">
            <v:imagedata r:id="rId13" o:title="" cropbottom="-154f"/>
            <o:lock v:ext="edit" aspectratio="f"/>
          </v:shape>
        </w:pict>
      </w:r>
    </w:p>
    <w:p w:rsidR="004A7A57" w:rsidRPr="00542BBA" w:rsidRDefault="0075174D" w:rsidP="00542BBA">
      <w:pPr>
        <w:widowControl/>
        <w:spacing w:line="360" w:lineRule="auto"/>
        <w:ind w:firstLine="709"/>
        <w:jc w:val="both"/>
        <w:rPr>
          <w:color w:val="000000"/>
          <w:sz w:val="28"/>
          <w:szCs w:val="28"/>
        </w:rPr>
      </w:pPr>
      <w:r>
        <w:rPr>
          <w:color w:val="000000"/>
          <w:sz w:val="28"/>
        </w:rPr>
        <w:br w:type="page"/>
      </w:r>
      <w:r w:rsidR="004A7A57" w:rsidRPr="00542BBA">
        <w:rPr>
          <w:color w:val="000000"/>
          <w:sz w:val="28"/>
          <w:szCs w:val="28"/>
        </w:rPr>
        <w:t>По сравнению с 2007 годом налоговые доходы бюджета в 2008 году увеличились на 16</w:t>
      </w:r>
      <w:r w:rsidR="00542BBA">
        <w:rPr>
          <w:color w:val="000000"/>
          <w:sz w:val="28"/>
          <w:szCs w:val="28"/>
        </w:rPr>
        <w:t xml:space="preserve"> </w:t>
      </w:r>
      <w:r w:rsidR="00542BBA" w:rsidRPr="00542BBA">
        <w:rPr>
          <w:color w:val="000000"/>
          <w:sz w:val="28"/>
          <w:szCs w:val="28"/>
        </w:rPr>
        <w:t>млрд</w:t>
      </w:r>
      <w:r w:rsidR="004A7A57" w:rsidRPr="00542BBA">
        <w:rPr>
          <w:color w:val="000000"/>
          <w:sz w:val="28"/>
          <w:szCs w:val="28"/>
        </w:rPr>
        <w:t>. 946</w:t>
      </w:r>
      <w:r w:rsidR="00542BBA">
        <w:rPr>
          <w:color w:val="000000"/>
          <w:sz w:val="28"/>
          <w:szCs w:val="28"/>
        </w:rPr>
        <w:t xml:space="preserve"> </w:t>
      </w:r>
      <w:r w:rsidR="00542BBA" w:rsidRPr="00542BBA">
        <w:rPr>
          <w:color w:val="000000"/>
          <w:sz w:val="28"/>
          <w:szCs w:val="28"/>
        </w:rPr>
        <w:t>млн</w:t>
      </w:r>
      <w:r w:rsidR="004A7A57" w:rsidRPr="00542BBA">
        <w:rPr>
          <w:color w:val="000000"/>
          <w:sz w:val="28"/>
          <w:szCs w:val="28"/>
        </w:rPr>
        <w:t>. рублей или на 26,</w:t>
      </w:r>
      <w:r w:rsidR="00542BBA" w:rsidRPr="00542BBA">
        <w:rPr>
          <w:color w:val="000000"/>
          <w:sz w:val="28"/>
          <w:szCs w:val="28"/>
        </w:rPr>
        <w:t>5</w:t>
      </w:r>
      <w:r w:rsidR="00542BBA">
        <w:rPr>
          <w:color w:val="000000"/>
          <w:sz w:val="28"/>
          <w:szCs w:val="28"/>
        </w:rPr>
        <w:t>%</w:t>
      </w:r>
      <w:r w:rsidR="004A7A57" w:rsidRPr="00542BBA">
        <w:rPr>
          <w:color w:val="000000"/>
          <w:sz w:val="28"/>
          <w:szCs w:val="28"/>
        </w:rPr>
        <w:t>, при этом в общей структуре доходов их доля снизилась на 2,</w:t>
      </w:r>
      <w:r w:rsidR="00542BBA" w:rsidRPr="00542BBA">
        <w:rPr>
          <w:color w:val="000000"/>
          <w:sz w:val="28"/>
          <w:szCs w:val="28"/>
        </w:rPr>
        <w:t>7</w:t>
      </w:r>
      <w:r w:rsidR="00542BBA">
        <w:rPr>
          <w:color w:val="000000"/>
          <w:sz w:val="28"/>
          <w:szCs w:val="28"/>
        </w:rPr>
        <w:t>%</w:t>
      </w:r>
      <w:r w:rsidR="004A7A57" w:rsidRPr="00542BBA">
        <w:rPr>
          <w:color w:val="000000"/>
          <w:sz w:val="28"/>
          <w:szCs w:val="28"/>
        </w:rPr>
        <w:t>, неналоговые доходы увеличились на 24</w:t>
      </w:r>
      <w:r w:rsidR="00542BBA">
        <w:rPr>
          <w:color w:val="000000"/>
          <w:sz w:val="28"/>
          <w:szCs w:val="28"/>
        </w:rPr>
        <w:t xml:space="preserve"> </w:t>
      </w:r>
      <w:r w:rsidR="00542BBA" w:rsidRPr="00542BBA">
        <w:rPr>
          <w:color w:val="000000"/>
          <w:sz w:val="28"/>
          <w:szCs w:val="28"/>
        </w:rPr>
        <w:t>млн</w:t>
      </w:r>
      <w:r w:rsidR="004A7A57" w:rsidRPr="00542BBA">
        <w:rPr>
          <w:color w:val="000000"/>
          <w:sz w:val="28"/>
          <w:szCs w:val="28"/>
        </w:rPr>
        <w:t>. рублей или на 0,</w:t>
      </w:r>
      <w:r w:rsidR="00542BBA" w:rsidRPr="00542BBA">
        <w:rPr>
          <w:color w:val="000000"/>
          <w:sz w:val="28"/>
          <w:szCs w:val="28"/>
        </w:rPr>
        <w:t>3</w:t>
      </w:r>
      <w:r w:rsidR="00542BBA">
        <w:rPr>
          <w:color w:val="000000"/>
          <w:sz w:val="28"/>
          <w:szCs w:val="28"/>
        </w:rPr>
        <w:t>%</w:t>
      </w:r>
      <w:r w:rsidR="004A7A57" w:rsidRPr="00542BBA">
        <w:rPr>
          <w:color w:val="000000"/>
          <w:sz w:val="28"/>
          <w:szCs w:val="28"/>
        </w:rPr>
        <w:t>, в общей структуре доходов их доля снизилась на 8,</w:t>
      </w:r>
      <w:r w:rsidR="00542BBA" w:rsidRPr="00542BBA">
        <w:rPr>
          <w:color w:val="000000"/>
          <w:sz w:val="28"/>
          <w:szCs w:val="28"/>
        </w:rPr>
        <w:t>7</w:t>
      </w:r>
      <w:r w:rsidR="00542BBA">
        <w:rPr>
          <w:color w:val="000000"/>
          <w:sz w:val="28"/>
          <w:szCs w:val="28"/>
        </w:rPr>
        <w:t>%</w:t>
      </w:r>
      <w:r w:rsidR="004A7A57" w:rsidRPr="00542BBA">
        <w:rPr>
          <w:color w:val="000000"/>
          <w:sz w:val="28"/>
          <w:szCs w:val="28"/>
        </w:rPr>
        <w:t>. Доля безвозмездных поступлений увеличилась по сравнению с 2007 годом на 11,</w:t>
      </w:r>
      <w:r w:rsidR="00542BBA" w:rsidRPr="00542BBA">
        <w:rPr>
          <w:color w:val="000000"/>
          <w:sz w:val="28"/>
          <w:szCs w:val="28"/>
        </w:rPr>
        <w:t>5</w:t>
      </w:r>
      <w:r w:rsidR="00542BBA">
        <w:rPr>
          <w:color w:val="000000"/>
          <w:sz w:val="28"/>
          <w:szCs w:val="28"/>
        </w:rPr>
        <w:t>%</w:t>
      </w:r>
      <w:r w:rsidR="004A7A57" w:rsidRPr="00542BBA">
        <w:rPr>
          <w:color w:val="000000"/>
          <w:sz w:val="28"/>
          <w:szCs w:val="28"/>
        </w:rPr>
        <w:t>, общий объем поступлений – на 10</w:t>
      </w:r>
      <w:r w:rsidR="00542BBA">
        <w:rPr>
          <w:color w:val="000000"/>
          <w:sz w:val="28"/>
          <w:szCs w:val="28"/>
        </w:rPr>
        <w:t xml:space="preserve"> </w:t>
      </w:r>
      <w:r w:rsidR="00542BBA" w:rsidRPr="00542BBA">
        <w:rPr>
          <w:color w:val="000000"/>
          <w:sz w:val="28"/>
          <w:szCs w:val="28"/>
        </w:rPr>
        <w:t>млрд</w:t>
      </w:r>
      <w:r w:rsidR="004A7A57" w:rsidRPr="00542BBA">
        <w:rPr>
          <w:color w:val="000000"/>
          <w:sz w:val="28"/>
          <w:szCs w:val="28"/>
        </w:rPr>
        <w:t>. 545</w:t>
      </w:r>
      <w:r w:rsidR="00542BBA">
        <w:rPr>
          <w:color w:val="000000"/>
          <w:sz w:val="28"/>
          <w:szCs w:val="28"/>
        </w:rPr>
        <w:t xml:space="preserve"> </w:t>
      </w:r>
      <w:r w:rsidR="00542BBA" w:rsidRPr="00542BBA">
        <w:rPr>
          <w:color w:val="000000"/>
          <w:sz w:val="28"/>
          <w:szCs w:val="28"/>
        </w:rPr>
        <w:t>млн</w:t>
      </w:r>
      <w:r w:rsidR="004A7A57" w:rsidRPr="00542BBA">
        <w:rPr>
          <w:color w:val="000000"/>
          <w:sz w:val="28"/>
          <w:szCs w:val="28"/>
        </w:rPr>
        <w:t>. рублей или в 1,7 раза</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Налоговые доходы бюджета республики за 2008 год составили 80</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797 млн. рублей, что на 1</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325 млн. рублей или на 1,</w:t>
      </w:r>
      <w:r w:rsidR="00542BBA" w:rsidRPr="00542BBA">
        <w:rPr>
          <w:color w:val="000000"/>
          <w:sz w:val="28"/>
          <w:szCs w:val="28"/>
        </w:rPr>
        <w:t>7</w:t>
      </w:r>
      <w:r w:rsidR="00542BBA">
        <w:rPr>
          <w:color w:val="000000"/>
          <w:sz w:val="28"/>
          <w:szCs w:val="28"/>
        </w:rPr>
        <w:t>%</w:t>
      </w:r>
      <w:r w:rsidRPr="00542BBA">
        <w:rPr>
          <w:color w:val="000000"/>
          <w:sz w:val="28"/>
          <w:szCs w:val="28"/>
        </w:rPr>
        <w:t xml:space="preserve"> превышает прогнозный показатель на 2008 год.</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Основной объем поступлений налоговых доходов в 2008 году администрировали Управление Федеральной налоговой службы по Республике Татарстан (94,6</w:t>
      </w:r>
      <w:r w:rsidR="00542BBA" w:rsidRPr="00542BBA">
        <w:rPr>
          <w:color w:val="000000"/>
          <w:sz w:val="28"/>
          <w:szCs w:val="28"/>
        </w:rPr>
        <w:t>7</w:t>
      </w:r>
      <w:r w:rsidR="00542BBA">
        <w:rPr>
          <w:color w:val="000000"/>
          <w:sz w:val="28"/>
          <w:szCs w:val="28"/>
        </w:rPr>
        <w:t>%</w:t>
      </w:r>
      <w:r w:rsidRPr="00542BBA">
        <w:rPr>
          <w:color w:val="000000"/>
          <w:sz w:val="28"/>
          <w:szCs w:val="28"/>
        </w:rPr>
        <w:t>), Управление Федерального казначейства по Республике Татарстан (5,3</w:t>
      </w:r>
      <w:r w:rsidR="00542BBA" w:rsidRPr="00542BBA">
        <w:rPr>
          <w:color w:val="000000"/>
          <w:sz w:val="28"/>
          <w:szCs w:val="28"/>
        </w:rPr>
        <w:t>2</w:t>
      </w:r>
      <w:r w:rsidR="00542BBA">
        <w:rPr>
          <w:color w:val="000000"/>
          <w:sz w:val="28"/>
          <w:szCs w:val="28"/>
        </w:rPr>
        <w:t>%</w:t>
      </w:r>
      <w:r w:rsidRPr="00542BBA">
        <w:rPr>
          <w:color w:val="000000"/>
          <w:sz w:val="28"/>
          <w:szCs w:val="28"/>
        </w:rPr>
        <w:t>).</w:t>
      </w:r>
    </w:p>
    <w:p w:rsidR="004A7A57" w:rsidRDefault="004A7A57" w:rsidP="00542BBA">
      <w:pPr>
        <w:widowControl/>
        <w:spacing w:line="360" w:lineRule="auto"/>
        <w:ind w:firstLine="709"/>
        <w:jc w:val="both"/>
        <w:rPr>
          <w:color w:val="000000"/>
          <w:sz w:val="28"/>
          <w:szCs w:val="28"/>
        </w:rPr>
      </w:pPr>
      <w:r w:rsidRPr="00542BBA">
        <w:rPr>
          <w:color w:val="000000"/>
          <w:sz w:val="28"/>
          <w:szCs w:val="28"/>
        </w:rPr>
        <w:t>Структура налоговых доходов бюджета Республики Татарстан в 2008 году представлена на диаграмме 8.</w:t>
      </w:r>
    </w:p>
    <w:p w:rsidR="0075174D" w:rsidRPr="00542BBA" w:rsidRDefault="0075174D" w:rsidP="00542BBA">
      <w:pPr>
        <w:widowControl/>
        <w:spacing w:line="360" w:lineRule="auto"/>
        <w:ind w:firstLine="709"/>
        <w:jc w:val="both"/>
        <w:rPr>
          <w:color w:val="000000"/>
          <w:sz w:val="28"/>
          <w:szCs w:val="28"/>
        </w:rPr>
      </w:pPr>
    </w:p>
    <w:p w:rsidR="004A7A57" w:rsidRPr="00542BBA" w:rsidRDefault="006031A8" w:rsidP="00542BBA">
      <w:pPr>
        <w:widowControl/>
        <w:spacing w:line="360" w:lineRule="auto"/>
        <w:ind w:firstLine="709"/>
        <w:jc w:val="both"/>
        <w:rPr>
          <w:color w:val="000000"/>
          <w:sz w:val="28"/>
          <w:szCs w:val="6"/>
        </w:rPr>
      </w:pPr>
      <w:r>
        <w:rPr>
          <w:noProof/>
          <w:color w:val="000000"/>
          <w:sz w:val="28"/>
        </w:rPr>
        <w:pict>
          <v:shape id="_x0000_i1032" type="#_x0000_t75" style="width:393pt;height:129.75pt">
            <v:imagedata r:id="rId14" o:title="" cropbottom="-152f"/>
            <o:lock v:ext="edit" aspectratio="f"/>
          </v:shape>
        </w:pict>
      </w:r>
    </w:p>
    <w:p w:rsidR="004A7A57" w:rsidRPr="0075174D" w:rsidRDefault="004A7A57" w:rsidP="00542BBA">
      <w:pPr>
        <w:widowControl/>
        <w:spacing w:line="360" w:lineRule="auto"/>
        <w:ind w:firstLine="709"/>
        <w:jc w:val="both"/>
        <w:rPr>
          <w:color w:val="000000"/>
          <w:sz w:val="28"/>
          <w:szCs w:val="22"/>
        </w:rPr>
      </w:pPr>
      <w:r w:rsidRPr="0075174D">
        <w:rPr>
          <w:color w:val="000000"/>
          <w:sz w:val="28"/>
          <w:szCs w:val="22"/>
        </w:rPr>
        <w:t>Диаграмма 8, Структура налоговых доходов бюджета Республики Татарстан в 2008 году</w:t>
      </w:r>
    </w:p>
    <w:p w:rsidR="004A7A57" w:rsidRPr="00542BBA" w:rsidRDefault="004A7A57" w:rsidP="00542BBA">
      <w:pPr>
        <w:widowControl/>
        <w:spacing w:line="360" w:lineRule="auto"/>
        <w:ind w:firstLine="709"/>
        <w:jc w:val="both"/>
        <w:rPr>
          <w:color w:val="000000"/>
          <w:sz w:val="28"/>
          <w:szCs w:val="28"/>
        </w:rPr>
      </w:pPr>
    </w:p>
    <w:p w:rsidR="004A7A57" w:rsidRPr="00542BBA" w:rsidRDefault="004A7A57" w:rsidP="00542BBA">
      <w:pPr>
        <w:widowControl/>
        <w:spacing w:line="360" w:lineRule="auto"/>
        <w:ind w:firstLine="709"/>
        <w:contextualSpacing/>
        <w:jc w:val="both"/>
        <w:rPr>
          <w:color w:val="000000"/>
          <w:sz w:val="28"/>
          <w:szCs w:val="28"/>
        </w:rPr>
      </w:pPr>
      <w:r w:rsidRPr="00542BBA">
        <w:rPr>
          <w:color w:val="000000"/>
          <w:sz w:val="28"/>
          <w:szCs w:val="28"/>
        </w:rPr>
        <w:t>В 2008 году поступления в бюджет республики по налогу на прибыль организаций составили 39</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560 млн. рублей или 100,</w:t>
      </w:r>
      <w:r w:rsidR="00542BBA" w:rsidRPr="00542BBA">
        <w:rPr>
          <w:color w:val="000000"/>
          <w:sz w:val="28"/>
          <w:szCs w:val="28"/>
        </w:rPr>
        <w:t>6</w:t>
      </w:r>
      <w:r w:rsidR="00542BBA">
        <w:rPr>
          <w:color w:val="000000"/>
          <w:sz w:val="28"/>
          <w:szCs w:val="28"/>
        </w:rPr>
        <w:t>%</w:t>
      </w:r>
      <w:r w:rsidRPr="00542BBA">
        <w:rPr>
          <w:color w:val="000000"/>
          <w:sz w:val="28"/>
          <w:szCs w:val="28"/>
        </w:rPr>
        <w:t xml:space="preserve"> от прогнозного показателя. Наибольший объем поступлений по налогу на прибыль обеспечили предприятия отрасли добычи полезных ископаемых (42,</w:t>
      </w:r>
      <w:r w:rsidR="00542BBA" w:rsidRPr="00542BBA">
        <w:rPr>
          <w:color w:val="000000"/>
          <w:sz w:val="28"/>
          <w:szCs w:val="28"/>
        </w:rPr>
        <w:t>6</w:t>
      </w:r>
      <w:r w:rsidR="00542BBA">
        <w:rPr>
          <w:color w:val="000000"/>
          <w:sz w:val="28"/>
          <w:szCs w:val="28"/>
        </w:rPr>
        <w:t>%</w:t>
      </w:r>
      <w:r w:rsidRPr="00542BBA">
        <w:rPr>
          <w:color w:val="000000"/>
          <w:sz w:val="28"/>
          <w:szCs w:val="28"/>
        </w:rPr>
        <w:t xml:space="preserve"> от общего объема поступлений налога на прибыль).</w:t>
      </w:r>
    </w:p>
    <w:p w:rsidR="004A7A57" w:rsidRPr="00542BBA" w:rsidRDefault="004A7A57" w:rsidP="00542BBA">
      <w:pPr>
        <w:widowControl/>
        <w:spacing w:line="360" w:lineRule="auto"/>
        <w:ind w:firstLine="709"/>
        <w:contextualSpacing/>
        <w:jc w:val="both"/>
        <w:rPr>
          <w:color w:val="000000"/>
          <w:sz w:val="28"/>
          <w:szCs w:val="28"/>
        </w:rPr>
      </w:pPr>
      <w:r w:rsidRPr="00542BBA">
        <w:rPr>
          <w:color w:val="000000"/>
          <w:sz w:val="28"/>
          <w:szCs w:val="28"/>
        </w:rPr>
        <w:t>Поступления по налогу на доходы физических лиц</w:t>
      </w:r>
      <w:r w:rsidR="00542BBA">
        <w:rPr>
          <w:color w:val="000000"/>
          <w:sz w:val="28"/>
          <w:szCs w:val="28"/>
        </w:rPr>
        <w:t xml:space="preserve"> –</w:t>
      </w:r>
      <w:r w:rsidR="00542BBA" w:rsidRPr="00542BBA">
        <w:rPr>
          <w:color w:val="000000"/>
          <w:sz w:val="28"/>
          <w:szCs w:val="28"/>
        </w:rPr>
        <w:t xml:space="preserve"> 19</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631 млн. рублей или 103,</w:t>
      </w:r>
      <w:r w:rsidR="00542BBA" w:rsidRPr="00542BBA">
        <w:rPr>
          <w:color w:val="000000"/>
          <w:sz w:val="28"/>
          <w:szCs w:val="28"/>
        </w:rPr>
        <w:t>7</w:t>
      </w:r>
      <w:r w:rsidR="00542BBA">
        <w:rPr>
          <w:color w:val="000000"/>
          <w:sz w:val="28"/>
          <w:szCs w:val="28"/>
        </w:rPr>
        <w:t>%</w:t>
      </w:r>
      <w:r w:rsidRPr="00542BBA">
        <w:rPr>
          <w:color w:val="000000"/>
          <w:sz w:val="28"/>
          <w:szCs w:val="28"/>
        </w:rPr>
        <w:t>. Исполнение сверх прогнозного показателя обусловлено превышением фактической налогооблагаемой базы в 2008 году над прогнозным объемом, примененным при планировании НДФЛ. Структура поступлений НДФЛ в бюджет Республики Татарстан в 2008 году характеризуется высокой долей (96,</w:t>
      </w:r>
      <w:r w:rsidR="00542BBA" w:rsidRPr="00542BBA">
        <w:rPr>
          <w:color w:val="000000"/>
          <w:sz w:val="28"/>
          <w:szCs w:val="28"/>
        </w:rPr>
        <w:t>4</w:t>
      </w:r>
      <w:r w:rsidR="00542BBA">
        <w:rPr>
          <w:color w:val="000000"/>
          <w:sz w:val="28"/>
          <w:szCs w:val="28"/>
        </w:rPr>
        <w:t>%</w:t>
      </w:r>
      <w:r w:rsidRPr="00542BBA">
        <w:rPr>
          <w:color w:val="000000"/>
          <w:sz w:val="28"/>
          <w:szCs w:val="28"/>
        </w:rPr>
        <w:t>) поступлений от доходов, облагаемых по налоговой ставке 1</w:t>
      </w:r>
      <w:r w:rsidR="00542BBA" w:rsidRPr="00542BBA">
        <w:rPr>
          <w:color w:val="000000"/>
          <w:sz w:val="28"/>
          <w:szCs w:val="28"/>
        </w:rPr>
        <w:t>3</w:t>
      </w:r>
      <w:r w:rsidR="00542BBA">
        <w:rPr>
          <w:color w:val="000000"/>
          <w:sz w:val="28"/>
          <w:szCs w:val="28"/>
        </w:rPr>
        <w:t>%</w:t>
      </w:r>
      <w:r w:rsidRPr="00542BBA">
        <w:rPr>
          <w:color w:val="000000"/>
          <w:sz w:val="28"/>
          <w:szCs w:val="28"/>
        </w:rPr>
        <w:t>.</w:t>
      </w:r>
    </w:p>
    <w:p w:rsidR="004A7A57" w:rsidRPr="00542BBA" w:rsidRDefault="004A7A57" w:rsidP="00542BBA">
      <w:pPr>
        <w:widowControl/>
        <w:spacing w:line="360" w:lineRule="auto"/>
        <w:ind w:firstLine="709"/>
        <w:contextualSpacing/>
        <w:jc w:val="both"/>
        <w:rPr>
          <w:color w:val="000000"/>
          <w:sz w:val="28"/>
          <w:szCs w:val="28"/>
        </w:rPr>
      </w:pPr>
      <w:r w:rsidRPr="00542BBA">
        <w:rPr>
          <w:color w:val="000000"/>
          <w:sz w:val="28"/>
          <w:szCs w:val="28"/>
        </w:rPr>
        <w:t>Поступления по НДФЛ от доходов, полученных в виде дивидендов от долевого участия в деятельности организаций, составили 523</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 или 2,</w:t>
      </w:r>
      <w:r w:rsidR="00542BBA" w:rsidRPr="00542BBA">
        <w:rPr>
          <w:color w:val="000000"/>
          <w:sz w:val="28"/>
          <w:szCs w:val="28"/>
        </w:rPr>
        <w:t>7</w:t>
      </w:r>
      <w:r w:rsidR="00542BBA">
        <w:rPr>
          <w:color w:val="000000"/>
          <w:sz w:val="28"/>
          <w:szCs w:val="28"/>
        </w:rPr>
        <w:t>%</w:t>
      </w:r>
      <w:r w:rsidRPr="00542BBA">
        <w:rPr>
          <w:color w:val="000000"/>
          <w:sz w:val="28"/>
          <w:szCs w:val="28"/>
        </w:rPr>
        <w:t xml:space="preserve"> в структуре поступлений НДФЛ.</w:t>
      </w:r>
    </w:p>
    <w:p w:rsidR="004A7A57" w:rsidRPr="00542BBA" w:rsidRDefault="004A7A57" w:rsidP="00542BBA">
      <w:pPr>
        <w:widowControl/>
        <w:spacing w:line="360" w:lineRule="auto"/>
        <w:ind w:firstLine="709"/>
        <w:contextualSpacing/>
        <w:jc w:val="both"/>
        <w:rPr>
          <w:color w:val="000000"/>
          <w:sz w:val="28"/>
          <w:szCs w:val="28"/>
        </w:rPr>
      </w:pPr>
      <w:r w:rsidRPr="00542BBA">
        <w:rPr>
          <w:color w:val="000000"/>
          <w:sz w:val="28"/>
          <w:szCs w:val="28"/>
        </w:rPr>
        <w:t>Поступления по НДФЛ от доходов, полученных в виде выигрышей и призов в проводимых конкурсах, играх и других мероприятиях в целях рекламы товаров, работ и услуг, процентных доходов по вкладам в банках, в виде материальной выгоды от экономии на процентах при получении заемных (кредитных) средств, составили 106</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 или 0,</w:t>
      </w:r>
      <w:r w:rsidR="00542BBA" w:rsidRPr="00542BBA">
        <w:rPr>
          <w:color w:val="000000"/>
          <w:sz w:val="28"/>
          <w:szCs w:val="28"/>
        </w:rPr>
        <w:t>5</w:t>
      </w:r>
      <w:r w:rsidR="00542BBA">
        <w:rPr>
          <w:color w:val="000000"/>
          <w:sz w:val="28"/>
          <w:szCs w:val="28"/>
        </w:rPr>
        <w:t>%</w:t>
      </w:r>
      <w:r w:rsidRPr="00542BBA">
        <w:rPr>
          <w:color w:val="000000"/>
          <w:sz w:val="28"/>
          <w:szCs w:val="28"/>
        </w:rPr>
        <w:t xml:space="preserve"> в структуре поступлений НДФЛ.</w:t>
      </w:r>
    </w:p>
    <w:p w:rsidR="004A7A57" w:rsidRPr="00542BBA" w:rsidRDefault="004A7A57" w:rsidP="00542BBA">
      <w:pPr>
        <w:widowControl/>
        <w:spacing w:line="360" w:lineRule="auto"/>
        <w:ind w:firstLine="709"/>
        <w:contextualSpacing/>
        <w:jc w:val="both"/>
        <w:rPr>
          <w:color w:val="000000"/>
          <w:sz w:val="28"/>
          <w:szCs w:val="28"/>
        </w:rPr>
      </w:pPr>
      <w:r w:rsidRPr="00542BBA">
        <w:rPr>
          <w:color w:val="000000"/>
          <w:sz w:val="28"/>
          <w:szCs w:val="28"/>
        </w:rPr>
        <w:t>Поступления по налогам на имущество составили 8</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839 млн. рублей или 101,</w:t>
      </w:r>
      <w:r w:rsidR="00542BBA" w:rsidRPr="00542BBA">
        <w:rPr>
          <w:color w:val="000000"/>
          <w:sz w:val="28"/>
          <w:szCs w:val="28"/>
        </w:rPr>
        <w:t>2</w:t>
      </w:r>
      <w:r w:rsidR="00542BBA">
        <w:rPr>
          <w:color w:val="000000"/>
          <w:sz w:val="28"/>
          <w:szCs w:val="28"/>
        </w:rPr>
        <w:t>%</w:t>
      </w:r>
      <w:r w:rsidRPr="00542BBA">
        <w:rPr>
          <w:color w:val="000000"/>
          <w:sz w:val="28"/>
          <w:szCs w:val="28"/>
        </w:rPr>
        <w:t>, в том числе:</w:t>
      </w:r>
    </w:p>
    <w:p w:rsidR="004A7A57"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4A7A57" w:rsidRPr="00542BBA">
        <w:rPr>
          <w:color w:val="000000"/>
          <w:sz w:val="28"/>
          <w:szCs w:val="28"/>
        </w:rPr>
        <w:t>по налогу на имущество организаций – 7 млрд. 360 млн. рублей;</w:t>
      </w:r>
    </w:p>
    <w:p w:rsidR="004A7A57"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4A7A57" w:rsidRPr="00542BBA">
        <w:rPr>
          <w:color w:val="000000"/>
          <w:sz w:val="28"/>
          <w:szCs w:val="28"/>
        </w:rPr>
        <w:t>по транспортному налогу – 1</w:t>
      </w:r>
      <w:r>
        <w:rPr>
          <w:color w:val="000000"/>
          <w:sz w:val="28"/>
          <w:szCs w:val="28"/>
        </w:rPr>
        <w:t xml:space="preserve"> </w:t>
      </w:r>
      <w:r w:rsidRPr="00542BBA">
        <w:rPr>
          <w:color w:val="000000"/>
          <w:sz w:val="28"/>
          <w:szCs w:val="28"/>
        </w:rPr>
        <w:t>млрд</w:t>
      </w:r>
      <w:r w:rsidR="004A7A57" w:rsidRPr="00542BBA">
        <w:rPr>
          <w:color w:val="000000"/>
          <w:sz w:val="28"/>
          <w:szCs w:val="28"/>
        </w:rPr>
        <w:t>. 433 млн. рублей;</w:t>
      </w:r>
    </w:p>
    <w:p w:rsidR="004A7A57"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4A7A57" w:rsidRPr="00542BBA">
        <w:rPr>
          <w:color w:val="000000"/>
          <w:sz w:val="28"/>
          <w:szCs w:val="28"/>
        </w:rPr>
        <w:t>по налогу на игорный бизнес – 45</w:t>
      </w:r>
      <w:r>
        <w:rPr>
          <w:color w:val="000000"/>
          <w:sz w:val="28"/>
          <w:szCs w:val="28"/>
        </w:rPr>
        <w:t xml:space="preserve"> </w:t>
      </w:r>
      <w:r w:rsidRPr="00542BBA">
        <w:rPr>
          <w:color w:val="000000"/>
          <w:sz w:val="28"/>
          <w:szCs w:val="28"/>
        </w:rPr>
        <w:t xml:space="preserve">млн. </w:t>
      </w:r>
      <w:r w:rsidR="004A7A57" w:rsidRPr="00542BBA">
        <w:rPr>
          <w:color w:val="000000"/>
          <w:sz w:val="28"/>
          <w:szCs w:val="28"/>
        </w:rPr>
        <w:t>рублей.</w:t>
      </w:r>
    </w:p>
    <w:p w:rsidR="004A7A57" w:rsidRPr="00542BBA" w:rsidRDefault="004A7A57" w:rsidP="00542BBA">
      <w:pPr>
        <w:widowControl/>
        <w:spacing w:line="360" w:lineRule="auto"/>
        <w:ind w:firstLine="709"/>
        <w:contextualSpacing/>
        <w:jc w:val="both"/>
        <w:rPr>
          <w:color w:val="000000"/>
          <w:sz w:val="28"/>
          <w:szCs w:val="28"/>
        </w:rPr>
      </w:pPr>
      <w:r w:rsidRPr="00542BBA">
        <w:rPr>
          <w:color w:val="000000"/>
          <w:sz w:val="28"/>
          <w:szCs w:val="28"/>
        </w:rPr>
        <w:t>Поступления по налогам на товары (работы, услуги), реализуемые на территории Российской Федерации (акцизы), составили 6</w:t>
      </w:r>
      <w:r w:rsidR="00542BBA">
        <w:rPr>
          <w:color w:val="000000"/>
          <w:sz w:val="28"/>
          <w:szCs w:val="28"/>
        </w:rPr>
        <w:t xml:space="preserve"> </w:t>
      </w:r>
      <w:r w:rsidR="00542BBA" w:rsidRPr="00542BBA">
        <w:rPr>
          <w:color w:val="000000"/>
          <w:sz w:val="28"/>
          <w:szCs w:val="28"/>
        </w:rPr>
        <w:t>млрд</w:t>
      </w:r>
      <w:r w:rsidRPr="00542BBA">
        <w:rPr>
          <w:color w:val="000000"/>
          <w:sz w:val="28"/>
          <w:szCs w:val="28"/>
        </w:rPr>
        <w:t>.</w:t>
      </w:r>
      <w:r w:rsidR="00542BBA">
        <w:rPr>
          <w:color w:val="000000"/>
          <w:sz w:val="28"/>
          <w:szCs w:val="28"/>
        </w:rPr>
        <w:t xml:space="preserve"> </w:t>
      </w:r>
      <w:r w:rsidRPr="00542BBA">
        <w:rPr>
          <w:color w:val="000000"/>
          <w:sz w:val="28"/>
          <w:szCs w:val="28"/>
        </w:rPr>
        <w:t>рублей или 103,</w:t>
      </w:r>
      <w:r w:rsidR="00542BBA" w:rsidRPr="00542BBA">
        <w:rPr>
          <w:color w:val="000000"/>
          <w:sz w:val="28"/>
          <w:szCs w:val="28"/>
        </w:rPr>
        <w:t>3</w:t>
      </w:r>
      <w:r w:rsidR="00542BBA">
        <w:rPr>
          <w:color w:val="000000"/>
          <w:sz w:val="28"/>
          <w:szCs w:val="28"/>
        </w:rPr>
        <w:t>%</w:t>
      </w:r>
      <w:r w:rsidRPr="00542BBA">
        <w:rPr>
          <w:color w:val="000000"/>
          <w:sz w:val="28"/>
          <w:szCs w:val="28"/>
        </w:rPr>
        <w:t>. Превышение прогнозного показателя обусловлено увеличением производства пива на 61,</w:t>
      </w:r>
      <w:r w:rsidR="00542BBA" w:rsidRPr="00542BBA">
        <w:rPr>
          <w:color w:val="000000"/>
          <w:sz w:val="28"/>
          <w:szCs w:val="28"/>
        </w:rPr>
        <w:t>4</w:t>
      </w:r>
      <w:r w:rsidR="00542BBA">
        <w:rPr>
          <w:color w:val="000000"/>
          <w:sz w:val="28"/>
          <w:szCs w:val="28"/>
        </w:rPr>
        <w:t>%</w:t>
      </w:r>
      <w:r w:rsidRPr="00542BBA">
        <w:rPr>
          <w:color w:val="000000"/>
          <w:sz w:val="28"/>
          <w:szCs w:val="28"/>
        </w:rPr>
        <w:t xml:space="preserve"> по сравнению с плановыми показателями, а также увеличением поступлений акцизов на нефтепродукты с единого счета Российской Федераций в связи с ростом объемов производства нефтепродуктов.</w:t>
      </w:r>
    </w:p>
    <w:p w:rsidR="004A7A57" w:rsidRPr="00542BBA" w:rsidRDefault="004A7A57" w:rsidP="00542BBA">
      <w:pPr>
        <w:widowControl/>
        <w:spacing w:line="360" w:lineRule="auto"/>
        <w:ind w:firstLine="709"/>
        <w:contextualSpacing/>
        <w:jc w:val="both"/>
        <w:rPr>
          <w:color w:val="000000"/>
          <w:sz w:val="28"/>
          <w:szCs w:val="28"/>
        </w:rPr>
      </w:pPr>
      <w:r w:rsidRPr="00542BBA">
        <w:rPr>
          <w:color w:val="000000"/>
          <w:sz w:val="28"/>
          <w:szCs w:val="28"/>
        </w:rPr>
        <w:t>Неналоговые доходы бюджета республики за 2008 год составили</w:t>
      </w:r>
      <w:r w:rsidRPr="00542BBA">
        <w:rPr>
          <w:b/>
          <w:bCs/>
          <w:color w:val="000000"/>
          <w:sz w:val="28"/>
          <w:szCs w:val="28"/>
        </w:rPr>
        <w:t xml:space="preserve"> </w:t>
      </w:r>
      <w:r w:rsidRPr="00542BBA">
        <w:rPr>
          <w:color w:val="000000"/>
          <w:sz w:val="28"/>
          <w:szCs w:val="28"/>
        </w:rPr>
        <w:t>9</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19 млн. рублей, что на 260</w:t>
      </w:r>
      <w:r w:rsidR="00542BBA">
        <w:rPr>
          <w:color w:val="000000"/>
          <w:sz w:val="28"/>
          <w:szCs w:val="28"/>
        </w:rPr>
        <w:t xml:space="preserve"> </w:t>
      </w:r>
      <w:r w:rsidR="00542BBA" w:rsidRPr="00542BBA">
        <w:rPr>
          <w:color w:val="000000"/>
          <w:sz w:val="28"/>
          <w:szCs w:val="28"/>
        </w:rPr>
        <w:t>млн</w:t>
      </w:r>
      <w:r w:rsidRPr="00542BBA">
        <w:rPr>
          <w:color w:val="000000"/>
          <w:sz w:val="28"/>
          <w:szCs w:val="28"/>
        </w:rPr>
        <w:t xml:space="preserve">. рублей или на </w:t>
      </w:r>
      <w:r w:rsidR="00542BBA" w:rsidRPr="00542BBA">
        <w:rPr>
          <w:color w:val="000000"/>
          <w:sz w:val="28"/>
          <w:szCs w:val="28"/>
        </w:rPr>
        <w:t>3</w:t>
      </w:r>
      <w:r w:rsidR="00542BBA">
        <w:rPr>
          <w:color w:val="000000"/>
          <w:sz w:val="28"/>
          <w:szCs w:val="28"/>
        </w:rPr>
        <w:t>%</w:t>
      </w:r>
      <w:r w:rsidRPr="00542BBA">
        <w:rPr>
          <w:color w:val="000000"/>
          <w:sz w:val="28"/>
          <w:szCs w:val="28"/>
        </w:rPr>
        <w:t xml:space="preserve"> превышает прогнозный показатель, утвержденный Законом о бюджете на 2008 год.</w:t>
      </w:r>
    </w:p>
    <w:p w:rsidR="004A7A57" w:rsidRPr="00542BBA" w:rsidRDefault="004A7A57" w:rsidP="00542BBA">
      <w:pPr>
        <w:widowControl/>
        <w:spacing w:line="360" w:lineRule="auto"/>
        <w:ind w:firstLine="709"/>
        <w:contextualSpacing/>
        <w:jc w:val="both"/>
        <w:rPr>
          <w:color w:val="000000"/>
          <w:sz w:val="28"/>
          <w:szCs w:val="28"/>
        </w:rPr>
      </w:pPr>
      <w:r w:rsidRPr="00542BBA">
        <w:rPr>
          <w:color w:val="000000"/>
          <w:sz w:val="28"/>
          <w:szCs w:val="28"/>
        </w:rPr>
        <w:t>Основной объем поступлений по неналоговым доходам администрировали Министерство финансов Республики Татарстан (74,</w:t>
      </w:r>
      <w:r w:rsidR="00542BBA" w:rsidRPr="00542BBA">
        <w:rPr>
          <w:color w:val="000000"/>
          <w:sz w:val="28"/>
          <w:szCs w:val="28"/>
        </w:rPr>
        <w:t>5</w:t>
      </w:r>
      <w:r w:rsidR="00542BBA">
        <w:rPr>
          <w:color w:val="000000"/>
          <w:sz w:val="28"/>
          <w:szCs w:val="28"/>
        </w:rPr>
        <w:t>%</w:t>
      </w:r>
      <w:r w:rsidRPr="00542BBA">
        <w:rPr>
          <w:color w:val="000000"/>
          <w:sz w:val="28"/>
          <w:szCs w:val="28"/>
        </w:rPr>
        <w:t>) и Министерство земельных и имущественных отношений Республики Татарстан (1</w:t>
      </w:r>
      <w:r w:rsidR="00542BBA" w:rsidRPr="00542BBA">
        <w:rPr>
          <w:color w:val="000000"/>
          <w:sz w:val="28"/>
          <w:szCs w:val="28"/>
        </w:rPr>
        <w:t>8</w:t>
      </w:r>
      <w:r w:rsidR="00542BBA">
        <w:rPr>
          <w:color w:val="000000"/>
          <w:sz w:val="28"/>
          <w:szCs w:val="28"/>
        </w:rPr>
        <w:t>%</w:t>
      </w:r>
      <w:r w:rsidRPr="00542BBA">
        <w:rPr>
          <w:color w:val="000000"/>
          <w:sz w:val="28"/>
          <w:szCs w:val="28"/>
        </w:rPr>
        <w:t>). Прочие администраторы доходов обеспечили 7,</w:t>
      </w:r>
      <w:r w:rsidR="00542BBA" w:rsidRPr="00542BBA">
        <w:rPr>
          <w:color w:val="000000"/>
          <w:sz w:val="28"/>
          <w:szCs w:val="28"/>
        </w:rPr>
        <w:t>5</w:t>
      </w:r>
      <w:r w:rsidR="00542BBA">
        <w:rPr>
          <w:color w:val="000000"/>
          <w:sz w:val="28"/>
          <w:szCs w:val="28"/>
        </w:rPr>
        <w:t>%</w:t>
      </w:r>
      <w:r w:rsidRPr="00542BBA">
        <w:rPr>
          <w:color w:val="000000"/>
          <w:sz w:val="28"/>
          <w:szCs w:val="28"/>
        </w:rPr>
        <w:t xml:space="preserve"> поступлений неналоговых доходов.</w:t>
      </w:r>
    </w:p>
    <w:p w:rsidR="004A7A57" w:rsidRDefault="004A7A57" w:rsidP="00542BBA">
      <w:pPr>
        <w:widowControl/>
        <w:spacing w:line="360" w:lineRule="auto"/>
        <w:ind w:firstLine="709"/>
        <w:contextualSpacing/>
        <w:jc w:val="both"/>
        <w:rPr>
          <w:color w:val="000000"/>
          <w:sz w:val="28"/>
        </w:rPr>
      </w:pPr>
      <w:r w:rsidRPr="00542BBA">
        <w:rPr>
          <w:color w:val="000000"/>
          <w:sz w:val="28"/>
          <w:szCs w:val="28"/>
        </w:rPr>
        <w:t>Структура неналоговых доходов представлена на диаграмме</w:t>
      </w:r>
      <w:r w:rsidRPr="00542BBA">
        <w:rPr>
          <w:color w:val="000000"/>
          <w:sz w:val="28"/>
        </w:rPr>
        <w:t xml:space="preserve"> 9.</w:t>
      </w:r>
    </w:p>
    <w:p w:rsidR="0075174D" w:rsidRPr="00542BBA" w:rsidRDefault="0075174D" w:rsidP="00542BBA">
      <w:pPr>
        <w:widowControl/>
        <w:spacing w:line="360" w:lineRule="auto"/>
        <w:ind w:firstLine="709"/>
        <w:contextualSpacing/>
        <w:jc w:val="both"/>
        <w:rPr>
          <w:color w:val="000000"/>
          <w:sz w:val="28"/>
        </w:rPr>
      </w:pPr>
    </w:p>
    <w:p w:rsidR="004A7A57" w:rsidRPr="00542BBA" w:rsidRDefault="006031A8" w:rsidP="00542BBA">
      <w:pPr>
        <w:widowControl/>
        <w:spacing w:line="360" w:lineRule="auto"/>
        <w:ind w:firstLine="709"/>
        <w:jc w:val="both"/>
        <w:rPr>
          <w:color w:val="000000"/>
          <w:sz w:val="28"/>
        </w:rPr>
      </w:pPr>
      <w:r>
        <w:rPr>
          <w:noProof/>
          <w:color w:val="000000"/>
          <w:sz w:val="28"/>
        </w:rPr>
        <w:pict>
          <v:shape id="_x0000_i1033" type="#_x0000_t75" style="width:408.75pt;height:115.5pt">
            <v:imagedata r:id="rId15" o:title="" cropbottom="-314f"/>
            <o:lock v:ext="edit" aspectratio="f"/>
          </v:shape>
        </w:pict>
      </w:r>
    </w:p>
    <w:p w:rsidR="004A7A57" w:rsidRPr="0075174D" w:rsidRDefault="004A7A57" w:rsidP="00542BBA">
      <w:pPr>
        <w:widowControl/>
        <w:spacing w:line="360" w:lineRule="auto"/>
        <w:ind w:firstLine="709"/>
        <w:jc w:val="both"/>
        <w:rPr>
          <w:color w:val="000000"/>
          <w:sz w:val="28"/>
          <w:szCs w:val="4"/>
        </w:rPr>
      </w:pPr>
      <w:r w:rsidRPr="0075174D">
        <w:rPr>
          <w:color w:val="000000"/>
          <w:sz w:val="28"/>
          <w:szCs w:val="22"/>
        </w:rPr>
        <w:t>Диаграмма 9, Структура неналоговых доходов бюджета Республики Татарстан в 2008 году</w:t>
      </w:r>
    </w:p>
    <w:p w:rsidR="0075174D" w:rsidRDefault="0075174D" w:rsidP="00542BBA">
      <w:pPr>
        <w:widowControl/>
        <w:spacing w:line="360" w:lineRule="auto"/>
        <w:ind w:firstLine="709"/>
        <w:jc w:val="both"/>
        <w:rPr>
          <w:color w:val="000000"/>
          <w:sz w:val="28"/>
          <w:szCs w:val="28"/>
        </w:rPr>
      </w:pP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Прочие неналоговые доходы составили 6</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18 млн. рублей или 103,</w:t>
      </w:r>
      <w:r w:rsidR="00542BBA" w:rsidRPr="00542BBA">
        <w:rPr>
          <w:color w:val="000000"/>
          <w:sz w:val="28"/>
          <w:szCs w:val="28"/>
        </w:rPr>
        <w:t>6</w:t>
      </w:r>
      <w:r w:rsidR="00542BBA">
        <w:rPr>
          <w:color w:val="000000"/>
          <w:sz w:val="28"/>
          <w:szCs w:val="28"/>
        </w:rPr>
        <w:t>%</w:t>
      </w:r>
      <w:r w:rsidRPr="00542BBA">
        <w:rPr>
          <w:color w:val="000000"/>
          <w:sz w:val="28"/>
          <w:szCs w:val="28"/>
        </w:rPr>
        <w:t xml:space="preserve"> от прогнозного показателя на 2008 год, из них наибольший объем составляют:</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прочие неналоговые доходы, предназначенные для жилищного строительства – 5</w:t>
      </w:r>
      <w:r>
        <w:rPr>
          <w:color w:val="000000"/>
          <w:sz w:val="28"/>
          <w:szCs w:val="28"/>
        </w:rPr>
        <w:t xml:space="preserve"> </w:t>
      </w:r>
      <w:r w:rsidRPr="00542BBA">
        <w:rPr>
          <w:color w:val="000000"/>
          <w:sz w:val="28"/>
          <w:szCs w:val="28"/>
        </w:rPr>
        <w:t>млрд</w:t>
      </w:r>
      <w:r w:rsidR="004A7A57" w:rsidRPr="00542BBA">
        <w:rPr>
          <w:color w:val="000000"/>
          <w:sz w:val="28"/>
          <w:szCs w:val="28"/>
        </w:rPr>
        <w:t>. 277 млн. рублей или 87,</w:t>
      </w:r>
      <w:r w:rsidRPr="00542BBA">
        <w:rPr>
          <w:color w:val="000000"/>
          <w:sz w:val="28"/>
          <w:szCs w:val="28"/>
        </w:rPr>
        <w:t>7</w:t>
      </w:r>
      <w:r>
        <w:rPr>
          <w:color w:val="000000"/>
          <w:sz w:val="28"/>
          <w:szCs w:val="28"/>
        </w:rPr>
        <w:t>%</w:t>
      </w:r>
      <w:r w:rsidR="004A7A57" w:rsidRPr="00542BBA">
        <w:rPr>
          <w:color w:val="000000"/>
          <w:sz w:val="28"/>
          <w:szCs w:val="28"/>
        </w:rPr>
        <w:t>;</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прочие неналоговые доходы, направляемые на обеспечение безопасности дорожного движения – 434</w:t>
      </w:r>
      <w:r>
        <w:rPr>
          <w:color w:val="000000"/>
          <w:sz w:val="28"/>
          <w:szCs w:val="28"/>
        </w:rPr>
        <w:t xml:space="preserve"> </w:t>
      </w:r>
      <w:r w:rsidRPr="00542BBA">
        <w:rPr>
          <w:color w:val="000000"/>
          <w:sz w:val="28"/>
          <w:szCs w:val="28"/>
        </w:rPr>
        <w:t>млн</w:t>
      </w:r>
      <w:r w:rsidR="004A7A57" w:rsidRPr="00542BBA">
        <w:rPr>
          <w:color w:val="000000"/>
          <w:sz w:val="28"/>
          <w:szCs w:val="28"/>
        </w:rPr>
        <w:t>. рублей или 7,</w:t>
      </w:r>
      <w:r w:rsidRPr="00542BBA">
        <w:rPr>
          <w:color w:val="000000"/>
          <w:sz w:val="28"/>
          <w:szCs w:val="28"/>
        </w:rPr>
        <w:t>2</w:t>
      </w:r>
      <w:r>
        <w:rPr>
          <w:color w:val="000000"/>
          <w:sz w:val="28"/>
          <w:szCs w:val="28"/>
        </w:rPr>
        <w:t>%</w:t>
      </w:r>
      <w:r w:rsidR="004A7A57" w:rsidRPr="00542BBA">
        <w:rPr>
          <w:color w:val="000000"/>
          <w:sz w:val="28"/>
          <w:szCs w:val="28"/>
        </w:rPr>
        <w:t>.</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Доходы от использования имущества, находящегося в государственной и муниципальной собственности, составили 1 млрд.</w:t>
      </w:r>
      <w:r w:rsidR="00542BBA">
        <w:rPr>
          <w:color w:val="000000"/>
          <w:sz w:val="28"/>
          <w:szCs w:val="28"/>
        </w:rPr>
        <w:t xml:space="preserve"> </w:t>
      </w:r>
      <w:r w:rsidRPr="00542BBA">
        <w:rPr>
          <w:color w:val="000000"/>
          <w:sz w:val="28"/>
          <w:szCs w:val="28"/>
        </w:rPr>
        <w:t>908 млн. рублей или 10</w:t>
      </w:r>
      <w:r w:rsidR="00542BBA" w:rsidRPr="00542BBA">
        <w:rPr>
          <w:color w:val="000000"/>
          <w:sz w:val="28"/>
          <w:szCs w:val="28"/>
        </w:rPr>
        <w:t>1</w:t>
      </w:r>
      <w:r w:rsidR="00542BBA">
        <w:rPr>
          <w:color w:val="000000"/>
          <w:sz w:val="28"/>
          <w:szCs w:val="28"/>
        </w:rPr>
        <w:t>%</w:t>
      </w:r>
      <w:r w:rsidRPr="00542BBA">
        <w:rPr>
          <w:color w:val="000000"/>
          <w:sz w:val="28"/>
          <w:szCs w:val="28"/>
        </w:rPr>
        <w:t>. Прогнозный показатель превышен на 18</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 в том числе превышены показатели поступлений по следующим видам доходов:</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доходы от сдачи в аренду имущества, находящегося в государственной и муниципальной собственности – на 14</w:t>
      </w:r>
      <w:r>
        <w:rPr>
          <w:color w:val="000000"/>
          <w:sz w:val="28"/>
          <w:szCs w:val="28"/>
        </w:rPr>
        <w:t xml:space="preserve"> </w:t>
      </w:r>
      <w:r w:rsidRPr="00542BBA">
        <w:rPr>
          <w:color w:val="000000"/>
          <w:sz w:val="28"/>
          <w:szCs w:val="28"/>
        </w:rPr>
        <w:t>млн</w:t>
      </w:r>
      <w:r w:rsidR="004A7A57" w:rsidRPr="00542BBA">
        <w:rPr>
          <w:color w:val="000000"/>
          <w:sz w:val="28"/>
          <w:szCs w:val="28"/>
        </w:rPr>
        <w:t>. рублей или 4,</w:t>
      </w:r>
      <w:r w:rsidRPr="00542BBA">
        <w:rPr>
          <w:color w:val="000000"/>
          <w:sz w:val="28"/>
          <w:szCs w:val="28"/>
        </w:rPr>
        <w:t>9</w:t>
      </w:r>
      <w:r>
        <w:rPr>
          <w:color w:val="000000"/>
          <w:sz w:val="28"/>
          <w:szCs w:val="28"/>
        </w:rPr>
        <w:t>%</w:t>
      </w:r>
      <w:r w:rsidR="004A7A57" w:rsidRPr="00542BBA">
        <w:rPr>
          <w:color w:val="000000"/>
          <w:sz w:val="28"/>
          <w:szCs w:val="28"/>
        </w:rPr>
        <w:t>;</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дивиденды по акциям и доходы от прочих форм участия в капитале, находящихся в собственности Республики Татарстан – на 3</w:t>
      </w:r>
      <w:r>
        <w:rPr>
          <w:color w:val="000000"/>
          <w:sz w:val="28"/>
          <w:szCs w:val="28"/>
        </w:rPr>
        <w:t xml:space="preserve"> </w:t>
      </w:r>
      <w:r w:rsidRPr="00542BBA">
        <w:rPr>
          <w:color w:val="000000"/>
          <w:sz w:val="28"/>
          <w:szCs w:val="28"/>
        </w:rPr>
        <w:t>млн</w:t>
      </w:r>
      <w:r w:rsidR="004A7A57" w:rsidRPr="00542BBA">
        <w:rPr>
          <w:color w:val="000000"/>
          <w:sz w:val="28"/>
          <w:szCs w:val="28"/>
        </w:rPr>
        <w:t xml:space="preserve"> тыс. рублей или 0,</w:t>
      </w:r>
      <w:r w:rsidRPr="00542BBA">
        <w:rPr>
          <w:color w:val="000000"/>
          <w:sz w:val="28"/>
          <w:szCs w:val="28"/>
        </w:rPr>
        <w:t>3</w:t>
      </w:r>
      <w:r>
        <w:rPr>
          <w:color w:val="000000"/>
          <w:sz w:val="28"/>
          <w:szCs w:val="28"/>
        </w:rPr>
        <w:t>%</w:t>
      </w:r>
      <w:r w:rsidR="004A7A57" w:rsidRPr="00542BBA">
        <w:rPr>
          <w:color w:val="000000"/>
          <w:sz w:val="28"/>
          <w:szCs w:val="28"/>
        </w:rPr>
        <w:t>;</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Из общего объема дивидендов 7</w:t>
      </w:r>
      <w:r w:rsidR="00542BBA" w:rsidRPr="00542BBA">
        <w:rPr>
          <w:color w:val="000000"/>
          <w:sz w:val="28"/>
          <w:szCs w:val="28"/>
        </w:rPr>
        <w:t>8</w:t>
      </w:r>
      <w:r w:rsidR="00542BBA">
        <w:rPr>
          <w:color w:val="000000"/>
          <w:sz w:val="28"/>
          <w:szCs w:val="28"/>
        </w:rPr>
        <w:t>%</w:t>
      </w:r>
      <w:r w:rsidRPr="00542BBA">
        <w:rPr>
          <w:color w:val="000000"/>
          <w:sz w:val="28"/>
          <w:szCs w:val="28"/>
        </w:rPr>
        <w:t xml:space="preserve"> (737 000 тыс. рублей) составили поступления от ОАО «Связьинвестнефтехим» (дивиденды по итогам 1 полугодия 2008 года). От иных обществ поступило 203</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 в том числе 3</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 – погашение задолженности по дивидендам за 2005</w:t>
      </w:r>
      <w:r w:rsidR="00542BBA">
        <w:rPr>
          <w:color w:val="000000"/>
          <w:sz w:val="28"/>
          <w:szCs w:val="28"/>
        </w:rPr>
        <w:t>–</w:t>
      </w:r>
      <w:r w:rsidR="00542BBA" w:rsidRPr="00542BBA">
        <w:rPr>
          <w:color w:val="000000"/>
          <w:sz w:val="28"/>
          <w:szCs w:val="28"/>
        </w:rPr>
        <w:t>2</w:t>
      </w:r>
      <w:r w:rsidRPr="00542BBA">
        <w:rPr>
          <w:color w:val="000000"/>
          <w:sz w:val="28"/>
          <w:szCs w:val="28"/>
        </w:rPr>
        <w:t>006 годы.</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платежи от государственных унитарных предприятий – на 955,8 тыс. рублей или 5,</w:t>
      </w:r>
      <w:r w:rsidRPr="00542BBA">
        <w:rPr>
          <w:color w:val="000000"/>
          <w:sz w:val="28"/>
          <w:szCs w:val="28"/>
        </w:rPr>
        <w:t>7</w:t>
      </w:r>
      <w:r>
        <w:rPr>
          <w:color w:val="000000"/>
          <w:sz w:val="28"/>
          <w:szCs w:val="28"/>
        </w:rPr>
        <w:t>%</w:t>
      </w:r>
      <w:r w:rsidR="004A7A57" w:rsidRPr="00542BBA">
        <w:rPr>
          <w:color w:val="000000"/>
          <w:sz w:val="28"/>
          <w:szCs w:val="28"/>
        </w:rPr>
        <w:t>.</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Часть чистой прибыли по итогам работы в 2007 году перечислили 15 ГУП на сумму 9 млн. рублей.</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Также в отчетном году погашена задолженность за прошлые годы в объеме 9 млн. рублей, в том числе 6</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 задолженность, погашенная ГУП «БТИ Министерства строительства, архитектуры и жилищно-коммунального хозяйства Республики Татарстан».</w:t>
      </w:r>
    </w:p>
    <w:p w:rsidR="004A7A57" w:rsidRDefault="004A7A57" w:rsidP="00542BBA">
      <w:pPr>
        <w:widowControl/>
        <w:spacing w:line="360" w:lineRule="auto"/>
        <w:ind w:firstLine="709"/>
        <w:jc w:val="both"/>
        <w:rPr>
          <w:color w:val="000000"/>
          <w:sz w:val="28"/>
        </w:rPr>
      </w:pPr>
      <w:r w:rsidRPr="00542BBA">
        <w:rPr>
          <w:color w:val="000000"/>
          <w:sz w:val="28"/>
          <w:szCs w:val="28"/>
        </w:rPr>
        <w:t>Динамика поступлений части прибыли ГУП в сравнении с предыдущим годом представлена на диаграмме 10</w:t>
      </w:r>
      <w:r w:rsidRPr="00542BBA">
        <w:rPr>
          <w:color w:val="000000"/>
          <w:sz w:val="28"/>
        </w:rPr>
        <w:t>.</w:t>
      </w:r>
    </w:p>
    <w:p w:rsidR="0075174D" w:rsidRPr="00542BBA" w:rsidRDefault="0075174D" w:rsidP="00542BBA">
      <w:pPr>
        <w:widowControl/>
        <w:spacing w:line="360" w:lineRule="auto"/>
        <w:ind w:firstLine="709"/>
        <w:jc w:val="both"/>
        <w:rPr>
          <w:color w:val="000000"/>
          <w:sz w:val="28"/>
        </w:rPr>
      </w:pPr>
    </w:p>
    <w:p w:rsidR="0075174D" w:rsidRDefault="006031A8" w:rsidP="00542BBA">
      <w:pPr>
        <w:widowControl/>
        <w:spacing w:line="360" w:lineRule="auto"/>
        <w:ind w:firstLine="709"/>
        <w:jc w:val="both"/>
        <w:rPr>
          <w:color w:val="000000"/>
          <w:sz w:val="28"/>
        </w:rPr>
      </w:pPr>
      <w:r>
        <w:rPr>
          <w:noProof/>
          <w:color w:val="000000"/>
          <w:sz w:val="28"/>
        </w:rPr>
        <w:pict>
          <v:shape id="_x0000_i1034" type="#_x0000_t75" style="width:379.5pt;height:136.5pt">
            <v:imagedata r:id="rId16" o:title="" croptop="-2809f" cropbottom="-6194f" cropleft="-870f" cropright="-5489f"/>
            <o:lock v:ext="edit" aspectratio="f"/>
          </v:shape>
        </w:pict>
      </w:r>
    </w:p>
    <w:p w:rsidR="004A7A57" w:rsidRPr="00542BBA" w:rsidRDefault="0075174D" w:rsidP="00542BBA">
      <w:pPr>
        <w:widowControl/>
        <w:spacing w:line="360" w:lineRule="auto"/>
        <w:ind w:firstLine="709"/>
        <w:jc w:val="both"/>
        <w:rPr>
          <w:color w:val="000000"/>
          <w:sz w:val="28"/>
          <w:szCs w:val="28"/>
        </w:rPr>
      </w:pPr>
      <w:r>
        <w:rPr>
          <w:color w:val="000000"/>
          <w:sz w:val="28"/>
        </w:rPr>
        <w:br w:type="page"/>
      </w:r>
      <w:r w:rsidR="004A7A57" w:rsidRPr="00542BBA">
        <w:rPr>
          <w:color w:val="000000"/>
          <w:sz w:val="28"/>
          <w:szCs w:val="28"/>
        </w:rPr>
        <w:t>Объем поступлений в отчетном году в бюджет республики части прибыли ГУП сократился на 50,</w:t>
      </w:r>
      <w:r w:rsidR="00542BBA" w:rsidRPr="00542BBA">
        <w:rPr>
          <w:color w:val="000000"/>
          <w:sz w:val="28"/>
          <w:szCs w:val="28"/>
        </w:rPr>
        <w:t>8</w:t>
      </w:r>
      <w:r w:rsidR="00542BBA">
        <w:rPr>
          <w:color w:val="000000"/>
          <w:sz w:val="28"/>
          <w:szCs w:val="28"/>
        </w:rPr>
        <w:t>%</w:t>
      </w:r>
      <w:r w:rsidR="004A7A57" w:rsidRPr="00542BBA">
        <w:rPr>
          <w:color w:val="000000"/>
          <w:sz w:val="28"/>
          <w:szCs w:val="28"/>
        </w:rPr>
        <w:t>, что в основном обусловлено ухудшением результатов финансово-хозяйственной деятельности унитарных предприятий. Так, если в 2007 году часть прибыли выплатило 22 унитарных предприятия (совокупный объем прибыли – 83</w:t>
      </w:r>
      <w:r w:rsidR="00542BBA">
        <w:rPr>
          <w:color w:val="000000"/>
          <w:sz w:val="28"/>
          <w:szCs w:val="28"/>
        </w:rPr>
        <w:t xml:space="preserve"> </w:t>
      </w:r>
      <w:r w:rsidR="00542BBA" w:rsidRPr="00542BBA">
        <w:rPr>
          <w:color w:val="000000"/>
          <w:sz w:val="28"/>
          <w:szCs w:val="28"/>
        </w:rPr>
        <w:t>млн</w:t>
      </w:r>
      <w:r w:rsidR="004A7A57" w:rsidRPr="00542BBA">
        <w:rPr>
          <w:color w:val="000000"/>
          <w:sz w:val="28"/>
          <w:szCs w:val="28"/>
        </w:rPr>
        <w:t>. рублей), в 2008 году их число сократилось до 15 (совокупный объем прибыли – 27</w:t>
      </w:r>
      <w:r w:rsidR="00542BBA">
        <w:rPr>
          <w:color w:val="000000"/>
          <w:sz w:val="28"/>
          <w:szCs w:val="28"/>
        </w:rPr>
        <w:t xml:space="preserve"> </w:t>
      </w:r>
      <w:r w:rsidR="00542BBA" w:rsidRPr="00542BBA">
        <w:rPr>
          <w:color w:val="000000"/>
          <w:sz w:val="28"/>
          <w:szCs w:val="28"/>
        </w:rPr>
        <w:t>млн</w:t>
      </w:r>
      <w:r w:rsidR="004A7A57" w:rsidRPr="00542BBA">
        <w:rPr>
          <w:color w:val="000000"/>
          <w:sz w:val="28"/>
          <w:szCs w:val="28"/>
        </w:rPr>
        <w:t>. рублей).</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По данным Министерства земельных и имущественных отношений Республики Татарстан за 2008 год число ГУП сократилось на 86 единиц и по состоянию на 01.01.2009 года составило 214 ГУП, из них 194 – в режиме реформирования.</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Поступления в бюджет Республики Татарстан в 2008 году по группе «Безвозмездные поступления» составили 24</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988 млн. рублей, что на 3</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225 млн. рублей или на 14,</w:t>
      </w:r>
      <w:r w:rsidR="00542BBA" w:rsidRPr="00542BBA">
        <w:rPr>
          <w:color w:val="000000"/>
          <w:sz w:val="28"/>
          <w:szCs w:val="28"/>
        </w:rPr>
        <w:t>8</w:t>
      </w:r>
      <w:r w:rsidR="00542BBA">
        <w:rPr>
          <w:color w:val="000000"/>
          <w:sz w:val="28"/>
          <w:szCs w:val="28"/>
        </w:rPr>
        <w:t>%</w:t>
      </w:r>
      <w:r w:rsidRPr="00542BBA">
        <w:rPr>
          <w:color w:val="000000"/>
          <w:sz w:val="28"/>
          <w:szCs w:val="28"/>
        </w:rPr>
        <w:t xml:space="preserve"> выше показателя, утвержденного в Законе о бюджете на 2008 год.</w:t>
      </w:r>
    </w:p>
    <w:p w:rsidR="004A7A57" w:rsidRDefault="004A7A57" w:rsidP="00542BBA">
      <w:pPr>
        <w:widowControl/>
        <w:spacing w:line="360" w:lineRule="auto"/>
        <w:ind w:firstLine="709"/>
        <w:jc w:val="both"/>
        <w:rPr>
          <w:color w:val="000000"/>
          <w:sz w:val="28"/>
        </w:rPr>
      </w:pPr>
      <w:r w:rsidRPr="00542BBA">
        <w:rPr>
          <w:color w:val="000000"/>
          <w:sz w:val="28"/>
          <w:szCs w:val="28"/>
        </w:rPr>
        <w:t>Структура безвозмездных поступлений представлена на диаграмме</w:t>
      </w:r>
      <w:r w:rsidRPr="00542BBA">
        <w:rPr>
          <w:color w:val="000000"/>
          <w:sz w:val="28"/>
        </w:rPr>
        <w:t xml:space="preserve"> 11.</w:t>
      </w:r>
    </w:p>
    <w:p w:rsidR="0075174D" w:rsidRPr="00542BBA" w:rsidRDefault="0075174D" w:rsidP="00542BBA">
      <w:pPr>
        <w:widowControl/>
        <w:spacing w:line="360" w:lineRule="auto"/>
        <w:ind w:firstLine="709"/>
        <w:jc w:val="both"/>
        <w:rPr>
          <w:color w:val="000000"/>
          <w:sz w:val="28"/>
        </w:rPr>
      </w:pPr>
    </w:p>
    <w:p w:rsidR="004A7A57" w:rsidRPr="00542BBA" w:rsidRDefault="006031A8" w:rsidP="00542BBA">
      <w:pPr>
        <w:widowControl/>
        <w:spacing w:line="360" w:lineRule="auto"/>
        <w:ind w:firstLine="709"/>
        <w:jc w:val="both"/>
        <w:rPr>
          <w:color w:val="000000"/>
          <w:sz w:val="28"/>
        </w:rPr>
      </w:pPr>
      <w:r>
        <w:rPr>
          <w:noProof/>
          <w:color w:val="000000"/>
          <w:sz w:val="28"/>
        </w:rPr>
        <w:pict>
          <v:shape id="_x0000_i1035" type="#_x0000_t75" style="width:397.5pt;height:133.5pt">
            <v:imagedata r:id="rId17" o:title="" cropbottom="-147f" cropright="-8f"/>
            <o:lock v:ext="edit" aspectratio="f"/>
          </v:shape>
        </w:pict>
      </w:r>
    </w:p>
    <w:p w:rsidR="004A7A57" w:rsidRPr="0075174D" w:rsidRDefault="004A7A57" w:rsidP="00542BBA">
      <w:pPr>
        <w:widowControl/>
        <w:spacing w:line="360" w:lineRule="auto"/>
        <w:ind w:firstLine="709"/>
        <w:jc w:val="both"/>
        <w:rPr>
          <w:color w:val="000000"/>
          <w:sz w:val="28"/>
          <w:szCs w:val="22"/>
        </w:rPr>
      </w:pPr>
      <w:r w:rsidRPr="0075174D">
        <w:rPr>
          <w:color w:val="000000"/>
          <w:sz w:val="28"/>
          <w:szCs w:val="22"/>
        </w:rPr>
        <w:t>Диаграмма 11, Структура безвозмездных поступлений в бюджет</w:t>
      </w:r>
      <w:r w:rsidR="0075174D">
        <w:rPr>
          <w:color w:val="000000"/>
          <w:sz w:val="28"/>
          <w:szCs w:val="22"/>
        </w:rPr>
        <w:t xml:space="preserve"> </w:t>
      </w:r>
      <w:r w:rsidRPr="0075174D">
        <w:rPr>
          <w:color w:val="000000"/>
          <w:sz w:val="28"/>
          <w:szCs w:val="22"/>
        </w:rPr>
        <w:t>Республики Татарстан в 2008 году</w:t>
      </w:r>
    </w:p>
    <w:p w:rsidR="004A7A57" w:rsidRPr="0075174D" w:rsidRDefault="004A7A57" w:rsidP="00542BBA">
      <w:pPr>
        <w:widowControl/>
        <w:spacing w:line="360" w:lineRule="auto"/>
        <w:ind w:firstLine="709"/>
        <w:jc w:val="both"/>
        <w:rPr>
          <w:color w:val="000000"/>
          <w:sz w:val="28"/>
          <w:szCs w:val="28"/>
        </w:rPr>
      </w:pP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Безвозмездные поступления из федерального бюджета составили 21</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691 млн. рублей, что на 3 млрд. 359 млн. рублей или на 18,</w:t>
      </w:r>
      <w:r w:rsidR="00542BBA" w:rsidRPr="00542BBA">
        <w:rPr>
          <w:color w:val="000000"/>
          <w:sz w:val="28"/>
          <w:szCs w:val="28"/>
        </w:rPr>
        <w:t>3</w:t>
      </w:r>
      <w:r w:rsidR="00542BBA">
        <w:rPr>
          <w:color w:val="000000"/>
          <w:sz w:val="28"/>
          <w:szCs w:val="28"/>
        </w:rPr>
        <w:t>%</w:t>
      </w:r>
      <w:r w:rsidRPr="00542BBA">
        <w:rPr>
          <w:color w:val="000000"/>
          <w:sz w:val="28"/>
          <w:szCs w:val="28"/>
        </w:rPr>
        <w:t xml:space="preserve"> превышает показатель, утвержденный Законом о бюджете на 2008 год.</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В отчетном году средства на исполнение переданных республике государственных полномочий в форме субвенций поступили в объеме 2</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911 млн. рублей, превысив утвержденный показатель на 258</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 или на 9,</w:t>
      </w:r>
      <w:r w:rsidR="00542BBA" w:rsidRPr="00542BBA">
        <w:rPr>
          <w:color w:val="000000"/>
          <w:sz w:val="28"/>
          <w:szCs w:val="28"/>
        </w:rPr>
        <w:t>7</w:t>
      </w:r>
      <w:r w:rsidR="00542BBA">
        <w:rPr>
          <w:color w:val="000000"/>
          <w:sz w:val="28"/>
          <w:szCs w:val="28"/>
        </w:rPr>
        <w:t>%</w:t>
      </w:r>
      <w:r w:rsidRPr="00542BBA">
        <w:rPr>
          <w:color w:val="000000"/>
          <w:sz w:val="28"/>
          <w:szCs w:val="28"/>
        </w:rPr>
        <w:t>.</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Ниже утвержденного показателя на 15,</w:t>
      </w:r>
      <w:r w:rsidR="00542BBA" w:rsidRPr="00542BBA">
        <w:rPr>
          <w:color w:val="000000"/>
          <w:sz w:val="28"/>
          <w:szCs w:val="28"/>
        </w:rPr>
        <w:t>2</w:t>
      </w:r>
      <w:r w:rsidR="00542BBA">
        <w:rPr>
          <w:color w:val="000000"/>
          <w:sz w:val="28"/>
          <w:szCs w:val="28"/>
        </w:rPr>
        <w:t>%</w:t>
      </w:r>
      <w:r w:rsidRPr="00542BBA">
        <w:rPr>
          <w:color w:val="000000"/>
          <w:sz w:val="28"/>
          <w:szCs w:val="28"/>
        </w:rPr>
        <w:t xml:space="preserve"> поступили субвенции на финансовое обеспечение переданных исполнительно-распорядительным органам муниципальных образований полномочий по составлению (изменению и дополнению) списков кандидатов в присяжные заседатели федеральных судов общей юрисдикции в Российской Федерации, что обусловлено заявительным характером предоставления субвенций.</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Субсидии из федерального бюджета на софинансирование расходов поступили в объеме 16</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418 млн. рублей, превысив утвержденный показатель на 2</w:t>
      </w:r>
      <w:r w:rsidR="00542BBA">
        <w:rPr>
          <w:color w:val="000000"/>
          <w:sz w:val="28"/>
          <w:szCs w:val="28"/>
        </w:rPr>
        <w:t xml:space="preserve"> </w:t>
      </w:r>
      <w:r w:rsidRPr="00542BBA">
        <w:rPr>
          <w:color w:val="000000"/>
          <w:sz w:val="28"/>
          <w:szCs w:val="28"/>
        </w:rPr>
        <w:t>млрд. 465 млн. рублей или на 17,</w:t>
      </w:r>
      <w:r w:rsidR="00542BBA" w:rsidRPr="00542BBA">
        <w:rPr>
          <w:color w:val="000000"/>
          <w:sz w:val="28"/>
          <w:szCs w:val="28"/>
        </w:rPr>
        <w:t>7</w:t>
      </w:r>
      <w:r w:rsidR="00542BBA">
        <w:rPr>
          <w:color w:val="000000"/>
          <w:sz w:val="28"/>
          <w:szCs w:val="28"/>
        </w:rPr>
        <w:t>%</w:t>
      </w:r>
      <w:r w:rsidRPr="00542BBA">
        <w:rPr>
          <w:color w:val="000000"/>
          <w:sz w:val="28"/>
          <w:szCs w:val="28"/>
        </w:rPr>
        <w:t>.</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В объемах, значительно превышающих показатели, утвержденные Законом о бюджете на 2008 год, поступили:</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субсидии для обеспечения земельных участков коммунальной инфраструктурой в целях жилищного строительства – на 1</w:t>
      </w:r>
      <w:r>
        <w:rPr>
          <w:color w:val="000000"/>
          <w:sz w:val="28"/>
          <w:szCs w:val="28"/>
        </w:rPr>
        <w:t xml:space="preserve"> </w:t>
      </w:r>
      <w:r w:rsidRPr="00542BBA">
        <w:rPr>
          <w:color w:val="000000"/>
          <w:sz w:val="28"/>
          <w:szCs w:val="28"/>
        </w:rPr>
        <w:t>млрд</w:t>
      </w:r>
      <w:r w:rsidR="004A7A57" w:rsidRPr="00542BBA">
        <w:rPr>
          <w:color w:val="000000"/>
          <w:sz w:val="28"/>
          <w:szCs w:val="28"/>
        </w:rPr>
        <w:t>. 102 млн. рублей или в 13,3 раза;</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субсидии на государственную поддержку сельского хозяйства – на 886</w:t>
      </w:r>
      <w:r>
        <w:rPr>
          <w:color w:val="000000"/>
          <w:sz w:val="28"/>
          <w:szCs w:val="28"/>
        </w:rPr>
        <w:t xml:space="preserve"> </w:t>
      </w:r>
      <w:r w:rsidRPr="00542BBA">
        <w:rPr>
          <w:color w:val="000000"/>
          <w:sz w:val="28"/>
          <w:szCs w:val="28"/>
        </w:rPr>
        <w:t>млн</w:t>
      </w:r>
      <w:r w:rsidR="004A7A57" w:rsidRPr="00542BBA">
        <w:rPr>
          <w:color w:val="000000"/>
          <w:sz w:val="28"/>
          <w:szCs w:val="28"/>
        </w:rPr>
        <w:t>. рублей или на 13,</w:t>
      </w:r>
      <w:r w:rsidRPr="00542BBA">
        <w:rPr>
          <w:color w:val="000000"/>
          <w:sz w:val="28"/>
          <w:szCs w:val="28"/>
        </w:rPr>
        <w:t>1</w:t>
      </w:r>
      <w:r>
        <w:rPr>
          <w:color w:val="000000"/>
          <w:sz w:val="28"/>
          <w:szCs w:val="28"/>
        </w:rPr>
        <w:t>%</w:t>
      </w:r>
      <w:r w:rsidR="004A7A57" w:rsidRPr="00542BBA">
        <w:rPr>
          <w:color w:val="000000"/>
          <w:sz w:val="28"/>
          <w:szCs w:val="28"/>
        </w:rPr>
        <w:t>;</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субсидии на подготовку рабочих кадров и специалистов для высокотехнологичных производств – на 241</w:t>
      </w:r>
      <w:r>
        <w:rPr>
          <w:color w:val="000000"/>
          <w:sz w:val="28"/>
          <w:szCs w:val="28"/>
        </w:rPr>
        <w:t xml:space="preserve"> </w:t>
      </w:r>
      <w:r w:rsidRPr="00542BBA">
        <w:rPr>
          <w:color w:val="000000"/>
          <w:sz w:val="28"/>
          <w:szCs w:val="28"/>
        </w:rPr>
        <w:t>млн</w:t>
      </w:r>
      <w:r w:rsidR="004A7A57" w:rsidRPr="00542BBA">
        <w:rPr>
          <w:color w:val="000000"/>
          <w:sz w:val="28"/>
          <w:szCs w:val="28"/>
        </w:rPr>
        <w:t>. рублей или в 2,3 раза;</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субсидии на государственную поддержку малого предпринимательства, включая крестьянские (фермерские) хозяйства – на 190</w:t>
      </w:r>
      <w:r>
        <w:rPr>
          <w:color w:val="000000"/>
          <w:sz w:val="28"/>
          <w:szCs w:val="28"/>
        </w:rPr>
        <w:t xml:space="preserve"> </w:t>
      </w:r>
      <w:r w:rsidRPr="00542BBA">
        <w:rPr>
          <w:color w:val="000000"/>
          <w:sz w:val="28"/>
          <w:szCs w:val="28"/>
        </w:rPr>
        <w:t>млн</w:t>
      </w:r>
      <w:r w:rsidR="004A7A57" w:rsidRPr="00542BBA">
        <w:rPr>
          <w:color w:val="000000"/>
          <w:sz w:val="28"/>
          <w:szCs w:val="28"/>
        </w:rPr>
        <w:t>. рублей или в 2,1 раза;</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субсидии на обеспечение жильем молодых семей и молодых специалистов, проживающих и работающих в сельской местности – на 164</w:t>
      </w:r>
      <w:r>
        <w:rPr>
          <w:color w:val="000000"/>
          <w:sz w:val="28"/>
          <w:szCs w:val="28"/>
        </w:rPr>
        <w:t xml:space="preserve"> </w:t>
      </w:r>
      <w:r w:rsidRPr="00542BBA">
        <w:rPr>
          <w:color w:val="000000"/>
          <w:sz w:val="28"/>
          <w:szCs w:val="28"/>
        </w:rPr>
        <w:t>млн</w:t>
      </w:r>
      <w:r w:rsidR="004A7A57" w:rsidRPr="00542BBA">
        <w:rPr>
          <w:color w:val="000000"/>
          <w:sz w:val="28"/>
          <w:szCs w:val="28"/>
        </w:rPr>
        <w:t>. рублей или на 31,</w:t>
      </w:r>
      <w:r w:rsidRPr="00542BBA">
        <w:rPr>
          <w:color w:val="000000"/>
          <w:sz w:val="28"/>
          <w:szCs w:val="28"/>
        </w:rPr>
        <w:t>4</w:t>
      </w:r>
      <w:r>
        <w:rPr>
          <w:color w:val="000000"/>
          <w:sz w:val="28"/>
          <w:szCs w:val="28"/>
        </w:rPr>
        <w:t>%</w:t>
      </w:r>
      <w:r w:rsidR="004A7A57" w:rsidRPr="00542BBA">
        <w:rPr>
          <w:color w:val="000000"/>
          <w:sz w:val="28"/>
          <w:szCs w:val="28"/>
        </w:rPr>
        <w:t>;</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субсидии на обеспечение автомобильными дорогами новых микрорайонов – на 132</w:t>
      </w:r>
      <w:r>
        <w:rPr>
          <w:color w:val="000000"/>
          <w:sz w:val="28"/>
          <w:szCs w:val="28"/>
        </w:rPr>
        <w:t xml:space="preserve"> </w:t>
      </w:r>
      <w:r w:rsidRPr="00542BBA">
        <w:rPr>
          <w:color w:val="000000"/>
          <w:sz w:val="28"/>
          <w:szCs w:val="28"/>
        </w:rPr>
        <w:t>млн</w:t>
      </w:r>
      <w:r w:rsidR="004A7A57" w:rsidRPr="00542BBA">
        <w:rPr>
          <w:color w:val="000000"/>
          <w:sz w:val="28"/>
          <w:szCs w:val="28"/>
        </w:rPr>
        <w:t>. рублей или на 40,</w:t>
      </w:r>
      <w:r w:rsidRPr="00542BBA">
        <w:rPr>
          <w:color w:val="000000"/>
          <w:sz w:val="28"/>
          <w:szCs w:val="28"/>
        </w:rPr>
        <w:t>2</w:t>
      </w:r>
      <w:r>
        <w:rPr>
          <w:color w:val="000000"/>
          <w:sz w:val="28"/>
          <w:szCs w:val="28"/>
        </w:rPr>
        <w:t>%</w:t>
      </w:r>
      <w:r w:rsidR="004A7A57" w:rsidRPr="00542BBA">
        <w:rPr>
          <w:color w:val="000000"/>
          <w:sz w:val="28"/>
          <w:szCs w:val="28"/>
        </w:rPr>
        <w:t>.</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Объем безвозмездных поступлений, не предусмотренных Законом о бюджете на 2008 год, составил 261</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 в том числе:</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дотации на поощрение достижения наилучших показателей деятельности органов исполнительной власти – 114</w:t>
      </w:r>
      <w:r>
        <w:rPr>
          <w:color w:val="000000"/>
          <w:sz w:val="28"/>
          <w:szCs w:val="28"/>
        </w:rPr>
        <w:t xml:space="preserve"> </w:t>
      </w:r>
      <w:r w:rsidRPr="00542BBA">
        <w:rPr>
          <w:color w:val="000000"/>
          <w:sz w:val="28"/>
          <w:szCs w:val="28"/>
        </w:rPr>
        <w:t>млн</w:t>
      </w:r>
      <w:r w:rsidR="004A7A57" w:rsidRPr="00542BBA">
        <w:rPr>
          <w:color w:val="000000"/>
          <w:sz w:val="28"/>
          <w:szCs w:val="28"/>
        </w:rPr>
        <w:t>. рублей;</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субсидии на реформирование региональных финансов – 75</w:t>
      </w:r>
      <w:r>
        <w:rPr>
          <w:color w:val="000000"/>
          <w:sz w:val="28"/>
          <w:szCs w:val="28"/>
        </w:rPr>
        <w:t xml:space="preserve"> </w:t>
      </w:r>
      <w:r w:rsidRPr="00542BBA">
        <w:rPr>
          <w:color w:val="000000"/>
          <w:sz w:val="28"/>
          <w:szCs w:val="28"/>
        </w:rPr>
        <w:t>млн</w:t>
      </w:r>
      <w:r w:rsidR="004A7A57" w:rsidRPr="00542BBA">
        <w:rPr>
          <w:color w:val="000000"/>
          <w:sz w:val="28"/>
          <w:szCs w:val="28"/>
        </w:rPr>
        <w:t>. рублей;</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субсидии на реформирование муниципальных финансов – 40</w:t>
      </w:r>
      <w:r>
        <w:rPr>
          <w:color w:val="000000"/>
          <w:sz w:val="28"/>
          <w:szCs w:val="28"/>
        </w:rPr>
        <w:t xml:space="preserve"> </w:t>
      </w:r>
      <w:r w:rsidRPr="00542BBA">
        <w:rPr>
          <w:color w:val="000000"/>
          <w:sz w:val="28"/>
          <w:szCs w:val="28"/>
        </w:rPr>
        <w:t>млн</w:t>
      </w:r>
      <w:r w:rsidR="004A7A57" w:rsidRPr="00542BBA">
        <w:rPr>
          <w:color w:val="000000"/>
          <w:sz w:val="28"/>
          <w:szCs w:val="28"/>
        </w:rPr>
        <w:t>. рублей;</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межбюджетные трансферты на премирование победителей Всероссийского конкурса на звание «Самый благоустроенный город России» – 17</w:t>
      </w:r>
      <w:r>
        <w:rPr>
          <w:color w:val="000000"/>
          <w:sz w:val="28"/>
          <w:szCs w:val="28"/>
        </w:rPr>
        <w:t xml:space="preserve"> </w:t>
      </w:r>
      <w:r w:rsidRPr="00542BBA">
        <w:rPr>
          <w:color w:val="000000"/>
          <w:sz w:val="28"/>
          <w:szCs w:val="28"/>
        </w:rPr>
        <w:t>млн</w:t>
      </w:r>
      <w:r w:rsidR="004A7A57" w:rsidRPr="00542BBA">
        <w:rPr>
          <w:color w:val="000000"/>
          <w:sz w:val="28"/>
          <w:szCs w:val="28"/>
        </w:rPr>
        <w:t>. рублей;</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субсидии на развитие консультационной помощи – 13</w:t>
      </w:r>
      <w:r>
        <w:rPr>
          <w:color w:val="000000"/>
          <w:sz w:val="28"/>
          <w:szCs w:val="28"/>
        </w:rPr>
        <w:t xml:space="preserve"> </w:t>
      </w:r>
      <w:r w:rsidRPr="00542BBA">
        <w:rPr>
          <w:color w:val="000000"/>
          <w:sz w:val="28"/>
          <w:szCs w:val="28"/>
        </w:rPr>
        <w:t>млн</w:t>
      </w:r>
      <w:r w:rsidR="004A7A57" w:rsidRPr="00542BBA">
        <w:rPr>
          <w:color w:val="000000"/>
          <w:sz w:val="28"/>
          <w:szCs w:val="28"/>
        </w:rPr>
        <w:t>. рублей.</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Безвозмездные поступления от государственной корпорации «Фонд содействия реформированию жилищно-коммунального хозяйства» на проведение капитального ремонта многоквартирных домов поступили в полном объеме и составили 1 млрд. 938 млн. рублей.</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Социально-экономические условия исполнения бюджета Республики Татарстан в январе-сентябре 2009 года характеризовались следующей динамикой основных показателей развития экономики республики</w:t>
      </w:r>
      <w:r w:rsidRPr="00542BBA">
        <w:rPr>
          <w:rStyle w:val="ab"/>
          <w:color w:val="000000"/>
          <w:sz w:val="28"/>
          <w:szCs w:val="28"/>
        </w:rPr>
        <w:footnoteReference w:id="1"/>
      </w:r>
      <w:r w:rsidRPr="00542BBA">
        <w:rPr>
          <w:color w:val="000000"/>
          <w:sz w:val="28"/>
          <w:szCs w:val="28"/>
        </w:rPr>
        <w:t>:</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индекс промышленного производства в республике к аналогичному периоду прошлого года составил 87,</w:t>
      </w:r>
      <w:r w:rsidRPr="00542BBA">
        <w:rPr>
          <w:color w:val="000000"/>
          <w:sz w:val="28"/>
          <w:szCs w:val="28"/>
        </w:rPr>
        <w:t>4</w:t>
      </w:r>
      <w:r>
        <w:rPr>
          <w:color w:val="000000"/>
          <w:sz w:val="28"/>
          <w:szCs w:val="28"/>
        </w:rPr>
        <w:t>%</w:t>
      </w:r>
      <w:r w:rsidR="004A7A57" w:rsidRPr="00542BBA">
        <w:rPr>
          <w:color w:val="000000"/>
          <w:sz w:val="28"/>
          <w:szCs w:val="28"/>
        </w:rPr>
        <w:t xml:space="preserve"> (в целом по РФ </w:t>
      </w:r>
      <w:r>
        <w:rPr>
          <w:color w:val="000000"/>
          <w:sz w:val="28"/>
          <w:szCs w:val="28"/>
        </w:rPr>
        <w:t>–</w:t>
      </w:r>
      <w:r w:rsidRPr="00542BBA">
        <w:rPr>
          <w:color w:val="000000"/>
          <w:sz w:val="28"/>
          <w:szCs w:val="28"/>
        </w:rPr>
        <w:t> </w:t>
      </w:r>
      <w:r w:rsidR="004A7A57" w:rsidRPr="00542BBA">
        <w:rPr>
          <w:color w:val="000000"/>
          <w:sz w:val="28"/>
          <w:szCs w:val="28"/>
        </w:rPr>
        <w:t>86,</w:t>
      </w:r>
      <w:r w:rsidRPr="00542BBA">
        <w:rPr>
          <w:color w:val="000000"/>
          <w:sz w:val="28"/>
          <w:szCs w:val="28"/>
        </w:rPr>
        <w:t>5</w:t>
      </w:r>
      <w:r>
        <w:rPr>
          <w:color w:val="000000"/>
          <w:sz w:val="28"/>
          <w:szCs w:val="28"/>
        </w:rPr>
        <w:t>%</w:t>
      </w:r>
      <w:r w:rsidR="004A7A57" w:rsidRPr="00542BBA">
        <w:rPr>
          <w:color w:val="000000"/>
          <w:sz w:val="28"/>
          <w:szCs w:val="28"/>
        </w:rPr>
        <w:t>), в том числе наибольшее снижение приходится по виду деятельности «Обрабатывающие производства» (индекс – 78,</w:t>
      </w:r>
      <w:r w:rsidRPr="00542BBA">
        <w:rPr>
          <w:color w:val="000000"/>
          <w:sz w:val="28"/>
          <w:szCs w:val="28"/>
        </w:rPr>
        <w:t>9</w:t>
      </w:r>
      <w:r>
        <w:rPr>
          <w:color w:val="000000"/>
          <w:sz w:val="28"/>
          <w:szCs w:val="28"/>
        </w:rPr>
        <w:t>%</w:t>
      </w:r>
      <w:r w:rsidR="004A7A57" w:rsidRPr="00542BBA">
        <w:rPr>
          <w:color w:val="000000"/>
          <w:sz w:val="28"/>
          <w:szCs w:val="28"/>
        </w:rPr>
        <w:t>).</w:t>
      </w:r>
    </w:p>
    <w:p w:rsidR="004A7A57" w:rsidRDefault="004A7A57" w:rsidP="00542BBA">
      <w:pPr>
        <w:widowControl/>
        <w:spacing w:line="360" w:lineRule="auto"/>
        <w:ind w:firstLine="709"/>
        <w:jc w:val="both"/>
        <w:rPr>
          <w:color w:val="000000"/>
          <w:sz w:val="28"/>
          <w:szCs w:val="28"/>
        </w:rPr>
      </w:pPr>
      <w:r w:rsidRPr="00542BBA">
        <w:rPr>
          <w:color w:val="000000"/>
          <w:sz w:val="28"/>
          <w:szCs w:val="28"/>
        </w:rPr>
        <w:t>Динамика показателя «Индекс промышленного производства» за 2006</w:t>
      </w:r>
      <w:r w:rsidR="00542BBA">
        <w:rPr>
          <w:color w:val="000000"/>
          <w:sz w:val="28"/>
          <w:szCs w:val="28"/>
        </w:rPr>
        <w:t>–</w:t>
      </w:r>
      <w:r w:rsidR="00542BBA" w:rsidRPr="00542BBA">
        <w:rPr>
          <w:color w:val="000000"/>
          <w:sz w:val="28"/>
          <w:szCs w:val="28"/>
        </w:rPr>
        <w:t>2</w:t>
      </w:r>
      <w:r w:rsidRPr="00542BBA">
        <w:rPr>
          <w:color w:val="000000"/>
          <w:sz w:val="28"/>
          <w:szCs w:val="28"/>
        </w:rPr>
        <w:t>009 годы представлена на диаграмме 12.</w:t>
      </w:r>
    </w:p>
    <w:p w:rsidR="003165D6" w:rsidRDefault="003165D6" w:rsidP="00542BBA">
      <w:pPr>
        <w:widowControl/>
        <w:spacing w:line="360" w:lineRule="auto"/>
        <w:ind w:firstLine="709"/>
        <w:jc w:val="both"/>
        <w:rPr>
          <w:color w:val="000000"/>
          <w:sz w:val="28"/>
          <w:szCs w:val="28"/>
        </w:rPr>
      </w:pPr>
    </w:p>
    <w:p w:rsidR="004A7A57" w:rsidRPr="00542BBA" w:rsidRDefault="003165D6" w:rsidP="00542BBA">
      <w:pPr>
        <w:widowControl/>
        <w:spacing w:line="360" w:lineRule="auto"/>
        <w:ind w:firstLine="709"/>
        <w:jc w:val="both"/>
        <w:rPr>
          <w:color w:val="000000"/>
          <w:sz w:val="28"/>
        </w:rPr>
      </w:pPr>
      <w:r>
        <w:rPr>
          <w:color w:val="000000"/>
          <w:sz w:val="28"/>
          <w:szCs w:val="28"/>
        </w:rPr>
        <w:br w:type="page"/>
      </w:r>
      <w:r w:rsidR="006031A8">
        <w:rPr>
          <w:noProof/>
          <w:color w:val="000000"/>
          <w:sz w:val="28"/>
        </w:rPr>
        <w:pict>
          <v:shape id="_x0000_i1036" type="#_x0000_t75" style="width:334.5pt;height:181.5pt">
            <v:imagedata r:id="rId18" o:title="" croptop="-851f" cropbottom="-3568f" cropleft="-825f" cropright="-1365f"/>
            <o:lock v:ext="edit" aspectratio="f"/>
          </v:shape>
        </w:pict>
      </w:r>
    </w:p>
    <w:p w:rsidR="003165D6" w:rsidRDefault="003165D6" w:rsidP="00542BBA">
      <w:pPr>
        <w:widowControl/>
        <w:spacing w:line="360" w:lineRule="auto"/>
        <w:ind w:firstLine="709"/>
        <w:jc w:val="both"/>
        <w:rPr>
          <w:color w:val="000000"/>
          <w:sz w:val="28"/>
          <w:szCs w:val="28"/>
        </w:rPr>
      </w:pP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В январе-сентябре 2009 года по сравнению с январем-сентябрем 2008 года уменьшились объемы добычи нефти на 0,</w:t>
      </w:r>
      <w:r w:rsidR="00542BBA" w:rsidRPr="00542BBA">
        <w:rPr>
          <w:color w:val="000000"/>
          <w:sz w:val="28"/>
          <w:szCs w:val="28"/>
        </w:rPr>
        <w:t>4</w:t>
      </w:r>
      <w:r w:rsidR="00542BBA">
        <w:rPr>
          <w:color w:val="000000"/>
          <w:sz w:val="28"/>
          <w:szCs w:val="28"/>
        </w:rPr>
        <w:t>%</w:t>
      </w:r>
      <w:r w:rsidRPr="00542BBA">
        <w:rPr>
          <w:color w:val="000000"/>
          <w:sz w:val="28"/>
          <w:szCs w:val="28"/>
        </w:rPr>
        <w:t>, сократилось производство машин и оборудования – на 50,</w:t>
      </w:r>
      <w:r w:rsidR="00542BBA" w:rsidRPr="00542BBA">
        <w:rPr>
          <w:color w:val="000000"/>
          <w:sz w:val="28"/>
          <w:szCs w:val="28"/>
        </w:rPr>
        <w:t>5</w:t>
      </w:r>
      <w:r w:rsidR="00542BBA">
        <w:rPr>
          <w:color w:val="000000"/>
          <w:sz w:val="28"/>
          <w:szCs w:val="28"/>
        </w:rPr>
        <w:t>%</w:t>
      </w:r>
      <w:r w:rsidRPr="00542BBA">
        <w:rPr>
          <w:color w:val="000000"/>
          <w:sz w:val="28"/>
          <w:szCs w:val="28"/>
        </w:rPr>
        <w:t>, автомобильного бензина – на 13,</w:t>
      </w:r>
      <w:r w:rsidR="00542BBA" w:rsidRPr="00542BBA">
        <w:rPr>
          <w:color w:val="000000"/>
          <w:sz w:val="28"/>
          <w:szCs w:val="28"/>
        </w:rPr>
        <w:t>1</w:t>
      </w:r>
      <w:r w:rsidR="00542BBA">
        <w:rPr>
          <w:color w:val="000000"/>
          <w:sz w:val="28"/>
          <w:szCs w:val="28"/>
        </w:rPr>
        <w:t>%</w:t>
      </w:r>
      <w:r w:rsidRPr="00542BBA">
        <w:rPr>
          <w:color w:val="000000"/>
          <w:sz w:val="28"/>
          <w:szCs w:val="28"/>
        </w:rPr>
        <w:t>, шин для грузовых автомобилей – на 29,</w:t>
      </w:r>
      <w:r w:rsidR="00542BBA" w:rsidRPr="00542BBA">
        <w:rPr>
          <w:color w:val="000000"/>
          <w:sz w:val="28"/>
          <w:szCs w:val="28"/>
        </w:rPr>
        <w:t>6</w:t>
      </w:r>
      <w:r w:rsidR="00542BBA">
        <w:rPr>
          <w:color w:val="000000"/>
          <w:sz w:val="28"/>
          <w:szCs w:val="28"/>
        </w:rPr>
        <w:t>%</w:t>
      </w:r>
      <w:r w:rsidRPr="00542BBA">
        <w:rPr>
          <w:color w:val="000000"/>
          <w:sz w:val="28"/>
          <w:szCs w:val="28"/>
        </w:rPr>
        <w:t>, шин для легковых автомобилей – на 20,</w:t>
      </w:r>
      <w:r w:rsidR="00542BBA" w:rsidRPr="00542BBA">
        <w:rPr>
          <w:color w:val="000000"/>
          <w:sz w:val="28"/>
          <w:szCs w:val="28"/>
        </w:rPr>
        <w:t>1</w:t>
      </w:r>
      <w:r w:rsidR="00542BBA">
        <w:rPr>
          <w:color w:val="000000"/>
          <w:sz w:val="28"/>
          <w:szCs w:val="28"/>
        </w:rPr>
        <w:t>%</w:t>
      </w:r>
      <w:r w:rsidRPr="00542BBA">
        <w:rPr>
          <w:color w:val="000000"/>
          <w:sz w:val="28"/>
          <w:szCs w:val="28"/>
        </w:rPr>
        <w:t>, бетонной смеси – на 32,</w:t>
      </w:r>
      <w:r w:rsidR="00542BBA" w:rsidRPr="00542BBA">
        <w:rPr>
          <w:color w:val="000000"/>
          <w:sz w:val="28"/>
          <w:szCs w:val="28"/>
        </w:rPr>
        <w:t>7</w:t>
      </w:r>
      <w:r w:rsidR="00542BBA">
        <w:rPr>
          <w:color w:val="000000"/>
          <w:sz w:val="28"/>
          <w:szCs w:val="28"/>
        </w:rPr>
        <w:t>%</w:t>
      </w:r>
      <w:r w:rsidRPr="00542BBA">
        <w:rPr>
          <w:color w:val="000000"/>
          <w:sz w:val="28"/>
          <w:szCs w:val="28"/>
        </w:rPr>
        <w:t>, строительного кирпича – на 36,</w:t>
      </w:r>
      <w:r w:rsidR="00542BBA" w:rsidRPr="00542BBA">
        <w:rPr>
          <w:color w:val="000000"/>
          <w:sz w:val="28"/>
          <w:szCs w:val="28"/>
        </w:rPr>
        <w:t>1</w:t>
      </w:r>
      <w:r w:rsidR="00542BBA">
        <w:rPr>
          <w:color w:val="000000"/>
          <w:sz w:val="28"/>
          <w:szCs w:val="28"/>
        </w:rPr>
        <w:t>%</w:t>
      </w:r>
      <w:r w:rsidRPr="00542BBA">
        <w:rPr>
          <w:color w:val="000000"/>
          <w:sz w:val="28"/>
          <w:szCs w:val="28"/>
        </w:rPr>
        <w:t>, асфальта – на 49,</w:t>
      </w:r>
      <w:r w:rsidR="00542BBA" w:rsidRPr="00542BBA">
        <w:rPr>
          <w:color w:val="000000"/>
          <w:sz w:val="28"/>
          <w:szCs w:val="28"/>
        </w:rPr>
        <w:t>9</w:t>
      </w:r>
      <w:r w:rsidR="00542BBA">
        <w:rPr>
          <w:color w:val="000000"/>
          <w:sz w:val="28"/>
          <w:szCs w:val="28"/>
        </w:rPr>
        <w:t>%</w:t>
      </w:r>
      <w:r w:rsidRPr="00542BBA">
        <w:rPr>
          <w:color w:val="000000"/>
          <w:sz w:val="28"/>
          <w:szCs w:val="28"/>
        </w:rPr>
        <w:t>, грузовых автомобилей – на 61,</w:t>
      </w:r>
      <w:r w:rsidR="00542BBA" w:rsidRPr="00542BBA">
        <w:rPr>
          <w:color w:val="000000"/>
          <w:sz w:val="28"/>
          <w:szCs w:val="28"/>
        </w:rPr>
        <w:t>5</w:t>
      </w:r>
      <w:r w:rsidR="00542BBA">
        <w:rPr>
          <w:color w:val="000000"/>
          <w:sz w:val="28"/>
          <w:szCs w:val="28"/>
        </w:rPr>
        <w:t>%</w:t>
      </w:r>
      <w:r w:rsidRPr="00542BBA">
        <w:rPr>
          <w:color w:val="000000"/>
          <w:sz w:val="28"/>
          <w:szCs w:val="28"/>
        </w:rPr>
        <w:t>, легковых автомобилей – на 83,</w:t>
      </w:r>
      <w:r w:rsidR="00542BBA" w:rsidRPr="00542BBA">
        <w:rPr>
          <w:color w:val="000000"/>
          <w:sz w:val="28"/>
          <w:szCs w:val="28"/>
        </w:rPr>
        <w:t>2</w:t>
      </w:r>
      <w:r w:rsidR="00542BBA">
        <w:rPr>
          <w:color w:val="000000"/>
          <w:sz w:val="28"/>
          <w:szCs w:val="28"/>
        </w:rPr>
        <w:t>%</w:t>
      </w:r>
      <w:r w:rsidRPr="00542BBA">
        <w:rPr>
          <w:color w:val="000000"/>
          <w:sz w:val="28"/>
          <w:szCs w:val="28"/>
        </w:rPr>
        <w:t>.</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В то же время отмечается увеличение добычи газа природного на 0,</w:t>
      </w:r>
      <w:r w:rsidR="00542BBA" w:rsidRPr="00542BBA">
        <w:rPr>
          <w:color w:val="000000"/>
          <w:sz w:val="28"/>
          <w:szCs w:val="28"/>
        </w:rPr>
        <w:t>6</w:t>
      </w:r>
      <w:r w:rsidR="00542BBA">
        <w:rPr>
          <w:color w:val="000000"/>
          <w:sz w:val="28"/>
          <w:szCs w:val="28"/>
        </w:rPr>
        <w:t>%</w:t>
      </w:r>
      <w:r w:rsidRPr="00542BBA">
        <w:rPr>
          <w:color w:val="000000"/>
          <w:sz w:val="28"/>
          <w:szCs w:val="28"/>
        </w:rPr>
        <w:t>, гипса – на 6,</w:t>
      </w:r>
      <w:r w:rsidR="00542BBA" w:rsidRPr="00542BBA">
        <w:rPr>
          <w:color w:val="000000"/>
          <w:sz w:val="28"/>
          <w:szCs w:val="28"/>
        </w:rPr>
        <w:t>8</w:t>
      </w:r>
      <w:r w:rsidR="00542BBA">
        <w:rPr>
          <w:color w:val="000000"/>
          <w:sz w:val="28"/>
          <w:szCs w:val="28"/>
        </w:rPr>
        <w:t>%</w:t>
      </w:r>
      <w:r w:rsidRPr="00542BBA">
        <w:rPr>
          <w:color w:val="000000"/>
          <w:sz w:val="28"/>
          <w:szCs w:val="28"/>
        </w:rPr>
        <w:t>, производства дизельного топлива – на 3,</w:t>
      </w:r>
      <w:r w:rsidR="00542BBA" w:rsidRPr="00542BBA">
        <w:rPr>
          <w:color w:val="000000"/>
          <w:sz w:val="28"/>
          <w:szCs w:val="28"/>
        </w:rPr>
        <w:t>8</w:t>
      </w:r>
      <w:r w:rsidR="00542BBA">
        <w:rPr>
          <w:color w:val="000000"/>
          <w:sz w:val="28"/>
          <w:szCs w:val="28"/>
        </w:rPr>
        <w:t>%</w:t>
      </w:r>
      <w:r w:rsidRPr="00542BBA">
        <w:rPr>
          <w:color w:val="000000"/>
          <w:sz w:val="28"/>
          <w:szCs w:val="28"/>
        </w:rPr>
        <w:t>, бензина прямогонного – на 31,</w:t>
      </w:r>
      <w:r w:rsidR="00542BBA" w:rsidRPr="00542BBA">
        <w:rPr>
          <w:color w:val="000000"/>
          <w:sz w:val="28"/>
          <w:szCs w:val="28"/>
        </w:rPr>
        <w:t>5</w:t>
      </w:r>
      <w:r w:rsidR="00542BBA">
        <w:rPr>
          <w:color w:val="000000"/>
          <w:sz w:val="28"/>
          <w:szCs w:val="28"/>
        </w:rPr>
        <w:t>%</w:t>
      </w:r>
      <w:r w:rsidRPr="00542BBA">
        <w:rPr>
          <w:color w:val="000000"/>
          <w:sz w:val="28"/>
          <w:szCs w:val="28"/>
        </w:rPr>
        <w:t>, полиэтилена – на 31,</w:t>
      </w:r>
      <w:r w:rsidR="00542BBA" w:rsidRPr="00542BBA">
        <w:rPr>
          <w:color w:val="000000"/>
          <w:sz w:val="28"/>
          <w:szCs w:val="28"/>
        </w:rPr>
        <w:t>6</w:t>
      </w:r>
      <w:r w:rsidR="00542BBA">
        <w:rPr>
          <w:color w:val="000000"/>
          <w:sz w:val="28"/>
          <w:szCs w:val="28"/>
        </w:rPr>
        <w:t>%</w:t>
      </w:r>
      <w:r w:rsidRPr="00542BBA">
        <w:rPr>
          <w:color w:val="000000"/>
          <w:sz w:val="28"/>
          <w:szCs w:val="28"/>
        </w:rPr>
        <w:t>, минеральных удобрений – на 23,</w:t>
      </w:r>
      <w:r w:rsidR="00542BBA" w:rsidRPr="00542BBA">
        <w:rPr>
          <w:color w:val="000000"/>
          <w:sz w:val="28"/>
          <w:szCs w:val="28"/>
        </w:rPr>
        <w:t>2</w:t>
      </w:r>
      <w:r w:rsidR="00542BBA">
        <w:rPr>
          <w:color w:val="000000"/>
          <w:sz w:val="28"/>
          <w:szCs w:val="28"/>
        </w:rPr>
        <w:t>%</w:t>
      </w:r>
      <w:r w:rsidRPr="00542BBA">
        <w:rPr>
          <w:color w:val="000000"/>
          <w:sz w:val="28"/>
          <w:szCs w:val="28"/>
        </w:rPr>
        <w:t>, мяса – на 18,</w:t>
      </w:r>
      <w:r w:rsidR="00542BBA" w:rsidRPr="00542BBA">
        <w:rPr>
          <w:color w:val="000000"/>
          <w:sz w:val="28"/>
          <w:szCs w:val="28"/>
        </w:rPr>
        <w:t>7</w:t>
      </w:r>
      <w:r w:rsidR="00542BBA">
        <w:rPr>
          <w:color w:val="000000"/>
          <w:sz w:val="28"/>
          <w:szCs w:val="28"/>
        </w:rPr>
        <w:t>%</w:t>
      </w:r>
      <w:r w:rsidRPr="00542BBA">
        <w:rPr>
          <w:color w:val="000000"/>
          <w:sz w:val="28"/>
          <w:szCs w:val="28"/>
        </w:rPr>
        <w:t>, круп – на 21,</w:t>
      </w:r>
      <w:r w:rsidR="00542BBA" w:rsidRPr="00542BBA">
        <w:rPr>
          <w:color w:val="000000"/>
          <w:sz w:val="28"/>
          <w:szCs w:val="28"/>
        </w:rPr>
        <w:t>5</w:t>
      </w:r>
      <w:r w:rsidR="00542BBA">
        <w:rPr>
          <w:color w:val="000000"/>
          <w:sz w:val="28"/>
          <w:szCs w:val="28"/>
        </w:rPr>
        <w:t>%</w:t>
      </w:r>
      <w:r w:rsidRPr="00542BBA">
        <w:rPr>
          <w:color w:val="000000"/>
          <w:sz w:val="28"/>
          <w:szCs w:val="28"/>
        </w:rPr>
        <w:t>, комбикормов – на 19,</w:t>
      </w:r>
      <w:r w:rsidR="00542BBA" w:rsidRPr="00542BBA">
        <w:rPr>
          <w:color w:val="000000"/>
          <w:sz w:val="28"/>
          <w:szCs w:val="28"/>
        </w:rPr>
        <w:t>1</w:t>
      </w:r>
      <w:r w:rsidR="00542BBA">
        <w:rPr>
          <w:color w:val="000000"/>
          <w:sz w:val="28"/>
          <w:szCs w:val="28"/>
        </w:rPr>
        <w:t>%</w:t>
      </w:r>
      <w:r w:rsidRPr="00542BBA">
        <w:rPr>
          <w:color w:val="000000"/>
          <w:sz w:val="28"/>
          <w:szCs w:val="28"/>
        </w:rPr>
        <w:t>;</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предприятиями республики за 9 месяцев текущего года отгружено продукции, выполнено работ и услуг собственными силами на 611 млрд. рублей или 82,</w:t>
      </w:r>
      <w:r w:rsidRPr="00542BBA">
        <w:rPr>
          <w:color w:val="000000"/>
          <w:sz w:val="28"/>
          <w:szCs w:val="28"/>
        </w:rPr>
        <w:t>1</w:t>
      </w:r>
      <w:r>
        <w:rPr>
          <w:color w:val="000000"/>
          <w:sz w:val="28"/>
          <w:szCs w:val="28"/>
        </w:rPr>
        <w:t>%</w:t>
      </w:r>
      <w:r w:rsidR="004A7A57" w:rsidRPr="00542BBA">
        <w:rPr>
          <w:color w:val="000000"/>
          <w:sz w:val="28"/>
          <w:szCs w:val="28"/>
        </w:rPr>
        <w:t xml:space="preserve"> к аналогичному показателю 2008 года;</w:t>
      </w:r>
    </w:p>
    <w:p w:rsidR="004A7A57" w:rsidRPr="00542BBA" w:rsidRDefault="00542BBA" w:rsidP="00542BBA">
      <w:pPr>
        <w:pStyle w:val="1"/>
        <w:keepNext w:val="0"/>
        <w:widowControl/>
        <w:spacing w:before="0" w:after="0" w:line="360" w:lineRule="auto"/>
        <w:ind w:firstLine="709"/>
        <w:contextualSpacing/>
        <w:jc w:val="both"/>
        <w:rPr>
          <w:rFonts w:ascii="Times New Roman" w:hAnsi="Times New Roman"/>
          <w:b w:val="0"/>
          <w:bCs w:val="0"/>
          <w:color w:val="000000"/>
          <w:kern w:val="0"/>
          <w:sz w:val="28"/>
          <w:szCs w:val="16"/>
        </w:rPr>
      </w:pPr>
      <w:r>
        <w:rPr>
          <w:rFonts w:ascii="Times New Roman" w:hAnsi="Times New Roman"/>
          <w:b w:val="0"/>
          <w:bCs w:val="0"/>
          <w:color w:val="000000"/>
          <w:kern w:val="0"/>
          <w:sz w:val="28"/>
          <w:szCs w:val="28"/>
        </w:rPr>
        <w:t>– </w:t>
      </w:r>
      <w:r w:rsidR="004A7A57" w:rsidRPr="00542BBA">
        <w:rPr>
          <w:rFonts w:ascii="Times New Roman" w:hAnsi="Times New Roman"/>
          <w:b w:val="0"/>
          <w:bCs w:val="0"/>
          <w:color w:val="000000"/>
          <w:kern w:val="0"/>
          <w:sz w:val="28"/>
          <w:szCs w:val="28"/>
        </w:rPr>
        <w:t>продукции сельского хозяйства в январе-сентябре 2009 года произведено в объеме 93,4 млрд. рублей или 97,</w:t>
      </w:r>
      <w:r w:rsidRPr="00542BBA">
        <w:rPr>
          <w:rFonts w:ascii="Times New Roman" w:hAnsi="Times New Roman"/>
          <w:b w:val="0"/>
          <w:bCs w:val="0"/>
          <w:color w:val="000000"/>
          <w:kern w:val="0"/>
          <w:sz w:val="28"/>
          <w:szCs w:val="28"/>
        </w:rPr>
        <w:t>9</w:t>
      </w:r>
      <w:r>
        <w:rPr>
          <w:rFonts w:ascii="Times New Roman" w:hAnsi="Times New Roman"/>
          <w:b w:val="0"/>
          <w:bCs w:val="0"/>
          <w:color w:val="000000"/>
          <w:kern w:val="0"/>
          <w:sz w:val="28"/>
          <w:szCs w:val="28"/>
        </w:rPr>
        <w:t>%</w:t>
      </w:r>
      <w:r w:rsidR="004A7A57" w:rsidRPr="00542BBA">
        <w:rPr>
          <w:rFonts w:ascii="Times New Roman" w:hAnsi="Times New Roman"/>
          <w:b w:val="0"/>
          <w:bCs w:val="0"/>
          <w:color w:val="000000"/>
          <w:kern w:val="0"/>
          <w:sz w:val="28"/>
          <w:szCs w:val="28"/>
        </w:rPr>
        <w:t xml:space="preserve"> к аналогичному периоду 2008 года; [25]</w:t>
      </w:r>
    </w:p>
    <w:p w:rsidR="004A7A57"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4A7A57" w:rsidRPr="00542BBA">
        <w:rPr>
          <w:color w:val="000000"/>
          <w:sz w:val="28"/>
          <w:szCs w:val="28"/>
        </w:rPr>
        <w:t>объем работ, выполненных по виду деятельности «Строительство», в январе-сентябре 2009 года составил 126,1 млрд. рублей или 100,</w:t>
      </w:r>
      <w:r w:rsidRPr="00542BBA">
        <w:rPr>
          <w:color w:val="000000"/>
          <w:sz w:val="28"/>
          <w:szCs w:val="28"/>
        </w:rPr>
        <w:t>4</w:t>
      </w:r>
      <w:r>
        <w:rPr>
          <w:color w:val="000000"/>
          <w:sz w:val="28"/>
          <w:szCs w:val="28"/>
        </w:rPr>
        <w:t>%</w:t>
      </w:r>
      <w:r w:rsidR="004A7A57" w:rsidRPr="00542BBA">
        <w:rPr>
          <w:color w:val="000000"/>
          <w:sz w:val="28"/>
          <w:szCs w:val="28"/>
        </w:rPr>
        <w:t xml:space="preserve"> к уровню января-сентября 2008 года.</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В январе-сентябре 2009 года в Республике Татарстан предприятиями и организациями, а также населением за счет собственных средств введено 1,5</w:t>
      </w:r>
      <w:r w:rsidR="00542BBA">
        <w:rPr>
          <w:color w:val="000000"/>
          <w:sz w:val="28"/>
          <w:szCs w:val="28"/>
        </w:rPr>
        <w:t xml:space="preserve"> </w:t>
      </w:r>
      <w:r w:rsidR="00542BBA" w:rsidRPr="00542BBA">
        <w:rPr>
          <w:color w:val="000000"/>
          <w:sz w:val="28"/>
          <w:szCs w:val="28"/>
        </w:rPr>
        <w:t>млн</w:t>
      </w:r>
      <w:r w:rsidRPr="00542BBA">
        <w:rPr>
          <w:color w:val="000000"/>
          <w:sz w:val="28"/>
          <w:szCs w:val="28"/>
        </w:rPr>
        <w:t>. кв. метров общей площади жилья, что на 5,</w:t>
      </w:r>
      <w:r w:rsidR="00542BBA" w:rsidRPr="00542BBA">
        <w:rPr>
          <w:color w:val="000000"/>
          <w:sz w:val="28"/>
          <w:szCs w:val="28"/>
        </w:rPr>
        <w:t>6</w:t>
      </w:r>
      <w:r w:rsidR="00542BBA">
        <w:rPr>
          <w:color w:val="000000"/>
          <w:sz w:val="28"/>
          <w:szCs w:val="28"/>
        </w:rPr>
        <w:t>%</w:t>
      </w:r>
      <w:r w:rsidRPr="00542BBA">
        <w:rPr>
          <w:color w:val="000000"/>
          <w:sz w:val="28"/>
          <w:szCs w:val="28"/>
        </w:rPr>
        <w:t xml:space="preserve"> ниже уровня января-сентября 2008 года;</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оборот розничной торговли в январе-сентябре 2009 года составил 284,8</w:t>
      </w:r>
      <w:r>
        <w:rPr>
          <w:color w:val="000000"/>
          <w:sz w:val="28"/>
          <w:szCs w:val="28"/>
        </w:rPr>
        <w:t xml:space="preserve"> </w:t>
      </w:r>
      <w:r w:rsidRPr="00542BBA">
        <w:rPr>
          <w:color w:val="000000"/>
          <w:sz w:val="28"/>
          <w:szCs w:val="28"/>
        </w:rPr>
        <w:t>млрд</w:t>
      </w:r>
      <w:r w:rsidR="004A7A57" w:rsidRPr="00542BBA">
        <w:rPr>
          <w:color w:val="000000"/>
          <w:sz w:val="28"/>
          <w:szCs w:val="28"/>
        </w:rPr>
        <w:t>. рублей или 97,</w:t>
      </w:r>
      <w:r w:rsidRPr="00542BBA">
        <w:rPr>
          <w:color w:val="000000"/>
          <w:sz w:val="28"/>
          <w:szCs w:val="28"/>
        </w:rPr>
        <w:t>9</w:t>
      </w:r>
      <w:r>
        <w:rPr>
          <w:color w:val="000000"/>
          <w:sz w:val="28"/>
          <w:szCs w:val="28"/>
        </w:rPr>
        <w:t>%</w:t>
      </w:r>
      <w:r w:rsidR="004A7A57" w:rsidRPr="00542BBA">
        <w:rPr>
          <w:color w:val="000000"/>
          <w:sz w:val="28"/>
          <w:szCs w:val="28"/>
        </w:rPr>
        <w:t xml:space="preserve"> в сопоставимых ценах к соответствующему периоду 2008 года, оборот оптовой торговли сложился ниже аналогичного показателя за 2008 год на 15,</w:t>
      </w:r>
      <w:r w:rsidRPr="00542BBA">
        <w:rPr>
          <w:color w:val="000000"/>
          <w:sz w:val="28"/>
          <w:szCs w:val="28"/>
        </w:rPr>
        <w:t>2</w:t>
      </w:r>
      <w:r>
        <w:rPr>
          <w:color w:val="000000"/>
          <w:sz w:val="28"/>
          <w:szCs w:val="28"/>
        </w:rPr>
        <w:t>%</w:t>
      </w:r>
      <w:r w:rsidR="004A7A57" w:rsidRPr="00542BBA">
        <w:rPr>
          <w:color w:val="000000"/>
          <w:sz w:val="28"/>
          <w:szCs w:val="28"/>
        </w:rPr>
        <w:t xml:space="preserve"> и составил 321,5 млрд. рублей;</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в январе-августе 2009 года сальдированный финансовый результат (прибыль минус убыток) предприятий и организаций всех видов деятельности (кроме организаций, занимающихся сельскохозяйственным производством) составил 79 234,3 млн. рублей и по сравнению с аналогичным показателем прошлого года сократился на 27 338 млн. рублей или на 34,</w:t>
      </w:r>
      <w:r w:rsidRPr="00542BBA">
        <w:rPr>
          <w:color w:val="000000"/>
          <w:sz w:val="28"/>
          <w:szCs w:val="28"/>
        </w:rPr>
        <w:t>5</w:t>
      </w:r>
      <w:r>
        <w:rPr>
          <w:color w:val="000000"/>
          <w:sz w:val="28"/>
          <w:szCs w:val="28"/>
        </w:rPr>
        <w:t>%</w:t>
      </w:r>
      <w:r w:rsidR="004A7A57" w:rsidRPr="00542BBA">
        <w:rPr>
          <w:color w:val="000000"/>
          <w:sz w:val="28"/>
          <w:szCs w:val="28"/>
        </w:rPr>
        <w:t>.</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 xml:space="preserve">Доля убыточных организаций в январе-августе 2009 года возросла по сравнению с тем же периодом 2008 года на </w:t>
      </w:r>
      <w:r w:rsidR="00542BBA" w:rsidRPr="00542BBA">
        <w:rPr>
          <w:color w:val="000000"/>
          <w:sz w:val="28"/>
          <w:szCs w:val="28"/>
        </w:rPr>
        <w:t>7</w:t>
      </w:r>
      <w:r w:rsidR="00542BBA">
        <w:rPr>
          <w:color w:val="000000"/>
          <w:sz w:val="28"/>
          <w:szCs w:val="28"/>
        </w:rPr>
        <w:t>%</w:t>
      </w:r>
      <w:r w:rsidRPr="00542BBA">
        <w:rPr>
          <w:color w:val="000000"/>
          <w:sz w:val="28"/>
          <w:szCs w:val="28"/>
        </w:rPr>
        <w:t xml:space="preserve"> и составила 3</w:t>
      </w:r>
      <w:r w:rsidR="00542BBA" w:rsidRPr="00542BBA">
        <w:rPr>
          <w:color w:val="000000"/>
          <w:sz w:val="28"/>
          <w:szCs w:val="28"/>
        </w:rPr>
        <w:t>0</w:t>
      </w:r>
      <w:r w:rsidR="00542BBA">
        <w:rPr>
          <w:color w:val="000000"/>
          <w:sz w:val="28"/>
          <w:szCs w:val="28"/>
        </w:rPr>
        <w:t>%</w:t>
      </w:r>
      <w:r w:rsidRPr="00542BBA">
        <w:rPr>
          <w:color w:val="000000"/>
          <w:sz w:val="28"/>
          <w:szCs w:val="28"/>
        </w:rPr>
        <w:t xml:space="preserve"> от общего числа организаций;</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индекс потребительских цен за январь-сентябрь 2009 года составил 110,</w:t>
      </w:r>
      <w:r w:rsidRPr="00542BBA">
        <w:rPr>
          <w:color w:val="000000"/>
          <w:sz w:val="28"/>
          <w:szCs w:val="28"/>
        </w:rPr>
        <w:t>6</w:t>
      </w:r>
      <w:r>
        <w:rPr>
          <w:color w:val="000000"/>
          <w:sz w:val="28"/>
          <w:szCs w:val="28"/>
        </w:rPr>
        <w:t>%</w:t>
      </w:r>
      <w:r w:rsidR="004A7A57" w:rsidRPr="00542BBA">
        <w:rPr>
          <w:color w:val="000000"/>
          <w:sz w:val="28"/>
          <w:szCs w:val="28"/>
        </w:rPr>
        <w:t xml:space="preserve"> к соответствующему периоду прошлого года. С начала года цены на товары и услуги (в</w:t>
      </w:r>
      <w:r>
        <w:rPr>
          <w:color w:val="000000"/>
          <w:sz w:val="28"/>
          <w:szCs w:val="28"/>
        </w:rPr>
        <w:t>%</w:t>
      </w:r>
      <w:r w:rsidR="004A7A57" w:rsidRPr="00542BBA">
        <w:rPr>
          <w:color w:val="000000"/>
          <w:sz w:val="28"/>
          <w:szCs w:val="28"/>
        </w:rPr>
        <w:t xml:space="preserve"> к декабрю предыдущего года) повысились на 6,</w:t>
      </w:r>
      <w:r w:rsidRPr="00542BBA">
        <w:rPr>
          <w:color w:val="000000"/>
          <w:sz w:val="28"/>
          <w:szCs w:val="28"/>
        </w:rPr>
        <w:t>9</w:t>
      </w:r>
      <w:r>
        <w:rPr>
          <w:color w:val="000000"/>
          <w:sz w:val="28"/>
          <w:szCs w:val="28"/>
        </w:rPr>
        <w:t>%</w:t>
      </w:r>
      <w:r w:rsidR="004A7A57" w:rsidRPr="00542BBA">
        <w:rPr>
          <w:color w:val="000000"/>
          <w:sz w:val="28"/>
          <w:szCs w:val="28"/>
        </w:rPr>
        <w:t xml:space="preserve"> (в среднем по Российской Федерации – на 8,</w:t>
      </w:r>
      <w:r w:rsidRPr="00542BBA">
        <w:rPr>
          <w:color w:val="000000"/>
          <w:sz w:val="28"/>
          <w:szCs w:val="28"/>
        </w:rPr>
        <w:t>1</w:t>
      </w:r>
      <w:r>
        <w:rPr>
          <w:color w:val="000000"/>
          <w:sz w:val="28"/>
          <w:szCs w:val="28"/>
        </w:rPr>
        <w:t>%</w:t>
      </w:r>
      <w:r w:rsidR="004A7A57" w:rsidRPr="00542BBA">
        <w:rPr>
          <w:color w:val="000000"/>
          <w:sz w:val="28"/>
          <w:szCs w:val="28"/>
        </w:rPr>
        <w:t>), в том числе на услуги – на 9,</w:t>
      </w:r>
      <w:r w:rsidRPr="00542BBA">
        <w:rPr>
          <w:color w:val="000000"/>
          <w:sz w:val="28"/>
          <w:szCs w:val="28"/>
        </w:rPr>
        <w:t>1</w:t>
      </w:r>
      <w:r>
        <w:rPr>
          <w:color w:val="000000"/>
          <w:sz w:val="28"/>
          <w:szCs w:val="28"/>
        </w:rPr>
        <w:t>%</w:t>
      </w:r>
      <w:r w:rsidR="004A7A57" w:rsidRPr="00542BBA">
        <w:rPr>
          <w:color w:val="000000"/>
          <w:sz w:val="28"/>
          <w:szCs w:val="28"/>
        </w:rPr>
        <w:t xml:space="preserve"> (по Российской Федерации – на 1</w:t>
      </w:r>
      <w:r w:rsidRPr="00542BBA">
        <w:rPr>
          <w:color w:val="000000"/>
          <w:sz w:val="28"/>
          <w:szCs w:val="28"/>
        </w:rPr>
        <w:t>1</w:t>
      </w:r>
      <w:r>
        <w:rPr>
          <w:color w:val="000000"/>
          <w:sz w:val="28"/>
          <w:szCs w:val="28"/>
        </w:rPr>
        <w:t>%</w:t>
      </w:r>
      <w:r w:rsidR="004A7A57" w:rsidRPr="00542BBA">
        <w:rPr>
          <w:color w:val="000000"/>
          <w:sz w:val="28"/>
          <w:szCs w:val="28"/>
        </w:rPr>
        <w:t>), на продовольственные товары – на 4,</w:t>
      </w:r>
      <w:r w:rsidRPr="00542BBA">
        <w:rPr>
          <w:color w:val="000000"/>
          <w:sz w:val="28"/>
          <w:szCs w:val="28"/>
        </w:rPr>
        <w:t>2</w:t>
      </w:r>
      <w:r>
        <w:rPr>
          <w:color w:val="000000"/>
          <w:sz w:val="28"/>
          <w:szCs w:val="28"/>
        </w:rPr>
        <w:t>%</w:t>
      </w:r>
      <w:r w:rsidR="004A7A57" w:rsidRPr="00542BBA">
        <w:rPr>
          <w:color w:val="000000"/>
          <w:sz w:val="28"/>
          <w:szCs w:val="28"/>
        </w:rPr>
        <w:t xml:space="preserve"> (по Российской Федерации – на 5,</w:t>
      </w:r>
      <w:r w:rsidRPr="00542BBA">
        <w:rPr>
          <w:color w:val="000000"/>
          <w:sz w:val="28"/>
          <w:szCs w:val="28"/>
        </w:rPr>
        <w:t>8</w:t>
      </w:r>
      <w:r>
        <w:rPr>
          <w:color w:val="000000"/>
          <w:sz w:val="28"/>
          <w:szCs w:val="28"/>
        </w:rPr>
        <w:t>%</w:t>
      </w:r>
      <w:r w:rsidR="004A7A57" w:rsidRPr="00542BBA">
        <w:rPr>
          <w:color w:val="000000"/>
          <w:sz w:val="28"/>
          <w:szCs w:val="28"/>
        </w:rPr>
        <w:t>), на непродовольственные товары – на 7,</w:t>
      </w:r>
      <w:r w:rsidRPr="00542BBA">
        <w:rPr>
          <w:color w:val="000000"/>
          <w:sz w:val="28"/>
          <w:szCs w:val="28"/>
        </w:rPr>
        <w:t>9</w:t>
      </w:r>
      <w:r>
        <w:rPr>
          <w:color w:val="000000"/>
          <w:sz w:val="28"/>
          <w:szCs w:val="28"/>
        </w:rPr>
        <w:t>%</w:t>
      </w:r>
      <w:r w:rsidR="004A7A57" w:rsidRPr="00542BBA">
        <w:rPr>
          <w:color w:val="000000"/>
          <w:sz w:val="28"/>
          <w:szCs w:val="28"/>
        </w:rPr>
        <w:t xml:space="preserve"> (по Российской Федерации – на 8,</w:t>
      </w:r>
      <w:r w:rsidRPr="00542BBA">
        <w:rPr>
          <w:color w:val="000000"/>
          <w:sz w:val="28"/>
          <w:szCs w:val="28"/>
        </w:rPr>
        <w:t>3</w:t>
      </w:r>
      <w:r>
        <w:rPr>
          <w:color w:val="000000"/>
          <w:sz w:val="28"/>
          <w:szCs w:val="28"/>
        </w:rPr>
        <w:t>%</w:t>
      </w:r>
      <w:r w:rsidR="004A7A57" w:rsidRPr="00542BBA">
        <w:rPr>
          <w:color w:val="000000"/>
          <w:sz w:val="28"/>
          <w:szCs w:val="28"/>
        </w:rPr>
        <w:t>).</w:t>
      </w:r>
    </w:p>
    <w:p w:rsidR="004A7A57" w:rsidRPr="00542BBA" w:rsidRDefault="004A7A57" w:rsidP="00542BBA">
      <w:pPr>
        <w:widowControl/>
        <w:spacing w:line="360" w:lineRule="auto"/>
        <w:ind w:firstLine="709"/>
        <w:jc w:val="both"/>
        <w:rPr>
          <w:color w:val="000000"/>
          <w:sz w:val="28"/>
          <w:szCs w:val="28"/>
          <w:highlight w:val="yellow"/>
        </w:rPr>
      </w:pPr>
      <w:r w:rsidRPr="00542BBA">
        <w:rPr>
          <w:color w:val="000000"/>
          <w:sz w:val="28"/>
          <w:szCs w:val="28"/>
        </w:rPr>
        <w:t>На ситуацию в экономике республики оказывали влияние внешнеэкономические факторы, в частности, ситуация на рынках продукции</w:t>
      </w:r>
      <w:r w:rsidR="00542BBA">
        <w:rPr>
          <w:color w:val="000000"/>
          <w:sz w:val="28"/>
          <w:szCs w:val="28"/>
        </w:rPr>
        <w:t xml:space="preserve"> </w:t>
      </w:r>
      <w:r w:rsidRPr="00542BBA">
        <w:rPr>
          <w:color w:val="000000"/>
          <w:sz w:val="28"/>
          <w:szCs w:val="28"/>
        </w:rPr>
        <w:t>экспорта Республики Татарстан. Так, согласно данным Минэкономразвития Российской Федерации средняя цена за баррель нефти марки «Urals» в январе-сентябре 2009 года сложилась на уровне 56,7 долларов США, что в 1,9 раза ниже аналогичного показателя за 9 месяцев 2008 года (108 долларов за баррель) [11]</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 xml:space="preserve">Денежные доходы на душу населения в январе-сентябре 2009 года составили 14 926,8 рублей и увеличились в номинальном выражении по сравнению с аналогичным периодом 2008 года на </w:t>
      </w:r>
      <w:r w:rsidR="00542BBA" w:rsidRPr="00542BBA">
        <w:rPr>
          <w:color w:val="000000"/>
          <w:sz w:val="28"/>
          <w:szCs w:val="28"/>
        </w:rPr>
        <w:t>8</w:t>
      </w:r>
      <w:r w:rsidR="00542BBA">
        <w:rPr>
          <w:color w:val="000000"/>
          <w:sz w:val="28"/>
          <w:szCs w:val="28"/>
        </w:rPr>
        <w:t>%</w:t>
      </w:r>
      <w:r w:rsidRPr="00542BBA">
        <w:rPr>
          <w:color w:val="000000"/>
          <w:sz w:val="28"/>
          <w:szCs w:val="28"/>
        </w:rPr>
        <w:t>. Реальные денежные доходы населения уменьшились на 2,</w:t>
      </w:r>
      <w:r w:rsidR="00542BBA" w:rsidRPr="00542BBA">
        <w:rPr>
          <w:color w:val="000000"/>
          <w:sz w:val="28"/>
          <w:szCs w:val="28"/>
        </w:rPr>
        <w:t>2</w:t>
      </w:r>
      <w:r w:rsidR="00542BBA">
        <w:rPr>
          <w:color w:val="000000"/>
          <w:sz w:val="28"/>
          <w:szCs w:val="28"/>
        </w:rPr>
        <w:t>%</w:t>
      </w:r>
      <w:r w:rsidRPr="00542BBA">
        <w:rPr>
          <w:color w:val="000000"/>
          <w:sz w:val="28"/>
          <w:szCs w:val="28"/>
        </w:rPr>
        <w:t xml:space="preserve"> по сравнению с январем-сентябрем 2008 года.</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Среднемесячная заработная плата работающих на предприятиях и в организациях республики, включая малое предпринимательство, за январь-август 2009 года составила 14 732,5 рублей и увеличилась по сравнению с соответствующим периодом 2008 года на 1,</w:t>
      </w:r>
      <w:r w:rsidR="00542BBA" w:rsidRPr="00542BBA">
        <w:rPr>
          <w:color w:val="000000"/>
          <w:sz w:val="28"/>
          <w:szCs w:val="28"/>
        </w:rPr>
        <w:t>8</w:t>
      </w:r>
      <w:r w:rsidR="00542BBA">
        <w:rPr>
          <w:color w:val="000000"/>
          <w:sz w:val="28"/>
          <w:szCs w:val="28"/>
        </w:rPr>
        <w:t>%</w:t>
      </w:r>
      <w:r w:rsidRPr="00542BBA">
        <w:rPr>
          <w:color w:val="000000"/>
          <w:sz w:val="28"/>
          <w:szCs w:val="28"/>
        </w:rPr>
        <w:t>. Реальная заработная плата за январь-август 2009 года снизилась и составила 9</w:t>
      </w:r>
      <w:r w:rsidR="00542BBA" w:rsidRPr="00542BBA">
        <w:rPr>
          <w:color w:val="000000"/>
          <w:sz w:val="28"/>
          <w:szCs w:val="28"/>
        </w:rPr>
        <w:t>2</w:t>
      </w:r>
      <w:r w:rsidR="00542BBA">
        <w:rPr>
          <w:color w:val="000000"/>
          <w:sz w:val="28"/>
          <w:szCs w:val="28"/>
        </w:rPr>
        <w:t>%</w:t>
      </w:r>
      <w:r w:rsidRPr="00542BBA">
        <w:rPr>
          <w:color w:val="000000"/>
          <w:sz w:val="28"/>
          <w:szCs w:val="28"/>
        </w:rPr>
        <w:t xml:space="preserve"> к уровню соответствующего периода 2008 года.</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Суммарная просроченная задолженность по заработной плате в целом по кругу наблюдаемых Татарстанстатом видов экономической деятельности на 1 октября 2009 года составила 75,5 млн. рублей и уменьшилась по сравнению с 1 сентября 2009 года на 8,</w:t>
      </w:r>
      <w:r w:rsidR="00542BBA" w:rsidRPr="00542BBA">
        <w:rPr>
          <w:color w:val="000000"/>
          <w:sz w:val="28"/>
          <w:szCs w:val="28"/>
        </w:rPr>
        <w:t>5</w:t>
      </w:r>
      <w:r w:rsidR="00542BBA">
        <w:rPr>
          <w:color w:val="000000"/>
          <w:sz w:val="28"/>
          <w:szCs w:val="28"/>
        </w:rPr>
        <w:t>%</w:t>
      </w:r>
      <w:r w:rsidRPr="00542BBA">
        <w:rPr>
          <w:color w:val="000000"/>
          <w:sz w:val="28"/>
          <w:szCs w:val="28"/>
        </w:rPr>
        <w:t>.</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Величина минимального потребительского бюджета на члена типовой семьи в сентябре 2009 года составила 7 738 рублей и повысилась по отношению к декабрю 2008 года на 6,</w:t>
      </w:r>
      <w:r w:rsidR="00542BBA" w:rsidRPr="00542BBA">
        <w:rPr>
          <w:color w:val="000000"/>
          <w:sz w:val="28"/>
          <w:szCs w:val="28"/>
        </w:rPr>
        <w:t>3</w:t>
      </w:r>
      <w:r w:rsidR="00542BBA">
        <w:rPr>
          <w:color w:val="000000"/>
          <w:sz w:val="28"/>
          <w:szCs w:val="28"/>
        </w:rPr>
        <w:t>%</w:t>
      </w:r>
      <w:r w:rsidRPr="00542BBA">
        <w:rPr>
          <w:color w:val="000000"/>
          <w:sz w:val="28"/>
          <w:szCs w:val="28"/>
        </w:rPr>
        <w:t>, к соответствующему месяцу прошлого года – на 9,</w:t>
      </w:r>
      <w:r w:rsidR="00542BBA" w:rsidRPr="00542BBA">
        <w:rPr>
          <w:color w:val="000000"/>
          <w:sz w:val="28"/>
          <w:szCs w:val="28"/>
        </w:rPr>
        <w:t>1</w:t>
      </w:r>
      <w:r w:rsidR="00542BBA">
        <w:rPr>
          <w:color w:val="000000"/>
          <w:sz w:val="28"/>
          <w:szCs w:val="28"/>
        </w:rPr>
        <w:t>%</w:t>
      </w:r>
      <w:r w:rsidRPr="00542BBA">
        <w:rPr>
          <w:color w:val="000000"/>
          <w:sz w:val="28"/>
          <w:szCs w:val="28"/>
        </w:rPr>
        <w:t>.</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На конец сентября 2009 года в государственных учреждениях службы занятости населения состояло на учете 52,1 тыс. безработных граждан или 2,</w:t>
      </w:r>
      <w:r w:rsidR="00542BBA" w:rsidRPr="00542BBA">
        <w:rPr>
          <w:color w:val="000000"/>
          <w:sz w:val="28"/>
          <w:szCs w:val="28"/>
        </w:rPr>
        <w:t>6</w:t>
      </w:r>
      <w:r w:rsidR="00542BBA">
        <w:rPr>
          <w:color w:val="000000"/>
          <w:sz w:val="28"/>
          <w:szCs w:val="28"/>
        </w:rPr>
        <w:t>%</w:t>
      </w:r>
      <w:r w:rsidRPr="00542BBA">
        <w:rPr>
          <w:color w:val="000000"/>
          <w:sz w:val="28"/>
          <w:szCs w:val="28"/>
        </w:rPr>
        <w:t xml:space="preserve"> экономически активного населения республики (в целом по Российской Федерации показатель составил 2,</w:t>
      </w:r>
      <w:r w:rsidR="00542BBA" w:rsidRPr="00542BBA">
        <w:rPr>
          <w:color w:val="000000"/>
          <w:sz w:val="28"/>
          <w:szCs w:val="28"/>
        </w:rPr>
        <w:t>7</w:t>
      </w:r>
      <w:r w:rsidR="00542BBA">
        <w:rPr>
          <w:color w:val="000000"/>
          <w:sz w:val="28"/>
          <w:szCs w:val="28"/>
        </w:rPr>
        <w:t>%</w:t>
      </w:r>
      <w:r w:rsidRPr="00542BBA">
        <w:rPr>
          <w:color w:val="000000"/>
          <w:sz w:val="28"/>
          <w:szCs w:val="28"/>
        </w:rPr>
        <w:t>), что в 2,7 раза превышает аналогичный показатель за 2008 год. Назначено пособие 45,7 тыс. безработным гражданам.</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За 9 месяцев 2009 года доходы бюджета Республики Татарстан составили 80</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713 млн. рублей или 122,</w:t>
      </w:r>
      <w:r w:rsidR="00542BBA" w:rsidRPr="00542BBA">
        <w:rPr>
          <w:color w:val="000000"/>
          <w:sz w:val="28"/>
          <w:szCs w:val="28"/>
        </w:rPr>
        <w:t>5</w:t>
      </w:r>
      <w:r w:rsidR="00542BBA">
        <w:rPr>
          <w:color w:val="000000"/>
          <w:sz w:val="28"/>
          <w:szCs w:val="28"/>
        </w:rPr>
        <w:t>%</w:t>
      </w:r>
      <w:r w:rsidRPr="00542BBA">
        <w:rPr>
          <w:color w:val="000000"/>
          <w:sz w:val="28"/>
          <w:szCs w:val="28"/>
        </w:rPr>
        <w:t xml:space="preserve"> от прогнозных показателей, утвержденных законом о бюджете на 2009 год</w:t>
      </w:r>
      <w:r w:rsidR="00542BBA">
        <w:rPr>
          <w:color w:val="000000"/>
          <w:sz w:val="28"/>
          <w:szCs w:val="28"/>
        </w:rPr>
        <w:t>.</w:t>
      </w:r>
      <w:r w:rsidRPr="00542BBA">
        <w:rPr>
          <w:color w:val="000000"/>
          <w:sz w:val="28"/>
          <w:szCs w:val="28"/>
        </w:rPr>
        <w:t xml:space="preserve"> Утвержденный показатель на год по группе «Налоговые и неналоговые доходы» исполнен на 91,</w:t>
      </w:r>
      <w:r w:rsidR="00542BBA" w:rsidRPr="00542BBA">
        <w:rPr>
          <w:color w:val="000000"/>
          <w:sz w:val="28"/>
          <w:szCs w:val="28"/>
        </w:rPr>
        <w:t>2</w:t>
      </w:r>
      <w:r w:rsidR="00542BBA">
        <w:rPr>
          <w:color w:val="000000"/>
          <w:sz w:val="28"/>
          <w:szCs w:val="28"/>
        </w:rPr>
        <w:t>%</w:t>
      </w:r>
      <w:r w:rsidRPr="00542BBA">
        <w:rPr>
          <w:color w:val="000000"/>
          <w:sz w:val="28"/>
          <w:szCs w:val="28"/>
        </w:rPr>
        <w:t>, по группе «Безвозмездные поступления» превышен в 2,3 раза.</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u w:val="single"/>
        </w:rPr>
        <w:t>По группе «Налоговые и неналоговые доходы»</w:t>
      </w:r>
      <w:r w:rsidRPr="00542BBA">
        <w:rPr>
          <w:color w:val="000000"/>
          <w:sz w:val="28"/>
          <w:szCs w:val="28"/>
        </w:rPr>
        <w:t xml:space="preserve"> в отчетном периоде поступило 46</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829 млн. рублей.</w:t>
      </w:r>
    </w:p>
    <w:p w:rsidR="004A7A57" w:rsidRDefault="004A7A57" w:rsidP="00542BBA">
      <w:pPr>
        <w:widowControl/>
        <w:spacing w:line="360" w:lineRule="auto"/>
        <w:ind w:firstLine="709"/>
        <w:jc w:val="both"/>
        <w:rPr>
          <w:color w:val="000000"/>
          <w:sz w:val="28"/>
          <w:szCs w:val="28"/>
        </w:rPr>
      </w:pPr>
      <w:r w:rsidRPr="00542BBA">
        <w:rPr>
          <w:color w:val="000000"/>
          <w:sz w:val="28"/>
          <w:szCs w:val="28"/>
        </w:rPr>
        <w:t>Структура поступлений в бюджет Республики Татарстан по группе «Налоговые и неналоговые доходы» представлена на диаграмме 13.</w:t>
      </w:r>
    </w:p>
    <w:p w:rsidR="003165D6" w:rsidRPr="00542BBA" w:rsidRDefault="003165D6" w:rsidP="00542BBA">
      <w:pPr>
        <w:widowControl/>
        <w:spacing w:line="360" w:lineRule="auto"/>
        <w:ind w:firstLine="709"/>
        <w:jc w:val="both"/>
        <w:rPr>
          <w:color w:val="000000"/>
          <w:sz w:val="28"/>
          <w:szCs w:val="28"/>
        </w:rPr>
      </w:pPr>
    </w:p>
    <w:p w:rsidR="003165D6" w:rsidRDefault="006031A8" w:rsidP="00542BBA">
      <w:pPr>
        <w:widowControl/>
        <w:spacing w:line="360" w:lineRule="auto"/>
        <w:ind w:firstLine="709"/>
        <w:jc w:val="both"/>
        <w:rPr>
          <w:color w:val="000000"/>
          <w:sz w:val="28"/>
        </w:rPr>
      </w:pPr>
      <w:r>
        <w:rPr>
          <w:noProof/>
          <w:color w:val="000000"/>
          <w:sz w:val="28"/>
        </w:rPr>
        <w:pict>
          <v:shape id="_x0000_i1037" type="#_x0000_t75" style="width:384pt;height:161.25pt">
            <v:imagedata r:id="rId19" o:title="" cropbottom="-122f"/>
            <o:lock v:ext="edit" aspectratio="f"/>
          </v:shape>
        </w:pict>
      </w:r>
    </w:p>
    <w:p w:rsidR="004A7A57" w:rsidRPr="003165D6" w:rsidRDefault="004A7A57" w:rsidP="00542BBA">
      <w:pPr>
        <w:widowControl/>
        <w:spacing w:line="360" w:lineRule="auto"/>
        <w:ind w:firstLine="709"/>
        <w:jc w:val="both"/>
        <w:rPr>
          <w:color w:val="000000"/>
          <w:sz w:val="28"/>
          <w:szCs w:val="10"/>
        </w:rPr>
      </w:pPr>
      <w:r w:rsidRPr="003165D6">
        <w:rPr>
          <w:color w:val="000000"/>
          <w:sz w:val="28"/>
          <w:szCs w:val="22"/>
        </w:rPr>
        <w:t>Диаграмма 13, Структура налоговых и неналоговых доходов бюджета</w:t>
      </w:r>
      <w:r w:rsidRPr="003165D6">
        <w:rPr>
          <w:color w:val="000000"/>
          <w:sz w:val="28"/>
          <w:szCs w:val="10"/>
        </w:rPr>
        <w:t xml:space="preserve"> </w:t>
      </w:r>
      <w:r w:rsidRPr="003165D6">
        <w:rPr>
          <w:color w:val="000000"/>
          <w:sz w:val="28"/>
          <w:szCs w:val="22"/>
        </w:rPr>
        <w:t>Республики Татарстан</w:t>
      </w:r>
      <w:r w:rsidR="00542BBA" w:rsidRPr="003165D6">
        <w:rPr>
          <w:color w:val="000000"/>
          <w:sz w:val="28"/>
          <w:szCs w:val="22"/>
        </w:rPr>
        <w:t xml:space="preserve"> </w:t>
      </w:r>
      <w:r w:rsidRPr="003165D6">
        <w:rPr>
          <w:color w:val="000000"/>
          <w:sz w:val="28"/>
          <w:szCs w:val="22"/>
        </w:rPr>
        <w:t>за 9 месяцев 2009 года</w:t>
      </w:r>
    </w:p>
    <w:p w:rsidR="003165D6" w:rsidRDefault="003165D6" w:rsidP="00542BBA">
      <w:pPr>
        <w:widowControl/>
        <w:spacing w:line="360" w:lineRule="auto"/>
        <w:ind w:firstLine="709"/>
        <w:contextualSpacing/>
        <w:jc w:val="both"/>
        <w:rPr>
          <w:color w:val="000000"/>
          <w:sz w:val="28"/>
          <w:szCs w:val="28"/>
        </w:rPr>
      </w:pPr>
    </w:p>
    <w:p w:rsidR="004A7A57" w:rsidRPr="00542BBA" w:rsidRDefault="004A7A57" w:rsidP="00542BBA">
      <w:pPr>
        <w:widowControl/>
        <w:spacing w:line="360" w:lineRule="auto"/>
        <w:ind w:firstLine="709"/>
        <w:contextualSpacing/>
        <w:jc w:val="both"/>
        <w:rPr>
          <w:color w:val="000000"/>
          <w:sz w:val="28"/>
          <w:szCs w:val="28"/>
        </w:rPr>
      </w:pPr>
      <w:r w:rsidRPr="00542BBA">
        <w:rPr>
          <w:color w:val="000000"/>
          <w:sz w:val="28"/>
          <w:szCs w:val="28"/>
        </w:rPr>
        <w:t>Наибольший удельный вес в структуре налоговых и неналоговых доходов бюджета республики занимают поступления налога на прибыль и налога на доходы физических лиц.</w:t>
      </w:r>
    </w:p>
    <w:p w:rsidR="004A7A57" w:rsidRDefault="004A7A57" w:rsidP="00542BBA">
      <w:pPr>
        <w:widowControl/>
        <w:spacing w:line="360" w:lineRule="auto"/>
        <w:ind w:firstLine="709"/>
        <w:contextualSpacing/>
        <w:jc w:val="both"/>
        <w:rPr>
          <w:color w:val="000000"/>
          <w:sz w:val="28"/>
          <w:szCs w:val="28"/>
        </w:rPr>
      </w:pPr>
      <w:r w:rsidRPr="00542BBA">
        <w:rPr>
          <w:color w:val="000000"/>
          <w:sz w:val="28"/>
          <w:szCs w:val="28"/>
        </w:rPr>
        <w:t>Сравнительная информация о поступлении основных налоговых доходов в бюджет Республики Татарстан за 9 месяцев 2008 и 2009</w:t>
      </w:r>
      <w:r w:rsidR="00542BBA">
        <w:rPr>
          <w:color w:val="000000"/>
          <w:sz w:val="28"/>
          <w:szCs w:val="28"/>
        </w:rPr>
        <w:t> </w:t>
      </w:r>
      <w:r w:rsidR="00542BBA" w:rsidRPr="00542BBA">
        <w:rPr>
          <w:color w:val="000000"/>
          <w:sz w:val="28"/>
          <w:szCs w:val="28"/>
        </w:rPr>
        <w:t>гг</w:t>
      </w:r>
      <w:r w:rsidRPr="00542BBA">
        <w:rPr>
          <w:color w:val="000000"/>
          <w:sz w:val="28"/>
          <w:szCs w:val="28"/>
        </w:rPr>
        <w:t>. представлена на диаграмме 14.</w:t>
      </w:r>
    </w:p>
    <w:p w:rsidR="003165D6" w:rsidRDefault="003165D6" w:rsidP="00542BBA">
      <w:pPr>
        <w:widowControl/>
        <w:spacing w:line="360" w:lineRule="auto"/>
        <w:ind w:firstLine="709"/>
        <w:contextualSpacing/>
        <w:jc w:val="both"/>
        <w:rPr>
          <w:color w:val="000000"/>
          <w:sz w:val="28"/>
          <w:szCs w:val="28"/>
        </w:rPr>
      </w:pPr>
    </w:p>
    <w:p w:rsidR="004A7A57" w:rsidRPr="00542BBA" w:rsidRDefault="003165D6" w:rsidP="00542BBA">
      <w:pPr>
        <w:widowControl/>
        <w:spacing w:line="360" w:lineRule="auto"/>
        <w:ind w:firstLine="709"/>
        <w:contextualSpacing/>
        <w:jc w:val="both"/>
        <w:rPr>
          <w:color w:val="000000"/>
          <w:sz w:val="28"/>
          <w:szCs w:val="28"/>
        </w:rPr>
      </w:pPr>
      <w:r>
        <w:rPr>
          <w:color w:val="000000"/>
          <w:sz w:val="28"/>
          <w:szCs w:val="28"/>
        </w:rPr>
        <w:br w:type="page"/>
      </w:r>
      <w:r w:rsidR="006031A8">
        <w:rPr>
          <w:noProof/>
          <w:color w:val="000000"/>
          <w:sz w:val="28"/>
        </w:rPr>
        <w:pict>
          <v:shape id="_x0000_i1038" type="#_x0000_t75" style="width:390.75pt;height:151.5pt">
            <v:imagedata r:id="rId20" o:title="" croptop="-2508f" cropbottom="-2270f" cropleft="-1206f" cropright="-1156f"/>
            <o:lock v:ext="edit" aspectratio="f"/>
          </v:shape>
        </w:pict>
      </w:r>
    </w:p>
    <w:p w:rsidR="004A7A57" w:rsidRPr="003165D6" w:rsidRDefault="004A7A57" w:rsidP="00542BBA">
      <w:pPr>
        <w:widowControl/>
        <w:spacing w:line="360" w:lineRule="auto"/>
        <w:ind w:firstLine="709"/>
        <w:jc w:val="both"/>
        <w:rPr>
          <w:color w:val="000000"/>
          <w:sz w:val="28"/>
          <w:szCs w:val="22"/>
        </w:rPr>
      </w:pPr>
      <w:r w:rsidRPr="003165D6">
        <w:rPr>
          <w:color w:val="000000"/>
          <w:sz w:val="28"/>
          <w:szCs w:val="22"/>
        </w:rPr>
        <w:t>Диаграмма 14, Поступление основных налоговых доходов в бюджет Республики Татарстан за 9 месяцев 2008 и 2009</w:t>
      </w:r>
      <w:r w:rsidR="00542BBA" w:rsidRPr="003165D6">
        <w:rPr>
          <w:color w:val="000000"/>
          <w:sz w:val="28"/>
          <w:szCs w:val="22"/>
        </w:rPr>
        <w:t> гг</w:t>
      </w:r>
      <w:r w:rsidRPr="003165D6">
        <w:rPr>
          <w:color w:val="000000"/>
          <w:sz w:val="28"/>
          <w:szCs w:val="22"/>
        </w:rPr>
        <w:t>.</w:t>
      </w:r>
    </w:p>
    <w:p w:rsidR="004A7A57" w:rsidRPr="00542BBA" w:rsidRDefault="004A7A57" w:rsidP="00542BBA">
      <w:pPr>
        <w:widowControl/>
        <w:spacing w:line="360" w:lineRule="auto"/>
        <w:ind w:firstLine="709"/>
        <w:jc w:val="both"/>
        <w:rPr>
          <w:color w:val="000000"/>
          <w:sz w:val="28"/>
          <w:szCs w:val="28"/>
        </w:rPr>
      </w:pP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В отчетном периоде по сравнению с аналогичным периодом прошлого года наблюдается снижение поступлений по основным налоговым доходам. Рост поступлений отмечается по налогам на имущество и акцизам.</w:t>
      </w:r>
    </w:p>
    <w:p w:rsidR="003165D6" w:rsidRDefault="004A7A57" w:rsidP="00542BBA">
      <w:pPr>
        <w:widowControl/>
        <w:spacing w:line="360" w:lineRule="auto"/>
        <w:ind w:firstLine="709"/>
        <w:jc w:val="both"/>
        <w:rPr>
          <w:color w:val="000000"/>
          <w:sz w:val="28"/>
          <w:szCs w:val="28"/>
        </w:rPr>
      </w:pPr>
      <w:r w:rsidRPr="00542BBA">
        <w:rPr>
          <w:color w:val="000000"/>
          <w:sz w:val="28"/>
          <w:szCs w:val="28"/>
        </w:rPr>
        <w:t>Всего на территории республики за 9 месяцев 2009 года в бюджеты разных уровней мобилизовано налоговых доходов в объеме 113</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696 млн. рублей, в том числе в федеральный бюджет – 54</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xml:space="preserve">. 400 млн. рублей, в консолидированный бюджет республики – 59 млрд. 296 </w:t>
      </w:r>
      <w:r w:rsidR="00542BBA" w:rsidRPr="00542BBA">
        <w:rPr>
          <w:color w:val="000000"/>
          <w:sz w:val="28"/>
          <w:szCs w:val="28"/>
        </w:rPr>
        <w:t>млн.</w:t>
      </w:r>
      <w:r w:rsidR="00542BBA">
        <w:rPr>
          <w:color w:val="000000"/>
          <w:sz w:val="28"/>
          <w:szCs w:val="28"/>
        </w:rPr>
        <w:t xml:space="preserve"> </w:t>
      </w:r>
      <w:r w:rsidR="00542BBA" w:rsidRPr="00542BBA">
        <w:rPr>
          <w:color w:val="000000"/>
          <w:sz w:val="28"/>
          <w:szCs w:val="28"/>
        </w:rPr>
        <w:t>р</w:t>
      </w:r>
      <w:r w:rsidRPr="00542BBA">
        <w:rPr>
          <w:color w:val="000000"/>
          <w:sz w:val="28"/>
          <w:szCs w:val="28"/>
        </w:rPr>
        <w:t>ублей (диаграмма</w:t>
      </w:r>
      <w:r w:rsidR="003165D6">
        <w:rPr>
          <w:color w:val="000000"/>
          <w:sz w:val="28"/>
          <w:szCs w:val="28"/>
        </w:rPr>
        <w:t xml:space="preserve"> </w:t>
      </w:r>
      <w:r w:rsidRPr="00542BBA">
        <w:rPr>
          <w:color w:val="000000"/>
          <w:sz w:val="28"/>
          <w:szCs w:val="28"/>
        </w:rPr>
        <w:t>15</w:t>
      </w:r>
      <w:r w:rsidR="00542BBA">
        <w:rPr>
          <w:color w:val="000000"/>
          <w:sz w:val="28"/>
          <w:szCs w:val="28"/>
        </w:rPr>
        <w:t>)</w:t>
      </w:r>
    </w:p>
    <w:p w:rsidR="003165D6" w:rsidRDefault="003165D6" w:rsidP="00542BBA">
      <w:pPr>
        <w:widowControl/>
        <w:spacing w:line="360" w:lineRule="auto"/>
        <w:ind w:firstLine="709"/>
        <w:jc w:val="both"/>
        <w:rPr>
          <w:color w:val="000000"/>
          <w:sz w:val="28"/>
          <w:szCs w:val="28"/>
        </w:rPr>
      </w:pPr>
    </w:p>
    <w:p w:rsidR="004A7A57" w:rsidRPr="00542BBA" w:rsidRDefault="006031A8" w:rsidP="00542BBA">
      <w:pPr>
        <w:widowControl/>
        <w:spacing w:line="360" w:lineRule="auto"/>
        <w:ind w:firstLine="709"/>
        <w:jc w:val="both"/>
        <w:rPr>
          <w:color w:val="000000"/>
          <w:sz w:val="28"/>
        </w:rPr>
      </w:pPr>
      <w:r>
        <w:rPr>
          <w:noProof/>
          <w:color w:val="000000"/>
          <w:sz w:val="28"/>
        </w:rPr>
        <w:pict>
          <v:shape id="_x0000_i1039" type="#_x0000_t75" style="width:376.5pt;height:66.75pt">
            <v:imagedata r:id="rId21" o:title="" cropbottom="-441f"/>
            <o:lock v:ext="edit" aspectratio="f"/>
          </v:shape>
        </w:pict>
      </w:r>
    </w:p>
    <w:p w:rsidR="004A7A57" w:rsidRPr="003165D6" w:rsidRDefault="004A7A57" w:rsidP="00542BBA">
      <w:pPr>
        <w:widowControl/>
        <w:spacing w:line="360" w:lineRule="auto"/>
        <w:ind w:firstLine="709"/>
        <w:jc w:val="both"/>
        <w:rPr>
          <w:color w:val="000000"/>
          <w:sz w:val="28"/>
          <w:szCs w:val="22"/>
        </w:rPr>
      </w:pPr>
      <w:r w:rsidRPr="003165D6">
        <w:rPr>
          <w:color w:val="000000"/>
          <w:sz w:val="28"/>
          <w:szCs w:val="22"/>
        </w:rPr>
        <w:t>Диаграмма 15, Структура мобилизованных на территории Республики Татарстан</w:t>
      </w:r>
      <w:r w:rsidR="00542BBA" w:rsidRPr="003165D6">
        <w:rPr>
          <w:color w:val="000000"/>
          <w:sz w:val="28"/>
          <w:szCs w:val="22"/>
        </w:rPr>
        <w:t xml:space="preserve"> </w:t>
      </w:r>
      <w:r w:rsidRPr="003165D6">
        <w:rPr>
          <w:color w:val="000000"/>
          <w:sz w:val="28"/>
          <w:szCs w:val="22"/>
        </w:rPr>
        <w:t>налоговых доходов за 9 месяцев 2009 года</w:t>
      </w:r>
    </w:p>
    <w:p w:rsidR="003165D6" w:rsidRDefault="003165D6" w:rsidP="00542BBA">
      <w:pPr>
        <w:widowControl/>
        <w:spacing w:line="360" w:lineRule="auto"/>
        <w:ind w:firstLine="709"/>
        <w:contextualSpacing/>
        <w:jc w:val="both"/>
        <w:rPr>
          <w:color w:val="000000"/>
          <w:sz w:val="28"/>
          <w:szCs w:val="28"/>
        </w:rPr>
      </w:pPr>
    </w:p>
    <w:p w:rsidR="004A7A57" w:rsidRDefault="004A7A57" w:rsidP="00542BBA">
      <w:pPr>
        <w:widowControl/>
        <w:spacing w:line="360" w:lineRule="auto"/>
        <w:ind w:firstLine="709"/>
        <w:contextualSpacing/>
        <w:jc w:val="both"/>
        <w:rPr>
          <w:color w:val="000000"/>
          <w:sz w:val="28"/>
          <w:szCs w:val="28"/>
        </w:rPr>
      </w:pPr>
      <w:r w:rsidRPr="00542BBA">
        <w:rPr>
          <w:color w:val="000000"/>
          <w:sz w:val="28"/>
          <w:szCs w:val="28"/>
        </w:rPr>
        <w:t>Снижение объема мобилизованных на территории республики налоговых доходов к уровню аналогичного периода прошлого года составило 45,</w:t>
      </w:r>
      <w:r w:rsidR="00542BBA" w:rsidRPr="00542BBA">
        <w:rPr>
          <w:color w:val="000000"/>
          <w:sz w:val="28"/>
          <w:szCs w:val="28"/>
        </w:rPr>
        <w:t>8</w:t>
      </w:r>
      <w:r w:rsidR="00542BBA">
        <w:rPr>
          <w:color w:val="000000"/>
          <w:sz w:val="28"/>
          <w:szCs w:val="28"/>
        </w:rPr>
        <w:t>%</w:t>
      </w:r>
      <w:r w:rsidRPr="00542BBA">
        <w:rPr>
          <w:color w:val="000000"/>
          <w:sz w:val="28"/>
          <w:szCs w:val="28"/>
        </w:rPr>
        <w:t>.</w:t>
      </w:r>
    </w:p>
    <w:p w:rsidR="004A7A57" w:rsidRPr="00542BBA" w:rsidRDefault="003165D6" w:rsidP="00542BBA">
      <w:pPr>
        <w:widowControl/>
        <w:spacing w:line="360" w:lineRule="auto"/>
        <w:ind w:firstLine="709"/>
        <w:contextualSpacing/>
        <w:jc w:val="both"/>
        <w:rPr>
          <w:color w:val="000000"/>
          <w:sz w:val="28"/>
          <w:szCs w:val="28"/>
        </w:rPr>
      </w:pPr>
      <w:r>
        <w:rPr>
          <w:color w:val="000000"/>
          <w:sz w:val="28"/>
          <w:szCs w:val="28"/>
        </w:rPr>
        <w:br w:type="page"/>
      </w:r>
      <w:r w:rsidR="004A7A57" w:rsidRPr="00542BBA">
        <w:rPr>
          <w:color w:val="000000"/>
          <w:sz w:val="28"/>
          <w:szCs w:val="28"/>
        </w:rPr>
        <w:t>В отчетном периоде в бюджет республики поступили неналоговые доходы в объеме 1</w:t>
      </w:r>
      <w:r w:rsidR="00542BBA">
        <w:rPr>
          <w:color w:val="000000"/>
          <w:sz w:val="28"/>
          <w:szCs w:val="28"/>
        </w:rPr>
        <w:t xml:space="preserve"> </w:t>
      </w:r>
      <w:r w:rsidR="00542BBA" w:rsidRPr="00542BBA">
        <w:rPr>
          <w:color w:val="000000"/>
          <w:sz w:val="28"/>
          <w:szCs w:val="28"/>
        </w:rPr>
        <w:t>млрд</w:t>
      </w:r>
      <w:r w:rsidR="004A7A57" w:rsidRPr="00542BBA">
        <w:rPr>
          <w:color w:val="000000"/>
          <w:sz w:val="28"/>
          <w:szCs w:val="28"/>
        </w:rPr>
        <w:t>. 765 млн. рублей или 111,</w:t>
      </w:r>
      <w:r w:rsidR="00542BBA" w:rsidRPr="00542BBA">
        <w:rPr>
          <w:color w:val="000000"/>
          <w:sz w:val="28"/>
          <w:szCs w:val="28"/>
        </w:rPr>
        <w:t>3</w:t>
      </w:r>
      <w:r w:rsidR="00542BBA">
        <w:rPr>
          <w:color w:val="000000"/>
          <w:sz w:val="28"/>
          <w:szCs w:val="28"/>
        </w:rPr>
        <w:t>%</w:t>
      </w:r>
      <w:r w:rsidR="004A7A57" w:rsidRPr="00542BBA">
        <w:rPr>
          <w:color w:val="000000"/>
          <w:sz w:val="28"/>
          <w:szCs w:val="28"/>
        </w:rPr>
        <w:t xml:space="preserve"> от утвержденных показателей на год.</w:t>
      </w:r>
    </w:p>
    <w:p w:rsidR="004A7A57" w:rsidRPr="00542BBA" w:rsidRDefault="004A7A57" w:rsidP="00542BBA">
      <w:pPr>
        <w:widowControl/>
        <w:spacing w:line="360" w:lineRule="auto"/>
        <w:ind w:firstLine="709"/>
        <w:contextualSpacing/>
        <w:jc w:val="both"/>
        <w:rPr>
          <w:color w:val="000000"/>
          <w:sz w:val="28"/>
          <w:szCs w:val="28"/>
        </w:rPr>
      </w:pPr>
      <w:r w:rsidRPr="00542BBA">
        <w:rPr>
          <w:color w:val="000000"/>
          <w:sz w:val="28"/>
          <w:szCs w:val="28"/>
        </w:rPr>
        <w:t>Доходы от использования имущества составили 1 млрд. 27 млн. рублей или 97,</w:t>
      </w:r>
      <w:r w:rsidR="00542BBA" w:rsidRPr="00542BBA">
        <w:rPr>
          <w:color w:val="000000"/>
          <w:sz w:val="28"/>
          <w:szCs w:val="28"/>
        </w:rPr>
        <w:t>5</w:t>
      </w:r>
      <w:r w:rsidR="00542BBA">
        <w:rPr>
          <w:color w:val="000000"/>
          <w:sz w:val="28"/>
          <w:szCs w:val="28"/>
        </w:rPr>
        <w:t>%</w:t>
      </w:r>
      <w:r w:rsidRPr="00542BBA">
        <w:rPr>
          <w:color w:val="000000"/>
          <w:sz w:val="28"/>
          <w:szCs w:val="28"/>
        </w:rPr>
        <w:t xml:space="preserve"> от утвержденных показателей на год, из них:</w:t>
      </w:r>
    </w:p>
    <w:p w:rsidR="004A7A57"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4A7A57" w:rsidRPr="00542BBA">
        <w:rPr>
          <w:color w:val="000000"/>
          <w:sz w:val="28"/>
          <w:szCs w:val="28"/>
        </w:rPr>
        <w:t>доходы от размещения средств бюджетов – 398</w:t>
      </w:r>
      <w:r>
        <w:rPr>
          <w:color w:val="000000"/>
          <w:sz w:val="28"/>
          <w:szCs w:val="28"/>
        </w:rPr>
        <w:t xml:space="preserve"> </w:t>
      </w:r>
      <w:r w:rsidRPr="00542BBA">
        <w:rPr>
          <w:color w:val="000000"/>
          <w:sz w:val="28"/>
          <w:szCs w:val="28"/>
        </w:rPr>
        <w:t>млн</w:t>
      </w:r>
      <w:r w:rsidR="004A7A57" w:rsidRPr="00542BBA">
        <w:rPr>
          <w:color w:val="000000"/>
          <w:sz w:val="28"/>
          <w:szCs w:val="28"/>
        </w:rPr>
        <w:t>. рублей или 146,</w:t>
      </w:r>
      <w:r w:rsidRPr="00542BBA">
        <w:rPr>
          <w:color w:val="000000"/>
          <w:sz w:val="28"/>
          <w:szCs w:val="28"/>
        </w:rPr>
        <w:t>9</w:t>
      </w:r>
      <w:r>
        <w:rPr>
          <w:color w:val="000000"/>
          <w:sz w:val="28"/>
          <w:szCs w:val="28"/>
        </w:rPr>
        <w:t>%</w:t>
      </w:r>
      <w:r w:rsidR="004A7A57" w:rsidRPr="00542BBA">
        <w:rPr>
          <w:color w:val="000000"/>
          <w:sz w:val="28"/>
          <w:szCs w:val="28"/>
        </w:rPr>
        <w:t xml:space="preserve"> от утвержденных показателей на год;</w:t>
      </w:r>
    </w:p>
    <w:p w:rsidR="004A7A57"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4A7A57" w:rsidRPr="00542BBA">
        <w:rPr>
          <w:color w:val="000000"/>
          <w:sz w:val="28"/>
          <w:szCs w:val="28"/>
        </w:rPr>
        <w:t>доходы от аренды земельных участков – 125</w:t>
      </w:r>
      <w:r>
        <w:rPr>
          <w:color w:val="000000"/>
          <w:sz w:val="28"/>
          <w:szCs w:val="28"/>
        </w:rPr>
        <w:t xml:space="preserve"> </w:t>
      </w:r>
      <w:r w:rsidRPr="00542BBA">
        <w:rPr>
          <w:color w:val="000000"/>
          <w:sz w:val="28"/>
          <w:szCs w:val="28"/>
        </w:rPr>
        <w:t>млн</w:t>
      </w:r>
      <w:r w:rsidR="004A7A57" w:rsidRPr="00542BBA">
        <w:rPr>
          <w:color w:val="000000"/>
          <w:sz w:val="28"/>
          <w:szCs w:val="28"/>
        </w:rPr>
        <w:t>. рублей или 72,</w:t>
      </w:r>
      <w:r w:rsidRPr="00542BBA">
        <w:rPr>
          <w:color w:val="000000"/>
          <w:sz w:val="28"/>
          <w:szCs w:val="28"/>
        </w:rPr>
        <w:t>6</w:t>
      </w:r>
      <w:r>
        <w:rPr>
          <w:color w:val="000000"/>
          <w:sz w:val="28"/>
          <w:szCs w:val="28"/>
        </w:rPr>
        <w:t>%</w:t>
      </w:r>
      <w:r w:rsidR="004A7A57" w:rsidRPr="00542BBA">
        <w:rPr>
          <w:color w:val="000000"/>
          <w:sz w:val="28"/>
          <w:szCs w:val="28"/>
        </w:rPr>
        <w:t>;</w:t>
      </w:r>
    </w:p>
    <w:p w:rsidR="004A7A57"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4A7A57" w:rsidRPr="00542BBA">
        <w:rPr>
          <w:color w:val="000000"/>
          <w:sz w:val="28"/>
          <w:szCs w:val="28"/>
        </w:rPr>
        <w:t>доходы от аренды имущества и поступление средств от передачи имущества – 60</w:t>
      </w:r>
      <w:r>
        <w:rPr>
          <w:color w:val="000000"/>
          <w:sz w:val="28"/>
          <w:szCs w:val="28"/>
        </w:rPr>
        <w:t xml:space="preserve"> </w:t>
      </w:r>
      <w:r w:rsidRPr="00542BBA">
        <w:rPr>
          <w:color w:val="000000"/>
          <w:sz w:val="28"/>
          <w:szCs w:val="28"/>
        </w:rPr>
        <w:t>млн</w:t>
      </w:r>
      <w:r w:rsidR="004A7A57" w:rsidRPr="00542BBA">
        <w:rPr>
          <w:color w:val="000000"/>
          <w:sz w:val="28"/>
          <w:szCs w:val="28"/>
        </w:rPr>
        <w:t>. рублей или 6</w:t>
      </w:r>
      <w:r w:rsidRPr="00542BBA">
        <w:rPr>
          <w:color w:val="000000"/>
          <w:sz w:val="28"/>
          <w:szCs w:val="28"/>
        </w:rPr>
        <w:t>4</w:t>
      </w:r>
      <w:r>
        <w:rPr>
          <w:color w:val="000000"/>
          <w:sz w:val="28"/>
          <w:szCs w:val="28"/>
        </w:rPr>
        <w:t>%</w:t>
      </w:r>
      <w:r w:rsidR="004A7A57" w:rsidRPr="00542BBA">
        <w:rPr>
          <w:color w:val="000000"/>
          <w:sz w:val="28"/>
          <w:szCs w:val="28"/>
        </w:rPr>
        <w:t>;</w:t>
      </w:r>
    </w:p>
    <w:p w:rsidR="004A7A57"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4A7A57" w:rsidRPr="00542BBA">
        <w:rPr>
          <w:color w:val="000000"/>
          <w:sz w:val="28"/>
          <w:szCs w:val="28"/>
        </w:rPr>
        <w:t>дивиденды по акциям, принадлежащим Республике Татарстан – 371</w:t>
      </w:r>
      <w:r>
        <w:rPr>
          <w:color w:val="000000"/>
          <w:sz w:val="28"/>
          <w:szCs w:val="28"/>
        </w:rPr>
        <w:t xml:space="preserve"> </w:t>
      </w:r>
      <w:r w:rsidRPr="00542BBA">
        <w:rPr>
          <w:color w:val="000000"/>
          <w:sz w:val="28"/>
          <w:szCs w:val="28"/>
        </w:rPr>
        <w:t>млн</w:t>
      </w:r>
      <w:r w:rsidR="004A7A57" w:rsidRPr="00542BBA">
        <w:rPr>
          <w:color w:val="000000"/>
          <w:sz w:val="28"/>
          <w:szCs w:val="28"/>
        </w:rPr>
        <w:t>. рублей или 74,</w:t>
      </w:r>
      <w:r w:rsidRPr="00542BBA">
        <w:rPr>
          <w:color w:val="000000"/>
          <w:sz w:val="28"/>
          <w:szCs w:val="28"/>
        </w:rPr>
        <w:t>4</w:t>
      </w:r>
      <w:r>
        <w:rPr>
          <w:color w:val="000000"/>
          <w:sz w:val="28"/>
          <w:szCs w:val="28"/>
        </w:rPr>
        <w:t>%</w:t>
      </w:r>
      <w:r w:rsidR="004A7A57" w:rsidRPr="00542BBA">
        <w:rPr>
          <w:color w:val="000000"/>
          <w:sz w:val="28"/>
          <w:szCs w:val="28"/>
        </w:rPr>
        <w:t>;</w:t>
      </w:r>
    </w:p>
    <w:p w:rsidR="004A7A57"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4A7A57" w:rsidRPr="00542BBA">
        <w:rPr>
          <w:color w:val="000000"/>
          <w:sz w:val="28"/>
          <w:szCs w:val="28"/>
        </w:rPr>
        <w:t>платежи от государственных унитарных предприятий (далее – ГУП) – 70</w:t>
      </w:r>
      <w:r>
        <w:rPr>
          <w:color w:val="000000"/>
          <w:sz w:val="28"/>
          <w:szCs w:val="28"/>
        </w:rPr>
        <w:t xml:space="preserve"> </w:t>
      </w:r>
      <w:r w:rsidRPr="00542BBA">
        <w:rPr>
          <w:color w:val="000000"/>
          <w:sz w:val="28"/>
          <w:szCs w:val="28"/>
        </w:rPr>
        <w:t>млн</w:t>
      </w:r>
      <w:r w:rsidR="004A7A57" w:rsidRPr="00542BBA">
        <w:rPr>
          <w:color w:val="000000"/>
          <w:sz w:val="28"/>
          <w:szCs w:val="28"/>
        </w:rPr>
        <w:t>. рублей или 468,</w:t>
      </w:r>
      <w:r w:rsidRPr="00542BBA">
        <w:rPr>
          <w:color w:val="000000"/>
          <w:sz w:val="28"/>
          <w:szCs w:val="28"/>
        </w:rPr>
        <w:t>4</w:t>
      </w:r>
      <w:r>
        <w:rPr>
          <w:color w:val="000000"/>
          <w:sz w:val="28"/>
          <w:szCs w:val="28"/>
        </w:rPr>
        <w:t>%</w:t>
      </w:r>
      <w:r w:rsidR="004A7A57" w:rsidRPr="00542BBA">
        <w:rPr>
          <w:color w:val="000000"/>
          <w:sz w:val="28"/>
          <w:szCs w:val="28"/>
        </w:rPr>
        <w:t>.</w:t>
      </w:r>
    </w:p>
    <w:p w:rsidR="004A7A57" w:rsidRPr="00542BBA" w:rsidRDefault="004A7A57" w:rsidP="00542BBA">
      <w:pPr>
        <w:widowControl/>
        <w:spacing w:line="360" w:lineRule="auto"/>
        <w:ind w:firstLine="709"/>
        <w:contextualSpacing/>
        <w:jc w:val="both"/>
        <w:rPr>
          <w:color w:val="000000"/>
          <w:sz w:val="28"/>
          <w:szCs w:val="28"/>
        </w:rPr>
      </w:pPr>
      <w:r w:rsidRPr="00542BBA">
        <w:rPr>
          <w:color w:val="000000"/>
          <w:sz w:val="28"/>
          <w:szCs w:val="28"/>
        </w:rPr>
        <w:t>За 9 месяцев 2009 года часть чистой прибыли по итогам работы в 2008 году перечислили шестнадцать ГУП. Также в отчетном году погашена задолженность за прошлые годы в объеме 10</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w:t>
      </w:r>
    </w:p>
    <w:p w:rsidR="004A7A57" w:rsidRPr="00542BBA" w:rsidRDefault="004A7A57" w:rsidP="00542BBA">
      <w:pPr>
        <w:widowControl/>
        <w:spacing w:line="360" w:lineRule="auto"/>
        <w:ind w:firstLine="709"/>
        <w:contextualSpacing/>
        <w:jc w:val="both"/>
        <w:rPr>
          <w:color w:val="000000"/>
          <w:sz w:val="28"/>
          <w:szCs w:val="28"/>
        </w:rPr>
      </w:pPr>
      <w:r w:rsidRPr="00542BBA">
        <w:rPr>
          <w:color w:val="000000"/>
          <w:sz w:val="28"/>
          <w:szCs w:val="28"/>
        </w:rPr>
        <w:t>Основной объем поступлений (91,</w:t>
      </w:r>
      <w:r w:rsidR="00542BBA" w:rsidRPr="00542BBA">
        <w:rPr>
          <w:color w:val="000000"/>
          <w:sz w:val="28"/>
          <w:szCs w:val="28"/>
        </w:rPr>
        <w:t>9</w:t>
      </w:r>
      <w:r w:rsidR="00542BBA">
        <w:rPr>
          <w:color w:val="000000"/>
          <w:sz w:val="28"/>
          <w:szCs w:val="28"/>
        </w:rPr>
        <w:t>%</w:t>
      </w:r>
      <w:r w:rsidRPr="00542BBA">
        <w:rPr>
          <w:color w:val="000000"/>
          <w:sz w:val="28"/>
          <w:szCs w:val="28"/>
        </w:rPr>
        <w:t xml:space="preserve"> всех поступлений) обеспечили:</w:t>
      </w:r>
    </w:p>
    <w:p w:rsidR="004A7A57"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4A7A57" w:rsidRPr="00542BBA">
        <w:rPr>
          <w:color w:val="000000"/>
          <w:sz w:val="28"/>
          <w:szCs w:val="28"/>
        </w:rPr>
        <w:t>ГУП «Татснаб» – 23</w:t>
      </w:r>
      <w:r>
        <w:rPr>
          <w:color w:val="000000"/>
          <w:sz w:val="28"/>
          <w:szCs w:val="28"/>
        </w:rPr>
        <w:t xml:space="preserve"> </w:t>
      </w:r>
      <w:r w:rsidRPr="00542BBA">
        <w:rPr>
          <w:color w:val="000000"/>
          <w:sz w:val="28"/>
          <w:szCs w:val="28"/>
        </w:rPr>
        <w:t>млн</w:t>
      </w:r>
      <w:r w:rsidR="004A7A57" w:rsidRPr="00542BBA">
        <w:rPr>
          <w:color w:val="000000"/>
          <w:sz w:val="28"/>
          <w:szCs w:val="28"/>
        </w:rPr>
        <w:t>. рублей;</w:t>
      </w:r>
    </w:p>
    <w:p w:rsidR="004A7A57"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4A7A57" w:rsidRPr="00542BBA">
        <w:rPr>
          <w:color w:val="000000"/>
          <w:sz w:val="28"/>
          <w:szCs w:val="28"/>
        </w:rPr>
        <w:t>ГУП «Татинвестгражданпроект» – 19</w:t>
      </w:r>
      <w:r>
        <w:rPr>
          <w:color w:val="000000"/>
          <w:sz w:val="28"/>
          <w:szCs w:val="28"/>
        </w:rPr>
        <w:t xml:space="preserve"> </w:t>
      </w:r>
      <w:r w:rsidRPr="00542BBA">
        <w:rPr>
          <w:color w:val="000000"/>
          <w:sz w:val="28"/>
          <w:szCs w:val="28"/>
        </w:rPr>
        <w:t>млн</w:t>
      </w:r>
      <w:r w:rsidR="004A7A57" w:rsidRPr="00542BBA">
        <w:rPr>
          <w:color w:val="000000"/>
          <w:sz w:val="28"/>
          <w:szCs w:val="28"/>
        </w:rPr>
        <w:t>. рублей, в том числе задолженность за прошлые годы – 9</w:t>
      </w:r>
      <w:r>
        <w:rPr>
          <w:color w:val="000000"/>
          <w:sz w:val="28"/>
          <w:szCs w:val="28"/>
        </w:rPr>
        <w:t xml:space="preserve"> </w:t>
      </w:r>
      <w:r w:rsidRPr="00542BBA">
        <w:rPr>
          <w:color w:val="000000"/>
          <w:sz w:val="28"/>
          <w:szCs w:val="28"/>
        </w:rPr>
        <w:t>млн</w:t>
      </w:r>
      <w:r w:rsidR="004A7A57" w:rsidRPr="00542BBA">
        <w:rPr>
          <w:color w:val="000000"/>
          <w:sz w:val="28"/>
          <w:szCs w:val="28"/>
        </w:rPr>
        <w:t>. рублей;</w:t>
      </w:r>
    </w:p>
    <w:p w:rsidR="004A7A57"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4A7A57" w:rsidRPr="00542BBA">
        <w:rPr>
          <w:color w:val="000000"/>
          <w:sz w:val="28"/>
          <w:szCs w:val="28"/>
        </w:rPr>
        <w:t>ГУП «Агентство инвестиционного развития» – 12</w:t>
      </w:r>
      <w:r>
        <w:rPr>
          <w:color w:val="000000"/>
          <w:sz w:val="28"/>
          <w:szCs w:val="28"/>
        </w:rPr>
        <w:t xml:space="preserve"> </w:t>
      </w:r>
      <w:r w:rsidRPr="00542BBA">
        <w:rPr>
          <w:color w:val="000000"/>
          <w:sz w:val="28"/>
          <w:szCs w:val="28"/>
        </w:rPr>
        <w:t>млн</w:t>
      </w:r>
      <w:r w:rsidR="004A7A57" w:rsidRPr="00542BBA">
        <w:rPr>
          <w:color w:val="000000"/>
          <w:sz w:val="28"/>
          <w:szCs w:val="28"/>
        </w:rPr>
        <w:t>. рублей;</w:t>
      </w:r>
    </w:p>
    <w:p w:rsidR="004A7A57"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4A7A57" w:rsidRPr="00542BBA">
        <w:rPr>
          <w:color w:val="000000"/>
          <w:sz w:val="28"/>
          <w:szCs w:val="28"/>
        </w:rPr>
        <w:t>ГУП «БТИ Министерства строительства, архитектуры и жилищно-коммунального хозяйства Республики Татарстан» – 9</w:t>
      </w:r>
      <w:r>
        <w:rPr>
          <w:color w:val="000000"/>
          <w:sz w:val="28"/>
          <w:szCs w:val="28"/>
        </w:rPr>
        <w:t xml:space="preserve"> </w:t>
      </w:r>
      <w:r w:rsidRPr="00542BBA">
        <w:rPr>
          <w:color w:val="000000"/>
          <w:sz w:val="28"/>
          <w:szCs w:val="28"/>
        </w:rPr>
        <w:t>млн</w:t>
      </w:r>
      <w:r w:rsidR="004A7A57" w:rsidRPr="00542BBA">
        <w:rPr>
          <w:color w:val="000000"/>
          <w:sz w:val="28"/>
          <w:szCs w:val="28"/>
        </w:rPr>
        <w:t>. рублей.</w:t>
      </w:r>
    </w:p>
    <w:p w:rsidR="004A7A57" w:rsidRPr="00542BBA" w:rsidRDefault="004A7A57" w:rsidP="00542BBA">
      <w:pPr>
        <w:widowControl/>
        <w:spacing w:line="360" w:lineRule="auto"/>
        <w:ind w:firstLine="709"/>
        <w:contextualSpacing/>
        <w:jc w:val="both"/>
        <w:rPr>
          <w:color w:val="000000"/>
          <w:sz w:val="28"/>
          <w:szCs w:val="28"/>
        </w:rPr>
      </w:pPr>
      <w:r w:rsidRPr="00542BBA">
        <w:rPr>
          <w:color w:val="000000"/>
          <w:sz w:val="28"/>
          <w:szCs w:val="28"/>
        </w:rPr>
        <w:t>Доходы от продажи материальных и нематериальных активов составили 85</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 или 113,</w:t>
      </w:r>
      <w:r w:rsidR="00542BBA" w:rsidRPr="00542BBA">
        <w:rPr>
          <w:color w:val="000000"/>
          <w:sz w:val="28"/>
          <w:szCs w:val="28"/>
        </w:rPr>
        <w:t>6</w:t>
      </w:r>
      <w:r w:rsidR="00542BBA">
        <w:rPr>
          <w:color w:val="000000"/>
          <w:sz w:val="28"/>
          <w:szCs w:val="28"/>
        </w:rPr>
        <w:t>%</w:t>
      </w:r>
      <w:r w:rsidRPr="00542BBA">
        <w:rPr>
          <w:color w:val="000000"/>
          <w:sz w:val="28"/>
          <w:szCs w:val="28"/>
        </w:rPr>
        <w:t xml:space="preserve"> от утвержденных показателей на год, в том числе:</w:t>
      </w:r>
    </w:p>
    <w:p w:rsidR="004A7A57"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4A7A57" w:rsidRPr="00542BBA">
        <w:rPr>
          <w:color w:val="000000"/>
          <w:sz w:val="28"/>
          <w:szCs w:val="28"/>
        </w:rPr>
        <w:t>доходы от продажи земельных участков – 62</w:t>
      </w:r>
      <w:r>
        <w:rPr>
          <w:color w:val="000000"/>
          <w:sz w:val="28"/>
          <w:szCs w:val="28"/>
        </w:rPr>
        <w:t xml:space="preserve"> </w:t>
      </w:r>
      <w:r w:rsidRPr="00542BBA">
        <w:rPr>
          <w:color w:val="000000"/>
          <w:sz w:val="28"/>
          <w:szCs w:val="28"/>
        </w:rPr>
        <w:t>млн</w:t>
      </w:r>
      <w:r w:rsidR="004A7A57" w:rsidRPr="00542BBA">
        <w:rPr>
          <w:color w:val="000000"/>
          <w:sz w:val="28"/>
          <w:szCs w:val="28"/>
        </w:rPr>
        <w:t>. рублей или 248,</w:t>
      </w:r>
      <w:r w:rsidRPr="00542BBA">
        <w:rPr>
          <w:color w:val="000000"/>
          <w:sz w:val="28"/>
          <w:szCs w:val="28"/>
        </w:rPr>
        <w:t>9</w:t>
      </w:r>
      <w:r>
        <w:rPr>
          <w:color w:val="000000"/>
          <w:sz w:val="28"/>
          <w:szCs w:val="28"/>
        </w:rPr>
        <w:t>%</w:t>
      </w:r>
      <w:r w:rsidR="004A7A57" w:rsidRPr="00542BBA">
        <w:rPr>
          <w:color w:val="000000"/>
          <w:sz w:val="28"/>
          <w:szCs w:val="28"/>
        </w:rPr>
        <w:t xml:space="preserve"> от утвержденных показателей на год;</w:t>
      </w:r>
    </w:p>
    <w:p w:rsidR="004A7A57"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4A7A57" w:rsidRPr="00542BBA">
        <w:rPr>
          <w:color w:val="000000"/>
          <w:sz w:val="28"/>
          <w:szCs w:val="28"/>
        </w:rPr>
        <w:t>доходы от реализации имущества (в том числе от продажи квартир, находящихся в собственности Республики Татарстан) – 22</w:t>
      </w:r>
      <w:r>
        <w:rPr>
          <w:color w:val="000000"/>
          <w:sz w:val="28"/>
          <w:szCs w:val="28"/>
        </w:rPr>
        <w:t xml:space="preserve"> </w:t>
      </w:r>
      <w:r w:rsidRPr="00542BBA">
        <w:rPr>
          <w:color w:val="000000"/>
          <w:sz w:val="28"/>
          <w:szCs w:val="28"/>
        </w:rPr>
        <w:t>млн</w:t>
      </w:r>
      <w:r w:rsidR="004A7A57" w:rsidRPr="00542BBA">
        <w:rPr>
          <w:color w:val="000000"/>
          <w:sz w:val="28"/>
          <w:szCs w:val="28"/>
        </w:rPr>
        <w:t>. рублей или 4</w:t>
      </w:r>
      <w:r w:rsidRPr="00542BBA">
        <w:rPr>
          <w:color w:val="000000"/>
          <w:sz w:val="28"/>
          <w:szCs w:val="28"/>
        </w:rPr>
        <w:t>6</w:t>
      </w:r>
      <w:r>
        <w:rPr>
          <w:color w:val="000000"/>
          <w:sz w:val="28"/>
          <w:szCs w:val="28"/>
        </w:rPr>
        <w:t>%</w:t>
      </w:r>
      <w:r w:rsidR="004A7A57" w:rsidRPr="00542BBA">
        <w:rPr>
          <w:color w:val="000000"/>
          <w:sz w:val="28"/>
          <w:szCs w:val="28"/>
        </w:rPr>
        <w:t>.</w:t>
      </w:r>
    </w:p>
    <w:p w:rsidR="004A7A57" w:rsidRPr="00542BBA" w:rsidRDefault="004A7A57" w:rsidP="00542BBA">
      <w:pPr>
        <w:widowControl/>
        <w:spacing w:line="360" w:lineRule="auto"/>
        <w:ind w:firstLine="709"/>
        <w:contextualSpacing/>
        <w:jc w:val="both"/>
        <w:rPr>
          <w:color w:val="000000"/>
          <w:sz w:val="28"/>
          <w:szCs w:val="28"/>
        </w:rPr>
      </w:pPr>
      <w:r w:rsidRPr="00542BBA">
        <w:rPr>
          <w:color w:val="000000"/>
          <w:sz w:val="28"/>
          <w:szCs w:val="28"/>
        </w:rPr>
        <w:t>В отчетном периоде в бюджет Республики Татарстан по группе «Налоговые и неналоговые доходы» поступили доходы в объеме 127</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 не прогнозируемые при формировании закона о бюджете на 2009 год</w:t>
      </w:r>
    </w:p>
    <w:p w:rsidR="004A7A57" w:rsidRPr="00542BBA" w:rsidRDefault="004A7A57" w:rsidP="00542BBA">
      <w:pPr>
        <w:widowControl/>
        <w:spacing w:line="360" w:lineRule="auto"/>
        <w:ind w:firstLine="709"/>
        <w:contextualSpacing/>
        <w:jc w:val="both"/>
        <w:rPr>
          <w:color w:val="000000"/>
          <w:sz w:val="28"/>
          <w:szCs w:val="28"/>
        </w:rPr>
      </w:pPr>
      <w:r w:rsidRPr="00542BBA">
        <w:rPr>
          <w:color w:val="000000"/>
          <w:sz w:val="28"/>
          <w:szCs w:val="28"/>
          <w:u w:val="single"/>
        </w:rPr>
        <w:t>По группе «Безвозмездные поступления»</w:t>
      </w:r>
      <w:r w:rsidRPr="00542BBA">
        <w:rPr>
          <w:color w:val="000000"/>
          <w:sz w:val="28"/>
          <w:szCs w:val="28"/>
        </w:rPr>
        <w:t xml:space="preserve"> за 9 месяцев 2009 года поступило 33</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883 млн. рублей, в том числе:</w:t>
      </w:r>
    </w:p>
    <w:p w:rsidR="004A7A57"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4A7A57" w:rsidRPr="00542BBA">
        <w:rPr>
          <w:color w:val="000000"/>
          <w:sz w:val="28"/>
          <w:szCs w:val="28"/>
        </w:rPr>
        <w:t>из федерального бюджета – 29 млрд. 61 млн. рублей, что в 3 раза выше утвержденных показателей на год;</w:t>
      </w:r>
    </w:p>
    <w:p w:rsidR="004A7A57"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4A7A57" w:rsidRPr="00542BBA">
        <w:rPr>
          <w:color w:val="000000"/>
          <w:sz w:val="28"/>
          <w:szCs w:val="28"/>
        </w:rPr>
        <w:t>от государственной корпорации «Фонд содействия реформированию жилищно-коммунального хозяйства» – 4</w:t>
      </w:r>
      <w:r>
        <w:rPr>
          <w:color w:val="000000"/>
          <w:sz w:val="28"/>
          <w:szCs w:val="28"/>
        </w:rPr>
        <w:t xml:space="preserve"> </w:t>
      </w:r>
      <w:r w:rsidRPr="00542BBA">
        <w:rPr>
          <w:color w:val="000000"/>
          <w:sz w:val="28"/>
          <w:szCs w:val="28"/>
        </w:rPr>
        <w:t>млрд</w:t>
      </w:r>
      <w:r w:rsidR="004A7A57" w:rsidRPr="00542BBA">
        <w:rPr>
          <w:color w:val="000000"/>
          <w:sz w:val="28"/>
          <w:szCs w:val="28"/>
        </w:rPr>
        <w:t>. 714 млн. рублей, что составляет 10</w:t>
      </w:r>
      <w:r w:rsidRPr="00542BBA">
        <w:rPr>
          <w:color w:val="000000"/>
          <w:sz w:val="28"/>
          <w:szCs w:val="28"/>
        </w:rPr>
        <w:t>0</w:t>
      </w:r>
      <w:r>
        <w:rPr>
          <w:color w:val="000000"/>
          <w:sz w:val="28"/>
          <w:szCs w:val="28"/>
        </w:rPr>
        <w:t>%</w:t>
      </w:r>
      <w:r w:rsidR="004A7A57" w:rsidRPr="00542BBA">
        <w:rPr>
          <w:color w:val="000000"/>
          <w:sz w:val="28"/>
          <w:szCs w:val="28"/>
        </w:rPr>
        <w:t>;</w:t>
      </w:r>
    </w:p>
    <w:p w:rsidR="004A7A57"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4A7A57" w:rsidRPr="00542BBA">
        <w:rPr>
          <w:color w:val="000000"/>
          <w:sz w:val="28"/>
          <w:szCs w:val="28"/>
        </w:rPr>
        <w:t>межбюджетные трансферты из местных бюджетов (отрицательные трансферты) – 74</w:t>
      </w:r>
      <w:r>
        <w:rPr>
          <w:color w:val="000000"/>
          <w:sz w:val="28"/>
          <w:szCs w:val="28"/>
        </w:rPr>
        <w:t xml:space="preserve"> </w:t>
      </w:r>
      <w:r w:rsidRPr="00542BBA">
        <w:rPr>
          <w:color w:val="000000"/>
          <w:sz w:val="28"/>
          <w:szCs w:val="28"/>
        </w:rPr>
        <w:t>млн</w:t>
      </w:r>
      <w:r w:rsidR="004A7A57" w:rsidRPr="00542BBA">
        <w:rPr>
          <w:color w:val="000000"/>
          <w:sz w:val="28"/>
          <w:szCs w:val="28"/>
        </w:rPr>
        <w:t>. рублей, что составляет 39,</w:t>
      </w:r>
      <w:r w:rsidRPr="00542BBA">
        <w:rPr>
          <w:color w:val="000000"/>
          <w:sz w:val="28"/>
          <w:szCs w:val="28"/>
        </w:rPr>
        <w:t>8</w:t>
      </w:r>
      <w:r>
        <w:rPr>
          <w:color w:val="000000"/>
          <w:sz w:val="28"/>
          <w:szCs w:val="28"/>
        </w:rPr>
        <w:t>%</w:t>
      </w:r>
      <w:r w:rsidR="004A7A57" w:rsidRPr="00542BBA">
        <w:rPr>
          <w:color w:val="000000"/>
          <w:sz w:val="28"/>
          <w:szCs w:val="28"/>
        </w:rPr>
        <w:t>;</w:t>
      </w:r>
    </w:p>
    <w:p w:rsidR="004A7A57"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4A7A57" w:rsidRPr="00542BBA">
        <w:rPr>
          <w:color w:val="000000"/>
          <w:sz w:val="28"/>
          <w:szCs w:val="28"/>
        </w:rPr>
        <w:t>прочие безвозмездные поступления от других бюджетов бюджетной системы (из бюджета Пенсионного фонда Российской Федерации) –32</w:t>
      </w:r>
      <w:r>
        <w:rPr>
          <w:color w:val="000000"/>
          <w:sz w:val="28"/>
          <w:szCs w:val="28"/>
        </w:rPr>
        <w:t xml:space="preserve"> </w:t>
      </w:r>
      <w:r w:rsidRPr="00542BBA">
        <w:rPr>
          <w:color w:val="000000"/>
          <w:sz w:val="28"/>
          <w:szCs w:val="28"/>
        </w:rPr>
        <w:t>млн</w:t>
      </w:r>
      <w:r w:rsidR="004A7A57" w:rsidRPr="00542BBA">
        <w:rPr>
          <w:color w:val="000000"/>
          <w:sz w:val="28"/>
          <w:szCs w:val="28"/>
        </w:rPr>
        <w:t>. рублей.</w:t>
      </w:r>
    </w:p>
    <w:p w:rsidR="004A7A57" w:rsidRDefault="004A7A57" w:rsidP="00542BBA">
      <w:pPr>
        <w:widowControl/>
        <w:spacing w:line="360" w:lineRule="auto"/>
        <w:ind w:firstLine="709"/>
        <w:contextualSpacing/>
        <w:jc w:val="both"/>
        <w:rPr>
          <w:color w:val="000000"/>
          <w:sz w:val="28"/>
          <w:szCs w:val="28"/>
        </w:rPr>
      </w:pPr>
      <w:r w:rsidRPr="00542BBA">
        <w:rPr>
          <w:color w:val="000000"/>
          <w:sz w:val="28"/>
          <w:szCs w:val="28"/>
        </w:rPr>
        <w:t>Структура безвозмездных поступлений в бюджет Республики Татарстан за 9 месяцев 2009 года представлена на диаграмме 16.</w:t>
      </w:r>
    </w:p>
    <w:p w:rsidR="003165D6" w:rsidRPr="00542BBA" w:rsidRDefault="003165D6" w:rsidP="00542BBA">
      <w:pPr>
        <w:widowControl/>
        <w:spacing w:line="360" w:lineRule="auto"/>
        <w:ind w:firstLine="709"/>
        <w:contextualSpacing/>
        <w:jc w:val="both"/>
        <w:rPr>
          <w:color w:val="000000"/>
          <w:sz w:val="28"/>
          <w:szCs w:val="28"/>
        </w:rPr>
      </w:pPr>
    </w:p>
    <w:p w:rsidR="003165D6" w:rsidRDefault="006031A8" w:rsidP="00542BBA">
      <w:pPr>
        <w:widowControl/>
        <w:spacing w:line="360" w:lineRule="auto"/>
        <w:ind w:firstLine="709"/>
        <w:contextualSpacing/>
        <w:jc w:val="both"/>
        <w:rPr>
          <w:color w:val="000000"/>
          <w:sz w:val="28"/>
        </w:rPr>
      </w:pPr>
      <w:r>
        <w:rPr>
          <w:noProof/>
          <w:color w:val="000000"/>
          <w:sz w:val="28"/>
        </w:rPr>
        <w:pict>
          <v:shape id="_x0000_i1040" type="#_x0000_t75" style="width:383.25pt;height:128.25pt">
            <v:imagedata r:id="rId22" o:title="" cropbottom="-180f"/>
            <o:lock v:ext="edit" aspectratio="f"/>
          </v:shape>
        </w:pict>
      </w:r>
    </w:p>
    <w:p w:rsidR="004A7A57" w:rsidRDefault="004A7A57" w:rsidP="00542BBA">
      <w:pPr>
        <w:widowControl/>
        <w:spacing w:line="360" w:lineRule="auto"/>
        <w:ind w:firstLine="709"/>
        <w:contextualSpacing/>
        <w:jc w:val="both"/>
        <w:rPr>
          <w:color w:val="000000"/>
          <w:sz w:val="28"/>
        </w:rPr>
      </w:pPr>
      <w:r w:rsidRPr="003165D6">
        <w:rPr>
          <w:color w:val="000000"/>
          <w:sz w:val="28"/>
          <w:szCs w:val="22"/>
        </w:rPr>
        <w:t xml:space="preserve">Диаграмма 16, </w:t>
      </w:r>
      <w:r w:rsidRPr="003165D6">
        <w:rPr>
          <w:color w:val="000000"/>
          <w:sz w:val="28"/>
        </w:rPr>
        <w:t>Структура безвозмездных поступлений в бюджет Республики Татарстан за 9 месяцев 2009 года</w:t>
      </w:r>
    </w:p>
    <w:p w:rsidR="004A7A57" w:rsidRPr="00542BBA" w:rsidRDefault="003165D6" w:rsidP="00542BBA">
      <w:pPr>
        <w:widowControl/>
        <w:spacing w:line="360" w:lineRule="auto"/>
        <w:ind w:firstLine="709"/>
        <w:contextualSpacing/>
        <w:jc w:val="both"/>
        <w:rPr>
          <w:color w:val="000000"/>
          <w:sz w:val="28"/>
          <w:szCs w:val="28"/>
        </w:rPr>
      </w:pPr>
      <w:r>
        <w:rPr>
          <w:color w:val="000000"/>
          <w:sz w:val="28"/>
        </w:rPr>
        <w:br w:type="page"/>
      </w:r>
      <w:r w:rsidR="004A7A57" w:rsidRPr="00542BBA">
        <w:rPr>
          <w:color w:val="000000"/>
          <w:sz w:val="28"/>
          <w:szCs w:val="28"/>
        </w:rPr>
        <w:t>В отчетном периоде субвенции на исполнение переданных республике государственных полномочий поступили в сумме 6</w:t>
      </w:r>
      <w:r w:rsidR="00542BBA">
        <w:rPr>
          <w:color w:val="000000"/>
          <w:sz w:val="28"/>
          <w:szCs w:val="28"/>
        </w:rPr>
        <w:t xml:space="preserve"> </w:t>
      </w:r>
      <w:r w:rsidR="00542BBA" w:rsidRPr="00542BBA">
        <w:rPr>
          <w:color w:val="000000"/>
          <w:sz w:val="28"/>
          <w:szCs w:val="28"/>
        </w:rPr>
        <w:t>млрд</w:t>
      </w:r>
      <w:r w:rsidR="004A7A57" w:rsidRPr="00542BBA">
        <w:rPr>
          <w:color w:val="000000"/>
          <w:sz w:val="28"/>
          <w:szCs w:val="28"/>
        </w:rPr>
        <w:t>. 66 млн. рублей или 125,</w:t>
      </w:r>
      <w:r w:rsidR="00542BBA" w:rsidRPr="00542BBA">
        <w:rPr>
          <w:color w:val="000000"/>
          <w:sz w:val="28"/>
          <w:szCs w:val="28"/>
        </w:rPr>
        <w:t>1</w:t>
      </w:r>
      <w:r w:rsidR="00542BBA">
        <w:rPr>
          <w:color w:val="000000"/>
          <w:sz w:val="28"/>
          <w:szCs w:val="28"/>
        </w:rPr>
        <w:t>%</w:t>
      </w:r>
      <w:r w:rsidR="004A7A57" w:rsidRPr="00542BBA">
        <w:rPr>
          <w:color w:val="000000"/>
          <w:sz w:val="28"/>
          <w:szCs w:val="28"/>
        </w:rPr>
        <w:t xml:space="preserve"> от годового показателя.</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В объеме годовых назначений поступили субвенции на реализацию отдельных полномочий в области лесных отношений, на осуществление первичного воинского учета на территориях, где отсутствуют военные комиссариаты, на государственную регистрацию актов гражданского состояния, на осуществление полномочий Российской Федерации по контролю качества образования, лицензированию и государственной аккредитации образовательных учреждений, на надзор и контроль за соблюдением законодательства в области образования, на охрану и использование объектов животного мира, отнесенных к объектам охоты, на охрану и использование объектов животного мира (за исключением отнесенных к объектам охоты, а также водных биологических ресурсов), перевозку несовершеннолетних, самовольно ушедших из семей, детских домов, школ-интернатов, специальных учебно-воспитательных и иных детских учреждений.</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По отдельным субвенциям перевыполнены утвержденные показатели на год, в т. ч.:</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на обеспечение жильем отдельных категорий граждан – на 868</w:t>
      </w:r>
      <w:r>
        <w:rPr>
          <w:color w:val="000000"/>
          <w:sz w:val="28"/>
          <w:szCs w:val="28"/>
        </w:rPr>
        <w:t xml:space="preserve"> </w:t>
      </w:r>
      <w:r w:rsidRPr="00542BBA">
        <w:rPr>
          <w:color w:val="000000"/>
          <w:sz w:val="28"/>
          <w:szCs w:val="28"/>
        </w:rPr>
        <w:t>млн</w:t>
      </w:r>
      <w:r w:rsidR="004A7A57" w:rsidRPr="00542BBA">
        <w:rPr>
          <w:color w:val="000000"/>
          <w:sz w:val="28"/>
          <w:szCs w:val="28"/>
        </w:rPr>
        <w:t>. рублей, что в 2,4 раза превышает утвержденные показатели на год;</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на реализацию государственной политики занятости населения – на 858</w:t>
      </w:r>
      <w:r>
        <w:rPr>
          <w:color w:val="000000"/>
          <w:sz w:val="28"/>
          <w:szCs w:val="28"/>
        </w:rPr>
        <w:t xml:space="preserve"> </w:t>
      </w:r>
      <w:r w:rsidRPr="00542BBA">
        <w:rPr>
          <w:color w:val="000000"/>
          <w:sz w:val="28"/>
          <w:szCs w:val="28"/>
        </w:rPr>
        <w:t>млн</w:t>
      </w:r>
      <w:r w:rsidR="004A7A57" w:rsidRPr="00542BBA">
        <w:rPr>
          <w:color w:val="000000"/>
          <w:sz w:val="28"/>
          <w:szCs w:val="28"/>
        </w:rPr>
        <w:t>. рублей, что в 2,1 раза превышает утвержденные показатели на год;</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на осуществление полномочий Российской Федерации в области охраны здоровья граждан – на 1,2 млн. рублей, что на 35,</w:t>
      </w:r>
      <w:r w:rsidRPr="00542BBA">
        <w:rPr>
          <w:color w:val="000000"/>
          <w:sz w:val="28"/>
          <w:szCs w:val="28"/>
        </w:rPr>
        <w:t>9</w:t>
      </w:r>
      <w:r>
        <w:rPr>
          <w:color w:val="000000"/>
          <w:sz w:val="28"/>
          <w:szCs w:val="28"/>
        </w:rPr>
        <w:t>%</w:t>
      </w:r>
      <w:r w:rsidR="004A7A57" w:rsidRPr="00542BBA">
        <w:rPr>
          <w:color w:val="000000"/>
          <w:sz w:val="28"/>
          <w:szCs w:val="28"/>
        </w:rPr>
        <w:t xml:space="preserve"> превышает утвержденные показатели на год.</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Субвенции из федерального бюджета на исполнение государственных полномочий по оформлению и ведению спортивных паспортов,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отчетном периоде не поступали.</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На софинансирование расходов за 9 месяцев 2009 года поступили субсидии в объеме 22</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111 млн. рублей, превысив утвержденный показатель на 18</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083 млн. рублей или в 5,5</w:t>
      </w:r>
      <w:r w:rsidR="00542BBA">
        <w:rPr>
          <w:color w:val="000000"/>
          <w:sz w:val="28"/>
          <w:szCs w:val="28"/>
        </w:rPr>
        <w:t xml:space="preserve"> </w:t>
      </w:r>
      <w:r w:rsidRPr="00542BBA">
        <w:rPr>
          <w:color w:val="000000"/>
          <w:sz w:val="28"/>
          <w:szCs w:val="28"/>
        </w:rPr>
        <w:t>раза. Субсидии, не предусмотренные законом о бюджете на 2009 год, поступили в объеме 19</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151 млн. рублей, из них:</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6</w:t>
      </w:r>
      <w:r>
        <w:rPr>
          <w:color w:val="000000"/>
          <w:sz w:val="28"/>
          <w:szCs w:val="28"/>
        </w:rPr>
        <w:t xml:space="preserve"> </w:t>
      </w:r>
      <w:r w:rsidRPr="00542BBA">
        <w:rPr>
          <w:color w:val="000000"/>
          <w:sz w:val="28"/>
          <w:szCs w:val="28"/>
        </w:rPr>
        <w:t>млрд</w:t>
      </w:r>
      <w:r w:rsidR="004A7A57" w:rsidRPr="00542BBA">
        <w:rPr>
          <w:color w:val="000000"/>
          <w:sz w:val="28"/>
          <w:szCs w:val="28"/>
        </w:rPr>
        <w:t>. 980 млн. рублей – на строительство и реконструкцию объектов для проведения ХХVII Всемирной летней Универсиады 2013 года в Казани (в объеме, предусмотренном федеральным бюджетом на 2009 год);</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7</w:t>
      </w:r>
      <w:r>
        <w:rPr>
          <w:color w:val="000000"/>
          <w:sz w:val="28"/>
          <w:szCs w:val="28"/>
        </w:rPr>
        <w:t xml:space="preserve"> </w:t>
      </w:r>
      <w:r w:rsidRPr="00542BBA">
        <w:rPr>
          <w:color w:val="000000"/>
          <w:sz w:val="28"/>
          <w:szCs w:val="28"/>
        </w:rPr>
        <w:t>млрд</w:t>
      </w:r>
      <w:r w:rsidR="004A7A57" w:rsidRPr="00542BBA">
        <w:rPr>
          <w:color w:val="000000"/>
          <w:sz w:val="28"/>
          <w:szCs w:val="28"/>
        </w:rPr>
        <w:t>. 954 млн. рублей – на государственную поддержку сельского хозяйства, в том числе на возмещение части затрат на уплату процентов по кредитам – 7</w:t>
      </w:r>
      <w:r>
        <w:rPr>
          <w:color w:val="000000"/>
          <w:sz w:val="28"/>
          <w:szCs w:val="28"/>
        </w:rPr>
        <w:t xml:space="preserve"> </w:t>
      </w:r>
      <w:r w:rsidRPr="00542BBA">
        <w:rPr>
          <w:color w:val="000000"/>
          <w:sz w:val="28"/>
          <w:szCs w:val="28"/>
        </w:rPr>
        <w:t>млрд</w:t>
      </w:r>
      <w:r w:rsidR="004A7A57" w:rsidRPr="00542BBA">
        <w:rPr>
          <w:color w:val="000000"/>
          <w:sz w:val="28"/>
          <w:szCs w:val="28"/>
        </w:rPr>
        <w:t>. 554 млн. рублей.</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В целом, доходы бюджета республики за 9 месяцев 2009 года в сравнении с аналогичным показателем 2008 года сократились на 7</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xml:space="preserve">. </w:t>
      </w:r>
      <w:r w:rsidR="00542BBA" w:rsidRPr="00542BBA">
        <w:rPr>
          <w:color w:val="000000"/>
          <w:sz w:val="28"/>
          <w:szCs w:val="28"/>
        </w:rPr>
        <w:t>217</w:t>
      </w:r>
      <w:r w:rsidR="00542BBA">
        <w:rPr>
          <w:color w:val="000000"/>
          <w:sz w:val="28"/>
          <w:szCs w:val="28"/>
        </w:rPr>
        <w:t xml:space="preserve"> </w:t>
      </w:r>
      <w:r w:rsidR="00542BBA" w:rsidRPr="00542BBA">
        <w:rPr>
          <w:color w:val="000000"/>
          <w:sz w:val="28"/>
          <w:szCs w:val="28"/>
        </w:rPr>
        <w:t>млн</w:t>
      </w:r>
      <w:r w:rsidRPr="00542BBA">
        <w:rPr>
          <w:color w:val="000000"/>
          <w:sz w:val="28"/>
          <w:szCs w:val="28"/>
        </w:rPr>
        <w:t>.</w:t>
      </w:r>
      <w:r w:rsidR="00542BBA">
        <w:rPr>
          <w:color w:val="000000"/>
          <w:sz w:val="28"/>
          <w:szCs w:val="28"/>
        </w:rPr>
        <w:t xml:space="preserve"> </w:t>
      </w:r>
      <w:r w:rsidRPr="00542BBA">
        <w:rPr>
          <w:color w:val="000000"/>
          <w:sz w:val="28"/>
          <w:szCs w:val="28"/>
        </w:rPr>
        <w:t>рублей или на 8,</w:t>
      </w:r>
      <w:r w:rsidR="00542BBA" w:rsidRPr="00542BBA">
        <w:rPr>
          <w:color w:val="000000"/>
          <w:sz w:val="28"/>
          <w:szCs w:val="28"/>
        </w:rPr>
        <w:t>2</w:t>
      </w:r>
      <w:r w:rsidR="00542BBA">
        <w:rPr>
          <w:color w:val="000000"/>
          <w:sz w:val="28"/>
          <w:szCs w:val="28"/>
        </w:rPr>
        <w:t>%</w:t>
      </w:r>
      <w:r w:rsidRPr="00542BBA">
        <w:rPr>
          <w:color w:val="000000"/>
          <w:sz w:val="28"/>
          <w:szCs w:val="28"/>
        </w:rPr>
        <w:t>, что связано с уменьшением поступлений по группе «Налоговые и неналоговые доходы» на 24</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007 млн. рублей или на 33,</w:t>
      </w:r>
      <w:r w:rsidR="00542BBA" w:rsidRPr="00542BBA">
        <w:rPr>
          <w:color w:val="000000"/>
          <w:sz w:val="28"/>
          <w:szCs w:val="28"/>
        </w:rPr>
        <w:t>9</w:t>
      </w:r>
      <w:r w:rsidR="00542BBA">
        <w:rPr>
          <w:color w:val="000000"/>
          <w:sz w:val="28"/>
          <w:szCs w:val="28"/>
        </w:rPr>
        <w:t>%</w:t>
      </w:r>
      <w:r w:rsidRPr="00542BBA">
        <w:rPr>
          <w:color w:val="000000"/>
          <w:sz w:val="28"/>
          <w:szCs w:val="28"/>
        </w:rPr>
        <w:t>. Безвозмездные поступления увеличились на 16</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790 млн. рублей или в 2 раза.</w:t>
      </w:r>
    </w:p>
    <w:p w:rsidR="004A7A57" w:rsidRDefault="004A7A57" w:rsidP="00542BBA">
      <w:pPr>
        <w:widowControl/>
        <w:spacing w:line="360" w:lineRule="auto"/>
        <w:ind w:firstLine="709"/>
        <w:jc w:val="both"/>
        <w:rPr>
          <w:color w:val="000000"/>
          <w:sz w:val="28"/>
          <w:szCs w:val="28"/>
        </w:rPr>
      </w:pPr>
      <w:r w:rsidRPr="00542BBA">
        <w:rPr>
          <w:color w:val="000000"/>
          <w:sz w:val="28"/>
          <w:szCs w:val="28"/>
        </w:rPr>
        <w:t>Динамика поступления доходов бюджета республики за 9 месяцев 2008 и 2009</w:t>
      </w:r>
      <w:r w:rsidR="00542BBA">
        <w:rPr>
          <w:color w:val="000000"/>
          <w:sz w:val="28"/>
          <w:szCs w:val="28"/>
        </w:rPr>
        <w:t> </w:t>
      </w:r>
      <w:r w:rsidR="00542BBA" w:rsidRPr="00542BBA">
        <w:rPr>
          <w:color w:val="000000"/>
          <w:sz w:val="28"/>
          <w:szCs w:val="28"/>
        </w:rPr>
        <w:t>гг</w:t>
      </w:r>
      <w:r w:rsidRPr="00542BBA">
        <w:rPr>
          <w:color w:val="000000"/>
          <w:sz w:val="28"/>
          <w:szCs w:val="28"/>
        </w:rPr>
        <w:t>. представлена на диаграмме 17.</w:t>
      </w:r>
    </w:p>
    <w:p w:rsidR="003165D6" w:rsidRPr="00542BBA" w:rsidRDefault="003165D6" w:rsidP="00542BBA">
      <w:pPr>
        <w:widowControl/>
        <w:spacing w:line="360" w:lineRule="auto"/>
        <w:ind w:firstLine="709"/>
        <w:jc w:val="both"/>
        <w:rPr>
          <w:color w:val="000000"/>
          <w:sz w:val="28"/>
          <w:szCs w:val="28"/>
        </w:rPr>
      </w:pPr>
    </w:p>
    <w:p w:rsidR="004A7A57" w:rsidRPr="00542BBA" w:rsidRDefault="006031A8" w:rsidP="00542BBA">
      <w:pPr>
        <w:widowControl/>
        <w:spacing w:line="360" w:lineRule="auto"/>
        <w:ind w:firstLine="709"/>
        <w:jc w:val="both"/>
        <w:rPr>
          <w:color w:val="000000"/>
          <w:sz w:val="28"/>
        </w:rPr>
      </w:pPr>
      <w:r>
        <w:rPr>
          <w:noProof/>
          <w:color w:val="000000"/>
          <w:sz w:val="28"/>
        </w:rPr>
        <w:pict>
          <v:shape id="_x0000_i1041" type="#_x0000_t75" style="width:366pt;height:94.5pt">
            <v:imagedata r:id="rId23" o:title="" cropbottom="-208f"/>
            <o:lock v:ext="edit" aspectratio="f"/>
          </v:shape>
        </w:pict>
      </w:r>
    </w:p>
    <w:p w:rsidR="004A7A57" w:rsidRPr="003165D6" w:rsidRDefault="004A7A57" w:rsidP="00542BBA">
      <w:pPr>
        <w:widowControl/>
        <w:spacing w:line="360" w:lineRule="auto"/>
        <w:ind w:firstLine="709"/>
        <w:jc w:val="both"/>
        <w:rPr>
          <w:color w:val="000000"/>
          <w:sz w:val="28"/>
        </w:rPr>
      </w:pPr>
      <w:r w:rsidRPr="003165D6">
        <w:rPr>
          <w:color w:val="000000"/>
          <w:sz w:val="28"/>
          <w:szCs w:val="22"/>
        </w:rPr>
        <w:t xml:space="preserve">Диаграмма 16, </w:t>
      </w:r>
      <w:r w:rsidRPr="003165D6">
        <w:rPr>
          <w:color w:val="000000"/>
          <w:sz w:val="28"/>
        </w:rPr>
        <w:t>Динамика поступления доходов в бюджет Республики Татарстан за 9 месяцев 2008 и 2009</w:t>
      </w:r>
      <w:r w:rsidR="00542BBA" w:rsidRPr="003165D6">
        <w:rPr>
          <w:color w:val="000000"/>
          <w:sz w:val="28"/>
        </w:rPr>
        <w:t> гг</w:t>
      </w:r>
      <w:r w:rsidRPr="003165D6">
        <w:rPr>
          <w:color w:val="000000"/>
          <w:sz w:val="28"/>
        </w:rPr>
        <w:t>.</w:t>
      </w:r>
    </w:p>
    <w:p w:rsidR="00542BBA" w:rsidRPr="00542BBA" w:rsidRDefault="003165D6" w:rsidP="00542BBA">
      <w:pPr>
        <w:widowControl/>
        <w:spacing w:line="360" w:lineRule="auto"/>
        <w:ind w:firstLine="709"/>
        <w:jc w:val="both"/>
        <w:rPr>
          <w:b/>
          <w:color w:val="000000"/>
          <w:sz w:val="28"/>
          <w:szCs w:val="28"/>
        </w:rPr>
      </w:pPr>
      <w:r>
        <w:rPr>
          <w:b/>
          <w:color w:val="000000"/>
          <w:sz w:val="28"/>
          <w:szCs w:val="28"/>
        </w:rPr>
        <w:br w:type="page"/>
      </w:r>
      <w:r w:rsidR="004A7A57" w:rsidRPr="00542BBA">
        <w:rPr>
          <w:b/>
          <w:color w:val="000000"/>
          <w:sz w:val="28"/>
          <w:szCs w:val="28"/>
        </w:rPr>
        <w:t>2.2 Динамика исполнения бюджета Республики Коми по расходам в 2007–</w:t>
      </w:r>
      <w:r w:rsidR="00542BBA" w:rsidRPr="00542BBA">
        <w:rPr>
          <w:b/>
          <w:color w:val="000000"/>
          <w:sz w:val="28"/>
          <w:szCs w:val="28"/>
        </w:rPr>
        <w:t>2009</w:t>
      </w:r>
      <w:r w:rsidR="00542BBA">
        <w:rPr>
          <w:b/>
          <w:color w:val="000000"/>
          <w:sz w:val="28"/>
          <w:szCs w:val="28"/>
        </w:rPr>
        <w:t> </w:t>
      </w:r>
      <w:r w:rsidR="00542BBA" w:rsidRPr="00542BBA">
        <w:rPr>
          <w:b/>
          <w:color w:val="000000"/>
          <w:sz w:val="28"/>
          <w:szCs w:val="28"/>
        </w:rPr>
        <w:t>гг</w:t>
      </w:r>
      <w:r w:rsidR="00542BBA">
        <w:rPr>
          <w:b/>
          <w:color w:val="000000"/>
          <w:sz w:val="28"/>
          <w:szCs w:val="28"/>
        </w:rPr>
        <w:t>.</w:t>
      </w:r>
    </w:p>
    <w:p w:rsidR="004A7A57" w:rsidRPr="00542BBA" w:rsidRDefault="004A7A57" w:rsidP="00542BBA">
      <w:pPr>
        <w:widowControl/>
        <w:spacing w:line="360" w:lineRule="auto"/>
        <w:ind w:firstLine="709"/>
        <w:jc w:val="both"/>
        <w:rPr>
          <w:color w:val="000000"/>
          <w:sz w:val="28"/>
        </w:rPr>
      </w:pP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Согласно отчету об исполнении бюджета расходы бюджета Республики Татарстан за 2007 год составили 89</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110 млн.</w:t>
      </w:r>
      <w:r w:rsidR="003165D6">
        <w:rPr>
          <w:color w:val="000000"/>
          <w:sz w:val="28"/>
          <w:szCs w:val="28"/>
        </w:rPr>
        <w:t xml:space="preserve"> </w:t>
      </w:r>
      <w:r w:rsidRPr="00542BBA">
        <w:rPr>
          <w:color w:val="000000"/>
          <w:sz w:val="28"/>
          <w:szCs w:val="28"/>
        </w:rPr>
        <w:t>рублей.</w:t>
      </w:r>
    </w:p>
    <w:p w:rsidR="004A7A57" w:rsidRPr="00542BBA" w:rsidRDefault="004A7A57" w:rsidP="00542BBA">
      <w:pPr>
        <w:widowControl/>
        <w:tabs>
          <w:tab w:val="left" w:pos="3191"/>
          <w:tab w:val="left" w:pos="3808"/>
          <w:tab w:val="left" w:pos="5982"/>
          <w:tab w:val="left" w:pos="8156"/>
        </w:tabs>
        <w:spacing w:line="360" w:lineRule="auto"/>
        <w:ind w:firstLine="709"/>
        <w:jc w:val="both"/>
        <w:rPr>
          <w:rFonts w:eastAsia="Arial Unicode MS"/>
          <w:color w:val="000000"/>
          <w:sz w:val="28"/>
          <w:szCs w:val="28"/>
        </w:rPr>
      </w:pPr>
      <w:r w:rsidRPr="00542BBA">
        <w:rPr>
          <w:rFonts w:eastAsia="Arial Unicode MS"/>
          <w:color w:val="000000"/>
          <w:sz w:val="28"/>
          <w:szCs w:val="28"/>
        </w:rPr>
        <w:t>По разделу 0100</w:t>
      </w:r>
      <w:r w:rsidR="00542BBA">
        <w:rPr>
          <w:rFonts w:eastAsia="Arial Unicode MS"/>
          <w:color w:val="000000"/>
          <w:sz w:val="28"/>
          <w:szCs w:val="28"/>
        </w:rPr>
        <w:t xml:space="preserve"> </w:t>
      </w:r>
      <w:r w:rsidRPr="00542BBA">
        <w:rPr>
          <w:rFonts w:eastAsia="Arial Unicode MS"/>
          <w:color w:val="000000"/>
          <w:sz w:val="28"/>
          <w:szCs w:val="28"/>
        </w:rPr>
        <w:t>«Общегосударственные вопросы» расходы составили 2</w:t>
      </w:r>
      <w:r w:rsidR="00542BBA">
        <w:rPr>
          <w:rFonts w:eastAsia="Arial Unicode MS"/>
          <w:color w:val="000000"/>
          <w:sz w:val="28"/>
          <w:szCs w:val="28"/>
        </w:rPr>
        <w:t xml:space="preserve"> </w:t>
      </w:r>
      <w:r w:rsidR="00542BBA" w:rsidRPr="00542BBA">
        <w:rPr>
          <w:rFonts w:eastAsia="Arial Unicode MS"/>
          <w:color w:val="000000"/>
          <w:sz w:val="28"/>
          <w:szCs w:val="28"/>
        </w:rPr>
        <w:t>млрд</w:t>
      </w:r>
      <w:r w:rsidRPr="00542BBA">
        <w:rPr>
          <w:rFonts w:eastAsia="Arial Unicode MS"/>
          <w:color w:val="000000"/>
          <w:sz w:val="28"/>
          <w:szCs w:val="28"/>
        </w:rPr>
        <w:t xml:space="preserve">. 321 </w:t>
      </w:r>
      <w:r w:rsidR="00542BBA" w:rsidRPr="00542BBA">
        <w:rPr>
          <w:rFonts w:eastAsia="Arial Unicode MS"/>
          <w:color w:val="000000"/>
          <w:sz w:val="28"/>
          <w:szCs w:val="28"/>
        </w:rPr>
        <w:t>млн.</w:t>
      </w:r>
      <w:r w:rsidR="00542BBA">
        <w:rPr>
          <w:rFonts w:eastAsia="Arial Unicode MS"/>
          <w:color w:val="000000"/>
          <w:sz w:val="28"/>
          <w:szCs w:val="28"/>
        </w:rPr>
        <w:t xml:space="preserve"> </w:t>
      </w:r>
      <w:r w:rsidR="00542BBA" w:rsidRPr="00542BBA">
        <w:rPr>
          <w:rFonts w:eastAsia="Arial Unicode MS"/>
          <w:color w:val="000000"/>
          <w:sz w:val="28"/>
          <w:szCs w:val="28"/>
        </w:rPr>
        <w:t>р</w:t>
      </w:r>
      <w:r w:rsidRPr="00542BBA">
        <w:rPr>
          <w:rFonts w:eastAsia="Arial Unicode MS"/>
          <w:color w:val="000000"/>
          <w:sz w:val="28"/>
          <w:szCs w:val="28"/>
        </w:rPr>
        <w:t>ублей.</w:t>
      </w:r>
    </w:p>
    <w:p w:rsidR="004A7A57" w:rsidRPr="00542BBA" w:rsidRDefault="004A7A57" w:rsidP="00542BBA">
      <w:pPr>
        <w:pStyle w:val="a9"/>
        <w:spacing w:after="0" w:line="360" w:lineRule="auto"/>
        <w:ind w:firstLine="709"/>
        <w:jc w:val="both"/>
        <w:rPr>
          <w:color w:val="000000"/>
          <w:sz w:val="28"/>
          <w:szCs w:val="28"/>
        </w:rPr>
      </w:pPr>
      <w:r w:rsidRPr="00542BBA">
        <w:rPr>
          <w:color w:val="000000"/>
          <w:sz w:val="28"/>
          <w:szCs w:val="28"/>
        </w:rPr>
        <w:t>По разделу 0200</w:t>
      </w:r>
      <w:r w:rsidR="00542BBA">
        <w:rPr>
          <w:color w:val="000000"/>
          <w:sz w:val="28"/>
          <w:szCs w:val="28"/>
        </w:rPr>
        <w:t xml:space="preserve"> </w:t>
      </w:r>
      <w:r w:rsidRPr="00542BBA">
        <w:rPr>
          <w:color w:val="000000"/>
          <w:sz w:val="28"/>
          <w:szCs w:val="28"/>
        </w:rPr>
        <w:t>«Национальная оборона» расходы на мобилизационную подготовку экономики в сумме 16</w:t>
      </w:r>
      <w:r w:rsidR="00542BBA">
        <w:rPr>
          <w:color w:val="000000"/>
          <w:sz w:val="28"/>
          <w:szCs w:val="28"/>
        </w:rPr>
        <w:t xml:space="preserve"> </w:t>
      </w:r>
      <w:r w:rsidR="00542BBA" w:rsidRPr="00542BBA">
        <w:rPr>
          <w:color w:val="000000"/>
          <w:sz w:val="28"/>
          <w:szCs w:val="28"/>
        </w:rPr>
        <w:t>млн</w:t>
      </w:r>
      <w:r w:rsidR="003165D6">
        <w:rPr>
          <w:color w:val="000000"/>
          <w:sz w:val="28"/>
          <w:szCs w:val="28"/>
        </w:rPr>
        <w:t xml:space="preserve">. </w:t>
      </w:r>
      <w:r w:rsidRPr="00542BBA">
        <w:rPr>
          <w:color w:val="000000"/>
          <w:sz w:val="28"/>
          <w:szCs w:val="28"/>
        </w:rPr>
        <w:t>рублей в полном объеме исполнялись Министерством информатизации и связи Республики Татарстан</w:t>
      </w:r>
      <w:r w:rsidR="00542BBA" w:rsidRPr="00542BBA">
        <w:rPr>
          <w:color w:val="000000"/>
          <w:sz w:val="28"/>
          <w:szCs w:val="28"/>
        </w:rPr>
        <w:t>.</w:t>
      </w:r>
      <w:r w:rsidR="00542BBA">
        <w:rPr>
          <w:color w:val="000000"/>
          <w:sz w:val="28"/>
          <w:szCs w:val="28"/>
        </w:rPr>
        <w:t xml:space="preserve"> </w:t>
      </w:r>
      <w:r w:rsidR="00542BBA" w:rsidRPr="00542BBA">
        <w:rPr>
          <w:color w:val="000000"/>
          <w:sz w:val="28"/>
          <w:szCs w:val="28"/>
        </w:rPr>
        <w:t>[3</w:t>
      </w:r>
      <w:r w:rsidRPr="00542BBA">
        <w:rPr>
          <w:color w:val="000000"/>
          <w:sz w:val="28"/>
          <w:szCs w:val="28"/>
        </w:rPr>
        <w:t>7]</w:t>
      </w:r>
    </w:p>
    <w:p w:rsidR="004A7A57" w:rsidRPr="00542BBA" w:rsidRDefault="004A7A57" w:rsidP="00542BBA">
      <w:pPr>
        <w:pStyle w:val="a9"/>
        <w:spacing w:after="0" w:line="360" w:lineRule="auto"/>
        <w:ind w:firstLine="709"/>
        <w:jc w:val="both"/>
        <w:rPr>
          <w:color w:val="000000"/>
          <w:sz w:val="28"/>
          <w:szCs w:val="28"/>
        </w:rPr>
      </w:pPr>
      <w:r w:rsidRPr="00542BBA">
        <w:rPr>
          <w:color w:val="000000"/>
          <w:sz w:val="28"/>
          <w:szCs w:val="28"/>
        </w:rPr>
        <w:t>По разделу 0300</w:t>
      </w:r>
      <w:r w:rsidR="00542BBA">
        <w:rPr>
          <w:color w:val="000000"/>
          <w:sz w:val="28"/>
          <w:szCs w:val="28"/>
        </w:rPr>
        <w:t xml:space="preserve"> </w:t>
      </w:r>
      <w:r w:rsidRPr="00542BBA">
        <w:rPr>
          <w:color w:val="000000"/>
          <w:sz w:val="28"/>
          <w:szCs w:val="28"/>
        </w:rPr>
        <w:t>«Национальная безопасность и правоохранительная деятельность» расходы составили 2</w:t>
      </w:r>
      <w:r w:rsidR="00542BBA">
        <w:rPr>
          <w:color w:val="000000"/>
          <w:sz w:val="28"/>
          <w:szCs w:val="28"/>
        </w:rPr>
        <w:t xml:space="preserve"> </w:t>
      </w:r>
      <w:r w:rsidRPr="00542BBA">
        <w:rPr>
          <w:color w:val="000000"/>
          <w:sz w:val="28"/>
          <w:szCs w:val="28"/>
        </w:rPr>
        <w:t xml:space="preserve">млрд. 998 </w:t>
      </w:r>
      <w:r w:rsidR="00542BBA" w:rsidRPr="00542BBA">
        <w:rPr>
          <w:color w:val="000000"/>
          <w:sz w:val="28"/>
          <w:szCs w:val="28"/>
        </w:rPr>
        <w:t>млн.</w:t>
      </w:r>
      <w:r w:rsidR="00542BBA">
        <w:rPr>
          <w:color w:val="000000"/>
          <w:sz w:val="28"/>
          <w:szCs w:val="28"/>
        </w:rPr>
        <w:t xml:space="preserve"> </w:t>
      </w:r>
      <w:r w:rsidR="00542BBA" w:rsidRPr="00542BBA">
        <w:rPr>
          <w:color w:val="000000"/>
          <w:sz w:val="28"/>
          <w:szCs w:val="28"/>
        </w:rPr>
        <w:t>р</w:t>
      </w:r>
      <w:r w:rsidRPr="00542BBA">
        <w:rPr>
          <w:color w:val="000000"/>
          <w:sz w:val="28"/>
          <w:szCs w:val="28"/>
        </w:rPr>
        <w:t>ублей.</w:t>
      </w:r>
    </w:p>
    <w:p w:rsidR="004A7A57" w:rsidRPr="00542BBA" w:rsidRDefault="004A7A57" w:rsidP="00542BBA">
      <w:pPr>
        <w:pStyle w:val="a9"/>
        <w:spacing w:after="0" w:line="360" w:lineRule="auto"/>
        <w:ind w:firstLine="709"/>
        <w:jc w:val="both"/>
        <w:rPr>
          <w:color w:val="000000"/>
          <w:sz w:val="28"/>
          <w:szCs w:val="28"/>
        </w:rPr>
      </w:pPr>
      <w:r w:rsidRPr="00542BBA">
        <w:rPr>
          <w:color w:val="000000"/>
          <w:sz w:val="28"/>
          <w:szCs w:val="28"/>
        </w:rPr>
        <w:t>По разделу 0400</w:t>
      </w:r>
      <w:r w:rsidR="00542BBA">
        <w:rPr>
          <w:color w:val="000000"/>
          <w:sz w:val="28"/>
          <w:szCs w:val="28"/>
        </w:rPr>
        <w:t xml:space="preserve"> </w:t>
      </w:r>
      <w:r w:rsidRPr="00542BBA">
        <w:rPr>
          <w:color w:val="000000"/>
          <w:sz w:val="28"/>
          <w:szCs w:val="28"/>
        </w:rPr>
        <w:t>«Национальная экономика» расходы составили 29</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xml:space="preserve">. 686 </w:t>
      </w:r>
      <w:r w:rsidR="00542BBA" w:rsidRPr="00542BBA">
        <w:rPr>
          <w:color w:val="000000"/>
          <w:sz w:val="28"/>
          <w:szCs w:val="28"/>
        </w:rPr>
        <w:t>млн.</w:t>
      </w:r>
      <w:r w:rsidR="00542BBA">
        <w:rPr>
          <w:color w:val="000000"/>
          <w:sz w:val="28"/>
          <w:szCs w:val="28"/>
        </w:rPr>
        <w:t xml:space="preserve"> </w:t>
      </w:r>
      <w:r w:rsidR="00542BBA" w:rsidRPr="00542BBA">
        <w:rPr>
          <w:color w:val="000000"/>
          <w:sz w:val="28"/>
          <w:szCs w:val="28"/>
        </w:rPr>
        <w:t>р</w:t>
      </w:r>
      <w:r w:rsidRPr="00542BBA">
        <w:rPr>
          <w:color w:val="000000"/>
          <w:sz w:val="28"/>
          <w:szCs w:val="28"/>
        </w:rPr>
        <w:t>ублей.</w:t>
      </w:r>
    </w:p>
    <w:p w:rsidR="004A7A57" w:rsidRPr="00542BBA" w:rsidRDefault="004A7A57" w:rsidP="00542BBA">
      <w:pPr>
        <w:widowControl/>
        <w:tabs>
          <w:tab w:val="left" w:pos="3191"/>
          <w:tab w:val="left" w:pos="3808"/>
          <w:tab w:val="left" w:pos="5982"/>
          <w:tab w:val="left" w:pos="8156"/>
        </w:tabs>
        <w:spacing w:line="360" w:lineRule="auto"/>
        <w:ind w:firstLine="709"/>
        <w:jc w:val="both"/>
        <w:rPr>
          <w:color w:val="000000"/>
          <w:sz w:val="28"/>
          <w:szCs w:val="28"/>
        </w:rPr>
      </w:pPr>
      <w:r w:rsidRPr="00542BBA">
        <w:rPr>
          <w:color w:val="000000"/>
          <w:sz w:val="28"/>
          <w:szCs w:val="28"/>
        </w:rPr>
        <w:t>По разделу 0500</w:t>
      </w:r>
      <w:r w:rsidR="00542BBA">
        <w:rPr>
          <w:color w:val="000000"/>
          <w:sz w:val="28"/>
          <w:szCs w:val="28"/>
        </w:rPr>
        <w:t xml:space="preserve"> </w:t>
      </w:r>
      <w:r w:rsidRPr="00542BBA">
        <w:rPr>
          <w:color w:val="000000"/>
          <w:sz w:val="28"/>
          <w:szCs w:val="28"/>
        </w:rPr>
        <w:t>«Жилищно-коммунальное хозяйство» расходы составили 3</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xml:space="preserve">. 596 </w:t>
      </w:r>
      <w:r w:rsidR="00542BBA" w:rsidRPr="00542BBA">
        <w:rPr>
          <w:color w:val="000000"/>
          <w:sz w:val="28"/>
          <w:szCs w:val="28"/>
        </w:rPr>
        <w:t>млн.</w:t>
      </w:r>
      <w:r w:rsidR="00542BBA">
        <w:rPr>
          <w:color w:val="000000"/>
          <w:sz w:val="28"/>
          <w:szCs w:val="28"/>
        </w:rPr>
        <w:t xml:space="preserve"> </w:t>
      </w:r>
      <w:r w:rsidR="00542BBA" w:rsidRPr="00542BBA">
        <w:rPr>
          <w:color w:val="000000"/>
          <w:sz w:val="28"/>
          <w:szCs w:val="28"/>
        </w:rPr>
        <w:t>р</w:t>
      </w:r>
      <w:r w:rsidRPr="00542BBA">
        <w:rPr>
          <w:color w:val="000000"/>
          <w:sz w:val="28"/>
          <w:szCs w:val="28"/>
        </w:rPr>
        <w:t>ублей.</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По разделу 0600</w:t>
      </w:r>
      <w:r w:rsidR="00542BBA">
        <w:rPr>
          <w:color w:val="000000"/>
          <w:sz w:val="28"/>
          <w:szCs w:val="28"/>
        </w:rPr>
        <w:t xml:space="preserve"> </w:t>
      </w:r>
      <w:r w:rsidRPr="00542BBA">
        <w:rPr>
          <w:color w:val="000000"/>
          <w:sz w:val="28"/>
          <w:szCs w:val="28"/>
        </w:rPr>
        <w:t>«Охрана окружающей среды» расходы в сумме 508</w:t>
      </w:r>
      <w:r w:rsidR="00542BBA">
        <w:rPr>
          <w:color w:val="000000"/>
          <w:sz w:val="28"/>
          <w:szCs w:val="28"/>
        </w:rPr>
        <w:t xml:space="preserve"> </w:t>
      </w:r>
      <w:r w:rsidR="00542BBA" w:rsidRPr="00542BBA">
        <w:rPr>
          <w:color w:val="000000"/>
          <w:sz w:val="28"/>
          <w:szCs w:val="28"/>
        </w:rPr>
        <w:t>млн.</w:t>
      </w:r>
      <w:r w:rsidR="00542BBA">
        <w:rPr>
          <w:color w:val="000000"/>
          <w:sz w:val="28"/>
          <w:szCs w:val="28"/>
        </w:rPr>
        <w:t xml:space="preserve"> </w:t>
      </w:r>
      <w:r w:rsidR="00542BBA" w:rsidRPr="00542BBA">
        <w:rPr>
          <w:color w:val="000000"/>
          <w:sz w:val="28"/>
          <w:szCs w:val="28"/>
        </w:rPr>
        <w:t>р</w:t>
      </w:r>
      <w:r w:rsidRPr="00542BBA">
        <w:rPr>
          <w:color w:val="000000"/>
          <w:sz w:val="28"/>
          <w:szCs w:val="28"/>
        </w:rPr>
        <w:t>ублей в полном объеме исполнялись Министерством экологии и природных ресурсов Республики Татарстан.</w:t>
      </w:r>
    </w:p>
    <w:p w:rsidR="004A7A57" w:rsidRPr="00542BBA" w:rsidRDefault="004A7A57" w:rsidP="00542BBA">
      <w:pPr>
        <w:pStyle w:val="a9"/>
        <w:spacing w:after="0" w:line="360" w:lineRule="auto"/>
        <w:ind w:firstLine="709"/>
        <w:jc w:val="both"/>
        <w:rPr>
          <w:color w:val="000000"/>
          <w:sz w:val="28"/>
          <w:szCs w:val="28"/>
        </w:rPr>
      </w:pPr>
      <w:r w:rsidRPr="00542BBA">
        <w:rPr>
          <w:color w:val="000000"/>
          <w:sz w:val="28"/>
          <w:szCs w:val="28"/>
        </w:rPr>
        <w:t>По разделу 0700</w:t>
      </w:r>
      <w:r w:rsidR="00542BBA">
        <w:rPr>
          <w:color w:val="000000"/>
          <w:sz w:val="28"/>
          <w:szCs w:val="28"/>
        </w:rPr>
        <w:t xml:space="preserve"> </w:t>
      </w:r>
      <w:r w:rsidRPr="00542BBA">
        <w:rPr>
          <w:color w:val="000000"/>
          <w:sz w:val="28"/>
          <w:szCs w:val="28"/>
        </w:rPr>
        <w:t>«Образование» расходы составили 5</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xml:space="preserve">. 597 </w:t>
      </w:r>
      <w:r w:rsidR="00542BBA" w:rsidRPr="00542BBA">
        <w:rPr>
          <w:color w:val="000000"/>
          <w:sz w:val="28"/>
          <w:szCs w:val="28"/>
        </w:rPr>
        <w:t>млн.</w:t>
      </w:r>
      <w:r w:rsidR="00542BBA">
        <w:rPr>
          <w:color w:val="000000"/>
          <w:sz w:val="28"/>
          <w:szCs w:val="28"/>
        </w:rPr>
        <w:t xml:space="preserve"> </w:t>
      </w:r>
      <w:r w:rsidR="00542BBA" w:rsidRPr="00542BBA">
        <w:rPr>
          <w:color w:val="000000"/>
          <w:sz w:val="28"/>
          <w:szCs w:val="28"/>
        </w:rPr>
        <w:t>р</w:t>
      </w:r>
      <w:r w:rsidRPr="00542BBA">
        <w:rPr>
          <w:color w:val="000000"/>
          <w:sz w:val="28"/>
          <w:szCs w:val="28"/>
        </w:rPr>
        <w:t>ублей.</w:t>
      </w:r>
    </w:p>
    <w:p w:rsidR="004A7A57" w:rsidRPr="00542BBA" w:rsidRDefault="004A7A57" w:rsidP="00542BBA">
      <w:pPr>
        <w:widowControl/>
        <w:tabs>
          <w:tab w:val="left" w:pos="3191"/>
          <w:tab w:val="left" w:pos="3808"/>
          <w:tab w:val="left" w:pos="5982"/>
          <w:tab w:val="left" w:pos="8156"/>
        </w:tabs>
        <w:spacing w:line="360" w:lineRule="auto"/>
        <w:ind w:firstLine="709"/>
        <w:jc w:val="both"/>
        <w:rPr>
          <w:color w:val="000000"/>
          <w:sz w:val="28"/>
          <w:szCs w:val="28"/>
        </w:rPr>
      </w:pPr>
      <w:r w:rsidRPr="00542BBA">
        <w:rPr>
          <w:color w:val="000000"/>
          <w:sz w:val="28"/>
          <w:szCs w:val="28"/>
        </w:rPr>
        <w:t>По разделу 0800</w:t>
      </w:r>
      <w:r w:rsidR="00542BBA">
        <w:rPr>
          <w:color w:val="000000"/>
          <w:sz w:val="28"/>
          <w:szCs w:val="28"/>
        </w:rPr>
        <w:t xml:space="preserve"> </w:t>
      </w:r>
      <w:r w:rsidRPr="00542BBA">
        <w:rPr>
          <w:color w:val="000000"/>
          <w:sz w:val="28"/>
          <w:szCs w:val="28"/>
        </w:rPr>
        <w:t>«Культура, кинематография и средства массовой информации» расходы составили 2</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xml:space="preserve">. 306 </w:t>
      </w:r>
      <w:r w:rsidR="00542BBA" w:rsidRPr="00542BBA">
        <w:rPr>
          <w:color w:val="000000"/>
          <w:sz w:val="28"/>
          <w:szCs w:val="28"/>
        </w:rPr>
        <w:t>млн.</w:t>
      </w:r>
      <w:r w:rsidR="00542BBA">
        <w:rPr>
          <w:color w:val="000000"/>
          <w:sz w:val="28"/>
          <w:szCs w:val="28"/>
        </w:rPr>
        <w:t xml:space="preserve"> </w:t>
      </w:r>
      <w:r w:rsidR="00542BBA" w:rsidRPr="00542BBA">
        <w:rPr>
          <w:color w:val="000000"/>
          <w:sz w:val="28"/>
          <w:szCs w:val="28"/>
        </w:rPr>
        <w:t>р</w:t>
      </w:r>
      <w:r w:rsidRPr="00542BBA">
        <w:rPr>
          <w:color w:val="000000"/>
          <w:sz w:val="28"/>
          <w:szCs w:val="28"/>
        </w:rPr>
        <w:t>ублей.</w:t>
      </w:r>
    </w:p>
    <w:p w:rsidR="004A7A57" w:rsidRPr="00542BBA" w:rsidRDefault="004A7A57" w:rsidP="00542BBA">
      <w:pPr>
        <w:pStyle w:val="a9"/>
        <w:spacing w:after="0" w:line="360" w:lineRule="auto"/>
        <w:ind w:firstLine="709"/>
        <w:jc w:val="both"/>
        <w:rPr>
          <w:color w:val="000000"/>
          <w:sz w:val="28"/>
          <w:szCs w:val="28"/>
        </w:rPr>
      </w:pPr>
      <w:r w:rsidRPr="00542BBA">
        <w:rPr>
          <w:color w:val="000000"/>
          <w:sz w:val="28"/>
          <w:szCs w:val="28"/>
        </w:rPr>
        <w:t>По разделу 0900</w:t>
      </w:r>
      <w:r w:rsidR="00542BBA">
        <w:rPr>
          <w:color w:val="000000"/>
          <w:sz w:val="28"/>
          <w:szCs w:val="28"/>
        </w:rPr>
        <w:t xml:space="preserve"> </w:t>
      </w:r>
      <w:r w:rsidRPr="00542BBA">
        <w:rPr>
          <w:color w:val="000000"/>
          <w:sz w:val="28"/>
          <w:szCs w:val="28"/>
        </w:rPr>
        <w:t>«Здравоохранение и спорт» расходы составили 6</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xml:space="preserve">. 292 </w:t>
      </w:r>
      <w:r w:rsidR="00542BBA" w:rsidRPr="00542BBA">
        <w:rPr>
          <w:color w:val="000000"/>
          <w:sz w:val="28"/>
          <w:szCs w:val="28"/>
        </w:rPr>
        <w:t>млн.</w:t>
      </w:r>
      <w:r w:rsidR="00542BBA">
        <w:rPr>
          <w:color w:val="000000"/>
          <w:sz w:val="28"/>
          <w:szCs w:val="28"/>
        </w:rPr>
        <w:t xml:space="preserve"> </w:t>
      </w:r>
      <w:r w:rsidR="00542BBA" w:rsidRPr="00542BBA">
        <w:rPr>
          <w:color w:val="000000"/>
          <w:sz w:val="28"/>
          <w:szCs w:val="28"/>
        </w:rPr>
        <w:t>р</w:t>
      </w:r>
      <w:r w:rsidRPr="00542BBA">
        <w:rPr>
          <w:color w:val="000000"/>
          <w:sz w:val="28"/>
          <w:szCs w:val="28"/>
        </w:rPr>
        <w:t>ублей.</w:t>
      </w:r>
    </w:p>
    <w:p w:rsidR="004A7A57" w:rsidRPr="00542BBA" w:rsidRDefault="004A7A57" w:rsidP="00542BBA">
      <w:pPr>
        <w:pStyle w:val="a9"/>
        <w:spacing w:after="0" w:line="360" w:lineRule="auto"/>
        <w:ind w:firstLine="709"/>
        <w:jc w:val="both"/>
        <w:rPr>
          <w:color w:val="000000"/>
          <w:sz w:val="28"/>
          <w:szCs w:val="28"/>
        </w:rPr>
      </w:pPr>
      <w:r w:rsidRPr="00542BBA">
        <w:rPr>
          <w:color w:val="000000"/>
          <w:sz w:val="28"/>
          <w:szCs w:val="28"/>
        </w:rPr>
        <w:t>По разделу 1000</w:t>
      </w:r>
      <w:r w:rsidR="00542BBA">
        <w:rPr>
          <w:color w:val="000000"/>
          <w:sz w:val="28"/>
          <w:szCs w:val="28"/>
        </w:rPr>
        <w:t xml:space="preserve"> </w:t>
      </w:r>
      <w:r w:rsidRPr="00542BBA">
        <w:rPr>
          <w:color w:val="000000"/>
          <w:sz w:val="28"/>
          <w:szCs w:val="28"/>
        </w:rPr>
        <w:t>«Социальная политика» расходы составили 6</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xml:space="preserve">. 640 </w:t>
      </w:r>
      <w:r w:rsidR="00542BBA" w:rsidRPr="00542BBA">
        <w:rPr>
          <w:color w:val="000000"/>
          <w:sz w:val="28"/>
          <w:szCs w:val="28"/>
        </w:rPr>
        <w:t>млн.</w:t>
      </w:r>
      <w:r w:rsidR="00542BBA">
        <w:rPr>
          <w:color w:val="000000"/>
          <w:sz w:val="28"/>
          <w:szCs w:val="28"/>
        </w:rPr>
        <w:t xml:space="preserve"> </w:t>
      </w:r>
      <w:r w:rsidR="00542BBA" w:rsidRPr="00542BBA">
        <w:rPr>
          <w:color w:val="000000"/>
          <w:sz w:val="28"/>
          <w:szCs w:val="28"/>
        </w:rPr>
        <w:t>р</w:t>
      </w:r>
      <w:r w:rsidRPr="00542BBA">
        <w:rPr>
          <w:color w:val="000000"/>
          <w:sz w:val="28"/>
          <w:szCs w:val="28"/>
        </w:rPr>
        <w:t>ублей.</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По разделу 1100</w:t>
      </w:r>
      <w:r w:rsidR="00542BBA">
        <w:rPr>
          <w:color w:val="000000"/>
          <w:sz w:val="28"/>
          <w:szCs w:val="28"/>
        </w:rPr>
        <w:t xml:space="preserve"> </w:t>
      </w:r>
      <w:r w:rsidRPr="00542BBA">
        <w:rPr>
          <w:color w:val="000000"/>
          <w:sz w:val="28"/>
          <w:szCs w:val="28"/>
        </w:rPr>
        <w:t>«Межбюджетные трансферты» расходы в сумме 29</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xml:space="preserve">. 148 </w:t>
      </w:r>
      <w:r w:rsidR="00542BBA" w:rsidRPr="00542BBA">
        <w:rPr>
          <w:color w:val="000000"/>
          <w:sz w:val="28"/>
          <w:szCs w:val="28"/>
        </w:rPr>
        <w:t>млн.</w:t>
      </w:r>
      <w:r w:rsidR="00542BBA">
        <w:rPr>
          <w:color w:val="000000"/>
          <w:sz w:val="28"/>
          <w:szCs w:val="28"/>
        </w:rPr>
        <w:t xml:space="preserve"> </w:t>
      </w:r>
      <w:r w:rsidR="00542BBA" w:rsidRPr="00542BBA">
        <w:rPr>
          <w:color w:val="000000"/>
          <w:sz w:val="28"/>
          <w:szCs w:val="28"/>
        </w:rPr>
        <w:t>р</w:t>
      </w:r>
      <w:r w:rsidRPr="00542BBA">
        <w:rPr>
          <w:color w:val="000000"/>
          <w:sz w:val="28"/>
          <w:szCs w:val="28"/>
        </w:rPr>
        <w:t>ублей в полном объеме исполнялись Министерством финансов Республики Татарстан.</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 xml:space="preserve">Согласно Отчету об исполнении бюджета за 2007 год расходы на реализацию республиканских целевых программ и мероприятий в 2007 году составили 17 млрд. 625 </w:t>
      </w:r>
      <w:r w:rsidR="00542BBA" w:rsidRPr="00542BBA">
        <w:rPr>
          <w:color w:val="000000"/>
          <w:sz w:val="28"/>
          <w:szCs w:val="28"/>
        </w:rPr>
        <w:t>млн.</w:t>
      </w:r>
      <w:r w:rsidR="00542BBA">
        <w:rPr>
          <w:color w:val="000000"/>
          <w:sz w:val="28"/>
          <w:szCs w:val="28"/>
        </w:rPr>
        <w:t xml:space="preserve"> </w:t>
      </w:r>
      <w:r w:rsidR="00542BBA" w:rsidRPr="00542BBA">
        <w:rPr>
          <w:color w:val="000000"/>
          <w:sz w:val="28"/>
          <w:szCs w:val="28"/>
        </w:rPr>
        <w:t>р</w:t>
      </w:r>
      <w:r w:rsidRPr="00542BBA">
        <w:rPr>
          <w:color w:val="000000"/>
          <w:sz w:val="28"/>
          <w:szCs w:val="28"/>
        </w:rPr>
        <w:t>ублей.</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Удельный вес расходов на реализацию республиканских целевых программ и мероприятий составил 19,</w:t>
      </w:r>
      <w:r w:rsidR="00542BBA" w:rsidRPr="00542BBA">
        <w:rPr>
          <w:color w:val="000000"/>
          <w:sz w:val="28"/>
          <w:szCs w:val="28"/>
        </w:rPr>
        <w:t>8</w:t>
      </w:r>
      <w:r w:rsidR="00542BBA">
        <w:rPr>
          <w:color w:val="000000"/>
          <w:sz w:val="28"/>
          <w:szCs w:val="28"/>
        </w:rPr>
        <w:t>%</w:t>
      </w:r>
      <w:r w:rsidRPr="00542BBA">
        <w:rPr>
          <w:color w:val="000000"/>
          <w:sz w:val="28"/>
          <w:szCs w:val="28"/>
        </w:rPr>
        <w:t xml:space="preserve"> от общей суммы расходов, произведенных за 2007 год (в 2006 году – 28,</w:t>
      </w:r>
      <w:r w:rsidR="00542BBA" w:rsidRPr="00542BBA">
        <w:rPr>
          <w:color w:val="000000"/>
          <w:sz w:val="28"/>
          <w:szCs w:val="28"/>
        </w:rPr>
        <w:t>3</w:t>
      </w:r>
      <w:r w:rsidR="00542BBA">
        <w:rPr>
          <w:color w:val="000000"/>
          <w:sz w:val="28"/>
          <w:szCs w:val="28"/>
        </w:rPr>
        <w:t>%</w:t>
      </w:r>
      <w:r w:rsidRPr="00542BBA">
        <w:rPr>
          <w:color w:val="000000"/>
          <w:sz w:val="28"/>
          <w:szCs w:val="28"/>
        </w:rPr>
        <w:t>).</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Согласно Отчету об исполнении бюджета за 2007 год расходы на реализацию федеральных целевых программ в отчетном году составили 3</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xml:space="preserve">. 182 </w:t>
      </w:r>
      <w:r w:rsidR="00542BBA" w:rsidRPr="00542BBA">
        <w:rPr>
          <w:color w:val="000000"/>
          <w:sz w:val="28"/>
          <w:szCs w:val="28"/>
        </w:rPr>
        <w:t>млн.</w:t>
      </w:r>
      <w:r w:rsidR="00542BBA">
        <w:rPr>
          <w:color w:val="000000"/>
          <w:sz w:val="28"/>
          <w:szCs w:val="28"/>
        </w:rPr>
        <w:t xml:space="preserve"> </w:t>
      </w:r>
      <w:r w:rsidR="00542BBA" w:rsidRPr="00542BBA">
        <w:rPr>
          <w:color w:val="000000"/>
          <w:sz w:val="28"/>
          <w:szCs w:val="28"/>
        </w:rPr>
        <w:t>р</w:t>
      </w:r>
      <w:r w:rsidRPr="00542BBA">
        <w:rPr>
          <w:color w:val="000000"/>
          <w:sz w:val="28"/>
          <w:szCs w:val="28"/>
        </w:rPr>
        <w:t>ублей.</w:t>
      </w:r>
    </w:p>
    <w:p w:rsidR="004A7A57" w:rsidRPr="00542BBA" w:rsidRDefault="004A7A57" w:rsidP="00542BBA">
      <w:pPr>
        <w:widowControl/>
        <w:spacing w:line="360" w:lineRule="auto"/>
        <w:ind w:firstLine="709"/>
        <w:jc w:val="both"/>
        <w:rPr>
          <w:rFonts w:eastAsia="Arial Unicode MS"/>
          <w:color w:val="000000"/>
          <w:sz w:val="28"/>
          <w:szCs w:val="28"/>
        </w:rPr>
      </w:pPr>
      <w:r w:rsidRPr="00542BBA">
        <w:rPr>
          <w:color w:val="000000"/>
          <w:sz w:val="28"/>
          <w:szCs w:val="28"/>
        </w:rPr>
        <w:t>По сравнению с 2006 годом расходы на исполнение федеральных целевых программ в 2007 году уменьшились на 6</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xml:space="preserve">. 110 </w:t>
      </w:r>
      <w:r w:rsidR="00542BBA" w:rsidRPr="00542BBA">
        <w:rPr>
          <w:color w:val="000000"/>
          <w:sz w:val="28"/>
          <w:szCs w:val="28"/>
        </w:rPr>
        <w:t>млн.</w:t>
      </w:r>
      <w:r w:rsidR="00542BBA">
        <w:rPr>
          <w:color w:val="000000"/>
          <w:sz w:val="28"/>
          <w:szCs w:val="28"/>
        </w:rPr>
        <w:t xml:space="preserve"> </w:t>
      </w:r>
      <w:r w:rsidR="00542BBA" w:rsidRPr="00542BBA">
        <w:rPr>
          <w:color w:val="000000"/>
          <w:sz w:val="28"/>
          <w:szCs w:val="28"/>
        </w:rPr>
        <w:t>р</w:t>
      </w:r>
      <w:r w:rsidRPr="00542BBA">
        <w:rPr>
          <w:color w:val="000000"/>
          <w:sz w:val="28"/>
          <w:szCs w:val="28"/>
        </w:rPr>
        <w:t>ублей (65,</w:t>
      </w:r>
      <w:r w:rsidR="00542BBA" w:rsidRPr="00542BBA">
        <w:rPr>
          <w:color w:val="000000"/>
          <w:sz w:val="28"/>
          <w:szCs w:val="28"/>
        </w:rPr>
        <w:t>8</w:t>
      </w:r>
      <w:r w:rsidR="00542BBA">
        <w:rPr>
          <w:color w:val="000000"/>
          <w:sz w:val="28"/>
          <w:szCs w:val="28"/>
        </w:rPr>
        <w:t>%</w:t>
      </w:r>
      <w:r w:rsidRPr="00542BBA">
        <w:rPr>
          <w:color w:val="000000"/>
          <w:sz w:val="28"/>
          <w:szCs w:val="28"/>
        </w:rPr>
        <w:t>), что в основном объясняется</w:t>
      </w:r>
      <w:r w:rsidRPr="00542BBA">
        <w:rPr>
          <w:rFonts w:eastAsia="Arial Unicode MS"/>
          <w:color w:val="000000"/>
          <w:sz w:val="28"/>
          <w:szCs w:val="28"/>
        </w:rPr>
        <w:t xml:space="preserve"> завершением реализации Федеральной целевой программы «Социально-экономическое развитие Республики Татарстан до 2006 года».</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В 2008 году за счет средств бюджета Республики Татарстан произведены расходы на сумму 119</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372 млн. рублей</w:t>
      </w:r>
      <w:r w:rsidR="00542BBA" w:rsidRPr="00542BBA">
        <w:rPr>
          <w:color w:val="000000"/>
          <w:sz w:val="28"/>
          <w:szCs w:val="28"/>
        </w:rPr>
        <w:t>.</w:t>
      </w:r>
      <w:r w:rsidR="00542BBA">
        <w:rPr>
          <w:color w:val="000000"/>
          <w:sz w:val="28"/>
          <w:szCs w:val="28"/>
        </w:rPr>
        <w:t xml:space="preserve"> </w:t>
      </w:r>
      <w:r w:rsidR="00542BBA" w:rsidRPr="00542BBA">
        <w:rPr>
          <w:color w:val="000000"/>
          <w:sz w:val="28"/>
          <w:szCs w:val="28"/>
        </w:rPr>
        <w:t>[2</w:t>
      </w:r>
      <w:r w:rsidRPr="00542BBA">
        <w:rPr>
          <w:color w:val="000000"/>
          <w:sz w:val="28"/>
          <w:szCs w:val="28"/>
        </w:rPr>
        <w:t>4]</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Показатель расходов, утвержденный законом о бюджете на 2008 год, исполнен на 99,</w:t>
      </w:r>
      <w:r w:rsidR="00542BBA" w:rsidRPr="00542BBA">
        <w:rPr>
          <w:color w:val="000000"/>
          <w:sz w:val="28"/>
          <w:szCs w:val="28"/>
        </w:rPr>
        <w:t>5</w:t>
      </w:r>
      <w:r w:rsidR="00542BBA">
        <w:rPr>
          <w:color w:val="000000"/>
          <w:sz w:val="28"/>
          <w:szCs w:val="28"/>
        </w:rPr>
        <w:t>%</w:t>
      </w:r>
      <w:r w:rsidRPr="00542BBA">
        <w:rPr>
          <w:color w:val="000000"/>
          <w:sz w:val="28"/>
          <w:szCs w:val="28"/>
        </w:rPr>
        <w:t>.</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Структура расходов бюджета Республики Татарстан в 2008 году по разделам классификации расходов представлена на диаграмме 18.</w:t>
      </w:r>
    </w:p>
    <w:p w:rsidR="004A7A57" w:rsidRDefault="004A7A57" w:rsidP="00542BBA">
      <w:pPr>
        <w:widowControl/>
        <w:spacing w:line="360" w:lineRule="auto"/>
        <w:ind w:firstLine="709"/>
        <w:jc w:val="both"/>
        <w:rPr>
          <w:b/>
          <w:color w:val="000000"/>
          <w:sz w:val="28"/>
        </w:rPr>
      </w:pPr>
    </w:p>
    <w:p w:rsidR="004A7A57" w:rsidRPr="00542BBA" w:rsidRDefault="003165D6" w:rsidP="00542BBA">
      <w:pPr>
        <w:widowControl/>
        <w:spacing w:line="360" w:lineRule="auto"/>
        <w:ind w:firstLine="709"/>
        <w:jc w:val="both"/>
        <w:rPr>
          <w:color w:val="000000"/>
          <w:sz w:val="28"/>
        </w:rPr>
      </w:pPr>
      <w:r>
        <w:rPr>
          <w:b/>
          <w:color w:val="000000"/>
          <w:sz w:val="28"/>
        </w:rPr>
        <w:br w:type="page"/>
      </w:r>
      <w:r w:rsidR="006031A8">
        <w:rPr>
          <w:noProof/>
          <w:color w:val="000000"/>
          <w:sz w:val="28"/>
        </w:rPr>
        <w:pict>
          <v:shape id="Рисунок 18" o:spid="_x0000_i1042" type="#_x0000_t75" style="width:360.75pt;height:186pt;visibility:visible" o:bordertopcolor="gray" o:borderleftcolor="gray" o:borderbottomcolor="gray" o:borderrightcolor="gray" filled="t" fillcolor="#ccecff">
            <v:fill opacity="35466f"/>
            <v:imagedata r:id="rId24" o:title="" croptop="6603f" cropright="6995f"/>
            <w10:bordertop type="single" width="4"/>
            <w10:borderleft type="single" width="4"/>
            <w10:borderbottom type="single" width="4"/>
            <w10:borderright type="single" width="4"/>
          </v:shape>
        </w:pict>
      </w:r>
    </w:p>
    <w:p w:rsidR="004A7A57" w:rsidRPr="003165D6" w:rsidRDefault="004A7A57" w:rsidP="00542BBA">
      <w:pPr>
        <w:widowControl/>
        <w:spacing w:line="360" w:lineRule="auto"/>
        <w:ind w:firstLine="709"/>
        <w:jc w:val="both"/>
        <w:rPr>
          <w:color w:val="000000"/>
          <w:sz w:val="28"/>
        </w:rPr>
      </w:pPr>
      <w:r w:rsidRPr="003165D6">
        <w:rPr>
          <w:color w:val="000000"/>
          <w:sz w:val="28"/>
          <w:szCs w:val="22"/>
        </w:rPr>
        <w:t xml:space="preserve">Диаграмма 18, </w:t>
      </w:r>
      <w:r w:rsidRPr="003165D6">
        <w:rPr>
          <w:color w:val="000000"/>
          <w:sz w:val="28"/>
        </w:rPr>
        <w:t>Структура расходов бюджета Республики Татарстан в 2008 году</w:t>
      </w:r>
    </w:p>
    <w:p w:rsidR="004A7A57" w:rsidRPr="00542BBA" w:rsidRDefault="004A7A57" w:rsidP="00542BBA">
      <w:pPr>
        <w:widowControl/>
        <w:spacing w:line="360" w:lineRule="auto"/>
        <w:ind w:firstLine="709"/>
        <w:jc w:val="both"/>
        <w:rPr>
          <w:color w:val="000000"/>
          <w:sz w:val="28"/>
          <w:szCs w:val="6"/>
        </w:rPr>
      </w:pP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Наибольший удельный вес в структуре расходов бюджета Республики Татарстан за 2008 год занимают расходы по разделам «Национальная экономика» – 3</w:t>
      </w:r>
      <w:r w:rsidR="00542BBA" w:rsidRPr="00542BBA">
        <w:rPr>
          <w:color w:val="000000"/>
          <w:sz w:val="28"/>
          <w:szCs w:val="28"/>
        </w:rPr>
        <w:t>7</w:t>
      </w:r>
      <w:r w:rsidR="00542BBA">
        <w:rPr>
          <w:color w:val="000000"/>
          <w:sz w:val="28"/>
          <w:szCs w:val="28"/>
        </w:rPr>
        <w:t>%</w:t>
      </w:r>
      <w:r w:rsidRPr="00542BBA">
        <w:rPr>
          <w:color w:val="000000"/>
          <w:sz w:val="28"/>
          <w:szCs w:val="28"/>
        </w:rPr>
        <w:t xml:space="preserve"> и «Межбюджетные трансферты» – 2</w:t>
      </w:r>
      <w:r w:rsidR="00542BBA" w:rsidRPr="00542BBA">
        <w:rPr>
          <w:color w:val="000000"/>
          <w:sz w:val="28"/>
          <w:szCs w:val="28"/>
        </w:rPr>
        <w:t>9</w:t>
      </w:r>
      <w:r w:rsidR="00542BBA">
        <w:rPr>
          <w:color w:val="000000"/>
          <w:sz w:val="28"/>
          <w:szCs w:val="28"/>
        </w:rPr>
        <w:t>%</w:t>
      </w:r>
      <w:r w:rsidRPr="00542BBA">
        <w:rPr>
          <w:color w:val="000000"/>
          <w:sz w:val="28"/>
          <w:szCs w:val="28"/>
        </w:rPr>
        <w:t>.</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Исполнение расходов бюджета РТ в 2008 году осуществлялось неравномерно.</w:t>
      </w:r>
    </w:p>
    <w:p w:rsidR="004A7A57" w:rsidRDefault="004A7A57" w:rsidP="00542BBA">
      <w:pPr>
        <w:widowControl/>
        <w:spacing w:line="360" w:lineRule="auto"/>
        <w:ind w:firstLine="709"/>
        <w:jc w:val="both"/>
        <w:rPr>
          <w:color w:val="000000"/>
          <w:sz w:val="28"/>
        </w:rPr>
      </w:pPr>
      <w:r w:rsidRPr="00542BBA">
        <w:rPr>
          <w:color w:val="000000"/>
          <w:sz w:val="28"/>
          <w:szCs w:val="28"/>
        </w:rPr>
        <w:t>Данные о поквартальном исполнении расходов представлены на диаграмме</w:t>
      </w:r>
      <w:r w:rsidRPr="00542BBA">
        <w:rPr>
          <w:color w:val="000000"/>
          <w:sz w:val="28"/>
        </w:rPr>
        <w:t> 19.</w:t>
      </w:r>
    </w:p>
    <w:p w:rsidR="003165D6" w:rsidRPr="00542BBA" w:rsidRDefault="003165D6" w:rsidP="00542BBA">
      <w:pPr>
        <w:widowControl/>
        <w:spacing w:line="360" w:lineRule="auto"/>
        <w:ind w:firstLine="709"/>
        <w:jc w:val="both"/>
        <w:rPr>
          <w:color w:val="000000"/>
          <w:sz w:val="28"/>
        </w:rPr>
      </w:pPr>
    </w:p>
    <w:p w:rsidR="004A7A57" w:rsidRPr="00542BBA" w:rsidRDefault="006031A8" w:rsidP="00542BBA">
      <w:pPr>
        <w:widowControl/>
        <w:spacing w:line="360" w:lineRule="auto"/>
        <w:ind w:firstLine="709"/>
        <w:jc w:val="both"/>
        <w:rPr>
          <w:color w:val="000000"/>
          <w:sz w:val="28"/>
          <w:szCs w:val="16"/>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left:0;text-align:left;margin-left:90pt;margin-top:16.5pt;width:2in;height:36pt;z-index:251657216" adj="11370,40800" strokecolor="gray">
            <v:textbox style="mso-next-textbox:#_x0000_s1026">
              <w:txbxContent>
                <w:p w:rsidR="00945096" w:rsidRPr="0043471B" w:rsidRDefault="00945096" w:rsidP="004A7A57">
                  <w:pPr>
                    <w:jc w:val="center"/>
                    <w:rPr>
                      <w:b/>
                    </w:rPr>
                  </w:pPr>
                  <w:r w:rsidRPr="0043471B">
                    <w:rPr>
                      <w:b/>
                    </w:rPr>
                    <w:t>Среднеквартальный</w:t>
                  </w:r>
                </w:p>
                <w:p w:rsidR="00945096" w:rsidRPr="0043471B" w:rsidRDefault="00945096" w:rsidP="004A7A57">
                  <w:pPr>
                    <w:jc w:val="center"/>
                    <w:rPr>
                      <w:b/>
                    </w:rPr>
                  </w:pPr>
                  <w:r w:rsidRPr="0043471B">
                    <w:rPr>
                      <w:b/>
                    </w:rPr>
                    <w:t>показатель расходов – 25%</w:t>
                  </w:r>
                </w:p>
              </w:txbxContent>
            </v:textbox>
          </v:shape>
        </w:pict>
      </w:r>
      <w:r>
        <w:rPr>
          <w:noProof/>
          <w:color w:val="000000"/>
          <w:sz w:val="28"/>
        </w:rPr>
        <w:pict>
          <v:shape id="_x0000_i1043" type="#_x0000_t75" style="width:397.5pt;height:204.75pt">
            <v:imagedata r:id="rId25" o:title="" croptop="-3939f" cropbottom="-1467f" cropleft="-1032f" cropright="-2552f"/>
            <o:lock v:ext="edit" aspectratio="f"/>
          </v:shape>
        </w:pict>
      </w:r>
    </w:p>
    <w:p w:rsidR="003165D6" w:rsidRDefault="004A7A57" w:rsidP="00542BBA">
      <w:pPr>
        <w:widowControl/>
        <w:spacing w:line="360" w:lineRule="auto"/>
        <w:ind w:firstLine="709"/>
        <w:jc w:val="both"/>
        <w:rPr>
          <w:color w:val="000000"/>
          <w:sz w:val="28"/>
          <w:szCs w:val="22"/>
        </w:rPr>
      </w:pPr>
      <w:r w:rsidRPr="003165D6">
        <w:rPr>
          <w:color w:val="000000"/>
          <w:sz w:val="28"/>
          <w:szCs w:val="22"/>
        </w:rPr>
        <w:t>Диаграмма 19, Динамика исполнения расходов бюджета Республики Татарстан</w:t>
      </w:r>
      <w:r w:rsidR="00542BBA" w:rsidRPr="003165D6">
        <w:rPr>
          <w:color w:val="000000"/>
          <w:sz w:val="28"/>
          <w:szCs w:val="22"/>
        </w:rPr>
        <w:t xml:space="preserve"> </w:t>
      </w:r>
      <w:r w:rsidRPr="003165D6">
        <w:rPr>
          <w:color w:val="000000"/>
          <w:sz w:val="28"/>
          <w:szCs w:val="22"/>
        </w:rPr>
        <w:t>в 2008 году по кварталам</w:t>
      </w:r>
    </w:p>
    <w:p w:rsidR="004A7A57" w:rsidRDefault="003165D6" w:rsidP="003165D6">
      <w:pPr>
        <w:widowControl/>
        <w:spacing w:line="360" w:lineRule="auto"/>
        <w:ind w:firstLine="709"/>
        <w:jc w:val="both"/>
        <w:rPr>
          <w:color w:val="000000"/>
          <w:sz w:val="28"/>
          <w:szCs w:val="28"/>
        </w:rPr>
      </w:pPr>
      <w:r>
        <w:rPr>
          <w:color w:val="000000"/>
          <w:sz w:val="28"/>
          <w:szCs w:val="22"/>
        </w:rPr>
        <w:br w:type="page"/>
      </w:r>
      <w:r w:rsidR="004A7A57" w:rsidRPr="00542BBA">
        <w:rPr>
          <w:color w:val="000000"/>
          <w:sz w:val="28"/>
          <w:szCs w:val="28"/>
        </w:rPr>
        <w:t>Структура расходов раздела «</w:t>
      </w:r>
      <w:r w:rsidR="004A7A57" w:rsidRPr="00542BBA">
        <w:rPr>
          <w:rFonts w:eastAsia="Arial Unicode MS"/>
          <w:color w:val="000000"/>
          <w:sz w:val="28"/>
          <w:szCs w:val="28"/>
        </w:rPr>
        <w:t>Общегосударственные вопросы</w:t>
      </w:r>
      <w:r w:rsidR="004A7A57" w:rsidRPr="00542BBA">
        <w:rPr>
          <w:color w:val="000000"/>
          <w:sz w:val="28"/>
          <w:szCs w:val="28"/>
        </w:rPr>
        <w:t>» в разрезе подразделов представлена на диаграмме 20.</w:t>
      </w:r>
    </w:p>
    <w:p w:rsidR="003165D6" w:rsidRPr="00542BBA" w:rsidRDefault="003165D6" w:rsidP="003165D6">
      <w:pPr>
        <w:widowControl/>
        <w:spacing w:line="360" w:lineRule="auto"/>
        <w:ind w:firstLine="709"/>
        <w:jc w:val="both"/>
        <w:rPr>
          <w:color w:val="000000"/>
          <w:sz w:val="28"/>
          <w:szCs w:val="28"/>
        </w:rPr>
      </w:pPr>
    </w:p>
    <w:p w:rsidR="003165D6" w:rsidRDefault="006031A8" w:rsidP="00542BBA">
      <w:pPr>
        <w:widowControl/>
        <w:shd w:val="clear" w:color="auto" w:fill="FFFFFF"/>
        <w:spacing w:line="360" w:lineRule="auto"/>
        <w:ind w:firstLine="709"/>
        <w:jc w:val="both"/>
        <w:rPr>
          <w:color w:val="000000"/>
          <w:sz w:val="28"/>
        </w:rPr>
      </w:pPr>
      <w:r>
        <w:rPr>
          <w:noProof/>
          <w:color w:val="000000"/>
          <w:sz w:val="28"/>
        </w:rPr>
        <w:pict>
          <v:shape id="_x0000_i1044" type="#_x0000_t75" style="width:384pt;height:178.5pt">
            <v:imagedata r:id="rId26" o:title="" croptop="-3104f" cropbottom="-3908f" cropleft="-2015f" cropright="-1241f"/>
            <o:lock v:ext="edit" aspectratio="f"/>
          </v:shape>
        </w:pict>
      </w:r>
    </w:p>
    <w:p w:rsidR="004A7A57" w:rsidRPr="003165D6" w:rsidRDefault="004A7A57" w:rsidP="00542BBA">
      <w:pPr>
        <w:widowControl/>
        <w:shd w:val="clear" w:color="auto" w:fill="FFFFFF"/>
        <w:spacing w:line="360" w:lineRule="auto"/>
        <w:ind w:firstLine="709"/>
        <w:jc w:val="both"/>
        <w:rPr>
          <w:color w:val="000000"/>
          <w:sz w:val="28"/>
        </w:rPr>
      </w:pPr>
      <w:r w:rsidRPr="003165D6">
        <w:rPr>
          <w:color w:val="000000"/>
          <w:sz w:val="28"/>
          <w:szCs w:val="22"/>
        </w:rPr>
        <w:t xml:space="preserve">Диаграмма 20, </w:t>
      </w:r>
      <w:r w:rsidRPr="003165D6">
        <w:rPr>
          <w:color w:val="000000"/>
          <w:sz w:val="28"/>
        </w:rPr>
        <w:t>Структура расходов раздела «</w:t>
      </w:r>
      <w:r w:rsidRPr="003165D6">
        <w:rPr>
          <w:rFonts w:eastAsia="Arial Unicode MS"/>
          <w:color w:val="000000"/>
          <w:sz w:val="28"/>
        </w:rPr>
        <w:t>Общегосударственные вопросы</w:t>
      </w:r>
      <w:r w:rsidRPr="003165D6">
        <w:rPr>
          <w:color w:val="000000"/>
          <w:sz w:val="28"/>
        </w:rPr>
        <w:t>»</w:t>
      </w:r>
    </w:p>
    <w:p w:rsidR="004A7A57" w:rsidRPr="00542BBA" w:rsidRDefault="004A7A57" w:rsidP="00542BBA">
      <w:pPr>
        <w:widowControl/>
        <w:shd w:val="clear" w:color="auto" w:fill="FFFFFF"/>
        <w:spacing w:line="360" w:lineRule="auto"/>
        <w:ind w:firstLine="709"/>
        <w:jc w:val="both"/>
        <w:rPr>
          <w:rFonts w:eastAsia="Arial Unicode MS"/>
          <w:color w:val="000000"/>
          <w:sz w:val="28"/>
          <w:szCs w:val="28"/>
        </w:rPr>
      </w:pPr>
    </w:p>
    <w:p w:rsidR="004A7A57" w:rsidRPr="00542BBA" w:rsidRDefault="004A7A57" w:rsidP="00542BBA">
      <w:pPr>
        <w:widowControl/>
        <w:shd w:val="clear" w:color="auto" w:fill="FFFFFF"/>
        <w:spacing w:line="360" w:lineRule="auto"/>
        <w:ind w:firstLine="709"/>
        <w:jc w:val="both"/>
        <w:rPr>
          <w:color w:val="000000"/>
          <w:sz w:val="28"/>
          <w:szCs w:val="28"/>
        </w:rPr>
      </w:pPr>
      <w:r w:rsidRPr="00542BBA">
        <w:rPr>
          <w:rFonts w:eastAsia="Arial Unicode MS"/>
          <w:color w:val="000000"/>
          <w:sz w:val="28"/>
          <w:szCs w:val="28"/>
        </w:rPr>
        <w:t>Наибольший удельный вес в общем объеме расходов раздела составили подразделы «Другие общегосударственные вопросы</w:t>
      </w:r>
      <w:r w:rsidRPr="00542BBA">
        <w:rPr>
          <w:color w:val="000000"/>
          <w:sz w:val="28"/>
          <w:szCs w:val="28"/>
        </w:rPr>
        <w:t>» – 49,</w:t>
      </w:r>
      <w:r w:rsidR="00542BBA" w:rsidRPr="00542BBA">
        <w:rPr>
          <w:color w:val="000000"/>
          <w:sz w:val="28"/>
          <w:szCs w:val="28"/>
        </w:rPr>
        <w:t>4</w:t>
      </w:r>
      <w:r w:rsidR="00542BBA">
        <w:rPr>
          <w:color w:val="000000"/>
          <w:sz w:val="28"/>
          <w:szCs w:val="28"/>
        </w:rPr>
        <w:t>%</w:t>
      </w:r>
      <w:r w:rsidRPr="00542BBA">
        <w:rPr>
          <w:color w:val="000000"/>
          <w:sz w:val="28"/>
          <w:szCs w:val="28"/>
        </w:rPr>
        <w:t>, «Обеспечение деятельности финансовых, налоговых и таможенных органов и органов финансового (финансово-бюджетного) надзора» – 15,</w:t>
      </w:r>
      <w:r w:rsidR="00542BBA" w:rsidRPr="00542BBA">
        <w:rPr>
          <w:color w:val="000000"/>
          <w:sz w:val="28"/>
          <w:szCs w:val="28"/>
        </w:rPr>
        <w:t>5</w:t>
      </w:r>
      <w:r w:rsidR="00542BBA">
        <w:rPr>
          <w:color w:val="000000"/>
          <w:sz w:val="28"/>
          <w:szCs w:val="28"/>
        </w:rPr>
        <w:t>%</w:t>
      </w:r>
      <w:r w:rsidRPr="00542BBA">
        <w:rPr>
          <w:color w:val="000000"/>
          <w:sz w:val="28"/>
          <w:szCs w:val="28"/>
        </w:rPr>
        <w:t>.</w:t>
      </w:r>
    </w:p>
    <w:p w:rsidR="004A7A57" w:rsidRPr="00542BBA" w:rsidRDefault="004A7A57" w:rsidP="00542BBA">
      <w:pPr>
        <w:widowControl/>
        <w:shd w:val="clear" w:color="auto" w:fill="FFFFFF"/>
        <w:spacing w:line="360" w:lineRule="auto"/>
        <w:ind w:firstLine="709"/>
        <w:jc w:val="both"/>
        <w:rPr>
          <w:color w:val="000000"/>
          <w:sz w:val="28"/>
          <w:szCs w:val="28"/>
        </w:rPr>
      </w:pPr>
      <w:r w:rsidRPr="00542BBA">
        <w:rPr>
          <w:color w:val="000000"/>
          <w:sz w:val="28"/>
          <w:szCs w:val="28"/>
        </w:rPr>
        <w:t>По подразделам «Другие общегосударственные вопросы» расходы исполнены на сумму 1 млрд. 649 млн. рублей, «Обеспечение деятельности финансовых, налоговых и таможенных органов и органов финансового (финансово-бюджетного) надзора» – 515</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w:t>
      </w:r>
    </w:p>
    <w:p w:rsidR="004A7A57" w:rsidRPr="00542BBA" w:rsidRDefault="004A7A57" w:rsidP="00542BBA">
      <w:pPr>
        <w:pStyle w:val="a9"/>
        <w:spacing w:after="0" w:line="360" w:lineRule="auto"/>
        <w:ind w:firstLine="709"/>
        <w:jc w:val="both"/>
        <w:rPr>
          <w:color w:val="000000"/>
          <w:sz w:val="28"/>
          <w:szCs w:val="28"/>
        </w:rPr>
      </w:pPr>
      <w:r w:rsidRPr="00542BBA">
        <w:rPr>
          <w:color w:val="000000"/>
          <w:sz w:val="28"/>
          <w:szCs w:val="28"/>
        </w:rPr>
        <w:t>По подразделу «Судебная система» расходы исполнены на обеспечение деятельности аппарата мировых судей в сумме 170</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 и содержание Конституционного суда Республики Татарстан – 21</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w:t>
      </w:r>
    </w:p>
    <w:p w:rsidR="004A7A57" w:rsidRPr="00542BBA" w:rsidRDefault="004A7A57" w:rsidP="00542BBA">
      <w:pPr>
        <w:pStyle w:val="a9"/>
        <w:spacing w:after="0" w:line="360" w:lineRule="auto"/>
        <w:ind w:firstLine="709"/>
        <w:jc w:val="both"/>
        <w:rPr>
          <w:color w:val="000000"/>
          <w:sz w:val="28"/>
          <w:szCs w:val="28"/>
        </w:rPr>
      </w:pPr>
      <w:r w:rsidRPr="00542BBA">
        <w:rPr>
          <w:color w:val="000000"/>
          <w:sz w:val="28"/>
          <w:szCs w:val="28"/>
        </w:rPr>
        <w:t>По подразделу «Обеспечение проведения выборов и референдумов» исполнение расходов составило 69</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По подразделам «Фундаментальные исследования» и «Прикладные научные исследования в области общегосударственных вопросов» расходы составили 265</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w:t>
      </w:r>
      <w:r w:rsidR="00542BBA">
        <w:rPr>
          <w:color w:val="000000"/>
          <w:sz w:val="28"/>
          <w:szCs w:val="28"/>
        </w:rPr>
        <w:t>.</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По подразделу «Обслуживание государственного и муниципального долга» отражены расходы по обслуживанию кредитов, полученных в 2008 году из федерального бюджета и ОАО «Ак Барс» Банка. Расходы по подразделу исполнены в полном объеме и составили 36</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w:t>
      </w:r>
    </w:p>
    <w:p w:rsidR="004A7A57" w:rsidRPr="00542BBA" w:rsidRDefault="004A7A57" w:rsidP="00542BBA">
      <w:pPr>
        <w:pStyle w:val="ac"/>
        <w:spacing w:after="0" w:line="360" w:lineRule="auto"/>
        <w:ind w:left="0" w:firstLine="709"/>
        <w:jc w:val="both"/>
        <w:rPr>
          <w:color w:val="000000"/>
          <w:sz w:val="28"/>
          <w:szCs w:val="28"/>
        </w:rPr>
      </w:pPr>
      <w:r w:rsidRPr="00542BBA">
        <w:rPr>
          <w:color w:val="000000"/>
          <w:sz w:val="28"/>
          <w:szCs w:val="28"/>
        </w:rPr>
        <w:t>Законом о бюджете на 2008 год резервный фонд Кабинета Министров Республики Татарстан утвержден в объеме 1</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577 млн. рублей и отражен по разделу «Общегосударственные вопросы»</w:t>
      </w:r>
      <w:r w:rsidR="00542BBA" w:rsidRPr="00542BBA">
        <w:rPr>
          <w:color w:val="000000"/>
          <w:sz w:val="28"/>
          <w:szCs w:val="28"/>
        </w:rPr>
        <w:t>.</w:t>
      </w:r>
      <w:r w:rsidR="00542BBA">
        <w:rPr>
          <w:color w:val="000000"/>
          <w:sz w:val="28"/>
          <w:szCs w:val="28"/>
        </w:rPr>
        <w:t xml:space="preserve"> </w:t>
      </w:r>
      <w:r w:rsidR="00542BBA" w:rsidRPr="00542BBA">
        <w:rPr>
          <w:color w:val="000000"/>
          <w:sz w:val="28"/>
          <w:szCs w:val="28"/>
        </w:rPr>
        <w:t>[3</w:t>
      </w:r>
      <w:r w:rsidRPr="00542BBA">
        <w:rPr>
          <w:color w:val="000000"/>
          <w:sz w:val="28"/>
          <w:szCs w:val="28"/>
        </w:rPr>
        <w:t>8]</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В отчетном году согласно Отчету об использовании ассигнований резервного фонда за счет средств резервного фонда произведены расходы в сумме 1 514 966,5 тыс. рублей.</w:t>
      </w:r>
    </w:p>
    <w:p w:rsidR="004A7A57" w:rsidRDefault="004A7A57" w:rsidP="00542BBA">
      <w:pPr>
        <w:pStyle w:val="ac"/>
        <w:spacing w:after="0" w:line="360" w:lineRule="auto"/>
        <w:ind w:left="0" w:firstLine="709"/>
        <w:jc w:val="both"/>
        <w:rPr>
          <w:color w:val="000000"/>
          <w:sz w:val="28"/>
        </w:rPr>
      </w:pPr>
      <w:r w:rsidRPr="00542BBA">
        <w:rPr>
          <w:color w:val="000000"/>
          <w:sz w:val="28"/>
          <w:szCs w:val="28"/>
        </w:rPr>
        <w:t>Структура расходов, произведенных в 2008 году за счет средств резервного фонда, по разделам классификации расходов бюджета представлена на диаграмме</w:t>
      </w:r>
      <w:r w:rsidRPr="00542BBA">
        <w:rPr>
          <w:color w:val="000000"/>
          <w:sz w:val="28"/>
        </w:rPr>
        <w:t> 21.</w:t>
      </w:r>
    </w:p>
    <w:p w:rsidR="003165D6" w:rsidRPr="00542BBA" w:rsidRDefault="003165D6" w:rsidP="00542BBA">
      <w:pPr>
        <w:pStyle w:val="ac"/>
        <w:spacing w:after="0" w:line="360" w:lineRule="auto"/>
        <w:ind w:left="0" w:firstLine="709"/>
        <w:jc w:val="both"/>
        <w:rPr>
          <w:b/>
          <w:color w:val="000000"/>
          <w:sz w:val="28"/>
          <w:szCs w:val="22"/>
        </w:rPr>
      </w:pPr>
    </w:p>
    <w:p w:rsidR="004A7A57" w:rsidRPr="00542BBA" w:rsidRDefault="006031A8" w:rsidP="00542BBA">
      <w:pPr>
        <w:pStyle w:val="ac"/>
        <w:spacing w:after="0" w:line="360" w:lineRule="auto"/>
        <w:ind w:left="0" w:firstLine="709"/>
        <w:jc w:val="both"/>
        <w:rPr>
          <w:color w:val="000000"/>
          <w:sz w:val="28"/>
          <w:szCs w:val="10"/>
        </w:rPr>
      </w:pPr>
      <w:r>
        <w:rPr>
          <w:noProof/>
          <w:color w:val="000000"/>
          <w:sz w:val="28"/>
        </w:rPr>
        <w:pict>
          <v:shape id="_x0000_i1045" type="#_x0000_t75" style="width:409.5pt;height:162.75pt">
            <v:imagedata r:id="rId27" o:title="" croptop="8407f" cropbottom="9882f" cropleft="3282f" cropright="2665f"/>
            <o:lock v:ext="edit" aspectratio="f"/>
          </v:shape>
        </w:pict>
      </w:r>
    </w:p>
    <w:p w:rsidR="004A7A57" w:rsidRPr="003165D6" w:rsidRDefault="004A7A57" w:rsidP="00542BBA">
      <w:pPr>
        <w:pStyle w:val="ac"/>
        <w:spacing w:after="0" w:line="360" w:lineRule="auto"/>
        <w:ind w:left="0" w:firstLine="709"/>
        <w:jc w:val="both"/>
        <w:rPr>
          <w:color w:val="000000"/>
          <w:sz w:val="28"/>
          <w:szCs w:val="22"/>
        </w:rPr>
      </w:pPr>
      <w:r w:rsidRPr="003165D6">
        <w:rPr>
          <w:color w:val="000000"/>
          <w:sz w:val="28"/>
          <w:szCs w:val="22"/>
        </w:rPr>
        <w:t>Диаграмма 21, Структура расходов, произведенных за счет средств резервного фонда Кабинета Министров Республики Татарстан</w:t>
      </w:r>
    </w:p>
    <w:p w:rsidR="004A7A57" w:rsidRPr="00542BBA" w:rsidRDefault="004A7A57" w:rsidP="00542BBA">
      <w:pPr>
        <w:widowControl/>
        <w:spacing w:line="360" w:lineRule="auto"/>
        <w:ind w:firstLine="709"/>
        <w:jc w:val="both"/>
        <w:rPr>
          <w:b/>
          <w:color w:val="000000"/>
          <w:sz w:val="28"/>
        </w:rPr>
      </w:pP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В 2008 году средства резервного фонда направлялись на следующие цели:</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повышение тарифных ставок, премирование, персонифицированные адаптационные выплаты работникам учреждений, финансируемых из бюджета Республики Татарстан;</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профессиональную переподготовку и повышение квалификации государственных гражданских служащих Республики Татарстан;</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погашение кредиторской задолженности бюджетополучателей;</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реализацию мероприятий программы «Организация отдыха, оздоровления, занятости детей и молодежи в 2008 году», Республиканской программы по реализации Стратегии антикоррупционной политики Республики Татарстан на 2006</w:t>
      </w:r>
      <w:r>
        <w:rPr>
          <w:color w:val="000000"/>
          <w:sz w:val="28"/>
          <w:szCs w:val="28"/>
        </w:rPr>
        <w:t>–</w:t>
      </w:r>
      <w:r w:rsidRPr="00542BBA">
        <w:rPr>
          <w:color w:val="000000"/>
          <w:sz w:val="28"/>
          <w:szCs w:val="28"/>
        </w:rPr>
        <w:t>2</w:t>
      </w:r>
      <w:r w:rsidR="004A7A57" w:rsidRPr="00542BBA">
        <w:rPr>
          <w:color w:val="000000"/>
          <w:sz w:val="28"/>
          <w:szCs w:val="28"/>
        </w:rPr>
        <w:t>008 годы;</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разработку Республиканской целевой программы «Организация цифрового телевещания в Республике Татарстан на 2009</w:t>
      </w:r>
      <w:r>
        <w:rPr>
          <w:color w:val="000000"/>
          <w:sz w:val="28"/>
          <w:szCs w:val="28"/>
        </w:rPr>
        <w:t>–</w:t>
      </w:r>
      <w:r w:rsidRPr="00542BBA">
        <w:rPr>
          <w:color w:val="000000"/>
          <w:sz w:val="28"/>
          <w:szCs w:val="28"/>
        </w:rPr>
        <w:t>2</w:t>
      </w:r>
      <w:r w:rsidR="004A7A57" w:rsidRPr="00542BBA">
        <w:rPr>
          <w:color w:val="000000"/>
          <w:sz w:val="28"/>
          <w:szCs w:val="28"/>
        </w:rPr>
        <w:t>015 годы», оплату работ по реализации проекта «Разработка Программы повышения качества государственных услуг на базе многофункциональных центров предоставления государственных и муниципальных услуг до 2010 года в Республике Татарстан»;</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проведение международной научно-практической конференции «Инфокоммуникационные технологии Глобального информационного сообщества»;</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реализацию государственного плана подготовки управленческих кадров для организации народного хозяйства Российской Федерации в Республике Татарстан в 2008/2009 учебном году;</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проведение сборов с руководителями подразделений по защите информации аппаратов органов государственной власти субъектов Российской Федерации и другие расходы.</w:t>
      </w:r>
    </w:p>
    <w:p w:rsidR="004A7A57" w:rsidRPr="00542BBA" w:rsidRDefault="004A7A57" w:rsidP="00542BBA">
      <w:pPr>
        <w:pStyle w:val="a9"/>
        <w:spacing w:after="0" w:line="360" w:lineRule="auto"/>
        <w:ind w:firstLine="709"/>
        <w:jc w:val="both"/>
        <w:rPr>
          <w:color w:val="000000"/>
          <w:sz w:val="28"/>
          <w:szCs w:val="28"/>
        </w:rPr>
      </w:pPr>
      <w:r w:rsidRPr="00542BBA">
        <w:rPr>
          <w:color w:val="000000"/>
          <w:sz w:val="28"/>
          <w:szCs w:val="28"/>
        </w:rPr>
        <w:t>По разделу «Национальная оборона» расходы на мобилизационную подготовку экономики исполнены на сумму 19</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w:t>
      </w:r>
    </w:p>
    <w:p w:rsidR="004A7A57" w:rsidRPr="00542BBA" w:rsidRDefault="004A7A57" w:rsidP="00542BBA">
      <w:pPr>
        <w:pStyle w:val="a9"/>
        <w:spacing w:after="0" w:line="360" w:lineRule="auto"/>
        <w:ind w:firstLine="709"/>
        <w:jc w:val="both"/>
        <w:rPr>
          <w:color w:val="000000"/>
          <w:sz w:val="28"/>
          <w:szCs w:val="28"/>
        </w:rPr>
      </w:pPr>
      <w:r w:rsidRPr="00542BBA">
        <w:rPr>
          <w:color w:val="000000"/>
          <w:sz w:val="28"/>
          <w:szCs w:val="28"/>
        </w:rPr>
        <w:t>По разделу «Национальная безопасность и правоохранительная деятельность» расходы исполнены в объеме 4 млрд. 379 млн. рублей.</w:t>
      </w:r>
    </w:p>
    <w:p w:rsidR="004A7A57" w:rsidRPr="00542BBA" w:rsidRDefault="004A7A57" w:rsidP="00542BBA">
      <w:pPr>
        <w:pStyle w:val="a9"/>
        <w:spacing w:after="0" w:line="360" w:lineRule="auto"/>
        <w:ind w:firstLine="709"/>
        <w:jc w:val="both"/>
        <w:rPr>
          <w:color w:val="000000"/>
          <w:sz w:val="28"/>
          <w:szCs w:val="28"/>
        </w:rPr>
      </w:pPr>
      <w:r w:rsidRPr="00542BBA">
        <w:rPr>
          <w:color w:val="000000"/>
          <w:sz w:val="28"/>
          <w:szCs w:val="28"/>
        </w:rPr>
        <w:t>Расходы по подразделу «Органы внутренних дел» исполнены на 3</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217 млн. рублей</w:t>
      </w:r>
      <w:r w:rsidR="00542BBA">
        <w:rPr>
          <w:color w:val="000000"/>
          <w:sz w:val="28"/>
          <w:szCs w:val="28"/>
        </w:rPr>
        <w:t>.</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Ниже утвержденных бюджетных назначений исполнены расходы по целевой статье «Компенсации членам семей погибших военнослужащих» – 2</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 или 25,</w:t>
      </w:r>
      <w:r w:rsidR="00542BBA" w:rsidRPr="00542BBA">
        <w:rPr>
          <w:color w:val="000000"/>
          <w:sz w:val="28"/>
          <w:szCs w:val="28"/>
        </w:rPr>
        <w:t>3</w:t>
      </w:r>
      <w:r w:rsidR="00542BBA">
        <w:rPr>
          <w:color w:val="000000"/>
          <w:sz w:val="28"/>
          <w:szCs w:val="28"/>
        </w:rPr>
        <w:t>%</w:t>
      </w:r>
      <w:r w:rsidRPr="00542BBA">
        <w:rPr>
          <w:color w:val="000000"/>
          <w:sz w:val="28"/>
          <w:szCs w:val="28"/>
        </w:rPr>
        <w:t xml:space="preserve"> от бюджетных назначений ввиду отсутствия потребности в средствах.</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По подразделу «Защита населения и территорий от чрезвычайных ситуаций природного и техногенного характера, гражданская оборона» расходы составили 196</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По подразделу «Обеспечение пожарной безопасности» расходы исполнены в объеме 894</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По подразделу «Другие вопросы в области национальной безопасности и правоохранительной деятельности» расходы исполнены на 70</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w:t>
      </w:r>
      <w:r w:rsidR="00542BBA">
        <w:rPr>
          <w:color w:val="000000"/>
          <w:sz w:val="28"/>
          <w:szCs w:val="28"/>
        </w:rPr>
        <w:t>.</w:t>
      </w:r>
    </w:p>
    <w:p w:rsidR="004A7A57" w:rsidRPr="00542BBA" w:rsidRDefault="004A7A57" w:rsidP="00542BBA">
      <w:pPr>
        <w:pStyle w:val="a9"/>
        <w:spacing w:after="0" w:line="360" w:lineRule="auto"/>
        <w:ind w:firstLine="709"/>
        <w:jc w:val="both"/>
        <w:rPr>
          <w:color w:val="000000"/>
          <w:sz w:val="28"/>
          <w:szCs w:val="28"/>
        </w:rPr>
      </w:pPr>
      <w:r w:rsidRPr="00542BBA">
        <w:rPr>
          <w:color w:val="000000"/>
          <w:sz w:val="28"/>
          <w:szCs w:val="28"/>
        </w:rPr>
        <w:t>По разделу «Национальная экономика» расходы исполнены в объеме 44</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218 млн. рублей.</w:t>
      </w:r>
    </w:p>
    <w:p w:rsidR="004A7A57" w:rsidRDefault="004A7A57" w:rsidP="00542BBA">
      <w:pPr>
        <w:widowControl/>
        <w:shd w:val="clear" w:color="auto" w:fill="FFFFFF"/>
        <w:spacing w:line="360" w:lineRule="auto"/>
        <w:ind w:firstLine="709"/>
        <w:jc w:val="both"/>
        <w:rPr>
          <w:color w:val="000000"/>
          <w:sz w:val="28"/>
          <w:szCs w:val="28"/>
        </w:rPr>
      </w:pPr>
      <w:r w:rsidRPr="00542BBA">
        <w:rPr>
          <w:color w:val="000000"/>
          <w:sz w:val="28"/>
          <w:szCs w:val="28"/>
        </w:rPr>
        <w:t>Структура расходов раздела «Национальная экономика» в разрезе подразделов представлена на диаграмме 22.</w:t>
      </w:r>
    </w:p>
    <w:p w:rsidR="003165D6" w:rsidRPr="00542BBA" w:rsidRDefault="003165D6" w:rsidP="00542BBA">
      <w:pPr>
        <w:widowControl/>
        <w:shd w:val="clear" w:color="auto" w:fill="FFFFFF"/>
        <w:spacing w:line="360" w:lineRule="auto"/>
        <w:ind w:firstLine="709"/>
        <w:jc w:val="both"/>
        <w:rPr>
          <w:b/>
          <w:color w:val="000000"/>
          <w:sz w:val="28"/>
        </w:rPr>
      </w:pPr>
    </w:p>
    <w:p w:rsidR="004A7A57" w:rsidRPr="00542BBA" w:rsidRDefault="006031A8" w:rsidP="00542BBA">
      <w:pPr>
        <w:widowControl/>
        <w:shd w:val="clear" w:color="auto" w:fill="FFFFFF"/>
        <w:spacing w:line="360" w:lineRule="auto"/>
        <w:ind w:firstLine="709"/>
        <w:jc w:val="both"/>
        <w:rPr>
          <w:color w:val="000000"/>
          <w:sz w:val="28"/>
          <w:szCs w:val="10"/>
        </w:rPr>
      </w:pPr>
      <w:r>
        <w:rPr>
          <w:noProof/>
          <w:color w:val="000000"/>
          <w:sz w:val="28"/>
        </w:rPr>
        <w:pict>
          <v:shape id="_x0000_i1046" type="#_x0000_t75" style="width:414.75pt;height:204.75pt">
            <v:imagedata r:id="rId28" o:title="" croptop="-5184f" cropbottom="-4799f" cropleft="-1059f" cropright="-1636f"/>
            <o:lock v:ext="edit" aspectratio="f"/>
          </v:shape>
        </w:pict>
      </w:r>
    </w:p>
    <w:p w:rsidR="004A7A57" w:rsidRPr="003165D6" w:rsidRDefault="004A7A57" w:rsidP="00542BBA">
      <w:pPr>
        <w:widowControl/>
        <w:shd w:val="clear" w:color="auto" w:fill="FFFFFF"/>
        <w:spacing w:line="360" w:lineRule="auto"/>
        <w:ind w:firstLine="709"/>
        <w:jc w:val="both"/>
        <w:rPr>
          <w:color w:val="000000"/>
          <w:sz w:val="28"/>
        </w:rPr>
      </w:pPr>
      <w:r w:rsidRPr="003165D6">
        <w:rPr>
          <w:color w:val="000000"/>
          <w:sz w:val="28"/>
          <w:szCs w:val="22"/>
        </w:rPr>
        <w:t xml:space="preserve">Диаграмма 22, </w:t>
      </w:r>
      <w:r w:rsidRPr="003165D6">
        <w:rPr>
          <w:color w:val="000000"/>
          <w:sz w:val="28"/>
        </w:rPr>
        <w:t>Структура расходов раздела «Национальная экономика»</w:t>
      </w:r>
    </w:p>
    <w:p w:rsidR="004A7A57" w:rsidRPr="00542BBA" w:rsidRDefault="004A7A57" w:rsidP="00542BBA">
      <w:pPr>
        <w:widowControl/>
        <w:shd w:val="clear" w:color="auto" w:fill="FFFFFF"/>
        <w:spacing w:line="360" w:lineRule="auto"/>
        <w:ind w:firstLine="709"/>
        <w:jc w:val="both"/>
        <w:rPr>
          <w:b/>
          <w:color w:val="000000"/>
          <w:sz w:val="28"/>
        </w:rPr>
      </w:pPr>
    </w:p>
    <w:p w:rsidR="004A7A57" w:rsidRPr="00542BBA" w:rsidRDefault="004A7A57" w:rsidP="00542BBA">
      <w:pPr>
        <w:widowControl/>
        <w:shd w:val="clear" w:color="auto" w:fill="FFFFFF"/>
        <w:spacing w:line="360" w:lineRule="auto"/>
        <w:ind w:firstLine="709"/>
        <w:contextualSpacing/>
        <w:jc w:val="both"/>
        <w:rPr>
          <w:color w:val="000000"/>
          <w:sz w:val="28"/>
          <w:szCs w:val="28"/>
        </w:rPr>
      </w:pPr>
      <w:r w:rsidRPr="00542BBA">
        <w:rPr>
          <w:rFonts w:eastAsia="Arial Unicode MS"/>
          <w:color w:val="000000"/>
          <w:sz w:val="28"/>
          <w:szCs w:val="28"/>
        </w:rPr>
        <w:t xml:space="preserve">Наибольший удельный вес в общем объеме расходов раздела составили подразделы </w:t>
      </w:r>
      <w:r w:rsidRPr="00542BBA">
        <w:rPr>
          <w:color w:val="000000"/>
          <w:sz w:val="28"/>
          <w:szCs w:val="28"/>
        </w:rPr>
        <w:t>«Сельское хозяйство и рыболовство» – 38,</w:t>
      </w:r>
      <w:r w:rsidR="00542BBA" w:rsidRPr="00542BBA">
        <w:rPr>
          <w:color w:val="000000"/>
          <w:sz w:val="28"/>
          <w:szCs w:val="28"/>
        </w:rPr>
        <w:t>1</w:t>
      </w:r>
      <w:r w:rsidR="00542BBA">
        <w:rPr>
          <w:color w:val="000000"/>
          <w:sz w:val="28"/>
          <w:szCs w:val="28"/>
        </w:rPr>
        <w:t>%</w:t>
      </w:r>
      <w:r w:rsidRPr="00542BBA">
        <w:rPr>
          <w:color w:val="000000"/>
          <w:sz w:val="28"/>
          <w:szCs w:val="28"/>
        </w:rPr>
        <w:t xml:space="preserve"> и</w:t>
      </w:r>
      <w:r w:rsidRPr="00542BBA">
        <w:rPr>
          <w:rFonts w:eastAsia="Arial Unicode MS"/>
          <w:color w:val="000000"/>
          <w:sz w:val="28"/>
          <w:szCs w:val="28"/>
        </w:rPr>
        <w:t xml:space="preserve"> «Дорожное хозяйство</w:t>
      </w:r>
      <w:r w:rsidRPr="00542BBA">
        <w:rPr>
          <w:color w:val="000000"/>
          <w:sz w:val="28"/>
          <w:szCs w:val="28"/>
        </w:rPr>
        <w:t>» – 35,</w:t>
      </w:r>
      <w:r w:rsidR="00542BBA" w:rsidRPr="00542BBA">
        <w:rPr>
          <w:color w:val="000000"/>
          <w:sz w:val="28"/>
          <w:szCs w:val="28"/>
        </w:rPr>
        <w:t>4</w:t>
      </w:r>
      <w:r w:rsidR="00542BBA">
        <w:rPr>
          <w:color w:val="000000"/>
          <w:sz w:val="28"/>
          <w:szCs w:val="28"/>
        </w:rPr>
        <w:t>%</w:t>
      </w:r>
      <w:r w:rsidRPr="00542BBA">
        <w:rPr>
          <w:color w:val="000000"/>
          <w:sz w:val="28"/>
          <w:szCs w:val="28"/>
        </w:rPr>
        <w:t>.</w:t>
      </w:r>
    </w:p>
    <w:p w:rsidR="004A7A57" w:rsidRPr="00542BBA" w:rsidRDefault="004A7A57" w:rsidP="00542BBA">
      <w:pPr>
        <w:pStyle w:val="a9"/>
        <w:spacing w:after="0" w:line="360" w:lineRule="auto"/>
        <w:ind w:firstLine="709"/>
        <w:contextualSpacing/>
        <w:jc w:val="both"/>
        <w:rPr>
          <w:color w:val="000000"/>
          <w:sz w:val="28"/>
          <w:szCs w:val="28"/>
        </w:rPr>
      </w:pPr>
      <w:r w:rsidRPr="00542BBA">
        <w:rPr>
          <w:color w:val="000000"/>
          <w:sz w:val="28"/>
          <w:szCs w:val="28"/>
        </w:rPr>
        <w:t>Расходы по подразделам исполнены:</w:t>
      </w:r>
    </w:p>
    <w:p w:rsidR="004A7A57" w:rsidRPr="00542BBA" w:rsidRDefault="00542BBA" w:rsidP="00542BBA">
      <w:pPr>
        <w:pStyle w:val="a9"/>
        <w:spacing w:after="0" w:line="360" w:lineRule="auto"/>
        <w:ind w:firstLine="709"/>
        <w:contextualSpacing/>
        <w:jc w:val="both"/>
        <w:rPr>
          <w:color w:val="000000"/>
          <w:sz w:val="28"/>
          <w:szCs w:val="28"/>
        </w:rPr>
      </w:pPr>
      <w:r>
        <w:rPr>
          <w:color w:val="000000"/>
          <w:sz w:val="28"/>
          <w:szCs w:val="28"/>
        </w:rPr>
        <w:t>– </w:t>
      </w:r>
      <w:r w:rsidR="004A7A57" w:rsidRPr="00542BBA">
        <w:rPr>
          <w:color w:val="000000"/>
          <w:sz w:val="28"/>
          <w:szCs w:val="28"/>
        </w:rPr>
        <w:t>«Общеэкономические вопросы» – 319</w:t>
      </w:r>
      <w:r>
        <w:rPr>
          <w:color w:val="000000"/>
          <w:sz w:val="28"/>
          <w:szCs w:val="28"/>
        </w:rPr>
        <w:t xml:space="preserve"> </w:t>
      </w:r>
      <w:r w:rsidRPr="00542BBA">
        <w:rPr>
          <w:color w:val="000000"/>
          <w:sz w:val="28"/>
          <w:szCs w:val="28"/>
        </w:rPr>
        <w:t>млн</w:t>
      </w:r>
      <w:r w:rsidR="004A7A57" w:rsidRPr="00542BBA">
        <w:rPr>
          <w:color w:val="000000"/>
          <w:sz w:val="28"/>
          <w:szCs w:val="28"/>
        </w:rPr>
        <w:t>. рублей;</w:t>
      </w:r>
    </w:p>
    <w:p w:rsidR="004A7A57" w:rsidRPr="00542BBA" w:rsidRDefault="00542BBA" w:rsidP="00542BBA">
      <w:pPr>
        <w:pStyle w:val="a9"/>
        <w:spacing w:after="0" w:line="360" w:lineRule="auto"/>
        <w:ind w:firstLine="709"/>
        <w:contextualSpacing/>
        <w:jc w:val="both"/>
        <w:rPr>
          <w:color w:val="000000"/>
          <w:sz w:val="28"/>
          <w:szCs w:val="28"/>
        </w:rPr>
      </w:pPr>
      <w:r>
        <w:rPr>
          <w:color w:val="000000"/>
          <w:sz w:val="28"/>
          <w:szCs w:val="28"/>
        </w:rPr>
        <w:t>– </w:t>
      </w:r>
      <w:r w:rsidR="004A7A57" w:rsidRPr="00542BBA">
        <w:rPr>
          <w:color w:val="000000"/>
          <w:sz w:val="28"/>
          <w:szCs w:val="28"/>
        </w:rPr>
        <w:t>«Воспроизводство минерально-сырьевой базы» – 100</w:t>
      </w:r>
      <w:r>
        <w:rPr>
          <w:color w:val="000000"/>
          <w:sz w:val="28"/>
          <w:szCs w:val="28"/>
        </w:rPr>
        <w:t xml:space="preserve"> </w:t>
      </w:r>
      <w:r w:rsidRPr="00542BBA">
        <w:rPr>
          <w:color w:val="000000"/>
          <w:sz w:val="28"/>
          <w:szCs w:val="28"/>
        </w:rPr>
        <w:t>млн</w:t>
      </w:r>
      <w:r w:rsidR="004A7A57" w:rsidRPr="00542BBA">
        <w:rPr>
          <w:color w:val="000000"/>
          <w:sz w:val="28"/>
          <w:szCs w:val="28"/>
        </w:rPr>
        <w:t>. рублей;</w:t>
      </w:r>
    </w:p>
    <w:p w:rsidR="004A7A57" w:rsidRPr="00542BBA" w:rsidRDefault="00542BBA" w:rsidP="00542BBA">
      <w:pPr>
        <w:pStyle w:val="a9"/>
        <w:spacing w:after="0" w:line="360" w:lineRule="auto"/>
        <w:ind w:firstLine="709"/>
        <w:contextualSpacing/>
        <w:jc w:val="both"/>
        <w:rPr>
          <w:color w:val="000000"/>
          <w:sz w:val="28"/>
          <w:szCs w:val="28"/>
        </w:rPr>
      </w:pPr>
      <w:r>
        <w:rPr>
          <w:color w:val="000000"/>
          <w:sz w:val="28"/>
          <w:szCs w:val="28"/>
        </w:rPr>
        <w:t>– </w:t>
      </w:r>
      <w:r w:rsidR="004A7A57" w:rsidRPr="00542BBA">
        <w:rPr>
          <w:color w:val="000000"/>
          <w:sz w:val="28"/>
          <w:szCs w:val="28"/>
        </w:rPr>
        <w:t>«Водные ресурсы» – 146</w:t>
      </w:r>
      <w:r>
        <w:rPr>
          <w:color w:val="000000"/>
          <w:sz w:val="28"/>
          <w:szCs w:val="28"/>
        </w:rPr>
        <w:t xml:space="preserve"> </w:t>
      </w:r>
      <w:r w:rsidRPr="00542BBA">
        <w:rPr>
          <w:color w:val="000000"/>
          <w:sz w:val="28"/>
          <w:szCs w:val="28"/>
        </w:rPr>
        <w:t>млн</w:t>
      </w:r>
      <w:r w:rsidR="004A7A57" w:rsidRPr="00542BBA">
        <w:rPr>
          <w:color w:val="000000"/>
          <w:sz w:val="28"/>
          <w:szCs w:val="28"/>
        </w:rPr>
        <w:t>. рублей;</w:t>
      </w:r>
    </w:p>
    <w:p w:rsidR="004A7A57" w:rsidRPr="00542BBA" w:rsidRDefault="00542BBA" w:rsidP="00542BBA">
      <w:pPr>
        <w:pStyle w:val="a9"/>
        <w:spacing w:after="0" w:line="360" w:lineRule="auto"/>
        <w:ind w:firstLine="709"/>
        <w:contextualSpacing/>
        <w:jc w:val="both"/>
        <w:rPr>
          <w:color w:val="000000"/>
          <w:sz w:val="28"/>
          <w:szCs w:val="28"/>
        </w:rPr>
      </w:pPr>
      <w:r>
        <w:rPr>
          <w:color w:val="000000"/>
          <w:sz w:val="28"/>
          <w:szCs w:val="28"/>
        </w:rPr>
        <w:t>– </w:t>
      </w:r>
      <w:r w:rsidR="004A7A57" w:rsidRPr="00542BBA">
        <w:rPr>
          <w:color w:val="000000"/>
          <w:sz w:val="28"/>
          <w:szCs w:val="28"/>
        </w:rPr>
        <w:t>«Другие вопросы в области национальной экономики» – 3</w:t>
      </w:r>
      <w:r>
        <w:rPr>
          <w:color w:val="000000"/>
          <w:sz w:val="28"/>
          <w:szCs w:val="28"/>
        </w:rPr>
        <w:t xml:space="preserve"> </w:t>
      </w:r>
      <w:r w:rsidRPr="00542BBA">
        <w:rPr>
          <w:color w:val="000000"/>
          <w:sz w:val="28"/>
          <w:szCs w:val="28"/>
        </w:rPr>
        <w:t>млрд</w:t>
      </w:r>
      <w:r w:rsidR="004A7A57" w:rsidRPr="00542BBA">
        <w:rPr>
          <w:color w:val="000000"/>
          <w:sz w:val="28"/>
          <w:szCs w:val="28"/>
        </w:rPr>
        <w:t>. 469</w:t>
      </w:r>
      <w:r>
        <w:rPr>
          <w:color w:val="000000"/>
          <w:sz w:val="28"/>
          <w:szCs w:val="28"/>
        </w:rPr>
        <w:t xml:space="preserve"> </w:t>
      </w:r>
      <w:r w:rsidRPr="00542BBA">
        <w:rPr>
          <w:color w:val="000000"/>
          <w:sz w:val="28"/>
          <w:szCs w:val="28"/>
        </w:rPr>
        <w:t>млн</w:t>
      </w:r>
      <w:r w:rsidR="004A7A57" w:rsidRPr="00542BBA">
        <w:rPr>
          <w:color w:val="000000"/>
          <w:sz w:val="28"/>
          <w:szCs w:val="28"/>
        </w:rPr>
        <w:t>. рублей.</w:t>
      </w:r>
    </w:p>
    <w:p w:rsidR="004A7A57" w:rsidRPr="00542BBA" w:rsidRDefault="004A7A57" w:rsidP="00542BBA">
      <w:pPr>
        <w:widowControl/>
        <w:tabs>
          <w:tab w:val="left" w:pos="720"/>
          <w:tab w:val="left" w:pos="1260"/>
        </w:tabs>
        <w:spacing w:line="360" w:lineRule="auto"/>
        <w:ind w:firstLine="709"/>
        <w:contextualSpacing/>
        <w:jc w:val="both"/>
        <w:rPr>
          <w:rFonts w:eastAsia="Arial Unicode MS"/>
          <w:color w:val="000000"/>
          <w:sz w:val="28"/>
          <w:szCs w:val="28"/>
        </w:rPr>
      </w:pPr>
      <w:r w:rsidRPr="00542BBA">
        <w:rPr>
          <w:rFonts w:eastAsia="Arial Unicode MS"/>
          <w:color w:val="000000"/>
          <w:sz w:val="28"/>
          <w:szCs w:val="28"/>
        </w:rPr>
        <w:t>По подразделу «Топливно-энергетический комплекс» расходы исполнены в сумме 73</w:t>
      </w:r>
      <w:r w:rsidR="00542BBA">
        <w:rPr>
          <w:rFonts w:eastAsia="Arial Unicode MS"/>
          <w:color w:val="000000"/>
          <w:sz w:val="28"/>
          <w:szCs w:val="28"/>
        </w:rPr>
        <w:t xml:space="preserve"> </w:t>
      </w:r>
      <w:r w:rsidR="00542BBA" w:rsidRPr="00542BBA">
        <w:rPr>
          <w:rFonts w:eastAsia="Arial Unicode MS"/>
          <w:color w:val="000000"/>
          <w:sz w:val="28"/>
          <w:szCs w:val="28"/>
        </w:rPr>
        <w:t>млн</w:t>
      </w:r>
      <w:r w:rsidRPr="00542BBA">
        <w:rPr>
          <w:rFonts w:eastAsia="Arial Unicode MS"/>
          <w:color w:val="000000"/>
          <w:sz w:val="28"/>
          <w:szCs w:val="28"/>
        </w:rPr>
        <w:t>. рубле. Низкое освоение средств в основном обусловлено длительностью конкурсных процедур по размещению государственного заказа.</w:t>
      </w:r>
    </w:p>
    <w:p w:rsidR="004A7A57" w:rsidRPr="00542BBA" w:rsidRDefault="004A7A57" w:rsidP="00542BBA">
      <w:pPr>
        <w:pStyle w:val="a9"/>
        <w:spacing w:after="0" w:line="360" w:lineRule="auto"/>
        <w:ind w:firstLine="709"/>
        <w:contextualSpacing/>
        <w:jc w:val="both"/>
        <w:rPr>
          <w:color w:val="000000"/>
          <w:sz w:val="28"/>
          <w:szCs w:val="28"/>
        </w:rPr>
      </w:pPr>
      <w:r w:rsidRPr="00542BBA">
        <w:rPr>
          <w:color w:val="000000"/>
          <w:sz w:val="28"/>
          <w:szCs w:val="28"/>
        </w:rPr>
        <w:t>Расходы по подразделу «Сельское хозяйство и рыболовство» исполнены на 16</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842 млн. рублей.</w:t>
      </w:r>
    </w:p>
    <w:p w:rsidR="004A7A57" w:rsidRPr="00542BBA" w:rsidRDefault="004A7A57" w:rsidP="00542BBA">
      <w:pPr>
        <w:pStyle w:val="a9"/>
        <w:spacing w:after="0" w:line="360" w:lineRule="auto"/>
        <w:ind w:firstLine="709"/>
        <w:contextualSpacing/>
        <w:jc w:val="both"/>
        <w:rPr>
          <w:color w:val="000000"/>
          <w:sz w:val="28"/>
          <w:szCs w:val="28"/>
        </w:rPr>
      </w:pPr>
      <w:r w:rsidRPr="00542BBA">
        <w:rPr>
          <w:color w:val="000000"/>
          <w:sz w:val="28"/>
          <w:szCs w:val="28"/>
        </w:rPr>
        <w:t>Расходы по подразделу «Лесное хозяйство» исполнены в сумме 351</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w:t>
      </w:r>
    </w:p>
    <w:p w:rsidR="004A7A57" w:rsidRPr="00542BBA" w:rsidRDefault="004A7A57" w:rsidP="00542BBA">
      <w:pPr>
        <w:pStyle w:val="a9"/>
        <w:spacing w:after="0" w:line="360" w:lineRule="auto"/>
        <w:ind w:firstLine="709"/>
        <w:contextualSpacing/>
        <w:jc w:val="both"/>
        <w:rPr>
          <w:color w:val="000000"/>
          <w:sz w:val="28"/>
          <w:szCs w:val="28"/>
        </w:rPr>
      </w:pPr>
      <w:r w:rsidRPr="00542BBA">
        <w:rPr>
          <w:color w:val="000000"/>
          <w:sz w:val="28"/>
          <w:szCs w:val="28"/>
        </w:rPr>
        <w:t>По подразделу «Транспорт» расходы исполнены в объеме 5</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010 млн. рублей. По подразделу отражены расходы на обеспечение деятельности органов государственной власти Республики Татарстан, осуществляющих руководство и управление в сфере транспорта и дорожного хозяйства, государственную поддержку железнодорожного и речного транспорта.</w:t>
      </w:r>
    </w:p>
    <w:p w:rsidR="004A7A57" w:rsidRPr="00542BBA" w:rsidRDefault="004A7A57" w:rsidP="00542BBA">
      <w:pPr>
        <w:pStyle w:val="a9"/>
        <w:spacing w:after="0" w:line="360" w:lineRule="auto"/>
        <w:ind w:firstLine="709"/>
        <w:contextualSpacing/>
        <w:jc w:val="both"/>
        <w:rPr>
          <w:color w:val="000000"/>
          <w:sz w:val="28"/>
          <w:szCs w:val="28"/>
        </w:rPr>
      </w:pPr>
      <w:r w:rsidRPr="00542BBA">
        <w:rPr>
          <w:color w:val="000000"/>
          <w:sz w:val="28"/>
          <w:szCs w:val="28"/>
        </w:rPr>
        <w:t>По подразделу «Дорожное хозяйство» расходы исполнены в объеме 15</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649 млн. рублей.</w:t>
      </w:r>
    </w:p>
    <w:p w:rsidR="004A7A57" w:rsidRPr="00542BBA" w:rsidRDefault="004A7A57" w:rsidP="00542BBA">
      <w:pPr>
        <w:pStyle w:val="a9"/>
        <w:spacing w:after="0" w:line="360" w:lineRule="auto"/>
        <w:ind w:firstLine="709"/>
        <w:contextualSpacing/>
        <w:jc w:val="both"/>
        <w:rPr>
          <w:color w:val="000000"/>
          <w:sz w:val="28"/>
          <w:szCs w:val="28"/>
        </w:rPr>
      </w:pPr>
      <w:r w:rsidRPr="00542BBA">
        <w:rPr>
          <w:color w:val="000000"/>
          <w:sz w:val="28"/>
          <w:szCs w:val="28"/>
        </w:rPr>
        <w:t>По данному подразделу отражены средства бюджета Республики Татарстан, направленные на обеспечение деятельности учреждений дорожного хозяйства, на строительство, реконструкцию, капитальный ремонт, ремонт и содержание действующей сети автомобильных дорог общего пользования и искусственных сооружений на них, а также государственную поддержку в указанной сфере.</w:t>
      </w:r>
    </w:p>
    <w:p w:rsidR="004A7A57" w:rsidRPr="00542BBA" w:rsidRDefault="004A7A57" w:rsidP="00542BBA">
      <w:pPr>
        <w:pStyle w:val="a9"/>
        <w:spacing w:after="0" w:line="360" w:lineRule="auto"/>
        <w:ind w:firstLine="709"/>
        <w:contextualSpacing/>
        <w:jc w:val="both"/>
        <w:rPr>
          <w:color w:val="000000"/>
          <w:sz w:val="28"/>
          <w:szCs w:val="28"/>
        </w:rPr>
      </w:pPr>
      <w:r w:rsidRPr="00542BBA">
        <w:rPr>
          <w:color w:val="000000"/>
          <w:sz w:val="28"/>
          <w:szCs w:val="28"/>
        </w:rPr>
        <w:t>Ниже утвержденных бюджетных назначений исполнены расходы по следующим целевым статьям бюджетной классификации расходов:</w:t>
      </w:r>
    </w:p>
    <w:p w:rsidR="004A7A57" w:rsidRPr="00542BBA" w:rsidRDefault="00542BBA" w:rsidP="00542BBA">
      <w:pPr>
        <w:pStyle w:val="a9"/>
        <w:spacing w:after="0" w:line="360" w:lineRule="auto"/>
        <w:ind w:firstLine="709"/>
        <w:contextualSpacing/>
        <w:jc w:val="both"/>
        <w:rPr>
          <w:color w:val="000000"/>
          <w:sz w:val="28"/>
          <w:szCs w:val="28"/>
        </w:rPr>
      </w:pPr>
      <w:r>
        <w:rPr>
          <w:color w:val="000000"/>
          <w:sz w:val="28"/>
          <w:szCs w:val="28"/>
        </w:rPr>
        <w:t>– </w:t>
      </w:r>
      <w:r w:rsidR="004A7A57" w:rsidRPr="00542BBA">
        <w:rPr>
          <w:color w:val="000000"/>
          <w:sz w:val="28"/>
          <w:szCs w:val="28"/>
        </w:rPr>
        <w:t>«Федеральная целевая программа «Модернизация транспортной системы России (2002</w:t>
      </w:r>
      <w:r>
        <w:rPr>
          <w:color w:val="000000"/>
          <w:sz w:val="28"/>
          <w:szCs w:val="28"/>
        </w:rPr>
        <w:t>–</w:t>
      </w:r>
      <w:r w:rsidRPr="00542BBA">
        <w:rPr>
          <w:color w:val="000000"/>
          <w:sz w:val="28"/>
          <w:szCs w:val="28"/>
        </w:rPr>
        <w:t>2</w:t>
      </w:r>
      <w:r w:rsidR="004A7A57" w:rsidRPr="00542BBA">
        <w:rPr>
          <w:color w:val="000000"/>
          <w:sz w:val="28"/>
          <w:szCs w:val="28"/>
        </w:rPr>
        <w:t>010 годы)» – в объеме 862</w:t>
      </w:r>
      <w:r>
        <w:rPr>
          <w:color w:val="000000"/>
          <w:sz w:val="28"/>
          <w:szCs w:val="28"/>
        </w:rPr>
        <w:t xml:space="preserve"> </w:t>
      </w:r>
      <w:r w:rsidRPr="00542BBA">
        <w:rPr>
          <w:color w:val="000000"/>
          <w:sz w:val="28"/>
          <w:szCs w:val="28"/>
        </w:rPr>
        <w:t>млн</w:t>
      </w:r>
      <w:r w:rsidR="004A7A57" w:rsidRPr="00542BBA">
        <w:rPr>
          <w:color w:val="000000"/>
          <w:sz w:val="28"/>
          <w:szCs w:val="28"/>
        </w:rPr>
        <w:t>. рублей или 84,</w:t>
      </w:r>
      <w:r w:rsidRPr="00542BBA">
        <w:rPr>
          <w:color w:val="000000"/>
          <w:sz w:val="28"/>
          <w:szCs w:val="28"/>
        </w:rPr>
        <w:t>2</w:t>
      </w:r>
      <w:r>
        <w:rPr>
          <w:color w:val="000000"/>
          <w:sz w:val="28"/>
          <w:szCs w:val="28"/>
        </w:rPr>
        <w:t>%</w:t>
      </w:r>
      <w:r w:rsidR="004A7A57" w:rsidRPr="00542BBA">
        <w:rPr>
          <w:color w:val="000000"/>
          <w:sz w:val="28"/>
          <w:szCs w:val="28"/>
        </w:rPr>
        <w:t xml:space="preserve"> от бюджетных назначений по причине поступления средств федерального бюджета в декабре 2008 года;</w:t>
      </w:r>
    </w:p>
    <w:p w:rsidR="004A7A57" w:rsidRPr="00542BBA" w:rsidRDefault="00542BBA" w:rsidP="00542BBA">
      <w:pPr>
        <w:pStyle w:val="a9"/>
        <w:spacing w:after="0" w:line="360" w:lineRule="auto"/>
        <w:ind w:firstLine="709"/>
        <w:contextualSpacing/>
        <w:jc w:val="both"/>
        <w:rPr>
          <w:color w:val="000000"/>
          <w:sz w:val="28"/>
          <w:szCs w:val="28"/>
        </w:rPr>
      </w:pPr>
      <w:r>
        <w:rPr>
          <w:color w:val="000000"/>
          <w:sz w:val="28"/>
          <w:szCs w:val="28"/>
        </w:rPr>
        <w:t>– </w:t>
      </w:r>
      <w:r w:rsidR="004A7A57" w:rsidRPr="00542BBA">
        <w:rPr>
          <w:color w:val="000000"/>
          <w:sz w:val="28"/>
          <w:szCs w:val="28"/>
        </w:rPr>
        <w:t>«Строительство и модернизация автомобильных дорог общего пользования, в том числе дорог в поселениях (за исключением дорог федерального значения)» – 991</w:t>
      </w:r>
      <w:r>
        <w:rPr>
          <w:color w:val="000000"/>
          <w:sz w:val="28"/>
          <w:szCs w:val="28"/>
        </w:rPr>
        <w:t xml:space="preserve"> </w:t>
      </w:r>
      <w:r w:rsidRPr="00542BBA">
        <w:rPr>
          <w:color w:val="000000"/>
          <w:sz w:val="28"/>
          <w:szCs w:val="28"/>
        </w:rPr>
        <w:t>млн</w:t>
      </w:r>
      <w:r w:rsidR="004A7A57" w:rsidRPr="00542BBA">
        <w:rPr>
          <w:color w:val="000000"/>
          <w:sz w:val="28"/>
          <w:szCs w:val="28"/>
        </w:rPr>
        <w:t>. рублей или 81,</w:t>
      </w:r>
      <w:r w:rsidRPr="00542BBA">
        <w:rPr>
          <w:color w:val="000000"/>
          <w:sz w:val="28"/>
          <w:szCs w:val="28"/>
        </w:rPr>
        <w:t>5</w:t>
      </w:r>
      <w:r>
        <w:rPr>
          <w:color w:val="000000"/>
          <w:sz w:val="28"/>
          <w:szCs w:val="28"/>
        </w:rPr>
        <w:t>%</w:t>
      </w:r>
      <w:r w:rsidR="004A7A57" w:rsidRPr="00542BBA">
        <w:rPr>
          <w:color w:val="000000"/>
          <w:sz w:val="28"/>
          <w:szCs w:val="28"/>
        </w:rPr>
        <w:t xml:space="preserve"> в связи с несвоевременным предоставлением актов выполненных работ.</w:t>
      </w:r>
    </w:p>
    <w:p w:rsidR="004A7A57" w:rsidRPr="00542BBA" w:rsidRDefault="004A7A57" w:rsidP="00542BBA">
      <w:pPr>
        <w:pStyle w:val="a9"/>
        <w:spacing w:after="0" w:line="360" w:lineRule="auto"/>
        <w:ind w:firstLine="709"/>
        <w:contextualSpacing/>
        <w:jc w:val="both"/>
        <w:rPr>
          <w:color w:val="000000"/>
          <w:sz w:val="28"/>
          <w:szCs w:val="28"/>
        </w:rPr>
      </w:pPr>
      <w:r w:rsidRPr="00542BBA">
        <w:rPr>
          <w:color w:val="000000"/>
          <w:sz w:val="28"/>
          <w:szCs w:val="28"/>
        </w:rPr>
        <w:t>По подразделу «Связь и информатика» расходы исполнены в объеме 2</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254 млн. рублей.</w:t>
      </w:r>
    </w:p>
    <w:p w:rsidR="004A7A57" w:rsidRPr="00542BBA" w:rsidRDefault="004A7A57" w:rsidP="00542BBA">
      <w:pPr>
        <w:pStyle w:val="a9"/>
        <w:spacing w:after="0" w:line="360" w:lineRule="auto"/>
        <w:ind w:firstLine="709"/>
        <w:contextualSpacing/>
        <w:jc w:val="both"/>
        <w:rPr>
          <w:color w:val="000000"/>
          <w:sz w:val="28"/>
          <w:szCs w:val="28"/>
        </w:rPr>
      </w:pPr>
      <w:r w:rsidRPr="00542BBA">
        <w:rPr>
          <w:color w:val="000000"/>
          <w:sz w:val="28"/>
          <w:szCs w:val="28"/>
        </w:rPr>
        <w:t>По разделу «Жилищно-коммунальное хозяйство» расходы исполнены в объеме 4 817 860,8 тыс. рублей.</w:t>
      </w:r>
    </w:p>
    <w:p w:rsidR="004A7A57" w:rsidRPr="00542BBA" w:rsidRDefault="004A7A57" w:rsidP="00542BBA">
      <w:pPr>
        <w:pStyle w:val="a9"/>
        <w:spacing w:after="0" w:line="360" w:lineRule="auto"/>
        <w:ind w:firstLine="709"/>
        <w:contextualSpacing/>
        <w:jc w:val="both"/>
        <w:rPr>
          <w:color w:val="000000"/>
          <w:sz w:val="28"/>
          <w:szCs w:val="28"/>
        </w:rPr>
      </w:pPr>
      <w:r w:rsidRPr="00542BBA">
        <w:rPr>
          <w:color w:val="000000"/>
          <w:sz w:val="28"/>
          <w:szCs w:val="28"/>
        </w:rPr>
        <w:t>Расходы по подразделу «Жилищное хозяйство» исполнены на 3</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481 млн. рублей, в том числе по программе «Республиканская государственная поддержка обеспечения жильем граждан в Республике Татарстан на льготных условиях» на 2008 год – 3 млрд. 294 млн. рублей</w:t>
      </w:r>
      <w:r w:rsidR="00542BBA">
        <w:rPr>
          <w:color w:val="000000"/>
          <w:sz w:val="28"/>
          <w:szCs w:val="28"/>
        </w:rPr>
        <w:t>.</w:t>
      </w:r>
    </w:p>
    <w:p w:rsidR="004A7A57" w:rsidRPr="00542BBA" w:rsidRDefault="004A7A57" w:rsidP="00542BBA">
      <w:pPr>
        <w:pStyle w:val="a9"/>
        <w:spacing w:after="0" w:line="360" w:lineRule="auto"/>
        <w:ind w:firstLine="709"/>
        <w:contextualSpacing/>
        <w:jc w:val="both"/>
        <w:rPr>
          <w:color w:val="000000"/>
          <w:sz w:val="28"/>
          <w:szCs w:val="28"/>
        </w:rPr>
      </w:pPr>
      <w:r w:rsidRPr="00542BBA">
        <w:rPr>
          <w:color w:val="000000"/>
          <w:sz w:val="28"/>
          <w:szCs w:val="28"/>
        </w:rPr>
        <w:t>По подразделу «Коммунальное хозяйство» расходы исполнены в объеме 1,</w:t>
      </w:r>
      <w:r w:rsidR="00542BBA" w:rsidRPr="00542BBA">
        <w:rPr>
          <w:color w:val="000000"/>
          <w:sz w:val="28"/>
          <w:szCs w:val="28"/>
        </w:rPr>
        <w:t>2</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рублей.</w:t>
      </w:r>
    </w:p>
    <w:p w:rsidR="004A7A57" w:rsidRPr="00542BBA" w:rsidRDefault="004A7A57" w:rsidP="00542BBA">
      <w:pPr>
        <w:pStyle w:val="a9"/>
        <w:spacing w:after="0" w:line="360" w:lineRule="auto"/>
        <w:ind w:firstLine="709"/>
        <w:contextualSpacing/>
        <w:jc w:val="both"/>
        <w:rPr>
          <w:color w:val="000000"/>
          <w:sz w:val="28"/>
          <w:szCs w:val="28"/>
        </w:rPr>
      </w:pPr>
      <w:r w:rsidRPr="00542BBA">
        <w:rPr>
          <w:color w:val="000000"/>
          <w:sz w:val="28"/>
          <w:szCs w:val="28"/>
        </w:rPr>
        <w:t>По подразделу «Другие вопросы в области жилищно-коммунального хозяйства» расходы исполнены на обеспечение выполнения функций аппарата Государственной жилищной инспекции Республики Татарстан в сумме 46</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w:t>
      </w:r>
      <w:r w:rsidR="00542BBA">
        <w:rPr>
          <w:color w:val="000000"/>
          <w:sz w:val="28"/>
          <w:szCs w:val="28"/>
        </w:rPr>
        <w:t>,</w:t>
      </w:r>
      <w:r w:rsidRPr="00542BBA">
        <w:rPr>
          <w:color w:val="000000"/>
          <w:sz w:val="28"/>
          <w:szCs w:val="28"/>
        </w:rPr>
        <w:t xml:space="preserve"> а также Программы реформирования и модернизации жилищно-коммунального комплекса Республики Татарстан на 2004</w:t>
      </w:r>
      <w:r w:rsidR="00542BBA">
        <w:rPr>
          <w:color w:val="000000"/>
          <w:sz w:val="28"/>
          <w:szCs w:val="28"/>
        </w:rPr>
        <w:t>–</w:t>
      </w:r>
      <w:r w:rsidR="00542BBA" w:rsidRPr="00542BBA">
        <w:rPr>
          <w:color w:val="000000"/>
          <w:sz w:val="28"/>
          <w:szCs w:val="28"/>
        </w:rPr>
        <w:t>2</w:t>
      </w:r>
      <w:r w:rsidRPr="00542BBA">
        <w:rPr>
          <w:color w:val="000000"/>
          <w:sz w:val="28"/>
          <w:szCs w:val="28"/>
        </w:rPr>
        <w:t>010 годы – 82</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w:t>
      </w:r>
    </w:p>
    <w:p w:rsidR="004A7A57" w:rsidRPr="00542BBA" w:rsidRDefault="004A7A57" w:rsidP="00542BBA">
      <w:pPr>
        <w:widowControl/>
        <w:spacing w:line="360" w:lineRule="auto"/>
        <w:ind w:firstLine="709"/>
        <w:contextualSpacing/>
        <w:jc w:val="both"/>
        <w:rPr>
          <w:color w:val="000000"/>
          <w:sz w:val="28"/>
          <w:szCs w:val="28"/>
        </w:rPr>
      </w:pPr>
      <w:r w:rsidRPr="00542BBA">
        <w:rPr>
          <w:color w:val="000000"/>
          <w:sz w:val="28"/>
          <w:szCs w:val="28"/>
        </w:rPr>
        <w:t>По разделу «Охрана окружающей среды» расходы составили 428</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w:t>
      </w:r>
    </w:p>
    <w:p w:rsidR="004A7A57" w:rsidRPr="00542BBA" w:rsidRDefault="004A7A57" w:rsidP="00542BBA">
      <w:pPr>
        <w:widowControl/>
        <w:spacing w:line="360" w:lineRule="auto"/>
        <w:ind w:firstLine="709"/>
        <w:contextualSpacing/>
        <w:jc w:val="both"/>
        <w:rPr>
          <w:color w:val="000000"/>
          <w:sz w:val="28"/>
          <w:szCs w:val="28"/>
        </w:rPr>
      </w:pPr>
      <w:r w:rsidRPr="00542BBA">
        <w:rPr>
          <w:color w:val="000000"/>
          <w:sz w:val="28"/>
          <w:szCs w:val="28"/>
        </w:rPr>
        <w:t>Расходы по разделу «Охрана окружающей среды» в основном исполнены на осуществление государственных функций в области охраны окружающей среды, обеспечение выполнения функций аппарата Министерства экологии и природных ресурсов Республики Татарстан и реализацию республиканских целевых программ (Программа природоохранных мероприятий Республики Татарстан на 2008 год – 187</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 и Программа капитальных вложений Республики Татарстан на 2008 год – 15</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w:t>
      </w:r>
    </w:p>
    <w:p w:rsidR="004A7A57" w:rsidRPr="00542BBA" w:rsidRDefault="004A7A57" w:rsidP="00542BBA">
      <w:pPr>
        <w:pStyle w:val="a9"/>
        <w:spacing w:after="0" w:line="360" w:lineRule="auto"/>
        <w:ind w:firstLine="709"/>
        <w:contextualSpacing/>
        <w:jc w:val="both"/>
        <w:rPr>
          <w:color w:val="000000"/>
          <w:sz w:val="28"/>
          <w:szCs w:val="28"/>
        </w:rPr>
      </w:pPr>
      <w:r w:rsidRPr="00542BBA">
        <w:rPr>
          <w:color w:val="000000"/>
          <w:sz w:val="28"/>
          <w:szCs w:val="28"/>
        </w:rPr>
        <w:t>По разделу «Образование» расходы составили 6</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xml:space="preserve">. </w:t>
      </w:r>
      <w:r w:rsidR="00542BBA" w:rsidRPr="00542BBA">
        <w:rPr>
          <w:color w:val="000000"/>
          <w:sz w:val="28"/>
          <w:szCs w:val="28"/>
        </w:rPr>
        <w:t>55</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w:t>
      </w:r>
      <w:r w:rsidR="00542BBA">
        <w:rPr>
          <w:color w:val="000000"/>
          <w:sz w:val="28"/>
          <w:szCs w:val="28"/>
        </w:rPr>
        <w:t>.</w:t>
      </w:r>
    </w:p>
    <w:p w:rsidR="004A7A57" w:rsidRDefault="004A7A57" w:rsidP="00542BBA">
      <w:pPr>
        <w:widowControl/>
        <w:spacing w:line="360" w:lineRule="auto"/>
        <w:ind w:firstLine="709"/>
        <w:contextualSpacing/>
        <w:jc w:val="both"/>
        <w:rPr>
          <w:color w:val="000000"/>
          <w:sz w:val="28"/>
          <w:szCs w:val="28"/>
        </w:rPr>
      </w:pPr>
      <w:r w:rsidRPr="00542BBA">
        <w:rPr>
          <w:color w:val="000000"/>
          <w:sz w:val="28"/>
          <w:szCs w:val="28"/>
        </w:rPr>
        <w:t>Структура расходов раздела «Образование» в разрезе подразделов представлена на диаграмме 23.</w:t>
      </w:r>
    </w:p>
    <w:p w:rsidR="003165D6" w:rsidRPr="00542BBA" w:rsidRDefault="003165D6" w:rsidP="00542BBA">
      <w:pPr>
        <w:widowControl/>
        <w:spacing w:line="360" w:lineRule="auto"/>
        <w:ind w:firstLine="709"/>
        <w:contextualSpacing/>
        <w:jc w:val="both"/>
        <w:rPr>
          <w:color w:val="000000"/>
          <w:sz w:val="28"/>
          <w:szCs w:val="28"/>
        </w:rPr>
      </w:pPr>
    </w:p>
    <w:p w:rsidR="004A7A57" w:rsidRPr="00542BBA" w:rsidRDefault="006031A8" w:rsidP="00542BBA">
      <w:pPr>
        <w:widowControl/>
        <w:spacing w:line="360" w:lineRule="auto"/>
        <w:ind w:firstLine="709"/>
        <w:jc w:val="both"/>
        <w:rPr>
          <w:color w:val="000000"/>
          <w:sz w:val="28"/>
          <w:szCs w:val="2"/>
        </w:rPr>
      </w:pPr>
      <w:r>
        <w:rPr>
          <w:noProof/>
          <w:color w:val="000000"/>
          <w:sz w:val="28"/>
        </w:rPr>
        <w:pict>
          <v:shape id="_x0000_i1047" type="#_x0000_t75" style="width:405pt;height:177pt">
            <v:imagedata r:id="rId29" o:title="" croptop="-6080f" cropbottom="-5801f" cropleft="-1410f" cropright="-697f"/>
            <o:lock v:ext="edit" aspectratio="f"/>
          </v:shape>
        </w:pict>
      </w:r>
    </w:p>
    <w:p w:rsidR="004A7A57" w:rsidRPr="003165D6" w:rsidRDefault="004A7A57" w:rsidP="00542BBA">
      <w:pPr>
        <w:widowControl/>
        <w:spacing w:line="360" w:lineRule="auto"/>
        <w:ind w:firstLine="709"/>
        <w:jc w:val="both"/>
        <w:rPr>
          <w:color w:val="000000"/>
          <w:sz w:val="28"/>
        </w:rPr>
      </w:pPr>
      <w:r w:rsidRPr="003165D6">
        <w:rPr>
          <w:color w:val="000000"/>
          <w:sz w:val="28"/>
          <w:szCs w:val="22"/>
        </w:rPr>
        <w:t xml:space="preserve">Диаграмма 23, </w:t>
      </w:r>
      <w:r w:rsidRPr="003165D6">
        <w:rPr>
          <w:color w:val="000000"/>
          <w:sz w:val="28"/>
        </w:rPr>
        <w:t>Структура расходов раздела «Образование»</w:t>
      </w:r>
    </w:p>
    <w:p w:rsidR="004A7A57" w:rsidRPr="00542BBA" w:rsidRDefault="004A7A57" w:rsidP="00542BBA">
      <w:pPr>
        <w:widowControl/>
        <w:spacing w:line="360" w:lineRule="auto"/>
        <w:ind w:firstLine="709"/>
        <w:jc w:val="both"/>
        <w:rPr>
          <w:color w:val="000000"/>
          <w:sz w:val="28"/>
          <w:szCs w:val="28"/>
        </w:rPr>
      </w:pP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Наибольший удельный вес в общем объеме расходов раздела составили подразделы «Начальное профессиональное образование» – 29,</w:t>
      </w:r>
      <w:r w:rsidR="00542BBA" w:rsidRPr="00542BBA">
        <w:rPr>
          <w:color w:val="000000"/>
          <w:sz w:val="28"/>
          <w:szCs w:val="28"/>
        </w:rPr>
        <w:t>6</w:t>
      </w:r>
      <w:r w:rsidR="00542BBA">
        <w:rPr>
          <w:color w:val="000000"/>
          <w:sz w:val="28"/>
          <w:szCs w:val="28"/>
        </w:rPr>
        <w:t>%</w:t>
      </w:r>
      <w:r w:rsidRPr="00542BBA">
        <w:rPr>
          <w:color w:val="000000"/>
          <w:sz w:val="28"/>
          <w:szCs w:val="28"/>
        </w:rPr>
        <w:t xml:space="preserve"> и «Общее образование» – 29,</w:t>
      </w:r>
      <w:r w:rsidR="00542BBA" w:rsidRPr="00542BBA">
        <w:rPr>
          <w:color w:val="000000"/>
          <w:sz w:val="28"/>
          <w:szCs w:val="28"/>
        </w:rPr>
        <w:t>5</w:t>
      </w:r>
      <w:r w:rsidR="00542BBA">
        <w:rPr>
          <w:color w:val="000000"/>
          <w:sz w:val="28"/>
          <w:szCs w:val="28"/>
        </w:rPr>
        <w:t>%</w:t>
      </w:r>
      <w:r w:rsidRPr="00542BBA">
        <w:rPr>
          <w:color w:val="000000"/>
          <w:sz w:val="28"/>
          <w:szCs w:val="28"/>
        </w:rPr>
        <w:t>.</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По подразделу «Дошкольное образование» отражены расходы на реализацию Программы капитальных вложений Республики Татарстан на 2008 год, исполненные в сумме 38</w:t>
      </w:r>
      <w:r w:rsidR="00542BBA">
        <w:rPr>
          <w:color w:val="000000"/>
          <w:sz w:val="28"/>
          <w:szCs w:val="28"/>
        </w:rPr>
        <w:t xml:space="preserve"> </w:t>
      </w:r>
      <w:r w:rsidR="00542BBA" w:rsidRPr="00542BBA">
        <w:rPr>
          <w:color w:val="000000"/>
          <w:sz w:val="28"/>
          <w:szCs w:val="28"/>
        </w:rPr>
        <w:t xml:space="preserve">млн. </w:t>
      </w:r>
      <w:r w:rsidRPr="00542BBA">
        <w:rPr>
          <w:color w:val="000000"/>
          <w:sz w:val="28"/>
          <w:szCs w:val="28"/>
        </w:rPr>
        <w:t>рублей</w:t>
      </w:r>
    </w:p>
    <w:p w:rsidR="004A7A57" w:rsidRPr="00542BBA" w:rsidRDefault="004A7A57" w:rsidP="00542BBA">
      <w:pPr>
        <w:pStyle w:val="af0"/>
        <w:tabs>
          <w:tab w:val="left" w:pos="5580"/>
        </w:tabs>
        <w:spacing w:line="360" w:lineRule="auto"/>
        <w:ind w:firstLine="709"/>
        <w:rPr>
          <w:rFonts w:ascii="Times New Roman" w:eastAsia="Arial Unicode MS" w:hAnsi="Times New Roman" w:cs="Times New Roman"/>
          <w:color w:val="000000"/>
          <w:sz w:val="28"/>
          <w:szCs w:val="28"/>
        </w:rPr>
      </w:pPr>
      <w:r w:rsidRPr="00542BBA">
        <w:rPr>
          <w:rFonts w:ascii="Times New Roman" w:eastAsia="Arial Unicode MS" w:hAnsi="Times New Roman" w:cs="Times New Roman"/>
          <w:color w:val="000000"/>
          <w:sz w:val="28"/>
          <w:szCs w:val="28"/>
        </w:rPr>
        <w:t>По подразделу «Общее образование» расходы исполнены в сумме 1,9 млрд. рублей</w:t>
      </w:r>
      <w:r w:rsidR="00542BBA">
        <w:rPr>
          <w:rFonts w:ascii="Times New Roman" w:eastAsia="Arial Unicode MS" w:hAnsi="Times New Roman" w:cs="Times New Roman"/>
          <w:color w:val="000000"/>
          <w:sz w:val="28"/>
          <w:szCs w:val="28"/>
        </w:rPr>
        <w:t>.</w:t>
      </w:r>
      <w:r w:rsidRPr="00542BBA">
        <w:rPr>
          <w:rFonts w:ascii="Times New Roman" w:eastAsia="Arial Unicode MS" w:hAnsi="Times New Roman" w:cs="Times New Roman"/>
          <w:color w:val="000000"/>
          <w:sz w:val="28"/>
          <w:szCs w:val="28"/>
        </w:rPr>
        <w:t xml:space="preserve"> Необходимо отметить, что по целевой статье «Ежемесячное денежное вознаграждение за классное руководство» расходы исполнены лишь на 65,</w:t>
      </w:r>
      <w:r w:rsidR="00542BBA" w:rsidRPr="00542BBA">
        <w:rPr>
          <w:rFonts w:ascii="Times New Roman" w:eastAsia="Arial Unicode MS" w:hAnsi="Times New Roman" w:cs="Times New Roman"/>
          <w:color w:val="000000"/>
          <w:sz w:val="28"/>
          <w:szCs w:val="28"/>
        </w:rPr>
        <w:t>8</w:t>
      </w:r>
      <w:r w:rsidR="00542BBA">
        <w:rPr>
          <w:rFonts w:ascii="Times New Roman" w:eastAsia="Arial Unicode MS" w:hAnsi="Times New Roman" w:cs="Times New Roman"/>
          <w:color w:val="000000"/>
          <w:sz w:val="28"/>
          <w:szCs w:val="28"/>
        </w:rPr>
        <w:t>%</w:t>
      </w:r>
      <w:r w:rsidRPr="00542BBA">
        <w:rPr>
          <w:rFonts w:ascii="Times New Roman" w:eastAsia="Arial Unicode MS" w:hAnsi="Times New Roman" w:cs="Times New Roman"/>
          <w:color w:val="000000"/>
          <w:sz w:val="28"/>
          <w:szCs w:val="28"/>
        </w:rPr>
        <w:t xml:space="preserve"> или 3</w:t>
      </w:r>
      <w:r w:rsidR="00542BBA">
        <w:rPr>
          <w:rFonts w:ascii="Times New Roman" w:eastAsia="Arial Unicode MS" w:hAnsi="Times New Roman" w:cs="Times New Roman"/>
          <w:color w:val="000000"/>
          <w:sz w:val="28"/>
          <w:szCs w:val="28"/>
        </w:rPr>
        <w:t xml:space="preserve"> </w:t>
      </w:r>
      <w:r w:rsidR="00542BBA" w:rsidRPr="00542BBA">
        <w:rPr>
          <w:rFonts w:ascii="Times New Roman" w:eastAsia="Arial Unicode MS" w:hAnsi="Times New Roman" w:cs="Times New Roman"/>
          <w:color w:val="000000"/>
          <w:sz w:val="28"/>
          <w:szCs w:val="28"/>
        </w:rPr>
        <w:t>млн</w:t>
      </w:r>
      <w:r w:rsidRPr="00542BBA">
        <w:rPr>
          <w:rFonts w:ascii="Times New Roman" w:eastAsia="Arial Unicode MS" w:hAnsi="Times New Roman" w:cs="Times New Roman"/>
          <w:color w:val="000000"/>
          <w:sz w:val="28"/>
          <w:szCs w:val="28"/>
        </w:rPr>
        <w:t>. рублей, что обусловлено отсутствием потребности в них.</w:t>
      </w:r>
    </w:p>
    <w:p w:rsidR="004A7A57" w:rsidRPr="00542BBA" w:rsidRDefault="004A7A57" w:rsidP="00542BBA">
      <w:pPr>
        <w:widowControl/>
        <w:spacing w:line="360" w:lineRule="auto"/>
        <w:ind w:firstLine="709"/>
        <w:jc w:val="both"/>
        <w:rPr>
          <w:rFonts w:eastAsia="Arial Unicode MS"/>
          <w:color w:val="000000"/>
          <w:sz w:val="28"/>
          <w:szCs w:val="28"/>
        </w:rPr>
      </w:pPr>
      <w:r w:rsidRPr="00542BBA">
        <w:rPr>
          <w:rFonts w:eastAsia="Arial Unicode MS"/>
          <w:color w:val="000000"/>
          <w:sz w:val="28"/>
          <w:szCs w:val="28"/>
        </w:rPr>
        <w:t>По подразделу «Начальное профессиональное образование» расходы исполнены на 1,</w:t>
      </w:r>
      <w:r w:rsidR="00542BBA" w:rsidRPr="00542BBA">
        <w:rPr>
          <w:rFonts w:eastAsia="Arial Unicode MS"/>
          <w:color w:val="000000"/>
          <w:sz w:val="28"/>
          <w:szCs w:val="28"/>
        </w:rPr>
        <w:t>8</w:t>
      </w:r>
      <w:r w:rsidR="00542BBA">
        <w:rPr>
          <w:rFonts w:eastAsia="Arial Unicode MS"/>
          <w:color w:val="000000"/>
          <w:sz w:val="28"/>
          <w:szCs w:val="28"/>
        </w:rPr>
        <w:t xml:space="preserve"> </w:t>
      </w:r>
      <w:r w:rsidR="00542BBA" w:rsidRPr="00542BBA">
        <w:rPr>
          <w:rFonts w:eastAsia="Arial Unicode MS"/>
          <w:color w:val="000000"/>
          <w:sz w:val="28"/>
          <w:szCs w:val="28"/>
        </w:rPr>
        <w:t>млрд</w:t>
      </w:r>
      <w:r w:rsidRPr="00542BBA">
        <w:rPr>
          <w:rFonts w:eastAsia="Arial Unicode MS"/>
          <w:color w:val="000000"/>
          <w:sz w:val="28"/>
          <w:szCs w:val="28"/>
        </w:rPr>
        <w:t>. рублей.</w:t>
      </w:r>
    </w:p>
    <w:p w:rsidR="004A7A57" w:rsidRPr="00542BBA" w:rsidRDefault="004A7A57" w:rsidP="00542BBA">
      <w:pPr>
        <w:widowControl/>
        <w:spacing w:line="360" w:lineRule="auto"/>
        <w:ind w:firstLine="709"/>
        <w:jc w:val="both"/>
        <w:rPr>
          <w:rFonts w:eastAsia="Arial Unicode MS"/>
          <w:color w:val="000000"/>
          <w:sz w:val="28"/>
          <w:szCs w:val="28"/>
        </w:rPr>
      </w:pPr>
      <w:r w:rsidRPr="00542BBA">
        <w:rPr>
          <w:rFonts w:eastAsia="Arial Unicode MS"/>
          <w:color w:val="000000"/>
          <w:sz w:val="28"/>
          <w:szCs w:val="28"/>
        </w:rPr>
        <w:t>По подразделу «Среднее профессиональное образование» расходы исполнены на 883</w:t>
      </w:r>
      <w:r w:rsidR="00542BBA">
        <w:rPr>
          <w:rFonts w:eastAsia="Arial Unicode MS"/>
          <w:color w:val="000000"/>
          <w:sz w:val="28"/>
          <w:szCs w:val="28"/>
        </w:rPr>
        <w:t xml:space="preserve"> </w:t>
      </w:r>
      <w:r w:rsidR="00542BBA" w:rsidRPr="00542BBA">
        <w:rPr>
          <w:rFonts w:eastAsia="Arial Unicode MS"/>
          <w:color w:val="000000"/>
          <w:sz w:val="28"/>
          <w:szCs w:val="28"/>
        </w:rPr>
        <w:t>млн</w:t>
      </w:r>
      <w:r w:rsidRPr="00542BBA">
        <w:rPr>
          <w:rFonts w:eastAsia="Arial Unicode MS"/>
          <w:color w:val="000000"/>
          <w:sz w:val="28"/>
          <w:szCs w:val="28"/>
        </w:rPr>
        <w:t>. рублей.</w:t>
      </w:r>
    </w:p>
    <w:p w:rsidR="004A7A57" w:rsidRPr="00542BBA" w:rsidRDefault="004A7A57" w:rsidP="00542BBA">
      <w:pPr>
        <w:pStyle w:val="a9"/>
        <w:spacing w:after="0" w:line="360" w:lineRule="auto"/>
        <w:ind w:firstLine="709"/>
        <w:jc w:val="both"/>
        <w:rPr>
          <w:color w:val="000000"/>
          <w:sz w:val="28"/>
          <w:szCs w:val="28"/>
        </w:rPr>
      </w:pPr>
      <w:r w:rsidRPr="00542BBA">
        <w:rPr>
          <w:color w:val="000000"/>
          <w:sz w:val="28"/>
          <w:szCs w:val="28"/>
        </w:rPr>
        <w:t>По подразделу «Переподготовка и повышение квалификации» расходы исполнены на 73</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 на обеспечение деятельности государственных учреждений по подготовке и повышению квалификации кадров.</w:t>
      </w:r>
    </w:p>
    <w:p w:rsidR="004A7A57" w:rsidRPr="00542BBA" w:rsidRDefault="004A7A57" w:rsidP="00542BBA">
      <w:pPr>
        <w:pStyle w:val="a9"/>
        <w:spacing w:after="0" w:line="360" w:lineRule="auto"/>
        <w:ind w:firstLine="709"/>
        <w:jc w:val="both"/>
        <w:rPr>
          <w:color w:val="000000"/>
          <w:sz w:val="28"/>
          <w:szCs w:val="28"/>
        </w:rPr>
      </w:pPr>
      <w:r w:rsidRPr="00542BBA">
        <w:rPr>
          <w:rFonts w:eastAsia="Arial Unicode MS"/>
          <w:color w:val="000000"/>
          <w:sz w:val="28"/>
          <w:szCs w:val="28"/>
        </w:rPr>
        <w:t>По подразделу «Высшее и послевузовское профессиональное образование» расходы исполнены на 171</w:t>
      </w:r>
      <w:r w:rsidR="00542BBA">
        <w:rPr>
          <w:rFonts w:eastAsia="Arial Unicode MS"/>
          <w:color w:val="000000"/>
          <w:sz w:val="28"/>
          <w:szCs w:val="28"/>
        </w:rPr>
        <w:t xml:space="preserve"> </w:t>
      </w:r>
      <w:r w:rsidR="00542BBA" w:rsidRPr="00542BBA">
        <w:rPr>
          <w:rFonts w:eastAsia="Arial Unicode MS"/>
          <w:color w:val="000000"/>
          <w:sz w:val="28"/>
          <w:szCs w:val="28"/>
        </w:rPr>
        <w:t>млн</w:t>
      </w:r>
      <w:r w:rsidRPr="00542BBA">
        <w:rPr>
          <w:rFonts w:eastAsia="Arial Unicode MS"/>
          <w:color w:val="000000"/>
          <w:sz w:val="28"/>
          <w:szCs w:val="28"/>
        </w:rPr>
        <w:t>. рублей.</w:t>
      </w:r>
    </w:p>
    <w:p w:rsidR="004A7A57" w:rsidRPr="00542BBA" w:rsidRDefault="004A7A57" w:rsidP="00542BBA">
      <w:pPr>
        <w:pStyle w:val="a9"/>
        <w:spacing w:after="0" w:line="360" w:lineRule="auto"/>
        <w:ind w:firstLine="709"/>
        <w:jc w:val="both"/>
        <w:rPr>
          <w:color w:val="000000"/>
          <w:sz w:val="28"/>
          <w:szCs w:val="28"/>
        </w:rPr>
      </w:pPr>
      <w:r w:rsidRPr="00542BBA">
        <w:rPr>
          <w:color w:val="000000"/>
          <w:sz w:val="28"/>
          <w:szCs w:val="28"/>
        </w:rPr>
        <w:t>По подразделу «Молодежная политика и оздоровление детей» расходы исполнены в объеме 373</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w:t>
      </w:r>
    </w:p>
    <w:p w:rsidR="004A7A57" w:rsidRPr="00542BBA" w:rsidRDefault="004A7A57" w:rsidP="00542BBA">
      <w:pPr>
        <w:widowControl/>
        <w:spacing w:line="360" w:lineRule="auto"/>
        <w:ind w:firstLine="709"/>
        <w:jc w:val="both"/>
        <w:rPr>
          <w:rFonts w:eastAsia="Arial Unicode MS"/>
          <w:color w:val="000000"/>
          <w:sz w:val="28"/>
          <w:szCs w:val="28"/>
        </w:rPr>
      </w:pPr>
      <w:r w:rsidRPr="00542BBA">
        <w:rPr>
          <w:rFonts w:eastAsia="Arial Unicode MS"/>
          <w:color w:val="000000"/>
          <w:sz w:val="28"/>
          <w:szCs w:val="28"/>
        </w:rPr>
        <w:t>По подразделу «Другие вопросы в области образования» отражены расходы на обеспечение выполнения функций аппарата Министерства образования и науки Республики Татарстан, обеспечение деятельности учреждений, оказывающих услуги в сфере образования, государственную поддержку в сфере образования и реализацию республиканских целевых программ в сумме 939</w:t>
      </w:r>
      <w:r w:rsidR="00542BBA">
        <w:rPr>
          <w:rFonts w:eastAsia="Arial Unicode MS"/>
          <w:color w:val="000000"/>
          <w:sz w:val="28"/>
          <w:szCs w:val="28"/>
        </w:rPr>
        <w:t xml:space="preserve"> </w:t>
      </w:r>
      <w:r w:rsidR="00542BBA" w:rsidRPr="00542BBA">
        <w:rPr>
          <w:rFonts w:eastAsia="Arial Unicode MS"/>
          <w:color w:val="000000"/>
          <w:sz w:val="28"/>
          <w:szCs w:val="28"/>
        </w:rPr>
        <w:t>млн</w:t>
      </w:r>
      <w:r w:rsidRPr="00542BBA">
        <w:rPr>
          <w:rFonts w:eastAsia="Arial Unicode MS"/>
          <w:color w:val="000000"/>
          <w:sz w:val="28"/>
          <w:szCs w:val="28"/>
        </w:rPr>
        <w:t>. рублей.</w:t>
      </w:r>
    </w:p>
    <w:p w:rsidR="004A7A57" w:rsidRPr="00542BBA" w:rsidRDefault="004A7A57" w:rsidP="00542BBA">
      <w:pPr>
        <w:pStyle w:val="a9"/>
        <w:spacing w:after="0" w:line="360" w:lineRule="auto"/>
        <w:ind w:firstLine="709"/>
        <w:jc w:val="both"/>
        <w:rPr>
          <w:color w:val="000000"/>
          <w:sz w:val="28"/>
          <w:szCs w:val="28"/>
        </w:rPr>
      </w:pPr>
      <w:r w:rsidRPr="00542BBA">
        <w:rPr>
          <w:color w:val="000000"/>
          <w:sz w:val="28"/>
          <w:szCs w:val="28"/>
        </w:rPr>
        <w:t>По разделу «Культура, кинематография, средства массовой информации» расходы составили 2</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947 млн. рублей.</w:t>
      </w:r>
    </w:p>
    <w:p w:rsidR="004A7A57" w:rsidRPr="00542BBA" w:rsidRDefault="004A7A57" w:rsidP="00542BBA">
      <w:pPr>
        <w:widowControl/>
        <w:shd w:val="clear" w:color="auto" w:fill="FFFFFF"/>
        <w:spacing w:line="360" w:lineRule="auto"/>
        <w:ind w:firstLine="709"/>
        <w:jc w:val="both"/>
        <w:rPr>
          <w:color w:val="000000"/>
          <w:sz w:val="28"/>
        </w:rPr>
      </w:pPr>
      <w:r w:rsidRPr="00542BBA">
        <w:rPr>
          <w:color w:val="000000"/>
          <w:sz w:val="28"/>
          <w:szCs w:val="28"/>
        </w:rPr>
        <w:t>Структура расходов раздела «Культура, кинематография, средства массовой информации» в разрезе подразделов представлена на диаграмме</w:t>
      </w:r>
      <w:r w:rsidRPr="00542BBA">
        <w:rPr>
          <w:color w:val="000000"/>
          <w:sz w:val="28"/>
        </w:rPr>
        <w:t xml:space="preserve"> 24.</w:t>
      </w:r>
    </w:p>
    <w:p w:rsidR="004A7A57" w:rsidRPr="00542BBA" w:rsidRDefault="004A7A57" w:rsidP="00542BBA">
      <w:pPr>
        <w:widowControl/>
        <w:spacing w:line="360" w:lineRule="auto"/>
        <w:ind w:firstLine="709"/>
        <w:jc w:val="both"/>
        <w:rPr>
          <w:i/>
          <w:color w:val="000000"/>
          <w:sz w:val="28"/>
          <w:szCs w:val="22"/>
        </w:rPr>
      </w:pPr>
    </w:p>
    <w:p w:rsidR="003165D6" w:rsidRDefault="006031A8" w:rsidP="00542BBA">
      <w:pPr>
        <w:widowControl/>
        <w:spacing w:line="360" w:lineRule="auto"/>
        <w:ind w:firstLine="709"/>
        <w:jc w:val="both"/>
        <w:rPr>
          <w:color w:val="000000"/>
          <w:sz w:val="28"/>
        </w:rPr>
      </w:pPr>
      <w:r>
        <w:rPr>
          <w:noProof/>
          <w:color w:val="000000"/>
          <w:sz w:val="28"/>
        </w:rPr>
        <w:pict>
          <v:shape id="_x0000_i1048" type="#_x0000_t75" style="width:377.25pt;height:112.5pt">
            <v:imagedata r:id="rId30" o:title="" croptop="-7725f" cropbottom="-6250f" cropleft="-750f" cropright="-794f"/>
            <o:lock v:ext="edit" aspectratio="f"/>
          </v:shape>
        </w:pict>
      </w:r>
    </w:p>
    <w:p w:rsidR="004A7A57" w:rsidRPr="003165D6" w:rsidRDefault="004A7A57" w:rsidP="00542BBA">
      <w:pPr>
        <w:widowControl/>
        <w:spacing w:line="360" w:lineRule="auto"/>
        <w:ind w:firstLine="709"/>
        <w:jc w:val="both"/>
        <w:rPr>
          <w:color w:val="000000"/>
          <w:sz w:val="28"/>
        </w:rPr>
      </w:pPr>
      <w:r w:rsidRPr="003165D6">
        <w:rPr>
          <w:color w:val="000000"/>
          <w:sz w:val="28"/>
          <w:szCs w:val="22"/>
        </w:rPr>
        <w:t xml:space="preserve">Диаграмма 24, </w:t>
      </w:r>
      <w:r w:rsidRPr="003165D6">
        <w:rPr>
          <w:color w:val="000000"/>
          <w:sz w:val="28"/>
        </w:rPr>
        <w:t>Структура расходов раздела «Культура, кинематография, средства массовой информации»</w:t>
      </w:r>
    </w:p>
    <w:p w:rsidR="004A7A57" w:rsidRDefault="004A7A57" w:rsidP="00542BBA">
      <w:pPr>
        <w:widowControl/>
        <w:spacing w:line="360" w:lineRule="auto"/>
        <w:ind w:firstLine="709"/>
        <w:jc w:val="both"/>
        <w:rPr>
          <w:color w:val="000000"/>
          <w:sz w:val="28"/>
          <w:szCs w:val="28"/>
        </w:rPr>
      </w:pPr>
    </w:p>
    <w:p w:rsidR="004A7A57" w:rsidRPr="00542BBA" w:rsidRDefault="003165D6" w:rsidP="00542BBA">
      <w:pPr>
        <w:widowControl/>
        <w:spacing w:line="360" w:lineRule="auto"/>
        <w:ind w:firstLine="709"/>
        <w:jc w:val="both"/>
        <w:rPr>
          <w:color w:val="000000"/>
          <w:sz w:val="28"/>
          <w:szCs w:val="28"/>
        </w:rPr>
      </w:pPr>
      <w:r>
        <w:rPr>
          <w:color w:val="000000"/>
          <w:sz w:val="28"/>
          <w:szCs w:val="28"/>
        </w:rPr>
        <w:br w:type="page"/>
      </w:r>
      <w:r w:rsidR="004A7A57" w:rsidRPr="00542BBA">
        <w:rPr>
          <w:color w:val="000000"/>
          <w:sz w:val="28"/>
          <w:szCs w:val="28"/>
        </w:rPr>
        <w:t>Наибольший удельный вес в общем объеме расходов раздела составили подразделы «Культура» – 60,</w:t>
      </w:r>
      <w:r w:rsidR="00542BBA" w:rsidRPr="00542BBA">
        <w:rPr>
          <w:color w:val="000000"/>
          <w:sz w:val="28"/>
          <w:szCs w:val="28"/>
        </w:rPr>
        <w:t>5</w:t>
      </w:r>
      <w:r w:rsidR="00542BBA">
        <w:rPr>
          <w:color w:val="000000"/>
          <w:sz w:val="28"/>
          <w:szCs w:val="28"/>
        </w:rPr>
        <w:t>%</w:t>
      </w:r>
      <w:r w:rsidR="004A7A57" w:rsidRPr="00542BBA">
        <w:rPr>
          <w:color w:val="000000"/>
          <w:sz w:val="28"/>
          <w:szCs w:val="28"/>
        </w:rPr>
        <w:t xml:space="preserve"> и «Периодическая печать и издательства» – 15,</w:t>
      </w:r>
      <w:r w:rsidR="00542BBA" w:rsidRPr="00542BBA">
        <w:rPr>
          <w:color w:val="000000"/>
          <w:sz w:val="28"/>
          <w:szCs w:val="28"/>
        </w:rPr>
        <w:t>3</w:t>
      </w:r>
      <w:r w:rsidR="00542BBA">
        <w:rPr>
          <w:color w:val="000000"/>
          <w:sz w:val="28"/>
          <w:szCs w:val="28"/>
        </w:rPr>
        <w:t>%</w:t>
      </w:r>
      <w:r w:rsidR="004A7A57" w:rsidRPr="00542BBA">
        <w:rPr>
          <w:color w:val="000000"/>
          <w:sz w:val="28"/>
          <w:szCs w:val="28"/>
        </w:rPr>
        <w:t>.</w:t>
      </w:r>
    </w:p>
    <w:p w:rsidR="004A7A57" w:rsidRPr="00542BBA" w:rsidRDefault="004A7A57" w:rsidP="00542BBA">
      <w:pPr>
        <w:pStyle w:val="a9"/>
        <w:spacing w:after="0" w:line="360" w:lineRule="auto"/>
        <w:ind w:firstLine="709"/>
        <w:jc w:val="both"/>
        <w:rPr>
          <w:color w:val="000000"/>
          <w:sz w:val="28"/>
          <w:szCs w:val="28"/>
        </w:rPr>
      </w:pPr>
      <w:r w:rsidRPr="00542BBA">
        <w:rPr>
          <w:rFonts w:eastAsia="Arial Unicode MS"/>
          <w:color w:val="000000"/>
          <w:sz w:val="28"/>
          <w:szCs w:val="28"/>
        </w:rPr>
        <w:t>По подразделу «Культура» расходы бюджета Республики Татарстан исполнены в сумме 1,7 млрд. рублей.</w:t>
      </w:r>
    </w:p>
    <w:p w:rsidR="004A7A57" w:rsidRPr="00542BBA" w:rsidRDefault="004A7A57" w:rsidP="00542BBA">
      <w:pPr>
        <w:pStyle w:val="a9"/>
        <w:spacing w:after="0" w:line="360" w:lineRule="auto"/>
        <w:ind w:firstLine="709"/>
        <w:jc w:val="both"/>
        <w:rPr>
          <w:color w:val="000000"/>
          <w:sz w:val="28"/>
          <w:szCs w:val="28"/>
        </w:rPr>
      </w:pPr>
      <w:r w:rsidRPr="00542BBA">
        <w:rPr>
          <w:color w:val="000000"/>
          <w:sz w:val="28"/>
          <w:szCs w:val="28"/>
        </w:rPr>
        <w:t>По подразделу «Кинематография» отражены расходы на государственную поддержку в сфере кинематографии и реализацию республиканских целевых программ в сумме 66</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w:t>
      </w:r>
    </w:p>
    <w:p w:rsidR="004A7A57" w:rsidRPr="00542BBA" w:rsidRDefault="004A7A57" w:rsidP="00542BBA">
      <w:pPr>
        <w:pStyle w:val="a9"/>
        <w:spacing w:after="0" w:line="360" w:lineRule="auto"/>
        <w:ind w:firstLine="709"/>
        <w:jc w:val="both"/>
        <w:rPr>
          <w:color w:val="000000"/>
          <w:sz w:val="28"/>
          <w:szCs w:val="28"/>
        </w:rPr>
      </w:pPr>
      <w:r w:rsidRPr="00542BBA">
        <w:rPr>
          <w:color w:val="000000"/>
          <w:sz w:val="28"/>
          <w:szCs w:val="28"/>
        </w:rPr>
        <w:t>По подразделу «Телевидение и радиовещание» расходы исполнены в сумме 404</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 на государственную поддержку в сфере электронных средств массовой информации, субсидии телерадиокомпаниям и телеорганизациям, а также на реализацию республиканских целевых программ.</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По подразделу «Периодическая печать и издательства» расходы исполнены в сумме 450</w:t>
      </w:r>
      <w:r w:rsidR="00542BBA">
        <w:rPr>
          <w:color w:val="000000"/>
          <w:sz w:val="28"/>
          <w:szCs w:val="28"/>
        </w:rPr>
        <w:t xml:space="preserve"> </w:t>
      </w:r>
      <w:r w:rsidR="00542BBA" w:rsidRPr="00542BBA">
        <w:rPr>
          <w:color w:val="000000"/>
          <w:sz w:val="28"/>
          <w:szCs w:val="28"/>
        </w:rPr>
        <w:t>млн</w:t>
      </w:r>
      <w:r w:rsidRPr="00542BBA">
        <w:rPr>
          <w:color w:val="000000"/>
          <w:sz w:val="28"/>
          <w:szCs w:val="28"/>
        </w:rPr>
        <w:t xml:space="preserve">. рублей на поддержку издательств и периодических средств массовой информации, в том числе предоставлены субсидии издательствам на выпуск социально-значимой и учебно-методической литературы, субсидии на выпуск районных (городских), республиканских газет и журналов, периодическим изданиям, учрежденным органами законодательной и исполнительной власти, а также осуществлены расходы на </w:t>
      </w:r>
      <w:r w:rsidRPr="00542BBA">
        <w:rPr>
          <w:rFonts w:eastAsia="Arial Unicode MS"/>
          <w:color w:val="000000"/>
          <w:sz w:val="28"/>
          <w:szCs w:val="28"/>
        </w:rPr>
        <w:t>реализацию республиканских целевых программ.</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По подразделу «Другие вопросы в области культуры, кинематографии, средств массовой информации» расходы составили 242</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 и в основном включают расходы на обеспечение выполнения функций аппарата Министерства культуры Республики Татарстан и Государственного учреждения «Агентство Республики Татарстан по массовой коммуникации «Татмедиа», а также на реализацию республиканских целевых программ.</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u w:val="single"/>
        </w:rPr>
        <w:t>По разделу «Здравоохранение, физическая культура и спорт»</w:t>
      </w:r>
      <w:r w:rsidRPr="00542BBA">
        <w:rPr>
          <w:color w:val="000000"/>
          <w:sz w:val="28"/>
          <w:szCs w:val="28"/>
        </w:rPr>
        <w:t xml:space="preserve"> расходы исполнены в объеме 8</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374 млн. рублей.</w:t>
      </w:r>
    </w:p>
    <w:p w:rsidR="004A7A57" w:rsidRDefault="004A7A57" w:rsidP="00542BBA">
      <w:pPr>
        <w:widowControl/>
        <w:shd w:val="clear" w:color="auto" w:fill="FFFFFF"/>
        <w:spacing w:line="360" w:lineRule="auto"/>
        <w:ind w:firstLine="709"/>
        <w:jc w:val="both"/>
        <w:rPr>
          <w:color w:val="000000"/>
          <w:sz w:val="28"/>
          <w:szCs w:val="28"/>
        </w:rPr>
      </w:pPr>
      <w:r w:rsidRPr="00542BBA">
        <w:rPr>
          <w:color w:val="000000"/>
          <w:sz w:val="28"/>
          <w:szCs w:val="28"/>
        </w:rPr>
        <w:t>Структура расходов раздела «Здравоохранение, физическая культура и спорт» в разрезе подразделов представлена на диаграмме 25.</w:t>
      </w:r>
    </w:p>
    <w:p w:rsidR="003165D6" w:rsidRPr="00542BBA" w:rsidRDefault="003165D6" w:rsidP="00542BBA">
      <w:pPr>
        <w:widowControl/>
        <w:shd w:val="clear" w:color="auto" w:fill="FFFFFF"/>
        <w:spacing w:line="360" w:lineRule="auto"/>
        <w:ind w:firstLine="709"/>
        <w:jc w:val="both"/>
        <w:rPr>
          <w:color w:val="000000"/>
          <w:sz w:val="28"/>
          <w:szCs w:val="28"/>
        </w:rPr>
      </w:pPr>
    </w:p>
    <w:p w:rsidR="004A7A57" w:rsidRPr="00542BBA" w:rsidRDefault="006031A8" w:rsidP="00542BBA">
      <w:pPr>
        <w:pStyle w:val="a9"/>
        <w:spacing w:after="0" w:line="360" w:lineRule="auto"/>
        <w:ind w:firstLine="709"/>
        <w:jc w:val="both"/>
        <w:rPr>
          <w:color w:val="000000"/>
          <w:sz w:val="28"/>
          <w:szCs w:val="10"/>
        </w:rPr>
      </w:pPr>
      <w:r>
        <w:rPr>
          <w:noProof/>
          <w:color w:val="000000"/>
          <w:sz w:val="28"/>
        </w:rPr>
        <w:pict>
          <v:shape id="_x0000_i1049" type="#_x0000_t75" style="width:384pt;height:135.75pt">
            <v:imagedata r:id="rId31" o:title="" croptop="-6083f" cropbottom="-7459f" cropleft="-3040f" cropright="-1729f"/>
            <o:lock v:ext="edit" aspectratio="f"/>
          </v:shape>
        </w:pict>
      </w:r>
    </w:p>
    <w:p w:rsidR="004A7A57" w:rsidRPr="003165D6" w:rsidRDefault="004A7A57" w:rsidP="00542BBA">
      <w:pPr>
        <w:pStyle w:val="a9"/>
        <w:spacing w:after="0" w:line="360" w:lineRule="auto"/>
        <w:ind w:firstLine="709"/>
        <w:jc w:val="both"/>
        <w:rPr>
          <w:bCs/>
          <w:color w:val="000000"/>
          <w:sz w:val="28"/>
          <w:szCs w:val="22"/>
        </w:rPr>
      </w:pPr>
      <w:r w:rsidRPr="003165D6">
        <w:rPr>
          <w:bCs/>
          <w:color w:val="000000"/>
          <w:sz w:val="28"/>
          <w:szCs w:val="22"/>
        </w:rPr>
        <w:t xml:space="preserve">Диаграмма 25, </w:t>
      </w:r>
      <w:r w:rsidRPr="003165D6">
        <w:rPr>
          <w:color w:val="000000"/>
          <w:sz w:val="28"/>
          <w:szCs w:val="22"/>
        </w:rPr>
        <w:t>Структура расходов раздела «Здравоохранение, физическая культура и спорт»</w:t>
      </w:r>
    </w:p>
    <w:p w:rsidR="004A7A57" w:rsidRPr="00542BBA" w:rsidRDefault="004A7A57" w:rsidP="00542BBA">
      <w:pPr>
        <w:widowControl/>
        <w:spacing w:line="360" w:lineRule="auto"/>
        <w:ind w:firstLine="709"/>
        <w:jc w:val="both"/>
        <w:rPr>
          <w:color w:val="000000"/>
          <w:sz w:val="28"/>
          <w:szCs w:val="28"/>
        </w:rPr>
      </w:pP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Наибольший удельный вес в общем объеме расходов раздела составили подразделы «Другие вопросы в области здравоохранения, физической культуры и спорта» – 65,6</w:t>
      </w:r>
      <w:r w:rsidR="00542BBA" w:rsidRPr="00542BBA">
        <w:rPr>
          <w:color w:val="000000"/>
          <w:sz w:val="28"/>
          <w:szCs w:val="28"/>
        </w:rPr>
        <w:t>2</w:t>
      </w:r>
      <w:r w:rsidR="00542BBA">
        <w:rPr>
          <w:color w:val="000000"/>
          <w:sz w:val="28"/>
          <w:szCs w:val="28"/>
        </w:rPr>
        <w:t>%</w:t>
      </w:r>
      <w:r w:rsidRPr="00542BBA">
        <w:rPr>
          <w:color w:val="000000"/>
          <w:sz w:val="28"/>
          <w:szCs w:val="28"/>
        </w:rPr>
        <w:t xml:space="preserve"> и «Физическая культура и спорт» – 17,</w:t>
      </w:r>
      <w:r w:rsidR="00542BBA" w:rsidRPr="00542BBA">
        <w:rPr>
          <w:color w:val="000000"/>
          <w:sz w:val="28"/>
          <w:szCs w:val="28"/>
        </w:rPr>
        <w:t>8</w:t>
      </w:r>
      <w:r w:rsidR="00542BBA">
        <w:rPr>
          <w:color w:val="000000"/>
          <w:sz w:val="28"/>
          <w:szCs w:val="28"/>
        </w:rPr>
        <w:t>%</w:t>
      </w:r>
      <w:r w:rsidRPr="00542BBA">
        <w:rPr>
          <w:color w:val="000000"/>
          <w:sz w:val="28"/>
          <w:szCs w:val="28"/>
        </w:rPr>
        <w:t>.</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 xml:space="preserve">По подразделу «Стационарная медицинская помощь» расходы исполнены в объеме 1,3 млрд. рублей на обеспечение деятельности учреждений здравоохранения, оказывающих стационарную медицинскую помощь, высокотехнологичные виды медицинской помощи, а также на </w:t>
      </w:r>
      <w:r w:rsidRPr="00542BBA">
        <w:rPr>
          <w:rFonts w:eastAsia="Arial Unicode MS"/>
          <w:color w:val="000000"/>
          <w:sz w:val="28"/>
          <w:szCs w:val="28"/>
        </w:rPr>
        <w:t>реализацию Программы капитальных вложений Республики Татарстан на 2008 год.</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В подразделах «Санаторно-оздоровительная помощь» и «Заготовка переработка, хранение и обеспечение безопасности донорской крови и ее компонентов» отражены расходы на персонифицированные адаптационные выплаты работникам санаториев и станций переливания крови на общую сумму 7</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w:t>
      </w:r>
    </w:p>
    <w:p w:rsidR="004A7A57" w:rsidRPr="00542BBA" w:rsidRDefault="004A7A57" w:rsidP="00542BBA">
      <w:pPr>
        <w:widowControl/>
        <w:shd w:val="clear" w:color="auto" w:fill="FFFFFF"/>
        <w:spacing w:line="360" w:lineRule="auto"/>
        <w:ind w:firstLine="709"/>
        <w:jc w:val="both"/>
        <w:rPr>
          <w:rFonts w:eastAsia="Arial Unicode MS"/>
          <w:color w:val="000000"/>
          <w:sz w:val="28"/>
          <w:szCs w:val="28"/>
        </w:rPr>
      </w:pPr>
      <w:r w:rsidRPr="00542BBA">
        <w:rPr>
          <w:rFonts w:eastAsia="Arial Unicode MS"/>
          <w:color w:val="000000"/>
          <w:sz w:val="28"/>
          <w:szCs w:val="28"/>
        </w:rPr>
        <w:t>По подразделу «Другие вопросы в области здравоохранения, физической культуры и спорта» расходы исполнены в сумме 5</w:t>
      </w:r>
      <w:r w:rsidR="00542BBA">
        <w:rPr>
          <w:rFonts w:eastAsia="Arial Unicode MS"/>
          <w:color w:val="000000"/>
          <w:sz w:val="28"/>
          <w:szCs w:val="28"/>
        </w:rPr>
        <w:t xml:space="preserve"> </w:t>
      </w:r>
      <w:r w:rsidR="00542BBA" w:rsidRPr="00542BBA">
        <w:rPr>
          <w:rFonts w:eastAsia="Arial Unicode MS"/>
          <w:color w:val="000000"/>
          <w:sz w:val="28"/>
          <w:szCs w:val="28"/>
        </w:rPr>
        <w:t>млрд</w:t>
      </w:r>
      <w:r w:rsidRPr="00542BBA">
        <w:rPr>
          <w:rFonts w:eastAsia="Arial Unicode MS"/>
          <w:color w:val="000000"/>
          <w:sz w:val="28"/>
          <w:szCs w:val="28"/>
        </w:rPr>
        <w:t>. 496 млн. рублей, в том числе:</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rFonts w:eastAsia="Arial Unicode MS"/>
          <w:color w:val="000000"/>
          <w:sz w:val="28"/>
          <w:szCs w:val="28"/>
        </w:rPr>
        <w:t>на</w:t>
      </w:r>
      <w:r w:rsidR="004A7A57" w:rsidRPr="00542BBA">
        <w:rPr>
          <w:color w:val="000000"/>
          <w:sz w:val="28"/>
          <w:szCs w:val="28"/>
        </w:rPr>
        <w:t xml:space="preserve"> осуществление передаваемых полномочий Российской Федерации в области охраны здоровья граждан – 1</w:t>
      </w:r>
      <w:r>
        <w:rPr>
          <w:color w:val="000000"/>
          <w:sz w:val="28"/>
          <w:szCs w:val="28"/>
        </w:rPr>
        <w:t xml:space="preserve"> </w:t>
      </w:r>
      <w:r w:rsidRPr="00542BBA">
        <w:rPr>
          <w:color w:val="000000"/>
          <w:sz w:val="28"/>
          <w:szCs w:val="28"/>
        </w:rPr>
        <w:t>млн</w:t>
      </w:r>
      <w:r w:rsidR="004A7A57" w:rsidRPr="00542BBA">
        <w:rPr>
          <w:color w:val="000000"/>
          <w:sz w:val="28"/>
          <w:szCs w:val="28"/>
        </w:rPr>
        <w:t>. рубле;</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rFonts w:eastAsia="Arial Unicode MS"/>
          <w:color w:val="000000"/>
          <w:sz w:val="28"/>
          <w:szCs w:val="28"/>
        </w:rPr>
        <w:t>на</w:t>
      </w:r>
      <w:r w:rsidR="004A7A57" w:rsidRPr="00542BBA">
        <w:rPr>
          <w:color w:val="000000"/>
          <w:sz w:val="28"/>
          <w:szCs w:val="28"/>
        </w:rPr>
        <w:t xml:space="preserve"> обеспечение выполнения функций аппарата Министерства здравоохранения Республики Татарстан – 62</w:t>
      </w:r>
      <w:r>
        <w:rPr>
          <w:color w:val="000000"/>
          <w:sz w:val="28"/>
          <w:szCs w:val="28"/>
        </w:rPr>
        <w:t xml:space="preserve"> </w:t>
      </w:r>
      <w:r w:rsidRPr="00542BBA">
        <w:rPr>
          <w:color w:val="000000"/>
          <w:sz w:val="28"/>
          <w:szCs w:val="28"/>
        </w:rPr>
        <w:t>млн</w:t>
      </w:r>
      <w:r w:rsidR="004A7A57" w:rsidRPr="00542BBA">
        <w:rPr>
          <w:color w:val="000000"/>
          <w:sz w:val="28"/>
          <w:szCs w:val="28"/>
        </w:rPr>
        <w:t>. рублей и Министерства по делам молодежи, спорту и туризму Республики Татарстан – 40</w:t>
      </w:r>
      <w:r>
        <w:rPr>
          <w:color w:val="000000"/>
          <w:sz w:val="28"/>
          <w:szCs w:val="28"/>
        </w:rPr>
        <w:t xml:space="preserve"> </w:t>
      </w:r>
      <w:r w:rsidRPr="00542BBA">
        <w:rPr>
          <w:color w:val="000000"/>
          <w:sz w:val="28"/>
          <w:szCs w:val="28"/>
        </w:rPr>
        <w:t>млн</w:t>
      </w:r>
      <w:r w:rsidR="004A7A57" w:rsidRPr="00542BBA">
        <w:rPr>
          <w:color w:val="000000"/>
          <w:sz w:val="28"/>
          <w:szCs w:val="28"/>
        </w:rPr>
        <w:t>. рублей;</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rFonts w:eastAsia="Arial Unicode MS"/>
          <w:color w:val="000000"/>
          <w:sz w:val="28"/>
          <w:szCs w:val="28"/>
        </w:rPr>
        <w:t>на</w:t>
      </w:r>
      <w:r w:rsidR="004A7A57" w:rsidRPr="00542BBA">
        <w:rPr>
          <w:color w:val="000000"/>
          <w:sz w:val="28"/>
          <w:szCs w:val="28"/>
        </w:rPr>
        <w:t xml:space="preserve"> обеспечение деятельности подведомственных учреждений в сфере здравоохранения – 260</w:t>
      </w:r>
      <w:r>
        <w:rPr>
          <w:color w:val="000000"/>
          <w:sz w:val="28"/>
          <w:szCs w:val="28"/>
        </w:rPr>
        <w:t xml:space="preserve"> </w:t>
      </w:r>
      <w:r w:rsidRPr="00542BBA">
        <w:rPr>
          <w:color w:val="000000"/>
          <w:sz w:val="28"/>
          <w:szCs w:val="28"/>
        </w:rPr>
        <w:t>млн</w:t>
      </w:r>
      <w:r w:rsidR="004A7A57" w:rsidRPr="00542BBA">
        <w:rPr>
          <w:color w:val="000000"/>
          <w:sz w:val="28"/>
          <w:szCs w:val="28"/>
        </w:rPr>
        <w:t>. рублей</w:t>
      </w:r>
      <w:r>
        <w:rPr>
          <w:color w:val="000000"/>
          <w:sz w:val="28"/>
          <w:szCs w:val="28"/>
        </w:rPr>
        <w:t>;</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rFonts w:eastAsia="Arial Unicode MS"/>
          <w:color w:val="000000"/>
          <w:sz w:val="28"/>
          <w:szCs w:val="28"/>
        </w:rPr>
        <w:t>на</w:t>
      </w:r>
      <w:r w:rsidR="004A7A57" w:rsidRPr="00542BBA">
        <w:rPr>
          <w:color w:val="000000"/>
          <w:sz w:val="28"/>
          <w:szCs w:val="28"/>
        </w:rPr>
        <w:t xml:space="preserve"> централизованные закупки медикаментов и медицинского оборудования – 1,4 млрд. рублей;</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rFonts w:eastAsia="Arial Unicode MS"/>
          <w:color w:val="000000"/>
          <w:sz w:val="28"/>
          <w:szCs w:val="28"/>
        </w:rPr>
        <w:t>на</w:t>
      </w:r>
      <w:r w:rsidR="004A7A57" w:rsidRPr="00542BBA">
        <w:rPr>
          <w:color w:val="000000"/>
          <w:sz w:val="28"/>
          <w:szCs w:val="28"/>
        </w:rPr>
        <w:t xml:space="preserve"> мероприятия в области здравоохранения, спорта и физической культуры, туризма – 3 млрд. 622 млн. рублей;</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rFonts w:eastAsia="Arial Unicode MS"/>
          <w:color w:val="000000"/>
          <w:sz w:val="28"/>
          <w:szCs w:val="28"/>
        </w:rPr>
        <w:t>на</w:t>
      </w:r>
      <w:r w:rsidR="004A7A57" w:rsidRPr="00542BBA">
        <w:rPr>
          <w:color w:val="000000"/>
          <w:sz w:val="28"/>
          <w:szCs w:val="28"/>
        </w:rPr>
        <w:t xml:space="preserve"> обеспечение деятельности домов ребенка – 1,7 млн. рублей</w:t>
      </w:r>
      <w:r>
        <w:rPr>
          <w:color w:val="000000"/>
          <w:sz w:val="28"/>
          <w:szCs w:val="28"/>
        </w:rPr>
        <w:t>;</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rFonts w:eastAsia="Arial Unicode MS"/>
          <w:color w:val="000000"/>
          <w:sz w:val="28"/>
          <w:szCs w:val="28"/>
        </w:rPr>
        <w:t>на</w:t>
      </w:r>
      <w:r w:rsidR="004A7A57" w:rsidRPr="00542BBA">
        <w:rPr>
          <w:color w:val="000000"/>
          <w:sz w:val="28"/>
          <w:szCs w:val="28"/>
        </w:rPr>
        <w:t xml:space="preserve"> реализацию республиканских целевых программ – 81</w:t>
      </w:r>
      <w:r>
        <w:rPr>
          <w:color w:val="000000"/>
          <w:sz w:val="28"/>
          <w:szCs w:val="28"/>
        </w:rPr>
        <w:t xml:space="preserve"> </w:t>
      </w:r>
      <w:r w:rsidRPr="00542BBA">
        <w:rPr>
          <w:color w:val="000000"/>
          <w:sz w:val="28"/>
          <w:szCs w:val="28"/>
        </w:rPr>
        <w:t>млн</w:t>
      </w:r>
      <w:r w:rsidR="004A7A57" w:rsidRPr="00542BBA">
        <w:rPr>
          <w:color w:val="000000"/>
          <w:sz w:val="28"/>
          <w:szCs w:val="28"/>
        </w:rPr>
        <w:t>. рублей, из них на реализацию Программы капитальных вложений Республики Татарстан на 2008 год – 25</w:t>
      </w:r>
      <w:r>
        <w:rPr>
          <w:color w:val="000000"/>
          <w:sz w:val="28"/>
          <w:szCs w:val="28"/>
        </w:rPr>
        <w:t xml:space="preserve"> </w:t>
      </w:r>
      <w:r w:rsidRPr="00542BBA">
        <w:rPr>
          <w:color w:val="000000"/>
          <w:sz w:val="28"/>
          <w:szCs w:val="28"/>
        </w:rPr>
        <w:t>млн</w:t>
      </w:r>
      <w:r w:rsidR="004A7A57" w:rsidRPr="00542BBA">
        <w:rPr>
          <w:color w:val="000000"/>
          <w:sz w:val="28"/>
          <w:szCs w:val="28"/>
        </w:rPr>
        <w:t>. рублей (реконструкция мансардного этажа основного здания Республиканского бюро судебно-медицинской экспертизы).</w:t>
      </w:r>
    </w:p>
    <w:p w:rsidR="004A7A57" w:rsidRPr="00542BBA" w:rsidRDefault="004A7A57" w:rsidP="00542BBA">
      <w:pPr>
        <w:pStyle w:val="a9"/>
        <w:spacing w:after="0" w:line="360" w:lineRule="auto"/>
        <w:ind w:firstLine="709"/>
        <w:jc w:val="both"/>
        <w:rPr>
          <w:color w:val="000000"/>
          <w:sz w:val="28"/>
          <w:szCs w:val="28"/>
        </w:rPr>
      </w:pPr>
      <w:r w:rsidRPr="00542BBA">
        <w:rPr>
          <w:color w:val="000000"/>
          <w:sz w:val="28"/>
          <w:szCs w:val="28"/>
        </w:rPr>
        <w:t>По подразделу «Физическая культура и спорт» расходы исполнены в объеме 1,4 млрд. рублей.</w:t>
      </w:r>
    </w:p>
    <w:p w:rsidR="004A7A57" w:rsidRPr="00542BBA" w:rsidRDefault="004A7A57" w:rsidP="00542BBA">
      <w:pPr>
        <w:pStyle w:val="a9"/>
        <w:spacing w:after="0" w:line="360" w:lineRule="auto"/>
        <w:ind w:firstLine="709"/>
        <w:jc w:val="both"/>
        <w:rPr>
          <w:color w:val="000000"/>
          <w:sz w:val="28"/>
          <w:szCs w:val="28"/>
        </w:rPr>
      </w:pPr>
      <w:r w:rsidRPr="00542BBA">
        <w:rPr>
          <w:color w:val="000000"/>
          <w:sz w:val="28"/>
          <w:szCs w:val="28"/>
        </w:rPr>
        <w:t>По данному подразделу отражены расходы:</w:t>
      </w:r>
    </w:p>
    <w:p w:rsidR="004A7A57" w:rsidRPr="00542BBA" w:rsidRDefault="00542BBA" w:rsidP="00542BBA">
      <w:pPr>
        <w:pStyle w:val="a9"/>
        <w:spacing w:after="0" w:line="360" w:lineRule="auto"/>
        <w:ind w:firstLine="709"/>
        <w:jc w:val="both"/>
        <w:rPr>
          <w:color w:val="000000"/>
          <w:sz w:val="28"/>
          <w:szCs w:val="28"/>
        </w:rPr>
      </w:pPr>
      <w:r>
        <w:rPr>
          <w:color w:val="000000"/>
          <w:sz w:val="28"/>
          <w:szCs w:val="28"/>
        </w:rPr>
        <w:t>– </w:t>
      </w:r>
      <w:r w:rsidR="004A7A57" w:rsidRPr="00542BBA">
        <w:rPr>
          <w:color w:val="000000"/>
          <w:sz w:val="28"/>
          <w:szCs w:val="28"/>
        </w:rPr>
        <w:t>на обеспечение деятельности учреждений в сфере физической культуры и спорта в сумме 155</w:t>
      </w:r>
      <w:r>
        <w:rPr>
          <w:color w:val="000000"/>
          <w:sz w:val="28"/>
          <w:szCs w:val="28"/>
        </w:rPr>
        <w:t xml:space="preserve"> </w:t>
      </w:r>
      <w:r w:rsidRPr="00542BBA">
        <w:rPr>
          <w:color w:val="000000"/>
          <w:sz w:val="28"/>
          <w:szCs w:val="28"/>
        </w:rPr>
        <w:t>млн</w:t>
      </w:r>
      <w:r w:rsidR="004A7A57" w:rsidRPr="00542BBA">
        <w:rPr>
          <w:color w:val="000000"/>
          <w:sz w:val="28"/>
          <w:szCs w:val="28"/>
        </w:rPr>
        <w:t>. рублей;</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на мероприятия в области спорта и физической культуры, туризма – 1,04 млрд рублей;</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на поддержку туристической деятельности – 14</w:t>
      </w:r>
      <w:r>
        <w:rPr>
          <w:color w:val="000000"/>
          <w:sz w:val="28"/>
          <w:szCs w:val="28"/>
        </w:rPr>
        <w:t xml:space="preserve"> </w:t>
      </w:r>
      <w:r w:rsidRPr="00542BBA">
        <w:rPr>
          <w:color w:val="000000"/>
          <w:sz w:val="28"/>
          <w:szCs w:val="28"/>
        </w:rPr>
        <w:t>млн</w:t>
      </w:r>
      <w:r w:rsidR="004A7A57" w:rsidRPr="00542BBA">
        <w:rPr>
          <w:color w:val="000000"/>
          <w:sz w:val="28"/>
          <w:szCs w:val="28"/>
        </w:rPr>
        <w:t>. рублей;</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на реализацию Федеральной целевой программы «Развитие физической культуры и спорта в Российской Федерации на 2006</w:t>
      </w:r>
      <w:r>
        <w:rPr>
          <w:color w:val="000000"/>
          <w:sz w:val="28"/>
          <w:szCs w:val="28"/>
        </w:rPr>
        <w:t>–</w:t>
      </w:r>
      <w:r w:rsidRPr="00542BBA">
        <w:rPr>
          <w:color w:val="000000"/>
          <w:sz w:val="28"/>
          <w:szCs w:val="28"/>
        </w:rPr>
        <w:t>2</w:t>
      </w:r>
      <w:r w:rsidR="004A7A57" w:rsidRPr="00542BBA">
        <w:rPr>
          <w:color w:val="000000"/>
          <w:sz w:val="28"/>
          <w:szCs w:val="28"/>
        </w:rPr>
        <w:t>015 годы» – 60</w:t>
      </w:r>
      <w:r>
        <w:rPr>
          <w:color w:val="000000"/>
          <w:sz w:val="28"/>
          <w:szCs w:val="28"/>
        </w:rPr>
        <w:t xml:space="preserve"> </w:t>
      </w:r>
      <w:r w:rsidRPr="00542BBA">
        <w:rPr>
          <w:color w:val="000000"/>
          <w:sz w:val="28"/>
          <w:szCs w:val="28"/>
        </w:rPr>
        <w:t>млн</w:t>
      </w:r>
      <w:r w:rsidR="004A7A57" w:rsidRPr="00542BBA">
        <w:rPr>
          <w:color w:val="000000"/>
          <w:sz w:val="28"/>
          <w:szCs w:val="28"/>
        </w:rPr>
        <w:t>. рублей;</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 xml:space="preserve">на строительство объектов для нужд отрасли «Физическая культура и спорт» (ледовые катки, спортивные комплексы </w:t>
      </w:r>
      <w:r>
        <w:rPr>
          <w:color w:val="000000"/>
          <w:sz w:val="28"/>
          <w:szCs w:val="28"/>
        </w:rPr>
        <w:t>и т.п.</w:t>
      </w:r>
      <w:r w:rsidR="004A7A57" w:rsidRPr="00542BBA">
        <w:rPr>
          <w:color w:val="000000"/>
          <w:sz w:val="28"/>
          <w:szCs w:val="28"/>
        </w:rPr>
        <w:t>) – 220</w:t>
      </w:r>
      <w:r>
        <w:rPr>
          <w:color w:val="000000"/>
          <w:sz w:val="28"/>
          <w:szCs w:val="28"/>
        </w:rPr>
        <w:t xml:space="preserve"> </w:t>
      </w:r>
      <w:r w:rsidRPr="00542BBA">
        <w:rPr>
          <w:color w:val="000000"/>
          <w:sz w:val="28"/>
          <w:szCs w:val="28"/>
        </w:rPr>
        <w:t>млн</w:t>
      </w:r>
      <w:r w:rsidR="004A7A57" w:rsidRPr="00542BBA">
        <w:rPr>
          <w:color w:val="000000"/>
          <w:sz w:val="28"/>
          <w:szCs w:val="28"/>
        </w:rPr>
        <w:t>. рублей</w:t>
      </w:r>
      <w:r>
        <w:rPr>
          <w:color w:val="000000"/>
          <w:sz w:val="28"/>
          <w:szCs w:val="28"/>
        </w:rPr>
        <w:t xml:space="preserve"> </w:t>
      </w:r>
      <w:r w:rsidR="004A7A57" w:rsidRPr="00542BBA">
        <w:rPr>
          <w:color w:val="000000"/>
          <w:sz w:val="28"/>
          <w:szCs w:val="28"/>
        </w:rPr>
        <w:t>в рамках Программы капитальных вложений Республики Татарстан на 2008 год.</w:t>
      </w:r>
    </w:p>
    <w:p w:rsidR="004A7A57" w:rsidRPr="00542BBA" w:rsidRDefault="004A7A57" w:rsidP="00542BBA">
      <w:pPr>
        <w:pStyle w:val="a9"/>
        <w:spacing w:after="0" w:line="360" w:lineRule="auto"/>
        <w:ind w:firstLine="709"/>
        <w:jc w:val="both"/>
        <w:rPr>
          <w:color w:val="000000"/>
          <w:sz w:val="28"/>
          <w:szCs w:val="28"/>
        </w:rPr>
      </w:pPr>
      <w:r w:rsidRPr="00542BBA">
        <w:rPr>
          <w:color w:val="000000"/>
          <w:sz w:val="28"/>
          <w:szCs w:val="28"/>
          <w:u w:val="single"/>
        </w:rPr>
        <w:t>По разделу «Социальная политика»</w:t>
      </w:r>
      <w:r w:rsidRPr="00542BBA">
        <w:rPr>
          <w:color w:val="000000"/>
          <w:sz w:val="28"/>
          <w:szCs w:val="28"/>
        </w:rPr>
        <w:t xml:space="preserve"> расходы исполнены в объеме 10 млрд. 213 млн.</w:t>
      </w:r>
      <w:r w:rsidR="00542BBA">
        <w:rPr>
          <w:color w:val="000000"/>
          <w:sz w:val="28"/>
          <w:szCs w:val="28"/>
        </w:rPr>
        <w:t xml:space="preserve"> </w:t>
      </w:r>
      <w:r w:rsidRPr="00542BBA">
        <w:rPr>
          <w:color w:val="000000"/>
          <w:sz w:val="28"/>
          <w:szCs w:val="28"/>
        </w:rPr>
        <w:t>рублей.</w:t>
      </w:r>
    </w:p>
    <w:p w:rsidR="004A7A57" w:rsidRDefault="004A7A57" w:rsidP="00542BBA">
      <w:pPr>
        <w:widowControl/>
        <w:shd w:val="clear" w:color="auto" w:fill="FFFFFF"/>
        <w:spacing w:line="360" w:lineRule="auto"/>
        <w:ind w:firstLine="709"/>
        <w:jc w:val="both"/>
        <w:rPr>
          <w:color w:val="000000"/>
          <w:sz w:val="28"/>
        </w:rPr>
      </w:pPr>
      <w:r w:rsidRPr="00542BBA">
        <w:rPr>
          <w:color w:val="000000"/>
          <w:sz w:val="28"/>
          <w:szCs w:val="28"/>
        </w:rPr>
        <w:t>Структура расходов раздела «Социальная политика» в разрезе подразделов представлена на диаграмме</w:t>
      </w:r>
      <w:r w:rsidRPr="00542BBA">
        <w:rPr>
          <w:color w:val="000000"/>
          <w:sz w:val="28"/>
        </w:rPr>
        <w:t xml:space="preserve"> 26.</w:t>
      </w:r>
    </w:p>
    <w:p w:rsidR="003165D6" w:rsidRPr="00542BBA" w:rsidRDefault="003165D6" w:rsidP="00542BBA">
      <w:pPr>
        <w:widowControl/>
        <w:shd w:val="clear" w:color="auto" w:fill="FFFFFF"/>
        <w:spacing w:line="360" w:lineRule="auto"/>
        <w:ind w:firstLine="709"/>
        <w:jc w:val="both"/>
        <w:rPr>
          <w:color w:val="000000"/>
          <w:sz w:val="28"/>
        </w:rPr>
      </w:pPr>
    </w:p>
    <w:p w:rsidR="004A7A57" w:rsidRPr="00542BBA" w:rsidRDefault="006031A8" w:rsidP="00542BBA">
      <w:pPr>
        <w:widowControl/>
        <w:spacing w:line="360" w:lineRule="auto"/>
        <w:ind w:firstLine="709"/>
        <w:jc w:val="both"/>
        <w:rPr>
          <w:color w:val="000000"/>
          <w:sz w:val="28"/>
          <w:szCs w:val="10"/>
        </w:rPr>
      </w:pPr>
      <w:r>
        <w:rPr>
          <w:noProof/>
          <w:color w:val="000000"/>
          <w:sz w:val="28"/>
        </w:rPr>
        <w:pict>
          <v:shape id="_x0000_i1050" type="#_x0000_t75" style="width:415.5pt;height:129.75pt">
            <v:imagedata r:id="rId32" o:title="" croptop="-6092f" cropbottom="-4010f" cropleft="-2431f" cropright="-2035f"/>
            <o:lock v:ext="edit" aspectratio="f"/>
          </v:shape>
        </w:pict>
      </w:r>
    </w:p>
    <w:p w:rsidR="004A7A57" w:rsidRPr="003165D6" w:rsidRDefault="004A7A57" w:rsidP="00542BBA">
      <w:pPr>
        <w:pStyle w:val="a9"/>
        <w:spacing w:after="0" w:line="360" w:lineRule="auto"/>
        <w:ind w:firstLine="709"/>
        <w:jc w:val="both"/>
        <w:rPr>
          <w:color w:val="000000"/>
          <w:sz w:val="28"/>
          <w:szCs w:val="22"/>
        </w:rPr>
      </w:pPr>
      <w:r w:rsidRPr="003165D6">
        <w:rPr>
          <w:color w:val="000000"/>
          <w:sz w:val="28"/>
          <w:szCs w:val="22"/>
        </w:rPr>
        <w:t>Диаграмма 26, Структура расходов раздела «Социальная политика»</w:t>
      </w:r>
    </w:p>
    <w:p w:rsidR="004A7A57" w:rsidRPr="00542BBA" w:rsidRDefault="004A7A57" w:rsidP="00542BBA">
      <w:pPr>
        <w:widowControl/>
        <w:spacing w:line="360" w:lineRule="auto"/>
        <w:ind w:firstLine="709"/>
        <w:jc w:val="both"/>
        <w:rPr>
          <w:color w:val="000000"/>
          <w:sz w:val="28"/>
          <w:szCs w:val="28"/>
        </w:rPr>
      </w:pP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Наибольший удельный вес в общем объеме расходов раздела составил подраздел «Социальное обеспечение населения» – 73,</w:t>
      </w:r>
      <w:r w:rsidR="00542BBA" w:rsidRPr="00542BBA">
        <w:rPr>
          <w:color w:val="000000"/>
          <w:sz w:val="28"/>
          <w:szCs w:val="28"/>
        </w:rPr>
        <w:t>9</w:t>
      </w:r>
      <w:r w:rsidR="00542BBA">
        <w:rPr>
          <w:color w:val="000000"/>
          <w:sz w:val="28"/>
          <w:szCs w:val="28"/>
        </w:rPr>
        <w:t>%</w:t>
      </w:r>
      <w:r w:rsidRPr="00542BBA">
        <w:rPr>
          <w:color w:val="000000"/>
          <w:sz w:val="28"/>
          <w:szCs w:val="28"/>
        </w:rPr>
        <w:t>.</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По подразделу «Пенсионное обеспечение» отражены средства, направляемые на денежные доплаты к пенсиям государственных служащих Республики Татарстан, в сумме 197</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w:t>
      </w:r>
    </w:p>
    <w:p w:rsidR="004A7A57" w:rsidRPr="00542BBA" w:rsidRDefault="004A7A57" w:rsidP="00542BBA">
      <w:pPr>
        <w:pStyle w:val="a9"/>
        <w:spacing w:after="0" w:line="360" w:lineRule="auto"/>
        <w:ind w:firstLine="709"/>
        <w:jc w:val="both"/>
        <w:rPr>
          <w:color w:val="000000"/>
          <w:sz w:val="28"/>
          <w:szCs w:val="28"/>
        </w:rPr>
      </w:pPr>
      <w:r w:rsidRPr="00542BBA">
        <w:rPr>
          <w:color w:val="000000"/>
          <w:sz w:val="28"/>
          <w:szCs w:val="28"/>
        </w:rPr>
        <w:t>По подразделу «Социальное обслуживание населения» расходы исполнены в объеме 912</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w:t>
      </w:r>
    </w:p>
    <w:p w:rsidR="004A7A57" w:rsidRPr="00542BBA" w:rsidRDefault="004A7A57" w:rsidP="00542BBA">
      <w:pPr>
        <w:pStyle w:val="a9"/>
        <w:spacing w:after="0" w:line="360" w:lineRule="auto"/>
        <w:ind w:firstLine="709"/>
        <w:jc w:val="both"/>
        <w:rPr>
          <w:color w:val="000000"/>
          <w:sz w:val="28"/>
          <w:szCs w:val="28"/>
        </w:rPr>
      </w:pPr>
      <w:r w:rsidRPr="00542BBA">
        <w:rPr>
          <w:color w:val="000000"/>
          <w:sz w:val="28"/>
          <w:szCs w:val="28"/>
        </w:rPr>
        <w:t>По подразделу «Социальное обеспечение населения» расходы исполнены в объеме 7</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546 млн. рублей.</w:t>
      </w:r>
    </w:p>
    <w:p w:rsidR="004A7A57" w:rsidRPr="00542BBA" w:rsidRDefault="004A7A57" w:rsidP="00542BBA">
      <w:pPr>
        <w:widowControl/>
        <w:spacing w:line="360" w:lineRule="auto"/>
        <w:ind w:firstLine="709"/>
        <w:jc w:val="both"/>
        <w:rPr>
          <w:color w:val="000000"/>
          <w:sz w:val="28"/>
          <w:szCs w:val="28"/>
        </w:rPr>
      </w:pPr>
      <w:r w:rsidRPr="00542BBA">
        <w:rPr>
          <w:rFonts w:eastAsia="Arial Unicode MS"/>
          <w:color w:val="000000"/>
          <w:sz w:val="28"/>
          <w:szCs w:val="28"/>
        </w:rPr>
        <w:t>По подразделу «Охрана семьи и детства» расходы бюджета Республики Татарстан исполнены в сумме 747</w:t>
      </w:r>
      <w:r w:rsidR="00542BBA">
        <w:rPr>
          <w:rFonts w:eastAsia="Arial Unicode MS"/>
          <w:color w:val="000000"/>
          <w:sz w:val="28"/>
          <w:szCs w:val="28"/>
        </w:rPr>
        <w:t xml:space="preserve"> </w:t>
      </w:r>
      <w:r w:rsidR="00542BBA" w:rsidRPr="00542BBA">
        <w:rPr>
          <w:rFonts w:eastAsia="Arial Unicode MS"/>
          <w:color w:val="000000"/>
          <w:sz w:val="28"/>
          <w:szCs w:val="28"/>
        </w:rPr>
        <w:t>млн</w:t>
      </w:r>
      <w:r w:rsidRPr="00542BBA">
        <w:rPr>
          <w:rFonts w:eastAsia="Arial Unicode MS"/>
          <w:color w:val="000000"/>
          <w:sz w:val="28"/>
          <w:szCs w:val="28"/>
        </w:rPr>
        <w:t>. рублей.</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По подразделу «Другие вопросы в области социальной политики» расходы исполнены в объеме 809</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w:t>
      </w:r>
      <w:r w:rsidR="00542BBA">
        <w:rPr>
          <w:color w:val="000000"/>
          <w:sz w:val="28"/>
          <w:szCs w:val="28"/>
        </w:rPr>
        <w:t>.</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u w:val="single"/>
        </w:rPr>
        <w:t>По разделу «Межбюджетные трансферты»</w:t>
      </w:r>
      <w:r w:rsidRPr="00542BBA">
        <w:rPr>
          <w:color w:val="000000"/>
          <w:sz w:val="28"/>
          <w:szCs w:val="28"/>
        </w:rPr>
        <w:t xml:space="preserve"> расходы исполнены в объеме 34</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583</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w:t>
      </w:r>
      <w:r w:rsidR="00542BBA">
        <w:rPr>
          <w:color w:val="000000"/>
          <w:sz w:val="28"/>
          <w:szCs w:val="28"/>
        </w:rPr>
        <w:t xml:space="preserve">. </w:t>
      </w:r>
      <w:r w:rsidR="00542BBA" w:rsidRPr="00542BBA">
        <w:rPr>
          <w:color w:val="000000"/>
          <w:sz w:val="28"/>
          <w:szCs w:val="28"/>
        </w:rPr>
        <w:t>[2</w:t>
      </w:r>
      <w:r w:rsidRPr="00542BBA">
        <w:rPr>
          <w:color w:val="000000"/>
          <w:sz w:val="28"/>
          <w:szCs w:val="28"/>
        </w:rPr>
        <w:t>2]</w:t>
      </w:r>
    </w:p>
    <w:p w:rsidR="004A7A57" w:rsidRDefault="004A7A57" w:rsidP="00542BBA">
      <w:pPr>
        <w:widowControl/>
        <w:shd w:val="clear" w:color="auto" w:fill="FFFFFF"/>
        <w:spacing w:line="360" w:lineRule="auto"/>
        <w:ind w:firstLine="709"/>
        <w:jc w:val="both"/>
        <w:rPr>
          <w:color w:val="000000"/>
          <w:sz w:val="28"/>
          <w:szCs w:val="28"/>
        </w:rPr>
      </w:pPr>
      <w:r w:rsidRPr="00542BBA">
        <w:rPr>
          <w:color w:val="000000"/>
          <w:sz w:val="28"/>
          <w:szCs w:val="28"/>
        </w:rPr>
        <w:t>Структура расходов раздела «Межбюджетные трансферты» в разрезе подразделов представлена на диаграмме 27.</w:t>
      </w:r>
    </w:p>
    <w:p w:rsidR="003165D6" w:rsidRPr="00542BBA" w:rsidRDefault="003165D6" w:rsidP="00542BBA">
      <w:pPr>
        <w:widowControl/>
        <w:shd w:val="clear" w:color="auto" w:fill="FFFFFF"/>
        <w:spacing w:line="360" w:lineRule="auto"/>
        <w:ind w:firstLine="709"/>
        <w:jc w:val="both"/>
        <w:rPr>
          <w:b/>
          <w:color w:val="000000"/>
          <w:sz w:val="28"/>
        </w:rPr>
      </w:pPr>
    </w:p>
    <w:p w:rsidR="004A7A57" w:rsidRPr="00542BBA" w:rsidRDefault="006031A8" w:rsidP="00542BBA">
      <w:pPr>
        <w:widowControl/>
        <w:shd w:val="clear" w:color="auto" w:fill="FFFFFF"/>
        <w:tabs>
          <w:tab w:val="center" w:pos="3780"/>
        </w:tabs>
        <w:spacing w:line="360" w:lineRule="auto"/>
        <w:ind w:firstLine="709"/>
        <w:jc w:val="both"/>
        <w:rPr>
          <w:color w:val="000000"/>
          <w:sz w:val="28"/>
          <w:szCs w:val="16"/>
        </w:rPr>
      </w:pPr>
      <w:r>
        <w:rPr>
          <w:noProof/>
          <w:color w:val="000000"/>
          <w:sz w:val="28"/>
        </w:rPr>
        <w:pict>
          <v:shape id="_x0000_i1051" type="#_x0000_t75" style="width:412.5pt;height:87pt">
            <v:imagedata r:id="rId33" o:title="" croptop="-5489f" cropbottom="-7543f" cropleft="-3349f" cropright="-2543f"/>
            <o:lock v:ext="edit" aspectratio="f"/>
          </v:shape>
        </w:pict>
      </w:r>
    </w:p>
    <w:p w:rsidR="00542BBA" w:rsidRPr="003165D6" w:rsidRDefault="004A7A57" w:rsidP="00542BBA">
      <w:pPr>
        <w:widowControl/>
        <w:shd w:val="clear" w:color="auto" w:fill="FFFFFF"/>
        <w:spacing w:line="360" w:lineRule="auto"/>
        <w:ind w:firstLine="709"/>
        <w:jc w:val="both"/>
        <w:rPr>
          <w:color w:val="000000"/>
          <w:sz w:val="28"/>
          <w:szCs w:val="22"/>
        </w:rPr>
      </w:pPr>
      <w:r w:rsidRPr="003165D6">
        <w:rPr>
          <w:color w:val="000000"/>
          <w:sz w:val="28"/>
          <w:szCs w:val="22"/>
        </w:rPr>
        <w:t>Диаграмма 27, Структура расходов раздела «Межбюджетные трансферты»</w:t>
      </w:r>
    </w:p>
    <w:p w:rsidR="004A7A57" w:rsidRPr="00542BBA" w:rsidRDefault="004A7A57" w:rsidP="00542BBA">
      <w:pPr>
        <w:widowControl/>
        <w:shd w:val="clear" w:color="auto" w:fill="FFFFFF"/>
        <w:tabs>
          <w:tab w:val="center" w:pos="3780"/>
        </w:tabs>
        <w:spacing w:line="360" w:lineRule="auto"/>
        <w:ind w:firstLine="709"/>
        <w:jc w:val="both"/>
        <w:rPr>
          <w:color w:val="000000"/>
          <w:sz w:val="28"/>
        </w:rPr>
      </w:pPr>
    </w:p>
    <w:p w:rsidR="004A7A57" w:rsidRPr="00542BBA" w:rsidRDefault="004A7A57" w:rsidP="00542BBA">
      <w:pPr>
        <w:widowControl/>
        <w:shd w:val="clear" w:color="auto" w:fill="FFFFFF"/>
        <w:tabs>
          <w:tab w:val="center" w:pos="3780"/>
        </w:tabs>
        <w:spacing w:line="360" w:lineRule="auto"/>
        <w:ind w:firstLine="709"/>
        <w:jc w:val="both"/>
        <w:rPr>
          <w:color w:val="000000"/>
          <w:sz w:val="28"/>
          <w:szCs w:val="28"/>
        </w:rPr>
      </w:pPr>
      <w:r w:rsidRPr="00542BBA">
        <w:rPr>
          <w:color w:val="000000"/>
          <w:sz w:val="28"/>
          <w:szCs w:val="28"/>
        </w:rPr>
        <w:t>Наибольший удельный вес в общем объеме расходов раздела составили подразделы «Субсидии бюджетам муниципальных образований» – 56,</w:t>
      </w:r>
      <w:r w:rsidR="00542BBA" w:rsidRPr="00542BBA">
        <w:rPr>
          <w:color w:val="000000"/>
          <w:sz w:val="28"/>
          <w:szCs w:val="28"/>
        </w:rPr>
        <w:t>3</w:t>
      </w:r>
      <w:r w:rsidR="00542BBA">
        <w:rPr>
          <w:color w:val="000000"/>
          <w:sz w:val="28"/>
          <w:szCs w:val="28"/>
        </w:rPr>
        <w:t>%</w:t>
      </w:r>
      <w:r w:rsidRPr="00542BBA">
        <w:rPr>
          <w:color w:val="000000"/>
          <w:sz w:val="28"/>
          <w:szCs w:val="28"/>
        </w:rPr>
        <w:t xml:space="preserve"> и «Субвенции бюджетам муниципальных образований» – 25,</w:t>
      </w:r>
      <w:r w:rsidR="00542BBA" w:rsidRPr="00542BBA">
        <w:rPr>
          <w:color w:val="000000"/>
          <w:sz w:val="28"/>
          <w:szCs w:val="28"/>
        </w:rPr>
        <w:t>1</w:t>
      </w:r>
      <w:r w:rsidR="00542BBA">
        <w:rPr>
          <w:color w:val="000000"/>
          <w:sz w:val="28"/>
          <w:szCs w:val="28"/>
        </w:rPr>
        <w:t>%</w:t>
      </w:r>
      <w:r w:rsidRPr="00542BBA">
        <w:rPr>
          <w:color w:val="000000"/>
          <w:sz w:val="28"/>
          <w:szCs w:val="28"/>
        </w:rPr>
        <w:t>.</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По подразделу «Дотации бюджетам муниципальных образований» расходы исполнены в объеме 1 558 655,7 тыс. рублей.</w:t>
      </w:r>
    </w:p>
    <w:p w:rsidR="004A7A57" w:rsidRPr="00542BBA" w:rsidRDefault="004A7A57" w:rsidP="00542BBA">
      <w:pPr>
        <w:widowControl/>
        <w:spacing w:line="360" w:lineRule="auto"/>
        <w:ind w:firstLine="709"/>
        <w:contextualSpacing/>
        <w:jc w:val="both"/>
        <w:rPr>
          <w:color w:val="000000"/>
          <w:sz w:val="28"/>
          <w:szCs w:val="28"/>
        </w:rPr>
      </w:pPr>
      <w:r w:rsidRPr="00542BBA">
        <w:rPr>
          <w:color w:val="000000"/>
          <w:sz w:val="28"/>
          <w:szCs w:val="28"/>
        </w:rPr>
        <w:t>По подразделу «Субсидии бюджетам муниципальных образований» расходы исполнены в объеме 19 млрд. 488 млн. рублей.</w:t>
      </w:r>
    </w:p>
    <w:p w:rsidR="004A7A57" w:rsidRPr="00542BBA" w:rsidRDefault="004A7A57" w:rsidP="00542BBA">
      <w:pPr>
        <w:widowControl/>
        <w:spacing w:line="360" w:lineRule="auto"/>
        <w:ind w:firstLine="709"/>
        <w:contextualSpacing/>
        <w:jc w:val="both"/>
        <w:rPr>
          <w:color w:val="000000"/>
          <w:sz w:val="28"/>
          <w:szCs w:val="28"/>
        </w:rPr>
      </w:pPr>
      <w:r w:rsidRPr="00542BBA">
        <w:rPr>
          <w:color w:val="000000"/>
          <w:sz w:val="28"/>
          <w:szCs w:val="28"/>
        </w:rPr>
        <w:t>По подразделу «Субвенции бюджетам муниципальных образований» расходы исполнены в объеме 8</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xml:space="preserve">. </w:t>
      </w:r>
      <w:r w:rsidR="00542BBA" w:rsidRPr="00542BBA">
        <w:rPr>
          <w:color w:val="000000"/>
          <w:sz w:val="28"/>
          <w:szCs w:val="28"/>
        </w:rPr>
        <w:t>665</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 или 99,</w:t>
      </w:r>
      <w:r w:rsidR="00542BBA" w:rsidRPr="00542BBA">
        <w:rPr>
          <w:color w:val="000000"/>
          <w:sz w:val="28"/>
          <w:szCs w:val="28"/>
        </w:rPr>
        <w:t>8</w:t>
      </w:r>
      <w:r w:rsidR="00542BBA">
        <w:rPr>
          <w:color w:val="000000"/>
          <w:sz w:val="28"/>
          <w:szCs w:val="28"/>
        </w:rPr>
        <w:t>%</w:t>
      </w:r>
      <w:r w:rsidRPr="00542BBA">
        <w:rPr>
          <w:color w:val="000000"/>
          <w:sz w:val="28"/>
          <w:szCs w:val="28"/>
        </w:rPr>
        <w:t xml:space="preserve"> от бюджетных назначений.</w:t>
      </w:r>
    </w:p>
    <w:p w:rsidR="004A7A57" w:rsidRPr="00542BBA" w:rsidRDefault="004A7A57" w:rsidP="00542BBA">
      <w:pPr>
        <w:widowControl/>
        <w:spacing w:line="360" w:lineRule="auto"/>
        <w:ind w:firstLine="709"/>
        <w:contextualSpacing/>
        <w:jc w:val="both"/>
        <w:rPr>
          <w:color w:val="000000"/>
          <w:sz w:val="28"/>
          <w:szCs w:val="28"/>
        </w:rPr>
      </w:pPr>
      <w:r w:rsidRPr="00542BBA">
        <w:rPr>
          <w:color w:val="000000"/>
          <w:sz w:val="28"/>
          <w:szCs w:val="28"/>
        </w:rPr>
        <w:t>По подразделу «Иные межбюджетные трансферты» расходы исполнены в объеме 790</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w:t>
      </w:r>
    </w:p>
    <w:p w:rsidR="004A7A57" w:rsidRPr="00542BBA" w:rsidRDefault="004A7A57" w:rsidP="00542BBA">
      <w:pPr>
        <w:widowControl/>
        <w:spacing w:line="360" w:lineRule="auto"/>
        <w:ind w:firstLine="709"/>
        <w:contextualSpacing/>
        <w:jc w:val="both"/>
        <w:rPr>
          <w:color w:val="000000"/>
          <w:sz w:val="28"/>
          <w:szCs w:val="28"/>
        </w:rPr>
      </w:pPr>
      <w:r w:rsidRPr="00542BBA">
        <w:rPr>
          <w:color w:val="000000"/>
          <w:sz w:val="28"/>
          <w:szCs w:val="28"/>
        </w:rPr>
        <w:t>Выделены средства на премирование победителей Всероссийского конкурса на звание «Самый благоустроенный город России» в сумме 17</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 за счет поступивших средств из федерального бюджета, не предусмотренных в Законе о бюджете на 2008 год.</w:t>
      </w:r>
    </w:p>
    <w:p w:rsidR="004A7A57" w:rsidRPr="00542BBA" w:rsidRDefault="004A7A57" w:rsidP="00542BBA">
      <w:pPr>
        <w:widowControl/>
        <w:spacing w:line="360" w:lineRule="auto"/>
        <w:ind w:firstLine="709"/>
        <w:contextualSpacing/>
        <w:jc w:val="both"/>
        <w:rPr>
          <w:color w:val="000000"/>
          <w:sz w:val="28"/>
          <w:szCs w:val="28"/>
        </w:rPr>
      </w:pPr>
      <w:r w:rsidRPr="00542BBA">
        <w:rPr>
          <w:color w:val="000000"/>
          <w:sz w:val="28"/>
          <w:szCs w:val="28"/>
        </w:rPr>
        <w:t>В целом по разделу «Межбюджетные трансферты» не исполнены утвержденные Законом о бюджете на 2008 год расходы на общую сумму 134</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w:t>
      </w:r>
    </w:p>
    <w:p w:rsidR="004A7A57" w:rsidRPr="00542BBA" w:rsidRDefault="004A7A57" w:rsidP="00542BBA">
      <w:pPr>
        <w:widowControl/>
        <w:spacing w:line="360" w:lineRule="auto"/>
        <w:ind w:firstLine="709"/>
        <w:contextualSpacing/>
        <w:jc w:val="both"/>
        <w:rPr>
          <w:color w:val="000000"/>
          <w:sz w:val="28"/>
          <w:szCs w:val="28"/>
        </w:rPr>
      </w:pPr>
      <w:r w:rsidRPr="00542BBA">
        <w:rPr>
          <w:color w:val="000000"/>
          <w:sz w:val="28"/>
          <w:szCs w:val="28"/>
        </w:rPr>
        <w:t>Кассовые расходы бюджета республики за 9 месяцев 2009 года составили 82</w:t>
      </w:r>
      <w:r w:rsidR="00542BBA">
        <w:rPr>
          <w:color w:val="000000"/>
          <w:sz w:val="28"/>
          <w:szCs w:val="28"/>
        </w:rPr>
        <w:t xml:space="preserve"> </w:t>
      </w:r>
      <w:r w:rsidR="00542BBA" w:rsidRPr="00542BBA">
        <w:rPr>
          <w:color w:val="000000"/>
          <w:sz w:val="28"/>
          <w:szCs w:val="28"/>
        </w:rPr>
        <w:t>млрд.</w:t>
      </w:r>
      <w:r w:rsidR="00542BBA">
        <w:rPr>
          <w:color w:val="000000"/>
          <w:sz w:val="28"/>
          <w:szCs w:val="28"/>
        </w:rPr>
        <w:t xml:space="preserve"> </w:t>
      </w:r>
      <w:r w:rsidR="00542BBA" w:rsidRPr="00542BBA">
        <w:rPr>
          <w:color w:val="000000"/>
          <w:sz w:val="28"/>
          <w:szCs w:val="28"/>
        </w:rPr>
        <w:t>5</w:t>
      </w:r>
      <w:r w:rsidRPr="00542BBA">
        <w:rPr>
          <w:color w:val="000000"/>
          <w:sz w:val="28"/>
          <w:szCs w:val="28"/>
        </w:rPr>
        <w:t>51 мл</w:t>
      </w:r>
      <w:r w:rsidR="00542BBA" w:rsidRPr="00542BBA">
        <w:rPr>
          <w:color w:val="000000"/>
          <w:sz w:val="28"/>
          <w:szCs w:val="28"/>
        </w:rPr>
        <w:t xml:space="preserve">н. </w:t>
      </w:r>
      <w:r w:rsidRPr="00542BBA">
        <w:rPr>
          <w:color w:val="000000"/>
          <w:sz w:val="28"/>
          <w:szCs w:val="28"/>
        </w:rPr>
        <w:t>рублей или 96,</w:t>
      </w:r>
      <w:r w:rsidR="00542BBA" w:rsidRPr="00542BBA">
        <w:rPr>
          <w:color w:val="000000"/>
          <w:sz w:val="28"/>
          <w:szCs w:val="28"/>
        </w:rPr>
        <w:t>1</w:t>
      </w:r>
      <w:r w:rsidR="00542BBA">
        <w:rPr>
          <w:color w:val="000000"/>
          <w:sz w:val="28"/>
          <w:szCs w:val="28"/>
        </w:rPr>
        <w:t>%</w:t>
      </w:r>
      <w:r w:rsidRPr="00542BBA">
        <w:rPr>
          <w:color w:val="000000"/>
          <w:sz w:val="28"/>
          <w:szCs w:val="28"/>
        </w:rPr>
        <w:t xml:space="preserve"> от годового показателя.</w:t>
      </w:r>
    </w:p>
    <w:p w:rsidR="004A7A57" w:rsidRDefault="004A7A57" w:rsidP="00542BBA">
      <w:pPr>
        <w:widowControl/>
        <w:spacing w:line="360" w:lineRule="auto"/>
        <w:ind w:firstLine="709"/>
        <w:contextualSpacing/>
        <w:jc w:val="both"/>
        <w:rPr>
          <w:color w:val="000000"/>
          <w:sz w:val="28"/>
          <w:szCs w:val="28"/>
        </w:rPr>
      </w:pPr>
      <w:r w:rsidRPr="00542BBA">
        <w:rPr>
          <w:color w:val="000000"/>
          <w:sz w:val="28"/>
          <w:szCs w:val="28"/>
        </w:rPr>
        <w:t>В структуре произведенных расходов бюджета Республики Татарстан наибольший удельный вес составили расходы по разделам «Межбюджетные трансферты» – 3</w:t>
      </w:r>
      <w:r w:rsidR="00542BBA" w:rsidRPr="00542BBA">
        <w:rPr>
          <w:color w:val="000000"/>
          <w:sz w:val="28"/>
          <w:szCs w:val="28"/>
        </w:rPr>
        <w:t>2</w:t>
      </w:r>
      <w:r w:rsidR="00542BBA">
        <w:rPr>
          <w:color w:val="000000"/>
          <w:sz w:val="28"/>
          <w:szCs w:val="28"/>
        </w:rPr>
        <w:t>%</w:t>
      </w:r>
      <w:r w:rsidRPr="00542BBA">
        <w:rPr>
          <w:color w:val="000000"/>
          <w:sz w:val="28"/>
          <w:szCs w:val="28"/>
        </w:rPr>
        <w:t>, «Национальная экономика» – 31,</w:t>
      </w:r>
      <w:r w:rsidR="00542BBA" w:rsidRPr="00542BBA">
        <w:rPr>
          <w:color w:val="000000"/>
          <w:sz w:val="28"/>
          <w:szCs w:val="28"/>
        </w:rPr>
        <w:t>4</w:t>
      </w:r>
      <w:r w:rsidR="00542BBA">
        <w:rPr>
          <w:color w:val="000000"/>
          <w:sz w:val="28"/>
          <w:szCs w:val="28"/>
        </w:rPr>
        <w:t>%</w:t>
      </w:r>
      <w:r w:rsidRPr="00542BBA">
        <w:rPr>
          <w:color w:val="000000"/>
          <w:sz w:val="28"/>
          <w:szCs w:val="28"/>
        </w:rPr>
        <w:t>, наименьший – «Охрана окружающей среды» – 0,</w:t>
      </w:r>
      <w:r w:rsidR="00542BBA" w:rsidRPr="00542BBA">
        <w:rPr>
          <w:color w:val="000000"/>
          <w:sz w:val="28"/>
          <w:szCs w:val="28"/>
        </w:rPr>
        <w:t>2</w:t>
      </w:r>
      <w:r w:rsidR="00542BBA">
        <w:rPr>
          <w:color w:val="000000"/>
          <w:sz w:val="28"/>
          <w:szCs w:val="28"/>
        </w:rPr>
        <w:t>%</w:t>
      </w:r>
      <w:r w:rsidRPr="00542BBA">
        <w:rPr>
          <w:color w:val="000000"/>
          <w:sz w:val="28"/>
          <w:szCs w:val="28"/>
        </w:rPr>
        <w:t xml:space="preserve"> и «Национальная оборона» – 0,0</w:t>
      </w:r>
      <w:r w:rsidR="00542BBA" w:rsidRPr="00542BBA">
        <w:rPr>
          <w:color w:val="000000"/>
          <w:sz w:val="28"/>
          <w:szCs w:val="28"/>
        </w:rPr>
        <w:t>1</w:t>
      </w:r>
      <w:r w:rsidR="00542BBA">
        <w:rPr>
          <w:color w:val="000000"/>
          <w:sz w:val="28"/>
          <w:szCs w:val="28"/>
        </w:rPr>
        <w:t>%</w:t>
      </w:r>
      <w:r w:rsidRPr="00542BBA">
        <w:rPr>
          <w:color w:val="000000"/>
          <w:sz w:val="28"/>
          <w:szCs w:val="28"/>
        </w:rPr>
        <w:t xml:space="preserve"> (диаграмма 28).</w:t>
      </w:r>
    </w:p>
    <w:p w:rsidR="003165D6" w:rsidRPr="00542BBA" w:rsidRDefault="003165D6" w:rsidP="00542BBA">
      <w:pPr>
        <w:widowControl/>
        <w:spacing w:line="360" w:lineRule="auto"/>
        <w:ind w:firstLine="709"/>
        <w:contextualSpacing/>
        <w:jc w:val="both"/>
        <w:rPr>
          <w:color w:val="000000"/>
          <w:sz w:val="28"/>
          <w:szCs w:val="10"/>
        </w:rPr>
      </w:pPr>
    </w:p>
    <w:p w:rsidR="004A7A57" w:rsidRPr="00542BBA" w:rsidRDefault="006031A8" w:rsidP="00542BBA">
      <w:pPr>
        <w:widowControl/>
        <w:spacing w:line="360" w:lineRule="auto"/>
        <w:ind w:firstLine="709"/>
        <w:jc w:val="both"/>
        <w:rPr>
          <w:color w:val="000000"/>
          <w:sz w:val="28"/>
          <w:szCs w:val="28"/>
        </w:rPr>
      </w:pPr>
      <w:r>
        <w:rPr>
          <w:noProof/>
          <w:color w:val="000000"/>
          <w:sz w:val="28"/>
        </w:rPr>
        <w:pict>
          <v:shape id="Рисунок 28" o:spid="_x0000_i1052" type="#_x0000_t75" style="width:380.25pt;height:174pt;visibility:visible">
            <v:imagedata r:id="rId34" o:title="" croptop="20854f" cropbottom="7125f"/>
          </v:shape>
        </w:pict>
      </w:r>
    </w:p>
    <w:p w:rsidR="004A7A57" w:rsidRPr="003165D6" w:rsidRDefault="004A7A57" w:rsidP="00542BBA">
      <w:pPr>
        <w:widowControl/>
        <w:spacing w:line="360" w:lineRule="auto"/>
        <w:ind w:firstLine="709"/>
        <w:jc w:val="both"/>
        <w:rPr>
          <w:color w:val="000000"/>
          <w:sz w:val="28"/>
          <w:szCs w:val="22"/>
        </w:rPr>
      </w:pPr>
      <w:r w:rsidRPr="003165D6">
        <w:rPr>
          <w:color w:val="000000"/>
          <w:sz w:val="28"/>
          <w:szCs w:val="22"/>
        </w:rPr>
        <w:t>Диаграмма 28, Структура расходов бюджета Республики Татарстана за 9 месяцев 2009 года в разрезе разделов расходов бюджета</w:t>
      </w:r>
    </w:p>
    <w:p w:rsidR="004A7A57" w:rsidRPr="00542BBA" w:rsidRDefault="004A7A57" w:rsidP="00542BBA">
      <w:pPr>
        <w:widowControl/>
        <w:spacing w:line="360" w:lineRule="auto"/>
        <w:ind w:firstLine="709"/>
        <w:jc w:val="both"/>
        <w:rPr>
          <w:b/>
          <w:color w:val="000000"/>
          <w:sz w:val="28"/>
          <w:szCs w:val="22"/>
        </w:rPr>
      </w:pPr>
    </w:p>
    <w:p w:rsidR="004A7A57" w:rsidRPr="00542BBA" w:rsidRDefault="004A7A57" w:rsidP="00542BBA">
      <w:pPr>
        <w:widowControl/>
        <w:spacing w:line="360" w:lineRule="auto"/>
        <w:ind w:firstLine="709"/>
        <w:contextualSpacing/>
        <w:jc w:val="both"/>
        <w:rPr>
          <w:color w:val="000000"/>
          <w:sz w:val="28"/>
          <w:szCs w:val="28"/>
        </w:rPr>
      </w:pPr>
      <w:r w:rsidRPr="00542BBA">
        <w:rPr>
          <w:color w:val="000000"/>
          <w:sz w:val="28"/>
          <w:szCs w:val="28"/>
        </w:rPr>
        <w:t>По отдельным видам расходов отмечается высокий уровень исполнения уточненных годовых показателей, по ряду видов расходов – их перевыполнение, что в основном связано с освоением целевых средств федерального бюджета, поступивших сверх запланированных объемов. [19]</w:t>
      </w:r>
    </w:p>
    <w:p w:rsidR="004A7A57" w:rsidRPr="00542BBA" w:rsidRDefault="004A7A57" w:rsidP="00542BBA">
      <w:pPr>
        <w:widowControl/>
        <w:spacing w:line="360" w:lineRule="auto"/>
        <w:ind w:firstLine="709"/>
        <w:contextualSpacing/>
        <w:jc w:val="both"/>
        <w:rPr>
          <w:color w:val="000000"/>
          <w:sz w:val="28"/>
          <w:szCs w:val="28"/>
        </w:rPr>
      </w:pPr>
      <w:r w:rsidRPr="00542BBA">
        <w:rPr>
          <w:color w:val="000000"/>
          <w:sz w:val="28"/>
          <w:szCs w:val="28"/>
        </w:rPr>
        <w:t>По разделу «Здравоохранение, физическая культура и спорт» расходы исполнены в сумме 9</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351 млн. рублей или в 3 раза выше годовых назначений, в том числе по подразделам:</w:t>
      </w:r>
    </w:p>
    <w:p w:rsidR="004A7A57"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4A7A57" w:rsidRPr="00542BBA">
        <w:rPr>
          <w:color w:val="000000"/>
          <w:sz w:val="28"/>
          <w:szCs w:val="28"/>
        </w:rPr>
        <w:t>«Физическая культура и спорт» расходы составили 7</w:t>
      </w:r>
      <w:r>
        <w:rPr>
          <w:color w:val="000000"/>
          <w:sz w:val="28"/>
          <w:szCs w:val="28"/>
        </w:rPr>
        <w:t xml:space="preserve"> </w:t>
      </w:r>
      <w:r w:rsidRPr="00542BBA">
        <w:rPr>
          <w:color w:val="000000"/>
          <w:sz w:val="28"/>
          <w:szCs w:val="28"/>
        </w:rPr>
        <w:t>млрд</w:t>
      </w:r>
      <w:r w:rsidR="004A7A57" w:rsidRPr="00542BBA">
        <w:rPr>
          <w:color w:val="000000"/>
          <w:sz w:val="28"/>
          <w:szCs w:val="28"/>
        </w:rPr>
        <w:t xml:space="preserve">. 374 млн. рублей, что в 18,6 раза выше годового показателя, из них на строительство и реконструкцию объектов Универсиады </w:t>
      </w:r>
      <w:smartTag w:uri="urn:schemas-microsoft-com:office:smarttags" w:element="metricconverter">
        <w:smartTagPr>
          <w:attr w:name="ProductID" w:val="2013 г"/>
        </w:smartTagPr>
        <w:r w:rsidR="004A7A57" w:rsidRPr="00542BBA">
          <w:rPr>
            <w:color w:val="000000"/>
            <w:sz w:val="28"/>
            <w:szCs w:val="28"/>
          </w:rPr>
          <w:t>2013 г</w:t>
        </w:r>
      </w:smartTag>
      <w:r w:rsidR="004A7A57" w:rsidRPr="00542BBA">
        <w:rPr>
          <w:color w:val="000000"/>
          <w:sz w:val="28"/>
          <w:szCs w:val="28"/>
        </w:rPr>
        <w:t>. в Казани – 6</w:t>
      </w:r>
      <w:r>
        <w:rPr>
          <w:color w:val="000000"/>
          <w:sz w:val="28"/>
          <w:szCs w:val="28"/>
        </w:rPr>
        <w:t xml:space="preserve"> </w:t>
      </w:r>
      <w:r w:rsidRPr="00542BBA">
        <w:rPr>
          <w:color w:val="000000"/>
          <w:sz w:val="28"/>
          <w:szCs w:val="28"/>
        </w:rPr>
        <w:t>млрд</w:t>
      </w:r>
      <w:r w:rsidR="004A7A57" w:rsidRPr="00542BBA">
        <w:rPr>
          <w:color w:val="000000"/>
          <w:sz w:val="28"/>
          <w:szCs w:val="28"/>
        </w:rPr>
        <w:t>. 980 млн. рублей;</w:t>
      </w:r>
    </w:p>
    <w:p w:rsidR="004A7A57" w:rsidRPr="00542BBA" w:rsidRDefault="00542BBA" w:rsidP="00542BBA">
      <w:pPr>
        <w:widowControl/>
        <w:spacing w:line="360" w:lineRule="auto"/>
        <w:ind w:firstLine="709"/>
        <w:contextualSpacing/>
        <w:jc w:val="both"/>
        <w:rPr>
          <w:color w:val="000000"/>
          <w:sz w:val="28"/>
          <w:szCs w:val="28"/>
        </w:rPr>
      </w:pPr>
      <w:r>
        <w:rPr>
          <w:color w:val="000000"/>
          <w:sz w:val="28"/>
          <w:szCs w:val="28"/>
        </w:rPr>
        <w:t>– </w:t>
      </w:r>
      <w:r w:rsidR="004A7A57" w:rsidRPr="00542BBA">
        <w:rPr>
          <w:color w:val="000000"/>
          <w:sz w:val="28"/>
          <w:szCs w:val="28"/>
        </w:rPr>
        <w:t>«Стационарная медицинская помощь» – 1,</w:t>
      </w:r>
      <w:r w:rsidRPr="00542BBA">
        <w:rPr>
          <w:color w:val="000000"/>
          <w:sz w:val="28"/>
          <w:szCs w:val="28"/>
        </w:rPr>
        <w:t>095</w:t>
      </w:r>
      <w:r>
        <w:rPr>
          <w:color w:val="000000"/>
          <w:sz w:val="28"/>
          <w:szCs w:val="28"/>
        </w:rPr>
        <w:t xml:space="preserve"> </w:t>
      </w:r>
      <w:r w:rsidRPr="00542BBA">
        <w:rPr>
          <w:color w:val="000000"/>
          <w:sz w:val="28"/>
          <w:szCs w:val="28"/>
        </w:rPr>
        <w:t xml:space="preserve">млрд. </w:t>
      </w:r>
      <w:r w:rsidR="004A7A57" w:rsidRPr="00542BBA">
        <w:rPr>
          <w:color w:val="000000"/>
          <w:sz w:val="28"/>
          <w:szCs w:val="28"/>
        </w:rPr>
        <w:t>рублей или 150,</w:t>
      </w:r>
      <w:r w:rsidRPr="00542BBA">
        <w:rPr>
          <w:color w:val="000000"/>
          <w:sz w:val="28"/>
          <w:szCs w:val="28"/>
        </w:rPr>
        <w:t>2</w:t>
      </w:r>
      <w:r>
        <w:rPr>
          <w:color w:val="000000"/>
          <w:sz w:val="28"/>
          <w:szCs w:val="28"/>
        </w:rPr>
        <w:t>%</w:t>
      </w:r>
      <w:r w:rsidR="004A7A57" w:rsidRPr="00542BBA">
        <w:rPr>
          <w:color w:val="000000"/>
          <w:sz w:val="28"/>
          <w:szCs w:val="28"/>
        </w:rPr>
        <w:t xml:space="preserve"> от годового показателя, из них на высокотехнологичные виды медицинской помощи – 676</w:t>
      </w:r>
      <w:r>
        <w:rPr>
          <w:color w:val="000000"/>
          <w:sz w:val="28"/>
          <w:szCs w:val="28"/>
        </w:rPr>
        <w:t xml:space="preserve"> </w:t>
      </w:r>
      <w:r w:rsidRPr="00542BBA">
        <w:rPr>
          <w:color w:val="000000"/>
          <w:sz w:val="28"/>
          <w:szCs w:val="28"/>
        </w:rPr>
        <w:t>млн</w:t>
      </w:r>
      <w:r w:rsidR="004A7A57" w:rsidRPr="00542BBA">
        <w:rPr>
          <w:color w:val="000000"/>
          <w:sz w:val="28"/>
          <w:szCs w:val="28"/>
        </w:rPr>
        <w:t>. рублей или 96,</w:t>
      </w:r>
      <w:r w:rsidRPr="00542BBA">
        <w:rPr>
          <w:color w:val="000000"/>
          <w:sz w:val="28"/>
          <w:szCs w:val="28"/>
        </w:rPr>
        <w:t>4</w:t>
      </w:r>
      <w:r>
        <w:rPr>
          <w:color w:val="000000"/>
          <w:sz w:val="28"/>
          <w:szCs w:val="28"/>
        </w:rPr>
        <w:t>%</w:t>
      </w:r>
      <w:r w:rsidR="004A7A57" w:rsidRPr="00542BBA">
        <w:rPr>
          <w:color w:val="000000"/>
          <w:sz w:val="28"/>
          <w:szCs w:val="28"/>
        </w:rPr>
        <w:t xml:space="preserve"> и реализацию Программы капитальных вложений Республики Татарстан на 2009 год – 400</w:t>
      </w:r>
      <w:r>
        <w:rPr>
          <w:color w:val="000000"/>
          <w:sz w:val="28"/>
          <w:szCs w:val="28"/>
        </w:rPr>
        <w:t xml:space="preserve"> </w:t>
      </w:r>
      <w:r w:rsidRPr="00542BBA">
        <w:rPr>
          <w:color w:val="000000"/>
          <w:sz w:val="28"/>
          <w:szCs w:val="28"/>
        </w:rPr>
        <w:t>млн</w:t>
      </w:r>
      <w:r w:rsidR="004A7A57" w:rsidRPr="00542BBA">
        <w:rPr>
          <w:color w:val="000000"/>
          <w:sz w:val="28"/>
          <w:szCs w:val="28"/>
        </w:rPr>
        <w:t>. рублей (в законе о бюджете на 2009 год средства на программу предусматриваются по подразделу «Другие вопросы в области здравоохранения, физической культуры и спорта»).</w:t>
      </w:r>
    </w:p>
    <w:p w:rsidR="004A7A57" w:rsidRPr="00542BBA" w:rsidRDefault="004A7A57" w:rsidP="00542BBA">
      <w:pPr>
        <w:widowControl/>
        <w:spacing w:line="360" w:lineRule="auto"/>
        <w:ind w:firstLine="709"/>
        <w:contextualSpacing/>
        <w:jc w:val="both"/>
        <w:rPr>
          <w:color w:val="000000"/>
          <w:sz w:val="28"/>
          <w:szCs w:val="28"/>
        </w:rPr>
      </w:pPr>
      <w:r w:rsidRPr="00542BBA">
        <w:rPr>
          <w:color w:val="000000"/>
          <w:sz w:val="28"/>
          <w:szCs w:val="28"/>
        </w:rPr>
        <w:t>По разделу «Национальная экономика» расходы исполнены в сумме 25</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924 млн. рублей или в 2 раза выше годовых назначений, в том числе по подразделу «Сельское хозяйство и рыболовство» расходы составили 12</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496 млн. рублей, что в 2,9 раза выше годового показателя, из них расходы на предоставление субсидий в рамках реализации республиканской целевой программы «Развитие сельского хозяйства Республики Татарстан на 2008</w:t>
      </w:r>
      <w:r w:rsidR="00542BBA">
        <w:rPr>
          <w:color w:val="000000"/>
          <w:sz w:val="28"/>
          <w:szCs w:val="28"/>
        </w:rPr>
        <w:t>–</w:t>
      </w:r>
      <w:r w:rsidR="00542BBA" w:rsidRPr="00542BBA">
        <w:rPr>
          <w:color w:val="000000"/>
          <w:sz w:val="28"/>
          <w:szCs w:val="28"/>
        </w:rPr>
        <w:t>2</w:t>
      </w:r>
      <w:r w:rsidRPr="00542BBA">
        <w:rPr>
          <w:color w:val="000000"/>
          <w:sz w:val="28"/>
          <w:szCs w:val="28"/>
        </w:rPr>
        <w:t>012 годы» – 11 млрд. 402 млн. рублей (в том числе средства федерального бюджета – 7</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646 млн. рублей).</w:t>
      </w:r>
    </w:p>
    <w:p w:rsidR="004A7A57" w:rsidRPr="00542BBA" w:rsidRDefault="004A7A57" w:rsidP="00542BBA">
      <w:pPr>
        <w:widowControl/>
        <w:spacing w:line="360" w:lineRule="auto"/>
        <w:ind w:firstLine="709"/>
        <w:contextualSpacing/>
        <w:jc w:val="both"/>
        <w:rPr>
          <w:color w:val="000000"/>
          <w:sz w:val="28"/>
          <w:szCs w:val="28"/>
        </w:rPr>
      </w:pPr>
      <w:r w:rsidRPr="00542BBA">
        <w:rPr>
          <w:color w:val="000000"/>
          <w:sz w:val="28"/>
          <w:szCs w:val="28"/>
        </w:rPr>
        <w:t>По разделу «Жилищно-коммунальное хозяйство» подразделу «Коммунальное хозяйство» расходы составили 547</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 превысив годовой показатель в 3,7 раза. В основном перевыполнение связано с освоением целевых средств, поступивших из федерального бюджета на закупку автотранспортных средств и коммунальной техники – 227</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 а также на реализацию подпрограммы «Обеспечение земельных участков коммунальной инфраструктурой в целях жилищного строительства» федеральной целевой программы «Жилище» – 111</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w:t>
      </w:r>
    </w:p>
    <w:p w:rsidR="004A7A57" w:rsidRPr="00542BBA" w:rsidRDefault="004A7A57" w:rsidP="00542BBA">
      <w:pPr>
        <w:widowControl/>
        <w:spacing w:line="360" w:lineRule="auto"/>
        <w:ind w:firstLine="709"/>
        <w:contextualSpacing/>
        <w:jc w:val="both"/>
        <w:rPr>
          <w:color w:val="000000"/>
          <w:sz w:val="28"/>
          <w:szCs w:val="28"/>
        </w:rPr>
      </w:pPr>
      <w:r w:rsidRPr="00542BBA">
        <w:rPr>
          <w:color w:val="000000"/>
          <w:sz w:val="28"/>
          <w:szCs w:val="28"/>
        </w:rPr>
        <w:t>По разделу «Социальная политика» подразделу «Охрана семьи и детства» расходы составили 813</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 или 128,</w:t>
      </w:r>
      <w:r w:rsidR="00542BBA" w:rsidRPr="00542BBA">
        <w:rPr>
          <w:color w:val="000000"/>
          <w:sz w:val="28"/>
          <w:szCs w:val="28"/>
        </w:rPr>
        <w:t>9</w:t>
      </w:r>
      <w:r w:rsidR="00542BBA">
        <w:rPr>
          <w:color w:val="000000"/>
          <w:sz w:val="28"/>
          <w:szCs w:val="28"/>
        </w:rPr>
        <w:t>%</w:t>
      </w:r>
      <w:r w:rsidRPr="00542BBA">
        <w:rPr>
          <w:color w:val="000000"/>
          <w:sz w:val="28"/>
          <w:szCs w:val="28"/>
        </w:rPr>
        <w:t xml:space="preserve"> от годового показателя, что в основном связано с освоением средств по целевой статье</w:t>
      </w:r>
      <w:r w:rsidR="00542BBA">
        <w:rPr>
          <w:color w:val="000000"/>
          <w:sz w:val="28"/>
          <w:szCs w:val="28"/>
        </w:rPr>
        <w:t xml:space="preserve"> </w:t>
      </w:r>
      <w:r w:rsidRPr="00542BBA">
        <w:rPr>
          <w:color w:val="000000"/>
          <w:sz w:val="28"/>
          <w:szCs w:val="28"/>
        </w:rPr>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 216</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 Указанные расходы в законе о бюджете на 2009 год не предусмотрены и производились за счет целевых средств, поступивших из федерального бюджета.</w:t>
      </w:r>
    </w:p>
    <w:p w:rsidR="004A7A57" w:rsidRPr="00542BBA" w:rsidRDefault="004A7A57" w:rsidP="00542BBA">
      <w:pPr>
        <w:widowControl/>
        <w:spacing w:line="360" w:lineRule="auto"/>
        <w:ind w:firstLine="709"/>
        <w:contextualSpacing/>
        <w:jc w:val="both"/>
        <w:rPr>
          <w:color w:val="000000"/>
          <w:sz w:val="28"/>
          <w:szCs w:val="28"/>
        </w:rPr>
      </w:pPr>
      <w:r w:rsidRPr="00542BBA">
        <w:rPr>
          <w:color w:val="000000"/>
          <w:sz w:val="28"/>
          <w:szCs w:val="28"/>
        </w:rPr>
        <w:t>По разделу «Общегосударственные вопросы» расходы исполнены в объеме 1, </w:t>
      </w:r>
      <w:r w:rsidR="00542BBA" w:rsidRPr="00542BBA">
        <w:rPr>
          <w:color w:val="000000"/>
          <w:sz w:val="28"/>
          <w:szCs w:val="28"/>
        </w:rPr>
        <w:t>96</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рублей или 16,</w:t>
      </w:r>
      <w:r w:rsidR="00542BBA" w:rsidRPr="00542BBA">
        <w:rPr>
          <w:color w:val="000000"/>
          <w:sz w:val="28"/>
          <w:szCs w:val="28"/>
        </w:rPr>
        <w:t>5</w:t>
      </w:r>
      <w:r w:rsidR="00542BBA">
        <w:rPr>
          <w:color w:val="000000"/>
          <w:sz w:val="28"/>
          <w:szCs w:val="28"/>
        </w:rPr>
        <w:t>%</w:t>
      </w:r>
      <w:r w:rsidRPr="00542BBA">
        <w:rPr>
          <w:color w:val="000000"/>
          <w:sz w:val="28"/>
          <w:szCs w:val="28"/>
        </w:rPr>
        <w:t xml:space="preserve"> от годового показателя.</w:t>
      </w:r>
    </w:p>
    <w:p w:rsidR="004A7A57" w:rsidRPr="00542BBA" w:rsidRDefault="004A7A57" w:rsidP="00542BBA">
      <w:pPr>
        <w:widowControl/>
        <w:spacing w:line="360" w:lineRule="auto"/>
        <w:ind w:firstLine="709"/>
        <w:contextualSpacing/>
        <w:jc w:val="both"/>
        <w:rPr>
          <w:color w:val="000000"/>
          <w:sz w:val="28"/>
          <w:szCs w:val="28"/>
        </w:rPr>
      </w:pPr>
      <w:r w:rsidRPr="00542BBA">
        <w:rPr>
          <w:color w:val="000000"/>
          <w:sz w:val="28"/>
          <w:szCs w:val="28"/>
        </w:rPr>
        <w:t>Низкий уровень исполнения расходов по данному разделу объясняется отсутствием в отчетном периоде потребности в средствах на обслуживание государственного долга республики, а также механизмом отражения расходов, произведенных за счет средств резервного фонда Кабинета Министров Республики Татарстан (плановый показатель отражается в указанном разделе, а фактические расходы – в расходах бюджетополучателей в других разделах согласно целям получения).</w:t>
      </w:r>
    </w:p>
    <w:p w:rsidR="004A7A57" w:rsidRPr="00542BBA" w:rsidRDefault="004A7A57" w:rsidP="00542BBA">
      <w:pPr>
        <w:widowControl/>
        <w:spacing w:line="360" w:lineRule="auto"/>
        <w:ind w:firstLine="709"/>
        <w:contextualSpacing/>
        <w:jc w:val="both"/>
        <w:rPr>
          <w:color w:val="000000"/>
          <w:sz w:val="28"/>
          <w:szCs w:val="28"/>
        </w:rPr>
      </w:pPr>
      <w:r w:rsidRPr="00542BBA">
        <w:rPr>
          <w:color w:val="000000"/>
          <w:sz w:val="28"/>
          <w:szCs w:val="28"/>
        </w:rPr>
        <w:t>Расходы по подразделу «Другие общегосударственные вопросы» исполнены на 11,</w:t>
      </w:r>
      <w:r w:rsidR="00542BBA" w:rsidRPr="00542BBA">
        <w:rPr>
          <w:color w:val="000000"/>
          <w:sz w:val="28"/>
          <w:szCs w:val="28"/>
        </w:rPr>
        <w:t>2</w:t>
      </w:r>
      <w:r w:rsidR="00542BBA">
        <w:rPr>
          <w:color w:val="000000"/>
          <w:sz w:val="28"/>
          <w:szCs w:val="28"/>
        </w:rPr>
        <w:t>%</w:t>
      </w:r>
      <w:r w:rsidRPr="00542BBA">
        <w:rPr>
          <w:color w:val="000000"/>
          <w:sz w:val="28"/>
          <w:szCs w:val="28"/>
        </w:rPr>
        <w:t xml:space="preserve"> от годового показателя (по данному подразделу в основном предусматривались средства на разработку ведомственных целевых программ).</w:t>
      </w:r>
    </w:p>
    <w:p w:rsidR="004A7A57" w:rsidRPr="00542BBA" w:rsidRDefault="004A7A57" w:rsidP="00542BBA">
      <w:pPr>
        <w:pStyle w:val="ac"/>
        <w:spacing w:after="0" w:line="360" w:lineRule="auto"/>
        <w:ind w:left="0" w:firstLine="709"/>
        <w:contextualSpacing/>
        <w:jc w:val="both"/>
        <w:rPr>
          <w:color w:val="000000"/>
          <w:sz w:val="28"/>
          <w:szCs w:val="28"/>
        </w:rPr>
      </w:pPr>
      <w:r w:rsidRPr="00542BBA">
        <w:rPr>
          <w:color w:val="000000"/>
          <w:sz w:val="28"/>
          <w:szCs w:val="28"/>
        </w:rPr>
        <w:t>Законом о бюджете на 2009 год резервный фонд Кабинета Министров Республики Татарстан утвержден в объеме 1</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684 млн. рублей.</w:t>
      </w:r>
    </w:p>
    <w:p w:rsidR="004A7A57" w:rsidRPr="00542BBA" w:rsidRDefault="004A7A57" w:rsidP="00542BBA">
      <w:pPr>
        <w:pStyle w:val="ac"/>
        <w:spacing w:after="0" w:line="360" w:lineRule="auto"/>
        <w:ind w:left="0" w:firstLine="709"/>
        <w:contextualSpacing/>
        <w:jc w:val="both"/>
        <w:rPr>
          <w:color w:val="000000"/>
          <w:sz w:val="28"/>
          <w:szCs w:val="28"/>
        </w:rPr>
      </w:pPr>
      <w:r w:rsidRPr="00542BBA">
        <w:rPr>
          <w:color w:val="000000"/>
          <w:sz w:val="28"/>
          <w:szCs w:val="28"/>
        </w:rPr>
        <w:t>Согласно Отчету о произведенных расходах за счет средств резервного фонда Кабинета Министров Республики Татарстан за 9 месяцев 2009 года расходы составили 1</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111 млн. рублей или 6</w:t>
      </w:r>
      <w:r w:rsidR="00542BBA" w:rsidRPr="00542BBA">
        <w:rPr>
          <w:color w:val="000000"/>
          <w:sz w:val="28"/>
          <w:szCs w:val="28"/>
        </w:rPr>
        <w:t>6</w:t>
      </w:r>
      <w:r w:rsidR="00542BBA">
        <w:rPr>
          <w:color w:val="000000"/>
          <w:sz w:val="28"/>
          <w:szCs w:val="28"/>
        </w:rPr>
        <w:t>%</w:t>
      </w:r>
      <w:r w:rsidRPr="00542BBA">
        <w:rPr>
          <w:color w:val="000000"/>
          <w:sz w:val="28"/>
          <w:szCs w:val="28"/>
        </w:rPr>
        <w:t xml:space="preserve"> от утвержденного показателя.</w:t>
      </w:r>
    </w:p>
    <w:p w:rsidR="004A7A57" w:rsidRPr="00542BBA" w:rsidRDefault="004A7A57" w:rsidP="00542BBA">
      <w:pPr>
        <w:pStyle w:val="23"/>
        <w:tabs>
          <w:tab w:val="num" w:pos="0"/>
        </w:tabs>
        <w:spacing w:after="0" w:line="360" w:lineRule="auto"/>
        <w:ind w:firstLine="709"/>
        <w:contextualSpacing/>
        <w:jc w:val="both"/>
        <w:rPr>
          <w:color w:val="000000"/>
          <w:sz w:val="28"/>
          <w:szCs w:val="28"/>
        </w:rPr>
      </w:pPr>
      <w:r w:rsidRPr="00542BBA">
        <w:rPr>
          <w:color w:val="000000"/>
          <w:sz w:val="28"/>
          <w:szCs w:val="28"/>
        </w:rPr>
        <w:t>Средства резервного фонда Кабинета Министров Республики Татарстан в текущем периоде направлялись на объекты капитального строительства, приобретение противовирусных препаратов, модернизацию электронной торговой площадки, закупку автотранспортных средств, коммунальной техники и пожарных автомашин, погашение кредиторской задолженности, оплату комплектов призывника, организацию международных и российских мероприятий, оплату расходов, связанных с участием представителей Республики Татарстан в различных международных и российских конференциях, семинарах.</w:t>
      </w:r>
    </w:p>
    <w:p w:rsidR="004A7A57" w:rsidRPr="00542BBA" w:rsidRDefault="004A7A57" w:rsidP="00542BBA">
      <w:pPr>
        <w:pStyle w:val="ac"/>
        <w:spacing w:after="0" w:line="360" w:lineRule="auto"/>
        <w:ind w:left="0" w:firstLine="709"/>
        <w:contextualSpacing/>
        <w:jc w:val="both"/>
        <w:rPr>
          <w:color w:val="000000"/>
          <w:sz w:val="28"/>
          <w:szCs w:val="28"/>
        </w:rPr>
      </w:pPr>
      <w:r w:rsidRPr="00542BBA">
        <w:rPr>
          <w:color w:val="000000"/>
          <w:sz w:val="28"/>
          <w:szCs w:val="28"/>
        </w:rPr>
        <w:t>В анализируемом периоде расходы бюджета республики на оплату труда с начислениями составили 6</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383 млн. рублей (7,</w:t>
      </w:r>
      <w:r w:rsidR="00542BBA" w:rsidRPr="00542BBA">
        <w:rPr>
          <w:color w:val="000000"/>
          <w:sz w:val="28"/>
          <w:szCs w:val="28"/>
        </w:rPr>
        <w:t>7</w:t>
      </w:r>
      <w:r w:rsidR="00542BBA">
        <w:rPr>
          <w:color w:val="000000"/>
          <w:sz w:val="28"/>
          <w:szCs w:val="28"/>
        </w:rPr>
        <w:t>%</w:t>
      </w:r>
      <w:r w:rsidRPr="00542BBA">
        <w:rPr>
          <w:color w:val="000000"/>
          <w:sz w:val="28"/>
          <w:szCs w:val="28"/>
        </w:rPr>
        <w:t xml:space="preserve"> от общего объема расходов), что на 354</w:t>
      </w:r>
      <w:r w:rsidR="00542BBA">
        <w:rPr>
          <w:color w:val="000000"/>
          <w:sz w:val="28"/>
          <w:szCs w:val="28"/>
        </w:rPr>
        <w:t xml:space="preserve"> </w:t>
      </w:r>
      <w:r w:rsidR="00542BBA" w:rsidRPr="00542BBA">
        <w:rPr>
          <w:color w:val="000000"/>
          <w:sz w:val="28"/>
          <w:szCs w:val="28"/>
        </w:rPr>
        <w:t xml:space="preserve">млн. </w:t>
      </w:r>
      <w:r w:rsidRPr="00542BBA">
        <w:rPr>
          <w:color w:val="000000"/>
          <w:sz w:val="28"/>
          <w:szCs w:val="28"/>
        </w:rPr>
        <w:t>рублей или на 5,</w:t>
      </w:r>
      <w:r w:rsidR="00542BBA" w:rsidRPr="00542BBA">
        <w:rPr>
          <w:color w:val="000000"/>
          <w:sz w:val="28"/>
          <w:szCs w:val="28"/>
        </w:rPr>
        <w:t>9</w:t>
      </w:r>
      <w:r w:rsidR="00542BBA">
        <w:rPr>
          <w:color w:val="000000"/>
          <w:sz w:val="28"/>
          <w:szCs w:val="28"/>
        </w:rPr>
        <w:t>%</w:t>
      </w:r>
      <w:r w:rsidRPr="00542BBA">
        <w:rPr>
          <w:color w:val="000000"/>
          <w:sz w:val="28"/>
          <w:szCs w:val="28"/>
        </w:rPr>
        <w:t xml:space="preserve"> выше аналогичного показателя за соответствующий период 2008 года.</w:t>
      </w:r>
    </w:p>
    <w:p w:rsidR="004A7A57" w:rsidRPr="00542BBA" w:rsidRDefault="004A7A57" w:rsidP="00542BBA">
      <w:pPr>
        <w:pStyle w:val="21"/>
        <w:spacing w:after="0" w:line="360" w:lineRule="auto"/>
        <w:ind w:left="0" w:firstLine="709"/>
        <w:contextualSpacing/>
        <w:jc w:val="both"/>
        <w:rPr>
          <w:color w:val="000000"/>
          <w:sz w:val="28"/>
          <w:szCs w:val="28"/>
        </w:rPr>
      </w:pPr>
      <w:r w:rsidRPr="00542BBA">
        <w:rPr>
          <w:color w:val="000000"/>
          <w:sz w:val="28"/>
          <w:szCs w:val="28"/>
        </w:rPr>
        <w:t>Расходы на оплату коммунальных услуг составили 406</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 (0,</w:t>
      </w:r>
      <w:r w:rsidR="00542BBA" w:rsidRPr="00542BBA">
        <w:rPr>
          <w:color w:val="000000"/>
          <w:sz w:val="28"/>
          <w:szCs w:val="28"/>
        </w:rPr>
        <w:t>5</w:t>
      </w:r>
      <w:r w:rsidR="00542BBA">
        <w:rPr>
          <w:color w:val="000000"/>
          <w:sz w:val="28"/>
          <w:szCs w:val="28"/>
        </w:rPr>
        <w:t>%</w:t>
      </w:r>
      <w:r w:rsidRPr="00542BBA">
        <w:rPr>
          <w:color w:val="000000"/>
          <w:sz w:val="28"/>
          <w:szCs w:val="28"/>
        </w:rPr>
        <w:t>), превысив аналогичный показатель за соответствующий период 2008 года на 108</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 или на 36,</w:t>
      </w:r>
      <w:r w:rsidR="00542BBA" w:rsidRPr="00542BBA">
        <w:rPr>
          <w:color w:val="000000"/>
          <w:sz w:val="28"/>
          <w:szCs w:val="28"/>
        </w:rPr>
        <w:t>3</w:t>
      </w:r>
      <w:r w:rsidR="00542BBA">
        <w:rPr>
          <w:color w:val="000000"/>
          <w:sz w:val="28"/>
          <w:szCs w:val="28"/>
        </w:rPr>
        <w:t>%</w:t>
      </w:r>
      <w:r w:rsidRPr="00542BBA">
        <w:rPr>
          <w:color w:val="000000"/>
          <w:sz w:val="28"/>
          <w:szCs w:val="28"/>
        </w:rPr>
        <w:t>.</w:t>
      </w:r>
    </w:p>
    <w:p w:rsidR="004A7A57" w:rsidRDefault="004A7A57" w:rsidP="00542BBA">
      <w:pPr>
        <w:widowControl/>
        <w:spacing w:line="360" w:lineRule="auto"/>
        <w:ind w:firstLine="709"/>
        <w:contextualSpacing/>
        <w:jc w:val="both"/>
        <w:rPr>
          <w:color w:val="000000"/>
          <w:sz w:val="28"/>
          <w:szCs w:val="28"/>
        </w:rPr>
      </w:pPr>
      <w:r w:rsidRPr="00542BBA">
        <w:rPr>
          <w:color w:val="000000"/>
          <w:sz w:val="28"/>
          <w:szCs w:val="28"/>
        </w:rPr>
        <w:t>Анализ исполнения расходов бюджета Республики Татарстан за 9 месяцев 2009 года по месяцам показал, что исполнение расходов осуществляется неравномерно (диаграмма 29).</w:t>
      </w:r>
    </w:p>
    <w:p w:rsidR="003165D6" w:rsidRDefault="006031A8" w:rsidP="00542BBA">
      <w:pPr>
        <w:widowControl/>
        <w:spacing w:line="360" w:lineRule="auto"/>
        <w:ind w:firstLine="709"/>
        <w:contextualSpacing/>
        <w:jc w:val="both"/>
        <w:rPr>
          <w:color w:val="000000"/>
          <w:sz w:val="28"/>
          <w:szCs w:val="28"/>
        </w:rPr>
      </w:pPr>
      <w:r>
        <w:rPr>
          <w:noProof/>
        </w:rPr>
        <w:pict>
          <v:shape id="_x0000_s1027" type="#_x0000_t61" style="position:absolute;left:0;text-align:left;margin-left:90pt;margin-top:16.2pt;width:126.05pt;height:32.25pt;z-index:251658240" adj="77,43635" fillcolor="aqua">
            <v:textbox style="mso-next-textbox:#_x0000_s1027">
              <w:txbxContent>
                <w:p w:rsidR="00945096" w:rsidRPr="00F1647F" w:rsidRDefault="00945096" w:rsidP="004A7A57">
                  <w:pPr>
                    <w:jc w:val="center"/>
                    <w:rPr>
                      <w:sz w:val="18"/>
                      <w:szCs w:val="18"/>
                    </w:rPr>
                  </w:pPr>
                  <w:r w:rsidRPr="00F1647F">
                    <w:rPr>
                      <w:sz w:val="18"/>
                      <w:szCs w:val="18"/>
                    </w:rPr>
                    <w:t>Среднем</w:t>
                  </w:r>
                  <w:r>
                    <w:rPr>
                      <w:sz w:val="18"/>
                      <w:szCs w:val="18"/>
                    </w:rPr>
                    <w:t>есячный показатель расходов за 9</w:t>
                  </w:r>
                  <w:r w:rsidRPr="00F1647F">
                    <w:rPr>
                      <w:sz w:val="18"/>
                      <w:szCs w:val="18"/>
                    </w:rPr>
                    <w:t xml:space="preserve"> мес. </w:t>
                  </w:r>
                  <w:smartTag w:uri="urn:schemas-microsoft-com:office:smarttags" w:element="metricconverter">
                    <w:smartTagPr>
                      <w:attr w:name="ProductID" w:val="2009 г"/>
                    </w:smartTagPr>
                    <w:r w:rsidRPr="00F1647F">
                      <w:rPr>
                        <w:sz w:val="18"/>
                        <w:szCs w:val="18"/>
                      </w:rPr>
                      <w:t>2009 г</w:t>
                    </w:r>
                  </w:smartTag>
                  <w:r w:rsidRPr="00F1647F">
                    <w:rPr>
                      <w:sz w:val="18"/>
                      <w:szCs w:val="18"/>
                    </w:rPr>
                    <w:t>.</w:t>
                  </w:r>
                </w:p>
              </w:txbxContent>
            </v:textbox>
          </v:shape>
        </w:pict>
      </w:r>
    </w:p>
    <w:p w:rsidR="0033015A" w:rsidRPr="00542BBA" w:rsidRDefault="0033015A" w:rsidP="00542BBA">
      <w:pPr>
        <w:widowControl/>
        <w:spacing w:line="360" w:lineRule="auto"/>
        <w:ind w:firstLine="709"/>
        <w:contextualSpacing/>
        <w:jc w:val="both"/>
        <w:rPr>
          <w:color w:val="000000"/>
          <w:sz w:val="28"/>
          <w:szCs w:val="28"/>
        </w:rPr>
      </w:pPr>
    </w:p>
    <w:p w:rsidR="0033015A" w:rsidRDefault="006031A8" w:rsidP="00542BBA">
      <w:pPr>
        <w:widowControl/>
        <w:spacing w:line="360" w:lineRule="auto"/>
        <w:ind w:firstLine="709"/>
        <w:jc w:val="both"/>
        <w:rPr>
          <w:color w:val="000000"/>
          <w:sz w:val="28"/>
        </w:rPr>
      </w:pPr>
      <w:r>
        <w:rPr>
          <w:noProof/>
          <w:color w:val="000000"/>
          <w:sz w:val="28"/>
        </w:rPr>
        <w:pict>
          <v:shape id="_x0000_i1053" type="#_x0000_t75" style="width:423pt;height:84pt">
            <v:imagedata r:id="rId35" o:title="" croptop="-2263f" cropbottom="-195f" cropleft="-397f" cropright="-569f"/>
            <o:lock v:ext="edit" aspectratio="f"/>
          </v:shape>
        </w:pict>
      </w:r>
    </w:p>
    <w:p w:rsidR="004A7A57" w:rsidRPr="0033015A" w:rsidRDefault="004A7A57" w:rsidP="00542BBA">
      <w:pPr>
        <w:widowControl/>
        <w:spacing w:line="360" w:lineRule="auto"/>
        <w:ind w:firstLine="709"/>
        <w:jc w:val="both"/>
        <w:rPr>
          <w:color w:val="000000"/>
          <w:sz w:val="28"/>
          <w:szCs w:val="22"/>
        </w:rPr>
      </w:pPr>
      <w:r w:rsidRPr="0033015A">
        <w:rPr>
          <w:color w:val="000000"/>
          <w:sz w:val="28"/>
        </w:rPr>
        <w:t>Д</w:t>
      </w:r>
      <w:r w:rsidRPr="0033015A">
        <w:rPr>
          <w:color w:val="000000"/>
          <w:sz w:val="28"/>
          <w:szCs w:val="22"/>
        </w:rPr>
        <w:t>иаграмма 29, Динамика исполнения расходов бюджета Республики Татарстан за 9 месяцев 2009 года по месяцам</w:t>
      </w:r>
    </w:p>
    <w:p w:rsidR="004A7A57" w:rsidRPr="00542BBA" w:rsidRDefault="004A7A57" w:rsidP="00542BBA">
      <w:pPr>
        <w:widowControl/>
        <w:spacing w:line="360" w:lineRule="auto"/>
        <w:ind w:firstLine="709"/>
        <w:jc w:val="both"/>
        <w:rPr>
          <w:color w:val="000000"/>
          <w:sz w:val="28"/>
          <w:szCs w:val="6"/>
        </w:rPr>
      </w:pP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В июле произведены расходы в объеме 23</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310 млн. рублей, что более чем в 2,5 раза превышает среднемесячный показатель расходов, сложившийся в отчетном периоде на уровне 9</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172 млн. рублей.</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Существенный рост расходов в июле текущего года в основном связан с освоением средств, предусмотренных на строительство объектов Универсиады и Программы дорожных работ на дорогах общего пользования Республики Татарстан на 2009</w:t>
      </w:r>
      <w:r w:rsidR="00542BBA">
        <w:rPr>
          <w:color w:val="000000"/>
          <w:sz w:val="28"/>
          <w:szCs w:val="28"/>
        </w:rPr>
        <w:t>–</w:t>
      </w:r>
      <w:r w:rsidR="00542BBA" w:rsidRPr="00542BBA">
        <w:rPr>
          <w:color w:val="000000"/>
          <w:sz w:val="28"/>
          <w:szCs w:val="28"/>
        </w:rPr>
        <w:t>2</w:t>
      </w:r>
      <w:r w:rsidRPr="00542BBA">
        <w:rPr>
          <w:color w:val="000000"/>
          <w:sz w:val="28"/>
          <w:szCs w:val="28"/>
        </w:rPr>
        <w:t>011 годы.</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По сравнению с аналогичным периодом 2008 года расходы бюджета республики за 9 месяцев 2009 года увеличились на 5</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990 млн. рублей или на 7,</w:t>
      </w:r>
      <w:r w:rsidR="00542BBA" w:rsidRPr="00542BBA">
        <w:rPr>
          <w:color w:val="000000"/>
          <w:sz w:val="28"/>
          <w:szCs w:val="28"/>
        </w:rPr>
        <w:t>8</w:t>
      </w:r>
      <w:r w:rsidR="00542BBA">
        <w:rPr>
          <w:color w:val="000000"/>
          <w:sz w:val="28"/>
          <w:szCs w:val="28"/>
        </w:rPr>
        <w:t>%</w:t>
      </w:r>
      <w:r w:rsidRPr="00542BBA">
        <w:rPr>
          <w:color w:val="000000"/>
          <w:sz w:val="28"/>
          <w:szCs w:val="28"/>
        </w:rPr>
        <w:t>.</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Основное увеличение произошло за счет роста расходов по разделам «Национальная экономика», «Здравоохранение, физическая культура и спорт», «Социальная политика» и «Межбюджетные трансферты».</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По сравнению с уровнем 2008 года расходы увеличились:</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по разделу «Здравоохранение, физическая культура и спорт» – на 65,</w:t>
      </w:r>
      <w:r w:rsidRPr="00542BBA">
        <w:rPr>
          <w:color w:val="000000"/>
          <w:sz w:val="28"/>
          <w:szCs w:val="28"/>
        </w:rPr>
        <w:t>9</w:t>
      </w:r>
      <w:r>
        <w:rPr>
          <w:color w:val="000000"/>
          <w:sz w:val="28"/>
          <w:szCs w:val="28"/>
        </w:rPr>
        <w:t>%</w:t>
      </w:r>
      <w:r w:rsidR="004A7A57" w:rsidRPr="00542BBA">
        <w:rPr>
          <w:color w:val="000000"/>
          <w:sz w:val="28"/>
          <w:szCs w:val="28"/>
        </w:rPr>
        <w:t xml:space="preserve"> или на 3</w:t>
      </w:r>
      <w:r>
        <w:rPr>
          <w:color w:val="000000"/>
          <w:sz w:val="28"/>
          <w:szCs w:val="28"/>
        </w:rPr>
        <w:t xml:space="preserve"> </w:t>
      </w:r>
      <w:r w:rsidRPr="00542BBA">
        <w:rPr>
          <w:color w:val="000000"/>
          <w:sz w:val="28"/>
          <w:szCs w:val="28"/>
        </w:rPr>
        <w:t>млрд</w:t>
      </w:r>
      <w:r w:rsidR="004A7A57" w:rsidRPr="00542BBA">
        <w:rPr>
          <w:color w:val="000000"/>
          <w:sz w:val="28"/>
          <w:szCs w:val="28"/>
        </w:rPr>
        <w:t>. 714 млн. рублей в основном ввиду освоения федеральных средств, направленных на строительство и реконструкцию объектов Универсиады 2013 года в Казани;</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по разделу «Социальная политика» – на 48,</w:t>
      </w:r>
      <w:r w:rsidRPr="00542BBA">
        <w:rPr>
          <w:color w:val="000000"/>
          <w:sz w:val="28"/>
          <w:szCs w:val="28"/>
        </w:rPr>
        <w:t>6</w:t>
      </w:r>
      <w:r>
        <w:rPr>
          <w:color w:val="000000"/>
          <w:sz w:val="28"/>
          <w:szCs w:val="28"/>
        </w:rPr>
        <w:t>%</w:t>
      </w:r>
      <w:r w:rsidR="004A7A57" w:rsidRPr="00542BBA">
        <w:rPr>
          <w:color w:val="000000"/>
          <w:sz w:val="28"/>
          <w:szCs w:val="28"/>
        </w:rPr>
        <w:t xml:space="preserve"> или на 3</w:t>
      </w:r>
      <w:r>
        <w:rPr>
          <w:color w:val="000000"/>
          <w:sz w:val="28"/>
          <w:szCs w:val="28"/>
        </w:rPr>
        <w:t xml:space="preserve"> </w:t>
      </w:r>
      <w:r w:rsidRPr="00542BBA">
        <w:rPr>
          <w:color w:val="000000"/>
          <w:sz w:val="28"/>
          <w:szCs w:val="28"/>
        </w:rPr>
        <w:t>млрд</w:t>
      </w:r>
      <w:r w:rsidR="004A7A57" w:rsidRPr="00542BBA">
        <w:rPr>
          <w:color w:val="000000"/>
          <w:sz w:val="28"/>
          <w:szCs w:val="28"/>
        </w:rPr>
        <w:t>. 440 млн. рублей за счет роста расходов на обеспечение деятельности учреждений социального обслуживания населения, обеспечение мер социальной поддержки ветеранов труда и тружеников тыла, осуществление полномочий Российской Федерации в области содействия занятости населения;</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по разделу «Национальная экономика» – на 17,</w:t>
      </w:r>
      <w:r w:rsidRPr="00542BBA">
        <w:rPr>
          <w:color w:val="000000"/>
          <w:sz w:val="28"/>
          <w:szCs w:val="28"/>
        </w:rPr>
        <w:t>8</w:t>
      </w:r>
      <w:r>
        <w:rPr>
          <w:color w:val="000000"/>
          <w:sz w:val="28"/>
          <w:szCs w:val="28"/>
        </w:rPr>
        <w:t>%</w:t>
      </w:r>
      <w:r w:rsidR="004A7A57" w:rsidRPr="00542BBA">
        <w:rPr>
          <w:color w:val="000000"/>
          <w:sz w:val="28"/>
          <w:szCs w:val="28"/>
        </w:rPr>
        <w:t xml:space="preserve"> или на 3</w:t>
      </w:r>
      <w:r>
        <w:rPr>
          <w:color w:val="000000"/>
          <w:sz w:val="28"/>
          <w:szCs w:val="28"/>
        </w:rPr>
        <w:t xml:space="preserve"> </w:t>
      </w:r>
      <w:r w:rsidRPr="00542BBA">
        <w:rPr>
          <w:color w:val="000000"/>
          <w:sz w:val="28"/>
          <w:szCs w:val="28"/>
        </w:rPr>
        <w:t>млрд</w:t>
      </w:r>
      <w:r w:rsidR="004A7A57" w:rsidRPr="00542BBA">
        <w:rPr>
          <w:color w:val="000000"/>
          <w:sz w:val="28"/>
          <w:szCs w:val="28"/>
        </w:rPr>
        <w:t>. 923 млн. рублей за счет роста расходов на реализацию Программы дорожных работ на дорогах общего пользования Республики Татарстан на 2009</w:t>
      </w:r>
      <w:r>
        <w:rPr>
          <w:color w:val="000000"/>
          <w:sz w:val="28"/>
          <w:szCs w:val="28"/>
        </w:rPr>
        <w:t>–</w:t>
      </w:r>
      <w:r w:rsidRPr="00542BBA">
        <w:rPr>
          <w:color w:val="000000"/>
          <w:sz w:val="28"/>
          <w:szCs w:val="28"/>
        </w:rPr>
        <w:t>2</w:t>
      </w:r>
      <w:r w:rsidR="004A7A57" w:rsidRPr="00542BBA">
        <w:rPr>
          <w:color w:val="000000"/>
          <w:sz w:val="28"/>
          <w:szCs w:val="28"/>
        </w:rPr>
        <w:t>011 годы, а также программы «Развитие сельского хозяйства Республики Татарстан на 2008</w:t>
      </w:r>
      <w:r>
        <w:rPr>
          <w:color w:val="000000"/>
          <w:sz w:val="28"/>
          <w:szCs w:val="28"/>
        </w:rPr>
        <w:t>–</w:t>
      </w:r>
      <w:r w:rsidRPr="00542BBA">
        <w:rPr>
          <w:color w:val="000000"/>
          <w:sz w:val="28"/>
          <w:szCs w:val="28"/>
        </w:rPr>
        <w:t>2</w:t>
      </w:r>
      <w:r w:rsidR="004A7A57" w:rsidRPr="00542BBA">
        <w:rPr>
          <w:color w:val="000000"/>
          <w:sz w:val="28"/>
          <w:szCs w:val="28"/>
        </w:rPr>
        <w:t>012 годы»;</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по разделу «Межбюджетные трансферты» – на 2,</w:t>
      </w:r>
      <w:r w:rsidRPr="00542BBA">
        <w:rPr>
          <w:color w:val="000000"/>
          <w:sz w:val="28"/>
          <w:szCs w:val="28"/>
        </w:rPr>
        <w:t>4</w:t>
      </w:r>
      <w:r>
        <w:rPr>
          <w:color w:val="000000"/>
          <w:sz w:val="28"/>
          <w:szCs w:val="28"/>
        </w:rPr>
        <w:t>%</w:t>
      </w:r>
      <w:r w:rsidR="004A7A57" w:rsidRPr="00542BBA">
        <w:rPr>
          <w:color w:val="000000"/>
          <w:sz w:val="28"/>
          <w:szCs w:val="28"/>
        </w:rPr>
        <w:t xml:space="preserve"> или на 627</w:t>
      </w:r>
      <w:r>
        <w:rPr>
          <w:color w:val="000000"/>
          <w:sz w:val="28"/>
          <w:szCs w:val="28"/>
        </w:rPr>
        <w:t xml:space="preserve"> </w:t>
      </w:r>
      <w:r w:rsidRPr="00542BBA">
        <w:rPr>
          <w:color w:val="000000"/>
          <w:sz w:val="28"/>
          <w:szCs w:val="28"/>
        </w:rPr>
        <w:t>млн</w:t>
      </w:r>
      <w:r w:rsidR="004A7A57" w:rsidRPr="00542BBA">
        <w:rPr>
          <w:color w:val="000000"/>
          <w:sz w:val="28"/>
          <w:szCs w:val="28"/>
        </w:rPr>
        <w:t>. рублей в основном за счет роста объемов трансфертов, передаваемых Фонду обязательного медицинского страхования Республики Татарстан (в 2008 году расходы на одноканальное финансирование учреждений здравоохранения производились по разделу «Здравоохранение, физическая культура и спорт»).</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По другим разделам классификации расходов бюджета Республики Татарстан расходы исполнены в меньших объемах по сравнению с уровнем 2008 года.</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Наибольшее снижение расходов наблюдается по разделу «Жилищно-коммунальное хозяйство» – на 82,</w:t>
      </w:r>
      <w:r w:rsidR="00542BBA" w:rsidRPr="00542BBA">
        <w:rPr>
          <w:color w:val="000000"/>
          <w:sz w:val="28"/>
          <w:szCs w:val="28"/>
        </w:rPr>
        <w:t>8</w:t>
      </w:r>
      <w:r w:rsidR="00542BBA">
        <w:rPr>
          <w:color w:val="000000"/>
          <w:sz w:val="28"/>
          <w:szCs w:val="28"/>
        </w:rPr>
        <w:t>%</w:t>
      </w:r>
      <w:r w:rsidRPr="00542BBA">
        <w:rPr>
          <w:color w:val="000000"/>
          <w:sz w:val="28"/>
          <w:szCs w:val="28"/>
        </w:rPr>
        <w:t xml:space="preserve"> или на 3</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767 млн. рублей в связи с учетом средств на реализацию программы «Государственная поддержка обеспечения жильем граждан в Республике Татарстан на льготных условиях» в текущем году на специальном внебюджетном счете.</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В объеме годовых назначений профинансированы 3 республиканские целевые программы: программа «Развитие и использование информационных и коммуникационных технологий в Республике Татарстан «Электронный Татарстан» (2008</w:t>
      </w:r>
      <w:r w:rsidR="00542BBA">
        <w:rPr>
          <w:color w:val="000000"/>
          <w:sz w:val="28"/>
          <w:szCs w:val="28"/>
        </w:rPr>
        <w:t>–</w:t>
      </w:r>
      <w:r w:rsidR="00542BBA" w:rsidRPr="00542BBA">
        <w:rPr>
          <w:color w:val="000000"/>
          <w:sz w:val="28"/>
          <w:szCs w:val="28"/>
        </w:rPr>
        <w:t>2</w:t>
      </w:r>
      <w:r w:rsidRPr="00542BBA">
        <w:rPr>
          <w:color w:val="000000"/>
          <w:sz w:val="28"/>
          <w:szCs w:val="28"/>
        </w:rPr>
        <w:t>010 годы)», Программа отдыха, оздоровления, занятости детей и молодежи Республики Татарстан на 2009</w:t>
      </w:r>
      <w:r w:rsidR="00542BBA">
        <w:rPr>
          <w:color w:val="000000"/>
          <w:sz w:val="28"/>
          <w:szCs w:val="28"/>
        </w:rPr>
        <w:t>–</w:t>
      </w:r>
      <w:r w:rsidR="00542BBA" w:rsidRPr="00542BBA">
        <w:rPr>
          <w:color w:val="000000"/>
          <w:sz w:val="28"/>
          <w:szCs w:val="28"/>
        </w:rPr>
        <w:t>2</w:t>
      </w:r>
      <w:r w:rsidRPr="00542BBA">
        <w:rPr>
          <w:color w:val="000000"/>
          <w:sz w:val="28"/>
          <w:szCs w:val="28"/>
        </w:rPr>
        <w:t>011 годы, Республиканская комплексная программа профилактики наркотизации населения в Республике Татарстан на 2007</w:t>
      </w:r>
      <w:r w:rsidR="00542BBA">
        <w:rPr>
          <w:color w:val="000000"/>
          <w:sz w:val="28"/>
          <w:szCs w:val="28"/>
        </w:rPr>
        <w:t>–</w:t>
      </w:r>
      <w:r w:rsidR="00542BBA" w:rsidRPr="00542BBA">
        <w:rPr>
          <w:color w:val="000000"/>
          <w:sz w:val="28"/>
          <w:szCs w:val="28"/>
        </w:rPr>
        <w:t>2</w:t>
      </w:r>
      <w:r w:rsidRPr="00542BBA">
        <w:rPr>
          <w:color w:val="000000"/>
          <w:sz w:val="28"/>
          <w:szCs w:val="28"/>
        </w:rPr>
        <w:t>009 годы</w:t>
      </w:r>
      <w:r w:rsidR="00542BBA" w:rsidRPr="00542BBA">
        <w:rPr>
          <w:color w:val="000000"/>
          <w:sz w:val="28"/>
          <w:szCs w:val="28"/>
        </w:rPr>
        <w:t>.</w:t>
      </w:r>
      <w:r w:rsidR="00542BBA">
        <w:rPr>
          <w:color w:val="000000"/>
          <w:sz w:val="28"/>
          <w:szCs w:val="28"/>
        </w:rPr>
        <w:t xml:space="preserve"> </w:t>
      </w:r>
      <w:r w:rsidR="00542BBA" w:rsidRPr="00542BBA">
        <w:rPr>
          <w:color w:val="000000"/>
          <w:sz w:val="28"/>
          <w:szCs w:val="28"/>
        </w:rPr>
        <w:t>[3</w:t>
      </w:r>
      <w:r w:rsidRPr="00542BBA">
        <w:rPr>
          <w:color w:val="000000"/>
          <w:sz w:val="28"/>
          <w:szCs w:val="28"/>
        </w:rPr>
        <w:t>9]</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По отдельным программам отмечается низкий уровень исполнения расходов. В отчетном периоде не производились расходы по республиканской программе по реализации Стратегии антикоррупционной политики Республики Татарстан на 2009</w:t>
      </w:r>
      <w:r w:rsidR="00542BBA">
        <w:rPr>
          <w:color w:val="000000"/>
          <w:sz w:val="28"/>
          <w:szCs w:val="28"/>
        </w:rPr>
        <w:t>–</w:t>
      </w:r>
      <w:r w:rsidR="00542BBA" w:rsidRPr="00542BBA">
        <w:rPr>
          <w:color w:val="000000"/>
          <w:sz w:val="28"/>
          <w:szCs w:val="28"/>
        </w:rPr>
        <w:t>2</w:t>
      </w:r>
      <w:r w:rsidRPr="00542BBA">
        <w:rPr>
          <w:color w:val="000000"/>
          <w:sz w:val="28"/>
          <w:szCs w:val="28"/>
        </w:rPr>
        <w:t>010 годы, при этом средства из бюджета республики на данную Программу выделены в объеме 2</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В рамках расходов на развитие социальной и инженерной инфраструктуры осуществлялись расходы по следующим ведомственным программам:</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по Программе капитальных вложений Республики Татарстан на 2009 год – 905</w:t>
      </w:r>
      <w:r>
        <w:rPr>
          <w:color w:val="000000"/>
          <w:sz w:val="28"/>
          <w:szCs w:val="28"/>
        </w:rPr>
        <w:t xml:space="preserve"> </w:t>
      </w:r>
      <w:r w:rsidRPr="00542BBA">
        <w:rPr>
          <w:color w:val="000000"/>
          <w:sz w:val="28"/>
          <w:szCs w:val="28"/>
        </w:rPr>
        <w:t>млн</w:t>
      </w:r>
      <w:r w:rsidR="004A7A57" w:rsidRPr="00542BBA">
        <w:rPr>
          <w:color w:val="000000"/>
          <w:sz w:val="28"/>
          <w:szCs w:val="28"/>
        </w:rPr>
        <w:t>. рублей, что в 2,3 раза превышает утвержденные назначения. Превышение обусловлено выделением из резервного фонда Кабинета Министров Республики Татарстан дополнительных ассигнований в объеме 589</w:t>
      </w:r>
      <w:r>
        <w:rPr>
          <w:color w:val="000000"/>
          <w:sz w:val="28"/>
          <w:szCs w:val="28"/>
        </w:rPr>
        <w:t xml:space="preserve"> </w:t>
      </w:r>
      <w:r w:rsidRPr="00542BBA">
        <w:rPr>
          <w:color w:val="000000"/>
          <w:sz w:val="28"/>
          <w:szCs w:val="28"/>
        </w:rPr>
        <w:t>млн</w:t>
      </w:r>
      <w:r w:rsidR="004A7A57" w:rsidRPr="00542BBA">
        <w:rPr>
          <w:color w:val="000000"/>
          <w:sz w:val="28"/>
          <w:szCs w:val="28"/>
        </w:rPr>
        <w:t>. рублей на реализацию Программы;</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по Программе «Развитие транспортного комплекса Республики Татарстан на 2006</w:t>
      </w:r>
      <w:r>
        <w:rPr>
          <w:color w:val="000000"/>
          <w:sz w:val="28"/>
          <w:szCs w:val="28"/>
        </w:rPr>
        <w:t>–</w:t>
      </w:r>
      <w:r w:rsidRPr="00542BBA">
        <w:rPr>
          <w:color w:val="000000"/>
          <w:sz w:val="28"/>
          <w:szCs w:val="28"/>
        </w:rPr>
        <w:t>2</w:t>
      </w:r>
      <w:r w:rsidR="004A7A57" w:rsidRPr="00542BBA">
        <w:rPr>
          <w:color w:val="000000"/>
          <w:sz w:val="28"/>
          <w:szCs w:val="28"/>
        </w:rPr>
        <w:t>010 годы» – 999</w:t>
      </w:r>
      <w:r>
        <w:rPr>
          <w:color w:val="000000"/>
          <w:sz w:val="28"/>
          <w:szCs w:val="28"/>
        </w:rPr>
        <w:t xml:space="preserve"> </w:t>
      </w:r>
      <w:r w:rsidRPr="00542BBA">
        <w:rPr>
          <w:color w:val="000000"/>
          <w:sz w:val="28"/>
          <w:szCs w:val="28"/>
        </w:rPr>
        <w:t>млн</w:t>
      </w:r>
      <w:r w:rsidR="004A7A57" w:rsidRPr="00542BBA">
        <w:rPr>
          <w:color w:val="000000"/>
          <w:sz w:val="28"/>
          <w:szCs w:val="28"/>
        </w:rPr>
        <w:t>. рублей или 99,9</w:t>
      </w:r>
      <w:r w:rsidRPr="00542BBA">
        <w:rPr>
          <w:color w:val="000000"/>
          <w:sz w:val="28"/>
          <w:szCs w:val="28"/>
        </w:rPr>
        <w:t>9</w:t>
      </w:r>
      <w:r>
        <w:rPr>
          <w:color w:val="000000"/>
          <w:sz w:val="28"/>
          <w:szCs w:val="28"/>
        </w:rPr>
        <w:t>%</w:t>
      </w:r>
      <w:r w:rsidR="004A7A57" w:rsidRPr="00542BBA">
        <w:rPr>
          <w:color w:val="000000"/>
          <w:sz w:val="28"/>
          <w:szCs w:val="28"/>
        </w:rPr>
        <w:t>.</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Расходы на реализацию Программы природоохранных мероприятий Республики Татарстан на 2009 год в отчетном периоде составили 31</w:t>
      </w:r>
      <w:r w:rsidR="00542BBA">
        <w:rPr>
          <w:color w:val="000000"/>
          <w:sz w:val="28"/>
          <w:szCs w:val="28"/>
        </w:rPr>
        <w:t xml:space="preserve"> </w:t>
      </w:r>
      <w:r w:rsidR="00542BBA" w:rsidRPr="00542BBA">
        <w:rPr>
          <w:color w:val="000000"/>
          <w:sz w:val="28"/>
          <w:szCs w:val="28"/>
        </w:rPr>
        <w:t>млн</w:t>
      </w:r>
      <w:r w:rsidRPr="00542BBA">
        <w:rPr>
          <w:color w:val="000000"/>
          <w:sz w:val="28"/>
          <w:szCs w:val="28"/>
        </w:rPr>
        <w:t>. рублей или 24,</w:t>
      </w:r>
      <w:r w:rsidR="00542BBA" w:rsidRPr="00542BBA">
        <w:rPr>
          <w:color w:val="000000"/>
          <w:sz w:val="28"/>
          <w:szCs w:val="28"/>
        </w:rPr>
        <w:t>9</w:t>
      </w:r>
      <w:r w:rsidR="00542BBA">
        <w:rPr>
          <w:color w:val="000000"/>
          <w:sz w:val="28"/>
          <w:szCs w:val="28"/>
        </w:rPr>
        <w:t>%</w:t>
      </w:r>
      <w:r w:rsidRPr="00542BBA">
        <w:rPr>
          <w:color w:val="000000"/>
          <w:sz w:val="28"/>
          <w:szCs w:val="28"/>
        </w:rPr>
        <w:t xml:space="preserve"> от утвержденных назначений.</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По Программе дорожных работ на дорогах общего пользования Республики Татарстан на 2009</w:t>
      </w:r>
      <w:r w:rsidR="00542BBA">
        <w:rPr>
          <w:color w:val="000000"/>
          <w:sz w:val="28"/>
          <w:szCs w:val="28"/>
        </w:rPr>
        <w:t>–</w:t>
      </w:r>
      <w:r w:rsidR="00542BBA" w:rsidRPr="00542BBA">
        <w:rPr>
          <w:color w:val="000000"/>
          <w:sz w:val="28"/>
          <w:szCs w:val="28"/>
        </w:rPr>
        <w:t>2</w:t>
      </w:r>
      <w:r w:rsidRPr="00542BBA">
        <w:rPr>
          <w:color w:val="000000"/>
          <w:sz w:val="28"/>
          <w:szCs w:val="28"/>
        </w:rPr>
        <w:t>011 годы расходы исполнены в объеме 8</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733 млн. рублей.</w:t>
      </w:r>
    </w:p>
    <w:p w:rsidR="004A7A57" w:rsidRPr="00542BBA" w:rsidRDefault="004A7A57" w:rsidP="00542BBA">
      <w:pPr>
        <w:widowControl/>
        <w:shd w:val="clear" w:color="auto" w:fill="FFFFFF"/>
        <w:spacing w:line="360" w:lineRule="auto"/>
        <w:ind w:firstLine="709"/>
        <w:jc w:val="both"/>
        <w:rPr>
          <w:color w:val="000000"/>
          <w:sz w:val="28"/>
          <w:szCs w:val="28"/>
        </w:rPr>
      </w:pPr>
      <w:r w:rsidRPr="00542BBA">
        <w:rPr>
          <w:color w:val="000000"/>
          <w:sz w:val="28"/>
          <w:szCs w:val="28"/>
        </w:rPr>
        <w:t>Общая сумма финансирования за 9 месяцев 2009 года приоритетных национальных проектов</w:t>
      </w:r>
      <w:r w:rsidR="00542BBA">
        <w:rPr>
          <w:color w:val="000000"/>
          <w:sz w:val="28"/>
          <w:szCs w:val="28"/>
        </w:rPr>
        <w:t xml:space="preserve"> </w:t>
      </w:r>
      <w:r w:rsidRPr="00542BBA">
        <w:rPr>
          <w:color w:val="000000"/>
          <w:sz w:val="28"/>
          <w:szCs w:val="28"/>
        </w:rPr>
        <w:t>«Образование», «Доступное комфортное жилье – гражданам России» и «Здоровье» в Республике Татарстан и мероприятий в области сельского хозяйства составила 17</w:t>
      </w:r>
      <w:r w:rsidR="00542BBA">
        <w:rPr>
          <w:color w:val="000000"/>
          <w:sz w:val="28"/>
          <w:szCs w:val="28"/>
        </w:rPr>
        <w:t xml:space="preserve"> </w:t>
      </w:r>
      <w:r w:rsidR="00542BBA" w:rsidRPr="00542BBA">
        <w:rPr>
          <w:color w:val="000000"/>
          <w:sz w:val="28"/>
          <w:szCs w:val="28"/>
        </w:rPr>
        <w:t>млрд</w:t>
      </w:r>
      <w:r w:rsidRPr="00542BBA">
        <w:rPr>
          <w:color w:val="000000"/>
          <w:sz w:val="28"/>
          <w:szCs w:val="28"/>
        </w:rPr>
        <w:t>. 039 млн. рублей или 94,</w:t>
      </w:r>
      <w:r w:rsidR="00542BBA" w:rsidRPr="00542BBA">
        <w:rPr>
          <w:color w:val="000000"/>
          <w:sz w:val="28"/>
          <w:szCs w:val="28"/>
        </w:rPr>
        <w:t>2</w:t>
      </w:r>
      <w:r w:rsidR="00542BBA">
        <w:rPr>
          <w:color w:val="000000"/>
          <w:sz w:val="28"/>
          <w:szCs w:val="28"/>
        </w:rPr>
        <w:t>%</w:t>
      </w:r>
      <w:r w:rsidRPr="00542BBA">
        <w:rPr>
          <w:color w:val="000000"/>
          <w:sz w:val="28"/>
          <w:szCs w:val="28"/>
        </w:rPr>
        <w:t xml:space="preserve"> от годовых назначений (таблица 3).</w:t>
      </w:r>
    </w:p>
    <w:p w:rsidR="0033015A" w:rsidRDefault="0033015A" w:rsidP="00542BBA">
      <w:pPr>
        <w:widowControl/>
        <w:spacing w:line="360" w:lineRule="auto"/>
        <w:ind w:firstLine="709"/>
        <w:jc w:val="both"/>
        <w:rPr>
          <w:color w:val="000000"/>
          <w:sz w:val="28"/>
          <w:szCs w:val="22"/>
        </w:rPr>
      </w:pPr>
    </w:p>
    <w:p w:rsidR="004A7A57" w:rsidRPr="00542BBA" w:rsidRDefault="004A7A57" w:rsidP="00542BBA">
      <w:pPr>
        <w:widowControl/>
        <w:spacing w:line="360" w:lineRule="auto"/>
        <w:ind w:firstLine="709"/>
        <w:jc w:val="both"/>
        <w:rPr>
          <w:color w:val="000000"/>
          <w:sz w:val="28"/>
          <w:szCs w:val="22"/>
        </w:rPr>
      </w:pPr>
      <w:r w:rsidRPr="00542BBA">
        <w:rPr>
          <w:color w:val="000000"/>
          <w:sz w:val="28"/>
          <w:szCs w:val="22"/>
        </w:rPr>
        <w:t>Таблица 3</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96"/>
        <w:gridCol w:w="2043"/>
        <w:gridCol w:w="1646"/>
        <w:gridCol w:w="1512"/>
      </w:tblGrid>
      <w:tr w:rsidR="004A7A57" w:rsidRPr="00581B04" w:rsidTr="00581B04">
        <w:trPr>
          <w:cantSplit/>
          <w:trHeight w:val="382"/>
          <w:jc w:val="center"/>
        </w:trPr>
        <w:tc>
          <w:tcPr>
            <w:tcW w:w="2203" w:type="pct"/>
            <w:vMerge w:val="restart"/>
            <w:shd w:val="clear" w:color="auto" w:fill="auto"/>
          </w:tcPr>
          <w:p w:rsidR="004A7A57" w:rsidRPr="00581B04" w:rsidRDefault="004A7A57" w:rsidP="00581B04">
            <w:pPr>
              <w:widowControl/>
              <w:spacing w:line="360" w:lineRule="auto"/>
              <w:jc w:val="both"/>
              <w:rPr>
                <w:i/>
                <w:color w:val="000000"/>
                <w:szCs w:val="22"/>
              </w:rPr>
            </w:pPr>
            <w:r w:rsidRPr="00581B04">
              <w:rPr>
                <w:i/>
                <w:color w:val="000000"/>
                <w:szCs w:val="22"/>
              </w:rPr>
              <w:t>Наименование</w:t>
            </w:r>
          </w:p>
        </w:tc>
        <w:tc>
          <w:tcPr>
            <w:tcW w:w="1099" w:type="pct"/>
            <w:vMerge w:val="restart"/>
            <w:shd w:val="clear" w:color="auto" w:fill="auto"/>
          </w:tcPr>
          <w:p w:rsidR="004A7A57" w:rsidRPr="00581B04" w:rsidRDefault="004A7A57" w:rsidP="00581B04">
            <w:pPr>
              <w:widowControl/>
              <w:tabs>
                <w:tab w:val="left" w:pos="1944"/>
              </w:tabs>
              <w:spacing w:line="360" w:lineRule="auto"/>
              <w:jc w:val="both"/>
              <w:rPr>
                <w:i/>
                <w:color w:val="000000"/>
                <w:szCs w:val="22"/>
              </w:rPr>
            </w:pPr>
            <w:r w:rsidRPr="00581B04">
              <w:rPr>
                <w:i/>
                <w:color w:val="000000"/>
                <w:szCs w:val="22"/>
              </w:rPr>
              <w:t>Плановые назначения на 2009 год,</w:t>
            </w:r>
            <w:r w:rsidR="00542BBA" w:rsidRPr="00581B04">
              <w:rPr>
                <w:i/>
                <w:color w:val="000000"/>
                <w:szCs w:val="22"/>
              </w:rPr>
              <w:t xml:space="preserve"> </w:t>
            </w:r>
            <w:r w:rsidRPr="00581B04">
              <w:rPr>
                <w:i/>
                <w:color w:val="000000"/>
                <w:szCs w:val="22"/>
              </w:rPr>
              <w:t>(тыс. руб.)</w:t>
            </w:r>
          </w:p>
        </w:tc>
        <w:tc>
          <w:tcPr>
            <w:tcW w:w="1698" w:type="pct"/>
            <w:gridSpan w:val="2"/>
            <w:shd w:val="clear" w:color="auto" w:fill="auto"/>
          </w:tcPr>
          <w:p w:rsidR="004A7A57" w:rsidRPr="00581B04" w:rsidRDefault="004A7A57" w:rsidP="00581B04">
            <w:pPr>
              <w:widowControl/>
              <w:spacing w:line="360" w:lineRule="auto"/>
              <w:jc w:val="both"/>
              <w:rPr>
                <w:i/>
                <w:color w:val="000000"/>
                <w:szCs w:val="22"/>
              </w:rPr>
            </w:pPr>
            <w:r w:rsidRPr="00581B04">
              <w:rPr>
                <w:i/>
                <w:color w:val="000000"/>
                <w:szCs w:val="22"/>
              </w:rPr>
              <w:t>Профинансировано за</w:t>
            </w:r>
          </w:p>
          <w:p w:rsidR="004A7A57" w:rsidRPr="00581B04" w:rsidRDefault="004A7A57" w:rsidP="00581B04">
            <w:pPr>
              <w:widowControl/>
              <w:spacing w:line="360" w:lineRule="auto"/>
              <w:jc w:val="both"/>
              <w:rPr>
                <w:i/>
                <w:color w:val="000000"/>
                <w:szCs w:val="22"/>
              </w:rPr>
            </w:pPr>
            <w:r w:rsidRPr="00581B04">
              <w:rPr>
                <w:i/>
                <w:color w:val="000000"/>
                <w:szCs w:val="22"/>
              </w:rPr>
              <w:t>9 месяцев 2009 года</w:t>
            </w:r>
          </w:p>
        </w:tc>
      </w:tr>
      <w:tr w:rsidR="004A7A57" w:rsidRPr="00581B04" w:rsidTr="00581B04">
        <w:trPr>
          <w:cantSplit/>
          <w:trHeight w:val="236"/>
          <w:jc w:val="center"/>
        </w:trPr>
        <w:tc>
          <w:tcPr>
            <w:tcW w:w="2203" w:type="pct"/>
            <w:vMerge/>
            <w:shd w:val="clear" w:color="auto" w:fill="auto"/>
          </w:tcPr>
          <w:p w:rsidR="004A7A57" w:rsidRPr="00581B04" w:rsidRDefault="004A7A57" w:rsidP="00581B04">
            <w:pPr>
              <w:widowControl/>
              <w:spacing w:line="360" w:lineRule="auto"/>
              <w:jc w:val="both"/>
              <w:rPr>
                <w:i/>
                <w:color w:val="000000"/>
                <w:szCs w:val="22"/>
              </w:rPr>
            </w:pPr>
          </w:p>
        </w:tc>
        <w:tc>
          <w:tcPr>
            <w:tcW w:w="1099" w:type="pct"/>
            <w:vMerge/>
            <w:shd w:val="clear" w:color="auto" w:fill="auto"/>
          </w:tcPr>
          <w:p w:rsidR="004A7A57" w:rsidRPr="00581B04" w:rsidRDefault="004A7A57" w:rsidP="00581B04">
            <w:pPr>
              <w:widowControl/>
              <w:spacing w:line="360" w:lineRule="auto"/>
              <w:jc w:val="both"/>
              <w:rPr>
                <w:i/>
                <w:color w:val="000000"/>
                <w:szCs w:val="22"/>
              </w:rPr>
            </w:pPr>
          </w:p>
        </w:tc>
        <w:tc>
          <w:tcPr>
            <w:tcW w:w="885" w:type="pct"/>
            <w:shd w:val="clear" w:color="auto" w:fill="auto"/>
          </w:tcPr>
          <w:p w:rsidR="004A7A57" w:rsidRPr="00581B04" w:rsidRDefault="004A7A57" w:rsidP="00581B04">
            <w:pPr>
              <w:widowControl/>
              <w:spacing w:line="360" w:lineRule="auto"/>
              <w:jc w:val="both"/>
              <w:rPr>
                <w:i/>
                <w:color w:val="000000"/>
                <w:szCs w:val="22"/>
              </w:rPr>
            </w:pPr>
            <w:r w:rsidRPr="00581B04">
              <w:rPr>
                <w:i/>
                <w:color w:val="000000"/>
                <w:szCs w:val="22"/>
              </w:rPr>
              <w:t>(тыс. руб.)</w:t>
            </w:r>
          </w:p>
        </w:tc>
        <w:tc>
          <w:tcPr>
            <w:tcW w:w="812" w:type="pct"/>
            <w:shd w:val="clear" w:color="auto" w:fill="auto"/>
          </w:tcPr>
          <w:p w:rsidR="004A7A57" w:rsidRPr="00581B04" w:rsidRDefault="004A7A57" w:rsidP="00581B04">
            <w:pPr>
              <w:widowControl/>
              <w:spacing w:line="360" w:lineRule="auto"/>
              <w:jc w:val="both"/>
              <w:rPr>
                <w:i/>
                <w:color w:val="000000"/>
                <w:szCs w:val="22"/>
              </w:rPr>
            </w:pPr>
            <w:r w:rsidRPr="00581B04">
              <w:rPr>
                <w:i/>
                <w:color w:val="000000"/>
                <w:szCs w:val="22"/>
              </w:rPr>
              <w:t>(%)</w:t>
            </w:r>
          </w:p>
        </w:tc>
      </w:tr>
      <w:tr w:rsidR="004A7A57" w:rsidRPr="00581B04" w:rsidTr="00581B04">
        <w:trPr>
          <w:cantSplit/>
          <w:trHeight w:val="576"/>
          <w:jc w:val="center"/>
        </w:trPr>
        <w:tc>
          <w:tcPr>
            <w:tcW w:w="2203" w:type="pct"/>
            <w:shd w:val="clear" w:color="auto" w:fill="auto"/>
          </w:tcPr>
          <w:p w:rsidR="004A7A57" w:rsidRPr="00581B04" w:rsidRDefault="004A7A57" w:rsidP="00581B04">
            <w:pPr>
              <w:widowControl/>
              <w:spacing w:line="360" w:lineRule="auto"/>
              <w:jc w:val="both"/>
              <w:rPr>
                <w:b/>
                <w:color w:val="000000"/>
                <w:szCs w:val="22"/>
              </w:rPr>
            </w:pPr>
            <w:r w:rsidRPr="00581B04">
              <w:rPr>
                <w:b/>
                <w:color w:val="000000"/>
                <w:szCs w:val="22"/>
              </w:rPr>
              <w:t>ПНП «Образование», в том числе за счет средств:</w:t>
            </w:r>
          </w:p>
        </w:tc>
        <w:tc>
          <w:tcPr>
            <w:tcW w:w="1099" w:type="pct"/>
            <w:shd w:val="clear" w:color="auto" w:fill="auto"/>
          </w:tcPr>
          <w:p w:rsidR="004A7A57" w:rsidRPr="00581B04" w:rsidRDefault="004A7A57" w:rsidP="00581B04">
            <w:pPr>
              <w:widowControl/>
              <w:spacing w:line="360" w:lineRule="auto"/>
              <w:jc w:val="both"/>
              <w:rPr>
                <w:b/>
                <w:color w:val="000000"/>
                <w:szCs w:val="22"/>
              </w:rPr>
            </w:pPr>
            <w:r w:rsidRPr="00581B04">
              <w:rPr>
                <w:b/>
                <w:color w:val="000000"/>
                <w:szCs w:val="22"/>
              </w:rPr>
              <w:t>1 118 801</w:t>
            </w:r>
          </w:p>
        </w:tc>
        <w:tc>
          <w:tcPr>
            <w:tcW w:w="885" w:type="pct"/>
            <w:shd w:val="clear" w:color="auto" w:fill="auto"/>
          </w:tcPr>
          <w:p w:rsidR="004A7A57" w:rsidRPr="00581B04" w:rsidRDefault="004A7A57" w:rsidP="00581B04">
            <w:pPr>
              <w:widowControl/>
              <w:spacing w:line="360" w:lineRule="auto"/>
              <w:jc w:val="both"/>
              <w:rPr>
                <w:b/>
                <w:color w:val="000000"/>
                <w:szCs w:val="22"/>
              </w:rPr>
            </w:pPr>
            <w:r w:rsidRPr="00581B04">
              <w:rPr>
                <w:b/>
                <w:color w:val="000000"/>
                <w:szCs w:val="22"/>
              </w:rPr>
              <w:t>932 363</w:t>
            </w:r>
          </w:p>
        </w:tc>
        <w:tc>
          <w:tcPr>
            <w:tcW w:w="812" w:type="pct"/>
            <w:shd w:val="clear" w:color="auto" w:fill="auto"/>
          </w:tcPr>
          <w:p w:rsidR="004A7A57" w:rsidRPr="00581B04" w:rsidRDefault="004A7A57" w:rsidP="00581B04">
            <w:pPr>
              <w:widowControl/>
              <w:spacing w:line="360" w:lineRule="auto"/>
              <w:jc w:val="both"/>
              <w:rPr>
                <w:b/>
                <w:color w:val="000000"/>
                <w:szCs w:val="22"/>
              </w:rPr>
            </w:pPr>
            <w:r w:rsidRPr="00581B04">
              <w:rPr>
                <w:b/>
                <w:color w:val="000000"/>
                <w:szCs w:val="22"/>
              </w:rPr>
              <w:t>83,3</w:t>
            </w:r>
          </w:p>
        </w:tc>
      </w:tr>
      <w:tr w:rsidR="004A7A57" w:rsidRPr="00581B04" w:rsidTr="00581B04">
        <w:trPr>
          <w:cantSplit/>
          <w:trHeight w:val="249"/>
          <w:jc w:val="center"/>
        </w:trPr>
        <w:tc>
          <w:tcPr>
            <w:tcW w:w="2203" w:type="pct"/>
            <w:shd w:val="clear" w:color="auto" w:fill="auto"/>
          </w:tcPr>
          <w:p w:rsidR="004A7A57" w:rsidRPr="00581B04" w:rsidRDefault="00542BBA" w:rsidP="00581B04">
            <w:pPr>
              <w:widowControl/>
              <w:spacing w:line="360" w:lineRule="auto"/>
              <w:jc w:val="both"/>
              <w:rPr>
                <w:color w:val="000000"/>
                <w:szCs w:val="22"/>
              </w:rPr>
            </w:pPr>
            <w:r w:rsidRPr="00581B04">
              <w:rPr>
                <w:color w:val="000000"/>
                <w:szCs w:val="22"/>
              </w:rPr>
              <w:t>– </w:t>
            </w:r>
            <w:r w:rsidR="004A7A57" w:rsidRPr="00581B04">
              <w:rPr>
                <w:color w:val="000000"/>
                <w:szCs w:val="22"/>
              </w:rPr>
              <w:t>федерального бюджета</w:t>
            </w:r>
          </w:p>
        </w:tc>
        <w:tc>
          <w:tcPr>
            <w:tcW w:w="1099"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543 743</w:t>
            </w:r>
          </w:p>
        </w:tc>
        <w:tc>
          <w:tcPr>
            <w:tcW w:w="885"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454 716</w:t>
            </w:r>
          </w:p>
        </w:tc>
        <w:tc>
          <w:tcPr>
            <w:tcW w:w="812"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83,6</w:t>
            </w:r>
          </w:p>
        </w:tc>
      </w:tr>
      <w:tr w:rsidR="004A7A57" w:rsidRPr="00581B04" w:rsidTr="00581B04">
        <w:trPr>
          <w:cantSplit/>
          <w:trHeight w:val="177"/>
          <w:jc w:val="center"/>
        </w:trPr>
        <w:tc>
          <w:tcPr>
            <w:tcW w:w="2203" w:type="pct"/>
            <w:shd w:val="clear" w:color="auto" w:fill="auto"/>
          </w:tcPr>
          <w:p w:rsidR="004A7A57" w:rsidRPr="00581B04" w:rsidRDefault="00542BBA" w:rsidP="00581B04">
            <w:pPr>
              <w:widowControl/>
              <w:spacing w:line="360" w:lineRule="auto"/>
              <w:jc w:val="both"/>
              <w:rPr>
                <w:color w:val="000000"/>
                <w:szCs w:val="22"/>
              </w:rPr>
            </w:pPr>
            <w:r w:rsidRPr="00581B04">
              <w:rPr>
                <w:color w:val="000000"/>
                <w:szCs w:val="22"/>
              </w:rPr>
              <w:t>– </w:t>
            </w:r>
            <w:r w:rsidR="004A7A57" w:rsidRPr="00581B04">
              <w:rPr>
                <w:color w:val="000000"/>
                <w:szCs w:val="22"/>
              </w:rPr>
              <w:t>бюджета республики</w:t>
            </w:r>
          </w:p>
        </w:tc>
        <w:tc>
          <w:tcPr>
            <w:tcW w:w="1099"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575 058</w:t>
            </w:r>
          </w:p>
        </w:tc>
        <w:tc>
          <w:tcPr>
            <w:tcW w:w="885"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477 647</w:t>
            </w:r>
          </w:p>
        </w:tc>
        <w:tc>
          <w:tcPr>
            <w:tcW w:w="812"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83,1</w:t>
            </w:r>
          </w:p>
        </w:tc>
      </w:tr>
      <w:tr w:rsidR="004A7A57" w:rsidRPr="00581B04" w:rsidTr="00581B04">
        <w:trPr>
          <w:cantSplit/>
          <w:trHeight w:val="522"/>
          <w:jc w:val="center"/>
        </w:trPr>
        <w:tc>
          <w:tcPr>
            <w:tcW w:w="2203" w:type="pct"/>
            <w:shd w:val="clear" w:color="auto" w:fill="auto"/>
          </w:tcPr>
          <w:p w:rsidR="004A7A57" w:rsidRPr="00581B04" w:rsidRDefault="004A7A57" w:rsidP="00581B04">
            <w:pPr>
              <w:widowControl/>
              <w:spacing w:line="360" w:lineRule="auto"/>
              <w:jc w:val="both"/>
              <w:rPr>
                <w:b/>
                <w:color w:val="000000"/>
                <w:szCs w:val="22"/>
              </w:rPr>
            </w:pPr>
            <w:r w:rsidRPr="00581B04">
              <w:rPr>
                <w:b/>
                <w:color w:val="000000"/>
                <w:szCs w:val="22"/>
              </w:rPr>
              <w:t>ПНП «Здоровье», в том числе за счет средств:</w:t>
            </w:r>
          </w:p>
        </w:tc>
        <w:tc>
          <w:tcPr>
            <w:tcW w:w="1099" w:type="pct"/>
            <w:shd w:val="clear" w:color="auto" w:fill="auto"/>
          </w:tcPr>
          <w:p w:rsidR="004A7A57" w:rsidRPr="00581B04" w:rsidRDefault="004A7A57" w:rsidP="00581B04">
            <w:pPr>
              <w:widowControl/>
              <w:spacing w:line="360" w:lineRule="auto"/>
              <w:jc w:val="both"/>
              <w:rPr>
                <w:b/>
                <w:color w:val="000000"/>
                <w:szCs w:val="22"/>
              </w:rPr>
            </w:pPr>
            <w:r w:rsidRPr="00581B04">
              <w:rPr>
                <w:b/>
                <w:color w:val="000000"/>
                <w:szCs w:val="22"/>
              </w:rPr>
              <w:t>3 472 117</w:t>
            </w:r>
          </w:p>
        </w:tc>
        <w:tc>
          <w:tcPr>
            <w:tcW w:w="885" w:type="pct"/>
            <w:shd w:val="clear" w:color="auto" w:fill="auto"/>
          </w:tcPr>
          <w:p w:rsidR="004A7A57" w:rsidRPr="00581B04" w:rsidRDefault="004A7A57" w:rsidP="00581B04">
            <w:pPr>
              <w:widowControl/>
              <w:spacing w:line="360" w:lineRule="auto"/>
              <w:jc w:val="both"/>
              <w:rPr>
                <w:b/>
                <w:color w:val="000000"/>
                <w:szCs w:val="22"/>
              </w:rPr>
            </w:pPr>
            <w:r w:rsidRPr="00581B04">
              <w:rPr>
                <w:b/>
                <w:color w:val="000000"/>
                <w:szCs w:val="22"/>
              </w:rPr>
              <w:t>2 835 146</w:t>
            </w:r>
          </w:p>
        </w:tc>
        <w:tc>
          <w:tcPr>
            <w:tcW w:w="812" w:type="pct"/>
            <w:shd w:val="clear" w:color="auto" w:fill="auto"/>
          </w:tcPr>
          <w:p w:rsidR="004A7A57" w:rsidRPr="00581B04" w:rsidRDefault="004A7A57" w:rsidP="00581B04">
            <w:pPr>
              <w:widowControl/>
              <w:spacing w:line="360" w:lineRule="auto"/>
              <w:jc w:val="both"/>
              <w:rPr>
                <w:b/>
                <w:color w:val="000000"/>
                <w:szCs w:val="22"/>
              </w:rPr>
            </w:pPr>
            <w:r w:rsidRPr="00581B04">
              <w:rPr>
                <w:b/>
                <w:color w:val="000000"/>
                <w:szCs w:val="22"/>
              </w:rPr>
              <w:t>81,7</w:t>
            </w:r>
          </w:p>
        </w:tc>
      </w:tr>
      <w:tr w:rsidR="004A7A57" w:rsidRPr="00581B04" w:rsidTr="00581B04">
        <w:trPr>
          <w:cantSplit/>
          <w:trHeight w:val="279"/>
          <w:jc w:val="center"/>
        </w:trPr>
        <w:tc>
          <w:tcPr>
            <w:tcW w:w="2203" w:type="pct"/>
            <w:shd w:val="clear" w:color="auto" w:fill="auto"/>
          </w:tcPr>
          <w:p w:rsidR="004A7A57" w:rsidRPr="00581B04" w:rsidRDefault="00542BBA" w:rsidP="00581B04">
            <w:pPr>
              <w:widowControl/>
              <w:spacing w:line="360" w:lineRule="auto"/>
              <w:jc w:val="both"/>
              <w:rPr>
                <w:color w:val="000000"/>
                <w:szCs w:val="22"/>
              </w:rPr>
            </w:pPr>
            <w:r w:rsidRPr="00581B04">
              <w:rPr>
                <w:color w:val="000000"/>
                <w:szCs w:val="22"/>
              </w:rPr>
              <w:t>– </w:t>
            </w:r>
            <w:r w:rsidR="004A7A57" w:rsidRPr="00581B04">
              <w:rPr>
                <w:color w:val="000000"/>
                <w:szCs w:val="22"/>
              </w:rPr>
              <w:t>федерального бюджета</w:t>
            </w:r>
          </w:p>
        </w:tc>
        <w:tc>
          <w:tcPr>
            <w:tcW w:w="1099"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2 427 554</w:t>
            </w:r>
          </w:p>
        </w:tc>
        <w:tc>
          <w:tcPr>
            <w:tcW w:w="885"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1 726 305</w:t>
            </w:r>
          </w:p>
        </w:tc>
        <w:tc>
          <w:tcPr>
            <w:tcW w:w="812"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71,1</w:t>
            </w:r>
          </w:p>
        </w:tc>
      </w:tr>
      <w:tr w:rsidR="004A7A57" w:rsidRPr="00581B04" w:rsidTr="00581B04">
        <w:trPr>
          <w:cantSplit/>
          <w:trHeight w:val="305"/>
          <w:jc w:val="center"/>
        </w:trPr>
        <w:tc>
          <w:tcPr>
            <w:tcW w:w="2203" w:type="pct"/>
            <w:shd w:val="clear" w:color="auto" w:fill="auto"/>
          </w:tcPr>
          <w:p w:rsidR="004A7A57" w:rsidRPr="00581B04" w:rsidRDefault="00542BBA" w:rsidP="00581B04">
            <w:pPr>
              <w:widowControl/>
              <w:spacing w:line="360" w:lineRule="auto"/>
              <w:jc w:val="both"/>
              <w:rPr>
                <w:color w:val="000000"/>
                <w:szCs w:val="22"/>
              </w:rPr>
            </w:pPr>
            <w:r w:rsidRPr="00581B04">
              <w:rPr>
                <w:color w:val="000000"/>
                <w:szCs w:val="22"/>
              </w:rPr>
              <w:t>– </w:t>
            </w:r>
            <w:r w:rsidR="004A7A57" w:rsidRPr="00581B04">
              <w:rPr>
                <w:color w:val="000000"/>
                <w:szCs w:val="22"/>
              </w:rPr>
              <w:t>консолидированного бюджета республики</w:t>
            </w:r>
          </w:p>
        </w:tc>
        <w:tc>
          <w:tcPr>
            <w:tcW w:w="1099"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1 314 563</w:t>
            </w:r>
          </w:p>
        </w:tc>
        <w:tc>
          <w:tcPr>
            <w:tcW w:w="885"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1 108 841</w:t>
            </w:r>
          </w:p>
        </w:tc>
        <w:tc>
          <w:tcPr>
            <w:tcW w:w="812"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84,4</w:t>
            </w:r>
          </w:p>
        </w:tc>
      </w:tr>
      <w:tr w:rsidR="004A7A57" w:rsidRPr="00581B04" w:rsidTr="00581B04">
        <w:trPr>
          <w:cantSplit/>
          <w:trHeight w:val="898"/>
          <w:jc w:val="center"/>
        </w:trPr>
        <w:tc>
          <w:tcPr>
            <w:tcW w:w="2203" w:type="pct"/>
            <w:shd w:val="clear" w:color="auto" w:fill="auto"/>
          </w:tcPr>
          <w:p w:rsidR="004A7A57" w:rsidRPr="00581B04" w:rsidRDefault="004A7A57" w:rsidP="00581B04">
            <w:pPr>
              <w:widowControl/>
              <w:spacing w:line="360" w:lineRule="auto"/>
              <w:jc w:val="both"/>
              <w:rPr>
                <w:b/>
                <w:color w:val="000000"/>
                <w:szCs w:val="22"/>
              </w:rPr>
            </w:pPr>
            <w:r w:rsidRPr="00581B04">
              <w:rPr>
                <w:b/>
                <w:color w:val="000000"/>
                <w:szCs w:val="22"/>
              </w:rPr>
              <w:t xml:space="preserve">ПНП «Доступное и комфортное жилье </w:t>
            </w:r>
            <w:r w:rsidR="00542BBA" w:rsidRPr="00581B04">
              <w:rPr>
                <w:b/>
                <w:color w:val="000000"/>
                <w:szCs w:val="22"/>
              </w:rPr>
              <w:t xml:space="preserve">– </w:t>
            </w:r>
            <w:r w:rsidRPr="00581B04">
              <w:rPr>
                <w:b/>
                <w:color w:val="000000"/>
                <w:szCs w:val="22"/>
              </w:rPr>
              <w:t>гражданам России», в том числе за счет средств:</w:t>
            </w:r>
          </w:p>
        </w:tc>
        <w:tc>
          <w:tcPr>
            <w:tcW w:w="1099" w:type="pct"/>
            <w:shd w:val="clear" w:color="auto" w:fill="auto"/>
          </w:tcPr>
          <w:p w:rsidR="004A7A57" w:rsidRPr="00581B04" w:rsidRDefault="004A7A57" w:rsidP="00581B04">
            <w:pPr>
              <w:widowControl/>
              <w:spacing w:line="360" w:lineRule="auto"/>
              <w:jc w:val="both"/>
              <w:rPr>
                <w:b/>
                <w:color w:val="000000"/>
                <w:szCs w:val="22"/>
              </w:rPr>
            </w:pPr>
            <w:r w:rsidRPr="00581B04">
              <w:rPr>
                <w:b/>
                <w:color w:val="000000"/>
                <w:szCs w:val="22"/>
              </w:rPr>
              <w:t>797 312</w:t>
            </w:r>
          </w:p>
        </w:tc>
        <w:tc>
          <w:tcPr>
            <w:tcW w:w="885" w:type="pct"/>
            <w:shd w:val="clear" w:color="auto" w:fill="auto"/>
          </w:tcPr>
          <w:p w:rsidR="004A7A57" w:rsidRPr="00581B04" w:rsidRDefault="004A7A57" w:rsidP="00581B04">
            <w:pPr>
              <w:widowControl/>
              <w:spacing w:line="360" w:lineRule="auto"/>
              <w:jc w:val="both"/>
              <w:rPr>
                <w:b/>
                <w:color w:val="000000"/>
                <w:szCs w:val="22"/>
              </w:rPr>
            </w:pPr>
            <w:r w:rsidRPr="00581B04">
              <w:rPr>
                <w:b/>
                <w:color w:val="000000"/>
                <w:szCs w:val="22"/>
              </w:rPr>
              <w:t>765 567</w:t>
            </w:r>
          </w:p>
        </w:tc>
        <w:tc>
          <w:tcPr>
            <w:tcW w:w="812" w:type="pct"/>
            <w:shd w:val="clear" w:color="auto" w:fill="auto"/>
          </w:tcPr>
          <w:p w:rsidR="004A7A57" w:rsidRPr="00581B04" w:rsidRDefault="004A7A57" w:rsidP="00581B04">
            <w:pPr>
              <w:widowControl/>
              <w:spacing w:line="360" w:lineRule="auto"/>
              <w:jc w:val="both"/>
              <w:rPr>
                <w:b/>
                <w:color w:val="000000"/>
                <w:szCs w:val="22"/>
              </w:rPr>
            </w:pPr>
            <w:r w:rsidRPr="00581B04">
              <w:rPr>
                <w:b/>
                <w:color w:val="000000"/>
                <w:szCs w:val="22"/>
              </w:rPr>
              <w:t>96,0</w:t>
            </w:r>
          </w:p>
        </w:tc>
      </w:tr>
      <w:tr w:rsidR="004A7A57" w:rsidRPr="00581B04" w:rsidTr="00581B04">
        <w:trPr>
          <w:cantSplit/>
          <w:trHeight w:val="221"/>
          <w:jc w:val="center"/>
        </w:trPr>
        <w:tc>
          <w:tcPr>
            <w:tcW w:w="2203" w:type="pct"/>
            <w:shd w:val="clear" w:color="auto" w:fill="auto"/>
          </w:tcPr>
          <w:p w:rsidR="004A7A57" w:rsidRPr="00581B04" w:rsidRDefault="00542BBA" w:rsidP="00581B04">
            <w:pPr>
              <w:widowControl/>
              <w:spacing w:line="360" w:lineRule="auto"/>
              <w:jc w:val="both"/>
              <w:rPr>
                <w:color w:val="000000"/>
                <w:szCs w:val="22"/>
              </w:rPr>
            </w:pPr>
            <w:r w:rsidRPr="00581B04">
              <w:rPr>
                <w:color w:val="000000"/>
                <w:szCs w:val="22"/>
              </w:rPr>
              <w:t>– </w:t>
            </w:r>
            <w:r w:rsidR="004A7A57" w:rsidRPr="00581B04">
              <w:rPr>
                <w:color w:val="000000"/>
                <w:szCs w:val="22"/>
              </w:rPr>
              <w:t>федерального бюджета</w:t>
            </w:r>
          </w:p>
        </w:tc>
        <w:tc>
          <w:tcPr>
            <w:tcW w:w="1099"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624 202</w:t>
            </w:r>
          </w:p>
        </w:tc>
        <w:tc>
          <w:tcPr>
            <w:tcW w:w="885"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592 457</w:t>
            </w:r>
          </w:p>
        </w:tc>
        <w:tc>
          <w:tcPr>
            <w:tcW w:w="812"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94,9</w:t>
            </w:r>
          </w:p>
        </w:tc>
      </w:tr>
      <w:tr w:rsidR="004A7A57" w:rsidRPr="00581B04" w:rsidTr="00581B04">
        <w:trPr>
          <w:cantSplit/>
          <w:trHeight w:val="149"/>
          <w:jc w:val="center"/>
        </w:trPr>
        <w:tc>
          <w:tcPr>
            <w:tcW w:w="2203" w:type="pct"/>
            <w:shd w:val="clear" w:color="auto" w:fill="auto"/>
          </w:tcPr>
          <w:p w:rsidR="004A7A57" w:rsidRPr="00581B04" w:rsidRDefault="00542BBA" w:rsidP="00581B04">
            <w:pPr>
              <w:widowControl/>
              <w:spacing w:line="360" w:lineRule="auto"/>
              <w:jc w:val="both"/>
              <w:rPr>
                <w:color w:val="000000"/>
                <w:szCs w:val="22"/>
              </w:rPr>
            </w:pPr>
            <w:r w:rsidRPr="00581B04">
              <w:rPr>
                <w:color w:val="000000"/>
                <w:szCs w:val="22"/>
              </w:rPr>
              <w:t>– </w:t>
            </w:r>
            <w:r w:rsidR="004A7A57" w:rsidRPr="00581B04">
              <w:rPr>
                <w:color w:val="000000"/>
                <w:szCs w:val="22"/>
              </w:rPr>
              <w:t>бюджета республики</w:t>
            </w:r>
          </w:p>
        </w:tc>
        <w:tc>
          <w:tcPr>
            <w:tcW w:w="1099"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173 110</w:t>
            </w:r>
          </w:p>
        </w:tc>
        <w:tc>
          <w:tcPr>
            <w:tcW w:w="885"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173 110</w:t>
            </w:r>
          </w:p>
        </w:tc>
        <w:tc>
          <w:tcPr>
            <w:tcW w:w="812"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100,0</w:t>
            </w:r>
          </w:p>
        </w:tc>
      </w:tr>
      <w:tr w:rsidR="004A7A57" w:rsidRPr="00581B04" w:rsidTr="00581B04">
        <w:trPr>
          <w:cantSplit/>
          <w:trHeight w:val="1021"/>
          <w:jc w:val="center"/>
        </w:trPr>
        <w:tc>
          <w:tcPr>
            <w:tcW w:w="2203" w:type="pct"/>
            <w:shd w:val="clear" w:color="auto" w:fill="auto"/>
          </w:tcPr>
          <w:p w:rsidR="004A7A57" w:rsidRPr="00581B04" w:rsidRDefault="004A7A57" w:rsidP="00581B04">
            <w:pPr>
              <w:widowControl/>
              <w:spacing w:line="360" w:lineRule="auto"/>
              <w:jc w:val="both"/>
              <w:rPr>
                <w:b/>
                <w:color w:val="000000"/>
                <w:szCs w:val="22"/>
              </w:rPr>
            </w:pPr>
            <w:r w:rsidRPr="00581B04">
              <w:rPr>
                <w:b/>
                <w:color w:val="000000"/>
                <w:szCs w:val="22"/>
              </w:rPr>
              <w:t>Республиканская целевая программа «Развитие сельского хозяйства Республики Татарстан на 2008</w:t>
            </w:r>
            <w:r w:rsidR="00542BBA" w:rsidRPr="00581B04">
              <w:rPr>
                <w:b/>
                <w:color w:val="000000"/>
                <w:szCs w:val="22"/>
              </w:rPr>
              <w:t>–2</w:t>
            </w:r>
            <w:r w:rsidRPr="00581B04">
              <w:rPr>
                <w:b/>
                <w:color w:val="000000"/>
                <w:szCs w:val="22"/>
              </w:rPr>
              <w:t>012 годы», в том числе за счет средств:</w:t>
            </w:r>
          </w:p>
        </w:tc>
        <w:tc>
          <w:tcPr>
            <w:tcW w:w="1099" w:type="pct"/>
            <w:shd w:val="clear" w:color="auto" w:fill="auto"/>
          </w:tcPr>
          <w:p w:rsidR="004A7A57" w:rsidRPr="00581B04" w:rsidRDefault="004A7A57" w:rsidP="00581B04">
            <w:pPr>
              <w:widowControl/>
              <w:spacing w:line="360" w:lineRule="auto"/>
              <w:jc w:val="both"/>
              <w:rPr>
                <w:b/>
                <w:color w:val="000000"/>
                <w:szCs w:val="22"/>
              </w:rPr>
            </w:pPr>
            <w:r w:rsidRPr="00581B04">
              <w:rPr>
                <w:b/>
                <w:color w:val="000000"/>
                <w:szCs w:val="22"/>
              </w:rPr>
              <w:t>12 700 000</w:t>
            </w:r>
          </w:p>
        </w:tc>
        <w:tc>
          <w:tcPr>
            <w:tcW w:w="885" w:type="pct"/>
            <w:shd w:val="clear" w:color="auto" w:fill="auto"/>
          </w:tcPr>
          <w:p w:rsidR="004A7A57" w:rsidRPr="00581B04" w:rsidRDefault="004A7A57" w:rsidP="00581B04">
            <w:pPr>
              <w:widowControl/>
              <w:spacing w:line="360" w:lineRule="auto"/>
              <w:jc w:val="both"/>
              <w:rPr>
                <w:b/>
                <w:color w:val="000000"/>
                <w:szCs w:val="22"/>
              </w:rPr>
            </w:pPr>
            <w:r w:rsidRPr="00581B04">
              <w:rPr>
                <w:b/>
                <w:color w:val="000000"/>
                <w:szCs w:val="22"/>
              </w:rPr>
              <w:t>12 506 800</w:t>
            </w:r>
          </w:p>
        </w:tc>
        <w:tc>
          <w:tcPr>
            <w:tcW w:w="812" w:type="pct"/>
            <w:shd w:val="clear" w:color="auto" w:fill="auto"/>
          </w:tcPr>
          <w:p w:rsidR="004A7A57" w:rsidRPr="00581B04" w:rsidRDefault="004A7A57" w:rsidP="00581B04">
            <w:pPr>
              <w:widowControl/>
              <w:spacing w:line="360" w:lineRule="auto"/>
              <w:jc w:val="both"/>
              <w:rPr>
                <w:b/>
                <w:color w:val="000000"/>
                <w:szCs w:val="22"/>
              </w:rPr>
            </w:pPr>
            <w:r w:rsidRPr="00581B04">
              <w:rPr>
                <w:b/>
                <w:color w:val="000000"/>
                <w:szCs w:val="22"/>
              </w:rPr>
              <w:t>98,5</w:t>
            </w:r>
          </w:p>
        </w:tc>
      </w:tr>
      <w:tr w:rsidR="004A7A57" w:rsidRPr="00581B04" w:rsidTr="00581B04">
        <w:trPr>
          <w:cantSplit/>
          <w:trHeight w:val="273"/>
          <w:jc w:val="center"/>
        </w:trPr>
        <w:tc>
          <w:tcPr>
            <w:tcW w:w="2203" w:type="pct"/>
            <w:shd w:val="clear" w:color="auto" w:fill="auto"/>
          </w:tcPr>
          <w:p w:rsidR="004A7A57" w:rsidRPr="00581B04" w:rsidRDefault="00542BBA" w:rsidP="00581B04">
            <w:pPr>
              <w:widowControl/>
              <w:spacing w:line="360" w:lineRule="auto"/>
              <w:jc w:val="both"/>
              <w:rPr>
                <w:color w:val="000000"/>
                <w:szCs w:val="22"/>
              </w:rPr>
            </w:pPr>
            <w:r w:rsidRPr="00581B04">
              <w:rPr>
                <w:color w:val="000000"/>
                <w:szCs w:val="22"/>
              </w:rPr>
              <w:t>– </w:t>
            </w:r>
            <w:r w:rsidR="004A7A57" w:rsidRPr="00581B04">
              <w:rPr>
                <w:color w:val="000000"/>
                <w:szCs w:val="22"/>
              </w:rPr>
              <w:t>федерального бюджета</w:t>
            </w:r>
          </w:p>
        </w:tc>
        <w:tc>
          <w:tcPr>
            <w:tcW w:w="1099"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6 900 000</w:t>
            </w:r>
          </w:p>
        </w:tc>
        <w:tc>
          <w:tcPr>
            <w:tcW w:w="885"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8 575 100</w:t>
            </w:r>
          </w:p>
        </w:tc>
        <w:tc>
          <w:tcPr>
            <w:tcW w:w="812"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124,3</w:t>
            </w:r>
          </w:p>
        </w:tc>
      </w:tr>
      <w:tr w:rsidR="004A7A57" w:rsidRPr="00581B04" w:rsidTr="00581B04">
        <w:trPr>
          <w:cantSplit/>
          <w:trHeight w:val="254"/>
          <w:jc w:val="center"/>
        </w:trPr>
        <w:tc>
          <w:tcPr>
            <w:tcW w:w="2203" w:type="pct"/>
            <w:shd w:val="clear" w:color="auto" w:fill="auto"/>
          </w:tcPr>
          <w:p w:rsidR="004A7A57" w:rsidRPr="00581B04" w:rsidRDefault="00542BBA" w:rsidP="00581B04">
            <w:pPr>
              <w:widowControl/>
              <w:spacing w:line="360" w:lineRule="auto"/>
              <w:jc w:val="both"/>
              <w:rPr>
                <w:color w:val="000000"/>
                <w:szCs w:val="22"/>
              </w:rPr>
            </w:pPr>
            <w:r w:rsidRPr="00581B04">
              <w:rPr>
                <w:color w:val="000000"/>
                <w:szCs w:val="22"/>
              </w:rPr>
              <w:t>– </w:t>
            </w:r>
            <w:r w:rsidR="004A7A57" w:rsidRPr="00581B04">
              <w:rPr>
                <w:color w:val="000000"/>
                <w:szCs w:val="22"/>
              </w:rPr>
              <w:t>бюджета республики</w:t>
            </w:r>
          </w:p>
        </w:tc>
        <w:tc>
          <w:tcPr>
            <w:tcW w:w="1099"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5 800 000</w:t>
            </w:r>
          </w:p>
        </w:tc>
        <w:tc>
          <w:tcPr>
            <w:tcW w:w="885"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3 931 700</w:t>
            </w:r>
          </w:p>
        </w:tc>
        <w:tc>
          <w:tcPr>
            <w:tcW w:w="812" w:type="pct"/>
            <w:shd w:val="clear" w:color="auto" w:fill="auto"/>
          </w:tcPr>
          <w:p w:rsidR="004A7A57" w:rsidRPr="00581B04" w:rsidRDefault="004A7A57" w:rsidP="00581B04">
            <w:pPr>
              <w:widowControl/>
              <w:spacing w:line="360" w:lineRule="auto"/>
              <w:jc w:val="both"/>
              <w:rPr>
                <w:color w:val="000000"/>
                <w:szCs w:val="22"/>
              </w:rPr>
            </w:pPr>
            <w:r w:rsidRPr="00581B04">
              <w:rPr>
                <w:color w:val="000000"/>
                <w:szCs w:val="22"/>
              </w:rPr>
              <w:t>67,4</w:t>
            </w:r>
          </w:p>
        </w:tc>
      </w:tr>
      <w:tr w:rsidR="004A7A57" w:rsidRPr="00581B04" w:rsidTr="00581B04">
        <w:trPr>
          <w:cantSplit/>
          <w:trHeight w:val="411"/>
          <w:jc w:val="center"/>
        </w:trPr>
        <w:tc>
          <w:tcPr>
            <w:tcW w:w="2203" w:type="pct"/>
            <w:shd w:val="clear" w:color="auto" w:fill="auto"/>
          </w:tcPr>
          <w:p w:rsidR="004A7A57" w:rsidRPr="00581B04" w:rsidRDefault="004A7A57" w:rsidP="00581B04">
            <w:pPr>
              <w:widowControl/>
              <w:spacing w:line="360" w:lineRule="auto"/>
              <w:jc w:val="both"/>
              <w:rPr>
                <w:b/>
                <w:color w:val="000000"/>
                <w:szCs w:val="22"/>
              </w:rPr>
            </w:pPr>
            <w:r w:rsidRPr="00581B04">
              <w:rPr>
                <w:b/>
                <w:color w:val="000000"/>
                <w:szCs w:val="22"/>
              </w:rPr>
              <w:t>ВСЕГО</w:t>
            </w:r>
          </w:p>
        </w:tc>
        <w:tc>
          <w:tcPr>
            <w:tcW w:w="1099" w:type="pct"/>
            <w:shd w:val="clear" w:color="auto" w:fill="auto"/>
          </w:tcPr>
          <w:p w:rsidR="004A7A57" w:rsidRPr="00581B04" w:rsidRDefault="004A7A57" w:rsidP="00581B04">
            <w:pPr>
              <w:widowControl/>
              <w:spacing w:line="360" w:lineRule="auto"/>
              <w:jc w:val="both"/>
              <w:rPr>
                <w:b/>
                <w:color w:val="000000"/>
                <w:szCs w:val="22"/>
              </w:rPr>
            </w:pPr>
            <w:r w:rsidRPr="00581B04">
              <w:rPr>
                <w:b/>
                <w:color w:val="000000"/>
                <w:szCs w:val="22"/>
              </w:rPr>
              <w:t>18 088 230</w:t>
            </w:r>
          </w:p>
        </w:tc>
        <w:tc>
          <w:tcPr>
            <w:tcW w:w="885" w:type="pct"/>
            <w:shd w:val="clear" w:color="auto" w:fill="auto"/>
          </w:tcPr>
          <w:p w:rsidR="004A7A57" w:rsidRPr="00581B04" w:rsidRDefault="004A7A57" w:rsidP="00581B04">
            <w:pPr>
              <w:widowControl/>
              <w:spacing w:line="360" w:lineRule="auto"/>
              <w:jc w:val="both"/>
              <w:rPr>
                <w:b/>
                <w:color w:val="000000"/>
                <w:szCs w:val="22"/>
              </w:rPr>
            </w:pPr>
            <w:r w:rsidRPr="00581B04">
              <w:rPr>
                <w:b/>
                <w:color w:val="000000"/>
                <w:szCs w:val="22"/>
              </w:rPr>
              <w:t>17 039 876</w:t>
            </w:r>
          </w:p>
        </w:tc>
        <w:tc>
          <w:tcPr>
            <w:tcW w:w="812" w:type="pct"/>
            <w:shd w:val="clear" w:color="auto" w:fill="auto"/>
          </w:tcPr>
          <w:p w:rsidR="004A7A57" w:rsidRPr="00581B04" w:rsidRDefault="004A7A57" w:rsidP="00581B04">
            <w:pPr>
              <w:widowControl/>
              <w:spacing w:line="360" w:lineRule="auto"/>
              <w:jc w:val="both"/>
              <w:rPr>
                <w:b/>
                <w:color w:val="000000"/>
                <w:szCs w:val="22"/>
              </w:rPr>
            </w:pPr>
            <w:r w:rsidRPr="00581B04">
              <w:rPr>
                <w:b/>
                <w:color w:val="000000"/>
                <w:szCs w:val="22"/>
              </w:rPr>
              <w:t>94,2</w:t>
            </w:r>
          </w:p>
        </w:tc>
      </w:tr>
    </w:tbl>
    <w:p w:rsidR="004A7A57" w:rsidRPr="00542BBA" w:rsidRDefault="00A637BB" w:rsidP="00542BBA">
      <w:pPr>
        <w:widowControl/>
        <w:spacing w:line="360" w:lineRule="auto"/>
        <w:ind w:firstLine="709"/>
        <w:jc w:val="both"/>
        <w:rPr>
          <w:b/>
          <w:color w:val="000000"/>
          <w:sz w:val="28"/>
          <w:szCs w:val="22"/>
        </w:rPr>
      </w:pPr>
      <w:r>
        <w:rPr>
          <w:b/>
          <w:color w:val="000000"/>
          <w:sz w:val="28"/>
          <w:szCs w:val="22"/>
        </w:rPr>
        <w:br w:type="page"/>
      </w:r>
      <w:r w:rsidR="004A7A57" w:rsidRPr="00542BBA">
        <w:rPr>
          <w:b/>
          <w:color w:val="000000"/>
          <w:sz w:val="28"/>
          <w:szCs w:val="22"/>
        </w:rPr>
        <w:t>Общая сумма финансирования за 9 месяцев 2009 года приоритетных национальных проектов</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По ПНП «Образование» из семи запланированных – профинансированы шесть направлений.</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В отчетном периоде в связи с отсутствием нормативно-правовых актов, закрепляющих права и обязанности сторон (между Министерством образования и науки Российской Федерации и Республикой Татарстан), не реализовывалось направление «Развитие дистанционного образования детей-инвалидов».</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По ПНП «Здоровье», «Доступное и комфортное жилье – гражданам России» профинансированы все запланированные направления.</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За 9 месяцев 2009 года по программе «Развитие сельского хозяйства Республики Татарстан на 2008</w:t>
      </w:r>
      <w:r w:rsidR="00542BBA">
        <w:rPr>
          <w:color w:val="000000"/>
          <w:sz w:val="28"/>
          <w:szCs w:val="28"/>
        </w:rPr>
        <w:t>–</w:t>
      </w:r>
      <w:r w:rsidR="00542BBA" w:rsidRPr="00542BBA">
        <w:rPr>
          <w:color w:val="000000"/>
          <w:sz w:val="28"/>
          <w:szCs w:val="28"/>
        </w:rPr>
        <w:t>2</w:t>
      </w:r>
      <w:r w:rsidRPr="00542BBA">
        <w:rPr>
          <w:color w:val="000000"/>
          <w:sz w:val="28"/>
          <w:szCs w:val="28"/>
        </w:rPr>
        <w:t>012 годы» из двадцати запланированных профинансировано девятнадцать мероприятий, не производились расходы на увеличение уставного (паевого) фонда кредитных кооперативов.</w:t>
      </w:r>
    </w:p>
    <w:p w:rsidR="004A7A57" w:rsidRPr="00542BBA" w:rsidRDefault="004A7A57" w:rsidP="00542BBA">
      <w:pPr>
        <w:pStyle w:val="a4"/>
        <w:widowControl/>
        <w:spacing w:line="360" w:lineRule="auto"/>
        <w:ind w:left="0" w:firstLine="709"/>
        <w:jc w:val="both"/>
        <w:rPr>
          <w:color w:val="000000"/>
          <w:sz w:val="28"/>
          <w:szCs w:val="28"/>
        </w:rPr>
      </w:pPr>
    </w:p>
    <w:p w:rsidR="004A7A57" w:rsidRPr="00542BBA" w:rsidRDefault="004A7A57" w:rsidP="00542BBA">
      <w:pPr>
        <w:pStyle w:val="a4"/>
        <w:widowControl/>
        <w:spacing w:line="360" w:lineRule="auto"/>
        <w:ind w:left="0" w:firstLine="709"/>
        <w:jc w:val="both"/>
        <w:rPr>
          <w:color w:val="000000"/>
          <w:sz w:val="28"/>
          <w:szCs w:val="28"/>
        </w:rPr>
      </w:pPr>
    </w:p>
    <w:p w:rsidR="004A7A57" w:rsidRPr="00542BBA" w:rsidRDefault="00A637BB" w:rsidP="00542BBA">
      <w:pPr>
        <w:widowControl/>
        <w:spacing w:line="360" w:lineRule="auto"/>
        <w:ind w:firstLine="709"/>
        <w:jc w:val="both"/>
        <w:rPr>
          <w:b/>
          <w:snapToGrid w:val="0"/>
          <w:color w:val="000000"/>
          <w:sz w:val="28"/>
          <w:szCs w:val="32"/>
        </w:rPr>
      </w:pPr>
      <w:r>
        <w:br w:type="page"/>
      </w:r>
      <w:r w:rsidR="004A7A57" w:rsidRPr="00542BBA">
        <w:rPr>
          <w:b/>
          <w:snapToGrid w:val="0"/>
          <w:color w:val="000000"/>
          <w:sz w:val="28"/>
          <w:szCs w:val="32"/>
        </w:rPr>
        <w:t>3</w:t>
      </w:r>
      <w:r w:rsidR="004A7A57" w:rsidRPr="00542BBA">
        <w:rPr>
          <w:b/>
          <w:color w:val="000000"/>
          <w:sz w:val="28"/>
          <w:szCs w:val="32"/>
        </w:rPr>
        <w:t xml:space="preserve"> Основные приоритеты формирования бюджета Республики Татарстан</w:t>
      </w:r>
    </w:p>
    <w:p w:rsidR="004A7A57" w:rsidRPr="00542BBA" w:rsidRDefault="004A7A57" w:rsidP="00542BBA">
      <w:pPr>
        <w:widowControl/>
        <w:spacing w:line="360" w:lineRule="auto"/>
        <w:ind w:firstLine="709"/>
        <w:jc w:val="both"/>
        <w:rPr>
          <w:snapToGrid w:val="0"/>
          <w:color w:val="000000"/>
          <w:sz w:val="28"/>
          <w:szCs w:val="32"/>
        </w:rPr>
      </w:pP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Россия столкнулась с серьезнейшими экономическими вызовами. Глобальный экономический кризис приводит во всех странах мира к падению производства, росту безработицы, снижению доходов населения. Это коснулось и бюджета Республики Татарстан.</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В прошлом году в связи с кризисными тенденциями в мировой и российской экономике произошло значительное сокращение поступлений налоговых доходов в бюджетную систему. В Республике Татарстан в этот период существенные потери понес и республиканский бюджет. Объем снижения плана поступлений по налогам на прибыль и на добычу полезных ископаемых составил 15 млрд. руб. или более 2</w:t>
      </w:r>
      <w:r w:rsidR="00542BBA" w:rsidRPr="00542BBA">
        <w:rPr>
          <w:color w:val="000000"/>
          <w:sz w:val="28"/>
          <w:szCs w:val="28"/>
        </w:rPr>
        <w:t>8</w:t>
      </w:r>
      <w:r w:rsidR="00542BBA">
        <w:rPr>
          <w:color w:val="000000"/>
          <w:sz w:val="28"/>
          <w:szCs w:val="28"/>
        </w:rPr>
        <w:t>%</w:t>
      </w:r>
      <w:r w:rsidRPr="00542BBA">
        <w:rPr>
          <w:color w:val="000000"/>
          <w:sz w:val="28"/>
          <w:szCs w:val="28"/>
        </w:rPr>
        <w:t xml:space="preserve"> от первоначально утвержденного регионального бюджета на 2009 год. Сложившаяся в республике ситуация заставила скорректировать те задачи, которые ставились на текущий год и изменить принципы бюджетной политики. На уровне республики был принят ряд мер, направленных на формирование дополнительных источников покрытия дефицита бюджета за счет увеличения</w:t>
      </w:r>
      <w:r w:rsidR="00542BBA">
        <w:rPr>
          <w:color w:val="000000"/>
          <w:sz w:val="28"/>
          <w:szCs w:val="28"/>
        </w:rPr>
        <w:t xml:space="preserve"> </w:t>
      </w:r>
      <w:r w:rsidRPr="00542BBA">
        <w:rPr>
          <w:color w:val="000000"/>
          <w:sz w:val="28"/>
          <w:szCs w:val="28"/>
        </w:rPr>
        <w:t>задолжности перед федеральным бюджетом и жесткой экономии средств бюджета.</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 xml:space="preserve">Наступивший год в финансовом плане обещает быть напряженным, поэтому нужно очень осторожно подходить к заимствованиям </w:t>
      </w:r>
      <w:r w:rsidR="00542BBA">
        <w:rPr>
          <w:color w:val="000000"/>
          <w:sz w:val="28"/>
          <w:szCs w:val="28"/>
        </w:rPr>
        <w:t>–</w:t>
      </w:r>
      <w:r w:rsidR="00542BBA" w:rsidRPr="00542BBA">
        <w:rPr>
          <w:color w:val="000000"/>
          <w:sz w:val="28"/>
          <w:szCs w:val="28"/>
        </w:rPr>
        <w:t xml:space="preserve"> </w:t>
      </w:r>
      <w:r w:rsidRPr="00542BBA">
        <w:rPr>
          <w:color w:val="000000"/>
          <w:sz w:val="28"/>
          <w:szCs w:val="28"/>
        </w:rPr>
        <w:t>принятый со значительным дефицитом республиканский бюджет помочь не сможет.</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Мировой финансовый кризис убедительно доказал: только модернизация может гарантировать нам динамичное развитие и устойчивый рост благосостояния граждан. При этом модернизация должна охватывать не только экономику, но и государственное управление, образование, науку, внешние связи, обустройство городов и сел республики. Вызовы времени требуют перехода на инновационные методы управления. [27]</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Сегодня перед нами стоят задачи по сохранению экономического ядра республики Татарстан, а также созданию условий для формирования новых точек экономического роста с тем, чтобы обеспечить конкурентоспособность нашей экономики после выхода из кризиса. Также необходимо обеспечить выполнение основных социальных обязательств, касающихся качества жизни населения.</w:t>
      </w:r>
    </w:p>
    <w:p w:rsidR="00542BBA" w:rsidRDefault="004A7A57" w:rsidP="00542BBA">
      <w:pPr>
        <w:widowControl/>
        <w:spacing w:line="360" w:lineRule="auto"/>
        <w:ind w:firstLine="709"/>
        <w:jc w:val="both"/>
        <w:rPr>
          <w:color w:val="000000"/>
          <w:sz w:val="28"/>
          <w:szCs w:val="28"/>
        </w:rPr>
      </w:pPr>
      <w:r w:rsidRPr="00542BBA">
        <w:rPr>
          <w:color w:val="000000"/>
          <w:sz w:val="28"/>
          <w:szCs w:val="28"/>
        </w:rPr>
        <w:t>Необходимы решения, ведущие к снижению бюджетного дефицита, а также решения по жесткой экономии и концентрации финансовых, имущественных, трудовых и иных ресурсов по самым актуальным направлениям. В связи с этим необходимо выделить приоритеты, отложив на какое-то время решение важных, но не первостепенных в сегодняшней ситуации задач.</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У Татарстана есть возможность пережить мировой кризис с наименьшими потерями, поскольку республика сосредоточена на развитии реального сектора экономики, а не только финансовой системы.</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 xml:space="preserve">Нам нужно надеяться на скорейшее оздоровление глобальной экономики, поскольку кризис не только разрушает устаревшие системы, но и создает предпосылки для появления более эффективных инструментов экономического развития. Главное </w:t>
      </w:r>
      <w:r w:rsidR="00542BBA">
        <w:rPr>
          <w:color w:val="000000"/>
          <w:sz w:val="28"/>
          <w:szCs w:val="28"/>
        </w:rPr>
        <w:t>–</w:t>
      </w:r>
      <w:r w:rsidR="00542BBA" w:rsidRPr="00542BBA">
        <w:rPr>
          <w:color w:val="000000"/>
          <w:sz w:val="28"/>
          <w:szCs w:val="28"/>
        </w:rPr>
        <w:t xml:space="preserve"> </w:t>
      </w:r>
      <w:r w:rsidRPr="00542BBA">
        <w:rPr>
          <w:color w:val="000000"/>
          <w:sz w:val="28"/>
          <w:szCs w:val="28"/>
        </w:rPr>
        <w:t>необходимо сориентировать инвесторов на реальный сектор экономики [12].</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В сегодняшних условиях, помимо финансовых инструментов инвестирования, особую ценность приобретают новейшие технологии, интеллектуальные продукты и разносторонние знания. Именно в такого рода инвестициях и заинтересована наша республика.</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Гарантией минимального риска и доступности реализации проектов в Татарстане являются благоприятная деловая активность в нашем регионе, развитая производственная инфраструктура, наличие квалифицированной рабочей силы, мощная образовательная и научно-исследовательская база.</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 xml:space="preserve">Рассказывая о перспективах развития Татарстана, министр экономики Марат Сафиуллин отметил: «В республике наблюдаются позитивные сдвиги в процессе диверсификации народного хозяйства. Однако мы прекрасно осознаем, что находимся на начальном этапе инновационного маневра. И никакого качественного прорыва нельзя совершить без создания соответствующего задела». А в подтверждение того, что задел у нас неплохой и Татарстан идет по пути устойчивого социально-экономического развития, Марат Сафиуллин сообщил: «Несмотря на мировой финансовый кризис, по итогам первого полугодия 2009 года основные показатели у нас имеют положительную динамику». Так, темп роста валового регионального продукта по сравнению с аналогичным периодом прошлого года составил 8,4 процента (в Российской Федерации </w:t>
      </w:r>
      <w:r w:rsidR="00542BBA">
        <w:rPr>
          <w:color w:val="000000"/>
          <w:sz w:val="28"/>
          <w:szCs w:val="28"/>
        </w:rPr>
        <w:t>–</w:t>
      </w:r>
      <w:r w:rsidR="00542BBA" w:rsidRPr="00542BBA">
        <w:rPr>
          <w:color w:val="000000"/>
          <w:sz w:val="28"/>
          <w:szCs w:val="28"/>
        </w:rPr>
        <w:t xml:space="preserve"> </w:t>
      </w:r>
      <w:r w:rsidRPr="00542BBA">
        <w:rPr>
          <w:color w:val="000000"/>
          <w:sz w:val="28"/>
          <w:szCs w:val="28"/>
        </w:rPr>
        <w:t xml:space="preserve">7,9). И в последние пять лет среднегодовой ВРП неизменно растет не меньше чем на 7,5 процента. Объем промышленного производства </w:t>
      </w:r>
      <w:r w:rsidR="00542BBA">
        <w:rPr>
          <w:color w:val="000000"/>
          <w:sz w:val="28"/>
          <w:szCs w:val="28"/>
        </w:rPr>
        <w:t>–</w:t>
      </w:r>
      <w:r w:rsidR="00542BBA" w:rsidRPr="00542BBA">
        <w:rPr>
          <w:color w:val="000000"/>
          <w:sz w:val="28"/>
          <w:szCs w:val="28"/>
        </w:rPr>
        <w:t xml:space="preserve"> </w:t>
      </w:r>
      <w:r w:rsidRPr="00542BBA">
        <w:rPr>
          <w:color w:val="000000"/>
          <w:sz w:val="28"/>
          <w:szCs w:val="28"/>
        </w:rPr>
        <w:t xml:space="preserve">7,5 процента (в РФ </w:t>
      </w:r>
      <w:r w:rsidR="00542BBA">
        <w:rPr>
          <w:color w:val="000000"/>
          <w:sz w:val="28"/>
          <w:szCs w:val="28"/>
        </w:rPr>
        <w:t>–</w:t>
      </w:r>
      <w:r w:rsidR="00542BBA" w:rsidRPr="00542BBA">
        <w:rPr>
          <w:color w:val="000000"/>
          <w:sz w:val="28"/>
          <w:szCs w:val="28"/>
        </w:rPr>
        <w:t xml:space="preserve"> </w:t>
      </w:r>
      <w:r w:rsidRPr="00542BBA">
        <w:rPr>
          <w:color w:val="000000"/>
          <w:sz w:val="28"/>
          <w:szCs w:val="28"/>
        </w:rPr>
        <w:t xml:space="preserve">5,8). Инвестиции в основной капитал выросли на 14 процентов (в РФ </w:t>
      </w:r>
      <w:r w:rsidR="00542BBA">
        <w:rPr>
          <w:color w:val="000000"/>
          <w:sz w:val="28"/>
          <w:szCs w:val="28"/>
        </w:rPr>
        <w:t>–</w:t>
      </w:r>
      <w:r w:rsidR="00542BBA" w:rsidRPr="00542BBA">
        <w:rPr>
          <w:color w:val="000000"/>
          <w:sz w:val="28"/>
          <w:szCs w:val="28"/>
        </w:rPr>
        <w:t xml:space="preserve"> </w:t>
      </w:r>
      <w:r w:rsidRPr="00542BBA">
        <w:rPr>
          <w:color w:val="000000"/>
          <w:sz w:val="28"/>
          <w:szCs w:val="28"/>
        </w:rPr>
        <w:t>на 13).</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И все же, по словам старшего аналитика по Европе и России компании Global Insight Наталии Лещенко, с 2009 года ожидается некоторое замедление экономического развития нашей страны. В России рост ВВП снизится на 4</w:t>
      </w:r>
      <w:r w:rsidR="00542BBA">
        <w:rPr>
          <w:color w:val="000000"/>
          <w:sz w:val="28"/>
          <w:szCs w:val="28"/>
        </w:rPr>
        <w:t>–</w:t>
      </w:r>
      <w:r w:rsidR="00542BBA" w:rsidRPr="00542BBA">
        <w:rPr>
          <w:color w:val="000000"/>
          <w:sz w:val="28"/>
          <w:szCs w:val="28"/>
        </w:rPr>
        <w:t>5</w:t>
      </w:r>
      <w:r w:rsidRPr="00542BBA">
        <w:rPr>
          <w:color w:val="000000"/>
          <w:sz w:val="28"/>
          <w:szCs w:val="28"/>
        </w:rPr>
        <w:t xml:space="preserve"> процентов. В Татарстане предполагаемая ситуация будет куда лучше: как сообщил министр промышленности и торговли Александр Когогин, прогнозный индекс промышленного производства в нынешнем году оценивается в 106,7 процента. В общем, можно сделать вывод, что наша республика является менее восприимчивой к мировому финансовому кризису, нежели другие субъекты Российской Федерации.</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Учитывая решающую роль поступлений от нефтяной промышленности при формировании доходов консолидированного бюджета республики, стоимость реализации нефти должна быть заложена не выше величины предусмотренной в федеральном бюджете.</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Исходя из вышеизложенного, хотелось бы остановиться на основных приоритетах при формировании бюджета. [13]</w:t>
      </w:r>
    </w:p>
    <w:p w:rsidR="004A7A57" w:rsidRPr="00542BBA" w:rsidRDefault="004A7A57" w:rsidP="00542BBA">
      <w:pPr>
        <w:widowControl/>
        <w:spacing w:line="360" w:lineRule="auto"/>
        <w:ind w:firstLine="709"/>
        <w:jc w:val="both"/>
        <w:rPr>
          <w:color w:val="000000"/>
          <w:sz w:val="28"/>
          <w:szCs w:val="28"/>
        </w:rPr>
      </w:pPr>
    </w:p>
    <w:p w:rsidR="004A7A57" w:rsidRPr="00542BBA" w:rsidRDefault="00A637BB" w:rsidP="00A637BB">
      <w:pPr>
        <w:widowControl/>
        <w:overflowPunct/>
        <w:autoSpaceDE/>
        <w:autoSpaceDN/>
        <w:adjustRightInd/>
        <w:spacing w:line="360" w:lineRule="auto"/>
        <w:ind w:firstLine="700"/>
        <w:jc w:val="both"/>
        <w:textAlignment w:val="auto"/>
        <w:rPr>
          <w:b/>
          <w:color w:val="000000"/>
          <w:sz w:val="28"/>
          <w:szCs w:val="28"/>
        </w:rPr>
      </w:pPr>
      <w:r>
        <w:rPr>
          <w:b/>
          <w:color w:val="000000"/>
          <w:sz w:val="28"/>
          <w:szCs w:val="28"/>
        </w:rPr>
        <w:br w:type="page"/>
        <w:t xml:space="preserve">3.1 </w:t>
      </w:r>
      <w:r w:rsidR="004A7A57" w:rsidRPr="00542BBA">
        <w:rPr>
          <w:b/>
          <w:color w:val="000000"/>
          <w:sz w:val="28"/>
          <w:szCs w:val="28"/>
        </w:rPr>
        <w:t>Первый приоритет – развитие социальной сферы</w:t>
      </w:r>
    </w:p>
    <w:p w:rsidR="004A7A57" w:rsidRPr="00542BBA" w:rsidRDefault="004A7A57" w:rsidP="00542BBA">
      <w:pPr>
        <w:widowControl/>
        <w:spacing w:line="360" w:lineRule="auto"/>
        <w:ind w:firstLine="709"/>
        <w:jc w:val="both"/>
        <w:rPr>
          <w:color w:val="000000"/>
          <w:sz w:val="28"/>
          <w:szCs w:val="28"/>
        </w:rPr>
      </w:pP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Социальные обязательства перед населением должны быть выполнены в полном объеме, причем необходимо усилить адресность и обеспечить надлежащее качество государственных и муниципальных услуг.</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Бюджет является важным инструментом социально-экономического развития и реализации структурной политики. Через него перераспределяется более 1</w:t>
      </w:r>
      <w:r w:rsidR="00542BBA" w:rsidRPr="00542BBA">
        <w:rPr>
          <w:color w:val="000000"/>
          <w:sz w:val="28"/>
          <w:szCs w:val="28"/>
        </w:rPr>
        <w:t>5</w:t>
      </w:r>
      <w:r w:rsidR="00542BBA">
        <w:rPr>
          <w:color w:val="000000"/>
          <w:sz w:val="28"/>
          <w:szCs w:val="28"/>
        </w:rPr>
        <w:t>%</w:t>
      </w:r>
      <w:r w:rsidRPr="00542BBA">
        <w:rPr>
          <w:color w:val="000000"/>
          <w:sz w:val="28"/>
          <w:szCs w:val="28"/>
        </w:rPr>
        <w:t xml:space="preserve"> Валового Регионального Продукта республики. [18]</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Модернизация экономики и социальной сферы позволит создать новые высокооплачиваемые рабочие места, последовательно повышать уровень доходов граждан, поддерживать социально незащищенные слои населения, обеспечив, таким образом, рост качества жизни.</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Необходимо отметить, что две трети расходной части бюджета 2009 года направлено на социальную сферу и жилищно-коммунальное хозяйство. Сейчас мы стремимся оптимизировать расходы. Речь идет о работе в режиме строжайшей «финансовой диеты». При этом необходимо исходить из неукоснительного принципа полного обеспечения первоочередных расходов на заработную плату, социальные выплаты, стипендии, питание, лекарственные средства, высокотехнологичную и специализированную медицинскую помощь, коммунальные и транспортные расходы, услуги связи и содержание имущества. Экономия бюджетных средств в учреждениях социальной сферы, полученная в результате оптимизации затрат, внедрения энергосберегающих технологий, использования системы государственных и муниципальных закупок и других мероприятий, должна оставаться в сметах организаций. Министерства должны быть заинтересованы не в постоянном наращивании расходов, а в росте их эффективности при реструктуризации действующих обязательств.</w:t>
      </w:r>
    </w:p>
    <w:p w:rsidR="00542BBA" w:rsidRDefault="004A7A57" w:rsidP="00542BBA">
      <w:pPr>
        <w:widowControl/>
        <w:spacing w:line="360" w:lineRule="auto"/>
        <w:ind w:firstLine="709"/>
        <w:jc w:val="both"/>
        <w:rPr>
          <w:color w:val="000000"/>
          <w:sz w:val="28"/>
          <w:szCs w:val="28"/>
        </w:rPr>
      </w:pPr>
      <w:r w:rsidRPr="00542BBA">
        <w:rPr>
          <w:color w:val="000000"/>
          <w:sz w:val="28"/>
          <w:szCs w:val="28"/>
        </w:rPr>
        <w:t>Необходимо определить объем неэффективно используемых ресурсов, которые можно будет направить на первоочередные расходы в этих отраслях.</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По результатам проверки учреждений социальной сферы Счетная палата выявила значительные объемы нецелевого и неэффективного использования бюджетных средств. Только за 2008 год и 2009 года они превысили 574 млн. рублей.</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Немало у нас в бюджетной сфере нарушений при установлении тарифных разрядов по оплате труда. В свое время ряд министерств предоставил руководителям учреждений право, в порядке исключения, назначать на должности специалистов, не имеющих необходимого уровня образования, но обладающих соответствующим практическим опытом. Как показал проведенный анализ, эта практика в последние годы потеряла характер исключения. Немало случаев, когда работники, не имеющие профессионального образования, осуществляют деятельность, требующую в обязательном порядке его наличия. [30]</w:t>
      </w:r>
    </w:p>
    <w:p w:rsidR="00542BBA" w:rsidRDefault="004A7A57" w:rsidP="00542BBA">
      <w:pPr>
        <w:widowControl/>
        <w:spacing w:line="360" w:lineRule="auto"/>
        <w:ind w:firstLine="709"/>
        <w:jc w:val="both"/>
        <w:rPr>
          <w:color w:val="000000"/>
          <w:sz w:val="28"/>
          <w:szCs w:val="28"/>
        </w:rPr>
      </w:pPr>
      <w:r w:rsidRPr="00542BBA">
        <w:rPr>
          <w:color w:val="000000"/>
          <w:sz w:val="28"/>
          <w:szCs w:val="28"/>
        </w:rPr>
        <w:t>С 1 января 2010 года мы предполагалось, начать переход на отраслевые системы оплаты труда. Однако, учитывая негативное влияние кризиса и резкое снижение доходов бюджета, очевидно, что с этим переходом придется повременить до 2011 года или начать его со следующего года, но поэтапно. Правительству необходимо детально проработать данный вопрос.</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В 2010 году в Республике Татарстан средний размер трудовой пенсии по старости составит 7464 рубля в месяц. Для всех пенсионеров с 2010 года уровень пенсионного обеспечения не должен быть ниже величины прожиточного минимума пенсионера в республике, установленной в размере 3696 рублей.</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В нынешних условиях особого внимания требуют отдельные категории граждан, остро нуждающиеся в социальной защите.</w:t>
      </w:r>
    </w:p>
    <w:p w:rsidR="004A7A57" w:rsidRPr="00542BBA" w:rsidRDefault="004A7A57" w:rsidP="00542BBA">
      <w:pPr>
        <w:widowControl/>
        <w:spacing w:line="360" w:lineRule="auto"/>
        <w:ind w:firstLine="709"/>
        <w:contextualSpacing/>
        <w:jc w:val="both"/>
        <w:rPr>
          <w:color w:val="000000"/>
          <w:sz w:val="28"/>
          <w:szCs w:val="28"/>
        </w:rPr>
      </w:pPr>
      <w:r w:rsidRPr="00542BBA">
        <w:rPr>
          <w:color w:val="000000"/>
          <w:sz w:val="28"/>
          <w:szCs w:val="28"/>
        </w:rPr>
        <w:t>Кризис особенно болезненно сказался на наименее трудоспособных гражданах. Лицам с ограниченными физическими возможностями все сложнее устроиться на работу, хотя трудовой потенциал у этой категории населения значителен. Необходимо разработать государственные меры по поддержке трудоустройства инвалидов, их «упреждающую» подготовку, в том числе и бюджетное стимулирование работодателей, включая органы государственного и муниципального управления, к приему граждан этой категории на работу. Важно поддержать в этой части общественные объединения и предприятия инвалидов, особенно через целевой госзаказ.</w:t>
      </w:r>
    </w:p>
    <w:p w:rsidR="004A7A57" w:rsidRPr="00542BBA" w:rsidRDefault="004A7A57" w:rsidP="00542BBA">
      <w:pPr>
        <w:pStyle w:val="1"/>
        <w:keepNext w:val="0"/>
        <w:widowControl/>
        <w:spacing w:before="0" w:after="0" w:line="360" w:lineRule="auto"/>
        <w:ind w:firstLine="709"/>
        <w:contextualSpacing/>
        <w:jc w:val="both"/>
        <w:rPr>
          <w:rFonts w:ascii="Times New Roman" w:hAnsi="Times New Roman"/>
          <w:b w:val="0"/>
          <w:bCs w:val="0"/>
          <w:color w:val="000000"/>
          <w:kern w:val="0"/>
          <w:sz w:val="28"/>
          <w:szCs w:val="28"/>
        </w:rPr>
      </w:pPr>
      <w:r w:rsidRPr="00542BBA">
        <w:rPr>
          <w:rFonts w:ascii="Times New Roman" w:hAnsi="Times New Roman"/>
          <w:b w:val="0"/>
          <w:bCs w:val="0"/>
          <w:color w:val="000000"/>
          <w:kern w:val="0"/>
          <w:sz w:val="28"/>
          <w:szCs w:val="28"/>
        </w:rPr>
        <w:t>Так же необходимо совершенствовать меры по усилению адресности поддержки семей с детьми, стимулировать и дальше демографические процессы. В прошлом году в республике сохраняется тенденция сокращения естественной убыли населения. За 5 месяцев в период с января по май родилось 18,3 тысяч детей, что на 5,</w:t>
      </w:r>
      <w:r w:rsidR="00542BBA" w:rsidRPr="00542BBA">
        <w:rPr>
          <w:rFonts w:ascii="Times New Roman" w:hAnsi="Times New Roman"/>
          <w:b w:val="0"/>
          <w:bCs w:val="0"/>
          <w:color w:val="000000"/>
          <w:kern w:val="0"/>
          <w:sz w:val="28"/>
          <w:szCs w:val="28"/>
        </w:rPr>
        <w:t>8</w:t>
      </w:r>
      <w:r w:rsidR="00542BBA">
        <w:rPr>
          <w:rFonts w:ascii="Times New Roman" w:hAnsi="Times New Roman"/>
          <w:b w:val="0"/>
          <w:bCs w:val="0"/>
          <w:color w:val="000000"/>
          <w:kern w:val="0"/>
          <w:sz w:val="28"/>
          <w:szCs w:val="28"/>
        </w:rPr>
        <w:t>%</w:t>
      </w:r>
      <w:r w:rsidRPr="00542BBA">
        <w:rPr>
          <w:rFonts w:ascii="Times New Roman" w:hAnsi="Times New Roman"/>
          <w:b w:val="0"/>
          <w:bCs w:val="0"/>
          <w:color w:val="000000"/>
          <w:kern w:val="0"/>
          <w:sz w:val="28"/>
          <w:szCs w:val="28"/>
        </w:rPr>
        <w:t xml:space="preserve"> больше к данному периоду 2008 года. Умерло 20,5 тысяч человек, это на 2,</w:t>
      </w:r>
      <w:r w:rsidR="00542BBA" w:rsidRPr="00542BBA">
        <w:rPr>
          <w:rFonts w:ascii="Times New Roman" w:hAnsi="Times New Roman"/>
          <w:b w:val="0"/>
          <w:bCs w:val="0"/>
          <w:color w:val="000000"/>
          <w:kern w:val="0"/>
          <w:sz w:val="28"/>
          <w:szCs w:val="28"/>
        </w:rPr>
        <w:t>1</w:t>
      </w:r>
      <w:r w:rsidR="00542BBA">
        <w:rPr>
          <w:rFonts w:ascii="Times New Roman" w:hAnsi="Times New Roman"/>
          <w:b w:val="0"/>
          <w:bCs w:val="0"/>
          <w:color w:val="000000"/>
          <w:kern w:val="0"/>
          <w:sz w:val="28"/>
          <w:szCs w:val="28"/>
        </w:rPr>
        <w:t>%</w:t>
      </w:r>
      <w:r w:rsidRPr="00542BBA">
        <w:rPr>
          <w:rFonts w:ascii="Times New Roman" w:hAnsi="Times New Roman"/>
          <w:b w:val="0"/>
          <w:bCs w:val="0"/>
          <w:color w:val="000000"/>
          <w:kern w:val="0"/>
          <w:sz w:val="28"/>
          <w:szCs w:val="28"/>
        </w:rPr>
        <w:t xml:space="preserve"> меньше чем в 2008 году. Естественная убыль сократилась на 39,</w:t>
      </w:r>
      <w:r w:rsidR="00542BBA" w:rsidRPr="00542BBA">
        <w:rPr>
          <w:rFonts w:ascii="Times New Roman" w:hAnsi="Times New Roman"/>
          <w:b w:val="0"/>
          <w:bCs w:val="0"/>
          <w:color w:val="000000"/>
          <w:kern w:val="0"/>
          <w:sz w:val="28"/>
          <w:szCs w:val="28"/>
        </w:rPr>
        <w:t>1</w:t>
      </w:r>
      <w:r w:rsidR="00542BBA">
        <w:rPr>
          <w:rFonts w:ascii="Times New Roman" w:hAnsi="Times New Roman"/>
          <w:b w:val="0"/>
          <w:bCs w:val="0"/>
          <w:color w:val="000000"/>
          <w:kern w:val="0"/>
          <w:sz w:val="28"/>
          <w:szCs w:val="28"/>
        </w:rPr>
        <w:t>%</w:t>
      </w:r>
      <w:r w:rsidRPr="00542BBA">
        <w:rPr>
          <w:rFonts w:ascii="Times New Roman" w:hAnsi="Times New Roman"/>
          <w:b w:val="0"/>
          <w:bCs w:val="0"/>
          <w:color w:val="000000"/>
          <w:kern w:val="0"/>
          <w:sz w:val="28"/>
          <w:szCs w:val="28"/>
        </w:rPr>
        <w:t>. [17]</w:t>
      </w:r>
    </w:p>
    <w:p w:rsidR="004A7A57" w:rsidRPr="00542BBA" w:rsidRDefault="004A7A57" w:rsidP="00542BBA">
      <w:pPr>
        <w:widowControl/>
        <w:spacing w:line="360" w:lineRule="auto"/>
        <w:ind w:firstLine="709"/>
        <w:contextualSpacing/>
        <w:jc w:val="both"/>
        <w:rPr>
          <w:color w:val="000000"/>
          <w:sz w:val="28"/>
          <w:szCs w:val="28"/>
        </w:rPr>
      </w:pPr>
      <w:r w:rsidRPr="00542BBA">
        <w:rPr>
          <w:color w:val="000000"/>
          <w:sz w:val="28"/>
          <w:szCs w:val="28"/>
        </w:rPr>
        <w:t>Важнейшим требованием в работе с населением необходимо повышение качества предоставления государственных и муниципальных услуг. А их, к сожалению, еще немало сопровождают волокита и коррумпированность, различные унизительные для граждан процедуры.</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У нас по-прежнему немало проблем в сфере получения различных разрешительных документов, где растут финансовые сборы, а не качество обслуживания. В создавшихся условиях на эти факты население справедливо и крайне болезненно реагирует. В связи с этим</w:t>
      </w:r>
      <w:r w:rsidR="00542BBA">
        <w:rPr>
          <w:color w:val="000000"/>
          <w:sz w:val="28"/>
          <w:szCs w:val="28"/>
        </w:rPr>
        <w:t xml:space="preserve"> </w:t>
      </w:r>
      <w:r w:rsidRPr="00542BBA">
        <w:rPr>
          <w:color w:val="000000"/>
          <w:sz w:val="28"/>
          <w:szCs w:val="28"/>
        </w:rPr>
        <w:t>необходимо:</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обеспечить ежемесячный мониторинг таких услуг;</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провести анализ деятельности министерств и ведомств в части делегирования своих полномочий хозяйствующим коммерческим структурам;</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принять меры по упрощению порядка и снижению стоимости предоставления услуг.</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В этой связи необходимо задействовать и потенциал Общественной палаты республики, муниципальных общественных советов, различных общественных организаций и некоммерческих объединений.</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Сегодня, в условиях кризиса, необходимо отдельно подчеркнуть, что мы должны особенно бережно отнестись к сохранению нашего культурного наследия и развитию сферы культуры. Наряду с государственными и муниципальными органами управления, важная роль здесь принадлежит творческим союзам, общественным организациям, учреждениям культуры. Необходимо также интегрировать основные направления в этой сфере с деятельностью, направленной на работу с детьми и молодежью и в целом с системой воспитания и образования.</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Касаясь системы образования и науки, необходимо подчеркнуть особую роль, которая им отводится в реализации инновационного пути развития республики и реализации её конкурентных преимуществ. Мы переходим от отдельных мер в этой сфере к разработке и реализации комплексной государственной программы развития системы образования на 2010</w:t>
      </w:r>
      <w:r w:rsidR="00542BBA">
        <w:rPr>
          <w:color w:val="000000"/>
          <w:sz w:val="28"/>
          <w:szCs w:val="28"/>
        </w:rPr>
        <w:t>–</w:t>
      </w:r>
      <w:r w:rsidR="00542BBA" w:rsidRPr="00542BBA">
        <w:rPr>
          <w:color w:val="000000"/>
          <w:sz w:val="28"/>
          <w:szCs w:val="28"/>
        </w:rPr>
        <w:t>2015</w:t>
      </w:r>
      <w:r w:rsidRPr="00542BBA">
        <w:rPr>
          <w:color w:val="000000"/>
          <w:sz w:val="28"/>
          <w:szCs w:val="28"/>
        </w:rPr>
        <w:t xml:space="preserve"> годы. Президент республики лично возглавил эту работу.</w:t>
      </w:r>
      <w:r w:rsidR="00542BBA">
        <w:rPr>
          <w:color w:val="000000"/>
          <w:sz w:val="28"/>
          <w:szCs w:val="28"/>
        </w:rPr>
        <w:t xml:space="preserve"> </w:t>
      </w:r>
      <w:r w:rsidRPr="00542BBA">
        <w:rPr>
          <w:color w:val="000000"/>
          <w:sz w:val="28"/>
          <w:szCs w:val="28"/>
        </w:rPr>
        <w:t>[25]</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Касаясь высшей школы, необходимо отметить, что сегодня мы являемся свидетелями необоснованно завышенных цен для обучения на коммерческой основе, что негативно сказывается на доступности образования. Как показывает анализ, основная часть этих средств направляется на заработную плату работников вузов, однако качество обучения при этом адекватно не улучшается.</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Важным критерием эффективности работы вузов является их привлекательность для студентов из других регионов. Республика всегда славилась наличием вузов, в которых обучались и иностранные студенты.</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Очень важно на три предстоящих года выстроить экономически обоснованную тарифную политику, особенно в отношении жилищно-коммунальных услуг для населения. Очевидно, что при росте тарифов увеличивается объем бюджетных средств, направляемых на социальную защиту граждан. Только за 2009 год количество домохозяйств, получающих жилищные субсидии, выросло почти на 30 тысяч. Комитету по тарифам необходимо провести детальный анализ структуры затрат по полному набору жилищно-коммунальных услуг. Следует всячески поддерживать деятельность органов местного самоуправления по установке энергосберегающего оборудования в жилых домах и бюджетных учреждениях. Как показал анализ работы в текущем году, величина оплаты населением услуг только по электроэнергии на общедомовые нужды сократилась в несколько раз в тех муниципальных образованиях, где руководители органов местного самоуправления и управляющих компаний уделяют этому вопросу должное внимание. Эту работу следует продолжить и в части сокращения издержек по горячему и холодному водоснабжению.</w:t>
      </w:r>
    </w:p>
    <w:p w:rsidR="004A7A57" w:rsidRPr="00542BBA" w:rsidRDefault="004A7A57" w:rsidP="00542BBA">
      <w:pPr>
        <w:widowControl/>
        <w:spacing w:line="360" w:lineRule="auto"/>
        <w:ind w:firstLine="709"/>
        <w:jc w:val="both"/>
        <w:rPr>
          <w:color w:val="000000"/>
          <w:sz w:val="28"/>
          <w:szCs w:val="28"/>
        </w:rPr>
      </w:pPr>
    </w:p>
    <w:p w:rsidR="004A7A57" w:rsidRPr="00542BBA" w:rsidRDefault="00A637BB" w:rsidP="00A637BB">
      <w:pPr>
        <w:widowControl/>
        <w:overflowPunct/>
        <w:autoSpaceDE/>
        <w:autoSpaceDN/>
        <w:adjustRightInd/>
        <w:spacing w:line="360" w:lineRule="auto"/>
        <w:ind w:firstLine="700"/>
        <w:jc w:val="both"/>
        <w:textAlignment w:val="auto"/>
        <w:rPr>
          <w:b/>
          <w:color w:val="000000"/>
          <w:sz w:val="28"/>
          <w:szCs w:val="28"/>
        </w:rPr>
      </w:pPr>
      <w:r>
        <w:rPr>
          <w:b/>
          <w:color w:val="000000"/>
          <w:sz w:val="28"/>
          <w:szCs w:val="28"/>
        </w:rPr>
        <w:t xml:space="preserve">3.2 </w:t>
      </w:r>
      <w:r w:rsidR="004A7A57" w:rsidRPr="00542BBA">
        <w:rPr>
          <w:b/>
          <w:color w:val="000000"/>
          <w:sz w:val="28"/>
          <w:szCs w:val="28"/>
        </w:rPr>
        <w:t xml:space="preserve">Второй приоритет – </w:t>
      </w:r>
      <w:r w:rsidRPr="00542BBA">
        <w:rPr>
          <w:b/>
          <w:color w:val="000000"/>
          <w:sz w:val="28"/>
          <w:szCs w:val="28"/>
        </w:rPr>
        <w:t>наращивание</w:t>
      </w:r>
      <w:r w:rsidR="004A7A57" w:rsidRPr="00542BBA">
        <w:rPr>
          <w:b/>
          <w:color w:val="000000"/>
          <w:sz w:val="28"/>
          <w:szCs w:val="28"/>
        </w:rPr>
        <w:t xml:space="preserve"> налогооблагаемой базы органами местного самоуправления</w:t>
      </w:r>
    </w:p>
    <w:p w:rsidR="004A7A57" w:rsidRPr="00542BBA" w:rsidRDefault="004A7A57" w:rsidP="00542BBA">
      <w:pPr>
        <w:widowControl/>
        <w:spacing w:line="360" w:lineRule="auto"/>
        <w:ind w:firstLine="709"/>
        <w:jc w:val="both"/>
        <w:rPr>
          <w:color w:val="000000"/>
          <w:sz w:val="28"/>
          <w:szCs w:val="28"/>
        </w:rPr>
      </w:pP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Действующая сегодня система межбюджетных отношений недостаточно мотивирует органы местного самоуправления к увеличению своей налоговой базы.</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Одновременно должен отметить и недостаточную работу в этом направлении самих органов местного самоуправления. Необходимо сосредоточить усилия на завершении работы по формированию корректной базы для налогообложения по имущественным налогам и, прежде всего, по налогам на землю и имущество физических лиц. Именно они основной источник пополнения местных бюджетов. В связи с этим должна быть введена система поощрения руководителей и отдельных работников органов местного самоуправления в зависимости от величины прироста местных налогов. Муниципалитеты, после внесения изменений в бюджет республики, также должны завершить работу по оптимизации расходной части бюджетов, не допускать увеличения кредиторской задолженности</w:t>
      </w:r>
      <w:r w:rsidR="00542BBA" w:rsidRPr="00542BBA">
        <w:rPr>
          <w:color w:val="000000"/>
          <w:sz w:val="28"/>
          <w:szCs w:val="28"/>
        </w:rPr>
        <w:t>.</w:t>
      </w:r>
      <w:r w:rsidR="00542BBA">
        <w:rPr>
          <w:color w:val="000000"/>
          <w:sz w:val="28"/>
          <w:szCs w:val="28"/>
        </w:rPr>
        <w:t xml:space="preserve"> </w:t>
      </w:r>
      <w:r w:rsidR="00542BBA" w:rsidRPr="00542BBA">
        <w:rPr>
          <w:color w:val="000000"/>
          <w:sz w:val="28"/>
          <w:szCs w:val="28"/>
        </w:rPr>
        <w:t>[2</w:t>
      </w:r>
      <w:r w:rsidRPr="00542BBA">
        <w:rPr>
          <w:color w:val="000000"/>
          <w:sz w:val="28"/>
          <w:szCs w:val="28"/>
        </w:rPr>
        <w:t>8]</w:t>
      </w:r>
    </w:p>
    <w:p w:rsidR="004A7A57" w:rsidRPr="00542BBA" w:rsidRDefault="004A7A57" w:rsidP="00542BBA">
      <w:pPr>
        <w:widowControl/>
        <w:spacing w:line="360" w:lineRule="auto"/>
        <w:ind w:firstLine="709"/>
        <w:jc w:val="both"/>
        <w:rPr>
          <w:color w:val="000000"/>
          <w:sz w:val="28"/>
          <w:szCs w:val="28"/>
        </w:rPr>
      </w:pPr>
    </w:p>
    <w:p w:rsidR="004A7A57" w:rsidRPr="00542BBA" w:rsidRDefault="00A637BB" w:rsidP="00A637BB">
      <w:pPr>
        <w:widowControl/>
        <w:overflowPunct/>
        <w:autoSpaceDE/>
        <w:autoSpaceDN/>
        <w:adjustRightInd/>
        <w:spacing w:line="360" w:lineRule="auto"/>
        <w:ind w:firstLine="700"/>
        <w:jc w:val="both"/>
        <w:textAlignment w:val="auto"/>
        <w:rPr>
          <w:b/>
          <w:color w:val="000000"/>
          <w:sz w:val="28"/>
          <w:szCs w:val="28"/>
        </w:rPr>
      </w:pPr>
      <w:r>
        <w:rPr>
          <w:b/>
          <w:color w:val="000000"/>
          <w:sz w:val="28"/>
          <w:szCs w:val="28"/>
        </w:rPr>
        <w:br w:type="page"/>
      </w:r>
      <w:r w:rsidRPr="00A637BB">
        <w:rPr>
          <w:b/>
          <w:color w:val="000000"/>
          <w:sz w:val="28"/>
          <w:szCs w:val="28"/>
        </w:rPr>
        <w:t xml:space="preserve">3.3 </w:t>
      </w:r>
      <w:r w:rsidR="004A7A57" w:rsidRPr="00A637BB">
        <w:rPr>
          <w:b/>
          <w:color w:val="000000"/>
          <w:sz w:val="28"/>
          <w:szCs w:val="28"/>
        </w:rPr>
        <w:t>Третий приоритет</w:t>
      </w:r>
      <w:r w:rsidR="004A7A57" w:rsidRPr="00542BBA">
        <w:rPr>
          <w:b/>
          <w:color w:val="000000"/>
          <w:sz w:val="28"/>
          <w:szCs w:val="28"/>
        </w:rPr>
        <w:t xml:space="preserve"> </w:t>
      </w:r>
      <w:r w:rsidR="00542BBA">
        <w:rPr>
          <w:b/>
          <w:color w:val="000000"/>
          <w:sz w:val="28"/>
          <w:szCs w:val="28"/>
        </w:rPr>
        <w:t>–</w:t>
      </w:r>
      <w:r w:rsidR="00542BBA" w:rsidRPr="00542BBA">
        <w:rPr>
          <w:b/>
          <w:color w:val="000000"/>
          <w:sz w:val="28"/>
          <w:szCs w:val="28"/>
        </w:rPr>
        <w:t xml:space="preserve"> </w:t>
      </w:r>
      <w:r w:rsidR="004A7A57" w:rsidRPr="00542BBA">
        <w:rPr>
          <w:b/>
          <w:color w:val="000000"/>
          <w:sz w:val="28"/>
          <w:szCs w:val="28"/>
        </w:rPr>
        <w:t>разработать действенные механизмы для развития реального сектора экономики и стимулирования спроса на продукцию респу</w:t>
      </w:r>
      <w:r>
        <w:rPr>
          <w:b/>
          <w:color w:val="000000"/>
          <w:sz w:val="28"/>
          <w:szCs w:val="28"/>
        </w:rPr>
        <w:t>бликанских товаропроизводителей</w:t>
      </w:r>
    </w:p>
    <w:p w:rsidR="004A7A57" w:rsidRPr="00542BBA" w:rsidRDefault="004A7A57" w:rsidP="00542BBA">
      <w:pPr>
        <w:widowControl/>
        <w:spacing w:line="360" w:lineRule="auto"/>
        <w:ind w:firstLine="709"/>
        <w:jc w:val="both"/>
        <w:rPr>
          <w:color w:val="000000"/>
          <w:sz w:val="28"/>
          <w:szCs w:val="28"/>
        </w:rPr>
      </w:pP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Сегодня 736 предприятий с целью оказания им мер государственной поддержки включены в федеральный и региональный перечни предприятий, имеющих существенное значение для экономики и социальной сферы республики. Хотя считаю, что этот перечень необходимо уточнить.</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Объем бюджета республики не позволяет обеспечить поддержку всех предприятий. При этом надо отметить, что порой он эту поддержку оказывает, отрабатывая обращения отдельных предприятий или курирующих их министерств, при этом забывая о действующих предприятиях, потенциал которых при поддержке позволил бы создать значительное количество новых рабочих мест и развернуть производство новой продукции. Тем более, именно крупные и средние предприятия, занимаясь инновационной деятельностью, создают такую же среду и для малого бизнеса.</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Сегодня нам необходимо сконцентрироваться, как и раньше, на следующих задачах:</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производство собственных качественных продуктов питания;</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доступность лекарственных препаратов;</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нефтедобыча, нефтехимия и нефтепереработка;</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машиностроение;</w:t>
      </w:r>
    </w:p>
    <w:p w:rsidR="004A7A57" w:rsidRPr="00542BBA" w:rsidRDefault="00542BBA" w:rsidP="00542BBA">
      <w:pPr>
        <w:widowControl/>
        <w:spacing w:line="360" w:lineRule="auto"/>
        <w:ind w:firstLine="709"/>
        <w:jc w:val="both"/>
        <w:rPr>
          <w:color w:val="000000"/>
          <w:sz w:val="28"/>
          <w:szCs w:val="28"/>
        </w:rPr>
      </w:pPr>
      <w:r>
        <w:rPr>
          <w:color w:val="000000"/>
          <w:sz w:val="28"/>
          <w:szCs w:val="28"/>
        </w:rPr>
        <w:t>– </w:t>
      </w:r>
      <w:r w:rsidR="004A7A57" w:rsidRPr="00542BBA">
        <w:rPr>
          <w:color w:val="000000"/>
          <w:sz w:val="28"/>
          <w:szCs w:val="28"/>
        </w:rPr>
        <w:t>увеличение объемов строительства и производства строительных материалов.</w:t>
      </w:r>
    </w:p>
    <w:p w:rsidR="004A7A57" w:rsidRPr="00542BBA" w:rsidRDefault="004A7A57" w:rsidP="00542BBA">
      <w:pPr>
        <w:widowControl/>
        <w:spacing w:line="360" w:lineRule="auto"/>
        <w:ind w:firstLine="709"/>
        <w:contextualSpacing/>
        <w:jc w:val="both"/>
        <w:rPr>
          <w:color w:val="000000"/>
          <w:sz w:val="28"/>
          <w:szCs w:val="28"/>
        </w:rPr>
      </w:pPr>
      <w:r w:rsidRPr="00542BBA">
        <w:rPr>
          <w:color w:val="000000"/>
          <w:sz w:val="28"/>
          <w:szCs w:val="28"/>
        </w:rPr>
        <w:t>Вся система разработки и реализации инвестиционных и инновационных программ и проектов должна осуществляться в рамках стратегических приоритетов. Причем производственная модернизация непременно должна нести в себе более высокую производительность труда и энергоэффективность, в полной мере учитывать спрос наших смежных отраслей</w:t>
      </w:r>
      <w:r w:rsidR="00542BBA" w:rsidRPr="00542BBA">
        <w:rPr>
          <w:color w:val="000000"/>
          <w:sz w:val="28"/>
          <w:szCs w:val="28"/>
        </w:rPr>
        <w:t>.</w:t>
      </w:r>
      <w:r w:rsidR="00542BBA">
        <w:rPr>
          <w:color w:val="000000"/>
          <w:sz w:val="28"/>
          <w:szCs w:val="28"/>
        </w:rPr>
        <w:t xml:space="preserve"> </w:t>
      </w:r>
      <w:r w:rsidR="00542BBA" w:rsidRPr="00542BBA">
        <w:rPr>
          <w:color w:val="000000"/>
          <w:sz w:val="28"/>
          <w:szCs w:val="28"/>
        </w:rPr>
        <w:t>[2</w:t>
      </w:r>
      <w:r w:rsidRPr="00542BBA">
        <w:rPr>
          <w:color w:val="000000"/>
          <w:sz w:val="28"/>
          <w:szCs w:val="28"/>
        </w:rPr>
        <w:t>1]</w:t>
      </w:r>
    </w:p>
    <w:p w:rsidR="004A7A57" w:rsidRPr="00542BBA" w:rsidRDefault="004A7A57" w:rsidP="00542BBA">
      <w:pPr>
        <w:pStyle w:val="af3"/>
        <w:spacing w:before="0" w:beforeAutospacing="0" w:after="0" w:afterAutospacing="0" w:line="360" w:lineRule="auto"/>
        <w:ind w:firstLine="709"/>
        <w:contextualSpacing/>
        <w:jc w:val="both"/>
        <w:rPr>
          <w:color w:val="000000"/>
          <w:sz w:val="28"/>
          <w:szCs w:val="28"/>
        </w:rPr>
      </w:pPr>
      <w:r w:rsidRPr="00542BBA">
        <w:rPr>
          <w:color w:val="000000"/>
          <w:sz w:val="28"/>
          <w:szCs w:val="28"/>
        </w:rPr>
        <w:t>В сфере экономики необходимо продолжить курс на развитие инновационных кластеров в нефтепереработке, химии, нефтехимии, машиностроении, инфокоммуникационных технологиях. Для того, чтобы сделать здесь качественный скачок необходимо задействовать весь потенциал российской и международной экономической кооперации, привлекать в каждый кластер самые современные технологии, а также ведущие мировые компании для создания совместных инновационных производств.</w:t>
      </w:r>
    </w:p>
    <w:p w:rsidR="004A7A57" w:rsidRPr="00542BBA" w:rsidRDefault="00542BBA" w:rsidP="00542BBA">
      <w:pPr>
        <w:pStyle w:val="af3"/>
        <w:spacing w:before="0" w:beforeAutospacing="0" w:after="0" w:afterAutospacing="0" w:line="360" w:lineRule="auto"/>
        <w:ind w:firstLine="709"/>
        <w:contextualSpacing/>
        <w:jc w:val="both"/>
        <w:rPr>
          <w:color w:val="000000"/>
          <w:sz w:val="28"/>
          <w:szCs w:val="28"/>
        </w:rPr>
      </w:pPr>
      <w:r>
        <w:rPr>
          <w:color w:val="000000"/>
          <w:sz w:val="28"/>
          <w:szCs w:val="28"/>
        </w:rPr>
        <w:t>«</w:t>
      </w:r>
      <w:r w:rsidRPr="00542BBA">
        <w:rPr>
          <w:color w:val="000000"/>
          <w:sz w:val="28"/>
          <w:szCs w:val="28"/>
        </w:rPr>
        <w:t xml:space="preserve">Наша цель </w:t>
      </w:r>
      <w:r>
        <w:rPr>
          <w:color w:val="000000"/>
          <w:sz w:val="28"/>
          <w:szCs w:val="28"/>
        </w:rPr>
        <w:t>–</w:t>
      </w:r>
      <w:r w:rsidRPr="00542BBA">
        <w:rPr>
          <w:color w:val="000000"/>
          <w:sz w:val="28"/>
          <w:szCs w:val="28"/>
        </w:rPr>
        <w:t xml:space="preserve"> превратить республику не только в потребителя, но и в разработчика инновационных технологий. Этого можно достичь только на основе опережающего развития предпринимательства, особенно в наукоемких отраслях экономики</w:t>
      </w:r>
      <w:r>
        <w:rPr>
          <w:color w:val="000000"/>
          <w:sz w:val="28"/>
          <w:szCs w:val="28"/>
        </w:rPr>
        <w:t>»</w:t>
      </w:r>
      <w:r w:rsidRPr="00542BBA">
        <w:rPr>
          <w:color w:val="000000"/>
          <w:sz w:val="28"/>
          <w:szCs w:val="28"/>
        </w:rPr>
        <w:t>,</w:t>
      </w:r>
      <w:r w:rsidR="004A7A57" w:rsidRPr="00542BBA">
        <w:rPr>
          <w:color w:val="000000"/>
          <w:sz w:val="28"/>
          <w:szCs w:val="28"/>
        </w:rPr>
        <w:t xml:space="preserve"> </w:t>
      </w:r>
      <w:r>
        <w:rPr>
          <w:color w:val="000000"/>
          <w:sz w:val="28"/>
          <w:szCs w:val="28"/>
        </w:rPr>
        <w:t>–</w:t>
      </w:r>
      <w:r w:rsidRPr="00542BBA">
        <w:rPr>
          <w:color w:val="000000"/>
          <w:sz w:val="28"/>
          <w:szCs w:val="28"/>
        </w:rPr>
        <w:t xml:space="preserve"> </w:t>
      </w:r>
      <w:r w:rsidR="004A7A57" w:rsidRPr="00542BBA">
        <w:rPr>
          <w:color w:val="000000"/>
          <w:sz w:val="28"/>
          <w:szCs w:val="28"/>
        </w:rPr>
        <w:t>подчеркнул глава региона.</w:t>
      </w:r>
    </w:p>
    <w:p w:rsidR="004A7A57" w:rsidRPr="00542BBA" w:rsidRDefault="004A7A57" w:rsidP="00542BBA">
      <w:pPr>
        <w:pStyle w:val="af3"/>
        <w:spacing w:before="0" w:beforeAutospacing="0" w:after="0" w:afterAutospacing="0" w:line="360" w:lineRule="auto"/>
        <w:ind w:firstLine="709"/>
        <w:jc w:val="both"/>
        <w:rPr>
          <w:color w:val="000000"/>
          <w:sz w:val="28"/>
          <w:szCs w:val="28"/>
        </w:rPr>
      </w:pPr>
      <w:r w:rsidRPr="00542BBA">
        <w:rPr>
          <w:color w:val="000000"/>
          <w:sz w:val="28"/>
          <w:szCs w:val="28"/>
        </w:rPr>
        <w:t>При этом в полной мере необходимо использовать весь комплекс федеральных мер по поддержке малого бизнеса, а также достаточно активно развивающиеся в республике различные инновационные площадки и институты. В настоящее время на федеральном уровне прорабатываются меры по снижению кредитных ставок для малого бизнеса до 13</w:t>
      </w:r>
      <w:r w:rsidR="00542BBA">
        <w:rPr>
          <w:color w:val="000000"/>
          <w:sz w:val="28"/>
          <w:szCs w:val="28"/>
        </w:rPr>
        <w:t>–</w:t>
      </w:r>
      <w:r w:rsidR="00542BBA" w:rsidRPr="00542BBA">
        <w:rPr>
          <w:color w:val="000000"/>
          <w:sz w:val="28"/>
          <w:szCs w:val="28"/>
        </w:rPr>
        <w:t>14</w:t>
      </w:r>
      <w:r w:rsidR="00542BBA">
        <w:rPr>
          <w:color w:val="000000"/>
          <w:sz w:val="28"/>
          <w:szCs w:val="28"/>
        </w:rPr>
        <w:t>%</w:t>
      </w:r>
      <w:r w:rsidRPr="00542BBA">
        <w:rPr>
          <w:color w:val="000000"/>
          <w:sz w:val="28"/>
          <w:szCs w:val="28"/>
        </w:rPr>
        <w:t xml:space="preserve"> годовых. Одними из основных факторов, влияющих на экономику предприятий, являются тарифная нагрузка по энергоресурсам и транспортные расходы.</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 xml:space="preserve">Кроме того, необходимо создать комплексную систему финансового оздоровления предприятий, предусматривающую эффективное использование финансовых и имущественных ресурсов на предприятиях, находящихся в процедурах банкротства. На любом этапе социально-экономического развития одни предприятия ликвидируются, другие появляются вновь. Однако лучше предупредить банкротство и своевременно провести экономическую реабилитацию предприятий. Не сделай этого </w:t>
      </w:r>
      <w:r w:rsidR="00542BBA">
        <w:rPr>
          <w:color w:val="000000"/>
          <w:sz w:val="28"/>
          <w:szCs w:val="28"/>
        </w:rPr>
        <w:t>–</w:t>
      </w:r>
      <w:r w:rsidR="00542BBA" w:rsidRPr="00542BBA">
        <w:rPr>
          <w:color w:val="000000"/>
          <w:sz w:val="28"/>
          <w:szCs w:val="28"/>
        </w:rPr>
        <w:t xml:space="preserve"> </w:t>
      </w:r>
      <w:r w:rsidRPr="00542BBA">
        <w:rPr>
          <w:color w:val="000000"/>
          <w:sz w:val="28"/>
          <w:szCs w:val="28"/>
        </w:rPr>
        <w:t>еще более активизируются недобросовестные субъекты, целью которых становится распродажа имущественного комплекса для получения лишь собственной материальной выгоды.</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Очень внимательно необходимо подойти к вопросам реструктуризации и рефинансирования ссудной задолженности ряда предприятий, имея в виду, что при правильном и взвешенном подходе применение этого механизма может оказаться определяющим фактором в процессе финансового оздоровления предприятия. Это означает, что будут сохранены рабочие места, а предприятия смогут платить налоги в бюджет.</w:t>
      </w:r>
    </w:p>
    <w:p w:rsidR="004A7A57" w:rsidRPr="00542BBA" w:rsidRDefault="004A7A57" w:rsidP="00542BBA">
      <w:pPr>
        <w:widowControl/>
        <w:spacing w:line="360" w:lineRule="auto"/>
        <w:ind w:firstLine="709"/>
        <w:jc w:val="both"/>
        <w:rPr>
          <w:b/>
          <w:i/>
          <w:color w:val="000000"/>
          <w:sz w:val="28"/>
          <w:szCs w:val="28"/>
        </w:rPr>
      </w:pPr>
    </w:p>
    <w:p w:rsidR="004A7A57" w:rsidRPr="00542BBA" w:rsidRDefault="00A637BB" w:rsidP="00A637BB">
      <w:pPr>
        <w:widowControl/>
        <w:overflowPunct/>
        <w:autoSpaceDE/>
        <w:autoSpaceDN/>
        <w:adjustRightInd/>
        <w:spacing w:line="360" w:lineRule="auto"/>
        <w:ind w:firstLine="700"/>
        <w:jc w:val="both"/>
        <w:textAlignment w:val="auto"/>
        <w:rPr>
          <w:b/>
          <w:color w:val="000000"/>
          <w:sz w:val="28"/>
          <w:szCs w:val="28"/>
        </w:rPr>
      </w:pPr>
      <w:r>
        <w:rPr>
          <w:b/>
          <w:color w:val="000000"/>
          <w:sz w:val="28"/>
          <w:szCs w:val="28"/>
        </w:rPr>
        <w:t xml:space="preserve">3.4 </w:t>
      </w:r>
      <w:r w:rsidR="004A7A57" w:rsidRPr="00542BBA">
        <w:rPr>
          <w:b/>
          <w:color w:val="000000"/>
          <w:sz w:val="28"/>
          <w:szCs w:val="28"/>
        </w:rPr>
        <w:t xml:space="preserve">Четвертый приоритет </w:t>
      </w:r>
      <w:r w:rsidR="00542BBA">
        <w:rPr>
          <w:b/>
          <w:color w:val="000000"/>
          <w:sz w:val="28"/>
          <w:szCs w:val="28"/>
        </w:rPr>
        <w:t>–</w:t>
      </w:r>
      <w:r w:rsidR="00542BBA" w:rsidRPr="00542BBA">
        <w:rPr>
          <w:b/>
          <w:color w:val="000000"/>
          <w:sz w:val="28"/>
          <w:szCs w:val="28"/>
        </w:rPr>
        <w:t xml:space="preserve"> </w:t>
      </w:r>
      <w:r w:rsidR="004A7A57" w:rsidRPr="00542BBA">
        <w:rPr>
          <w:b/>
          <w:color w:val="000000"/>
          <w:sz w:val="28"/>
          <w:szCs w:val="28"/>
        </w:rPr>
        <w:t>повысить эффективность системы государственного управления.</w:t>
      </w:r>
    </w:p>
    <w:p w:rsidR="004A7A57" w:rsidRPr="00542BBA" w:rsidRDefault="004A7A57" w:rsidP="00542BBA">
      <w:pPr>
        <w:widowControl/>
        <w:spacing w:line="360" w:lineRule="auto"/>
        <w:ind w:firstLine="709"/>
        <w:jc w:val="both"/>
        <w:rPr>
          <w:color w:val="000000"/>
          <w:sz w:val="28"/>
          <w:szCs w:val="28"/>
        </w:rPr>
      </w:pP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Эффективность системы государственного управления может быть обеспечена скоординированной деятельностью всех органов власти, наличием стратегии развития, владением навыками и умением её реализовать. К сожалению, по многим направлениям сегодня мы имеем серьезные проблемы.</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Должен быть продолжен переход органов исполнительной власти в основном на программно-целевые методы формирования бюджета, обеспечивающие ориентацию бюджетных расходов на конечный результат.</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Нужно отработать основные нормативы затрат на содержание аппаратов министерств, а также разработать и принять программы профессионального роста государственных гражданских служащих каждого министерства.</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Особого внимания требует программа капитальных вложений. Необходимо трансформировать эту программу в сводную программу развития общественной инфраструктуры, с включением в нее программ социальной ипотеки, развития дорог, сооружения природоохранных объектов и ряда других направлений. Одно без другого ни проектировать, ни строить нельзя.</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В условиях жесткой экономии существенные резервы содержит в себе межведомственное взаимодействие, которое может и должно способствовать достижению максимально возможного мультипликативного экономического и социального эффекта.</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Учитывая появление достаточно развитых институтов гражданского общества часть услуг, оказываемых государством (особенно вновь возникающие), необходимо делегировать на конкурсной основе различным организациям. То есть покупать услуги в интересах граждан на рынке</w:t>
      </w:r>
      <w:r w:rsidR="00A637BB">
        <w:rPr>
          <w:color w:val="000000"/>
          <w:sz w:val="28"/>
          <w:szCs w:val="28"/>
        </w:rPr>
        <w:t xml:space="preserve">. </w:t>
      </w:r>
      <w:r w:rsidRPr="00542BBA">
        <w:rPr>
          <w:color w:val="000000"/>
          <w:sz w:val="28"/>
          <w:szCs w:val="28"/>
        </w:rPr>
        <w:t>Первейшее условие при этом, конечно же, более низкие расходы и достойное качество. [40]</w:t>
      </w:r>
    </w:p>
    <w:p w:rsidR="004A7A57" w:rsidRPr="00542BBA" w:rsidRDefault="004A7A57" w:rsidP="00542BBA">
      <w:pPr>
        <w:widowControl/>
        <w:spacing w:line="360" w:lineRule="auto"/>
        <w:ind w:firstLine="709"/>
        <w:jc w:val="both"/>
        <w:rPr>
          <w:b/>
          <w:color w:val="000000"/>
          <w:sz w:val="28"/>
          <w:szCs w:val="28"/>
        </w:rPr>
      </w:pPr>
    </w:p>
    <w:p w:rsidR="004A7A57" w:rsidRPr="00542BBA" w:rsidRDefault="00A637BB" w:rsidP="00542BBA">
      <w:pPr>
        <w:widowControl/>
        <w:spacing w:line="360" w:lineRule="auto"/>
        <w:ind w:firstLine="709"/>
        <w:jc w:val="both"/>
        <w:rPr>
          <w:color w:val="000000"/>
          <w:sz w:val="28"/>
          <w:szCs w:val="28"/>
        </w:rPr>
      </w:pPr>
      <w:r>
        <w:rPr>
          <w:b/>
          <w:color w:val="000000"/>
          <w:sz w:val="28"/>
          <w:szCs w:val="28"/>
        </w:rPr>
        <w:t>3</w:t>
      </w:r>
      <w:r w:rsidR="004A7A57" w:rsidRPr="00542BBA">
        <w:rPr>
          <w:b/>
          <w:color w:val="000000"/>
          <w:sz w:val="28"/>
          <w:szCs w:val="28"/>
        </w:rPr>
        <w:t>.5 Пятый приоритет – перейти на организацию системы закупок и продажи за счет бюджетных и корпоративных средств исключительно на республиканской электронной торговой площадке</w:t>
      </w:r>
    </w:p>
    <w:p w:rsidR="004A7A57" w:rsidRPr="00542BBA" w:rsidRDefault="004A7A57" w:rsidP="00542BBA">
      <w:pPr>
        <w:widowControl/>
        <w:spacing w:line="360" w:lineRule="auto"/>
        <w:ind w:firstLine="709"/>
        <w:jc w:val="both"/>
        <w:rPr>
          <w:color w:val="000000"/>
          <w:sz w:val="28"/>
          <w:szCs w:val="28"/>
        </w:rPr>
      </w:pP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Учитывая, что в рамках государственного и муниципального заказа расходуется более 80 млрд. рублей, участие в нем позволяет многим предприятиям сохранить рабочие места и заработную плату. Татарстан одним из первых внедрил механизмы электронных торгов в систему государственных и муниципальных закупок, и сегодня результатом этого стала значительная экономия бюджетных средств – экономится каждый третий бюджетный рубль.</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Республиканская электронная торговая площадка стала третьей по России, что, во-первых, говорит о высокой оценке ее деятельности со стороны федерального центра и, во-вторых, о высоком потенциале, который необходимо использовать для снижения затрат не только бюджетных, но и корпоративных.</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Особого внимания требуют вопросы импортозамещения. Надо сделать всё возможное, чтобы спрос наших предприятий обеспечивался преимущественно местными товаропроизводителями. Ранее у нас отсутствовала соответствующая информация, и не было такого инструментария. С 1 марта 2009 начал работать единый электронный информационный ресурс, которого пока нет ни в одном субъекте Российской Федерации. Наконец появилась возможность осуществлять оценку ввоза и вывоза товаров и услуг, а также оценить объем потребляемой в республике продукции собственных товаропроизводителей. С начала 2009 года на этой площадке почти 2 тысячи поставщиков представили более 20 тысяч предложений различной номенклатуры товаров, из них татарстанских товаропроизводителей, к сожалению, чуть более трети.</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Важно обеспечить представление на этой площадке всей номенклатуры изделий, производимых налогоплательщиками Республики Татарстан. Надо детально анализировать и устранять причины, по которым продукция, аналогичная производимой в Татарстане, приобретается у внешних производителей. Причем меры, наряду со здоровым лоббированием, должны носить преимущественно экономический характер. Главным нашим преимуществом должна быть конкурентоспособность товаров и услуг. Никаких иллюзий по данному поводу не должно быть, ведь сами закупки и их публичный характер и есть один из способов стимулирования технологической модернизации и повышения конкурентоспособности.</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Хотелось бы отметить недостаточную роль в решении задач продвижения нашей продукции со стороны постоянных и торговых представительств республики за рубежом.</w:t>
      </w:r>
    </w:p>
    <w:p w:rsidR="004A7A57" w:rsidRPr="00542BBA" w:rsidRDefault="004A7A57" w:rsidP="00542BBA">
      <w:pPr>
        <w:widowControl/>
        <w:spacing w:line="360" w:lineRule="auto"/>
        <w:ind w:firstLine="709"/>
        <w:jc w:val="both"/>
        <w:rPr>
          <w:color w:val="000000"/>
          <w:sz w:val="28"/>
          <w:szCs w:val="28"/>
        </w:rPr>
      </w:pPr>
    </w:p>
    <w:p w:rsidR="004A7A57" w:rsidRPr="00542BBA" w:rsidRDefault="004A7A57" w:rsidP="00542BBA">
      <w:pPr>
        <w:widowControl/>
        <w:spacing w:line="360" w:lineRule="auto"/>
        <w:ind w:firstLine="709"/>
        <w:jc w:val="both"/>
        <w:rPr>
          <w:color w:val="000000"/>
          <w:sz w:val="28"/>
          <w:szCs w:val="28"/>
        </w:rPr>
      </w:pPr>
    </w:p>
    <w:p w:rsidR="004A7A57" w:rsidRPr="00542BBA" w:rsidRDefault="00A637BB" w:rsidP="00542BBA">
      <w:pPr>
        <w:widowControl/>
        <w:spacing w:line="360" w:lineRule="auto"/>
        <w:ind w:firstLine="709"/>
        <w:jc w:val="both"/>
        <w:rPr>
          <w:color w:val="000000"/>
          <w:sz w:val="28"/>
          <w:szCs w:val="28"/>
        </w:rPr>
      </w:pPr>
      <w:r>
        <w:rPr>
          <w:color w:val="000000"/>
          <w:sz w:val="28"/>
          <w:szCs w:val="28"/>
        </w:rPr>
        <w:br w:type="page"/>
      </w:r>
      <w:r w:rsidR="004A7A57" w:rsidRPr="00A637BB">
        <w:rPr>
          <w:b/>
          <w:color w:val="000000"/>
          <w:sz w:val="28"/>
          <w:szCs w:val="28"/>
        </w:rPr>
        <w:t>Заключение</w:t>
      </w:r>
    </w:p>
    <w:p w:rsidR="00A637BB" w:rsidRDefault="00A637BB" w:rsidP="00542BBA">
      <w:pPr>
        <w:widowControl/>
        <w:spacing w:line="360" w:lineRule="auto"/>
        <w:ind w:firstLine="709"/>
        <w:jc w:val="both"/>
        <w:rPr>
          <w:color w:val="000000"/>
          <w:sz w:val="28"/>
          <w:szCs w:val="28"/>
        </w:rPr>
      </w:pP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Региональные бюджеты входят во второй уровень бюджетной системы и представляют собой форму образования и расходования денежных средств, предназначенных для обеспечения задач и функций, отнесенных к предметам ведения субъекта РФ. Их назначение заключается прежде всего в том, что бюджеты субъектов РФ – один из главных каналов доведения до населения конечных результатов производства. Из этих бюджетов в значительной мере финансируется развитие отраслей производственной сферы, в первую очередь местной, легкой и пищевой промышленности; коммунального хозяйства; развитие транспорта и связи. Важное значение имеют бюджеты субъектов в осуществлении общегосударственных и социальных задач, в первую очередь в распределении государственных средств на содержание и развитие социальной инфрастуктуры общества.</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Бюджет – это главный финансовый документ, в котором расписаны все денежные потоки страны, и я не ошибусь, сказав, что от его исполнения зависит уровень жизни людей. И поэтому на каждом этапе разработки, исполнения бюджет вызывает самые бурные обсуждения и у депутатов. Конечно, простой народ не может хорошо разбираться в цифрах, но так как обсуждения при принятии бюджета становится наиболее прозрачной и доступной с каждым годом, когда-нибудь любой простой гражданин сможет руководствоваться этими цифрами.</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Исполнение бюджета всегда было актуальным вопросом.</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В настоящей дипломной работе рассматривался бюджет Республики Татарстан. В работе подробнейшим образом рассмотрен процесс исполнения бюджета.</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Основными выводами первой главы является то, что формирование расходов бюджетной системы Российской Федерации осуществляется в</w:t>
      </w:r>
      <w:r w:rsidR="00542BBA">
        <w:rPr>
          <w:color w:val="000000"/>
          <w:sz w:val="28"/>
          <w:szCs w:val="28"/>
        </w:rPr>
        <w:t xml:space="preserve"> </w:t>
      </w:r>
      <w:r w:rsidRPr="00542BBA">
        <w:rPr>
          <w:color w:val="000000"/>
          <w:sz w:val="28"/>
          <w:szCs w:val="28"/>
        </w:rPr>
        <w:t>соответствии с расходными обязательствами, на основе принципов единства кассы и подведомственности расходов, исполнение бюджета Республики Татарстан организованно на основе сводной бюджетной росписи и кассового плана, бюджетная отчетность Республики Татарстан составляется на основании сводной бюджетной отчетности соответствующих главных администраторов бюджетных средств, она является годовой, законом Республики Татарстан об исполнении бюджета утверждается отчет об исполнении республиканского бюджета за отчетный финансовый год с указанием общей суммы доходов, расходов и дефицита бюджета Республики Татарстан.</w:t>
      </w:r>
    </w:p>
    <w:p w:rsidR="00542BBA" w:rsidRDefault="004A7A57" w:rsidP="00542BBA">
      <w:pPr>
        <w:widowControl/>
        <w:spacing w:line="360" w:lineRule="auto"/>
        <w:ind w:firstLine="709"/>
        <w:jc w:val="both"/>
        <w:rPr>
          <w:color w:val="000000"/>
          <w:sz w:val="28"/>
          <w:szCs w:val="28"/>
        </w:rPr>
      </w:pPr>
      <w:r w:rsidRPr="00542BBA">
        <w:rPr>
          <w:color w:val="000000"/>
          <w:sz w:val="28"/>
          <w:szCs w:val="28"/>
        </w:rPr>
        <w:t>Динамика исполнения доходной части</w:t>
      </w:r>
      <w:r w:rsidR="00542BBA">
        <w:rPr>
          <w:color w:val="000000"/>
          <w:sz w:val="28"/>
          <w:szCs w:val="28"/>
        </w:rPr>
        <w:t xml:space="preserve"> </w:t>
      </w:r>
      <w:r w:rsidRPr="00542BBA">
        <w:rPr>
          <w:color w:val="000000"/>
          <w:sz w:val="28"/>
          <w:szCs w:val="28"/>
        </w:rPr>
        <w:t>бюджета Республики Татарстан за 2007</w:t>
      </w:r>
      <w:r w:rsidR="00542BBA">
        <w:rPr>
          <w:color w:val="000000"/>
          <w:sz w:val="28"/>
          <w:szCs w:val="28"/>
        </w:rPr>
        <w:t>–</w:t>
      </w:r>
      <w:r w:rsidR="00542BBA" w:rsidRPr="00542BBA">
        <w:rPr>
          <w:color w:val="000000"/>
          <w:sz w:val="28"/>
          <w:szCs w:val="28"/>
        </w:rPr>
        <w:t>2</w:t>
      </w:r>
      <w:r w:rsidRPr="00542BBA">
        <w:rPr>
          <w:color w:val="000000"/>
          <w:sz w:val="28"/>
          <w:szCs w:val="28"/>
        </w:rPr>
        <w:t>009</w:t>
      </w:r>
      <w:r w:rsidR="00542BBA">
        <w:rPr>
          <w:color w:val="000000"/>
          <w:sz w:val="28"/>
          <w:szCs w:val="28"/>
        </w:rPr>
        <w:t xml:space="preserve"> </w:t>
      </w:r>
      <w:r w:rsidRPr="00542BBA">
        <w:rPr>
          <w:color w:val="000000"/>
          <w:sz w:val="28"/>
          <w:szCs w:val="28"/>
        </w:rPr>
        <w:t>годы показывает, что финансовое состояние в республике было относительно стабильным, за исключение событий последнего, кризисного года.</w:t>
      </w:r>
    </w:p>
    <w:p w:rsidR="004A7A57" w:rsidRPr="00542BBA" w:rsidRDefault="004A7A57" w:rsidP="00542BBA">
      <w:pPr>
        <w:widowControl/>
        <w:tabs>
          <w:tab w:val="left" w:pos="285"/>
        </w:tabs>
        <w:spacing w:line="360" w:lineRule="auto"/>
        <w:ind w:firstLine="709"/>
        <w:jc w:val="both"/>
        <w:rPr>
          <w:color w:val="000000"/>
          <w:sz w:val="28"/>
          <w:szCs w:val="28"/>
        </w:rPr>
      </w:pPr>
      <w:r w:rsidRPr="00542BBA">
        <w:rPr>
          <w:color w:val="000000"/>
          <w:sz w:val="28"/>
          <w:szCs w:val="28"/>
        </w:rPr>
        <w:t>Основное место в структуре доходов Республики Татарстан занимают налоговые поступления.</w:t>
      </w:r>
    </w:p>
    <w:p w:rsidR="004A7A57" w:rsidRPr="00542BBA" w:rsidRDefault="004A7A57" w:rsidP="00542BBA">
      <w:pPr>
        <w:widowControl/>
        <w:tabs>
          <w:tab w:val="left" w:pos="-3740"/>
          <w:tab w:val="left" w:pos="-3553"/>
          <w:tab w:val="left" w:pos="-2057"/>
          <w:tab w:val="left" w:pos="10992"/>
          <w:tab w:val="left" w:pos="11908"/>
          <w:tab w:val="left" w:pos="12824"/>
          <w:tab w:val="left" w:pos="13740"/>
          <w:tab w:val="left" w:pos="14656"/>
        </w:tabs>
        <w:spacing w:line="360" w:lineRule="auto"/>
        <w:ind w:firstLine="709"/>
        <w:jc w:val="both"/>
        <w:rPr>
          <w:color w:val="000000"/>
          <w:sz w:val="28"/>
          <w:szCs w:val="28"/>
        </w:rPr>
      </w:pPr>
      <w:r w:rsidRPr="00542BBA">
        <w:rPr>
          <w:color w:val="000000"/>
          <w:sz w:val="28"/>
          <w:szCs w:val="28"/>
        </w:rPr>
        <w:t>Анализ исполнения бюджета республики по расходам показал, что на протяжении всего рассматриваемого периода структура расходов практически неизменна. Наибольший удельный вес в ней занимает финансовая помощь бюджетам других уровней – около 3</w:t>
      </w:r>
      <w:r w:rsidR="00542BBA" w:rsidRPr="00542BBA">
        <w:rPr>
          <w:color w:val="000000"/>
          <w:sz w:val="28"/>
          <w:szCs w:val="28"/>
        </w:rPr>
        <w:t>0</w:t>
      </w:r>
      <w:r w:rsidR="00542BBA">
        <w:rPr>
          <w:color w:val="000000"/>
          <w:sz w:val="28"/>
          <w:szCs w:val="28"/>
        </w:rPr>
        <w:t>%</w:t>
      </w:r>
      <w:r w:rsidRPr="00542BBA">
        <w:rPr>
          <w:color w:val="000000"/>
          <w:sz w:val="28"/>
          <w:szCs w:val="28"/>
        </w:rPr>
        <w:t xml:space="preserve"> и расходы на национальную экономику (так же около 3</w:t>
      </w:r>
      <w:r w:rsidR="00542BBA" w:rsidRPr="00542BBA">
        <w:rPr>
          <w:color w:val="000000"/>
          <w:sz w:val="28"/>
          <w:szCs w:val="28"/>
        </w:rPr>
        <w:t>0</w:t>
      </w:r>
      <w:r w:rsidR="00542BBA">
        <w:rPr>
          <w:color w:val="000000"/>
          <w:sz w:val="28"/>
          <w:szCs w:val="28"/>
        </w:rPr>
        <w:t>%</w:t>
      </w:r>
      <w:r w:rsidRPr="00542BBA">
        <w:rPr>
          <w:color w:val="000000"/>
          <w:sz w:val="28"/>
          <w:szCs w:val="28"/>
        </w:rPr>
        <w:t>). Расходы на социальную политику, здравоохранение составляют 15</w:t>
      </w:r>
      <w:r w:rsidR="00542BBA">
        <w:rPr>
          <w:color w:val="000000"/>
          <w:sz w:val="28"/>
          <w:szCs w:val="28"/>
        </w:rPr>
        <w:t>–</w:t>
      </w:r>
      <w:r w:rsidR="00542BBA" w:rsidRPr="00542BBA">
        <w:rPr>
          <w:color w:val="000000"/>
          <w:sz w:val="28"/>
          <w:szCs w:val="28"/>
        </w:rPr>
        <w:t>20</w:t>
      </w:r>
      <w:r w:rsidR="00542BBA">
        <w:rPr>
          <w:color w:val="000000"/>
          <w:sz w:val="28"/>
          <w:szCs w:val="28"/>
        </w:rPr>
        <w:t>%</w:t>
      </w:r>
      <w:r w:rsidRPr="00542BBA">
        <w:rPr>
          <w:color w:val="000000"/>
          <w:sz w:val="28"/>
          <w:szCs w:val="28"/>
        </w:rPr>
        <w:t xml:space="preserve"> в структуре расходов; расходы на государственное управление, правоохранительную деятельность, образование – от 4 до </w:t>
      </w:r>
      <w:r w:rsidR="00542BBA" w:rsidRPr="00542BBA">
        <w:rPr>
          <w:color w:val="000000"/>
          <w:sz w:val="28"/>
          <w:szCs w:val="28"/>
        </w:rPr>
        <w:t>6</w:t>
      </w:r>
      <w:r w:rsidR="00542BBA">
        <w:rPr>
          <w:color w:val="000000"/>
          <w:sz w:val="28"/>
          <w:szCs w:val="28"/>
        </w:rPr>
        <w:t>%</w:t>
      </w:r>
      <w:r w:rsidRPr="00542BBA">
        <w:rPr>
          <w:color w:val="000000"/>
          <w:sz w:val="28"/>
          <w:szCs w:val="28"/>
        </w:rPr>
        <w:t>.</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Россия столкнулась с серьезнейшими экономическими вызовами. Глобальный экономический кризис приводит во всех странах мира к падению производства, росту безработицы, снижению доходов населения. Это коснулось и бюджета Республики Татарстан.</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У Татарстана есть возможность пережить мировой кризис с наименьшими потерями, поскольку республика сосредоточена на развитии реального сектора экономики, а не только финансовой системы.</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В данной работе был рассмотрен процесс исполнения бюджета субъекта РФ. Нами была изучена доходную и расходную часть республиканского бюджета Республики Татарстан за 2007–2009 годы.</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Выявлены проблемы и перспективы формирования бюджета Республики Татарстан в последующие года.</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Социальные обязательства перед населением должны быть выполнены в полном объеме. Две трети расходной части бюджета 2009 года направлено на социальную сферу и жилищно-коммунальное хозяйство. Необходимо определить объем неэффективно используемых ресурсов, которые можно будет направить на первоочередные расходы в социальных отраслях.</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Важнейшим требованием в работе с населением необходимо повышение качества предоставления государственных и муниципальных услуг. Очень важно на три предстоящих года выстроить экономически обоснованную тарифную политику, особенно в отношении жилищно-коммунальных услуг для населения.</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Сегодня, в условиях кризиса, мы должны особенно бережно отнестись к сохранению нашего культурного наследия и развитию сферы культуры. Важным критерием эффективности работы вузов является их привлекательность для студентов из других регионов.</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Необходимо сосредоточить усилия на завершении работы по формированию корректной базы для налогообложения по имущественным налогам и, прежде всего, по налогам на землю и имущество физических лиц.</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Вся система разработки и реализации инвестиционных и инновационных программ и проектов должна осуществляться в рамках стратегических приоритетов. Причем производственная модернизация непременно должна нести в себе более высокую производительность труда и энергоэффективность, в полной мере учитывать спрос наших смежных отраслей.</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В сфере экономики необходимо продолжить курс на развитие инновационных кластеров в нефтепереработке, химии, нефтехимии, машиностроении, инфокоммуникационных технологиях.</w:t>
      </w:r>
    </w:p>
    <w:p w:rsidR="004A7A57" w:rsidRPr="00542BBA" w:rsidRDefault="004A7A57" w:rsidP="00542BBA">
      <w:pPr>
        <w:widowControl/>
        <w:spacing w:line="360" w:lineRule="auto"/>
        <w:ind w:firstLine="709"/>
        <w:jc w:val="both"/>
        <w:rPr>
          <w:color w:val="000000"/>
          <w:sz w:val="28"/>
          <w:szCs w:val="28"/>
        </w:rPr>
      </w:pPr>
      <w:r w:rsidRPr="00542BBA">
        <w:rPr>
          <w:color w:val="000000"/>
          <w:sz w:val="28"/>
          <w:szCs w:val="28"/>
        </w:rPr>
        <w:t>Необходимо создать комплексную систему финансового оздоровления предприятий, предусматривающую эффективное использование финансовых и имущественных ресурсов на предприятиях, находящихся в процедурах банкротства. Очень внимательно необходимо подойти к вопросам реструктуризации и рефинансирования ссудной задолженности ряда предприятий, имея в виду, что при правильном и взвешенном подходе применение этого механизма может оказаться определяющим фактором в процессе финансового оздоровления предприятия. Это означает, что будут сохранены рабочие места, а предприятия смогут платить налоги в бюджет.</w:t>
      </w:r>
    </w:p>
    <w:p w:rsidR="00542BBA" w:rsidRDefault="004A7A57" w:rsidP="00542BBA">
      <w:pPr>
        <w:widowControl/>
        <w:spacing w:line="360" w:lineRule="auto"/>
        <w:ind w:firstLine="709"/>
        <w:jc w:val="both"/>
        <w:rPr>
          <w:color w:val="000000"/>
          <w:sz w:val="28"/>
          <w:szCs w:val="28"/>
        </w:rPr>
      </w:pPr>
      <w:r w:rsidRPr="00542BBA">
        <w:rPr>
          <w:color w:val="000000"/>
          <w:sz w:val="28"/>
          <w:szCs w:val="28"/>
        </w:rPr>
        <w:t>Эффективность системы государственного управления может быть обеспечена скоординированной деятельностью всех органов власти, наличием стратегии развития, владением навыками и умением её реализовать. Должен быть продолжен переход органов исполнительной власти в основном на программно-целевые методы формирования бюджета.</w:t>
      </w:r>
    </w:p>
    <w:p w:rsidR="00542BBA" w:rsidRDefault="004A7A57" w:rsidP="00542BBA">
      <w:pPr>
        <w:widowControl/>
        <w:spacing w:line="360" w:lineRule="auto"/>
        <w:ind w:firstLine="709"/>
        <w:jc w:val="both"/>
        <w:rPr>
          <w:color w:val="000000"/>
          <w:sz w:val="28"/>
          <w:szCs w:val="28"/>
        </w:rPr>
      </w:pPr>
      <w:r w:rsidRPr="00542BBA">
        <w:rPr>
          <w:color w:val="000000"/>
          <w:sz w:val="28"/>
          <w:szCs w:val="28"/>
        </w:rPr>
        <w:t>Особого внимания требует программа капитальных вложений. Необходимо трансформировать эту программу в сводную программу развития общественной инфраструктуры, с включением в нее программ социальной ипотеки, развития дорог, сооружения природоохранных объектов и ряда других направлений. Одно без другого ни проектировать, ни строить нельзя.</w:t>
      </w:r>
    </w:p>
    <w:p w:rsidR="00542BBA" w:rsidRDefault="004A7A57" w:rsidP="00542BBA">
      <w:pPr>
        <w:widowControl/>
        <w:spacing w:line="360" w:lineRule="auto"/>
        <w:ind w:firstLine="709"/>
        <w:jc w:val="both"/>
        <w:rPr>
          <w:color w:val="000000"/>
          <w:sz w:val="28"/>
          <w:szCs w:val="28"/>
        </w:rPr>
      </w:pPr>
      <w:r w:rsidRPr="00542BBA">
        <w:rPr>
          <w:color w:val="000000"/>
          <w:sz w:val="28"/>
          <w:szCs w:val="28"/>
        </w:rPr>
        <w:t>Учитывая появление достаточно развитых институтов гражданского общества часть услуг, оказываемых государством (особенно вновь возникающие), необходимо делегировать на конкурсной основе различным организациям.</w:t>
      </w:r>
    </w:p>
    <w:p w:rsidR="00542BBA" w:rsidRDefault="004A7A57" w:rsidP="00542BBA">
      <w:pPr>
        <w:widowControl/>
        <w:spacing w:line="360" w:lineRule="auto"/>
        <w:ind w:firstLine="709"/>
        <w:jc w:val="both"/>
        <w:rPr>
          <w:color w:val="000000"/>
          <w:sz w:val="28"/>
          <w:szCs w:val="28"/>
        </w:rPr>
      </w:pPr>
      <w:r w:rsidRPr="00542BBA">
        <w:rPr>
          <w:color w:val="000000"/>
          <w:sz w:val="28"/>
          <w:szCs w:val="28"/>
        </w:rPr>
        <w:t>Республиканская электронная торговая площадка стала третьей по России, что, во-первых, говорит о высокой оценке ее деятельности со стороны федерального центра и, во-вторых, о высоком потенциале, который необходимо использовать для снижения затрат не только бюджетных, но и корпоративных.</w:t>
      </w:r>
    </w:p>
    <w:p w:rsidR="00542BBA" w:rsidRDefault="004A7A57" w:rsidP="00542BBA">
      <w:pPr>
        <w:widowControl/>
        <w:spacing w:line="360" w:lineRule="auto"/>
        <w:ind w:firstLine="709"/>
        <w:jc w:val="both"/>
        <w:rPr>
          <w:color w:val="000000"/>
          <w:sz w:val="28"/>
          <w:szCs w:val="28"/>
        </w:rPr>
      </w:pPr>
      <w:r w:rsidRPr="00542BBA">
        <w:rPr>
          <w:color w:val="000000"/>
          <w:sz w:val="28"/>
          <w:szCs w:val="28"/>
        </w:rPr>
        <w:t>Надо сделать всё возможное, чтобы спрос наших предприятий обеспечивался преимущественно местными товаропроизводителями. Важно обеспечить представление на этой площадке всей номенклатуры изделий, производимых налогоплательщиками Республики Татарстан. Надо детально анализировать и устранять причины, по которым продукция, аналогичная производимой в Татарстане, приобретается у внешних производителей.</w:t>
      </w:r>
    </w:p>
    <w:p w:rsidR="004A7A57" w:rsidRPr="00542BBA" w:rsidRDefault="004A7A57" w:rsidP="00542BBA">
      <w:pPr>
        <w:widowControl/>
        <w:spacing w:line="360" w:lineRule="auto"/>
        <w:ind w:firstLine="709"/>
        <w:contextualSpacing/>
        <w:jc w:val="both"/>
        <w:rPr>
          <w:color w:val="000000"/>
          <w:sz w:val="28"/>
          <w:szCs w:val="28"/>
        </w:rPr>
      </w:pPr>
      <w:r w:rsidRPr="00542BBA">
        <w:rPr>
          <w:color w:val="000000"/>
          <w:sz w:val="28"/>
          <w:szCs w:val="28"/>
        </w:rPr>
        <w:t>Бюджет – это главный финансовый документ, в котором расписаны все денежные потоки страны, и я не ошибусь, сказав, что от его исполнения зависит уровень жизни людей. И поэтому на каждом этапе разработки, исполнения бюджет вызывает самые бурные обсуждения и у депутатов. Конечно, простой народ не может хорошо разбираться в цифрах, но так как обсуждения при принятии бюджета становится наиболее прозрачной и доступной с каждым годом, когда-нибудь любой простой гражданин сможет руководствоваться этими цифрами.</w:t>
      </w:r>
    </w:p>
    <w:p w:rsidR="004A7A57" w:rsidRPr="00542BBA" w:rsidRDefault="004A7A57" w:rsidP="00542BBA">
      <w:pPr>
        <w:widowControl/>
        <w:spacing w:line="360" w:lineRule="auto"/>
        <w:ind w:firstLine="709"/>
        <w:jc w:val="both"/>
        <w:rPr>
          <w:color w:val="000000"/>
          <w:sz w:val="28"/>
        </w:rPr>
      </w:pPr>
      <w:r w:rsidRPr="00542BBA">
        <w:rPr>
          <w:color w:val="000000"/>
          <w:sz w:val="28"/>
        </w:rPr>
        <w:t>В данной работе рассматривались структура доходной и расходной части республиканского бюджета Республики Татарстан, подробно была изучена и проанализирована отчетность по исполнению</w:t>
      </w:r>
      <w:r w:rsidR="00542BBA">
        <w:rPr>
          <w:color w:val="000000"/>
          <w:sz w:val="28"/>
        </w:rPr>
        <w:t xml:space="preserve"> </w:t>
      </w:r>
      <w:r w:rsidRPr="00542BBA">
        <w:rPr>
          <w:color w:val="000000"/>
          <w:sz w:val="28"/>
        </w:rPr>
        <w:t>бюджета. В работе были рассмотрены пути эффективного и рационального использования бюджетных средств и оптимизация его расходования.</w:t>
      </w:r>
    </w:p>
    <w:p w:rsidR="004A7A57" w:rsidRPr="00542BBA" w:rsidRDefault="004A7A57" w:rsidP="00542BBA">
      <w:pPr>
        <w:widowControl/>
        <w:spacing w:line="360" w:lineRule="auto"/>
        <w:ind w:firstLine="709"/>
        <w:jc w:val="both"/>
        <w:rPr>
          <w:color w:val="000000"/>
          <w:sz w:val="28"/>
          <w:szCs w:val="28"/>
        </w:rPr>
      </w:pPr>
    </w:p>
    <w:p w:rsidR="004A7A57" w:rsidRPr="00542BBA" w:rsidRDefault="004A7A57" w:rsidP="00542BBA">
      <w:pPr>
        <w:widowControl/>
        <w:spacing w:line="360" w:lineRule="auto"/>
        <w:ind w:firstLine="709"/>
        <w:jc w:val="both"/>
        <w:rPr>
          <w:color w:val="000000"/>
          <w:sz w:val="28"/>
          <w:szCs w:val="28"/>
        </w:rPr>
      </w:pPr>
    </w:p>
    <w:p w:rsidR="004A7A57" w:rsidRDefault="00A637BB" w:rsidP="00542BBA">
      <w:pPr>
        <w:widowControl/>
        <w:spacing w:line="360" w:lineRule="auto"/>
        <w:ind w:firstLine="709"/>
        <w:jc w:val="both"/>
        <w:rPr>
          <w:rFonts w:eastAsia="Times New Roman"/>
          <w:b/>
          <w:snapToGrid w:val="0"/>
          <w:color w:val="000000"/>
          <w:sz w:val="28"/>
          <w:szCs w:val="28"/>
        </w:rPr>
      </w:pPr>
      <w:r>
        <w:rPr>
          <w:color w:val="000000"/>
          <w:sz w:val="28"/>
          <w:szCs w:val="28"/>
        </w:rPr>
        <w:br w:type="page"/>
      </w:r>
      <w:r w:rsidR="004A7A57" w:rsidRPr="00542BBA">
        <w:rPr>
          <w:rFonts w:eastAsia="Times New Roman"/>
          <w:b/>
          <w:snapToGrid w:val="0"/>
          <w:color w:val="000000"/>
          <w:sz w:val="28"/>
          <w:szCs w:val="28"/>
        </w:rPr>
        <w:t>Список использованных источников и литературы</w:t>
      </w:r>
    </w:p>
    <w:p w:rsidR="00A637BB" w:rsidRPr="00542BBA" w:rsidRDefault="00A637BB" w:rsidP="00542BBA">
      <w:pPr>
        <w:widowControl/>
        <w:spacing w:line="360" w:lineRule="auto"/>
        <w:ind w:firstLine="709"/>
        <w:jc w:val="both"/>
        <w:rPr>
          <w:b/>
          <w:color w:val="000000"/>
          <w:sz w:val="28"/>
          <w:szCs w:val="28"/>
        </w:rPr>
      </w:pPr>
    </w:p>
    <w:p w:rsidR="004A7A57" w:rsidRPr="00542BBA" w:rsidRDefault="004A7A57" w:rsidP="00A637BB">
      <w:pPr>
        <w:pStyle w:val="af3"/>
        <w:tabs>
          <w:tab w:val="left" w:pos="400"/>
        </w:tabs>
        <w:spacing w:before="0" w:beforeAutospacing="0" w:after="0" w:afterAutospacing="0" w:line="360" w:lineRule="auto"/>
        <w:jc w:val="both"/>
        <w:rPr>
          <w:color w:val="000000"/>
          <w:sz w:val="28"/>
          <w:szCs w:val="28"/>
        </w:rPr>
      </w:pPr>
      <w:r w:rsidRPr="00542BBA">
        <w:rPr>
          <w:color w:val="000000"/>
          <w:sz w:val="28"/>
          <w:szCs w:val="28"/>
        </w:rPr>
        <w:t>Нормативно-правовые матер</w:t>
      </w:r>
      <w:r w:rsidR="00A637BB">
        <w:rPr>
          <w:color w:val="000000"/>
          <w:sz w:val="28"/>
          <w:szCs w:val="28"/>
        </w:rPr>
        <w:t>иалы</w:t>
      </w:r>
    </w:p>
    <w:p w:rsidR="004A7A57" w:rsidRPr="00542BBA" w:rsidRDefault="004A7A57" w:rsidP="00A637BB">
      <w:pPr>
        <w:pStyle w:val="af3"/>
        <w:numPr>
          <w:ilvl w:val="0"/>
          <w:numId w:val="20"/>
        </w:numPr>
        <w:tabs>
          <w:tab w:val="left" w:pos="400"/>
        </w:tabs>
        <w:spacing w:before="0" w:beforeAutospacing="0" w:after="0" w:afterAutospacing="0" w:line="360" w:lineRule="auto"/>
        <w:ind w:left="0" w:firstLine="0"/>
        <w:jc w:val="both"/>
        <w:rPr>
          <w:color w:val="000000"/>
          <w:sz w:val="28"/>
          <w:szCs w:val="28"/>
        </w:rPr>
      </w:pPr>
      <w:r w:rsidRPr="00542BBA">
        <w:rPr>
          <w:color w:val="000000"/>
          <w:sz w:val="28"/>
          <w:szCs w:val="28"/>
        </w:rPr>
        <w:t>Конституция РТ / Закон РТ от 30 ноября 1992</w:t>
      </w:r>
      <w:r w:rsidR="00542BBA">
        <w:rPr>
          <w:color w:val="000000"/>
          <w:sz w:val="28"/>
          <w:szCs w:val="28"/>
        </w:rPr>
        <w:t> </w:t>
      </w:r>
      <w:r w:rsidR="00542BBA" w:rsidRPr="00542BBA">
        <w:rPr>
          <w:color w:val="000000"/>
          <w:sz w:val="28"/>
          <w:szCs w:val="28"/>
        </w:rPr>
        <w:t>г</w:t>
      </w:r>
      <w:r w:rsidRPr="00542BBA">
        <w:rPr>
          <w:color w:val="000000"/>
          <w:sz w:val="28"/>
          <w:szCs w:val="28"/>
        </w:rPr>
        <w:t xml:space="preserve">. </w:t>
      </w:r>
      <w:r w:rsidR="00542BBA">
        <w:rPr>
          <w:color w:val="000000"/>
          <w:sz w:val="28"/>
          <w:szCs w:val="28"/>
        </w:rPr>
        <w:t>№</w:t>
      </w:r>
      <w:r w:rsidR="00542BBA" w:rsidRPr="00542BBA">
        <w:rPr>
          <w:color w:val="000000"/>
          <w:sz w:val="28"/>
          <w:szCs w:val="28"/>
        </w:rPr>
        <w:t>1</w:t>
      </w:r>
      <w:r w:rsidRPr="00542BBA">
        <w:rPr>
          <w:color w:val="000000"/>
          <w:sz w:val="28"/>
          <w:szCs w:val="28"/>
        </w:rPr>
        <w:t>665</w:t>
      </w:r>
      <w:r w:rsidR="00542BBA">
        <w:rPr>
          <w:color w:val="000000"/>
          <w:sz w:val="28"/>
          <w:szCs w:val="28"/>
        </w:rPr>
        <w:t>-</w:t>
      </w:r>
      <w:r w:rsidR="00542BBA" w:rsidRPr="00542BBA">
        <w:rPr>
          <w:color w:val="000000"/>
          <w:sz w:val="28"/>
          <w:szCs w:val="28"/>
        </w:rPr>
        <w:t>X</w:t>
      </w:r>
      <w:r w:rsidRPr="00542BBA">
        <w:rPr>
          <w:color w:val="000000"/>
          <w:sz w:val="28"/>
          <w:szCs w:val="28"/>
        </w:rPr>
        <w:t>II</w:t>
      </w:r>
      <w:r w:rsidR="00542BBA">
        <w:rPr>
          <w:color w:val="000000"/>
          <w:sz w:val="28"/>
          <w:szCs w:val="28"/>
        </w:rPr>
        <w:t> </w:t>
      </w:r>
      <w:r w:rsidR="00542BBA" w:rsidRPr="00542BBA">
        <w:rPr>
          <w:color w:val="000000"/>
          <w:sz w:val="28"/>
          <w:szCs w:val="28"/>
        </w:rPr>
        <w:t>//</w:t>
      </w:r>
      <w:r w:rsidRPr="00542BBA">
        <w:rPr>
          <w:color w:val="000000"/>
          <w:sz w:val="28"/>
          <w:szCs w:val="28"/>
        </w:rPr>
        <w:t xml:space="preserve"> Республика Татарстан. – 1992. – 7 декабря 1992</w:t>
      </w:r>
      <w:r w:rsidR="00542BBA">
        <w:rPr>
          <w:color w:val="000000"/>
          <w:sz w:val="28"/>
          <w:szCs w:val="28"/>
        </w:rPr>
        <w:t> </w:t>
      </w:r>
      <w:r w:rsidR="00542BBA" w:rsidRPr="00542BBA">
        <w:rPr>
          <w:color w:val="000000"/>
          <w:sz w:val="28"/>
          <w:szCs w:val="28"/>
        </w:rPr>
        <w:t>г</w:t>
      </w:r>
      <w:r w:rsidRPr="00542BBA">
        <w:rPr>
          <w:color w:val="000000"/>
          <w:sz w:val="28"/>
          <w:szCs w:val="28"/>
        </w:rPr>
        <w:t>.</w:t>
      </w:r>
    </w:p>
    <w:p w:rsidR="004A7A57" w:rsidRPr="00542BBA" w:rsidRDefault="004A7A57" w:rsidP="00A637BB">
      <w:pPr>
        <w:pStyle w:val="af3"/>
        <w:numPr>
          <w:ilvl w:val="0"/>
          <w:numId w:val="20"/>
        </w:numPr>
        <w:tabs>
          <w:tab w:val="left" w:pos="400"/>
        </w:tabs>
        <w:spacing w:before="0" w:beforeAutospacing="0" w:after="0" w:afterAutospacing="0" w:line="360" w:lineRule="auto"/>
        <w:ind w:left="0" w:firstLine="0"/>
        <w:jc w:val="both"/>
        <w:rPr>
          <w:color w:val="000000"/>
          <w:sz w:val="28"/>
          <w:szCs w:val="28"/>
        </w:rPr>
      </w:pPr>
      <w:r w:rsidRPr="00542BBA">
        <w:rPr>
          <w:color w:val="000000"/>
          <w:sz w:val="28"/>
          <w:szCs w:val="28"/>
        </w:rPr>
        <w:t>Бюджетный кодекс РФ / Федеральный закон РФ от 31 июля 1998</w:t>
      </w:r>
      <w:r w:rsidR="00542BBA">
        <w:rPr>
          <w:color w:val="000000"/>
          <w:sz w:val="28"/>
          <w:szCs w:val="28"/>
        </w:rPr>
        <w:t> </w:t>
      </w:r>
      <w:r w:rsidR="00542BBA" w:rsidRPr="00542BBA">
        <w:rPr>
          <w:color w:val="000000"/>
          <w:sz w:val="28"/>
          <w:szCs w:val="28"/>
        </w:rPr>
        <w:t>г</w:t>
      </w:r>
      <w:r w:rsidRPr="00542BBA">
        <w:rPr>
          <w:color w:val="000000"/>
          <w:sz w:val="28"/>
          <w:szCs w:val="28"/>
        </w:rPr>
        <w:t xml:space="preserve">. </w:t>
      </w:r>
      <w:r w:rsidR="00542BBA">
        <w:rPr>
          <w:color w:val="000000"/>
          <w:sz w:val="28"/>
          <w:szCs w:val="28"/>
        </w:rPr>
        <w:t>№</w:t>
      </w:r>
      <w:r w:rsidR="00542BBA" w:rsidRPr="00542BBA">
        <w:rPr>
          <w:color w:val="000000"/>
          <w:sz w:val="28"/>
          <w:szCs w:val="28"/>
        </w:rPr>
        <w:t>1</w:t>
      </w:r>
      <w:r w:rsidRPr="00542BBA">
        <w:rPr>
          <w:color w:val="000000"/>
          <w:sz w:val="28"/>
          <w:szCs w:val="28"/>
        </w:rPr>
        <w:t>45</w:t>
      </w:r>
      <w:r w:rsidR="00542BBA">
        <w:rPr>
          <w:color w:val="000000"/>
          <w:sz w:val="28"/>
          <w:szCs w:val="28"/>
        </w:rPr>
        <w:t>-</w:t>
      </w:r>
      <w:r w:rsidR="00542BBA" w:rsidRPr="00542BBA">
        <w:rPr>
          <w:color w:val="000000"/>
          <w:sz w:val="28"/>
          <w:szCs w:val="28"/>
        </w:rPr>
        <w:t>Ф</w:t>
      </w:r>
      <w:r w:rsidRPr="00542BBA">
        <w:rPr>
          <w:color w:val="000000"/>
          <w:sz w:val="28"/>
          <w:szCs w:val="28"/>
        </w:rPr>
        <w:t>З</w:t>
      </w:r>
      <w:r w:rsidR="00542BBA">
        <w:rPr>
          <w:color w:val="000000"/>
          <w:sz w:val="28"/>
          <w:szCs w:val="28"/>
        </w:rPr>
        <w:t> </w:t>
      </w:r>
      <w:r w:rsidR="00542BBA" w:rsidRPr="00542BBA">
        <w:rPr>
          <w:color w:val="000000"/>
          <w:sz w:val="28"/>
          <w:szCs w:val="28"/>
        </w:rPr>
        <w:t>//</w:t>
      </w:r>
      <w:r w:rsidRPr="00542BBA">
        <w:rPr>
          <w:color w:val="000000"/>
          <w:sz w:val="28"/>
          <w:szCs w:val="28"/>
        </w:rPr>
        <w:t xml:space="preserve"> по состоянию на 27.12.2009.</w:t>
      </w:r>
      <w:r w:rsidR="00A637BB">
        <w:rPr>
          <w:color w:val="000000"/>
          <w:sz w:val="28"/>
          <w:szCs w:val="28"/>
        </w:rPr>
        <w:t xml:space="preserve"> </w:t>
      </w:r>
      <w:r w:rsidRPr="00542BBA">
        <w:rPr>
          <w:color w:val="000000"/>
          <w:sz w:val="28"/>
          <w:szCs w:val="28"/>
        </w:rPr>
        <w:t>-</w:t>
      </w:r>
      <w:r w:rsidR="00A637BB">
        <w:rPr>
          <w:color w:val="000000"/>
          <w:sz w:val="28"/>
          <w:szCs w:val="28"/>
        </w:rPr>
        <w:t xml:space="preserve"> </w:t>
      </w:r>
      <w:r w:rsidRPr="00542BBA">
        <w:rPr>
          <w:color w:val="000000"/>
          <w:sz w:val="28"/>
          <w:szCs w:val="28"/>
        </w:rPr>
        <w:t>М: Юрайт-Изда</w:t>
      </w:r>
      <w:r w:rsidR="00542BBA" w:rsidRPr="00542BBA">
        <w:rPr>
          <w:color w:val="000000"/>
          <w:sz w:val="28"/>
          <w:szCs w:val="28"/>
        </w:rPr>
        <w:t>т,</w:t>
      </w:r>
      <w:r w:rsidR="00542BBA">
        <w:rPr>
          <w:color w:val="000000"/>
          <w:sz w:val="28"/>
          <w:szCs w:val="28"/>
        </w:rPr>
        <w:t xml:space="preserve"> </w:t>
      </w:r>
      <w:r w:rsidR="00542BBA" w:rsidRPr="00542BBA">
        <w:rPr>
          <w:color w:val="000000"/>
          <w:sz w:val="28"/>
          <w:szCs w:val="28"/>
        </w:rPr>
        <w:t>2</w:t>
      </w:r>
      <w:r w:rsidRPr="00542BBA">
        <w:rPr>
          <w:color w:val="000000"/>
          <w:sz w:val="28"/>
          <w:szCs w:val="28"/>
        </w:rPr>
        <w:t>009.</w:t>
      </w:r>
      <w:r w:rsidR="00A637BB">
        <w:rPr>
          <w:color w:val="000000"/>
          <w:sz w:val="28"/>
          <w:szCs w:val="28"/>
        </w:rPr>
        <w:t xml:space="preserve"> </w:t>
      </w:r>
      <w:r w:rsidRPr="00542BBA">
        <w:rPr>
          <w:color w:val="000000"/>
          <w:sz w:val="28"/>
          <w:szCs w:val="28"/>
        </w:rPr>
        <w:t>-</w:t>
      </w:r>
      <w:r w:rsidR="00A637BB">
        <w:rPr>
          <w:color w:val="000000"/>
          <w:sz w:val="28"/>
          <w:szCs w:val="28"/>
        </w:rPr>
        <w:t xml:space="preserve"> </w:t>
      </w:r>
      <w:r w:rsidRPr="00542BBA">
        <w:rPr>
          <w:color w:val="000000"/>
          <w:sz w:val="28"/>
          <w:szCs w:val="28"/>
        </w:rPr>
        <w:t>303</w:t>
      </w:r>
      <w:r w:rsidR="00A637BB">
        <w:rPr>
          <w:color w:val="000000"/>
          <w:sz w:val="28"/>
          <w:szCs w:val="28"/>
        </w:rPr>
        <w:t xml:space="preserve"> </w:t>
      </w:r>
      <w:r w:rsidRPr="00542BBA">
        <w:rPr>
          <w:color w:val="000000"/>
          <w:sz w:val="28"/>
          <w:szCs w:val="28"/>
        </w:rPr>
        <w:t>с</w:t>
      </w:r>
      <w:r w:rsidR="00A637BB">
        <w:rPr>
          <w:color w:val="000000"/>
          <w:sz w:val="28"/>
          <w:szCs w:val="28"/>
        </w:rPr>
        <w:t>.</w:t>
      </w:r>
    </w:p>
    <w:p w:rsidR="004A7A57" w:rsidRPr="00542BBA" w:rsidRDefault="004A7A57" w:rsidP="00A637BB">
      <w:pPr>
        <w:pStyle w:val="af3"/>
        <w:numPr>
          <w:ilvl w:val="0"/>
          <w:numId w:val="20"/>
        </w:numPr>
        <w:tabs>
          <w:tab w:val="left" w:pos="400"/>
        </w:tabs>
        <w:spacing w:before="0" w:beforeAutospacing="0" w:after="0" w:afterAutospacing="0" w:line="360" w:lineRule="auto"/>
        <w:ind w:left="0" w:firstLine="0"/>
        <w:jc w:val="both"/>
        <w:rPr>
          <w:color w:val="000000"/>
          <w:sz w:val="28"/>
          <w:szCs w:val="28"/>
        </w:rPr>
      </w:pPr>
      <w:r w:rsidRPr="00542BBA">
        <w:rPr>
          <w:color w:val="000000"/>
          <w:sz w:val="28"/>
          <w:szCs w:val="28"/>
        </w:rPr>
        <w:t>Бюджетный кодекс РТ / Закон РТ от 29 мая 2004</w:t>
      </w:r>
      <w:r w:rsidR="00542BBA">
        <w:rPr>
          <w:color w:val="000000"/>
          <w:sz w:val="28"/>
          <w:szCs w:val="28"/>
        </w:rPr>
        <w:t> </w:t>
      </w:r>
      <w:r w:rsidR="00542BBA" w:rsidRPr="00542BBA">
        <w:rPr>
          <w:color w:val="000000"/>
          <w:sz w:val="28"/>
          <w:szCs w:val="28"/>
        </w:rPr>
        <w:t>г</w:t>
      </w:r>
      <w:r w:rsidRPr="00542BBA">
        <w:rPr>
          <w:color w:val="000000"/>
          <w:sz w:val="28"/>
          <w:szCs w:val="28"/>
        </w:rPr>
        <w:t xml:space="preserve">. </w:t>
      </w:r>
      <w:r w:rsidR="00542BBA">
        <w:rPr>
          <w:color w:val="000000"/>
          <w:sz w:val="28"/>
          <w:szCs w:val="28"/>
        </w:rPr>
        <w:t>№</w:t>
      </w:r>
      <w:r w:rsidR="00542BBA" w:rsidRPr="00542BBA">
        <w:rPr>
          <w:color w:val="000000"/>
          <w:sz w:val="28"/>
          <w:szCs w:val="28"/>
        </w:rPr>
        <w:t>3</w:t>
      </w:r>
      <w:r w:rsidRPr="00542BBA">
        <w:rPr>
          <w:color w:val="000000"/>
          <w:sz w:val="28"/>
          <w:szCs w:val="28"/>
        </w:rPr>
        <w:t>4</w:t>
      </w:r>
      <w:r w:rsidR="00542BBA">
        <w:rPr>
          <w:color w:val="000000"/>
          <w:sz w:val="28"/>
          <w:szCs w:val="28"/>
        </w:rPr>
        <w:t>-</w:t>
      </w:r>
      <w:r w:rsidR="00542BBA" w:rsidRPr="00542BBA">
        <w:rPr>
          <w:color w:val="000000"/>
          <w:sz w:val="28"/>
          <w:szCs w:val="28"/>
        </w:rPr>
        <w:t>З</w:t>
      </w:r>
      <w:r w:rsidRPr="00542BBA">
        <w:rPr>
          <w:color w:val="000000"/>
          <w:sz w:val="28"/>
          <w:szCs w:val="28"/>
        </w:rPr>
        <w:t>РТ</w:t>
      </w:r>
      <w:r w:rsidR="00542BBA">
        <w:rPr>
          <w:color w:val="000000"/>
          <w:sz w:val="28"/>
          <w:szCs w:val="28"/>
        </w:rPr>
        <w:t> </w:t>
      </w:r>
      <w:r w:rsidR="00542BBA" w:rsidRPr="00542BBA">
        <w:rPr>
          <w:color w:val="000000"/>
          <w:sz w:val="28"/>
          <w:szCs w:val="28"/>
        </w:rPr>
        <w:t>//</w:t>
      </w:r>
      <w:r w:rsidRPr="00542BBA">
        <w:rPr>
          <w:color w:val="000000"/>
          <w:sz w:val="28"/>
          <w:szCs w:val="28"/>
        </w:rPr>
        <w:t xml:space="preserve"> по состоянию на 10 ноября 2009 года [</w:t>
      </w:r>
      <w:r w:rsidRPr="00542BBA">
        <w:rPr>
          <w:color w:val="000000"/>
          <w:sz w:val="28"/>
          <w:szCs w:val="28"/>
          <w:lang w:val="tt-RU"/>
        </w:rPr>
        <w:t>электронный ресурс</w:t>
      </w:r>
      <w:r w:rsidRPr="00542BBA">
        <w:rPr>
          <w:color w:val="000000"/>
          <w:sz w:val="28"/>
          <w:szCs w:val="28"/>
        </w:rPr>
        <w:t>]</w:t>
      </w:r>
      <w:r w:rsidR="00542BBA">
        <w:rPr>
          <w:color w:val="000000"/>
          <w:sz w:val="28"/>
          <w:szCs w:val="28"/>
        </w:rPr>
        <w:t xml:space="preserve"> </w:t>
      </w:r>
      <w:r w:rsidRPr="00D4765A">
        <w:rPr>
          <w:color w:val="000000"/>
          <w:sz w:val="28"/>
          <w:szCs w:val="28"/>
        </w:rPr>
        <w:t>http://tatzakon.ru/zakon/byudzhetnyj-kodeks-respubliki-tatarstan</w:t>
      </w:r>
      <w:r w:rsidR="00542BBA">
        <w:rPr>
          <w:color w:val="000000"/>
          <w:sz w:val="28"/>
          <w:szCs w:val="28"/>
        </w:rPr>
        <w:t xml:space="preserve"> </w:t>
      </w:r>
      <w:r w:rsidRPr="00542BBA">
        <w:rPr>
          <w:color w:val="000000"/>
          <w:sz w:val="28"/>
          <w:szCs w:val="28"/>
        </w:rPr>
        <w:t>Дата обращения 30.03.2010</w:t>
      </w:r>
    </w:p>
    <w:p w:rsidR="004A7A57" w:rsidRPr="00542BBA" w:rsidRDefault="004A7A57" w:rsidP="00A637BB">
      <w:pPr>
        <w:widowControl/>
        <w:numPr>
          <w:ilvl w:val="0"/>
          <w:numId w:val="20"/>
        </w:numPr>
        <w:tabs>
          <w:tab w:val="left" w:pos="400"/>
        </w:tabs>
        <w:overflowPunct/>
        <w:autoSpaceDE/>
        <w:autoSpaceDN/>
        <w:adjustRightInd/>
        <w:spacing w:line="360" w:lineRule="auto"/>
        <w:ind w:left="0" w:firstLine="0"/>
        <w:jc w:val="both"/>
        <w:textAlignment w:val="auto"/>
        <w:rPr>
          <w:color w:val="000000"/>
          <w:sz w:val="28"/>
          <w:szCs w:val="28"/>
        </w:rPr>
      </w:pPr>
      <w:r w:rsidRPr="00D4765A">
        <w:rPr>
          <w:color w:val="000000"/>
          <w:sz w:val="28"/>
          <w:szCs w:val="28"/>
        </w:rPr>
        <w:t xml:space="preserve">Закон РТ </w:t>
      </w:r>
      <w:r w:rsidRPr="00542BBA">
        <w:rPr>
          <w:color w:val="000000"/>
          <w:sz w:val="28"/>
          <w:szCs w:val="28"/>
        </w:rPr>
        <w:t xml:space="preserve"> от 06.08.2008 </w:t>
      </w:r>
      <w:r w:rsidR="00542BBA">
        <w:rPr>
          <w:color w:val="000000"/>
          <w:sz w:val="28"/>
          <w:szCs w:val="28"/>
        </w:rPr>
        <w:t>№</w:t>
      </w:r>
      <w:r w:rsidRPr="00542BBA">
        <w:rPr>
          <w:color w:val="000000"/>
          <w:sz w:val="28"/>
          <w:szCs w:val="28"/>
        </w:rPr>
        <w:t>70</w:t>
      </w:r>
      <w:r w:rsidR="00542BBA">
        <w:rPr>
          <w:color w:val="000000"/>
          <w:sz w:val="28"/>
          <w:szCs w:val="28"/>
        </w:rPr>
        <w:t>-</w:t>
      </w:r>
      <w:r w:rsidR="00542BBA" w:rsidRPr="00542BBA">
        <w:rPr>
          <w:color w:val="000000"/>
          <w:sz w:val="28"/>
          <w:szCs w:val="28"/>
        </w:rPr>
        <w:t>З</w:t>
      </w:r>
      <w:r w:rsidRPr="00542BBA">
        <w:rPr>
          <w:color w:val="000000"/>
          <w:sz w:val="28"/>
          <w:szCs w:val="28"/>
        </w:rPr>
        <w:t>РТ</w:t>
      </w:r>
      <w:r w:rsidR="00542BBA">
        <w:rPr>
          <w:rStyle w:val="note"/>
          <w:color w:val="000000"/>
          <w:sz w:val="28"/>
          <w:szCs w:val="28"/>
        </w:rPr>
        <w:t xml:space="preserve"> </w:t>
      </w:r>
      <w:r w:rsidRPr="00542BBA">
        <w:rPr>
          <w:rStyle w:val="note"/>
          <w:color w:val="000000"/>
          <w:sz w:val="28"/>
          <w:szCs w:val="28"/>
        </w:rPr>
        <w:t xml:space="preserve">«Об исполнении бюджета Республики Татарстан за 2007 год» </w:t>
      </w:r>
      <w:r w:rsidRPr="00542BBA">
        <w:rPr>
          <w:color w:val="000000"/>
          <w:sz w:val="28"/>
          <w:szCs w:val="28"/>
        </w:rPr>
        <w:t>(в редак. прогр. Гарант)</w:t>
      </w:r>
    </w:p>
    <w:p w:rsidR="004A7A57" w:rsidRPr="00542BBA" w:rsidRDefault="004A7A57" w:rsidP="00A637BB">
      <w:pPr>
        <w:widowControl/>
        <w:numPr>
          <w:ilvl w:val="0"/>
          <w:numId w:val="20"/>
        </w:numPr>
        <w:tabs>
          <w:tab w:val="left" w:pos="400"/>
        </w:tabs>
        <w:overflowPunct/>
        <w:autoSpaceDE/>
        <w:autoSpaceDN/>
        <w:adjustRightInd/>
        <w:spacing w:line="360" w:lineRule="auto"/>
        <w:ind w:left="0" w:firstLine="0"/>
        <w:jc w:val="both"/>
        <w:textAlignment w:val="auto"/>
        <w:rPr>
          <w:color w:val="000000"/>
          <w:sz w:val="28"/>
          <w:szCs w:val="28"/>
        </w:rPr>
      </w:pPr>
      <w:r w:rsidRPr="00D4765A">
        <w:rPr>
          <w:color w:val="000000"/>
          <w:sz w:val="28"/>
          <w:szCs w:val="28"/>
        </w:rPr>
        <w:t xml:space="preserve">Закон РТ </w:t>
      </w:r>
      <w:r w:rsidRPr="00542BBA">
        <w:rPr>
          <w:color w:val="000000"/>
          <w:sz w:val="28"/>
          <w:szCs w:val="28"/>
        </w:rPr>
        <w:t xml:space="preserve"> от 30.07.2009</w:t>
      </w:r>
      <w:r w:rsidR="00542BBA">
        <w:rPr>
          <w:color w:val="000000"/>
          <w:sz w:val="28"/>
          <w:szCs w:val="28"/>
        </w:rPr>
        <w:t xml:space="preserve"> №</w:t>
      </w:r>
      <w:r w:rsidRPr="00542BBA">
        <w:rPr>
          <w:color w:val="000000"/>
          <w:sz w:val="28"/>
          <w:szCs w:val="28"/>
        </w:rPr>
        <w:t>40</w:t>
      </w:r>
      <w:r w:rsidR="00542BBA">
        <w:rPr>
          <w:color w:val="000000"/>
          <w:sz w:val="28"/>
          <w:szCs w:val="28"/>
        </w:rPr>
        <w:t>-</w:t>
      </w:r>
      <w:r w:rsidR="00542BBA" w:rsidRPr="00542BBA">
        <w:rPr>
          <w:color w:val="000000"/>
          <w:sz w:val="28"/>
          <w:szCs w:val="28"/>
        </w:rPr>
        <w:t>З</w:t>
      </w:r>
      <w:r w:rsidRPr="00542BBA">
        <w:rPr>
          <w:color w:val="000000"/>
          <w:sz w:val="28"/>
          <w:szCs w:val="28"/>
        </w:rPr>
        <w:t>РТ</w:t>
      </w:r>
      <w:r w:rsidR="00542BBA">
        <w:rPr>
          <w:rStyle w:val="note"/>
          <w:color w:val="000000"/>
          <w:sz w:val="28"/>
          <w:szCs w:val="28"/>
        </w:rPr>
        <w:t xml:space="preserve"> </w:t>
      </w:r>
      <w:r w:rsidRPr="00542BBA">
        <w:rPr>
          <w:rStyle w:val="note"/>
          <w:color w:val="000000"/>
          <w:sz w:val="28"/>
          <w:szCs w:val="28"/>
        </w:rPr>
        <w:t xml:space="preserve">«Об исполнении бюджета Республики Татарстан за 2008 год» </w:t>
      </w:r>
      <w:r w:rsidRPr="00542BBA">
        <w:rPr>
          <w:color w:val="000000"/>
          <w:sz w:val="28"/>
          <w:szCs w:val="28"/>
        </w:rPr>
        <w:t>(в редак. прогр. Гарант)</w:t>
      </w:r>
    </w:p>
    <w:p w:rsidR="004A7A57" w:rsidRPr="00542BBA" w:rsidRDefault="004A7A57" w:rsidP="00A637BB">
      <w:pPr>
        <w:widowControl/>
        <w:numPr>
          <w:ilvl w:val="0"/>
          <w:numId w:val="20"/>
        </w:numPr>
        <w:tabs>
          <w:tab w:val="left" w:pos="400"/>
        </w:tabs>
        <w:overflowPunct/>
        <w:autoSpaceDE/>
        <w:autoSpaceDN/>
        <w:adjustRightInd/>
        <w:spacing w:line="360" w:lineRule="auto"/>
        <w:ind w:left="0" w:firstLine="0"/>
        <w:jc w:val="both"/>
        <w:textAlignment w:val="auto"/>
        <w:rPr>
          <w:color w:val="000000"/>
          <w:sz w:val="28"/>
          <w:szCs w:val="28"/>
        </w:rPr>
      </w:pPr>
      <w:r w:rsidRPr="00542BBA">
        <w:rPr>
          <w:color w:val="000000"/>
          <w:sz w:val="28"/>
          <w:szCs w:val="28"/>
        </w:rPr>
        <w:t>ЗАКОН РТ от 30.11.</w:t>
      </w:r>
      <w:r w:rsidR="00542BBA" w:rsidRPr="00542BBA">
        <w:rPr>
          <w:color w:val="000000"/>
          <w:sz w:val="28"/>
          <w:szCs w:val="28"/>
        </w:rPr>
        <w:t>2006</w:t>
      </w:r>
      <w:r w:rsidR="00542BBA">
        <w:rPr>
          <w:color w:val="000000"/>
          <w:sz w:val="28"/>
          <w:szCs w:val="28"/>
        </w:rPr>
        <w:t> </w:t>
      </w:r>
      <w:r w:rsidR="00542BBA" w:rsidRPr="00542BBA">
        <w:rPr>
          <w:color w:val="000000"/>
          <w:sz w:val="28"/>
          <w:szCs w:val="28"/>
        </w:rPr>
        <w:t>г</w:t>
      </w:r>
      <w:r w:rsidRPr="00542BBA">
        <w:rPr>
          <w:color w:val="000000"/>
          <w:sz w:val="28"/>
          <w:szCs w:val="28"/>
        </w:rPr>
        <w:t xml:space="preserve">. </w:t>
      </w:r>
      <w:r w:rsidR="00542BBA">
        <w:rPr>
          <w:color w:val="000000"/>
          <w:sz w:val="28"/>
          <w:szCs w:val="28"/>
        </w:rPr>
        <w:t>№</w:t>
      </w:r>
      <w:r w:rsidR="00542BBA" w:rsidRPr="00542BBA">
        <w:rPr>
          <w:color w:val="000000"/>
          <w:sz w:val="28"/>
          <w:szCs w:val="28"/>
        </w:rPr>
        <w:t>7</w:t>
      </w:r>
      <w:r w:rsidRPr="00542BBA">
        <w:rPr>
          <w:color w:val="000000"/>
          <w:sz w:val="28"/>
          <w:szCs w:val="28"/>
        </w:rPr>
        <w:t>1</w:t>
      </w:r>
      <w:r w:rsidR="00542BBA">
        <w:rPr>
          <w:color w:val="000000"/>
          <w:sz w:val="28"/>
          <w:szCs w:val="28"/>
        </w:rPr>
        <w:t>-</w:t>
      </w:r>
      <w:r w:rsidR="00542BBA" w:rsidRPr="00542BBA">
        <w:rPr>
          <w:color w:val="000000"/>
          <w:sz w:val="28"/>
          <w:szCs w:val="28"/>
        </w:rPr>
        <w:t>З</w:t>
      </w:r>
      <w:r w:rsidRPr="00542BBA">
        <w:rPr>
          <w:color w:val="000000"/>
          <w:sz w:val="28"/>
          <w:szCs w:val="28"/>
        </w:rPr>
        <w:t xml:space="preserve">РТ </w:t>
      </w:r>
      <w:r w:rsidR="00542BBA">
        <w:rPr>
          <w:color w:val="000000"/>
          <w:sz w:val="28"/>
          <w:szCs w:val="28"/>
        </w:rPr>
        <w:t>«</w:t>
      </w:r>
      <w:r w:rsidR="00542BBA" w:rsidRPr="00542BBA">
        <w:rPr>
          <w:color w:val="000000"/>
          <w:sz w:val="28"/>
          <w:szCs w:val="28"/>
        </w:rPr>
        <w:t>О БЮДЖЕТЕ РТ НА 2007 ГОД</w:t>
      </w:r>
      <w:r w:rsidR="00542BBA">
        <w:rPr>
          <w:color w:val="000000"/>
          <w:sz w:val="28"/>
          <w:szCs w:val="28"/>
        </w:rPr>
        <w:t xml:space="preserve">» </w:t>
      </w:r>
      <w:r w:rsidR="00542BBA" w:rsidRPr="00542BBA">
        <w:rPr>
          <w:color w:val="000000"/>
          <w:sz w:val="28"/>
          <w:szCs w:val="28"/>
        </w:rPr>
        <w:t>(р</w:t>
      </w:r>
      <w:r w:rsidRPr="00542BBA">
        <w:rPr>
          <w:color w:val="000000"/>
          <w:sz w:val="28"/>
          <w:szCs w:val="28"/>
        </w:rPr>
        <w:t>ед. от 11.07.2007) (в редак. прогр. Гарант)</w:t>
      </w:r>
    </w:p>
    <w:p w:rsidR="004A7A57" w:rsidRPr="00542BBA" w:rsidRDefault="004A7A57" w:rsidP="00A637BB">
      <w:pPr>
        <w:widowControl/>
        <w:numPr>
          <w:ilvl w:val="0"/>
          <w:numId w:val="20"/>
        </w:numPr>
        <w:tabs>
          <w:tab w:val="left" w:pos="400"/>
        </w:tabs>
        <w:overflowPunct/>
        <w:autoSpaceDE/>
        <w:autoSpaceDN/>
        <w:adjustRightInd/>
        <w:spacing w:line="360" w:lineRule="auto"/>
        <w:ind w:left="0" w:firstLine="0"/>
        <w:jc w:val="both"/>
        <w:textAlignment w:val="auto"/>
        <w:rPr>
          <w:color w:val="000000"/>
          <w:sz w:val="28"/>
          <w:szCs w:val="28"/>
        </w:rPr>
      </w:pPr>
      <w:r w:rsidRPr="00D4765A">
        <w:rPr>
          <w:color w:val="000000"/>
          <w:sz w:val="28"/>
          <w:szCs w:val="28"/>
        </w:rPr>
        <w:t xml:space="preserve">Закон РТ </w:t>
      </w:r>
      <w:r w:rsidRPr="00542BBA">
        <w:rPr>
          <w:color w:val="000000"/>
          <w:sz w:val="28"/>
          <w:szCs w:val="28"/>
        </w:rPr>
        <w:t xml:space="preserve"> от 26.12.2007</w:t>
      </w:r>
      <w:r w:rsidR="00542BBA">
        <w:rPr>
          <w:color w:val="000000"/>
          <w:sz w:val="28"/>
          <w:szCs w:val="28"/>
        </w:rPr>
        <w:t xml:space="preserve"> №</w:t>
      </w:r>
      <w:r w:rsidRPr="00542BBA">
        <w:rPr>
          <w:color w:val="000000"/>
          <w:sz w:val="28"/>
          <w:szCs w:val="28"/>
        </w:rPr>
        <w:t>65</w:t>
      </w:r>
      <w:r w:rsidR="00542BBA">
        <w:rPr>
          <w:color w:val="000000"/>
          <w:sz w:val="28"/>
          <w:szCs w:val="28"/>
        </w:rPr>
        <w:t>-</w:t>
      </w:r>
      <w:r w:rsidR="00542BBA" w:rsidRPr="00542BBA">
        <w:rPr>
          <w:color w:val="000000"/>
          <w:sz w:val="28"/>
          <w:szCs w:val="28"/>
        </w:rPr>
        <w:t>З</w:t>
      </w:r>
      <w:r w:rsidRPr="00542BBA">
        <w:rPr>
          <w:color w:val="000000"/>
          <w:sz w:val="28"/>
          <w:szCs w:val="28"/>
        </w:rPr>
        <w:t>РТ</w:t>
      </w:r>
      <w:r w:rsidR="00542BBA">
        <w:rPr>
          <w:rStyle w:val="note"/>
          <w:color w:val="000000"/>
          <w:sz w:val="28"/>
          <w:szCs w:val="28"/>
        </w:rPr>
        <w:t xml:space="preserve"> </w:t>
      </w:r>
      <w:r w:rsidRPr="00542BBA">
        <w:rPr>
          <w:rStyle w:val="note"/>
          <w:color w:val="000000"/>
          <w:sz w:val="28"/>
          <w:szCs w:val="28"/>
        </w:rPr>
        <w:t xml:space="preserve">«О бюджете Республики Татарстан на 2008 год» </w:t>
      </w:r>
      <w:r w:rsidR="00542BBA">
        <w:rPr>
          <w:rStyle w:val="note"/>
          <w:color w:val="000000"/>
          <w:sz w:val="28"/>
          <w:szCs w:val="28"/>
        </w:rPr>
        <w:t>(</w:t>
      </w:r>
      <w:r w:rsidRPr="00542BBA">
        <w:rPr>
          <w:rStyle w:val="note"/>
          <w:color w:val="000000"/>
          <w:sz w:val="28"/>
          <w:szCs w:val="28"/>
        </w:rPr>
        <w:t xml:space="preserve">с изменениями </w:t>
      </w:r>
      <w:r w:rsidRPr="00D4765A">
        <w:rPr>
          <w:color w:val="000000"/>
          <w:sz w:val="28"/>
          <w:szCs w:val="28"/>
        </w:rPr>
        <w:t xml:space="preserve">Закон РТ </w:t>
      </w:r>
      <w:r w:rsidR="00542BBA" w:rsidRPr="00D4765A">
        <w:rPr>
          <w:color w:val="000000"/>
          <w:sz w:val="28"/>
          <w:szCs w:val="28"/>
        </w:rPr>
        <w:t>№</w:t>
      </w:r>
      <w:r w:rsidRPr="00D4765A">
        <w:rPr>
          <w:color w:val="000000"/>
          <w:sz w:val="28"/>
          <w:szCs w:val="28"/>
        </w:rPr>
        <w:t>11</w:t>
      </w:r>
      <w:r w:rsidR="00542BBA" w:rsidRPr="00D4765A">
        <w:rPr>
          <w:color w:val="000000"/>
          <w:sz w:val="28"/>
          <w:szCs w:val="28"/>
        </w:rPr>
        <w:t>-З</w:t>
      </w:r>
      <w:r w:rsidRPr="00D4765A">
        <w:rPr>
          <w:color w:val="000000"/>
          <w:sz w:val="28"/>
          <w:szCs w:val="28"/>
        </w:rPr>
        <w:t>РТ</w:t>
      </w:r>
      <w:r w:rsidRPr="00542BBA">
        <w:rPr>
          <w:color w:val="000000"/>
          <w:sz w:val="28"/>
          <w:szCs w:val="28"/>
        </w:rPr>
        <w:t xml:space="preserve"> от 22.03.2008) (в редак. прогр. Гарант)</w:t>
      </w:r>
    </w:p>
    <w:p w:rsidR="004A7A57" w:rsidRPr="00542BBA" w:rsidRDefault="004A7A57" w:rsidP="00A637BB">
      <w:pPr>
        <w:widowControl/>
        <w:numPr>
          <w:ilvl w:val="0"/>
          <w:numId w:val="20"/>
        </w:numPr>
        <w:tabs>
          <w:tab w:val="left" w:pos="400"/>
        </w:tabs>
        <w:overflowPunct/>
        <w:autoSpaceDE/>
        <w:autoSpaceDN/>
        <w:adjustRightInd/>
        <w:spacing w:line="360" w:lineRule="auto"/>
        <w:ind w:left="0" w:firstLine="0"/>
        <w:jc w:val="both"/>
        <w:textAlignment w:val="auto"/>
        <w:rPr>
          <w:color w:val="000000"/>
          <w:sz w:val="28"/>
          <w:szCs w:val="28"/>
        </w:rPr>
      </w:pPr>
      <w:r w:rsidRPr="00D4765A">
        <w:rPr>
          <w:color w:val="000000"/>
          <w:sz w:val="28"/>
          <w:szCs w:val="28"/>
        </w:rPr>
        <w:t xml:space="preserve">Закон РТ </w:t>
      </w:r>
      <w:r w:rsidRPr="00542BBA">
        <w:rPr>
          <w:color w:val="000000"/>
          <w:sz w:val="28"/>
          <w:szCs w:val="28"/>
        </w:rPr>
        <w:t xml:space="preserve"> от </w:t>
      </w:r>
      <w:r w:rsidRPr="00542BBA">
        <w:rPr>
          <w:rFonts w:eastAsia="Times New Roman"/>
          <w:color w:val="000000"/>
          <w:sz w:val="28"/>
          <w:szCs w:val="28"/>
        </w:rPr>
        <w:t xml:space="preserve">20 декабря 2008 года </w:t>
      </w:r>
      <w:r w:rsidR="00542BBA">
        <w:rPr>
          <w:rFonts w:eastAsia="Times New Roman"/>
          <w:color w:val="000000"/>
          <w:sz w:val="28"/>
          <w:szCs w:val="28"/>
        </w:rPr>
        <w:t>№</w:t>
      </w:r>
      <w:r w:rsidR="00542BBA" w:rsidRPr="00542BBA">
        <w:rPr>
          <w:rFonts w:eastAsia="Times New Roman"/>
          <w:color w:val="000000"/>
          <w:sz w:val="28"/>
          <w:szCs w:val="28"/>
        </w:rPr>
        <w:t>1</w:t>
      </w:r>
      <w:r w:rsidRPr="00542BBA">
        <w:rPr>
          <w:rFonts w:eastAsia="Times New Roman"/>
          <w:color w:val="000000"/>
          <w:sz w:val="28"/>
          <w:szCs w:val="28"/>
        </w:rPr>
        <w:t>24</w:t>
      </w:r>
      <w:r w:rsidR="00542BBA">
        <w:rPr>
          <w:rFonts w:eastAsia="Times New Roman"/>
          <w:color w:val="000000"/>
          <w:sz w:val="28"/>
          <w:szCs w:val="28"/>
        </w:rPr>
        <w:t>-</w:t>
      </w:r>
      <w:r w:rsidR="00542BBA" w:rsidRPr="00542BBA">
        <w:rPr>
          <w:rFonts w:eastAsia="Times New Roman"/>
          <w:color w:val="000000"/>
          <w:sz w:val="28"/>
          <w:szCs w:val="28"/>
        </w:rPr>
        <w:t>З</w:t>
      </w:r>
      <w:r w:rsidRPr="00542BBA">
        <w:rPr>
          <w:rFonts w:eastAsia="Times New Roman"/>
          <w:color w:val="000000"/>
          <w:sz w:val="28"/>
          <w:szCs w:val="28"/>
        </w:rPr>
        <w:t>РТ</w:t>
      </w:r>
      <w:r w:rsidRPr="00542BBA">
        <w:rPr>
          <w:color w:val="000000"/>
          <w:sz w:val="28"/>
          <w:szCs w:val="28"/>
        </w:rPr>
        <w:t xml:space="preserve"> «</w:t>
      </w:r>
      <w:r w:rsidRPr="00542BBA">
        <w:rPr>
          <w:rStyle w:val="note"/>
          <w:color w:val="000000"/>
          <w:sz w:val="28"/>
          <w:szCs w:val="28"/>
        </w:rPr>
        <w:t>О бюджете Республики Татарстан на</w:t>
      </w:r>
      <w:r w:rsidRPr="00542BBA">
        <w:rPr>
          <w:color w:val="000000"/>
          <w:sz w:val="28"/>
          <w:szCs w:val="28"/>
        </w:rPr>
        <w:t xml:space="preserve"> </w:t>
      </w:r>
      <w:r w:rsidRPr="00542BBA">
        <w:rPr>
          <w:rFonts w:eastAsia="Times New Roman"/>
          <w:color w:val="000000"/>
          <w:sz w:val="28"/>
          <w:szCs w:val="28"/>
        </w:rPr>
        <w:t xml:space="preserve">2009 </w:t>
      </w:r>
      <w:r w:rsidRPr="00542BBA">
        <w:rPr>
          <w:color w:val="000000"/>
          <w:sz w:val="28"/>
          <w:szCs w:val="28"/>
        </w:rPr>
        <w:t>год и на плановый период</w:t>
      </w:r>
      <w:r w:rsidR="00542BBA">
        <w:rPr>
          <w:color w:val="000000"/>
          <w:sz w:val="28"/>
          <w:szCs w:val="28"/>
        </w:rPr>
        <w:t xml:space="preserve"> </w:t>
      </w:r>
      <w:r w:rsidRPr="00542BBA">
        <w:rPr>
          <w:color w:val="000000"/>
          <w:sz w:val="28"/>
          <w:szCs w:val="28"/>
        </w:rPr>
        <w:t>2010 И 2011 годов» (в редак. прогр. Гарант)</w:t>
      </w:r>
    </w:p>
    <w:p w:rsidR="004A7A57" w:rsidRPr="00542BBA" w:rsidRDefault="004A7A57" w:rsidP="00A637BB">
      <w:pPr>
        <w:pStyle w:val="af3"/>
        <w:numPr>
          <w:ilvl w:val="0"/>
          <w:numId w:val="20"/>
        </w:numPr>
        <w:tabs>
          <w:tab w:val="left" w:pos="400"/>
        </w:tabs>
        <w:spacing w:before="0" w:beforeAutospacing="0" w:after="0" w:afterAutospacing="0" w:line="360" w:lineRule="auto"/>
        <w:ind w:left="0" w:firstLine="0"/>
        <w:jc w:val="both"/>
        <w:rPr>
          <w:color w:val="000000"/>
          <w:sz w:val="28"/>
          <w:szCs w:val="28"/>
        </w:rPr>
      </w:pPr>
      <w:r w:rsidRPr="00542BBA">
        <w:rPr>
          <w:color w:val="000000"/>
          <w:sz w:val="28"/>
          <w:szCs w:val="28"/>
        </w:rPr>
        <w:t>Отчет о работе Счетной палаты Республики Татарстан в 2007</w:t>
      </w:r>
      <w:r w:rsidR="00542BBA">
        <w:rPr>
          <w:color w:val="000000"/>
          <w:sz w:val="28"/>
          <w:szCs w:val="28"/>
        </w:rPr>
        <w:t xml:space="preserve"> </w:t>
      </w:r>
      <w:r w:rsidRPr="00542BBA">
        <w:rPr>
          <w:color w:val="000000"/>
          <w:sz w:val="28"/>
          <w:szCs w:val="28"/>
        </w:rPr>
        <w:t>году [</w:t>
      </w:r>
      <w:r w:rsidRPr="00542BBA">
        <w:rPr>
          <w:color w:val="000000"/>
          <w:sz w:val="28"/>
          <w:szCs w:val="28"/>
          <w:lang w:val="tt-RU"/>
        </w:rPr>
        <w:t>электронный ресурс</w:t>
      </w:r>
      <w:r w:rsidRPr="00542BBA">
        <w:rPr>
          <w:color w:val="000000"/>
          <w:sz w:val="28"/>
          <w:szCs w:val="28"/>
        </w:rPr>
        <w:t>]</w:t>
      </w:r>
      <w:r w:rsidR="00542BBA">
        <w:rPr>
          <w:color w:val="000000"/>
          <w:sz w:val="28"/>
          <w:szCs w:val="28"/>
        </w:rPr>
        <w:t xml:space="preserve"> </w:t>
      </w:r>
      <w:r w:rsidRPr="00D4765A">
        <w:rPr>
          <w:color w:val="000000"/>
          <w:sz w:val="28"/>
          <w:szCs w:val="28"/>
        </w:rPr>
        <w:t>http://www.sprt.ru/</w:t>
      </w:r>
      <w:r w:rsidRPr="00542BBA">
        <w:rPr>
          <w:color w:val="000000"/>
          <w:sz w:val="28"/>
          <w:szCs w:val="28"/>
        </w:rPr>
        <w:t xml:space="preserve"> Дата обращения 30.03.2010</w:t>
      </w:r>
    </w:p>
    <w:p w:rsidR="00542BBA" w:rsidRDefault="004A7A57" w:rsidP="00A637BB">
      <w:pPr>
        <w:widowControl/>
        <w:numPr>
          <w:ilvl w:val="0"/>
          <w:numId w:val="20"/>
        </w:numPr>
        <w:tabs>
          <w:tab w:val="left" w:pos="400"/>
        </w:tabs>
        <w:overflowPunct/>
        <w:autoSpaceDE/>
        <w:autoSpaceDN/>
        <w:adjustRightInd/>
        <w:spacing w:line="360" w:lineRule="auto"/>
        <w:ind w:left="0" w:firstLine="0"/>
        <w:jc w:val="both"/>
        <w:textAlignment w:val="auto"/>
        <w:rPr>
          <w:color w:val="000000"/>
          <w:sz w:val="28"/>
          <w:szCs w:val="28"/>
        </w:rPr>
      </w:pPr>
      <w:r w:rsidRPr="00542BBA">
        <w:rPr>
          <w:color w:val="000000"/>
          <w:sz w:val="28"/>
          <w:szCs w:val="28"/>
        </w:rPr>
        <w:t>Отчет о работе Счетной палаты Республики Татарстан в 2008</w:t>
      </w:r>
      <w:r w:rsidR="00542BBA">
        <w:rPr>
          <w:color w:val="000000"/>
          <w:sz w:val="28"/>
          <w:szCs w:val="28"/>
        </w:rPr>
        <w:t xml:space="preserve"> </w:t>
      </w:r>
      <w:r w:rsidRPr="00542BBA">
        <w:rPr>
          <w:color w:val="000000"/>
          <w:sz w:val="28"/>
          <w:szCs w:val="28"/>
        </w:rPr>
        <w:t>году</w:t>
      </w:r>
      <w:r w:rsidR="00542BBA">
        <w:rPr>
          <w:color w:val="000000"/>
          <w:sz w:val="28"/>
          <w:szCs w:val="28"/>
        </w:rPr>
        <w:t> </w:t>
      </w:r>
      <w:r w:rsidR="00542BBA" w:rsidRPr="00542BBA">
        <w:rPr>
          <w:color w:val="000000"/>
          <w:sz w:val="28"/>
          <w:szCs w:val="28"/>
        </w:rPr>
        <w:t>//</w:t>
      </w:r>
      <w:r w:rsidR="00542BBA">
        <w:rPr>
          <w:color w:val="000000"/>
          <w:sz w:val="28"/>
          <w:szCs w:val="28"/>
        </w:rPr>
        <w:t xml:space="preserve"> </w:t>
      </w:r>
      <w:r w:rsidR="00542BBA" w:rsidRPr="00542BBA">
        <w:rPr>
          <w:color w:val="000000"/>
          <w:sz w:val="28"/>
          <w:szCs w:val="28"/>
        </w:rPr>
        <w:t>Г</w:t>
      </w:r>
      <w:r w:rsidRPr="00542BBA">
        <w:rPr>
          <w:color w:val="000000"/>
          <w:sz w:val="28"/>
          <w:szCs w:val="28"/>
        </w:rPr>
        <w:t xml:space="preserve">азета «Республика Татарстан» </w:t>
      </w:r>
      <w:r w:rsidR="00542BBA">
        <w:rPr>
          <w:color w:val="000000"/>
          <w:sz w:val="28"/>
          <w:szCs w:val="28"/>
        </w:rPr>
        <w:t>№</w:t>
      </w:r>
      <w:r w:rsidR="00542BBA" w:rsidRPr="00542BBA">
        <w:rPr>
          <w:color w:val="000000"/>
          <w:sz w:val="28"/>
          <w:szCs w:val="28"/>
        </w:rPr>
        <w:t>1</w:t>
      </w:r>
      <w:r w:rsidRPr="00542BBA">
        <w:rPr>
          <w:color w:val="000000"/>
          <w:sz w:val="28"/>
          <w:szCs w:val="28"/>
        </w:rPr>
        <w:t>3 (26390) от 23 января 2009 года</w:t>
      </w:r>
    </w:p>
    <w:p w:rsidR="004A7A57" w:rsidRPr="00542BBA" w:rsidRDefault="004A7A57" w:rsidP="00A637BB">
      <w:pPr>
        <w:widowControl/>
        <w:numPr>
          <w:ilvl w:val="0"/>
          <w:numId w:val="20"/>
        </w:numPr>
        <w:tabs>
          <w:tab w:val="left" w:pos="400"/>
        </w:tabs>
        <w:overflowPunct/>
        <w:autoSpaceDE/>
        <w:autoSpaceDN/>
        <w:adjustRightInd/>
        <w:spacing w:line="360" w:lineRule="auto"/>
        <w:ind w:left="0" w:firstLine="0"/>
        <w:jc w:val="both"/>
        <w:textAlignment w:val="auto"/>
        <w:rPr>
          <w:color w:val="000000"/>
          <w:sz w:val="28"/>
          <w:szCs w:val="28"/>
        </w:rPr>
      </w:pPr>
      <w:r w:rsidRPr="00542BBA">
        <w:rPr>
          <w:color w:val="000000"/>
          <w:sz w:val="28"/>
          <w:szCs w:val="28"/>
        </w:rPr>
        <w:t>Отчет о работе Счетной палаты Республики Татарстан в 2009</w:t>
      </w:r>
      <w:r w:rsidR="00542BBA">
        <w:rPr>
          <w:color w:val="000000"/>
          <w:sz w:val="28"/>
          <w:szCs w:val="28"/>
        </w:rPr>
        <w:t xml:space="preserve"> </w:t>
      </w:r>
      <w:r w:rsidRPr="00542BBA">
        <w:rPr>
          <w:color w:val="000000"/>
          <w:sz w:val="28"/>
          <w:szCs w:val="28"/>
        </w:rPr>
        <w:t>год</w:t>
      </w:r>
      <w:r w:rsidR="00542BBA" w:rsidRPr="00542BBA">
        <w:rPr>
          <w:color w:val="000000"/>
          <w:sz w:val="28"/>
          <w:szCs w:val="28"/>
        </w:rPr>
        <w:t>у</w:t>
      </w:r>
      <w:r w:rsidR="00542BBA">
        <w:rPr>
          <w:color w:val="000000"/>
          <w:sz w:val="28"/>
          <w:szCs w:val="28"/>
        </w:rPr>
        <w:t xml:space="preserve"> </w:t>
      </w:r>
      <w:r w:rsidR="00542BBA" w:rsidRPr="00542BBA">
        <w:rPr>
          <w:color w:val="000000"/>
          <w:sz w:val="28"/>
          <w:szCs w:val="28"/>
        </w:rPr>
        <w:t xml:space="preserve">(в </w:t>
      </w:r>
      <w:r w:rsidRPr="00542BBA">
        <w:rPr>
          <w:color w:val="000000"/>
          <w:sz w:val="28"/>
          <w:szCs w:val="28"/>
        </w:rPr>
        <w:t>редак. прогр. Гарант)</w:t>
      </w:r>
    </w:p>
    <w:p w:rsidR="004A7A57" w:rsidRPr="00542BBA" w:rsidRDefault="004A7A57" w:rsidP="00A637BB">
      <w:pPr>
        <w:widowControl/>
        <w:numPr>
          <w:ilvl w:val="0"/>
          <w:numId w:val="20"/>
        </w:numPr>
        <w:tabs>
          <w:tab w:val="left" w:pos="400"/>
        </w:tabs>
        <w:overflowPunct/>
        <w:autoSpaceDE/>
        <w:autoSpaceDN/>
        <w:adjustRightInd/>
        <w:spacing w:line="360" w:lineRule="auto"/>
        <w:ind w:left="0" w:firstLine="0"/>
        <w:jc w:val="both"/>
        <w:textAlignment w:val="auto"/>
        <w:rPr>
          <w:color w:val="000000"/>
          <w:sz w:val="28"/>
          <w:szCs w:val="28"/>
        </w:rPr>
      </w:pPr>
      <w:r w:rsidRPr="00542BBA">
        <w:rPr>
          <w:color w:val="000000"/>
          <w:sz w:val="28"/>
          <w:szCs w:val="28"/>
        </w:rPr>
        <w:t>Доклад Президента Республики Татарстан М.</w:t>
      </w:r>
      <w:r w:rsidR="00542BBA" w:rsidRPr="00542BBA">
        <w:rPr>
          <w:color w:val="000000"/>
          <w:sz w:val="28"/>
          <w:szCs w:val="28"/>
        </w:rPr>
        <w:t>Ш.</w:t>
      </w:r>
      <w:r w:rsidR="00542BBA">
        <w:rPr>
          <w:color w:val="000000"/>
          <w:sz w:val="28"/>
          <w:szCs w:val="28"/>
        </w:rPr>
        <w:t> </w:t>
      </w:r>
      <w:r w:rsidR="00542BBA" w:rsidRPr="00542BBA">
        <w:rPr>
          <w:color w:val="000000"/>
          <w:sz w:val="28"/>
          <w:szCs w:val="28"/>
        </w:rPr>
        <w:t>Шаймиева</w:t>
      </w:r>
      <w:r w:rsidRPr="00542BBA">
        <w:rPr>
          <w:color w:val="000000"/>
          <w:sz w:val="28"/>
          <w:szCs w:val="28"/>
        </w:rPr>
        <w:t xml:space="preserve"> на сессии Государственного Совета Республики Татарстан О бюджетной и финансовой политике Республики Татарстан на 2010</w:t>
      </w:r>
      <w:r w:rsidR="00542BBA">
        <w:rPr>
          <w:color w:val="000000"/>
          <w:sz w:val="28"/>
          <w:szCs w:val="28"/>
        </w:rPr>
        <w:t>–</w:t>
      </w:r>
      <w:r w:rsidR="00542BBA" w:rsidRPr="00542BBA">
        <w:rPr>
          <w:color w:val="000000"/>
          <w:sz w:val="28"/>
          <w:szCs w:val="28"/>
        </w:rPr>
        <w:t>2</w:t>
      </w:r>
      <w:r w:rsidRPr="00542BBA">
        <w:rPr>
          <w:color w:val="000000"/>
          <w:sz w:val="28"/>
          <w:szCs w:val="28"/>
        </w:rPr>
        <w:t>012 годы от 8.07.09 [электронный ресурс]</w:t>
      </w:r>
      <w:r w:rsidR="00542BBA">
        <w:rPr>
          <w:color w:val="000000"/>
          <w:sz w:val="28"/>
          <w:szCs w:val="28"/>
        </w:rPr>
        <w:t xml:space="preserve"> </w:t>
      </w:r>
      <w:r w:rsidRPr="00542BBA">
        <w:rPr>
          <w:color w:val="000000"/>
          <w:sz w:val="28"/>
          <w:szCs w:val="28"/>
        </w:rPr>
        <w:t>http://shaimiev.tatar.ru/pub/view/6062</w:t>
      </w:r>
    </w:p>
    <w:p w:rsidR="004A7A57" w:rsidRPr="00542BBA" w:rsidRDefault="004A7A57" w:rsidP="00A637BB">
      <w:pPr>
        <w:pStyle w:val="af3"/>
        <w:tabs>
          <w:tab w:val="left" w:pos="400"/>
        </w:tabs>
        <w:spacing w:before="0" w:beforeAutospacing="0" w:after="0" w:afterAutospacing="0" w:line="360" w:lineRule="auto"/>
        <w:jc w:val="both"/>
        <w:rPr>
          <w:color w:val="000000"/>
          <w:sz w:val="28"/>
          <w:szCs w:val="28"/>
        </w:rPr>
      </w:pPr>
      <w:r w:rsidRPr="00542BBA">
        <w:rPr>
          <w:color w:val="000000"/>
          <w:sz w:val="28"/>
          <w:szCs w:val="28"/>
        </w:rPr>
        <w:t>II. Специальная литература:</w:t>
      </w:r>
    </w:p>
    <w:p w:rsidR="004A7A57" w:rsidRPr="00542BBA" w:rsidRDefault="004A7A57" w:rsidP="00A637BB">
      <w:pPr>
        <w:widowControl/>
        <w:tabs>
          <w:tab w:val="left" w:pos="400"/>
        </w:tabs>
        <w:spacing w:line="360" w:lineRule="auto"/>
        <w:jc w:val="both"/>
        <w:rPr>
          <w:rFonts w:eastAsia="Times New Roman"/>
          <w:color w:val="000000"/>
          <w:sz w:val="28"/>
          <w:szCs w:val="28"/>
        </w:rPr>
      </w:pPr>
      <w:r w:rsidRPr="00542BBA">
        <w:rPr>
          <w:rFonts w:eastAsia="Times New Roman"/>
          <w:color w:val="000000"/>
          <w:sz w:val="28"/>
          <w:szCs w:val="28"/>
        </w:rPr>
        <w:t>Монографии</w:t>
      </w:r>
    </w:p>
    <w:p w:rsidR="004A7A57" w:rsidRPr="00542BBA" w:rsidRDefault="004A7A57" w:rsidP="00A637BB">
      <w:pPr>
        <w:pStyle w:val="af3"/>
        <w:numPr>
          <w:ilvl w:val="0"/>
          <w:numId w:val="20"/>
        </w:numPr>
        <w:tabs>
          <w:tab w:val="left" w:pos="400"/>
        </w:tabs>
        <w:spacing w:before="0" w:beforeAutospacing="0" w:after="0" w:afterAutospacing="0" w:line="360" w:lineRule="auto"/>
        <w:ind w:left="0" w:firstLine="0"/>
        <w:jc w:val="both"/>
        <w:rPr>
          <w:color w:val="000000"/>
          <w:sz w:val="28"/>
          <w:szCs w:val="28"/>
        </w:rPr>
      </w:pPr>
      <w:r w:rsidRPr="00542BBA">
        <w:rPr>
          <w:color w:val="000000"/>
          <w:sz w:val="28"/>
          <w:szCs w:val="28"/>
        </w:rPr>
        <w:t xml:space="preserve">Гайзатуллин, </w:t>
      </w:r>
      <w:r w:rsidR="00542BBA" w:rsidRPr="00542BBA">
        <w:rPr>
          <w:color w:val="000000"/>
          <w:sz w:val="28"/>
          <w:szCs w:val="28"/>
        </w:rPr>
        <w:t>Р.Р.</w:t>
      </w:r>
      <w:r w:rsidR="00542BBA">
        <w:rPr>
          <w:color w:val="000000"/>
          <w:sz w:val="28"/>
          <w:szCs w:val="28"/>
        </w:rPr>
        <w:t> </w:t>
      </w:r>
      <w:r w:rsidR="00542BBA" w:rsidRPr="00542BBA">
        <w:rPr>
          <w:color w:val="000000"/>
          <w:sz w:val="28"/>
          <w:szCs w:val="28"/>
        </w:rPr>
        <w:t>Методология</w:t>
      </w:r>
      <w:r w:rsidRPr="00542BBA">
        <w:rPr>
          <w:color w:val="000000"/>
          <w:sz w:val="28"/>
          <w:szCs w:val="28"/>
        </w:rPr>
        <w:t xml:space="preserve"> анализа эффективности бюджетного стимулирования экономического развития региональных систем. – Казань: Издательство, 2008. – 208 с</w:t>
      </w:r>
    </w:p>
    <w:p w:rsidR="004A7A57" w:rsidRPr="00542BBA" w:rsidRDefault="004A7A57" w:rsidP="00A637BB">
      <w:pPr>
        <w:pStyle w:val="af3"/>
        <w:numPr>
          <w:ilvl w:val="0"/>
          <w:numId w:val="20"/>
        </w:numPr>
        <w:tabs>
          <w:tab w:val="left" w:pos="400"/>
        </w:tabs>
        <w:spacing w:before="0" w:beforeAutospacing="0" w:after="0" w:afterAutospacing="0" w:line="360" w:lineRule="auto"/>
        <w:ind w:left="0" w:firstLine="0"/>
        <w:jc w:val="both"/>
        <w:rPr>
          <w:color w:val="000000"/>
          <w:sz w:val="28"/>
          <w:szCs w:val="28"/>
        </w:rPr>
      </w:pPr>
      <w:r w:rsidRPr="00542BBA">
        <w:rPr>
          <w:color w:val="000000"/>
          <w:sz w:val="28"/>
          <w:szCs w:val="28"/>
        </w:rPr>
        <w:t xml:space="preserve">Гайзатуллин, </w:t>
      </w:r>
      <w:r w:rsidR="00542BBA" w:rsidRPr="00542BBA">
        <w:rPr>
          <w:color w:val="000000"/>
          <w:sz w:val="28"/>
          <w:szCs w:val="28"/>
        </w:rPr>
        <w:t>Р.Р.</w:t>
      </w:r>
      <w:r w:rsidR="00542BBA">
        <w:rPr>
          <w:color w:val="000000"/>
          <w:sz w:val="28"/>
          <w:szCs w:val="28"/>
        </w:rPr>
        <w:t> </w:t>
      </w:r>
      <w:r w:rsidR="00542BBA" w:rsidRPr="00542BBA">
        <w:rPr>
          <w:color w:val="000000"/>
          <w:sz w:val="28"/>
          <w:szCs w:val="28"/>
        </w:rPr>
        <w:t>Региональная</w:t>
      </w:r>
      <w:r w:rsidRPr="00542BBA">
        <w:rPr>
          <w:color w:val="000000"/>
          <w:sz w:val="28"/>
          <w:szCs w:val="28"/>
        </w:rPr>
        <w:t xml:space="preserve"> модель финансирования экономического воспроизводства на примере Республики Татарстан. – Казань: Издательство, 2008. – 210</w:t>
      </w:r>
      <w:r w:rsidR="00542BBA">
        <w:rPr>
          <w:color w:val="000000"/>
          <w:sz w:val="28"/>
          <w:szCs w:val="28"/>
        </w:rPr>
        <w:t> </w:t>
      </w:r>
      <w:r w:rsidR="00542BBA" w:rsidRPr="00542BBA">
        <w:rPr>
          <w:color w:val="000000"/>
          <w:sz w:val="28"/>
          <w:szCs w:val="28"/>
        </w:rPr>
        <w:t>с.</w:t>
      </w:r>
    </w:p>
    <w:p w:rsidR="004A7A57" w:rsidRPr="00542BBA" w:rsidRDefault="004A7A57" w:rsidP="00A637BB">
      <w:pPr>
        <w:pStyle w:val="af3"/>
        <w:tabs>
          <w:tab w:val="left" w:pos="400"/>
        </w:tabs>
        <w:spacing w:before="0" w:beforeAutospacing="0" w:after="0" w:afterAutospacing="0" w:line="360" w:lineRule="auto"/>
        <w:jc w:val="both"/>
        <w:rPr>
          <w:color w:val="000000"/>
          <w:sz w:val="28"/>
          <w:szCs w:val="28"/>
        </w:rPr>
      </w:pPr>
      <w:r w:rsidRPr="00542BBA">
        <w:rPr>
          <w:color w:val="000000"/>
          <w:sz w:val="28"/>
          <w:szCs w:val="28"/>
        </w:rPr>
        <w:t>Статьи в периодических изданиях</w:t>
      </w:r>
    </w:p>
    <w:p w:rsidR="004A7A57" w:rsidRPr="00542BBA" w:rsidRDefault="004A7A57" w:rsidP="00A637BB">
      <w:pPr>
        <w:pStyle w:val="a4"/>
        <w:widowControl/>
        <w:numPr>
          <w:ilvl w:val="0"/>
          <w:numId w:val="20"/>
        </w:numPr>
        <w:tabs>
          <w:tab w:val="left" w:pos="400"/>
        </w:tabs>
        <w:overflowPunct/>
        <w:autoSpaceDE/>
        <w:autoSpaceDN/>
        <w:adjustRightInd/>
        <w:spacing w:line="360" w:lineRule="auto"/>
        <w:ind w:left="0" w:firstLine="0"/>
        <w:jc w:val="both"/>
        <w:textAlignment w:val="auto"/>
        <w:rPr>
          <w:color w:val="000000"/>
          <w:sz w:val="28"/>
          <w:szCs w:val="28"/>
        </w:rPr>
      </w:pPr>
      <w:r w:rsidRPr="00542BBA">
        <w:rPr>
          <w:color w:val="000000"/>
          <w:sz w:val="28"/>
          <w:szCs w:val="28"/>
        </w:rPr>
        <w:t>Программа антикризисных мер Правительства Российской Федерации на 2009 год</w:t>
      </w:r>
      <w:r w:rsidR="00542BBA">
        <w:rPr>
          <w:color w:val="000000"/>
          <w:sz w:val="28"/>
          <w:szCs w:val="28"/>
        </w:rPr>
        <w:t xml:space="preserve"> </w:t>
      </w:r>
      <w:r w:rsidRPr="00542BBA">
        <w:rPr>
          <w:color w:val="000000"/>
          <w:sz w:val="28"/>
          <w:szCs w:val="28"/>
        </w:rPr>
        <w:t xml:space="preserve">/ Экономическая политика России – ХХ1 век. </w:t>
      </w:r>
      <w:r w:rsidR="00542BBA">
        <w:rPr>
          <w:color w:val="000000"/>
          <w:sz w:val="28"/>
          <w:szCs w:val="28"/>
        </w:rPr>
        <w:t>–</w:t>
      </w:r>
      <w:r w:rsidR="00542BBA" w:rsidRPr="00542BBA">
        <w:rPr>
          <w:color w:val="000000"/>
          <w:sz w:val="28"/>
          <w:szCs w:val="28"/>
        </w:rPr>
        <w:t xml:space="preserve"> </w:t>
      </w:r>
      <w:r w:rsidRPr="00542BBA">
        <w:rPr>
          <w:color w:val="000000"/>
          <w:sz w:val="28"/>
          <w:szCs w:val="28"/>
        </w:rPr>
        <w:t xml:space="preserve">2009. </w:t>
      </w:r>
      <w:r w:rsidR="00542BBA">
        <w:rPr>
          <w:color w:val="000000"/>
          <w:sz w:val="28"/>
          <w:szCs w:val="28"/>
        </w:rPr>
        <w:t>–</w:t>
      </w:r>
      <w:r w:rsidR="00542BBA" w:rsidRPr="00542BBA">
        <w:rPr>
          <w:color w:val="000000"/>
          <w:sz w:val="28"/>
          <w:szCs w:val="28"/>
        </w:rPr>
        <w:t xml:space="preserve"> </w:t>
      </w:r>
      <w:r w:rsidR="00542BBA">
        <w:rPr>
          <w:color w:val="000000"/>
          <w:sz w:val="28"/>
          <w:szCs w:val="28"/>
        </w:rPr>
        <w:t>№</w:t>
      </w:r>
      <w:r w:rsidR="00542BBA" w:rsidRPr="00542BBA">
        <w:rPr>
          <w:color w:val="000000"/>
          <w:sz w:val="28"/>
          <w:szCs w:val="28"/>
        </w:rPr>
        <w:t>3</w:t>
      </w:r>
      <w:r w:rsidRPr="00542BBA">
        <w:rPr>
          <w:color w:val="000000"/>
          <w:sz w:val="28"/>
          <w:szCs w:val="28"/>
        </w:rPr>
        <w:t xml:space="preserve">. </w:t>
      </w:r>
      <w:r w:rsidR="00542BBA">
        <w:rPr>
          <w:color w:val="000000"/>
          <w:sz w:val="28"/>
          <w:szCs w:val="28"/>
        </w:rPr>
        <w:t>–</w:t>
      </w:r>
      <w:r w:rsidR="00542BBA" w:rsidRPr="00542BBA">
        <w:rPr>
          <w:color w:val="000000"/>
          <w:sz w:val="28"/>
          <w:szCs w:val="28"/>
        </w:rPr>
        <w:t xml:space="preserve"> </w:t>
      </w:r>
      <w:r w:rsidRPr="00542BBA">
        <w:rPr>
          <w:color w:val="000000"/>
          <w:sz w:val="28"/>
          <w:szCs w:val="28"/>
        </w:rPr>
        <w:t>С.</w:t>
      </w:r>
      <w:r w:rsidR="00542BBA">
        <w:rPr>
          <w:color w:val="000000"/>
          <w:sz w:val="28"/>
          <w:szCs w:val="28"/>
        </w:rPr>
        <w:t> </w:t>
      </w:r>
      <w:r w:rsidR="00542BBA" w:rsidRPr="00542BBA">
        <w:rPr>
          <w:color w:val="000000"/>
          <w:sz w:val="28"/>
          <w:szCs w:val="28"/>
        </w:rPr>
        <w:t>20</w:t>
      </w:r>
      <w:r w:rsidRPr="00542BBA">
        <w:rPr>
          <w:color w:val="000000"/>
          <w:sz w:val="28"/>
          <w:szCs w:val="28"/>
        </w:rPr>
        <w:t xml:space="preserve"> – 31.</w:t>
      </w:r>
    </w:p>
    <w:p w:rsidR="004A7A57" w:rsidRPr="00542BBA" w:rsidRDefault="004A7A57" w:rsidP="00A637BB">
      <w:pPr>
        <w:pStyle w:val="a4"/>
        <w:widowControl/>
        <w:numPr>
          <w:ilvl w:val="0"/>
          <w:numId w:val="20"/>
        </w:numPr>
        <w:tabs>
          <w:tab w:val="left" w:pos="400"/>
        </w:tabs>
        <w:overflowPunct/>
        <w:autoSpaceDE/>
        <w:autoSpaceDN/>
        <w:adjustRightInd/>
        <w:spacing w:line="360" w:lineRule="auto"/>
        <w:ind w:left="0" w:firstLine="0"/>
        <w:jc w:val="both"/>
        <w:textAlignment w:val="auto"/>
        <w:rPr>
          <w:color w:val="000000"/>
          <w:sz w:val="28"/>
          <w:szCs w:val="28"/>
        </w:rPr>
      </w:pPr>
      <w:r w:rsidRPr="00542BBA">
        <w:rPr>
          <w:color w:val="000000"/>
          <w:sz w:val="28"/>
          <w:szCs w:val="28"/>
        </w:rPr>
        <w:t>Артюхин Р.</w:t>
      </w:r>
      <w:r w:rsidR="00542BBA" w:rsidRPr="00542BBA">
        <w:rPr>
          <w:color w:val="000000"/>
          <w:sz w:val="28"/>
          <w:szCs w:val="28"/>
        </w:rPr>
        <w:t>Е.</w:t>
      </w:r>
      <w:r w:rsidR="00542BBA">
        <w:rPr>
          <w:color w:val="000000"/>
          <w:sz w:val="28"/>
          <w:szCs w:val="28"/>
        </w:rPr>
        <w:t> </w:t>
      </w:r>
      <w:r w:rsidR="00542BBA" w:rsidRPr="00542BBA">
        <w:rPr>
          <w:color w:val="000000"/>
          <w:sz w:val="28"/>
          <w:szCs w:val="28"/>
        </w:rPr>
        <w:t>Казначейство</w:t>
      </w:r>
      <w:r w:rsidRPr="00542BBA">
        <w:rPr>
          <w:color w:val="000000"/>
          <w:sz w:val="28"/>
          <w:szCs w:val="28"/>
        </w:rPr>
        <w:t xml:space="preserve"> России: стратегическое управление и информационные технологии.</w:t>
      </w:r>
      <w:r w:rsidR="00542BBA">
        <w:rPr>
          <w:color w:val="000000"/>
          <w:sz w:val="28"/>
          <w:szCs w:val="28"/>
        </w:rPr>
        <w:t> </w:t>
      </w:r>
      <w:r w:rsidR="00542BBA" w:rsidRPr="00542BBA">
        <w:rPr>
          <w:color w:val="000000"/>
          <w:sz w:val="28"/>
          <w:szCs w:val="28"/>
        </w:rPr>
        <w:t>//</w:t>
      </w:r>
      <w:r w:rsidRPr="00542BBA">
        <w:rPr>
          <w:color w:val="000000"/>
          <w:sz w:val="28"/>
          <w:szCs w:val="28"/>
        </w:rPr>
        <w:t xml:space="preserve"> Финансы. </w:t>
      </w:r>
      <w:r w:rsidR="00542BBA">
        <w:rPr>
          <w:color w:val="000000"/>
          <w:sz w:val="28"/>
          <w:szCs w:val="28"/>
        </w:rPr>
        <w:t>–</w:t>
      </w:r>
      <w:r w:rsidR="00542BBA" w:rsidRPr="00542BBA">
        <w:rPr>
          <w:color w:val="000000"/>
          <w:sz w:val="28"/>
          <w:szCs w:val="28"/>
        </w:rPr>
        <w:t xml:space="preserve"> </w:t>
      </w:r>
      <w:r w:rsidRPr="00542BBA">
        <w:rPr>
          <w:color w:val="000000"/>
          <w:sz w:val="28"/>
          <w:szCs w:val="28"/>
        </w:rPr>
        <w:t xml:space="preserve">2010. </w:t>
      </w:r>
      <w:r w:rsidR="00542BBA">
        <w:rPr>
          <w:color w:val="000000"/>
          <w:sz w:val="28"/>
          <w:szCs w:val="28"/>
        </w:rPr>
        <w:t>–</w:t>
      </w:r>
      <w:r w:rsidR="00542BBA" w:rsidRPr="00542BBA">
        <w:rPr>
          <w:color w:val="000000"/>
          <w:sz w:val="28"/>
          <w:szCs w:val="28"/>
        </w:rPr>
        <w:t xml:space="preserve"> </w:t>
      </w:r>
      <w:r w:rsidR="00542BBA">
        <w:rPr>
          <w:color w:val="000000"/>
          <w:sz w:val="28"/>
          <w:szCs w:val="28"/>
        </w:rPr>
        <w:t>№</w:t>
      </w:r>
      <w:r w:rsidR="00542BBA" w:rsidRPr="00542BBA">
        <w:rPr>
          <w:color w:val="000000"/>
          <w:sz w:val="28"/>
          <w:szCs w:val="28"/>
        </w:rPr>
        <w:t>3</w:t>
      </w:r>
      <w:r w:rsidRPr="00542BBA">
        <w:rPr>
          <w:color w:val="000000"/>
          <w:sz w:val="28"/>
          <w:szCs w:val="28"/>
        </w:rPr>
        <w:t xml:space="preserve">. </w:t>
      </w:r>
      <w:r w:rsidR="00542BBA">
        <w:rPr>
          <w:color w:val="000000"/>
          <w:sz w:val="28"/>
          <w:szCs w:val="28"/>
        </w:rPr>
        <w:t>–</w:t>
      </w:r>
      <w:r w:rsidR="00542BBA" w:rsidRPr="00542BBA">
        <w:rPr>
          <w:color w:val="000000"/>
          <w:sz w:val="28"/>
          <w:szCs w:val="28"/>
        </w:rPr>
        <w:t xml:space="preserve"> </w:t>
      </w:r>
      <w:r w:rsidRPr="00542BBA">
        <w:rPr>
          <w:color w:val="000000"/>
          <w:sz w:val="28"/>
          <w:szCs w:val="28"/>
        </w:rPr>
        <w:t>С.</w:t>
      </w:r>
      <w:r w:rsidR="00542BBA">
        <w:rPr>
          <w:color w:val="000000"/>
          <w:sz w:val="28"/>
          <w:szCs w:val="28"/>
        </w:rPr>
        <w:t> </w:t>
      </w:r>
      <w:r w:rsidR="00542BBA" w:rsidRPr="00542BBA">
        <w:rPr>
          <w:color w:val="000000"/>
          <w:sz w:val="28"/>
          <w:szCs w:val="28"/>
        </w:rPr>
        <w:t>3</w:t>
      </w:r>
      <w:r w:rsidRPr="00542BBA">
        <w:rPr>
          <w:color w:val="000000"/>
          <w:sz w:val="28"/>
          <w:szCs w:val="28"/>
        </w:rPr>
        <w:t xml:space="preserve"> </w:t>
      </w:r>
      <w:r w:rsidR="00542BBA">
        <w:rPr>
          <w:color w:val="000000"/>
          <w:sz w:val="28"/>
          <w:szCs w:val="28"/>
        </w:rPr>
        <w:t>–</w:t>
      </w:r>
      <w:r w:rsidR="00542BBA" w:rsidRPr="00542BBA">
        <w:rPr>
          <w:color w:val="000000"/>
          <w:sz w:val="28"/>
          <w:szCs w:val="28"/>
        </w:rPr>
        <w:t xml:space="preserve"> </w:t>
      </w:r>
      <w:r w:rsidRPr="00542BBA">
        <w:rPr>
          <w:color w:val="000000"/>
          <w:sz w:val="28"/>
          <w:szCs w:val="28"/>
        </w:rPr>
        <w:t>9.</w:t>
      </w:r>
    </w:p>
    <w:p w:rsidR="004A7A57" w:rsidRPr="00542BBA" w:rsidRDefault="004A7A57" w:rsidP="00A637BB">
      <w:pPr>
        <w:pStyle w:val="a4"/>
        <w:widowControl/>
        <w:numPr>
          <w:ilvl w:val="0"/>
          <w:numId w:val="20"/>
        </w:numPr>
        <w:tabs>
          <w:tab w:val="left" w:pos="400"/>
        </w:tabs>
        <w:overflowPunct/>
        <w:autoSpaceDE/>
        <w:autoSpaceDN/>
        <w:adjustRightInd/>
        <w:spacing w:line="360" w:lineRule="auto"/>
        <w:ind w:left="0" w:firstLine="0"/>
        <w:jc w:val="both"/>
        <w:textAlignment w:val="auto"/>
        <w:rPr>
          <w:color w:val="000000"/>
          <w:sz w:val="28"/>
          <w:szCs w:val="28"/>
        </w:rPr>
      </w:pPr>
      <w:r w:rsidRPr="00D4765A">
        <w:rPr>
          <w:iCs/>
          <w:color w:val="000000"/>
          <w:sz w:val="28"/>
          <w:szCs w:val="28"/>
        </w:rPr>
        <w:t>Бахарева О.В.</w:t>
      </w:r>
      <w:r w:rsidRPr="00542BBA">
        <w:rPr>
          <w:color w:val="000000"/>
          <w:sz w:val="28"/>
          <w:szCs w:val="28"/>
        </w:rPr>
        <w:t xml:space="preserve">, </w:t>
      </w:r>
      <w:r w:rsidRPr="00D4765A">
        <w:rPr>
          <w:iCs/>
          <w:color w:val="000000"/>
          <w:sz w:val="28"/>
          <w:szCs w:val="28"/>
        </w:rPr>
        <w:t>Гареев И.Ф.</w:t>
      </w:r>
      <w:r w:rsidRPr="00542BBA">
        <w:rPr>
          <w:color w:val="000000"/>
          <w:sz w:val="28"/>
          <w:szCs w:val="28"/>
        </w:rPr>
        <w:t xml:space="preserve">, </w:t>
      </w:r>
      <w:r w:rsidRPr="00D4765A">
        <w:rPr>
          <w:iCs/>
          <w:color w:val="000000"/>
          <w:sz w:val="28"/>
          <w:szCs w:val="28"/>
        </w:rPr>
        <w:t>Сарваров Р.И.</w:t>
      </w:r>
      <w:r w:rsidRPr="00542BBA">
        <w:rPr>
          <w:iCs/>
          <w:color w:val="000000"/>
          <w:sz w:val="28"/>
          <w:szCs w:val="28"/>
        </w:rPr>
        <w:t>,</w:t>
      </w:r>
      <w:r w:rsidRPr="00542BBA">
        <w:rPr>
          <w:color w:val="000000"/>
          <w:sz w:val="28"/>
          <w:szCs w:val="28"/>
        </w:rPr>
        <w:t xml:space="preserve"> </w:t>
      </w:r>
      <w:r w:rsidRPr="00D4765A">
        <w:rPr>
          <w:iCs/>
          <w:color w:val="000000"/>
          <w:sz w:val="28"/>
          <w:szCs w:val="28"/>
        </w:rPr>
        <w:t>Набиуллина К.Р.</w:t>
      </w:r>
      <w:r w:rsidR="00542BBA">
        <w:rPr>
          <w:color w:val="000000"/>
          <w:sz w:val="28"/>
          <w:szCs w:val="28"/>
        </w:rPr>
        <w:t xml:space="preserve"> </w:t>
      </w:r>
      <w:r w:rsidRPr="00542BBA">
        <w:rPr>
          <w:color w:val="000000"/>
          <w:sz w:val="28"/>
          <w:szCs w:val="28"/>
        </w:rPr>
        <w:t>Развитие регионального механизма государственной поддержки молодых семей в улучшении жилищных условий</w:t>
      </w:r>
      <w:r w:rsidR="00542BBA">
        <w:rPr>
          <w:color w:val="000000"/>
          <w:sz w:val="28"/>
          <w:szCs w:val="28"/>
        </w:rPr>
        <w:t> </w:t>
      </w:r>
      <w:r w:rsidR="00542BBA" w:rsidRPr="00542BBA">
        <w:rPr>
          <w:rFonts w:eastAsia="Times New Roman"/>
          <w:color w:val="000000"/>
          <w:sz w:val="28"/>
          <w:szCs w:val="28"/>
        </w:rPr>
        <w:t>//</w:t>
      </w:r>
      <w:r w:rsidRPr="00542BBA">
        <w:rPr>
          <w:color w:val="000000"/>
          <w:sz w:val="28"/>
          <w:szCs w:val="28"/>
        </w:rPr>
        <w:t xml:space="preserve"> Региональная экономика: теория и практик</w:t>
      </w:r>
      <w:r w:rsidR="00542BBA" w:rsidRPr="00542BBA">
        <w:rPr>
          <w:color w:val="000000"/>
          <w:sz w:val="28"/>
          <w:szCs w:val="28"/>
        </w:rPr>
        <w:t>а,</w:t>
      </w:r>
      <w:r w:rsidR="00542BBA">
        <w:rPr>
          <w:color w:val="000000"/>
          <w:sz w:val="28"/>
          <w:szCs w:val="28"/>
        </w:rPr>
        <w:t xml:space="preserve"> </w:t>
      </w:r>
      <w:r w:rsidR="00542BBA" w:rsidRPr="00542BBA">
        <w:rPr>
          <w:color w:val="000000"/>
          <w:sz w:val="28"/>
          <w:szCs w:val="28"/>
        </w:rPr>
        <w:t>2</w:t>
      </w:r>
      <w:r w:rsidRPr="00542BBA">
        <w:rPr>
          <w:color w:val="000000"/>
          <w:sz w:val="28"/>
          <w:szCs w:val="28"/>
        </w:rPr>
        <w:t>009.</w:t>
      </w:r>
      <w:r w:rsidR="00542BBA">
        <w:rPr>
          <w:color w:val="000000"/>
          <w:sz w:val="28"/>
          <w:szCs w:val="28"/>
        </w:rPr>
        <w:t>– №</w:t>
      </w:r>
      <w:r w:rsidR="00542BBA" w:rsidRPr="00542BBA">
        <w:rPr>
          <w:color w:val="000000"/>
          <w:sz w:val="28"/>
          <w:szCs w:val="28"/>
        </w:rPr>
        <w:t>37</w:t>
      </w:r>
      <w:r w:rsidR="00542BBA">
        <w:rPr>
          <w:color w:val="000000"/>
          <w:sz w:val="28"/>
          <w:szCs w:val="28"/>
        </w:rPr>
        <w:t xml:space="preserve"> </w:t>
      </w:r>
      <w:r w:rsidR="00542BBA" w:rsidRPr="00542BBA">
        <w:rPr>
          <w:color w:val="000000"/>
          <w:sz w:val="28"/>
          <w:szCs w:val="28"/>
        </w:rPr>
        <w:t>(</w:t>
      </w:r>
      <w:r w:rsidRPr="00542BBA">
        <w:rPr>
          <w:color w:val="000000"/>
          <w:sz w:val="28"/>
          <w:szCs w:val="28"/>
        </w:rPr>
        <w:t>130). С.</w:t>
      </w:r>
      <w:r w:rsidR="00542BBA">
        <w:rPr>
          <w:color w:val="000000"/>
          <w:sz w:val="28"/>
          <w:szCs w:val="28"/>
        </w:rPr>
        <w:t> </w:t>
      </w:r>
      <w:r w:rsidR="00542BBA" w:rsidRPr="00542BBA">
        <w:rPr>
          <w:color w:val="000000"/>
          <w:sz w:val="28"/>
          <w:szCs w:val="28"/>
        </w:rPr>
        <w:t>48</w:t>
      </w:r>
      <w:r w:rsidR="00542BBA">
        <w:rPr>
          <w:color w:val="000000"/>
          <w:sz w:val="28"/>
          <w:szCs w:val="28"/>
        </w:rPr>
        <w:t>–</w:t>
      </w:r>
      <w:r w:rsidR="00542BBA" w:rsidRPr="00542BBA">
        <w:rPr>
          <w:color w:val="000000"/>
          <w:sz w:val="28"/>
          <w:szCs w:val="28"/>
        </w:rPr>
        <w:t>5</w:t>
      </w:r>
      <w:r w:rsidRPr="00542BBA">
        <w:rPr>
          <w:color w:val="000000"/>
          <w:sz w:val="28"/>
          <w:szCs w:val="28"/>
        </w:rPr>
        <w:t>5</w:t>
      </w:r>
    </w:p>
    <w:p w:rsidR="004A7A57" w:rsidRPr="00542BBA" w:rsidRDefault="004A7A57" w:rsidP="00A637BB">
      <w:pPr>
        <w:pStyle w:val="af3"/>
        <w:numPr>
          <w:ilvl w:val="0"/>
          <w:numId w:val="20"/>
        </w:numPr>
        <w:tabs>
          <w:tab w:val="left" w:pos="400"/>
        </w:tabs>
        <w:spacing w:before="0" w:beforeAutospacing="0" w:after="0" w:afterAutospacing="0" w:line="360" w:lineRule="auto"/>
        <w:ind w:left="0" w:firstLine="0"/>
        <w:jc w:val="both"/>
        <w:rPr>
          <w:color w:val="000000"/>
          <w:sz w:val="28"/>
          <w:szCs w:val="28"/>
        </w:rPr>
      </w:pPr>
      <w:r w:rsidRPr="00542BBA">
        <w:rPr>
          <w:color w:val="000000"/>
          <w:sz w:val="28"/>
          <w:szCs w:val="28"/>
        </w:rPr>
        <w:t xml:space="preserve">Гайзатуллин, </w:t>
      </w:r>
      <w:r w:rsidR="00542BBA" w:rsidRPr="00542BBA">
        <w:rPr>
          <w:color w:val="000000"/>
          <w:sz w:val="28"/>
          <w:szCs w:val="28"/>
        </w:rPr>
        <w:t>Р.Р.</w:t>
      </w:r>
      <w:r w:rsidR="00542BBA">
        <w:rPr>
          <w:color w:val="000000"/>
          <w:sz w:val="28"/>
          <w:szCs w:val="28"/>
        </w:rPr>
        <w:t> </w:t>
      </w:r>
      <w:r w:rsidR="00542BBA" w:rsidRPr="00542BBA">
        <w:rPr>
          <w:color w:val="000000"/>
          <w:sz w:val="28"/>
          <w:szCs w:val="28"/>
        </w:rPr>
        <w:t>Бюджет</w:t>
      </w:r>
      <w:r w:rsidRPr="00542BBA">
        <w:rPr>
          <w:color w:val="000000"/>
          <w:sz w:val="28"/>
          <w:szCs w:val="28"/>
        </w:rPr>
        <w:t xml:space="preserve"> 2008 года носит социально направленный и новаторский характер</w:t>
      </w:r>
      <w:r w:rsidR="00542BBA">
        <w:rPr>
          <w:color w:val="000000"/>
          <w:sz w:val="28"/>
          <w:szCs w:val="28"/>
        </w:rPr>
        <w:t> </w:t>
      </w:r>
      <w:r w:rsidR="00542BBA" w:rsidRPr="00542BBA">
        <w:rPr>
          <w:color w:val="000000"/>
          <w:sz w:val="28"/>
          <w:szCs w:val="28"/>
        </w:rPr>
        <w:t>//</w:t>
      </w:r>
      <w:r w:rsidRPr="00542BBA">
        <w:rPr>
          <w:color w:val="000000"/>
          <w:sz w:val="28"/>
          <w:szCs w:val="28"/>
        </w:rPr>
        <w:t xml:space="preserve"> Татарстан.</w:t>
      </w:r>
      <w:r w:rsidR="00542BBA">
        <w:rPr>
          <w:color w:val="000000"/>
          <w:sz w:val="28"/>
          <w:szCs w:val="28"/>
        </w:rPr>
        <w:t> –</w:t>
      </w:r>
      <w:r w:rsidR="00542BBA" w:rsidRPr="00542BBA">
        <w:rPr>
          <w:color w:val="000000"/>
          <w:sz w:val="28"/>
          <w:szCs w:val="28"/>
        </w:rPr>
        <w:t xml:space="preserve"> </w:t>
      </w:r>
      <w:r w:rsidRPr="00542BBA">
        <w:rPr>
          <w:color w:val="000000"/>
          <w:sz w:val="28"/>
          <w:szCs w:val="28"/>
        </w:rPr>
        <w:t>2008.</w:t>
      </w:r>
      <w:r w:rsidR="00542BBA">
        <w:rPr>
          <w:color w:val="000000"/>
          <w:sz w:val="28"/>
          <w:szCs w:val="28"/>
        </w:rPr>
        <w:t> –</w:t>
      </w:r>
      <w:r w:rsidR="00542BBA" w:rsidRPr="00542BBA">
        <w:rPr>
          <w:color w:val="000000"/>
          <w:sz w:val="28"/>
          <w:szCs w:val="28"/>
        </w:rPr>
        <w:t xml:space="preserve"> </w:t>
      </w:r>
      <w:r w:rsidR="00542BBA">
        <w:rPr>
          <w:color w:val="000000"/>
          <w:sz w:val="28"/>
          <w:szCs w:val="28"/>
        </w:rPr>
        <w:t>№</w:t>
      </w:r>
      <w:r w:rsidR="00542BBA" w:rsidRPr="00542BBA">
        <w:rPr>
          <w:color w:val="000000"/>
          <w:sz w:val="28"/>
          <w:szCs w:val="28"/>
        </w:rPr>
        <w:t>1</w:t>
      </w:r>
      <w:r w:rsidRPr="00542BBA">
        <w:rPr>
          <w:color w:val="000000"/>
          <w:sz w:val="28"/>
          <w:szCs w:val="28"/>
        </w:rPr>
        <w:t>.–С.</w:t>
      </w:r>
      <w:r w:rsidR="00542BBA">
        <w:rPr>
          <w:color w:val="000000"/>
          <w:sz w:val="28"/>
          <w:szCs w:val="28"/>
        </w:rPr>
        <w:t> </w:t>
      </w:r>
      <w:r w:rsidR="00542BBA" w:rsidRPr="00542BBA">
        <w:rPr>
          <w:color w:val="000000"/>
          <w:sz w:val="28"/>
          <w:szCs w:val="28"/>
        </w:rPr>
        <w:t>19</w:t>
      </w:r>
      <w:r w:rsidR="00542BBA">
        <w:rPr>
          <w:color w:val="000000"/>
          <w:sz w:val="28"/>
          <w:szCs w:val="28"/>
        </w:rPr>
        <w:t>–</w:t>
      </w:r>
      <w:r w:rsidR="00542BBA" w:rsidRPr="00542BBA">
        <w:rPr>
          <w:color w:val="000000"/>
          <w:sz w:val="28"/>
          <w:szCs w:val="28"/>
        </w:rPr>
        <w:t>2</w:t>
      </w:r>
      <w:r w:rsidRPr="00542BBA">
        <w:rPr>
          <w:color w:val="000000"/>
          <w:sz w:val="28"/>
          <w:szCs w:val="28"/>
        </w:rPr>
        <w:t>1.</w:t>
      </w:r>
    </w:p>
    <w:p w:rsidR="004A7A57" w:rsidRPr="00542BBA" w:rsidRDefault="004A7A57" w:rsidP="00A637BB">
      <w:pPr>
        <w:pStyle w:val="ae"/>
        <w:numPr>
          <w:ilvl w:val="0"/>
          <w:numId w:val="20"/>
        </w:numPr>
        <w:tabs>
          <w:tab w:val="left" w:pos="400"/>
        </w:tabs>
        <w:spacing w:line="360" w:lineRule="auto"/>
        <w:ind w:left="0" w:firstLine="0"/>
        <w:jc w:val="both"/>
        <w:rPr>
          <w:color w:val="000000"/>
          <w:sz w:val="28"/>
          <w:szCs w:val="28"/>
        </w:rPr>
      </w:pPr>
      <w:r w:rsidRPr="00542BBA">
        <w:rPr>
          <w:color w:val="000000"/>
          <w:sz w:val="28"/>
          <w:szCs w:val="28"/>
        </w:rPr>
        <w:t>Гайзатуллин Р.Р., Вафин И.</w:t>
      </w:r>
      <w:r w:rsidR="00542BBA" w:rsidRPr="00542BBA">
        <w:rPr>
          <w:color w:val="000000"/>
          <w:sz w:val="28"/>
          <w:szCs w:val="28"/>
        </w:rPr>
        <w:t>Н.</w:t>
      </w:r>
      <w:r w:rsidR="00542BBA">
        <w:rPr>
          <w:color w:val="000000"/>
          <w:sz w:val="28"/>
          <w:szCs w:val="28"/>
        </w:rPr>
        <w:t> </w:t>
      </w:r>
      <w:r w:rsidR="00542BBA" w:rsidRPr="00542BBA">
        <w:rPr>
          <w:color w:val="000000"/>
          <w:sz w:val="28"/>
          <w:szCs w:val="28"/>
        </w:rPr>
        <w:t>Бюджетный</w:t>
      </w:r>
      <w:r w:rsidRPr="00542BBA">
        <w:rPr>
          <w:color w:val="000000"/>
          <w:sz w:val="28"/>
          <w:szCs w:val="28"/>
        </w:rPr>
        <w:t xml:space="preserve"> процесс в Республике Татарстан в условиях кризиса.</w:t>
      </w:r>
      <w:r w:rsidR="00542BBA">
        <w:rPr>
          <w:color w:val="000000"/>
          <w:sz w:val="28"/>
          <w:szCs w:val="28"/>
        </w:rPr>
        <w:t> </w:t>
      </w:r>
      <w:r w:rsidR="00542BBA" w:rsidRPr="00542BBA">
        <w:rPr>
          <w:color w:val="000000"/>
          <w:sz w:val="28"/>
          <w:szCs w:val="28"/>
        </w:rPr>
        <w:t>//</w:t>
      </w:r>
      <w:r w:rsidRPr="00542BBA">
        <w:rPr>
          <w:color w:val="000000"/>
          <w:sz w:val="28"/>
          <w:szCs w:val="28"/>
        </w:rPr>
        <w:t xml:space="preserve"> Финансы. – 2009. </w:t>
      </w:r>
      <w:r w:rsidR="00542BBA">
        <w:rPr>
          <w:color w:val="000000"/>
          <w:sz w:val="28"/>
          <w:szCs w:val="28"/>
        </w:rPr>
        <w:t>–</w:t>
      </w:r>
      <w:r w:rsidR="00542BBA" w:rsidRPr="00542BBA">
        <w:rPr>
          <w:color w:val="000000"/>
          <w:sz w:val="28"/>
          <w:szCs w:val="28"/>
        </w:rPr>
        <w:t xml:space="preserve"> </w:t>
      </w:r>
      <w:r w:rsidR="00542BBA">
        <w:rPr>
          <w:color w:val="000000"/>
          <w:sz w:val="28"/>
          <w:szCs w:val="28"/>
        </w:rPr>
        <w:t>№</w:t>
      </w:r>
      <w:r w:rsidR="00542BBA" w:rsidRPr="00542BBA">
        <w:rPr>
          <w:color w:val="000000"/>
          <w:sz w:val="28"/>
          <w:szCs w:val="28"/>
        </w:rPr>
        <w:t>3</w:t>
      </w:r>
      <w:r w:rsidRPr="00542BBA">
        <w:rPr>
          <w:color w:val="000000"/>
          <w:sz w:val="28"/>
          <w:szCs w:val="28"/>
        </w:rPr>
        <w:t>. – С.</w:t>
      </w:r>
      <w:r w:rsidR="00542BBA">
        <w:rPr>
          <w:color w:val="000000"/>
          <w:sz w:val="28"/>
          <w:szCs w:val="28"/>
        </w:rPr>
        <w:t> </w:t>
      </w:r>
      <w:r w:rsidR="00542BBA" w:rsidRPr="00542BBA">
        <w:rPr>
          <w:color w:val="000000"/>
          <w:sz w:val="28"/>
          <w:szCs w:val="28"/>
        </w:rPr>
        <w:t>14</w:t>
      </w:r>
      <w:r w:rsidR="00542BBA">
        <w:rPr>
          <w:color w:val="000000"/>
          <w:sz w:val="28"/>
          <w:szCs w:val="28"/>
        </w:rPr>
        <w:t xml:space="preserve"> –</w:t>
      </w:r>
      <w:r w:rsidR="00542BBA" w:rsidRPr="00542BBA">
        <w:rPr>
          <w:color w:val="000000"/>
          <w:sz w:val="28"/>
          <w:szCs w:val="28"/>
        </w:rPr>
        <w:t xml:space="preserve"> </w:t>
      </w:r>
      <w:r w:rsidRPr="00542BBA">
        <w:rPr>
          <w:color w:val="000000"/>
          <w:sz w:val="28"/>
          <w:szCs w:val="28"/>
        </w:rPr>
        <w:t>19.</w:t>
      </w:r>
    </w:p>
    <w:p w:rsidR="004A7A57" w:rsidRPr="00542BBA" w:rsidRDefault="004A7A57" w:rsidP="00A637BB">
      <w:pPr>
        <w:pStyle w:val="af3"/>
        <w:numPr>
          <w:ilvl w:val="0"/>
          <w:numId w:val="20"/>
        </w:numPr>
        <w:tabs>
          <w:tab w:val="left" w:pos="400"/>
        </w:tabs>
        <w:spacing w:before="0" w:beforeAutospacing="0" w:after="0" w:afterAutospacing="0" w:line="360" w:lineRule="auto"/>
        <w:ind w:left="0" w:firstLine="0"/>
        <w:jc w:val="both"/>
        <w:rPr>
          <w:color w:val="000000"/>
          <w:sz w:val="28"/>
          <w:szCs w:val="28"/>
        </w:rPr>
      </w:pPr>
      <w:r w:rsidRPr="00542BBA">
        <w:rPr>
          <w:color w:val="000000"/>
          <w:sz w:val="28"/>
          <w:szCs w:val="28"/>
        </w:rPr>
        <w:t xml:space="preserve">Гайзатуллин, </w:t>
      </w:r>
      <w:r w:rsidR="00542BBA" w:rsidRPr="00542BBA">
        <w:rPr>
          <w:color w:val="000000"/>
          <w:sz w:val="28"/>
          <w:szCs w:val="28"/>
        </w:rPr>
        <w:t>Р.Р.</w:t>
      </w:r>
      <w:r w:rsidR="00542BBA">
        <w:rPr>
          <w:color w:val="000000"/>
          <w:sz w:val="28"/>
          <w:szCs w:val="28"/>
        </w:rPr>
        <w:t> </w:t>
      </w:r>
      <w:r w:rsidR="00542BBA" w:rsidRPr="00542BBA">
        <w:rPr>
          <w:color w:val="000000"/>
          <w:sz w:val="28"/>
          <w:szCs w:val="28"/>
        </w:rPr>
        <w:t>Бюджетный</w:t>
      </w:r>
      <w:r w:rsidRPr="00542BBA">
        <w:rPr>
          <w:color w:val="000000"/>
          <w:sz w:val="28"/>
          <w:szCs w:val="28"/>
        </w:rPr>
        <w:t xml:space="preserve"> процесс в Республике Татарстан на современном этапе</w:t>
      </w:r>
      <w:r w:rsidR="00542BBA">
        <w:rPr>
          <w:color w:val="000000"/>
          <w:sz w:val="28"/>
          <w:szCs w:val="28"/>
        </w:rPr>
        <w:t> </w:t>
      </w:r>
      <w:r w:rsidR="00542BBA" w:rsidRPr="00542BBA">
        <w:rPr>
          <w:color w:val="000000"/>
          <w:sz w:val="28"/>
          <w:szCs w:val="28"/>
        </w:rPr>
        <w:t>//</w:t>
      </w:r>
      <w:r w:rsidRPr="00542BBA">
        <w:rPr>
          <w:color w:val="000000"/>
          <w:sz w:val="28"/>
          <w:szCs w:val="28"/>
        </w:rPr>
        <w:t xml:space="preserve"> Финансы.</w:t>
      </w:r>
      <w:r w:rsidR="00542BBA">
        <w:rPr>
          <w:color w:val="000000"/>
          <w:sz w:val="28"/>
          <w:szCs w:val="28"/>
        </w:rPr>
        <w:t> –</w:t>
      </w:r>
      <w:r w:rsidR="00542BBA" w:rsidRPr="00542BBA">
        <w:rPr>
          <w:color w:val="000000"/>
          <w:sz w:val="28"/>
          <w:szCs w:val="28"/>
        </w:rPr>
        <w:t xml:space="preserve"> </w:t>
      </w:r>
      <w:r w:rsidRPr="00542BBA">
        <w:rPr>
          <w:color w:val="000000"/>
          <w:sz w:val="28"/>
          <w:szCs w:val="28"/>
        </w:rPr>
        <w:t>2008.</w:t>
      </w:r>
      <w:r w:rsidR="00542BBA">
        <w:rPr>
          <w:color w:val="000000"/>
          <w:sz w:val="28"/>
          <w:szCs w:val="28"/>
        </w:rPr>
        <w:t xml:space="preserve"> – №</w:t>
      </w:r>
      <w:r w:rsidR="00542BBA" w:rsidRPr="00542BBA">
        <w:rPr>
          <w:color w:val="000000"/>
          <w:sz w:val="28"/>
          <w:szCs w:val="28"/>
        </w:rPr>
        <w:t>5</w:t>
      </w:r>
      <w:r w:rsidRPr="00542BBA">
        <w:rPr>
          <w:color w:val="000000"/>
          <w:sz w:val="28"/>
          <w:szCs w:val="28"/>
        </w:rPr>
        <w:t>.–</w:t>
      </w:r>
      <w:r w:rsidR="00542BBA" w:rsidRPr="00542BBA">
        <w:rPr>
          <w:color w:val="000000"/>
          <w:sz w:val="28"/>
          <w:szCs w:val="28"/>
        </w:rPr>
        <w:t>С.</w:t>
      </w:r>
      <w:r w:rsidR="00542BBA">
        <w:rPr>
          <w:color w:val="000000"/>
          <w:sz w:val="28"/>
          <w:szCs w:val="28"/>
        </w:rPr>
        <w:t> </w:t>
      </w:r>
      <w:r w:rsidR="00542BBA" w:rsidRPr="00542BBA">
        <w:rPr>
          <w:color w:val="000000"/>
          <w:sz w:val="28"/>
          <w:szCs w:val="28"/>
        </w:rPr>
        <w:t>13</w:t>
      </w:r>
      <w:r w:rsidR="00542BBA">
        <w:rPr>
          <w:color w:val="000000"/>
          <w:sz w:val="28"/>
          <w:szCs w:val="28"/>
        </w:rPr>
        <w:t>–</w:t>
      </w:r>
      <w:r w:rsidR="00542BBA" w:rsidRPr="00542BBA">
        <w:rPr>
          <w:color w:val="000000"/>
          <w:sz w:val="28"/>
          <w:szCs w:val="28"/>
        </w:rPr>
        <w:t>1</w:t>
      </w:r>
      <w:r w:rsidRPr="00542BBA">
        <w:rPr>
          <w:color w:val="000000"/>
          <w:sz w:val="28"/>
          <w:szCs w:val="28"/>
        </w:rPr>
        <w:t>7.</w:t>
      </w:r>
    </w:p>
    <w:p w:rsidR="00542BBA" w:rsidRDefault="004A7A57" w:rsidP="00A637BB">
      <w:pPr>
        <w:pStyle w:val="af3"/>
        <w:numPr>
          <w:ilvl w:val="0"/>
          <w:numId w:val="20"/>
        </w:numPr>
        <w:tabs>
          <w:tab w:val="left" w:pos="400"/>
        </w:tabs>
        <w:spacing w:before="0" w:beforeAutospacing="0" w:after="0" w:afterAutospacing="0" w:line="360" w:lineRule="auto"/>
        <w:ind w:left="0" w:firstLine="0"/>
        <w:jc w:val="both"/>
        <w:rPr>
          <w:color w:val="000000"/>
          <w:sz w:val="28"/>
          <w:szCs w:val="28"/>
        </w:rPr>
      </w:pPr>
      <w:r w:rsidRPr="00542BBA">
        <w:rPr>
          <w:color w:val="000000"/>
          <w:sz w:val="28"/>
          <w:szCs w:val="28"/>
        </w:rPr>
        <w:t xml:space="preserve">Гайзатуллин, </w:t>
      </w:r>
      <w:r w:rsidR="00542BBA" w:rsidRPr="00542BBA">
        <w:rPr>
          <w:color w:val="000000"/>
          <w:sz w:val="28"/>
          <w:szCs w:val="28"/>
        </w:rPr>
        <w:t>Р.Р.</w:t>
      </w:r>
      <w:r w:rsidR="00542BBA">
        <w:rPr>
          <w:color w:val="000000"/>
          <w:sz w:val="28"/>
          <w:szCs w:val="28"/>
        </w:rPr>
        <w:t> </w:t>
      </w:r>
      <w:r w:rsidR="00542BBA" w:rsidRPr="00542BBA">
        <w:rPr>
          <w:color w:val="000000"/>
          <w:sz w:val="28"/>
          <w:szCs w:val="28"/>
        </w:rPr>
        <w:t>Инновации</w:t>
      </w:r>
      <w:r w:rsidRPr="00542BBA">
        <w:rPr>
          <w:color w:val="000000"/>
          <w:sz w:val="28"/>
          <w:szCs w:val="28"/>
        </w:rPr>
        <w:t xml:space="preserve"> в бюджетном процессе – бюджетирование, ориентированное на результат /</w:t>
      </w:r>
      <w:r w:rsidR="00542BBA" w:rsidRPr="00542BBA">
        <w:rPr>
          <w:color w:val="000000"/>
          <w:sz w:val="28"/>
          <w:szCs w:val="28"/>
        </w:rPr>
        <w:t>Р.Р.</w:t>
      </w:r>
      <w:r w:rsidR="00542BBA">
        <w:rPr>
          <w:color w:val="000000"/>
          <w:sz w:val="28"/>
          <w:szCs w:val="28"/>
        </w:rPr>
        <w:t> </w:t>
      </w:r>
      <w:r w:rsidR="00542BBA" w:rsidRPr="00542BBA">
        <w:rPr>
          <w:color w:val="000000"/>
          <w:sz w:val="28"/>
          <w:szCs w:val="28"/>
        </w:rPr>
        <w:t>Гайзатуллин</w:t>
      </w:r>
      <w:r w:rsidR="00542BBA">
        <w:rPr>
          <w:color w:val="000000"/>
          <w:sz w:val="28"/>
          <w:szCs w:val="28"/>
        </w:rPr>
        <w:t> </w:t>
      </w:r>
      <w:r w:rsidR="00542BBA" w:rsidRPr="00542BBA">
        <w:rPr>
          <w:color w:val="000000"/>
          <w:sz w:val="28"/>
          <w:szCs w:val="28"/>
        </w:rPr>
        <w:t>//</w:t>
      </w:r>
      <w:r w:rsidRPr="00542BBA">
        <w:rPr>
          <w:color w:val="000000"/>
          <w:sz w:val="28"/>
          <w:szCs w:val="28"/>
        </w:rPr>
        <w:t xml:space="preserve"> Сборник научных трудов по материалам Третьей Международной научно-практической конференции «Логистика и экономика ресурсосбережения и энергосбережения в промышленности» 3</w:t>
      </w:r>
      <w:r w:rsidR="00542BBA">
        <w:rPr>
          <w:color w:val="000000"/>
          <w:sz w:val="28"/>
          <w:szCs w:val="28"/>
        </w:rPr>
        <w:t>–</w:t>
      </w:r>
      <w:r w:rsidR="00542BBA" w:rsidRPr="00542BBA">
        <w:rPr>
          <w:color w:val="000000"/>
          <w:sz w:val="28"/>
          <w:szCs w:val="28"/>
        </w:rPr>
        <w:t>2</w:t>
      </w:r>
      <w:r w:rsidRPr="00542BBA">
        <w:rPr>
          <w:color w:val="000000"/>
          <w:sz w:val="28"/>
          <w:szCs w:val="28"/>
        </w:rPr>
        <w:t>008 (МНПК ЛЭРЭП 2008)/ Казань: Изд-во Казан. гос. технол. ун-та., 2008.–С.</w:t>
      </w:r>
      <w:r w:rsidR="00542BBA">
        <w:rPr>
          <w:color w:val="000000"/>
          <w:sz w:val="28"/>
          <w:szCs w:val="28"/>
        </w:rPr>
        <w:t> </w:t>
      </w:r>
      <w:r w:rsidR="00542BBA" w:rsidRPr="00542BBA">
        <w:rPr>
          <w:color w:val="000000"/>
          <w:sz w:val="28"/>
          <w:szCs w:val="28"/>
        </w:rPr>
        <w:t>19</w:t>
      </w:r>
      <w:r w:rsidR="00542BBA">
        <w:rPr>
          <w:color w:val="000000"/>
          <w:sz w:val="28"/>
          <w:szCs w:val="28"/>
        </w:rPr>
        <w:t>–</w:t>
      </w:r>
      <w:r w:rsidR="00542BBA" w:rsidRPr="00542BBA">
        <w:rPr>
          <w:color w:val="000000"/>
          <w:sz w:val="28"/>
          <w:szCs w:val="28"/>
        </w:rPr>
        <w:t>2</w:t>
      </w:r>
      <w:r w:rsidRPr="00542BBA">
        <w:rPr>
          <w:color w:val="000000"/>
          <w:sz w:val="28"/>
          <w:szCs w:val="28"/>
        </w:rPr>
        <w:t>2.</w:t>
      </w:r>
    </w:p>
    <w:p w:rsidR="004A7A57" w:rsidRPr="00542BBA" w:rsidRDefault="004A7A57" w:rsidP="00A637BB">
      <w:pPr>
        <w:pStyle w:val="2"/>
        <w:numPr>
          <w:ilvl w:val="0"/>
          <w:numId w:val="20"/>
        </w:numPr>
        <w:tabs>
          <w:tab w:val="left" w:pos="400"/>
        </w:tabs>
        <w:spacing w:before="0" w:beforeAutospacing="0" w:after="0" w:afterAutospacing="0" w:line="360" w:lineRule="auto"/>
        <w:ind w:left="0" w:firstLine="0"/>
        <w:jc w:val="both"/>
        <w:rPr>
          <w:b w:val="0"/>
          <w:color w:val="000000"/>
          <w:sz w:val="28"/>
          <w:szCs w:val="28"/>
        </w:rPr>
      </w:pPr>
      <w:r w:rsidRPr="00542BBA">
        <w:rPr>
          <w:b w:val="0"/>
          <w:color w:val="000000"/>
          <w:sz w:val="28"/>
          <w:szCs w:val="28"/>
        </w:rPr>
        <w:t xml:space="preserve">Гайзатуллин, </w:t>
      </w:r>
      <w:r w:rsidR="00542BBA" w:rsidRPr="00542BBA">
        <w:rPr>
          <w:b w:val="0"/>
          <w:color w:val="000000"/>
          <w:sz w:val="28"/>
          <w:szCs w:val="28"/>
        </w:rPr>
        <w:t>Р.Р.</w:t>
      </w:r>
      <w:r w:rsidR="00542BBA">
        <w:rPr>
          <w:b w:val="0"/>
          <w:color w:val="000000"/>
          <w:sz w:val="28"/>
          <w:szCs w:val="28"/>
        </w:rPr>
        <w:t> </w:t>
      </w:r>
      <w:r w:rsidR="00542BBA" w:rsidRPr="00542BBA">
        <w:rPr>
          <w:b w:val="0"/>
          <w:color w:val="000000"/>
          <w:sz w:val="28"/>
          <w:szCs w:val="28"/>
        </w:rPr>
        <w:t>Приоритеты</w:t>
      </w:r>
      <w:r w:rsidRPr="00542BBA">
        <w:rPr>
          <w:b w:val="0"/>
          <w:color w:val="000000"/>
          <w:sz w:val="28"/>
          <w:szCs w:val="28"/>
        </w:rPr>
        <w:t xml:space="preserve"> развития межбюджетных отношений. Региональный аспект. /</w:t>
      </w:r>
      <w:r w:rsidR="00542BBA" w:rsidRPr="00542BBA">
        <w:rPr>
          <w:b w:val="0"/>
          <w:color w:val="000000"/>
          <w:sz w:val="28"/>
          <w:szCs w:val="28"/>
        </w:rPr>
        <w:t>Р.Р.</w:t>
      </w:r>
      <w:r w:rsidR="00542BBA">
        <w:rPr>
          <w:b w:val="0"/>
          <w:color w:val="000000"/>
          <w:sz w:val="28"/>
          <w:szCs w:val="28"/>
        </w:rPr>
        <w:t> </w:t>
      </w:r>
      <w:r w:rsidR="00542BBA" w:rsidRPr="00542BBA">
        <w:rPr>
          <w:b w:val="0"/>
          <w:color w:val="000000"/>
          <w:sz w:val="28"/>
          <w:szCs w:val="28"/>
        </w:rPr>
        <w:t>Гайзатуллин</w:t>
      </w:r>
      <w:r w:rsidR="00542BBA">
        <w:rPr>
          <w:b w:val="0"/>
          <w:color w:val="000000"/>
          <w:sz w:val="28"/>
          <w:szCs w:val="28"/>
        </w:rPr>
        <w:t> </w:t>
      </w:r>
      <w:r w:rsidR="00542BBA" w:rsidRPr="00542BBA">
        <w:rPr>
          <w:b w:val="0"/>
          <w:color w:val="000000"/>
          <w:sz w:val="28"/>
          <w:szCs w:val="28"/>
        </w:rPr>
        <w:t>//</w:t>
      </w:r>
      <w:r w:rsidRPr="00542BBA">
        <w:rPr>
          <w:b w:val="0"/>
          <w:color w:val="000000"/>
          <w:sz w:val="28"/>
          <w:szCs w:val="28"/>
        </w:rPr>
        <w:t xml:space="preserve"> Экономические науки.</w:t>
      </w:r>
      <w:r w:rsidR="00542BBA">
        <w:rPr>
          <w:b w:val="0"/>
          <w:color w:val="000000"/>
          <w:sz w:val="28"/>
          <w:szCs w:val="28"/>
        </w:rPr>
        <w:t> –</w:t>
      </w:r>
      <w:r w:rsidR="00542BBA" w:rsidRPr="00542BBA">
        <w:rPr>
          <w:b w:val="0"/>
          <w:color w:val="000000"/>
          <w:sz w:val="28"/>
          <w:szCs w:val="28"/>
        </w:rPr>
        <w:t xml:space="preserve"> </w:t>
      </w:r>
      <w:r w:rsidRPr="00542BBA">
        <w:rPr>
          <w:b w:val="0"/>
          <w:color w:val="000000"/>
          <w:sz w:val="28"/>
          <w:szCs w:val="28"/>
        </w:rPr>
        <w:t>2008.</w:t>
      </w:r>
      <w:r w:rsidR="00542BBA">
        <w:rPr>
          <w:b w:val="0"/>
          <w:color w:val="000000"/>
          <w:sz w:val="28"/>
          <w:szCs w:val="28"/>
        </w:rPr>
        <w:t xml:space="preserve"> – №</w:t>
      </w:r>
      <w:r w:rsidR="00542BBA" w:rsidRPr="00542BBA">
        <w:rPr>
          <w:b w:val="0"/>
          <w:color w:val="000000"/>
          <w:sz w:val="28"/>
          <w:szCs w:val="28"/>
        </w:rPr>
        <w:t>4</w:t>
      </w:r>
      <w:r w:rsidRPr="00542BBA">
        <w:rPr>
          <w:b w:val="0"/>
          <w:color w:val="000000"/>
          <w:sz w:val="28"/>
          <w:szCs w:val="28"/>
        </w:rPr>
        <w:t>.–С.</w:t>
      </w:r>
      <w:r w:rsidR="00542BBA">
        <w:rPr>
          <w:b w:val="0"/>
          <w:color w:val="000000"/>
          <w:sz w:val="28"/>
          <w:szCs w:val="28"/>
        </w:rPr>
        <w:t> </w:t>
      </w:r>
      <w:r w:rsidR="00542BBA" w:rsidRPr="00542BBA">
        <w:rPr>
          <w:b w:val="0"/>
          <w:color w:val="000000"/>
          <w:sz w:val="28"/>
          <w:szCs w:val="28"/>
        </w:rPr>
        <w:t>11</w:t>
      </w:r>
      <w:r w:rsidR="00542BBA">
        <w:rPr>
          <w:b w:val="0"/>
          <w:color w:val="000000"/>
          <w:sz w:val="28"/>
          <w:szCs w:val="28"/>
        </w:rPr>
        <w:t>–</w:t>
      </w:r>
      <w:r w:rsidR="00542BBA" w:rsidRPr="00542BBA">
        <w:rPr>
          <w:b w:val="0"/>
          <w:color w:val="000000"/>
          <w:sz w:val="28"/>
          <w:szCs w:val="28"/>
        </w:rPr>
        <w:t>1</w:t>
      </w:r>
      <w:r w:rsidRPr="00542BBA">
        <w:rPr>
          <w:b w:val="0"/>
          <w:color w:val="000000"/>
          <w:sz w:val="28"/>
          <w:szCs w:val="28"/>
        </w:rPr>
        <w:t>5.</w:t>
      </w:r>
    </w:p>
    <w:p w:rsidR="004A7A57" w:rsidRPr="00542BBA" w:rsidRDefault="004A7A57" w:rsidP="00A637BB">
      <w:pPr>
        <w:pStyle w:val="a4"/>
        <w:widowControl/>
        <w:numPr>
          <w:ilvl w:val="0"/>
          <w:numId w:val="20"/>
        </w:numPr>
        <w:tabs>
          <w:tab w:val="left" w:pos="400"/>
        </w:tabs>
        <w:overflowPunct/>
        <w:autoSpaceDE/>
        <w:autoSpaceDN/>
        <w:adjustRightInd/>
        <w:spacing w:line="360" w:lineRule="auto"/>
        <w:ind w:left="0" w:firstLine="0"/>
        <w:jc w:val="both"/>
        <w:textAlignment w:val="auto"/>
        <w:rPr>
          <w:color w:val="000000"/>
          <w:sz w:val="28"/>
          <w:szCs w:val="28"/>
        </w:rPr>
      </w:pPr>
      <w:r w:rsidRPr="00542BBA">
        <w:rPr>
          <w:color w:val="000000"/>
          <w:sz w:val="28"/>
          <w:szCs w:val="28"/>
        </w:rPr>
        <w:t xml:space="preserve">Гайзатуллин, </w:t>
      </w:r>
      <w:r w:rsidR="00542BBA" w:rsidRPr="00542BBA">
        <w:rPr>
          <w:color w:val="000000"/>
          <w:sz w:val="28"/>
          <w:szCs w:val="28"/>
        </w:rPr>
        <w:t>Р.Р.</w:t>
      </w:r>
      <w:r w:rsidR="00542BBA">
        <w:rPr>
          <w:color w:val="000000"/>
          <w:sz w:val="28"/>
          <w:szCs w:val="28"/>
        </w:rPr>
        <w:t> </w:t>
      </w:r>
      <w:r w:rsidR="00542BBA" w:rsidRPr="00542BBA">
        <w:rPr>
          <w:color w:val="000000"/>
          <w:sz w:val="28"/>
          <w:szCs w:val="28"/>
        </w:rPr>
        <w:t>Региональные</w:t>
      </w:r>
      <w:r w:rsidRPr="00542BBA">
        <w:rPr>
          <w:color w:val="000000"/>
          <w:sz w:val="28"/>
          <w:szCs w:val="28"/>
        </w:rPr>
        <w:t xml:space="preserve"> приоритеты инвестирования проектов территориального развития на основе повышения эффективности межбюджетных финансовых потоков /</w:t>
      </w:r>
      <w:r w:rsidR="00542BBA" w:rsidRPr="00542BBA">
        <w:rPr>
          <w:color w:val="000000"/>
          <w:sz w:val="28"/>
          <w:szCs w:val="28"/>
        </w:rPr>
        <w:t>Р.Р.</w:t>
      </w:r>
      <w:r w:rsidR="00542BBA">
        <w:rPr>
          <w:color w:val="000000"/>
          <w:sz w:val="28"/>
          <w:szCs w:val="28"/>
        </w:rPr>
        <w:t> </w:t>
      </w:r>
      <w:r w:rsidR="00542BBA" w:rsidRPr="00542BBA">
        <w:rPr>
          <w:color w:val="000000"/>
          <w:sz w:val="28"/>
          <w:szCs w:val="28"/>
        </w:rPr>
        <w:t>Гайзатуллин</w:t>
      </w:r>
      <w:r w:rsidRPr="00542BBA">
        <w:rPr>
          <w:color w:val="000000"/>
          <w:sz w:val="28"/>
          <w:szCs w:val="28"/>
        </w:rPr>
        <w:t xml:space="preserve">, </w:t>
      </w:r>
      <w:r w:rsidR="00542BBA" w:rsidRPr="00542BBA">
        <w:rPr>
          <w:color w:val="000000"/>
          <w:sz w:val="28"/>
          <w:szCs w:val="28"/>
        </w:rPr>
        <w:t>И.И.</w:t>
      </w:r>
      <w:r w:rsidR="00542BBA">
        <w:rPr>
          <w:color w:val="000000"/>
          <w:sz w:val="28"/>
          <w:szCs w:val="28"/>
        </w:rPr>
        <w:t> </w:t>
      </w:r>
      <w:r w:rsidR="00542BBA" w:rsidRPr="00542BBA">
        <w:rPr>
          <w:color w:val="000000"/>
          <w:sz w:val="28"/>
          <w:szCs w:val="28"/>
        </w:rPr>
        <w:t>Зарипов</w:t>
      </w:r>
      <w:r w:rsidR="00542BBA">
        <w:rPr>
          <w:color w:val="000000"/>
          <w:sz w:val="28"/>
          <w:szCs w:val="28"/>
        </w:rPr>
        <w:t> </w:t>
      </w:r>
      <w:r w:rsidR="00542BBA" w:rsidRPr="00542BBA">
        <w:rPr>
          <w:color w:val="000000"/>
          <w:sz w:val="28"/>
          <w:szCs w:val="28"/>
        </w:rPr>
        <w:t>//</w:t>
      </w:r>
      <w:r w:rsidRPr="00542BBA">
        <w:rPr>
          <w:color w:val="000000"/>
          <w:sz w:val="28"/>
          <w:szCs w:val="28"/>
        </w:rPr>
        <w:t xml:space="preserve"> Российское предпринимательство.</w:t>
      </w:r>
      <w:r w:rsidR="00542BBA">
        <w:rPr>
          <w:color w:val="000000"/>
          <w:sz w:val="28"/>
          <w:szCs w:val="28"/>
        </w:rPr>
        <w:t> –</w:t>
      </w:r>
      <w:r w:rsidR="00542BBA" w:rsidRPr="00542BBA">
        <w:rPr>
          <w:color w:val="000000"/>
          <w:sz w:val="28"/>
          <w:szCs w:val="28"/>
        </w:rPr>
        <w:t xml:space="preserve"> </w:t>
      </w:r>
      <w:r w:rsidRPr="00542BBA">
        <w:rPr>
          <w:color w:val="000000"/>
          <w:sz w:val="28"/>
          <w:szCs w:val="28"/>
        </w:rPr>
        <w:t>2008.</w:t>
      </w:r>
      <w:r w:rsidR="00542BBA">
        <w:rPr>
          <w:color w:val="000000"/>
          <w:sz w:val="28"/>
          <w:szCs w:val="28"/>
        </w:rPr>
        <w:t xml:space="preserve"> – №</w:t>
      </w:r>
      <w:r w:rsidR="00542BBA" w:rsidRPr="00542BBA">
        <w:rPr>
          <w:color w:val="000000"/>
          <w:sz w:val="28"/>
          <w:szCs w:val="28"/>
        </w:rPr>
        <w:t>7</w:t>
      </w:r>
      <w:r w:rsidRPr="00542BBA">
        <w:rPr>
          <w:color w:val="000000"/>
          <w:sz w:val="28"/>
          <w:szCs w:val="28"/>
        </w:rPr>
        <w:t>.–</w:t>
      </w:r>
      <w:r w:rsidR="00542BBA" w:rsidRPr="00542BBA">
        <w:rPr>
          <w:color w:val="000000"/>
          <w:sz w:val="28"/>
          <w:szCs w:val="28"/>
        </w:rPr>
        <w:t>С.</w:t>
      </w:r>
      <w:r w:rsidR="00542BBA">
        <w:rPr>
          <w:color w:val="000000"/>
          <w:sz w:val="28"/>
          <w:szCs w:val="28"/>
        </w:rPr>
        <w:t> </w:t>
      </w:r>
      <w:r w:rsidR="00542BBA" w:rsidRPr="00542BBA">
        <w:rPr>
          <w:color w:val="000000"/>
          <w:sz w:val="28"/>
          <w:szCs w:val="28"/>
        </w:rPr>
        <w:t>29</w:t>
      </w:r>
      <w:r w:rsidR="00542BBA">
        <w:rPr>
          <w:color w:val="000000"/>
          <w:sz w:val="28"/>
          <w:szCs w:val="28"/>
        </w:rPr>
        <w:t>–</w:t>
      </w:r>
      <w:r w:rsidR="00542BBA" w:rsidRPr="00542BBA">
        <w:rPr>
          <w:color w:val="000000"/>
          <w:sz w:val="28"/>
          <w:szCs w:val="28"/>
        </w:rPr>
        <w:t>3</w:t>
      </w:r>
      <w:r w:rsidRPr="00542BBA">
        <w:rPr>
          <w:color w:val="000000"/>
          <w:sz w:val="28"/>
          <w:szCs w:val="28"/>
        </w:rPr>
        <w:t>3</w:t>
      </w:r>
    </w:p>
    <w:p w:rsidR="004A7A57" w:rsidRPr="00542BBA" w:rsidRDefault="004A7A57" w:rsidP="00A637BB">
      <w:pPr>
        <w:pStyle w:val="af3"/>
        <w:numPr>
          <w:ilvl w:val="0"/>
          <w:numId w:val="20"/>
        </w:numPr>
        <w:tabs>
          <w:tab w:val="left" w:pos="400"/>
        </w:tabs>
        <w:spacing w:before="0" w:beforeAutospacing="0" w:after="0" w:afterAutospacing="0" w:line="360" w:lineRule="auto"/>
        <w:ind w:left="0" w:firstLine="0"/>
        <w:jc w:val="both"/>
        <w:rPr>
          <w:color w:val="000000"/>
          <w:sz w:val="28"/>
          <w:szCs w:val="28"/>
        </w:rPr>
      </w:pPr>
      <w:r w:rsidRPr="00542BBA">
        <w:rPr>
          <w:color w:val="000000"/>
          <w:sz w:val="28"/>
          <w:szCs w:val="28"/>
        </w:rPr>
        <w:t xml:space="preserve">Гайзатуллин, </w:t>
      </w:r>
      <w:r w:rsidR="00542BBA" w:rsidRPr="00542BBA">
        <w:rPr>
          <w:color w:val="000000"/>
          <w:sz w:val="28"/>
          <w:szCs w:val="28"/>
        </w:rPr>
        <w:t>Р.Р.</w:t>
      </w:r>
      <w:r w:rsidR="00542BBA">
        <w:rPr>
          <w:color w:val="000000"/>
          <w:sz w:val="28"/>
          <w:szCs w:val="28"/>
        </w:rPr>
        <w:t> </w:t>
      </w:r>
      <w:r w:rsidR="00542BBA" w:rsidRPr="00542BBA">
        <w:rPr>
          <w:color w:val="000000"/>
          <w:sz w:val="28"/>
          <w:szCs w:val="28"/>
        </w:rPr>
        <w:t>Совершенствование</w:t>
      </w:r>
      <w:r w:rsidRPr="00542BBA">
        <w:rPr>
          <w:color w:val="000000"/>
          <w:sz w:val="28"/>
          <w:szCs w:val="28"/>
        </w:rPr>
        <w:t xml:space="preserve"> механизма формирования доходов бюджетов Российской Федерации и Республики Татарстан Гайзатуллин</w:t>
      </w:r>
      <w:r w:rsidR="00542BBA">
        <w:rPr>
          <w:color w:val="000000"/>
          <w:sz w:val="28"/>
          <w:szCs w:val="28"/>
        </w:rPr>
        <w:t> </w:t>
      </w:r>
      <w:r w:rsidR="00542BBA" w:rsidRPr="00542BBA">
        <w:rPr>
          <w:color w:val="000000"/>
          <w:sz w:val="28"/>
          <w:szCs w:val="28"/>
        </w:rPr>
        <w:t>//</w:t>
      </w:r>
      <w:r w:rsidRPr="00542BBA">
        <w:rPr>
          <w:color w:val="000000"/>
          <w:sz w:val="28"/>
          <w:szCs w:val="28"/>
        </w:rPr>
        <w:t xml:space="preserve"> Российское предпринимательство.</w:t>
      </w:r>
      <w:r w:rsidR="00542BBA">
        <w:rPr>
          <w:color w:val="000000"/>
          <w:sz w:val="28"/>
          <w:szCs w:val="28"/>
        </w:rPr>
        <w:t xml:space="preserve"> – </w:t>
      </w:r>
      <w:r w:rsidR="00542BBA" w:rsidRPr="00542BBA">
        <w:rPr>
          <w:color w:val="000000"/>
          <w:sz w:val="28"/>
          <w:szCs w:val="28"/>
        </w:rPr>
        <w:t>2008</w:t>
      </w:r>
      <w:r w:rsidRPr="00542BBA">
        <w:rPr>
          <w:color w:val="000000"/>
          <w:sz w:val="28"/>
          <w:szCs w:val="28"/>
        </w:rPr>
        <w:t>.</w:t>
      </w:r>
      <w:r w:rsidR="00542BBA">
        <w:rPr>
          <w:color w:val="000000"/>
          <w:sz w:val="28"/>
          <w:szCs w:val="28"/>
        </w:rPr>
        <w:t xml:space="preserve"> – №</w:t>
      </w:r>
      <w:r w:rsidR="00542BBA" w:rsidRPr="00542BBA">
        <w:rPr>
          <w:color w:val="000000"/>
          <w:sz w:val="28"/>
          <w:szCs w:val="28"/>
        </w:rPr>
        <w:t>6</w:t>
      </w:r>
      <w:r w:rsidRPr="00542BBA">
        <w:rPr>
          <w:color w:val="000000"/>
          <w:sz w:val="28"/>
          <w:szCs w:val="28"/>
        </w:rPr>
        <w:t xml:space="preserve"> </w:t>
      </w:r>
      <w:r w:rsidR="00542BBA" w:rsidRPr="00542BBA">
        <w:rPr>
          <w:color w:val="000000"/>
          <w:sz w:val="28"/>
          <w:szCs w:val="28"/>
        </w:rPr>
        <w:t>вып.</w:t>
      </w:r>
      <w:r w:rsidR="00542BBA">
        <w:rPr>
          <w:color w:val="000000"/>
          <w:sz w:val="28"/>
          <w:szCs w:val="28"/>
        </w:rPr>
        <w:t xml:space="preserve"> </w:t>
      </w:r>
      <w:r w:rsidR="00542BBA" w:rsidRPr="00542BBA">
        <w:rPr>
          <w:color w:val="000000"/>
          <w:sz w:val="28"/>
          <w:szCs w:val="28"/>
        </w:rPr>
        <w:t>2</w:t>
      </w:r>
      <w:r w:rsidRPr="00542BBA">
        <w:rPr>
          <w:color w:val="000000"/>
          <w:sz w:val="28"/>
          <w:szCs w:val="28"/>
        </w:rPr>
        <w:t>.–</w:t>
      </w:r>
      <w:r w:rsidR="00542BBA" w:rsidRPr="00542BBA">
        <w:rPr>
          <w:color w:val="000000"/>
          <w:sz w:val="28"/>
          <w:szCs w:val="28"/>
        </w:rPr>
        <w:t>С.</w:t>
      </w:r>
      <w:r w:rsidR="00542BBA">
        <w:rPr>
          <w:color w:val="000000"/>
          <w:sz w:val="28"/>
          <w:szCs w:val="28"/>
        </w:rPr>
        <w:t> </w:t>
      </w:r>
      <w:r w:rsidR="00542BBA" w:rsidRPr="00542BBA">
        <w:rPr>
          <w:color w:val="000000"/>
          <w:sz w:val="28"/>
          <w:szCs w:val="28"/>
        </w:rPr>
        <w:t>78</w:t>
      </w:r>
      <w:r w:rsidR="00542BBA">
        <w:rPr>
          <w:color w:val="000000"/>
          <w:sz w:val="28"/>
          <w:szCs w:val="28"/>
        </w:rPr>
        <w:t>–</w:t>
      </w:r>
      <w:r w:rsidR="00542BBA" w:rsidRPr="00542BBA">
        <w:rPr>
          <w:color w:val="000000"/>
          <w:sz w:val="28"/>
          <w:szCs w:val="28"/>
        </w:rPr>
        <w:t>8</w:t>
      </w:r>
      <w:r w:rsidRPr="00542BBA">
        <w:rPr>
          <w:color w:val="000000"/>
          <w:sz w:val="28"/>
          <w:szCs w:val="28"/>
        </w:rPr>
        <w:t>2.</w:t>
      </w:r>
    </w:p>
    <w:p w:rsidR="004A7A57" w:rsidRPr="00542BBA" w:rsidRDefault="004A7A57" w:rsidP="00A637BB">
      <w:pPr>
        <w:pStyle w:val="2"/>
        <w:numPr>
          <w:ilvl w:val="0"/>
          <w:numId w:val="20"/>
        </w:numPr>
        <w:tabs>
          <w:tab w:val="left" w:pos="400"/>
        </w:tabs>
        <w:spacing w:before="0" w:beforeAutospacing="0" w:after="0" w:afterAutospacing="0" w:line="360" w:lineRule="auto"/>
        <w:ind w:left="0" w:firstLine="0"/>
        <w:jc w:val="both"/>
        <w:rPr>
          <w:b w:val="0"/>
          <w:color w:val="000000"/>
          <w:sz w:val="28"/>
          <w:szCs w:val="28"/>
        </w:rPr>
      </w:pPr>
      <w:r w:rsidRPr="00D4765A">
        <w:rPr>
          <w:iCs/>
          <w:color w:val="000000"/>
          <w:sz w:val="28"/>
          <w:szCs w:val="28"/>
        </w:rPr>
        <w:t>Галеева Р.Б.</w:t>
      </w:r>
      <w:r w:rsidRPr="00542BBA">
        <w:rPr>
          <w:b w:val="0"/>
          <w:color w:val="000000"/>
          <w:sz w:val="28"/>
          <w:szCs w:val="28"/>
        </w:rPr>
        <w:t xml:space="preserve"> Комплексное исследование рынка образовательных услуг Республики Татарстан в сегменте высших учебных заведений</w:t>
      </w:r>
      <w:r w:rsidR="00542BBA">
        <w:rPr>
          <w:b w:val="0"/>
          <w:color w:val="000000"/>
          <w:sz w:val="28"/>
          <w:szCs w:val="28"/>
        </w:rPr>
        <w:t> </w:t>
      </w:r>
      <w:r w:rsidR="00542BBA" w:rsidRPr="00542BBA">
        <w:rPr>
          <w:b w:val="0"/>
          <w:color w:val="000000"/>
          <w:sz w:val="28"/>
          <w:szCs w:val="28"/>
        </w:rPr>
        <w:t>//</w:t>
      </w:r>
      <w:r w:rsidRPr="00542BBA">
        <w:rPr>
          <w:b w:val="0"/>
          <w:color w:val="000000"/>
          <w:sz w:val="28"/>
          <w:szCs w:val="28"/>
        </w:rPr>
        <w:t xml:space="preserve"> Региональная экономика: теория и практик</w:t>
      </w:r>
      <w:r w:rsidR="00542BBA" w:rsidRPr="00542BBA">
        <w:rPr>
          <w:b w:val="0"/>
          <w:color w:val="000000"/>
          <w:sz w:val="28"/>
          <w:szCs w:val="28"/>
        </w:rPr>
        <w:t>а,</w:t>
      </w:r>
      <w:r w:rsidR="00542BBA">
        <w:rPr>
          <w:b w:val="0"/>
          <w:color w:val="000000"/>
          <w:sz w:val="28"/>
          <w:szCs w:val="28"/>
        </w:rPr>
        <w:t xml:space="preserve"> </w:t>
      </w:r>
      <w:r w:rsidR="00542BBA" w:rsidRPr="00542BBA">
        <w:rPr>
          <w:b w:val="0"/>
          <w:color w:val="000000"/>
          <w:sz w:val="28"/>
          <w:szCs w:val="28"/>
        </w:rPr>
        <w:t>2</w:t>
      </w:r>
      <w:r w:rsidRPr="00542BBA">
        <w:rPr>
          <w:b w:val="0"/>
          <w:color w:val="000000"/>
          <w:sz w:val="28"/>
          <w:szCs w:val="28"/>
        </w:rPr>
        <w:t>007.</w:t>
      </w:r>
      <w:r w:rsidR="00542BBA">
        <w:rPr>
          <w:b w:val="0"/>
          <w:color w:val="000000"/>
          <w:sz w:val="28"/>
          <w:szCs w:val="28"/>
        </w:rPr>
        <w:t>– №</w:t>
      </w:r>
      <w:r w:rsidR="00542BBA" w:rsidRPr="00542BBA">
        <w:rPr>
          <w:b w:val="0"/>
          <w:color w:val="000000"/>
          <w:sz w:val="28"/>
          <w:szCs w:val="28"/>
        </w:rPr>
        <w:t>16</w:t>
      </w:r>
      <w:r w:rsidR="00542BBA">
        <w:rPr>
          <w:b w:val="0"/>
          <w:color w:val="000000"/>
          <w:sz w:val="28"/>
          <w:szCs w:val="28"/>
        </w:rPr>
        <w:t xml:space="preserve"> </w:t>
      </w:r>
      <w:r w:rsidR="00542BBA" w:rsidRPr="00542BBA">
        <w:rPr>
          <w:b w:val="0"/>
          <w:color w:val="000000"/>
          <w:sz w:val="28"/>
          <w:szCs w:val="28"/>
        </w:rPr>
        <w:t>(</w:t>
      </w:r>
      <w:r w:rsidRPr="00542BBA">
        <w:rPr>
          <w:b w:val="0"/>
          <w:color w:val="000000"/>
          <w:sz w:val="28"/>
          <w:szCs w:val="28"/>
        </w:rPr>
        <w:t>55). С.</w:t>
      </w:r>
      <w:r w:rsidR="00542BBA">
        <w:rPr>
          <w:b w:val="0"/>
          <w:color w:val="000000"/>
          <w:sz w:val="28"/>
          <w:szCs w:val="28"/>
        </w:rPr>
        <w:t> </w:t>
      </w:r>
      <w:r w:rsidR="00542BBA" w:rsidRPr="00542BBA">
        <w:rPr>
          <w:b w:val="0"/>
          <w:color w:val="000000"/>
          <w:sz w:val="28"/>
          <w:szCs w:val="28"/>
        </w:rPr>
        <w:t>25</w:t>
      </w:r>
      <w:r w:rsidR="00542BBA">
        <w:rPr>
          <w:b w:val="0"/>
          <w:color w:val="000000"/>
          <w:sz w:val="28"/>
          <w:szCs w:val="28"/>
        </w:rPr>
        <w:t>–</w:t>
      </w:r>
      <w:r w:rsidR="00542BBA" w:rsidRPr="00542BBA">
        <w:rPr>
          <w:b w:val="0"/>
          <w:color w:val="000000"/>
          <w:sz w:val="28"/>
          <w:szCs w:val="28"/>
        </w:rPr>
        <w:t>2</w:t>
      </w:r>
      <w:r w:rsidRPr="00542BBA">
        <w:rPr>
          <w:b w:val="0"/>
          <w:color w:val="000000"/>
          <w:sz w:val="28"/>
          <w:szCs w:val="28"/>
        </w:rPr>
        <w:t>7</w:t>
      </w:r>
    </w:p>
    <w:p w:rsidR="004A7A57" w:rsidRPr="00542BBA" w:rsidRDefault="004A7A57" w:rsidP="00A637BB">
      <w:pPr>
        <w:pStyle w:val="a4"/>
        <w:widowControl/>
        <w:numPr>
          <w:ilvl w:val="0"/>
          <w:numId w:val="20"/>
        </w:numPr>
        <w:tabs>
          <w:tab w:val="left" w:pos="400"/>
        </w:tabs>
        <w:overflowPunct/>
        <w:autoSpaceDE/>
        <w:autoSpaceDN/>
        <w:adjustRightInd/>
        <w:spacing w:line="360" w:lineRule="auto"/>
        <w:ind w:left="0" w:firstLine="0"/>
        <w:jc w:val="both"/>
        <w:textAlignment w:val="auto"/>
        <w:rPr>
          <w:color w:val="000000"/>
          <w:sz w:val="28"/>
          <w:szCs w:val="28"/>
        </w:rPr>
      </w:pPr>
      <w:r w:rsidRPr="00D4765A">
        <w:rPr>
          <w:iCs/>
          <w:color w:val="000000"/>
          <w:sz w:val="28"/>
          <w:szCs w:val="28"/>
        </w:rPr>
        <w:t>Гумерова Г.И.</w:t>
      </w:r>
      <w:r w:rsidRPr="00542BBA">
        <w:rPr>
          <w:color w:val="000000"/>
          <w:sz w:val="28"/>
          <w:szCs w:val="28"/>
        </w:rPr>
        <w:t xml:space="preserve">, </w:t>
      </w:r>
      <w:r w:rsidRPr="00D4765A">
        <w:rPr>
          <w:iCs/>
          <w:color w:val="000000"/>
          <w:sz w:val="28"/>
          <w:szCs w:val="28"/>
        </w:rPr>
        <w:t>Шаймиева Э.Ш.</w:t>
      </w:r>
      <w:r w:rsidR="00542BBA">
        <w:rPr>
          <w:color w:val="000000"/>
          <w:sz w:val="28"/>
          <w:szCs w:val="28"/>
        </w:rPr>
        <w:t xml:space="preserve"> </w:t>
      </w:r>
      <w:r w:rsidRPr="00542BBA">
        <w:rPr>
          <w:color w:val="000000"/>
          <w:sz w:val="28"/>
          <w:szCs w:val="28"/>
        </w:rPr>
        <w:t xml:space="preserve">Факторы, влияющие на привлечение иностранных инвестиций в экономику региона (согласно теории </w:t>
      </w:r>
      <w:r w:rsidR="00542BBA" w:rsidRPr="00542BBA">
        <w:rPr>
          <w:color w:val="000000"/>
          <w:sz w:val="28"/>
          <w:szCs w:val="28"/>
        </w:rPr>
        <w:t>П.</w:t>
      </w:r>
      <w:r w:rsidR="00542BBA">
        <w:rPr>
          <w:color w:val="000000"/>
          <w:sz w:val="28"/>
          <w:szCs w:val="28"/>
        </w:rPr>
        <w:t> </w:t>
      </w:r>
      <w:r w:rsidR="00542BBA" w:rsidRPr="00542BBA">
        <w:rPr>
          <w:color w:val="000000"/>
          <w:sz w:val="28"/>
          <w:szCs w:val="28"/>
        </w:rPr>
        <w:t>Теша</w:t>
      </w:r>
      <w:r w:rsidRPr="00542BBA">
        <w:rPr>
          <w:color w:val="000000"/>
          <w:sz w:val="28"/>
          <w:szCs w:val="28"/>
        </w:rPr>
        <w:t>)</w:t>
      </w:r>
      <w:r w:rsidR="00542BBA">
        <w:rPr>
          <w:color w:val="000000"/>
          <w:sz w:val="28"/>
          <w:szCs w:val="28"/>
        </w:rPr>
        <w:t> </w:t>
      </w:r>
      <w:r w:rsidR="00542BBA" w:rsidRPr="00542BBA">
        <w:rPr>
          <w:rFonts w:eastAsia="Times New Roman"/>
          <w:color w:val="000000"/>
          <w:sz w:val="28"/>
          <w:szCs w:val="28"/>
        </w:rPr>
        <w:t>//</w:t>
      </w:r>
      <w:r w:rsidRPr="00542BBA">
        <w:rPr>
          <w:color w:val="000000"/>
          <w:sz w:val="28"/>
          <w:szCs w:val="28"/>
        </w:rPr>
        <w:t xml:space="preserve"> Региональная экономика: теория и практик</w:t>
      </w:r>
      <w:r w:rsidR="00542BBA" w:rsidRPr="00542BBA">
        <w:rPr>
          <w:color w:val="000000"/>
          <w:sz w:val="28"/>
          <w:szCs w:val="28"/>
        </w:rPr>
        <w:t>а,</w:t>
      </w:r>
      <w:r w:rsidR="00542BBA">
        <w:rPr>
          <w:color w:val="000000"/>
          <w:sz w:val="28"/>
          <w:szCs w:val="28"/>
        </w:rPr>
        <w:t xml:space="preserve"> </w:t>
      </w:r>
      <w:r w:rsidR="00542BBA" w:rsidRPr="00542BBA">
        <w:rPr>
          <w:color w:val="000000"/>
          <w:sz w:val="28"/>
          <w:szCs w:val="28"/>
        </w:rPr>
        <w:t>2</w:t>
      </w:r>
      <w:r w:rsidRPr="00542BBA">
        <w:rPr>
          <w:color w:val="000000"/>
          <w:sz w:val="28"/>
          <w:szCs w:val="28"/>
        </w:rPr>
        <w:t>008.</w:t>
      </w:r>
      <w:r w:rsidR="00542BBA">
        <w:rPr>
          <w:color w:val="000000"/>
          <w:sz w:val="28"/>
          <w:szCs w:val="28"/>
        </w:rPr>
        <w:t>– №</w:t>
      </w:r>
      <w:r w:rsidR="00542BBA" w:rsidRPr="00542BBA">
        <w:rPr>
          <w:color w:val="000000"/>
          <w:sz w:val="28"/>
          <w:szCs w:val="28"/>
        </w:rPr>
        <w:t>9</w:t>
      </w:r>
      <w:r w:rsidR="00542BBA">
        <w:rPr>
          <w:color w:val="000000"/>
          <w:sz w:val="28"/>
          <w:szCs w:val="28"/>
        </w:rPr>
        <w:t xml:space="preserve"> </w:t>
      </w:r>
      <w:r w:rsidR="00542BBA" w:rsidRPr="00542BBA">
        <w:rPr>
          <w:color w:val="000000"/>
          <w:sz w:val="28"/>
          <w:szCs w:val="28"/>
        </w:rPr>
        <w:t>(</w:t>
      </w:r>
      <w:r w:rsidRPr="00542BBA">
        <w:rPr>
          <w:color w:val="000000"/>
          <w:sz w:val="28"/>
          <w:szCs w:val="28"/>
        </w:rPr>
        <w:t>66). С.</w:t>
      </w:r>
      <w:r w:rsidR="00542BBA">
        <w:rPr>
          <w:color w:val="000000"/>
          <w:sz w:val="28"/>
          <w:szCs w:val="28"/>
        </w:rPr>
        <w:t> </w:t>
      </w:r>
      <w:r w:rsidR="00542BBA" w:rsidRPr="00542BBA">
        <w:rPr>
          <w:color w:val="000000"/>
          <w:sz w:val="28"/>
          <w:szCs w:val="28"/>
        </w:rPr>
        <w:t>82</w:t>
      </w:r>
      <w:r w:rsidR="00542BBA">
        <w:rPr>
          <w:color w:val="000000"/>
          <w:sz w:val="28"/>
          <w:szCs w:val="28"/>
        </w:rPr>
        <w:t>–</w:t>
      </w:r>
      <w:r w:rsidR="00542BBA" w:rsidRPr="00542BBA">
        <w:rPr>
          <w:color w:val="000000"/>
          <w:sz w:val="28"/>
          <w:szCs w:val="28"/>
        </w:rPr>
        <w:t>9</w:t>
      </w:r>
      <w:r w:rsidRPr="00542BBA">
        <w:rPr>
          <w:color w:val="000000"/>
          <w:sz w:val="28"/>
          <w:szCs w:val="28"/>
        </w:rPr>
        <w:t>3</w:t>
      </w:r>
    </w:p>
    <w:p w:rsidR="004A7A57" w:rsidRPr="00542BBA" w:rsidRDefault="004A7A57" w:rsidP="00A637BB">
      <w:pPr>
        <w:pStyle w:val="ae"/>
        <w:numPr>
          <w:ilvl w:val="0"/>
          <w:numId w:val="20"/>
        </w:numPr>
        <w:tabs>
          <w:tab w:val="left" w:pos="400"/>
        </w:tabs>
        <w:spacing w:line="360" w:lineRule="auto"/>
        <w:ind w:left="0" w:firstLine="0"/>
        <w:jc w:val="both"/>
        <w:rPr>
          <w:color w:val="000000"/>
          <w:sz w:val="28"/>
          <w:szCs w:val="28"/>
        </w:rPr>
      </w:pPr>
      <w:r w:rsidRPr="00542BBA">
        <w:rPr>
          <w:color w:val="000000"/>
          <w:sz w:val="28"/>
          <w:szCs w:val="28"/>
        </w:rPr>
        <w:t>Голубцова В.</w:t>
      </w:r>
      <w:r w:rsidR="00542BBA" w:rsidRPr="00542BBA">
        <w:rPr>
          <w:color w:val="000000"/>
          <w:sz w:val="28"/>
          <w:szCs w:val="28"/>
        </w:rPr>
        <w:t>Г.</w:t>
      </w:r>
      <w:r w:rsidR="00542BBA">
        <w:rPr>
          <w:color w:val="000000"/>
          <w:sz w:val="28"/>
          <w:szCs w:val="28"/>
        </w:rPr>
        <w:t> </w:t>
      </w:r>
      <w:r w:rsidR="00542BBA" w:rsidRPr="00542BBA">
        <w:rPr>
          <w:color w:val="000000"/>
          <w:sz w:val="28"/>
          <w:szCs w:val="28"/>
        </w:rPr>
        <w:t>Бюджетная</w:t>
      </w:r>
      <w:r w:rsidRPr="00542BBA">
        <w:rPr>
          <w:color w:val="000000"/>
          <w:sz w:val="28"/>
          <w:szCs w:val="28"/>
        </w:rPr>
        <w:t xml:space="preserve"> политика в условиях финансового кризиса.</w:t>
      </w:r>
      <w:r w:rsidR="00542BBA">
        <w:rPr>
          <w:color w:val="000000"/>
          <w:sz w:val="28"/>
          <w:szCs w:val="28"/>
        </w:rPr>
        <w:t> </w:t>
      </w:r>
      <w:r w:rsidR="00542BBA" w:rsidRPr="00542BBA">
        <w:rPr>
          <w:color w:val="000000"/>
          <w:sz w:val="28"/>
          <w:szCs w:val="28"/>
        </w:rPr>
        <w:t>//</w:t>
      </w:r>
      <w:r w:rsidRPr="00542BBA">
        <w:rPr>
          <w:color w:val="000000"/>
          <w:sz w:val="28"/>
          <w:szCs w:val="28"/>
        </w:rPr>
        <w:t xml:space="preserve"> Финансы. – 2009. </w:t>
      </w:r>
      <w:r w:rsidR="00542BBA">
        <w:rPr>
          <w:color w:val="000000"/>
          <w:sz w:val="28"/>
          <w:szCs w:val="28"/>
        </w:rPr>
        <w:t>–</w:t>
      </w:r>
      <w:r w:rsidR="00542BBA" w:rsidRPr="00542BBA">
        <w:rPr>
          <w:color w:val="000000"/>
          <w:sz w:val="28"/>
          <w:szCs w:val="28"/>
        </w:rPr>
        <w:t xml:space="preserve"> </w:t>
      </w:r>
      <w:r w:rsidR="00542BBA">
        <w:rPr>
          <w:color w:val="000000"/>
          <w:sz w:val="28"/>
          <w:szCs w:val="28"/>
        </w:rPr>
        <w:t>№</w:t>
      </w:r>
      <w:r w:rsidR="00542BBA" w:rsidRPr="00542BBA">
        <w:rPr>
          <w:color w:val="000000"/>
          <w:sz w:val="28"/>
          <w:szCs w:val="28"/>
        </w:rPr>
        <w:t>9</w:t>
      </w:r>
      <w:r w:rsidRPr="00542BBA">
        <w:rPr>
          <w:color w:val="000000"/>
          <w:sz w:val="28"/>
          <w:szCs w:val="28"/>
        </w:rPr>
        <w:t>. – С.</w:t>
      </w:r>
      <w:r w:rsidR="00542BBA">
        <w:rPr>
          <w:color w:val="000000"/>
          <w:sz w:val="28"/>
          <w:szCs w:val="28"/>
        </w:rPr>
        <w:t> </w:t>
      </w:r>
      <w:r w:rsidR="00542BBA" w:rsidRPr="00542BBA">
        <w:rPr>
          <w:color w:val="000000"/>
          <w:sz w:val="28"/>
          <w:szCs w:val="28"/>
        </w:rPr>
        <w:t>6</w:t>
      </w:r>
      <w:r w:rsidR="00542BBA">
        <w:rPr>
          <w:color w:val="000000"/>
          <w:sz w:val="28"/>
          <w:szCs w:val="28"/>
        </w:rPr>
        <w:t xml:space="preserve"> –</w:t>
      </w:r>
      <w:r w:rsidR="00542BBA" w:rsidRPr="00542BBA">
        <w:rPr>
          <w:color w:val="000000"/>
          <w:sz w:val="28"/>
          <w:szCs w:val="28"/>
        </w:rPr>
        <w:t xml:space="preserve"> </w:t>
      </w:r>
      <w:r w:rsidRPr="00542BBA">
        <w:rPr>
          <w:color w:val="000000"/>
          <w:sz w:val="28"/>
          <w:szCs w:val="28"/>
        </w:rPr>
        <w:t>12.</w:t>
      </w:r>
    </w:p>
    <w:p w:rsidR="004A7A57" w:rsidRPr="00542BBA" w:rsidRDefault="004A7A57" w:rsidP="00A637BB">
      <w:pPr>
        <w:pStyle w:val="ae"/>
        <w:numPr>
          <w:ilvl w:val="0"/>
          <w:numId w:val="20"/>
        </w:numPr>
        <w:tabs>
          <w:tab w:val="left" w:pos="400"/>
        </w:tabs>
        <w:spacing w:line="360" w:lineRule="auto"/>
        <w:ind w:left="0" w:firstLine="0"/>
        <w:jc w:val="both"/>
        <w:rPr>
          <w:color w:val="000000"/>
          <w:sz w:val="28"/>
          <w:szCs w:val="28"/>
        </w:rPr>
      </w:pPr>
      <w:r w:rsidRPr="00542BBA">
        <w:rPr>
          <w:color w:val="000000"/>
          <w:sz w:val="28"/>
          <w:szCs w:val="28"/>
        </w:rPr>
        <w:t>Игудин А.Г. О бюджетировании, ориентированном на результат, во взаимоотношениях с региональными и местными бюджетами.</w:t>
      </w:r>
      <w:r w:rsidR="00542BBA">
        <w:rPr>
          <w:color w:val="000000"/>
          <w:sz w:val="28"/>
          <w:szCs w:val="28"/>
        </w:rPr>
        <w:t> </w:t>
      </w:r>
      <w:r w:rsidR="00542BBA" w:rsidRPr="00542BBA">
        <w:rPr>
          <w:color w:val="000000"/>
          <w:sz w:val="28"/>
          <w:szCs w:val="28"/>
        </w:rPr>
        <w:t>//</w:t>
      </w:r>
      <w:r w:rsidR="00542BBA">
        <w:rPr>
          <w:color w:val="000000"/>
          <w:sz w:val="28"/>
          <w:szCs w:val="28"/>
        </w:rPr>
        <w:t xml:space="preserve"> </w:t>
      </w:r>
      <w:r w:rsidR="00542BBA" w:rsidRPr="00542BBA">
        <w:rPr>
          <w:color w:val="000000"/>
          <w:sz w:val="28"/>
          <w:szCs w:val="28"/>
        </w:rPr>
        <w:t>Ф</w:t>
      </w:r>
      <w:r w:rsidRPr="00542BBA">
        <w:rPr>
          <w:color w:val="000000"/>
          <w:sz w:val="28"/>
          <w:szCs w:val="28"/>
        </w:rPr>
        <w:t xml:space="preserve">инансы. – 2008. </w:t>
      </w:r>
      <w:r w:rsidR="00542BBA">
        <w:rPr>
          <w:color w:val="000000"/>
          <w:sz w:val="28"/>
          <w:szCs w:val="28"/>
        </w:rPr>
        <w:t>№</w:t>
      </w:r>
      <w:r w:rsidR="00542BBA" w:rsidRPr="00542BBA">
        <w:rPr>
          <w:color w:val="000000"/>
          <w:sz w:val="28"/>
          <w:szCs w:val="28"/>
        </w:rPr>
        <w:t>1</w:t>
      </w:r>
      <w:r w:rsidRPr="00542BBA">
        <w:rPr>
          <w:color w:val="000000"/>
          <w:sz w:val="28"/>
          <w:szCs w:val="28"/>
        </w:rPr>
        <w:t xml:space="preserve">1, </w:t>
      </w:r>
      <w:r w:rsidR="00542BBA">
        <w:rPr>
          <w:color w:val="000000"/>
          <w:sz w:val="28"/>
          <w:szCs w:val="28"/>
        </w:rPr>
        <w:t>–</w:t>
      </w:r>
      <w:r w:rsidR="00542BBA" w:rsidRPr="00542BBA">
        <w:rPr>
          <w:color w:val="000000"/>
          <w:sz w:val="28"/>
          <w:szCs w:val="28"/>
        </w:rPr>
        <w:t xml:space="preserve"> </w:t>
      </w:r>
      <w:r w:rsidRPr="00542BBA">
        <w:rPr>
          <w:color w:val="000000"/>
          <w:sz w:val="28"/>
          <w:szCs w:val="28"/>
        </w:rPr>
        <w:t>С.</w:t>
      </w:r>
      <w:r w:rsidR="00542BBA">
        <w:rPr>
          <w:color w:val="000000"/>
          <w:sz w:val="28"/>
          <w:szCs w:val="28"/>
        </w:rPr>
        <w:t> </w:t>
      </w:r>
      <w:r w:rsidR="00542BBA" w:rsidRPr="00542BBA">
        <w:rPr>
          <w:color w:val="000000"/>
          <w:sz w:val="28"/>
          <w:szCs w:val="28"/>
        </w:rPr>
        <w:t>12</w:t>
      </w:r>
      <w:r w:rsidR="00542BBA">
        <w:rPr>
          <w:color w:val="000000"/>
          <w:sz w:val="28"/>
          <w:szCs w:val="28"/>
        </w:rPr>
        <w:t>–</w:t>
      </w:r>
      <w:r w:rsidR="00542BBA" w:rsidRPr="00542BBA">
        <w:rPr>
          <w:color w:val="000000"/>
          <w:sz w:val="28"/>
          <w:szCs w:val="28"/>
        </w:rPr>
        <w:t>1</w:t>
      </w:r>
      <w:r w:rsidRPr="00542BBA">
        <w:rPr>
          <w:color w:val="000000"/>
          <w:sz w:val="28"/>
          <w:szCs w:val="28"/>
        </w:rPr>
        <w:t>8.</w:t>
      </w:r>
    </w:p>
    <w:p w:rsidR="004A7A57" w:rsidRPr="00542BBA" w:rsidRDefault="004A7A57" w:rsidP="00A637BB">
      <w:pPr>
        <w:pStyle w:val="a4"/>
        <w:widowControl/>
        <w:numPr>
          <w:ilvl w:val="0"/>
          <w:numId w:val="20"/>
        </w:numPr>
        <w:tabs>
          <w:tab w:val="left" w:pos="400"/>
        </w:tabs>
        <w:overflowPunct/>
        <w:autoSpaceDE/>
        <w:autoSpaceDN/>
        <w:adjustRightInd/>
        <w:spacing w:line="360" w:lineRule="auto"/>
        <w:ind w:left="0" w:firstLine="0"/>
        <w:jc w:val="both"/>
        <w:textAlignment w:val="auto"/>
        <w:rPr>
          <w:color w:val="000000"/>
          <w:sz w:val="28"/>
          <w:szCs w:val="28"/>
        </w:rPr>
      </w:pPr>
      <w:r w:rsidRPr="00D4765A">
        <w:rPr>
          <w:iCs/>
          <w:color w:val="000000"/>
          <w:sz w:val="28"/>
          <w:szCs w:val="28"/>
        </w:rPr>
        <w:t>Исаева Н.С.</w:t>
      </w:r>
      <w:r w:rsidRPr="00542BBA">
        <w:rPr>
          <w:color w:val="000000"/>
          <w:sz w:val="28"/>
          <w:szCs w:val="28"/>
        </w:rPr>
        <w:t xml:space="preserve">, </w:t>
      </w:r>
      <w:r w:rsidRPr="00D4765A">
        <w:rPr>
          <w:iCs/>
          <w:color w:val="000000"/>
          <w:sz w:val="28"/>
          <w:szCs w:val="28"/>
        </w:rPr>
        <w:t>Валеева Ю.С.</w:t>
      </w:r>
      <w:r w:rsidR="00542BBA">
        <w:rPr>
          <w:color w:val="000000"/>
          <w:sz w:val="28"/>
          <w:szCs w:val="28"/>
        </w:rPr>
        <w:t xml:space="preserve"> </w:t>
      </w:r>
      <w:r w:rsidRPr="00542BBA">
        <w:rPr>
          <w:color w:val="000000"/>
          <w:sz w:val="28"/>
          <w:szCs w:val="28"/>
        </w:rPr>
        <w:t>Формирование регионального механизма эффективного управления повышением конкурентоспособного потенциала предприятий (на примере Республики Татарстан)</w:t>
      </w:r>
      <w:r w:rsidR="00542BBA">
        <w:rPr>
          <w:color w:val="000000"/>
          <w:sz w:val="28"/>
          <w:szCs w:val="28"/>
        </w:rPr>
        <w:t> </w:t>
      </w:r>
      <w:r w:rsidR="00542BBA" w:rsidRPr="00542BBA">
        <w:rPr>
          <w:rFonts w:eastAsia="Times New Roman"/>
          <w:color w:val="000000"/>
          <w:sz w:val="28"/>
          <w:szCs w:val="28"/>
        </w:rPr>
        <w:t>//</w:t>
      </w:r>
      <w:r w:rsidRPr="00542BBA">
        <w:rPr>
          <w:color w:val="000000"/>
          <w:sz w:val="28"/>
          <w:szCs w:val="28"/>
        </w:rPr>
        <w:t xml:space="preserve"> Региональная экономика: теория и практик</w:t>
      </w:r>
      <w:r w:rsidR="00542BBA" w:rsidRPr="00542BBA">
        <w:rPr>
          <w:color w:val="000000"/>
          <w:sz w:val="28"/>
          <w:szCs w:val="28"/>
        </w:rPr>
        <w:t>а,</w:t>
      </w:r>
      <w:r w:rsidR="00542BBA">
        <w:rPr>
          <w:color w:val="000000"/>
          <w:sz w:val="28"/>
          <w:szCs w:val="28"/>
        </w:rPr>
        <w:t xml:space="preserve"> </w:t>
      </w:r>
      <w:r w:rsidR="00542BBA" w:rsidRPr="00542BBA">
        <w:rPr>
          <w:color w:val="000000"/>
          <w:sz w:val="28"/>
          <w:szCs w:val="28"/>
        </w:rPr>
        <w:t>2</w:t>
      </w:r>
      <w:r w:rsidRPr="00542BBA">
        <w:rPr>
          <w:color w:val="000000"/>
          <w:sz w:val="28"/>
          <w:szCs w:val="28"/>
        </w:rPr>
        <w:t>007.</w:t>
      </w:r>
      <w:r w:rsidR="00542BBA">
        <w:rPr>
          <w:color w:val="000000"/>
          <w:sz w:val="28"/>
          <w:szCs w:val="28"/>
        </w:rPr>
        <w:t>– №</w:t>
      </w:r>
      <w:r w:rsidR="00542BBA" w:rsidRPr="00542BBA">
        <w:rPr>
          <w:color w:val="000000"/>
          <w:sz w:val="28"/>
          <w:szCs w:val="28"/>
        </w:rPr>
        <w:t>16</w:t>
      </w:r>
      <w:r w:rsidR="00542BBA">
        <w:rPr>
          <w:color w:val="000000"/>
          <w:sz w:val="28"/>
          <w:szCs w:val="28"/>
        </w:rPr>
        <w:t xml:space="preserve"> </w:t>
      </w:r>
      <w:r w:rsidR="00542BBA" w:rsidRPr="00542BBA">
        <w:rPr>
          <w:color w:val="000000"/>
          <w:sz w:val="28"/>
          <w:szCs w:val="28"/>
        </w:rPr>
        <w:t>(</w:t>
      </w:r>
      <w:r w:rsidRPr="00542BBA">
        <w:rPr>
          <w:color w:val="000000"/>
          <w:sz w:val="28"/>
          <w:szCs w:val="28"/>
        </w:rPr>
        <w:t>55). С.</w:t>
      </w:r>
      <w:r w:rsidR="00542BBA">
        <w:rPr>
          <w:color w:val="000000"/>
          <w:sz w:val="28"/>
          <w:szCs w:val="28"/>
        </w:rPr>
        <w:t> </w:t>
      </w:r>
      <w:r w:rsidR="00542BBA" w:rsidRPr="00542BBA">
        <w:rPr>
          <w:color w:val="000000"/>
          <w:sz w:val="28"/>
          <w:szCs w:val="28"/>
        </w:rPr>
        <w:t>131</w:t>
      </w:r>
      <w:r w:rsidR="00542BBA">
        <w:rPr>
          <w:color w:val="000000"/>
          <w:sz w:val="28"/>
          <w:szCs w:val="28"/>
        </w:rPr>
        <w:t>–</w:t>
      </w:r>
      <w:r w:rsidR="00542BBA" w:rsidRPr="00542BBA">
        <w:rPr>
          <w:color w:val="000000"/>
          <w:sz w:val="28"/>
          <w:szCs w:val="28"/>
        </w:rPr>
        <w:t>1</w:t>
      </w:r>
      <w:r w:rsidRPr="00542BBA">
        <w:rPr>
          <w:color w:val="000000"/>
          <w:sz w:val="28"/>
          <w:szCs w:val="28"/>
        </w:rPr>
        <w:t>42</w:t>
      </w:r>
    </w:p>
    <w:p w:rsidR="004A7A57" w:rsidRPr="00542BBA" w:rsidRDefault="004A7A57" w:rsidP="00A637BB">
      <w:pPr>
        <w:pStyle w:val="ae"/>
        <w:numPr>
          <w:ilvl w:val="0"/>
          <w:numId w:val="20"/>
        </w:numPr>
        <w:tabs>
          <w:tab w:val="left" w:pos="400"/>
        </w:tabs>
        <w:spacing w:line="360" w:lineRule="auto"/>
        <w:ind w:left="0" w:firstLine="0"/>
        <w:contextualSpacing/>
        <w:jc w:val="both"/>
        <w:rPr>
          <w:color w:val="000000"/>
          <w:sz w:val="28"/>
          <w:szCs w:val="28"/>
        </w:rPr>
      </w:pPr>
      <w:r w:rsidRPr="00542BBA">
        <w:rPr>
          <w:color w:val="000000"/>
          <w:sz w:val="28"/>
          <w:szCs w:val="28"/>
        </w:rPr>
        <w:t>Кудрин А.</w:t>
      </w:r>
      <w:r w:rsidR="00542BBA" w:rsidRPr="00542BBA">
        <w:rPr>
          <w:color w:val="000000"/>
          <w:sz w:val="28"/>
          <w:szCs w:val="28"/>
        </w:rPr>
        <w:t>Л.</w:t>
      </w:r>
      <w:r w:rsidR="00542BBA">
        <w:rPr>
          <w:color w:val="000000"/>
          <w:sz w:val="28"/>
          <w:szCs w:val="28"/>
        </w:rPr>
        <w:t> </w:t>
      </w:r>
      <w:r w:rsidR="00542BBA" w:rsidRPr="00542BBA">
        <w:rPr>
          <w:color w:val="000000"/>
          <w:sz w:val="28"/>
          <w:szCs w:val="28"/>
        </w:rPr>
        <w:t>Бюджет</w:t>
      </w:r>
      <w:r w:rsidRPr="00542BBA">
        <w:rPr>
          <w:color w:val="000000"/>
          <w:sz w:val="28"/>
          <w:szCs w:val="28"/>
        </w:rPr>
        <w:t xml:space="preserve"> 2010: выполнение социальных обязательств.</w:t>
      </w:r>
      <w:r w:rsidR="00542BBA">
        <w:rPr>
          <w:color w:val="000000"/>
          <w:sz w:val="28"/>
          <w:szCs w:val="28"/>
        </w:rPr>
        <w:t> </w:t>
      </w:r>
      <w:r w:rsidR="00542BBA" w:rsidRPr="00542BBA">
        <w:rPr>
          <w:color w:val="000000"/>
          <w:sz w:val="28"/>
          <w:szCs w:val="28"/>
        </w:rPr>
        <w:t>//</w:t>
      </w:r>
      <w:r w:rsidRPr="00542BBA">
        <w:rPr>
          <w:color w:val="000000"/>
          <w:sz w:val="28"/>
          <w:szCs w:val="28"/>
        </w:rPr>
        <w:t xml:space="preserve"> Финансы. – 2009. </w:t>
      </w:r>
      <w:r w:rsidR="00542BBA">
        <w:rPr>
          <w:color w:val="000000"/>
          <w:sz w:val="28"/>
          <w:szCs w:val="28"/>
        </w:rPr>
        <w:t>–</w:t>
      </w:r>
      <w:r w:rsidR="00542BBA" w:rsidRPr="00542BBA">
        <w:rPr>
          <w:color w:val="000000"/>
          <w:sz w:val="28"/>
          <w:szCs w:val="28"/>
        </w:rPr>
        <w:t xml:space="preserve"> </w:t>
      </w:r>
      <w:r w:rsidR="00542BBA">
        <w:rPr>
          <w:color w:val="000000"/>
          <w:sz w:val="28"/>
          <w:szCs w:val="28"/>
        </w:rPr>
        <w:t>№</w:t>
      </w:r>
      <w:r w:rsidR="00542BBA" w:rsidRPr="00542BBA">
        <w:rPr>
          <w:color w:val="000000"/>
          <w:sz w:val="28"/>
          <w:szCs w:val="28"/>
        </w:rPr>
        <w:t>1</w:t>
      </w:r>
      <w:r w:rsidRPr="00542BBA">
        <w:rPr>
          <w:color w:val="000000"/>
          <w:sz w:val="28"/>
          <w:szCs w:val="28"/>
        </w:rPr>
        <w:t>2. – С.</w:t>
      </w:r>
      <w:r w:rsidR="00542BBA">
        <w:rPr>
          <w:color w:val="000000"/>
          <w:sz w:val="28"/>
          <w:szCs w:val="28"/>
        </w:rPr>
        <w:t> </w:t>
      </w:r>
      <w:r w:rsidR="00542BBA" w:rsidRPr="00542BBA">
        <w:rPr>
          <w:color w:val="000000"/>
          <w:sz w:val="28"/>
          <w:szCs w:val="28"/>
        </w:rPr>
        <w:t>14</w:t>
      </w:r>
      <w:r w:rsidRPr="00542BBA">
        <w:rPr>
          <w:color w:val="000000"/>
          <w:sz w:val="28"/>
          <w:szCs w:val="28"/>
        </w:rPr>
        <w:t xml:space="preserve"> </w:t>
      </w:r>
      <w:r w:rsidR="00542BBA">
        <w:rPr>
          <w:color w:val="000000"/>
          <w:sz w:val="28"/>
          <w:szCs w:val="28"/>
        </w:rPr>
        <w:t>–</w:t>
      </w:r>
      <w:r w:rsidR="00542BBA" w:rsidRPr="00542BBA">
        <w:rPr>
          <w:color w:val="000000"/>
          <w:sz w:val="28"/>
          <w:szCs w:val="28"/>
        </w:rPr>
        <w:t xml:space="preserve"> </w:t>
      </w:r>
      <w:r w:rsidRPr="00542BBA">
        <w:rPr>
          <w:color w:val="000000"/>
          <w:sz w:val="28"/>
          <w:szCs w:val="28"/>
        </w:rPr>
        <w:t>20.</w:t>
      </w:r>
    </w:p>
    <w:p w:rsidR="004A7A57" w:rsidRPr="00542BBA" w:rsidRDefault="004A7A57" w:rsidP="00A637BB">
      <w:pPr>
        <w:pStyle w:val="a4"/>
        <w:widowControl/>
        <w:numPr>
          <w:ilvl w:val="0"/>
          <w:numId w:val="20"/>
        </w:numPr>
        <w:tabs>
          <w:tab w:val="left" w:pos="400"/>
        </w:tabs>
        <w:overflowPunct/>
        <w:autoSpaceDE/>
        <w:autoSpaceDN/>
        <w:adjustRightInd/>
        <w:spacing w:line="360" w:lineRule="auto"/>
        <w:ind w:left="0" w:firstLine="0"/>
        <w:jc w:val="both"/>
        <w:textAlignment w:val="auto"/>
        <w:rPr>
          <w:color w:val="000000"/>
          <w:sz w:val="28"/>
          <w:szCs w:val="28"/>
        </w:rPr>
      </w:pPr>
      <w:r w:rsidRPr="00D4765A">
        <w:rPr>
          <w:iCs/>
          <w:color w:val="000000"/>
          <w:sz w:val="28"/>
          <w:szCs w:val="28"/>
        </w:rPr>
        <w:t>Таишева Г.Р.</w:t>
      </w:r>
      <w:r w:rsidRPr="00542BBA">
        <w:rPr>
          <w:iCs/>
          <w:color w:val="000000"/>
          <w:sz w:val="28"/>
          <w:szCs w:val="28"/>
        </w:rPr>
        <w:t>,</w:t>
      </w:r>
      <w:r w:rsidRPr="00542BBA">
        <w:rPr>
          <w:color w:val="000000"/>
          <w:sz w:val="28"/>
          <w:szCs w:val="28"/>
        </w:rPr>
        <w:t xml:space="preserve"> Состояние и особенности регионального сельскохозяйственного производства (на примере республики Татарстан)</w:t>
      </w:r>
      <w:r w:rsidR="00542BBA">
        <w:rPr>
          <w:color w:val="000000"/>
          <w:sz w:val="28"/>
          <w:szCs w:val="28"/>
        </w:rPr>
        <w:t> </w:t>
      </w:r>
      <w:r w:rsidR="00542BBA" w:rsidRPr="00542BBA">
        <w:rPr>
          <w:rFonts w:eastAsia="Times New Roman"/>
          <w:color w:val="000000"/>
          <w:sz w:val="28"/>
          <w:szCs w:val="28"/>
        </w:rPr>
        <w:t>//</w:t>
      </w:r>
      <w:r w:rsidRPr="00542BBA">
        <w:rPr>
          <w:color w:val="000000"/>
          <w:sz w:val="28"/>
          <w:szCs w:val="28"/>
        </w:rPr>
        <w:t xml:space="preserve"> Региональная экономика: теория и практик</w:t>
      </w:r>
      <w:r w:rsidR="00542BBA" w:rsidRPr="00542BBA">
        <w:rPr>
          <w:color w:val="000000"/>
          <w:sz w:val="28"/>
          <w:szCs w:val="28"/>
        </w:rPr>
        <w:t>а,</w:t>
      </w:r>
      <w:r w:rsidR="00542BBA">
        <w:rPr>
          <w:color w:val="000000"/>
          <w:sz w:val="28"/>
          <w:szCs w:val="28"/>
        </w:rPr>
        <w:t xml:space="preserve"> </w:t>
      </w:r>
      <w:r w:rsidR="00542BBA" w:rsidRPr="00542BBA">
        <w:rPr>
          <w:color w:val="000000"/>
          <w:sz w:val="28"/>
          <w:szCs w:val="28"/>
        </w:rPr>
        <w:t>2</w:t>
      </w:r>
      <w:r w:rsidRPr="00542BBA">
        <w:rPr>
          <w:color w:val="000000"/>
          <w:sz w:val="28"/>
          <w:szCs w:val="28"/>
        </w:rPr>
        <w:t>009.</w:t>
      </w:r>
      <w:r w:rsidR="00542BBA">
        <w:rPr>
          <w:color w:val="000000"/>
          <w:sz w:val="28"/>
          <w:szCs w:val="28"/>
        </w:rPr>
        <w:t>– №</w:t>
      </w:r>
      <w:r w:rsidR="00542BBA" w:rsidRPr="00542BBA">
        <w:rPr>
          <w:color w:val="000000"/>
          <w:sz w:val="28"/>
          <w:szCs w:val="28"/>
        </w:rPr>
        <w:t>4</w:t>
      </w:r>
      <w:r w:rsidR="00542BBA">
        <w:rPr>
          <w:color w:val="000000"/>
          <w:sz w:val="28"/>
          <w:szCs w:val="28"/>
        </w:rPr>
        <w:t xml:space="preserve"> </w:t>
      </w:r>
      <w:r w:rsidR="00542BBA" w:rsidRPr="00542BBA">
        <w:rPr>
          <w:color w:val="000000"/>
          <w:sz w:val="28"/>
          <w:szCs w:val="28"/>
        </w:rPr>
        <w:t>(</w:t>
      </w:r>
      <w:r w:rsidRPr="00542BBA">
        <w:rPr>
          <w:color w:val="000000"/>
          <w:sz w:val="28"/>
          <w:szCs w:val="28"/>
        </w:rPr>
        <w:t>97). С.</w:t>
      </w:r>
      <w:r w:rsidR="00542BBA">
        <w:rPr>
          <w:color w:val="000000"/>
          <w:sz w:val="28"/>
          <w:szCs w:val="28"/>
        </w:rPr>
        <w:t> </w:t>
      </w:r>
      <w:r w:rsidR="00542BBA" w:rsidRPr="00542BBA">
        <w:rPr>
          <w:color w:val="000000"/>
          <w:sz w:val="28"/>
          <w:szCs w:val="28"/>
        </w:rPr>
        <w:t>86</w:t>
      </w:r>
      <w:r w:rsidR="00542BBA">
        <w:rPr>
          <w:color w:val="000000"/>
          <w:sz w:val="28"/>
          <w:szCs w:val="28"/>
        </w:rPr>
        <w:t>–</w:t>
      </w:r>
      <w:r w:rsidR="00542BBA" w:rsidRPr="00542BBA">
        <w:rPr>
          <w:color w:val="000000"/>
          <w:sz w:val="28"/>
          <w:szCs w:val="28"/>
        </w:rPr>
        <w:t>9</w:t>
      </w:r>
      <w:r w:rsidRPr="00542BBA">
        <w:rPr>
          <w:color w:val="000000"/>
          <w:sz w:val="28"/>
          <w:szCs w:val="28"/>
        </w:rPr>
        <w:t>2</w:t>
      </w:r>
    </w:p>
    <w:p w:rsidR="004A7A57" w:rsidRPr="00542BBA" w:rsidRDefault="004A7A57" w:rsidP="00A637BB">
      <w:pPr>
        <w:pStyle w:val="ae"/>
        <w:numPr>
          <w:ilvl w:val="0"/>
          <w:numId w:val="20"/>
        </w:numPr>
        <w:tabs>
          <w:tab w:val="left" w:pos="400"/>
        </w:tabs>
        <w:spacing w:line="360" w:lineRule="auto"/>
        <w:ind w:left="0" w:firstLine="0"/>
        <w:jc w:val="both"/>
        <w:rPr>
          <w:color w:val="000000"/>
          <w:sz w:val="28"/>
          <w:szCs w:val="28"/>
        </w:rPr>
      </w:pPr>
      <w:r w:rsidRPr="00542BBA">
        <w:rPr>
          <w:color w:val="000000"/>
          <w:sz w:val="28"/>
          <w:szCs w:val="28"/>
        </w:rPr>
        <w:t>Файзуллин А.</w:t>
      </w:r>
      <w:r w:rsidR="00542BBA" w:rsidRPr="00542BBA">
        <w:rPr>
          <w:color w:val="000000"/>
          <w:sz w:val="28"/>
          <w:szCs w:val="28"/>
        </w:rPr>
        <w:t>Г.</w:t>
      </w:r>
      <w:r w:rsidR="00542BBA">
        <w:rPr>
          <w:color w:val="000000"/>
          <w:sz w:val="28"/>
          <w:szCs w:val="28"/>
        </w:rPr>
        <w:t> </w:t>
      </w:r>
      <w:r w:rsidR="00542BBA" w:rsidRPr="00542BBA">
        <w:rPr>
          <w:color w:val="000000"/>
          <w:sz w:val="28"/>
          <w:szCs w:val="28"/>
        </w:rPr>
        <w:t>Муниципальный</w:t>
      </w:r>
      <w:r w:rsidRPr="00542BBA">
        <w:rPr>
          <w:color w:val="000000"/>
          <w:sz w:val="28"/>
          <w:szCs w:val="28"/>
        </w:rPr>
        <w:t xml:space="preserve"> финансовый контроль: проблемы организации и тенденции совершенствования.</w:t>
      </w:r>
      <w:r w:rsidR="00542BBA">
        <w:rPr>
          <w:color w:val="000000"/>
          <w:sz w:val="28"/>
          <w:szCs w:val="28"/>
        </w:rPr>
        <w:t> </w:t>
      </w:r>
      <w:r w:rsidR="00542BBA" w:rsidRPr="00542BBA">
        <w:rPr>
          <w:color w:val="000000"/>
          <w:sz w:val="28"/>
          <w:szCs w:val="28"/>
        </w:rPr>
        <w:t>//</w:t>
      </w:r>
      <w:r w:rsidRPr="00542BBA">
        <w:rPr>
          <w:color w:val="000000"/>
          <w:sz w:val="28"/>
          <w:szCs w:val="28"/>
        </w:rPr>
        <w:t xml:space="preserve"> Финансы. – 2009. </w:t>
      </w:r>
      <w:r w:rsidR="00542BBA">
        <w:rPr>
          <w:color w:val="000000"/>
          <w:sz w:val="28"/>
          <w:szCs w:val="28"/>
        </w:rPr>
        <w:t>–</w:t>
      </w:r>
      <w:r w:rsidR="00542BBA" w:rsidRPr="00542BBA">
        <w:rPr>
          <w:color w:val="000000"/>
          <w:sz w:val="28"/>
          <w:szCs w:val="28"/>
        </w:rPr>
        <w:t xml:space="preserve"> </w:t>
      </w:r>
      <w:r w:rsidR="00542BBA">
        <w:rPr>
          <w:color w:val="000000"/>
          <w:sz w:val="28"/>
          <w:szCs w:val="28"/>
        </w:rPr>
        <w:t>№</w:t>
      </w:r>
      <w:r w:rsidR="00542BBA" w:rsidRPr="00542BBA">
        <w:rPr>
          <w:color w:val="000000"/>
          <w:sz w:val="28"/>
          <w:szCs w:val="28"/>
        </w:rPr>
        <w:t>4</w:t>
      </w:r>
      <w:r w:rsidRPr="00542BBA">
        <w:rPr>
          <w:color w:val="000000"/>
          <w:sz w:val="28"/>
          <w:szCs w:val="28"/>
        </w:rPr>
        <w:t>. – С.</w:t>
      </w:r>
      <w:r w:rsidR="00542BBA">
        <w:rPr>
          <w:color w:val="000000"/>
          <w:sz w:val="28"/>
          <w:szCs w:val="28"/>
        </w:rPr>
        <w:t> </w:t>
      </w:r>
      <w:r w:rsidR="00542BBA" w:rsidRPr="00542BBA">
        <w:rPr>
          <w:color w:val="000000"/>
          <w:sz w:val="28"/>
          <w:szCs w:val="28"/>
        </w:rPr>
        <w:t>26</w:t>
      </w:r>
      <w:r w:rsidR="00542BBA">
        <w:rPr>
          <w:color w:val="000000"/>
          <w:sz w:val="28"/>
          <w:szCs w:val="28"/>
        </w:rPr>
        <w:t xml:space="preserve"> –</w:t>
      </w:r>
      <w:r w:rsidR="00542BBA" w:rsidRPr="00542BBA">
        <w:rPr>
          <w:color w:val="000000"/>
          <w:sz w:val="28"/>
          <w:szCs w:val="28"/>
        </w:rPr>
        <w:t xml:space="preserve"> </w:t>
      </w:r>
      <w:r w:rsidRPr="00542BBA">
        <w:rPr>
          <w:color w:val="000000"/>
          <w:sz w:val="28"/>
          <w:szCs w:val="28"/>
        </w:rPr>
        <w:t>2</w:t>
      </w:r>
      <w:r w:rsidR="00542BBA" w:rsidRPr="00542BBA">
        <w:rPr>
          <w:color w:val="000000"/>
          <w:sz w:val="28"/>
          <w:szCs w:val="28"/>
        </w:rPr>
        <w:t>8</w:t>
      </w:r>
      <w:r w:rsidR="00542BBA">
        <w:rPr>
          <w:color w:val="000000"/>
          <w:sz w:val="28"/>
          <w:szCs w:val="28"/>
        </w:rPr>
        <w:t>. </w:t>
      </w:r>
      <w:r w:rsidR="00542BBA" w:rsidRPr="00542BBA">
        <w:rPr>
          <w:color w:val="000000"/>
          <w:sz w:val="28"/>
          <w:szCs w:val="28"/>
        </w:rPr>
        <w:t>//</w:t>
      </w:r>
      <w:r w:rsidRPr="00542BBA">
        <w:rPr>
          <w:color w:val="000000"/>
          <w:sz w:val="28"/>
          <w:szCs w:val="28"/>
        </w:rPr>
        <w:t xml:space="preserve"> Финансы. – 2009. </w:t>
      </w:r>
      <w:r w:rsidR="00542BBA">
        <w:rPr>
          <w:color w:val="000000"/>
          <w:sz w:val="28"/>
          <w:szCs w:val="28"/>
        </w:rPr>
        <w:t>–</w:t>
      </w:r>
      <w:r w:rsidR="00542BBA" w:rsidRPr="00542BBA">
        <w:rPr>
          <w:color w:val="000000"/>
          <w:sz w:val="28"/>
          <w:szCs w:val="28"/>
        </w:rPr>
        <w:t xml:space="preserve"> </w:t>
      </w:r>
      <w:r w:rsidRPr="00542BBA">
        <w:rPr>
          <w:color w:val="000000"/>
          <w:sz w:val="28"/>
          <w:szCs w:val="28"/>
        </w:rPr>
        <w:t>№. – С.</w:t>
      </w:r>
      <w:r w:rsidR="00542BBA">
        <w:rPr>
          <w:color w:val="000000"/>
          <w:sz w:val="28"/>
          <w:szCs w:val="28"/>
        </w:rPr>
        <w:t> </w:t>
      </w:r>
      <w:r w:rsidR="00542BBA" w:rsidRPr="00542BBA">
        <w:rPr>
          <w:color w:val="000000"/>
          <w:sz w:val="28"/>
          <w:szCs w:val="28"/>
        </w:rPr>
        <w:t>17</w:t>
      </w:r>
      <w:r w:rsidRPr="00542BBA">
        <w:rPr>
          <w:color w:val="000000"/>
          <w:sz w:val="28"/>
          <w:szCs w:val="28"/>
        </w:rPr>
        <w:t xml:space="preserve"> </w:t>
      </w:r>
      <w:r w:rsidR="00542BBA">
        <w:rPr>
          <w:color w:val="000000"/>
          <w:sz w:val="28"/>
          <w:szCs w:val="28"/>
        </w:rPr>
        <w:t>–</w:t>
      </w:r>
      <w:r w:rsidR="00542BBA" w:rsidRPr="00542BBA">
        <w:rPr>
          <w:color w:val="000000"/>
          <w:sz w:val="28"/>
          <w:szCs w:val="28"/>
        </w:rPr>
        <w:t xml:space="preserve"> </w:t>
      </w:r>
      <w:r w:rsidRPr="00542BBA">
        <w:rPr>
          <w:color w:val="000000"/>
          <w:sz w:val="28"/>
          <w:szCs w:val="28"/>
        </w:rPr>
        <w:t>20.</w:t>
      </w:r>
    </w:p>
    <w:p w:rsidR="004A7A57" w:rsidRPr="00542BBA" w:rsidRDefault="004A7A57" w:rsidP="00A637BB">
      <w:pPr>
        <w:pStyle w:val="ae"/>
        <w:tabs>
          <w:tab w:val="left" w:pos="400"/>
        </w:tabs>
        <w:spacing w:line="360" w:lineRule="auto"/>
        <w:jc w:val="both"/>
        <w:rPr>
          <w:color w:val="000000"/>
          <w:sz w:val="28"/>
          <w:szCs w:val="28"/>
        </w:rPr>
      </w:pPr>
    </w:p>
    <w:p w:rsidR="004A7A57" w:rsidRPr="00542BBA" w:rsidRDefault="004A7A57" w:rsidP="00A637BB">
      <w:pPr>
        <w:widowControl/>
        <w:tabs>
          <w:tab w:val="left" w:pos="400"/>
        </w:tabs>
        <w:spacing w:line="360" w:lineRule="auto"/>
        <w:jc w:val="both"/>
        <w:rPr>
          <w:color w:val="000000"/>
          <w:sz w:val="28"/>
          <w:szCs w:val="28"/>
        </w:rPr>
      </w:pPr>
      <w:r w:rsidRPr="00542BBA">
        <w:rPr>
          <w:rFonts w:eastAsia="Times New Roman"/>
          <w:color w:val="000000"/>
          <w:sz w:val="28"/>
          <w:szCs w:val="28"/>
        </w:rPr>
        <w:t>Учебники и учебные пособия</w:t>
      </w:r>
    </w:p>
    <w:p w:rsidR="004A7A57" w:rsidRPr="00542BBA" w:rsidRDefault="004A7A57" w:rsidP="00A637BB">
      <w:pPr>
        <w:widowControl/>
        <w:numPr>
          <w:ilvl w:val="0"/>
          <w:numId w:val="20"/>
        </w:numPr>
        <w:tabs>
          <w:tab w:val="left" w:pos="400"/>
        </w:tabs>
        <w:overflowPunct/>
        <w:autoSpaceDE/>
        <w:autoSpaceDN/>
        <w:adjustRightInd/>
        <w:spacing w:line="360" w:lineRule="auto"/>
        <w:ind w:left="0" w:firstLine="0"/>
        <w:jc w:val="both"/>
        <w:textAlignment w:val="auto"/>
        <w:rPr>
          <w:color w:val="000000"/>
          <w:sz w:val="28"/>
          <w:szCs w:val="28"/>
        </w:rPr>
      </w:pPr>
      <w:r w:rsidRPr="00542BBA">
        <w:rPr>
          <w:color w:val="000000"/>
          <w:sz w:val="28"/>
          <w:szCs w:val="28"/>
        </w:rPr>
        <w:t xml:space="preserve">Бюджетная система России: Учебник для вузов / Под ред. проф. </w:t>
      </w:r>
      <w:r w:rsidR="00542BBA" w:rsidRPr="00542BBA">
        <w:rPr>
          <w:color w:val="000000"/>
          <w:sz w:val="28"/>
          <w:szCs w:val="28"/>
        </w:rPr>
        <w:t>Г.Б.</w:t>
      </w:r>
      <w:r w:rsidR="00542BBA">
        <w:rPr>
          <w:color w:val="000000"/>
          <w:sz w:val="28"/>
          <w:szCs w:val="28"/>
        </w:rPr>
        <w:t> </w:t>
      </w:r>
      <w:r w:rsidR="00542BBA" w:rsidRPr="00542BBA">
        <w:rPr>
          <w:color w:val="000000"/>
          <w:sz w:val="28"/>
          <w:szCs w:val="28"/>
        </w:rPr>
        <w:t>Поляка</w:t>
      </w:r>
      <w:r w:rsidRPr="00542BBA">
        <w:rPr>
          <w:color w:val="000000"/>
          <w:sz w:val="28"/>
          <w:szCs w:val="28"/>
        </w:rPr>
        <w:t>. – Изд. 4</w:t>
      </w:r>
      <w:r w:rsidR="00542BBA">
        <w:rPr>
          <w:color w:val="000000"/>
          <w:sz w:val="28"/>
          <w:szCs w:val="28"/>
        </w:rPr>
        <w:t>-</w:t>
      </w:r>
      <w:r w:rsidR="00542BBA" w:rsidRPr="00542BBA">
        <w:rPr>
          <w:color w:val="000000"/>
          <w:sz w:val="28"/>
          <w:szCs w:val="28"/>
        </w:rPr>
        <w:t>е</w:t>
      </w:r>
      <w:r w:rsidRPr="00542BBA">
        <w:rPr>
          <w:color w:val="000000"/>
          <w:sz w:val="28"/>
          <w:szCs w:val="28"/>
        </w:rPr>
        <w:t>, доп. и перераб. – М.: ЮНИТИ-ДАНА, 2006. – 540</w:t>
      </w:r>
      <w:r w:rsidR="00542BBA">
        <w:rPr>
          <w:color w:val="000000"/>
          <w:sz w:val="28"/>
          <w:szCs w:val="28"/>
        </w:rPr>
        <w:t> </w:t>
      </w:r>
      <w:r w:rsidR="00542BBA" w:rsidRPr="00542BBA">
        <w:rPr>
          <w:color w:val="000000"/>
          <w:sz w:val="28"/>
          <w:szCs w:val="28"/>
        </w:rPr>
        <w:t>с.</w:t>
      </w:r>
    </w:p>
    <w:p w:rsidR="004A7A57" w:rsidRPr="00542BBA" w:rsidRDefault="004A7A57" w:rsidP="00A637BB">
      <w:pPr>
        <w:widowControl/>
        <w:numPr>
          <w:ilvl w:val="0"/>
          <w:numId w:val="20"/>
        </w:numPr>
        <w:tabs>
          <w:tab w:val="left" w:pos="400"/>
        </w:tabs>
        <w:overflowPunct/>
        <w:autoSpaceDE/>
        <w:autoSpaceDN/>
        <w:adjustRightInd/>
        <w:spacing w:line="360" w:lineRule="auto"/>
        <w:ind w:left="0" w:firstLine="0"/>
        <w:jc w:val="both"/>
        <w:textAlignment w:val="auto"/>
        <w:rPr>
          <w:color w:val="000000"/>
          <w:sz w:val="28"/>
          <w:szCs w:val="28"/>
        </w:rPr>
      </w:pPr>
      <w:r w:rsidRPr="00542BBA">
        <w:rPr>
          <w:color w:val="000000"/>
          <w:sz w:val="28"/>
          <w:szCs w:val="28"/>
        </w:rPr>
        <w:t xml:space="preserve">Бюджетная система Российской Федерации: Учебник / Под ред. </w:t>
      </w:r>
      <w:r w:rsidR="00542BBA" w:rsidRPr="00542BBA">
        <w:rPr>
          <w:color w:val="000000"/>
          <w:sz w:val="28"/>
          <w:szCs w:val="28"/>
        </w:rPr>
        <w:t>М.В.</w:t>
      </w:r>
      <w:r w:rsidR="00542BBA">
        <w:rPr>
          <w:color w:val="000000"/>
          <w:sz w:val="28"/>
          <w:szCs w:val="28"/>
        </w:rPr>
        <w:t> </w:t>
      </w:r>
      <w:r w:rsidR="00542BBA" w:rsidRPr="00542BBA">
        <w:rPr>
          <w:color w:val="000000"/>
          <w:sz w:val="28"/>
          <w:szCs w:val="28"/>
        </w:rPr>
        <w:t>Романовского</w:t>
      </w:r>
      <w:r w:rsidRPr="00542BBA">
        <w:rPr>
          <w:color w:val="000000"/>
          <w:sz w:val="28"/>
          <w:szCs w:val="28"/>
        </w:rPr>
        <w:t xml:space="preserve">, </w:t>
      </w:r>
      <w:r w:rsidR="00542BBA" w:rsidRPr="00542BBA">
        <w:rPr>
          <w:color w:val="000000"/>
          <w:sz w:val="28"/>
          <w:szCs w:val="28"/>
        </w:rPr>
        <w:t>О.В.</w:t>
      </w:r>
      <w:r w:rsidR="00542BBA">
        <w:rPr>
          <w:color w:val="000000"/>
          <w:sz w:val="28"/>
          <w:szCs w:val="28"/>
        </w:rPr>
        <w:t> </w:t>
      </w:r>
      <w:r w:rsidR="00542BBA" w:rsidRPr="00542BBA">
        <w:rPr>
          <w:color w:val="000000"/>
          <w:sz w:val="28"/>
          <w:szCs w:val="28"/>
        </w:rPr>
        <w:t>Врублевской</w:t>
      </w:r>
      <w:r w:rsidRPr="00542BBA">
        <w:rPr>
          <w:color w:val="000000"/>
          <w:sz w:val="28"/>
          <w:szCs w:val="28"/>
        </w:rPr>
        <w:t>. – Изд. 5</w:t>
      </w:r>
      <w:r w:rsidR="00542BBA">
        <w:rPr>
          <w:color w:val="000000"/>
          <w:sz w:val="28"/>
          <w:szCs w:val="28"/>
        </w:rPr>
        <w:t>-</w:t>
      </w:r>
      <w:r w:rsidR="00542BBA" w:rsidRPr="00542BBA">
        <w:rPr>
          <w:color w:val="000000"/>
          <w:sz w:val="28"/>
          <w:szCs w:val="28"/>
        </w:rPr>
        <w:t>е</w:t>
      </w:r>
      <w:r w:rsidRPr="00542BBA">
        <w:rPr>
          <w:color w:val="000000"/>
          <w:sz w:val="28"/>
          <w:szCs w:val="28"/>
        </w:rPr>
        <w:t>, доп. и перераб. – М.: ЮРАЙТ, 2006. – 621</w:t>
      </w:r>
      <w:r w:rsidR="00542BBA">
        <w:rPr>
          <w:color w:val="000000"/>
          <w:sz w:val="28"/>
          <w:szCs w:val="28"/>
        </w:rPr>
        <w:t> </w:t>
      </w:r>
      <w:r w:rsidR="00542BBA" w:rsidRPr="00542BBA">
        <w:rPr>
          <w:color w:val="000000"/>
          <w:sz w:val="28"/>
          <w:szCs w:val="28"/>
        </w:rPr>
        <w:t>с.</w:t>
      </w:r>
    </w:p>
    <w:p w:rsidR="004A7A57" w:rsidRPr="00542BBA" w:rsidRDefault="004A7A57" w:rsidP="00A637BB">
      <w:pPr>
        <w:widowControl/>
        <w:numPr>
          <w:ilvl w:val="0"/>
          <w:numId w:val="20"/>
        </w:numPr>
        <w:tabs>
          <w:tab w:val="left" w:pos="400"/>
        </w:tabs>
        <w:overflowPunct/>
        <w:autoSpaceDE/>
        <w:autoSpaceDN/>
        <w:adjustRightInd/>
        <w:spacing w:line="360" w:lineRule="auto"/>
        <w:ind w:left="0" w:firstLine="0"/>
        <w:jc w:val="both"/>
        <w:textAlignment w:val="auto"/>
        <w:rPr>
          <w:color w:val="000000"/>
          <w:sz w:val="28"/>
          <w:szCs w:val="28"/>
        </w:rPr>
      </w:pPr>
      <w:r w:rsidRPr="00542BBA">
        <w:rPr>
          <w:color w:val="000000"/>
          <w:sz w:val="28"/>
          <w:szCs w:val="28"/>
        </w:rPr>
        <w:t>Годин А.М., Подпорина И.</w:t>
      </w:r>
      <w:r w:rsidR="00542BBA" w:rsidRPr="00542BBA">
        <w:rPr>
          <w:color w:val="000000"/>
          <w:sz w:val="28"/>
          <w:szCs w:val="28"/>
        </w:rPr>
        <w:t>В.</w:t>
      </w:r>
      <w:r w:rsidR="00542BBA">
        <w:rPr>
          <w:color w:val="000000"/>
          <w:sz w:val="28"/>
          <w:szCs w:val="28"/>
        </w:rPr>
        <w:t> </w:t>
      </w:r>
      <w:r w:rsidR="00542BBA" w:rsidRPr="00542BBA">
        <w:rPr>
          <w:color w:val="000000"/>
          <w:sz w:val="28"/>
          <w:szCs w:val="28"/>
        </w:rPr>
        <w:t>Бюджет</w:t>
      </w:r>
      <w:r w:rsidRPr="00542BBA">
        <w:rPr>
          <w:color w:val="000000"/>
          <w:sz w:val="28"/>
          <w:szCs w:val="28"/>
        </w:rPr>
        <w:t xml:space="preserve"> и бюджетная система Российской Федерации. – 3</w:t>
      </w:r>
      <w:r w:rsidR="00542BBA">
        <w:rPr>
          <w:color w:val="000000"/>
          <w:sz w:val="28"/>
          <w:szCs w:val="28"/>
        </w:rPr>
        <w:t>-</w:t>
      </w:r>
      <w:r w:rsidR="00542BBA" w:rsidRPr="00542BBA">
        <w:rPr>
          <w:color w:val="000000"/>
          <w:sz w:val="28"/>
          <w:szCs w:val="28"/>
        </w:rPr>
        <w:t>е</w:t>
      </w:r>
      <w:r w:rsidRPr="00542BBA">
        <w:rPr>
          <w:color w:val="000000"/>
          <w:sz w:val="28"/>
          <w:szCs w:val="28"/>
        </w:rPr>
        <w:t xml:space="preserve"> изд. – М.: ИТК «Дашков и Ко», 2006. – 366</w:t>
      </w:r>
      <w:r w:rsidR="00542BBA">
        <w:rPr>
          <w:color w:val="000000"/>
          <w:sz w:val="28"/>
          <w:szCs w:val="28"/>
        </w:rPr>
        <w:t> </w:t>
      </w:r>
      <w:r w:rsidR="00542BBA" w:rsidRPr="00542BBA">
        <w:rPr>
          <w:color w:val="000000"/>
          <w:sz w:val="28"/>
          <w:szCs w:val="28"/>
        </w:rPr>
        <w:t>с.</w:t>
      </w:r>
    </w:p>
    <w:p w:rsidR="004A7A57" w:rsidRPr="00542BBA" w:rsidRDefault="004A7A57" w:rsidP="00A637BB">
      <w:pPr>
        <w:widowControl/>
        <w:numPr>
          <w:ilvl w:val="0"/>
          <w:numId w:val="20"/>
        </w:numPr>
        <w:tabs>
          <w:tab w:val="left" w:pos="400"/>
        </w:tabs>
        <w:overflowPunct/>
        <w:autoSpaceDE/>
        <w:autoSpaceDN/>
        <w:adjustRightInd/>
        <w:spacing w:line="360" w:lineRule="auto"/>
        <w:ind w:left="0" w:firstLine="0"/>
        <w:jc w:val="both"/>
        <w:textAlignment w:val="auto"/>
        <w:rPr>
          <w:color w:val="000000"/>
          <w:sz w:val="28"/>
          <w:szCs w:val="28"/>
        </w:rPr>
      </w:pPr>
      <w:r w:rsidRPr="00542BBA">
        <w:rPr>
          <w:color w:val="000000"/>
          <w:sz w:val="28"/>
          <w:szCs w:val="28"/>
        </w:rPr>
        <w:t xml:space="preserve">Финансы: Учебник для вузов / Под ред. </w:t>
      </w:r>
      <w:r w:rsidR="00542BBA" w:rsidRPr="00542BBA">
        <w:rPr>
          <w:color w:val="000000"/>
          <w:sz w:val="28"/>
          <w:szCs w:val="28"/>
        </w:rPr>
        <w:t>М.В.</w:t>
      </w:r>
      <w:r w:rsidR="00542BBA">
        <w:rPr>
          <w:color w:val="000000"/>
          <w:sz w:val="28"/>
          <w:szCs w:val="28"/>
        </w:rPr>
        <w:t> </w:t>
      </w:r>
      <w:r w:rsidR="00542BBA" w:rsidRPr="00542BBA">
        <w:rPr>
          <w:color w:val="000000"/>
          <w:sz w:val="28"/>
          <w:szCs w:val="28"/>
        </w:rPr>
        <w:t>Романовского</w:t>
      </w:r>
      <w:r w:rsidRPr="00542BBA">
        <w:rPr>
          <w:color w:val="000000"/>
          <w:sz w:val="28"/>
          <w:szCs w:val="28"/>
        </w:rPr>
        <w:t xml:space="preserve">, </w:t>
      </w:r>
      <w:r w:rsidR="00542BBA" w:rsidRPr="00542BBA">
        <w:rPr>
          <w:color w:val="000000"/>
          <w:sz w:val="28"/>
          <w:szCs w:val="28"/>
        </w:rPr>
        <w:t>О.В.</w:t>
      </w:r>
      <w:r w:rsidR="00542BBA">
        <w:rPr>
          <w:color w:val="000000"/>
          <w:sz w:val="28"/>
          <w:szCs w:val="28"/>
        </w:rPr>
        <w:t> </w:t>
      </w:r>
      <w:r w:rsidR="00542BBA" w:rsidRPr="00542BBA">
        <w:rPr>
          <w:color w:val="000000"/>
          <w:sz w:val="28"/>
          <w:szCs w:val="28"/>
        </w:rPr>
        <w:t>Врублевской</w:t>
      </w:r>
      <w:r w:rsidRPr="00542BBA">
        <w:rPr>
          <w:color w:val="000000"/>
          <w:sz w:val="28"/>
          <w:szCs w:val="28"/>
        </w:rPr>
        <w:t>. – Изд. 5</w:t>
      </w:r>
      <w:r w:rsidR="00542BBA">
        <w:rPr>
          <w:color w:val="000000"/>
          <w:sz w:val="28"/>
          <w:szCs w:val="28"/>
        </w:rPr>
        <w:t>-</w:t>
      </w:r>
      <w:r w:rsidR="00542BBA" w:rsidRPr="00542BBA">
        <w:rPr>
          <w:color w:val="000000"/>
          <w:sz w:val="28"/>
          <w:szCs w:val="28"/>
        </w:rPr>
        <w:t>е</w:t>
      </w:r>
      <w:r w:rsidRPr="00542BBA">
        <w:rPr>
          <w:color w:val="000000"/>
          <w:sz w:val="28"/>
          <w:szCs w:val="28"/>
        </w:rPr>
        <w:t>, доп. и перераб. – М.: ЮРАЙТ, 2006. – 520</w:t>
      </w:r>
      <w:r w:rsidR="00542BBA">
        <w:rPr>
          <w:color w:val="000000"/>
          <w:sz w:val="28"/>
          <w:szCs w:val="28"/>
        </w:rPr>
        <w:t> </w:t>
      </w:r>
      <w:r w:rsidR="00542BBA" w:rsidRPr="00542BBA">
        <w:rPr>
          <w:color w:val="000000"/>
          <w:sz w:val="28"/>
          <w:szCs w:val="28"/>
        </w:rPr>
        <w:t>с.</w:t>
      </w:r>
    </w:p>
    <w:p w:rsidR="004A7A57" w:rsidRPr="00542BBA" w:rsidRDefault="004A7A57" w:rsidP="00A637BB">
      <w:pPr>
        <w:widowControl/>
        <w:tabs>
          <w:tab w:val="left" w:pos="400"/>
        </w:tabs>
        <w:spacing w:line="360" w:lineRule="auto"/>
        <w:jc w:val="both"/>
        <w:rPr>
          <w:color w:val="000000"/>
          <w:sz w:val="28"/>
          <w:szCs w:val="28"/>
        </w:rPr>
      </w:pPr>
      <w:r w:rsidRPr="00542BBA">
        <w:rPr>
          <w:color w:val="000000"/>
          <w:sz w:val="28"/>
          <w:szCs w:val="28"/>
        </w:rPr>
        <w:t>Электронные ресурсы</w:t>
      </w:r>
    </w:p>
    <w:p w:rsidR="004A7A57" w:rsidRPr="00542BBA" w:rsidRDefault="004A7A57" w:rsidP="00A637BB">
      <w:pPr>
        <w:pStyle w:val="a4"/>
        <w:widowControl/>
        <w:numPr>
          <w:ilvl w:val="0"/>
          <w:numId w:val="20"/>
        </w:numPr>
        <w:tabs>
          <w:tab w:val="left" w:pos="400"/>
        </w:tabs>
        <w:overflowPunct/>
        <w:autoSpaceDE/>
        <w:autoSpaceDN/>
        <w:adjustRightInd/>
        <w:spacing w:line="360" w:lineRule="auto"/>
        <w:ind w:left="0" w:firstLine="0"/>
        <w:jc w:val="both"/>
        <w:textAlignment w:val="auto"/>
        <w:rPr>
          <w:rFonts w:eastAsia="Times New Roman"/>
          <w:color w:val="000000"/>
          <w:sz w:val="28"/>
          <w:szCs w:val="28"/>
        </w:rPr>
      </w:pPr>
      <w:r w:rsidRPr="00542BBA">
        <w:rPr>
          <w:rFonts w:eastAsia="Times New Roman"/>
          <w:color w:val="000000"/>
          <w:sz w:val="28"/>
          <w:szCs w:val="28"/>
        </w:rPr>
        <w:t>Доклад Министра финансов РТ</w:t>
      </w:r>
      <w:r w:rsidRPr="00542BBA">
        <w:rPr>
          <w:color w:val="000000"/>
          <w:sz w:val="28"/>
          <w:szCs w:val="28"/>
        </w:rPr>
        <w:t xml:space="preserve"> </w:t>
      </w:r>
      <w:r w:rsidRPr="00542BBA">
        <w:rPr>
          <w:rFonts w:eastAsia="Times New Roman"/>
          <w:color w:val="000000"/>
          <w:sz w:val="28"/>
          <w:szCs w:val="28"/>
        </w:rPr>
        <w:t xml:space="preserve">на расширенной коллегии 8 февраля </w:t>
      </w:r>
      <w:r w:rsidR="00542BBA" w:rsidRPr="00542BBA">
        <w:rPr>
          <w:rFonts w:eastAsia="Times New Roman"/>
          <w:color w:val="000000"/>
          <w:sz w:val="28"/>
          <w:szCs w:val="28"/>
        </w:rPr>
        <w:t>2008</w:t>
      </w:r>
      <w:r w:rsidR="00542BBA">
        <w:rPr>
          <w:rFonts w:eastAsia="Times New Roman"/>
          <w:color w:val="000000"/>
          <w:sz w:val="28"/>
          <w:szCs w:val="28"/>
        </w:rPr>
        <w:t> </w:t>
      </w:r>
      <w:r w:rsidR="00542BBA" w:rsidRPr="00542BBA">
        <w:rPr>
          <w:rFonts w:eastAsia="Times New Roman"/>
          <w:color w:val="000000"/>
          <w:sz w:val="28"/>
          <w:szCs w:val="28"/>
        </w:rPr>
        <w:t>г</w:t>
      </w:r>
      <w:r w:rsidRPr="00542BBA">
        <w:rPr>
          <w:rFonts w:eastAsia="Times New Roman"/>
          <w:color w:val="000000"/>
          <w:sz w:val="28"/>
          <w:szCs w:val="28"/>
        </w:rPr>
        <w:t>.</w:t>
      </w:r>
      <w:r w:rsidRPr="00542BBA">
        <w:rPr>
          <w:color w:val="000000"/>
          <w:sz w:val="28"/>
          <w:szCs w:val="28"/>
        </w:rPr>
        <w:t xml:space="preserve"> </w:t>
      </w:r>
      <w:r w:rsidRPr="00542BBA">
        <w:rPr>
          <w:rFonts w:eastAsia="Times New Roman"/>
          <w:color w:val="000000"/>
          <w:sz w:val="28"/>
          <w:szCs w:val="28"/>
        </w:rPr>
        <w:t xml:space="preserve">об итогах исполнения бюджета за </w:t>
      </w:r>
      <w:r w:rsidR="00542BBA" w:rsidRPr="00542BBA">
        <w:rPr>
          <w:rFonts w:eastAsia="Times New Roman"/>
          <w:color w:val="000000"/>
          <w:sz w:val="28"/>
          <w:szCs w:val="28"/>
        </w:rPr>
        <w:t>2007</w:t>
      </w:r>
      <w:r w:rsidR="00542BBA">
        <w:rPr>
          <w:rFonts w:eastAsia="Times New Roman"/>
          <w:color w:val="000000"/>
          <w:sz w:val="28"/>
          <w:szCs w:val="28"/>
        </w:rPr>
        <w:t> </w:t>
      </w:r>
      <w:r w:rsidR="00542BBA" w:rsidRPr="00542BBA">
        <w:rPr>
          <w:rFonts w:eastAsia="Times New Roman"/>
          <w:color w:val="000000"/>
          <w:sz w:val="28"/>
          <w:szCs w:val="28"/>
        </w:rPr>
        <w:t>г</w:t>
      </w:r>
      <w:r w:rsidRPr="00542BBA">
        <w:rPr>
          <w:rFonts w:eastAsia="Times New Roman"/>
          <w:color w:val="000000"/>
          <w:sz w:val="28"/>
          <w:szCs w:val="28"/>
        </w:rPr>
        <w:t>.</w:t>
      </w:r>
      <w:r w:rsidRPr="00542BBA">
        <w:rPr>
          <w:color w:val="000000"/>
          <w:sz w:val="28"/>
          <w:szCs w:val="28"/>
        </w:rPr>
        <w:t xml:space="preserve"> </w:t>
      </w:r>
      <w:r w:rsidRPr="00542BBA">
        <w:rPr>
          <w:rFonts w:eastAsia="Times New Roman"/>
          <w:color w:val="000000"/>
          <w:sz w:val="28"/>
          <w:szCs w:val="28"/>
        </w:rPr>
        <w:t>и задачах на 2008 год</w:t>
      </w:r>
      <w:r w:rsidRPr="00542BBA">
        <w:rPr>
          <w:color w:val="000000"/>
          <w:sz w:val="28"/>
          <w:szCs w:val="28"/>
        </w:rPr>
        <w:t xml:space="preserve"> </w:t>
      </w:r>
      <w:r w:rsidR="00542BBA" w:rsidRPr="00542BBA">
        <w:rPr>
          <w:color w:val="000000"/>
          <w:sz w:val="28"/>
          <w:szCs w:val="28"/>
        </w:rPr>
        <w:t>[</w:t>
      </w:r>
      <w:r w:rsidRPr="00542BBA">
        <w:rPr>
          <w:color w:val="000000"/>
          <w:sz w:val="28"/>
          <w:szCs w:val="28"/>
        </w:rPr>
        <w:t>электронный ресурс]</w:t>
      </w:r>
      <w:r w:rsidR="00542BBA">
        <w:rPr>
          <w:color w:val="000000"/>
          <w:sz w:val="28"/>
          <w:szCs w:val="28"/>
        </w:rPr>
        <w:t xml:space="preserve"> </w:t>
      </w:r>
      <w:r w:rsidRPr="00D4765A">
        <w:rPr>
          <w:color w:val="000000"/>
          <w:sz w:val="28"/>
          <w:szCs w:val="28"/>
        </w:rPr>
        <w:t>http://minfin.tatar.ru/rus/reports.htm</w:t>
      </w:r>
      <w:r w:rsidR="00542BBA" w:rsidRPr="00D4765A">
        <w:rPr>
          <w:color w:val="000000"/>
          <w:sz w:val="28"/>
          <w:szCs w:val="28"/>
        </w:rPr>
        <w:t>? p</w:t>
      </w:r>
      <w:r w:rsidRPr="00D4765A">
        <w:rPr>
          <w:color w:val="000000"/>
          <w:sz w:val="28"/>
          <w:szCs w:val="28"/>
        </w:rPr>
        <w:t>age=2&amp;pub_id=12761</w:t>
      </w:r>
      <w:r w:rsidR="00542BBA">
        <w:rPr>
          <w:color w:val="000000"/>
          <w:sz w:val="28"/>
          <w:szCs w:val="28"/>
        </w:rPr>
        <w:t xml:space="preserve"> </w:t>
      </w:r>
      <w:r w:rsidRPr="00542BBA">
        <w:rPr>
          <w:color w:val="000000"/>
          <w:sz w:val="28"/>
          <w:szCs w:val="28"/>
        </w:rPr>
        <w:t>Дата обращения 25 мая 2010</w:t>
      </w:r>
    </w:p>
    <w:p w:rsidR="004A7A57" w:rsidRPr="00542BBA" w:rsidRDefault="004A7A57" w:rsidP="00A637BB">
      <w:pPr>
        <w:widowControl/>
        <w:numPr>
          <w:ilvl w:val="0"/>
          <w:numId w:val="20"/>
        </w:numPr>
        <w:tabs>
          <w:tab w:val="left" w:pos="400"/>
        </w:tabs>
        <w:overflowPunct/>
        <w:autoSpaceDE/>
        <w:autoSpaceDN/>
        <w:adjustRightInd/>
        <w:spacing w:line="360" w:lineRule="auto"/>
        <w:ind w:left="0" w:firstLine="0"/>
        <w:jc w:val="both"/>
        <w:textAlignment w:val="auto"/>
        <w:rPr>
          <w:color w:val="000000"/>
          <w:sz w:val="28"/>
          <w:szCs w:val="28"/>
        </w:rPr>
      </w:pPr>
      <w:r w:rsidRPr="00542BBA">
        <w:rPr>
          <w:color w:val="000000"/>
          <w:sz w:val="28"/>
          <w:szCs w:val="28"/>
        </w:rPr>
        <w:t xml:space="preserve">Доклад Министра финансов РТ на расширенной коллегии об итогах исполнения бюджета за 2008 год и задачах на 2009 год </w:t>
      </w:r>
      <w:r w:rsidR="00542BBA" w:rsidRPr="00542BBA">
        <w:rPr>
          <w:color w:val="000000"/>
          <w:sz w:val="28"/>
          <w:szCs w:val="28"/>
        </w:rPr>
        <w:t>[</w:t>
      </w:r>
      <w:r w:rsidRPr="00542BBA">
        <w:rPr>
          <w:color w:val="000000"/>
          <w:sz w:val="28"/>
          <w:szCs w:val="28"/>
        </w:rPr>
        <w:t>электронный ресурс]</w:t>
      </w:r>
      <w:r w:rsidR="00542BBA">
        <w:rPr>
          <w:color w:val="000000"/>
          <w:sz w:val="28"/>
          <w:szCs w:val="28"/>
        </w:rPr>
        <w:t xml:space="preserve"> </w:t>
      </w:r>
      <w:r w:rsidRPr="00D4765A">
        <w:rPr>
          <w:color w:val="000000"/>
          <w:sz w:val="28"/>
          <w:szCs w:val="28"/>
        </w:rPr>
        <w:t>http://minfin.tatar.ru/rus/reports.htm</w:t>
      </w:r>
      <w:r w:rsidR="00542BBA" w:rsidRPr="00D4765A">
        <w:rPr>
          <w:color w:val="000000"/>
          <w:sz w:val="28"/>
          <w:szCs w:val="28"/>
        </w:rPr>
        <w:t>? p</w:t>
      </w:r>
      <w:r w:rsidRPr="00D4765A">
        <w:rPr>
          <w:color w:val="000000"/>
          <w:sz w:val="28"/>
          <w:szCs w:val="28"/>
        </w:rPr>
        <w:t>age=1&amp;pub_id=25800</w:t>
      </w:r>
      <w:r w:rsidR="00542BBA">
        <w:rPr>
          <w:color w:val="000000"/>
          <w:sz w:val="28"/>
          <w:szCs w:val="28"/>
        </w:rPr>
        <w:t xml:space="preserve"> </w:t>
      </w:r>
      <w:r w:rsidRPr="00542BBA">
        <w:rPr>
          <w:color w:val="000000"/>
          <w:sz w:val="28"/>
          <w:szCs w:val="28"/>
        </w:rPr>
        <w:t>Дата обращения 25 мая 2010</w:t>
      </w:r>
    </w:p>
    <w:p w:rsidR="004A7A57" w:rsidRPr="00542BBA" w:rsidRDefault="004A7A57" w:rsidP="00A637BB">
      <w:pPr>
        <w:pStyle w:val="a4"/>
        <w:widowControl/>
        <w:numPr>
          <w:ilvl w:val="0"/>
          <w:numId w:val="20"/>
        </w:numPr>
        <w:tabs>
          <w:tab w:val="left" w:pos="400"/>
        </w:tabs>
        <w:overflowPunct/>
        <w:autoSpaceDE/>
        <w:autoSpaceDN/>
        <w:adjustRightInd/>
        <w:spacing w:line="360" w:lineRule="auto"/>
        <w:ind w:left="0" w:firstLine="0"/>
        <w:jc w:val="both"/>
        <w:textAlignment w:val="auto"/>
        <w:rPr>
          <w:color w:val="000000"/>
          <w:sz w:val="28"/>
          <w:szCs w:val="28"/>
        </w:rPr>
      </w:pPr>
      <w:r w:rsidRPr="00542BBA">
        <w:rPr>
          <w:rFonts w:eastAsia="Times New Roman"/>
          <w:color w:val="000000"/>
          <w:sz w:val="28"/>
          <w:szCs w:val="28"/>
        </w:rPr>
        <w:t xml:space="preserve">Доклад Министра финансов Республики Татарстан на коллегии 26 января </w:t>
      </w:r>
      <w:r w:rsidR="00542BBA" w:rsidRPr="00542BBA">
        <w:rPr>
          <w:rFonts w:eastAsia="Times New Roman"/>
          <w:color w:val="000000"/>
          <w:sz w:val="28"/>
          <w:szCs w:val="28"/>
        </w:rPr>
        <w:t>2010</w:t>
      </w:r>
      <w:r w:rsidR="00542BBA">
        <w:rPr>
          <w:rFonts w:eastAsia="Times New Roman"/>
          <w:color w:val="000000"/>
          <w:sz w:val="28"/>
          <w:szCs w:val="28"/>
        </w:rPr>
        <w:t> </w:t>
      </w:r>
      <w:r w:rsidR="00542BBA" w:rsidRPr="00542BBA">
        <w:rPr>
          <w:rFonts w:eastAsia="Times New Roman"/>
          <w:color w:val="000000"/>
          <w:sz w:val="28"/>
          <w:szCs w:val="28"/>
        </w:rPr>
        <w:t>г</w:t>
      </w:r>
      <w:r w:rsidRPr="00542BBA">
        <w:rPr>
          <w:rFonts w:eastAsia="Times New Roman"/>
          <w:color w:val="000000"/>
          <w:sz w:val="28"/>
          <w:szCs w:val="28"/>
        </w:rPr>
        <w:t>.</w:t>
      </w:r>
      <w:r w:rsidRPr="00542BBA">
        <w:rPr>
          <w:color w:val="000000"/>
          <w:sz w:val="28"/>
          <w:szCs w:val="28"/>
        </w:rPr>
        <w:t xml:space="preserve"> </w:t>
      </w:r>
      <w:r w:rsidRPr="00542BBA">
        <w:rPr>
          <w:rFonts w:eastAsia="Times New Roman"/>
          <w:color w:val="000000"/>
          <w:sz w:val="28"/>
          <w:szCs w:val="28"/>
        </w:rPr>
        <w:t xml:space="preserve">об исполнении бюджета за </w:t>
      </w:r>
      <w:r w:rsidR="00542BBA" w:rsidRPr="00542BBA">
        <w:rPr>
          <w:rFonts w:eastAsia="Times New Roman"/>
          <w:color w:val="000000"/>
          <w:sz w:val="28"/>
          <w:szCs w:val="28"/>
        </w:rPr>
        <w:t>2009</w:t>
      </w:r>
      <w:r w:rsidR="00542BBA">
        <w:rPr>
          <w:rFonts w:eastAsia="Times New Roman"/>
          <w:color w:val="000000"/>
          <w:sz w:val="28"/>
          <w:szCs w:val="28"/>
        </w:rPr>
        <w:t> </w:t>
      </w:r>
      <w:r w:rsidR="00542BBA" w:rsidRPr="00542BBA">
        <w:rPr>
          <w:rFonts w:eastAsia="Times New Roman"/>
          <w:color w:val="000000"/>
          <w:sz w:val="28"/>
          <w:szCs w:val="28"/>
        </w:rPr>
        <w:t>г</w:t>
      </w:r>
      <w:r w:rsidRPr="00542BBA">
        <w:rPr>
          <w:rFonts w:eastAsia="Times New Roman"/>
          <w:color w:val="000000"/>
          <w:sz w:val="28"/>
          <w:szCs w:val="28"/>
        </w:rPr>
        <w:t>.</w:t>
      </w:r>
      <w:r w:rsidRPr="00542BBA">
        <w:rPr>
          <w:color w:val="000000"/>
          <w:sz w:val="28"/>
          <w:szCs w:val="28"/>
        </w:rPr>
        <w:t xml:space="preserve"> </w:t>
      </w:r>
      <w:r w:rsidRPr="00542BBA">
        <w:rPr>
          <w:rFonts w:eastAsia="Times New Roman"/>
          <w:color w:val="000000"/>
          <w:sz w:val="28"/>
          <w:szCs w:val="28"/>
        </w:rPr>
        <w:t>и задачах на 2010 год</w:t>
      </w:r>
      <w:r w:rsidR="00542BBA">
        <w:rPr>
          <w:rFonts w:eastAsia="Times New Roman"/>
          <w:color w:val="000000"/>
          <w:sz w:val="28"/>
          <w:szCs w:val="28"/>
        </w:rPr>
        <w:t xml:space="preserve"> </w:t>
      </w:r>
      <w:r w:rsidR="00542BBA" w:rsidRPr="00542BBA">
        <w:rPr>
          <w:color w:val="000000"/>
          <w:sz w:val="28"/>
          <w:szCs w:val="28"/>
        </w:rPr>
        <w:t>[</w:t>
      </w:r>
      <w:r w:rsidRPr="00542BBA">
        <w:rPr>
          <w:color w:val="000000"/>
          <w:sz w:val="28"/>
          <w:szCs w:val="28"/>
        </w:rPr>
        <w:t>электронный ресурс]</w:t>
      </w:r>
    </w:p>
    <w:p w:rsidR="004A7A57" w:rsidRPr="00542BBA" w:rsidRDefault="004A7A57" w:rsidP="00A637BB">
      <w:pPr>
        <w:pStyle w:val="a4"/>
        <w:widowControl/>
        <w:tabs>
          <w:tab w:val="left" w:pos="400"/>
        </w:tabs>
        <w:spacing w:line="360" w:lineRule="auto"/>
        <w:ind w:left="0"/>
        <w:jc w:val="both"/>
        <w:rPr>
          <w:color w:val="000000"/>
          <w:sz w:val="28"/>
          <w:szCs w:val="28"/>
        </w:rPr>
      </w:pPr>
      <w:r w:rsidRPr="00D4765A">
        <w:rPr>
          <w:color w:val="000000"/>
          <w:sz w:val="28"/>
          <w:szCs w:val="28"/>
        </w:rPr>
        <w:t>http://minfin.tatar.ru/rus/reports.htm</w:t>
      </w:r>
      <w:r w:rsidR="00542BBA" w:rsidRPr="00D4765A">
        <w:rPr>
          <w:color w:val="000000"/>
          <w:sz w:val="28"/>
          <w:szCs w:val="28"/>
        </w:rPr>
        <w:t>? p</w:t>
      </w:r>
      <w:r w:rsidRPr="00D4765A">
        <w:rPr>
          <w:color w:val="000000"/>
          <w:sz w:val="28"/>
          <w:szCs w:val="28"/>
        </w:rPr>
        <w:t>age=1&amp;pub_id=43399</w:t>
      </w:r>
      <w:r w:rsidR="00542BBA">
        <w:rPr>
          <w:color w:val="000000"/>
          <w:sz w:val="28"/>
          <w:szCs w:val="28"/>
        </w:rPr>
        <w:t xml:space="preserve"> </w:t>
      </w:r>
      <w:r w:rsidRPr="00542BBA">
        <w:rPr>
          <w:color w:val="000000"/>
          <w:sz w:val="28"/>
          <w:szCs w:val="28"/>
        </w:rPr>
        <w:t>Дата обращения 25 мая 2010</w:t>
      </w:r>
    </w:p>
    <w:p w:rsidR="004A7A57" w:rsidRPr="00542BBA" w:rsidRDefault="004A7A57" w:rsidP="00A637BB">
      <w:pPr>
        <w:pStyle w:val="a4"/>
        <w:widowControl/>
        <w:numPr>
          <w:ilvl w:val="0"/>
          <w:numId w:val="20"/>
        </w:numPr>
        <w:tabs>
          <w:tab w:val="left" w:pos="400"/>
        </w:tabs>
        <w:overflowPunct/>
        <w:autoSpaceDE/>
        <w:autoSpaceDN/>
        <w:adjustRightInd/>
        <w:spacing w:line="360" w:lineRule="auto"/>
        <w:ind w:left="0" w:firstLine="0"/>
        <w:jc w:val="both"/>
        <w:textAlignment w:val="auto"/>
        <w:rPr>
          <w:rFonts w:eastAsia="Times New Roman"/>
          <w:color w:val="000000"/>
          <w:sz w:val="28"/>
          <w:szCs w:val="28"/>
        </w:rPr>
      </w:pPr>
      <w:r w:rsidRPr="00542BBA">
        <w:rPr>
          <w:rFonts w:eastAsia="Times New Roman"/>
          <w:color w:val="000000"/>
          <w:sz w:val="28"/>
          <w:szCs w:val="28"/>
        </w:rPr>
        <w:t>Выступление министра финансов</w:t>
      </w:r>
      <w:r w:rsidRPr="00542BBA">
        <w:rPr>
          <w:color w:val="000000"/>
          <w:sz w:val="28"/>
          <w:szCs w:val="28"/>
        </w:rPr>
        <w:t xml:space="preserve"> </w:t>
      </w:r>
      <w:r w:rsidRPr="00542BBA">
        <w:rPr>
          <w:rFonts w:eastAsia="Times New Roman"/>
          <w:color w:val="000000"/>
          <w:sz w:val="28"/>
          <w:szCs w:val="28"/>
        </w:rPr>
        <w:t>на заседании Кабинета Министров</w:t>
      </w:r>
      <w:r w:rsidRPr="00542BBA">
        <w:rPr>
          <w:color w:val="000000"/>
          <w:sz w:val="28"/>
          <w:szCs w:val="28"/>
        </w:rPr>
        <w:t xml:space="preserve"> </w:t>
      </w:r>
      <w:r w:rsidRPr="00542BBA">
        <w:rPr>
          <w:rFonts w:eastAsia="Times New Roman"/>
          <w:color w:val="000000"/>
          <w:sz w:val="28"/>
          <w:szCs w:val="28"/>
        </w:rPr>
        <w:t>5 октября 2009</w:t>
      </w:r>
      <w:r w:rsidR="00542BBA">
        <w:rPr>
          <w:rFonts w:eastAsia="Times New Roman"/>
          <w:color w:val="000000"/>
          <w:sz w:val="28"/>
          <w:szCs w:val="28"/>
        </w:rPr>
        <w:t> </w:t>
      </w:r>
      <w:r w:rsidR="00542BBA" w:rsidRPr="00542BBA">
        <w:rPr>
          <w:rFonts w:eastAsia="Times New Roman"/>
          <w:color w:val="000000"/>
          <w:sz w:val="28"/>
          <w:szCs w:val="28"/>
        </w:rPr>
        <w:t>г</w:t>
      </w:r>
      <w:r w:rsidRPr="00542BBA">
        <w:rPr>
          <w:rFonts w:eastAsia="Times New Roman"/>
          <w:color w:val="000000"/>
          <w:sz w:val="28"/>
          <w:szCs w:val="28"/>
        </w:rPr>
        <w:t>. по вопросу проекта</w:t>
      </w:r>
      <w:r w:rsidR="00542BBA">
        <w:rPr>
          <w:rFonts w:eastAsia="Times New Roman"/>
          <w:color w:val="000000"/>
          <w:sz w:val="28"/>
          <w:szCs w:val="28"/>
        </w:rPr>
        <w:t xml:space="preserve"> </w:t>
      </w:r>
      <w:r w:rsidRPr="00542BBA">
        <w:rPr>
          <w:rFonts w:eastAsia="Times New Roman"/>
          <w:color w:val="000000"/>
          <w:sz w:val="28"/>
          <w:szCs w:val="28"/>
        </w:rPr>
        <w:t>консолидированного бюджета на 2010 год</w:t>
      </w:r>
      <w:r w:rsidR="00542BBA">
        <w:rPr>
          <w:rFonts w:eastAsia="Times New Roman"/>
          <w:color w:val="000000"/>
          <w:sz w:val="28"/>
          <w:szCs w:val="28"/>
        </w:rPr>
        <w:t xml:space="preserve"> </w:t>
      </w:r>
      <w:r w:rsidR="00542BBA" w:rsidRPr="00542BBA">
        <w:rPr>
          <w:color w:val="000000"/>
          <w:sz w:val="28"/>
          <w:szCs w:val="28"/>
        </w:rPr>
        <w:t>[</w:t>
      </w:r>
      <w:r w:rsidRPr="00542BBA">
        <w:rPr>
          <w:color w:val="000000"/>
          <w:sz w:val="28"/>
          <w:szCs w:val="28"/>
        </w:rPr>
        <w:t>электронный ресурс]</w:t>
      </w:r>
      <w:r w:rsidR="00542BBA">
        <w:rPr>
          <w:color w:val="000000"/>
          <w:sz w:val="28"/>
          <w:szCs w:val="28"/>
        </w:rPr>
        <w:t xml:space="preserve"> </w:t>
      </w:r>
      <w:r w:rsidRPr="00542BBA">
        <w:rPr>
          <w:color w:val="000000"/>
          <w:sz w:val="28"/>
          <w:szCs w:val="28"/>
        </w:rPr>
        <w:t>http://minfin.tatar.ru/rus/reports.htm</w:t>
      </w:r>
      <w:r w:rsidR="00542BBA" w:rsidRPr="00542BBA">
        <w:rPr>
          <w:color w:val="000000"/>
          <w:sz w:val="28"/>
          <w:szCs w:val="28"/>
        </w:rPr>
        <w:t>?</w:t>
      </w:r>
      <w:r w:rsidR="00542BBA">
        <w:rPr>
          <w:color w:val="000000"/>
          <w:sz w:val="28"/>
          <w:szCs w:val="28"/>
        </w:rPr>
        <w:t xml:space="preserve"> </w:t>
      </w:r>
      <w:r w:rsidR="00542BBA" w:rsidRPr="00542BBA">
        <w:rPr>
          <w:color w:val="000000"/>
          <w:sz w:val="28"/>
          <w:szCs w:val="28"/>
        </w:rPr>
        <w:t>p</w:t>
      </w:r>
      <w:r w:rsidRPr="00542BBA">
        <w:rPr>
          <w:color w:val="000000"/>
          <w:sz w:val="28"/>
          <w:szCs w:val="28"/>
        </w:rPr>
        <w:t>ub_id=38673</w:t>
      </w:r>
      <w:bookmarkStart w:id="45" w:name="_GoBack"/>
      <w:bookmarkEnd w:id="45"/>
    </w:p>
    <w:sectPr w:rsidR="004A7A57" w:rsidRPr="00542BBA" w:rsidSect="00542BBA">
      <w:footerReference w:type="default" r:id="rId36"/>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B04" w:rsidRDefault="00581B04" w:rsidP="00DF2A36">
      <w:r>
        <w:separator/>
      </w:r>
    </w:p>
  </w:endnote>
  <w:endnote w:type="continuationSeparator" w:id="0">
    <w:p w:rsidR="00581B04" w:rsidRDefault="00581B04" w:rsidP="00DF2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096" w:rsidRDefault="00D4765A">
    <w:pPr>
      <w:pStyle w:val="a7"/>
      <w:jc w:val="center"/>
    </w:pPr>
    <w:r>
      <w:rPr>
        <w:noProof/>
      </w:rPr>
      <w:t>4</w:t>
    </w:r>
  </w:p>
  <w:p w:rsidR="00945096" w:rsidRDefault="0094509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B04" w:rsidRDefault="00581B04" w:rsidP="00DF2A36">
      <w:r>
        <w:separator/>
      </w:r>
    </w:p>
  </w:footnote>
  <w:footnote w:type="continuationSeparator" w:id="0">
    <w:p w:rsidR="00581B04" w:rsidRDefault="00581B04" w:rsidP="00DF2A36">
      <w:r>
        <w:continuationSeparator/>
      </w:r>
    </w:p>
  </w:footnote>
  <w:footnote w:id="1">
    <w:p w:rsidR="00581B04" w:rsidRDefault="00945096" w:rsidP="004A7A57">
      <w:pPr>
        <w:pStyle w:val="a9"/>
        <w:jc w:val="both"/>
      </w:pPr>
      <w:r>
        <w:rPr>
          <w:rStyle w:val="ab"/>
        </w:rPr>
        <w:footnoteRef/>
      </w:r>
      <w:r>
        <w:t xml:space="preserve"> </w:t>
      </w:r>
      <w:r w:rsidRPr="00532460">
        <w:rPr>
          <w:sz w:val="20"/>
          <w:szCs w:val="20"/>
        </w:rPr>
        <w:t xml:space="preserve">По данным </w:t>
      </w:r>
      <w:r>
        <w:rPr>
          <w:sz w:val="20"/>
          <w:szCs w:val="20"/>
        </w:rPr>
        <w:t>к</w:t>
      </w:r>
      <w:r w:rsidRPr="00532460">
        <w:rPr>
          <w:sz w:val="20"/>
          <w:szCs w:val="20"/>
        </w:rPr>
        <w:t>омплексного информационно-аналитического доклада «Социально-экономическое положение Республики Татарстан» Территориального органа Федеральной службы государственной статистики по Республике Татарстан, №9, 2009 год (январь-сентябрь).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96F1B"/>
    <w:multiLevelType w:val="multilevel"/>
    <w:tmpl w:val="4F26E6E8"/>
    <w:lvl w:ilvl="0">
      <w:start w:val="1"/>
      <w:numFmt w:val="decimal"/>
      <w:lvlText w:val="%1"/>
      <w:lvlJc w:val="left"/>
      <w:pPr>
        <w:ind w:left="405" w:hanging="405"/>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3578"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
      <w:lvlText w:val="%1.%2.%3.%4.%5"/>
      <w:lvlJc w:val="left"/>
      <w:pPr>
        <w:ind w:left="7156" w:hanging="144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374" w:hanging="1800"/>
      </w:pPr>
      <w:rPr>
        <w:rFonts w:cs="Times New Roman" w:hint="default"/>
      </w:rPr>
    </w:lvl>
    <w:lvl w:ilvl="7">
      <w:start w:val="1"/>
      <w:numFmt w:val="decimal"/>
      <w:lvlText w:val="%1.%2.%3.%4.%5.%6.%7.%8"/>
      <w:lvlJc w:val="left"/>
      <w:pPr>
        <w:ind w:left="12163" w:hanging="2160"/>
      </w:pPr>
      <w:rPr>
        <w:rFonts w:cs="Times New Roman" w:hint="default"/>
      </w:rPr>
    </w:lvl>
    <w:lvl w:ilvl="8">
      <w:start w:val="1"/>
      <w:numFmt w:val="decimal"/>
      <w:lvlText w:val="%1.%2.%3.%4.%5.%6.%7.%8.%9"/>
      <w:lvlJc w:val="left"/>
      <w:pPr>
        <w:ind w:left="13592" w:hanging="2160"/>
      </w:pPr>
      <w:rPr>
        <w:rFonts w:cs="Times New Roman" w:hint="default"/>
      </w:rPr>
    </w:lvl>
  </w:abstractNum>
  <w:abstractNum w:abstractNumId="1">
    <w:nsid w:val="050F2EE1"/>
    <w:multiLevelType w:val="hybridMultilevel"/>
    <w:tmpl w:val="2E643382"/>
    <w:lvl w:ilvl="0" w:tplc="7DEE91E4">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68663E3"/>
    <w:multiLevelType w:val="hybridMultilevel"/>
    <w:tmpl w:val="B4386B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A9827C4"/>
    <w:multiLevelType w:val="hybridMultilevel"/>
    <w:tmpl w:val="88E07BAE"/>
    <w:lvl w:ilvl="0" w:tplc="378A1538">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0B4C02DF"/>
    <w:multiLevelType w:val="multilevel"/>
    <w:tmpl w:val="68BEB36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5">
    <w:nsid w:val="18BD316C"/>
    <w:multiLevelType w:val="hybridMultilevel"/>
    <w:tmpl w:val="54328D38"/>
    <w:lvl w:ilvl="0" w:tplc="EF9CCD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4F6415"/>
    <w:multiLevelType w:val="hybridMultilevel"/>
    <w:tmpl w:val="7944A3BC"/>
    <w:lvl w:ilvl="0" w:tplc="EF9CCD8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B6D480E"/>
    <w:multiLevelType w:val="hybridMultilevel"/>
    <w:tmpl w:val="345C06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E982AED"/>
    <w:multiLevelType w:val="hybridMultilevel"/>
    <w:tmpl w:val="EBEAF47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425E6096"/>
    <w:multiLevelType w:val="hybridMultilevel"/>
    <w:tmpl w:val="4AA647D0"/>
    <w:lvl w:ilvl="0" w:tplc="EF9CCD8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55211C1B"/>
    <w:multiLevelType w:val="multilevel"/>
    <w:tmpl w:val="D8CA7DA8"/>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56E73035"/>
    <w:multiLevelType w:val="hybridMultilevel"/>
    <w:tmpl w:val="F0D8278E"/>
    <w:lvl w:ilvl="0" w:tplc="4D26001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5B790D46"/>
    <w:multiLevelType w:val="hybridMultilevel"/>
    <w:tmpl w:val="D4C0791A"/>
    <w:lvl w:ilvl="0" w:tplc="10FABF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691E760A"/>
    <w:multiLevelType w:val="hybridMultilevel"/>
    <w:tmpl w:val="39689662"/>
    <w:lvl w:ilvl="0" w:tplc="EF9CCD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9BD5841"/>
    <w:multiLevelType w:val="hybridMultilevel"/>
    <w:tmpl w:val="2A546288"/>
    <w:lvl w:ilvl="0" w:tplc="7DEE91E4">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72FB6334"/>
    <w:multiLevelType w:val="multilevel"/>
    <w:tmpl w:val="3D16E718"/>
    <w:lvl w:ilvl="0">
      <w:start w:val="3"/>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6">
    <w:nsid w:val="732636EF"/>
    <w:multiLevelType w:val="hybridMultilevel"/>
    <w:tmpl w:val="862A66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AB41808"/>
    <w:multiLevelType w:val="hybridMultilevel"/>
    <w:tmpl w:val="4CDE45C4"/>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CC139FD"/>
    <w:multiLevelType w:val="hybridMultilevel"/>
    <w:tmpl w:val="6100C3A2"/>
    <w:lvl w:ilvl="0" w:tplc="FDBA8164">
      <w:start w:val="8"/>
      <w:numFmt w:val="decimal"/>
      <w:lvlText w:val="%1."/>
      <w:lvlJc w:val="left"/>
      <w:pPr>
        <w:ind w:left="1996" w:hanging="360"/>
      </w:pPr>
      <w:rPr>
        <w:rFonts w:cs="Times New Roman" w:hint="default"/>
      </w:rPr>
    </w:lvl>
    <w:lvl w:ilvl="1" w:tplc="04190019" w:tentative="1">
      <w:start w:val="1"/>
      <w:numFmt w:val="lowerLetter"/>
      <w:lvlText w:val="%2."/>
      <w:lvlJc w:val="left"/>
      <w:pPr>
        <w:ind w:left="2716" w:hanging="360"/>
      </w:pPr>
      <w:rPr>
        <w:rFonts w:cs="Times New Roman"/>
      </w:rPr>
    </w:lvl>
    <w:lvl w:ilvl="2" w:tplc="0419001B" w:tentative="1">
      <w:start w:val="1"/>
      <w:numFmt w:val="lowerRoman"/>
      <w:lvlText w:val="%3."/>
      <w:lvlJc w:val="right"/>
      <w:pPr>
        <w:ind w:left="3436" w:hanging="180"/>
      </w:pPr>
      <w:rPr>
        <w:rFonts w:cs="Times New Roman"/>
      </w:rPr>
    </w:lvl>
    <w:lvl w:ilvl="3" w:tplc="0419000F" w:tentative="1">
      <w:start w:val="1"/>
      <w:numFmt w:val="decimal"/>
      <w:lvlText w:val="%4."/>
      <w:lvlJc w:val="left"/>
      <w:pPr>
        <w:ind w:left="4156" w:hanging="360"/>
      </w:pPr>
      <w:rPr>
        <w:rFonts w:cs="Times New Roman"/>
      </w:rPr>
    </w:lvl>
    <w:lvl w:ilvl="4" w:tplc="04190019" w:tentative="1">
      <w:start w:val="1"/>
      <w:numFmt w:val="lowerLetter"/>
      <w:lvlText w:val="%5."/>
      <w:lvlJc w:val="left"/>
      <w:pPr>
        <w:ind w:left="4876" w:hanging="360"/>
      </w:pPr>
      <w:rPr>
        <w:rFonts w:cs="Times New Roman"/>
      </w:rPr>
    </w:lvl>
    <w:lvl w:ilvl="5" w:tplc="0419001B" w:tentative="1">
      <w:start w:val="1"/>
      <w:numFmt w:val="lowerRoman"/>
      <w:lvlText w:val="%6."/>
      <w:lvlJc w:val="right"/>
      <w:pPr>
        <w:ind w:left="5596" w:hanging="180"/>
      </w:pPr>
      <w:rPr>
        <w:rFonts w:cs="Times New Roman"/>
      </w:rPr>
    </w:lvl>
    <w:lvl w:ilvl="6" w:tplc="0419000F" w:tentative="1">
      <w:start w:val="1"/>
      <w:numFmt w:val="decimal"/>
      <w:lvlText w:val="%7."/>
      <w:lvlJc w:val="left"/>
      <w:pPr>
        <w:ind w:left="6316" w:hanging="360"/>
      </w:pPr>
      <w:rPr>
        <w:rFonts w:cs="Times New Roman"/>
      </w:rPr>
    </w:lvl>
    <w:lvl w:ilvl="7" w:tplc="04190019" w:tentative="1">
      <w:start w:val="1"/>
      <w:numFmt w:val="lowerLetter"/>
      <w:lvlText w:val="%8."/>
      <w:lvlJc w:val="left"/>
      <w:pPr>
        <w:ind w:left="7036" w:hanging="360"/>
      </w:pPr>
      <w:rPr>
        <w:rFonts w:cs="Times New Roman"/>
      </w:rPr>
    </w:lvl>
    <w:lvl w:ilvl="8" w:tplc="0419001B" w:tentative="1">
      <w:start w:val="1"/>
      <w:numFmt w:val="lowerRoman"/>
      <w:lvlText w:val="%9."/>
      <w:lvlJc w:val="right"/>
      <w:pPr>
        <w:ind w:left="7756" w:hanging="180"/>
      </w:pPr>
      <w:rPr>
        <w:rFonts w:cs="Times New Roman"/>
      </w:rPr>
    </w:lvl>
  </w:abstractNum>
  <w:abstractNum w:abstractNumId="19">
    <w:nsid w:val="7DFB5228"/>
    <w:multiLevelType w:val="hybridMultilevel"/>
    <w:tmpl w:val="8446E0A2"/>
    <w:lvl w:ilvl="0" w:tplc="298ADEC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6"/>
  </w:num>
  <w:num w:numId="2">
    <w:abstractNumId w:val="15"/>
  </w:num>
  <w:num w:numId="3">
    <w:abstractNumId w:val="10"/>
  </w:num>
  <w:num w:numId="4">
    <w:abstractNumId w:val="12"/>
  </w:num>
  <w:num w:numId="5">
    <w:abstractNumId w:val="4"/>
  </w:num>
  <w:num w:numId="6">
    <w:abstractNumId w:val="3"/>
  </w:num>
  <w:num w:numId="7">
    <w:abstractNumId w:val="2"/>
  </w:num>
  <w:num w:numId="8">
    <w:abstractNumId w:val="11"/>
  </w:num>
  <w:num w:numId="9">
    <w:abstractNumId w:val="8"/>
  </w:num>
  <w:num w:numId="10">
    <w:abstractNumId w:val="9"/>
  </w:num>
  <w:num w:numId="11">
    <w:abstractNumId w:val="6"/>
  </w:num>
  <w:num w:numId="12">
    <w:abstractNumId w:val="5"/>
  </w:num>
  <w:num w:numId="13">
    <w:abstractNumId w:val="13"/>
  </w:num>
  <w:num w:numId="14">
    <w:abstractNumId w:val="14"/>
  </w:num>
  <w:num w:numId="15">
    <w:abstractNumId w:val="7"/>
  </w:num>
  <w:num w:numId="16">
    <w:abstractNumId w:val="18"/>
  </w:num>
  <w:num w:numId="17">
    <w:abstractNumId w:val="1"/>
  </w:num>
  <w:num w:numId="18">
    <w:abstractNumId w:val="0"/>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6B1"/>
    <w:rsid w:val="00014D6B"/>
    <w:rsid w:val="00046849"/>
    <w:rsid w:val="000636F6"/>
    <w:rsid w:val="000F2CB8"/>
    <w:rsid w:val="00135BB8"/>
    <w:rsid w:val="00145A9A"/>
    <w:rsid w:val="00152072"/>
    <w:rsid w:val="00173011"/>
    <w:rsid w:val="00180BC7"/>
    <w:rsid w:val="001F4F5F"/>
    <w:rsid w:val="002269F4"/>
    <w:rsid w:val="00232E3D"/>
    <w:rsid w:val="00283C87"/>
    <w:rsid w:val="002A031E"/>
    <w:rsid w:val="003165D6"/>
    <w:rsid w:val="0032015E"/>
    <w:rsid w:val="0033015A"/>
    <w:rsid w:val="00393DF8"/>
    <w:rsid w:val="003A6EB8"/>
    <w:rsid w:val="003D32D4"/>
    <w:rsid w:val="0040548D"/>
    <w:rsid w:val="0043471B"/>
    <w:rsid w:val="004665FE"/>
    <w:rsid w:val="004A7A57"/>
    <w:rsid w:val="005015AA"/>
    <w:rsid w:val="005209BB"/>
    <w:rsid w:val="00532460"/>
    <w:rsid w:val="00542BBA"/>
    <w:rsid w:val="00573891"/>
    <w:rsid w:val="0058155F"/>
    <w:rsid w:val="00581B04"/>
    <w:rsid w:val="005A16F2"/>
    <w:rsid w:val="005A2D0D"/>
    <w:rsid w:val="005D0156"/>
    <w:rsid w:val="006031A8"/>
    <w:rsid w:val="00682B84"/>
    <w:rsid w:val="006A22AF"/>
    <w:rsid w:val="006B06B1"/>
    <w:rsid w:val="006F43A8"/>
    <w:rsid w:val="007047CF"/>
    <w:rsid w:val="0070648C"/>
    <w:rsid w:val="00726322"/>
    <w:rsid w:val="0075174D"/>
    <w:rsid w:val="00770FBF"/>
    <w:rsid w:val="007A067A"/>
    <w:rsid w:val="00813E86"/>
    <w:rsid w:val="00833166"/>
    <w:rsid w:val="008562BE"/>
    <w:rsid w:val="00892DB3"/>
    <w:rsid w:val="008C5947"/>
    <w:rsid w:val="00921B08"/>
    <w:rsid w:val="00945096"/>
    <w:rsid w:val="00960424"/>
    <w:rsid w:val="009F2FB1"/>
    <w:rsid w:val="00A55DD7"/>
    <w:rsid w:val="00A637BB"/>
    <w:rsid w:val="00A840C5"/>
    <w:rsid w:val="00B200F2"/>
    <w:rsid w:val="00B277EF"/>
    <w:rsid w:val="00B37BAF"/>
    <w:rsid w:val="00B73199"/>
    <w:rsid w:val="00B7776C"/>
    <w:rsid w:val="00B91747"/>
    <w:rsid w:val="00BB2AB5"/>
    <w:rsid w:val="00C433C3"/>
    <w:rsid w:val="00C95EDC"/>
    <w:rsid w:val="00CA37D4"/>
    <w:rsid w:val="00CB280B"/>
    <w:rsid w:val="00CC4239"/>
    <w:rsid w:val="00CC4B56"/>
    <w:rsid w:val="00CE3EA2"/>
    <w:rsid w:val="00D3764D"/>
    <w:rsid w:val="00D4765A"/>
    <w:rsid w:val="00DE022C"/>
    <w:rsid w:val="00DF2A36"/>
    <w:rsid w:val="00E3447E"/>
    <w:rsid w:val="00E73D2A"/>
    <w:rsid w:val="00EF4275"/>
    <w:rsid w:val="00F1647F"/>
    <w:rsid w:val="00F65714"/>
    <w:rsid w:val="00F8313F"/>
    <w:rsid w:val="00F87DF7"/>
    <w:rsid w:val="00F90B92"/>
    <w:rsid w:val="00FA1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8"/>
    <o:shapelayout v:ext="edit">
      <o:idmap v:ext="edit" data="1"/>
      <o:rules v:ext="edit">
        <o:r id="V:Rule1" type="callout" idref="#_x0000_s1026"/>
        <o:r id="V:Rule2" type="callout" idref="#_x0000_s1027"/>
      </o:rules>
    </o:shapelayout>
  </w:shapeDefaults>
  <w:decimalSymbol w:val=","/>
  <w:listSeparator w:val=";"/>
  <w14:defaultImageDpi w14:val="0"/>
  <w15:chartTrackingRefBased/>
  <w15:docId w15:val="{0D533309-FB1E-4370-A6F8-0AD6956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6B1"/>
    <w:pPr>
      <w:widowControl w:val="0"/>
      <w:overflowPunct w:val="0"/>
      <w:autoSpaceDE w:val="0"/>
      <w:autoSpaceDN w:val="0"/>
      <w:adjustRightInd w:val="0"/>
      <w:textAlignment w:val="baseline"/>
    </w:pPr>
    <w:rPr>
      <w:rFonts w:ascii="Times New Roman" w:hAnsi="Times New Roman"/>
    </w:rPr>
  </w:style>
  <w:style w:type="paragraph" w:styleId="1">
    <w:name w:val="heading 1"/>
    <w:aliases w:val="Знак Знак"/>
    <w:basedOn w:val="a"/>
    <w:next w:val="a"/>
    <w:link w:val="10"/>
    <w:uiPriority w:val="99"/>
    <w:qFormat/>
    <w:rsid w:val="004A7A57"/>
    <w:pPr>
      <w:keepNext/>
      <w:spacing w:before="240" w:after="60"/>
      <w:outlineLvl w:val="0"/>
    </w:pPr>
    <w:rPr>
      <w:rFonts w:ascii="Cambria" w:hAnsi="Cambria"/>
      <w:b/>
      <w:bCs/>
      <w:kern w:val="32"/>
      <w:sz w:val="32"/>
      <w:szCs w:val="32"/>
    </w:rPr>
  </w:style>
  <w:style w:type="paragraph" w:styleId="2">
    <w:name w:val="heading 2"/>
    <w:basedOn w:val="a"/>
    <w:link w:val="20"/>
    <w:uiPriority w:val="99"/>
    <w:qFormat/>
    <w:rsid w:val="00014D6B"/>
    <w:pPr>
      <w:widowControl/>
      <w:overflowPunct/>
      <w:autoSpaceDE/>
      <w:autoSpaceDN/>
      <w:adjustRightInd/>
      <w:spacing w:before="100" w:beforeAutospacing="1" w:after="100" w:afterAutospacing="1"/>
      <w:textAlignment w:val="auto"/>
      <w:outlineLvl w:val="1"/>
    </w:pPr>
    <w:rPr>
      <w:b/>
      <w:bCs/>
      <w:sz w:val="36"/>
      <w:szCs w:val="36"/>
    </w:rPr>
  </w:style>
  <w:style w:type="paragraph" w:styleId="5">
    <w:name w:val="heading 5"/>
    <w:basedOn w:val="a"/>
    <w:link w:val="50"/>
    <w:uiPriority w:val="99"/>
    <w:qFormat/>
    <w:rsid w:val="00014D6B"/>
    <w:pPr>
      <w:widowControl/>
      <w:overflowPunct/>
      <w:autoSpaceDE/>
      <w:autoSpaceDN/>
      <w:adjustRightInd/>
      <w:spacing w:before="100" w:beforeAutospacing="1" w:after="100" w:afterAutospacing="1"/>
      <w:textAlignment w:val="auto"/>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014D6B"/>
    <w:rPr>
      <w:rFonts w:ascii="Times New Roman" w:eastAsia="Times New Roman" w:hAnsi="Times New Roman" w:cs="Times New Roman"/>
      <w:b/>
      <w:bCs/>
      <w:sz w:val="36"/>
      <w:szCs w:val="36"/>
      <w:lang w:val="x-none" w:eastAsia="ru-RU"/>
    </w:rPr>
  </w:style>
  <w:style w:type="character" w:customStyle="1" w:styleId="50">
    <w:name w:val="Заголовок 5 Знак"/>
    <w:link w:val="5"/>
    <w:uiPriority w:val="99"/>
    <w:locked/>
    <w:rsid w:val="00014D6B"/>
    <w:rPr>
      <w:rFonts w:ascii="Times New Roman" w:eastAsia="Times New Roman" w:hAnsi="Times New Roman" w:cs="Times New Roman"/>
      <w:b/>
      <w:bCs/>
      <w:sz w:val="20"/>
      <w:szCs w:val="20"/>
      <w:lang w:val="x-none" w:eastAsia="ru-RU"/>
    </w:rPr>
  </w:style>
  <w:style w:type="character" w:styleId="a3">
    <w:name w:val="Hyperlink"/>
    <w:uiPriority w:val="99"/>
    <w:semiHidden/>
    <w:rsid w:val="00014D6B"/>
    <w:rPr>
      <w:rFonts w:ascii="Verdana" w:hAnsi="Verdana" w:cs="Times New Roman"/>
      <w:color w:val="0000FF"/>
      <w:u w:val="single"/>
    </w:rPr>
  </w:style>
  <w:style w:type="character" w:customStyle="1" w:styleId="10">
    <w:name w:val="Заголовок 1 Знак"/>
    <w:aliases w:val="Знак Знак Знак"/>
    <w:link w:val="1"/>
    <w:uiPriority w:val="99"/>
    <w:locked/>
    <w:rsid w:val="004A7A57"/>
    <w:rPr>
      <w:rFonts w:ascii="Cambria" w:eastAsia="Times New Roman" w:hAnsi="Cambria" w:cs="Times New Roman"/>
      <w:b/>
      <w:bCs/>
      <w:kern w:val="32"/>
      <w:sz w:val="32"/>
      <w:szCs w:val="32"/>
    </w:rPr>
  </w:style>
  <w:style w:type="character" w:customStyle="1" w:styleId="style21">
    <w:name w:val="style21"/>
    <w:uiPriority w:val="99"/>
    <w:rsid w:val="00014D6B"/>
    <w:rPr>
      <w:rFonts w:cs="Times New Roman"/>
    </w:rPr>
  </w:style>
  <w:style w:type="paragraph" w:customStyle="1" w:styleId="style1">
    <w:name w:val="style1"/>
    <w:basedOn w:val="a"/>
    <w:uiPriority w:val="99"/>
    <w:rsid w:val="00014D6B"/>
    <w:pPr>
      <w:widowControl/>
      <w:overflowPunct/>
      <w:autoSpaceDE/>
      <w:autoSpaceDN/>
      <w:adjustRightInd/>
      <w:spacing w:before="100" w:beforeAutospacing="1" w:after="100" w:afterAutospacing="1"/>
      <w:textAlignment w:val="auto"/>
    </w:pPr>
    <w:rPr>
      <w:sz w:val="24"/>
      <w:szCs w:val="24"/>
    </w:rPr>
  </w:style>
  <w:style w:type="paragraph" w:styleId="a4">
    <w:name w:val="List Paragraph"/>
    <w:basedOn w:val="a"/>
    <w:uiPriority w:val="99"/>
    <w:qFormat/>
    <w:rsid w:val="00135BB8"/>
    <w:pPr>
      <w:ind w:left="720"/>
      <w:contextualSpacing/>
    </w:pPr>
  </w:style>
  <w:style w:type="paragraph" w:customStyle="1" w:styleId="u">
    <w:name w:val="u"/>
    <w:basedOn w:val="a"/>
    <w:uiPriority w:val="99"/>
    <w:rsid w:val="00F87DF7"/>
    <w:pPr>
      <w:widowControl/>
      <w:overflowPunct/>
      <w:autoSpaceDE/>
      <w:autoSpaceDN/>
      <w:adjustRightInd/>
      <w:ind w:firstLine="390"/>
      <w:jc w:val="both"/>
      <w:textAlignment w:val="auto"/>
    </w:pPr>
    <w:rPr>
      <w:sz w:val="24"/>
      <w:szCs w:val="24"/>
    </w:rPr>
  </w:style>
  <w:style w:type="paragraph" w:customStyle="1" w:styleId="ConsPlusNormal">
    <w:name w:val="ConsPlusNormal"/>
    <w:uiPriority w:val="99"/>
    <w:rsid w:val="00F87DF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F87DF7"/>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F87DF7"/>
    <w:pPr>
      <w:widowControl w:val="0"/>
      <w:autoSpaceDE w:val="0"/>
      <w:autoSpaceDN w:val="0"/>
      <w:adjustRightInd w:val="0"/>
    </w:pPr>
    <w:rPr>
      <w:rFonts w:ascii="Arial" w:hAnsi="Arial" w:cs="Arial"/>
      <w:b/>
      <w:bCs/>
    </w:rPr>
  </w:style>
  <w:style w:type="paragraph" w:styleId="HTML">
    <w:name w:val="HTML Preformatted"/>
    <w:basedOn w:val="a"/>
    <w:link w:val="HTML0"/>
    <w:uiPriority w:val="99"/>
    <w:rsid w:val="00BB2A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12" w:lineRule="auto"/>
      <w:jc w:val="both"/>
      <w:textAlignment w:val="auto"/>
    </w:pPr>
    <w:rPr>
      <w:rFonts w:ascii="Arial" w:hAnsi="Arial" w:cs="Arial"/>
      <w:color w:val="2020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note">
    <w:name w:val="note"/>
    <w:uiPriority w:val="99"/>
    <w:rsid w:val="00152072"/>
    <w:rPr>
      <w:rFonts w:cs="Times New Roman"/>
    </w:rPr>
  </w:style>
  <w:style w:type="paragraph" w:styleId="a5">
    <w:name w:val="header"/>
    <w:basedOn w:val="a"/>
    <w:link w:val="a6"/>
    <w:uiPriority w:val="99"/>
    <w:rsid w:val="00DF2A36"/>
    <w:pPr>
      <w:tabs>
        <w:tab w:val="center" w:pos="4677"/>
        <w:tab w:val="right" w:pos="9355"/>
      </w:tabs>
    </w:pPr>
  </w:style>
  <w:style w:type="paragraph" w:styleId="a7">
    <w:name w:val="footer"/>
    <w:basedOn w:val="a"/>
    <w:link w:val="a8"/>
    <w:uiPriority w:val="99"/>
    <w:rsid w:val="00DF2A36"/>
    <w:pPr>
      <w:tabs>
        <w:tab w:val="center" w:pos="4677"/>
        <w:tab w:val="right" w:pos="9355"/>
      </w:tabs>
    </w:pPr>
  </w:style>
  <w:style w:type="character" w:customStyle="1" w:styleId="a6">
    <w:name w:val="Верхний колонтитул Знак"/>
    <w:link w:val="a5"/>
    <w:uiPriority w:val="99"/>
    <w:locked/>
    <w:rsid w:val="00DF2A36"/>
    <w:rPr>
      <w:rFonts w:ascii="Times New Roman" w:eastAsia="Times New Roman" w:hAnsi="Times New Roman" w:cs="Times New Roman"/>
    </w:rPr>
  </w:style>
  <w:style w:type="paragraph" w:customStyle="1" w:styleId="14pt">
    <w:name w:val="Обычный + 14 pt"/>
    <w:aliases w:val="по ширине,Первая строка:  1,25 см,Междустр.интервал:  множ...,подчеркивание,Междустр....,Обычный + 13 pt,полужирный,Междустр.инт...,Обычный + Первая строка:  1,Междустр.интервал:  множитель 1,2 ин,Обычный + по ширине"/>
    <w:basedOn w:val="a"/>
    <w:uiPriority w:val="99"/>
    <w:rsid w:val="004A7A57"/>
    <w:pPr>
      <w:widowControl/>
      <w:overflowPunct/>
      <w:autoSpaceDE/>
      <w:autoSpaceDN/>
      <w:adjustRightInd/>
      <w:spacing w:line="288" w:lineRule="auto"/>
      <w:ind w:firstLine="709"/>
      <w:jc w:val="both"/>
      <w:textAlignment w:val="auto"/>
    </w:pPr>
    <w:rPr>
      <w:sz w:val="28"/>
      <w:szCs w:val="28"/>
    </w:rPr>
  </w:style>
  <w:style w:type="character" w:customStyle="1" w:styleId="a8">
    <w:name w:val="Нижний колонтитул Знак"/>
    <w:link w:val="a7"/>
    <w:uiPriority w:val="99"/>
    <w:locked/>
    <w:rsid w:val="00DF2A36"/>
    <w:rPr>
      <w:rFonts w:ascii="Times New Roman" w:eastAsia="Times New Roman" w:hAnsi="Times New Roman" w:cs="Times New Roman"/>
    </w:rPr>
  </w:style>
  <w:style w:type="paragraph" w:customStyle="1" w:styleId="rvps698610">
    <w:name w:val="rvps698610"/>
    <w:basedOn w:val="a"/>
    <w:uiPriority w:val="99"/>
    <w:rsid w:val="004A7A57"/>
    <w:pPr>
      <w:widowControl/>
      <w:overflowPunct/>
      <w:autoSpaceDE/>
      <w:autoSpaceDN/>
      <w:adjustRightInd/>
      <w:spacing w:after="150"/>
      <w:ind w:right="300"/>
      <w:textAlignment w:val="auto"/>
    </w:pPr>
    <w:rPr>
      <w:sz w:val="24"/>
      <w:szCs w:val="24"/>
    </w:rPr>
  </w:style>
  <w:style w:type="paragraph" w:customStyle="1" w:styleId="51">
    <w:name w:val="Знак5 Знак Знак Знак Знак Знак Знак Знак Знак Знак Знак Знак Знак Знак Знак Знак Знак Знак Знак Знак Знак Знак"/>
    <w:basedOn w:val="a"/>
    <w:uiPriority w:val="99"/>
    <w:rsid w:val="004A7A57"/>
    <w:pPr>
      <w:widowControl/>
      <w:overflowPunct/>
      <w:autoSpaceDE/>
      <w:autoSpaceDN/>
      <w:adjustRightInd/>
      <w:spacing w:after="160" w:line="240" w:lineRule="exact"/>
      <w:textAlignment w:val="auto"/>
    </w:pPr>
    <w:rPr>
      <w:rFonts w:ascii="Verdana" w:hAnsi="Verdana"/>
      <w:lang w:val="en-US" w:eastAsia="en-US"/>
    </w:rPr>
  </w:style>
  <w:style w:type="paragraph" w:styleId="a9">
    <w:name w:val="Body Text"/>
    <w:basedOn w:val="a"/>
    <w:link w:val="aa"/>
    <w:uiPriority w:val="99"/>
    <w:rsid w:val="004A7A57"/>
    <w:pPr>
      <w:widowControl/>
      <w:overflowPunct/>
      <w:autoSpaceDE/>
      <w:autoSpaceDN/>
      <w:adjustRightInd/>
      <w:spacing w:after="120"/>
      <w:textAlignment w:val="auto"/>
    </w:pPr>
    <w:rPr>
      <w:sz w:val="24"/>
      <w:szCs w:val="24"/>
    </w:rPr>
  </w:style>
  <w:style w:type="character" w:styleId="ab">
    <w:name w:val="footnote reference"/>
    <w:uiPriority w:val="99"/>
    <w:semiHidden/>
    <w:rsid w:val="004A7A57"/>
    <w:rPr>
      <w:rFonts w:cs="Times New Roman"/>
      <w:vertAlign w:val="superscript"/>
    </w:rPr>
  </w:style>
  <w:style w:type="character" w:customStyle="1" w:styleId="aa">
    <w:name w:val="Основной текст Знак"/>
    <w:link w:val="a9"/>
    <w:uiPriority w:val="99"/>
    <w:locked/>
    <w:rsid w:val="004A7A57"/>
    <w:rPr>
      <w:rFonts w:ascii="Times New Roman" w:eastAsia="Times New Roman" w:hAnsi="Times New Roman" w:cs="Times New Roman"/>
      <w:sz w:val="24"/>
      <w:szCs w:val="24"/>
    </w:rPr>
  </w:style>
  <w:style w:type="paragraph" w:styleId="ac">
    <w:name w:val="Body Text Indent"/>
    <w:basedOn w:val="a"/>
    <w:link w:val="ad"/>
    <w:uiPriority w:val="99"/>
    <w:rsid w:val="004A7A57"/>
    <w:pPr>
      <w:widowControl/>
      <w:overflowPunct/>
      <w:autoSpaceDE/>
      <w:autoSpaceDN/>
      <w:adjustRightInd/>
      <w:spacing w:after="120"/>
      <w:ind w:left="283"/>
      <w:textAlignment w:val="auto"/>
    </w:pPr>
    <w:rPr>
      <w:sz w:val="24"/>
      <w:szCs w:val="24"/>
    </w:rPr>
  </w:style>
  <w:style w:type="paragraph" w:styleId="ae">
    <w:name w:val="footnote text"/>
    <w:basedOn w:val="a"/>
    <w:link w:val="af"/>
    <w:uiPriority w:val="99"/>
    <w:semiHidden/>
    <w:rsid w:val="004A7A57"/>
    <w:pPr>
      <w:widowControl/>
      <w:overflowPunct/>
      <w:autoSpaceDE/>
      <w:autoSpaceDN/>
      <w:adjustRightInd/>
      <w:textAlignment w:val="auto"/>
    </w:pPr>
  </w:style>
  <w:style w:type="character" w:customStyle="1" w:styleId="ad">
    <w:name w:val="Основной текст с отступом Знак"/>
    <w:link w:val="ac"/>
    <w:uiPriority w:val="99"/>
    <w:locked/>
    <w:rsid w:val="004A7A57"/>
    <w:rPr>
      <w:rFonts w:ascii="Times New Roman" w:eastAsia="Times New Roman" w:hAnsi="Times New Roman" w:cs="Times New Roman"/>
      <w:sz w:val="24"/>
      <w:szCs w:val="24"/>
    </w:rPr>
  </w:style>
  <w:style w:type="paragraph" w:styleId="21">
    <w:name w:val="Body Text Indent 2"/>
    <w:basedOn w:val="a"/>
    <w:link w:val="22"/>
    <w:uiPriority w:val="99"/>
    <w:rsid w:val="004A7A57"/>
    <w:pPr>
      <w:widowControl/>
      <w:overflowPunct/>
      <w:autoSpaceDE/>
      <w:autoSpaceDN/>
      <w:adjustRightInd/>
      <w:spacing w:after="120" w:line="480" w:lineRule="auto"/>
      <w:ind w:left="283"/>
      <w:textAlignment w:val="auto"/>
    </w:pPr>
    <w:rPr>
      <w:sz w:val="24"/>
      <w:szCs w:val="24"/>
    </w:rPr>
  </w:style>
  <w:style w:type="character" w:customStyle="1" w:styleId="af">
    <w:name w:val="Текст сноски Знак"/>
    <w:link w:val="ae"/>
    <w:uiPriority w:val="99"/>
    <w:locked/>
    <w:rsid w:val="004A7A57"/>
    <w:rPr>
      <w:rFonts w:ascii="Times New Roman" w:eastAsia="Times New Roman" w:hAnsi="Times New Roman" w:cs="Times New Roman"/>
    </w:rPr>
  </w:style>
  <w:style w:type="paragraph" w:customStyle="1" w:styleId="af0">
    <w:name w:val="Таблицы (моноширинный)"/>
    <w:basedOn w:val="a"/>
    <w:next w:val="a"/>
    <w:uiPriority w:val="99"/>
    <w:rsid w:val="004A7A57"/>
    <w:pPr>
      <w:widowControl/>
      <w:overflowPunct/>
      <w:jc w:val="both"/>
      <w:textAlignment w:val="auto"/>
    </w:pPr>
    <w:rPr>
      <w:rFonts w:ascii="Courier New" w:hAnsi="Courier New" w:cs="Courier New"/>
    </w:rPr>
  </w:style>
  <w:style w:type="character" w:customStyle="1" w:styleId="22">
    <w:name w:val="Основной текст с отступом 2 Знак"/>
    <w:link w:val="21"/>
    <w:uiPriority w:val="99"/>
    <w:locked/>
    <w:rsid w:val="004A7A57"/>
    <w:rPr>
      <w:rFonts w:ascii="Times New Roman" w:eastAsia="Times New Roman" w:hAnsi="Times New Roman" w:cs="Times New Roman"/>
      <w:sz w:val="24"/>
      <w:szCs w:val="24"/>
    </w:rPr>
  </w:style>
  <w:style w:type="paragraph" w:styleId="23">
    <w:name w:val="Body Text 2"/>
    <w:basedOn w:val="a"/>
    <w:link w:val="24"/>
    <w:uiPriority w:val="99"/>
    <w:rsid w:val="004A7A57"/>
    <w:pPr>
      <w:widowControl/>
      <w:overflowPunct/>
      <w:autoSpaceDE/>
      <w:autoSpaceDN/>
      <w:adjustRightInd/>
      <w:spacing w:after="120" w:line="480" w:lineRule="auto"/>
      <w:textAlignment w:val="auto"/>
    </w:pPr>
    <w:rPr>
      <w:sz w:val="24"/>
      <w:szCs w:val="24"/>
    </w:rPr>
  </w:style>
  <w:style w:type="paragraph" w:styleId="af1">
    <w:name w:val="Balloon Text"/>
    <w:basedOn w:val="a"/>
    <w:link w:val="af2"/>
    <w:uiPriority w:val="99"/>
    <w:rsid w:val="004A7A57"/>
    <w:pPr>
      <w:widowControl/>
      <w:overflowPunct/>
      <w:autoSpaceDE/>
      <w:autoSpaceDN/>
      <w:adjustRightInd/>
      <w:textAlignment w:val="auto"/>
    </w:pPr>
    <w:rPr>
      <w:rFonts w:ascii="Tahoma" w:hAnsi="Tahoma" w:cs="Tahoma"/>
      <w:sz w:val="16"/>
      <w:szCs w:val="16"/>
    </w:rPr>
  </w:style>
  <w:style w:type="character" w:customStyle="1" w:styleId="24">
    <w:name w:val="Основной текст 2 Знак"/>
    <w:link w:val="23"/>
    <w:uiPriority w:val="99"/>
    <w:locked/>
    <w:rsid w:val="004A7A57"/>
    <w:rPr>
      <w:rFonts w:ascii="Times New Roman" w:eastAsia="Times New Roman" w:hAnsi="Times New Roman" w:cs="Times New Roman"/>
      <w:sz w:val="24"/>
      <w:szCs w:val="24"/>
    </w:rPr>
  </w:style>
  <w:style w:type="paragraph" w:styleId="af3">
    <w:name w:val="Normal (Web)"/>
    <w:basedOn w:val="a"/>
    <w:uiPriority w:val="99"/>
    <w:rsid w:val="004A7A57"/>
    <w:pPr>
      <w:widowControl/>
      <w:overflowPunct/>
      <w:autoSpaceDE/>
      <w:autoSpaceDN/>
      <w:adjustRightInd/>
      <w:spacing w:before="100" w:beforeAutospacing="1" w:after="100" w:afterAutospacing="1"/>
      <w:textAlignment w:val="auto"/>
    </w:pPr>
    <w:rPr>
      <w:sz w:val="24"/>
      <w:szCs w:val="24"/>
    </w:rPr>
  </w:style>
  <w:style w:type="character" w:customStyle="1" w:styleId="af2">
    <w:name w:val="Текст выноски Знак"/>
    <w:link w:val="af1"/>
    <w:uiPriority w:val="99"/>
    <w:locked/>
    <w:rsid w:val="004A7A57"/>
    <w:rPr>
      <w:rFonts w:ascii="Tahoma" w:eastAsia="Times New Roman" w:hAnsi="Tahoma" w:cs="Tahoma"/>
      <w:sz w:val="16"/>
      <w:szCs w:val="16"/>
    </w:rPr>
  </w:style>
  <w:style w:type="table" w:styleId="11">
    <w:name w:val="Table Grid 1"/>
    <w:basedOn w:val="a1"/>
    <w:uiPriority w:val="99"/>
    <w:rsid w:val="00542BBA"/>
    <w:pPr>
      <w:widowControl w:val="0"/>
      <w:overflowPunct w:val="0"/>
      <w:autoSpaceDE w:val="0"/>
      <w:autoSpaceDN w:val="0"/>
      <w:adjustRightInd w:val="0"/>
      <w:textAlignment w:val="baseline"/>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338608">
      <w:marLeft w:val="0"/>
      <w:marRight w:val="0"/>
      <w:marTop w:val="0"/>
      <w:marBottom w:val="0"/>
      <w:divBdr>
        <w:top w:val="none" w:sz="0" w:space="0" w:color="auto"/>
        <w:left w:val="none" w:sz="0" w:space="0" w:color="auto"/>
        <w:bottom w:val="none" w:sz="0" w:space="0" w:color="auto"/>
        <w:right w:val="none" w:sz="0" w:space="0" w:color="auto"/>
      </w:divBdr>
      <w:divsChild>
        <w:div w:id="1279338617">
          <w:marLeft w:val="0"/>
          <w:marRight w:val="0"/>
          <w:marTop w:val="0"/>
          <w:marBottom w:val="0"/>
          <w:divBdr>
            <w:top w:val="none" w:sz="0" w:space="0" w:color="auto"/>
            <w:left w:val="none" w:sz="0" w:space="0" w:color="auto"/>
            <w:bottom w:val="none" w:sz="0" w:space="0" w:color="auto"/>
            <w:right w:val="none" w:sz="0" w:space="0" w:color="auto"/>
          </w:divBdr>
        </w:div>
      </w:divsChild>
    </w:div>
    <w:div w:id="1279338610">
      <w:marLeft w:val="0"/>
      <w:marRight w:val="0"/>
      <w:marTop w:val="0"/>
      <w:marBottom w:val="0"/>
      <w:divBdr>
        <w:top w:val="none" w:sz="0" w:space="0" w:color="auto"/>
        <w:left w:val="none" w:sz="0" w:space="0" w:color="auto"/>
        <w:bottom w:val="none" w:sz="0" w:space="0" w:color="auto"/>
        <w:right w:val="none" w:sz="0" w:space="0" w:color="auto"/>
      </w:divBdr>
      <w:divsChild>
        <w:div w:id="1279338609">
          <w:marLeft w:val="0"/>
          <w:marRight w:val="0"/>
          <w:marTop w:val="0"/>
          <w:marBottom w:val="0"/>
          <w:divBdr>
            <w:top w:val="none" w:sz="0" w:space="0" w:color="auto"/>
            <w:left w:val="none" w:sz="0" w:space="0" w:color="auto"/>
            <w:bottom w:val="none" w:sz="0" w:space="0" w:color="auto"/>
            <w:right w:val="none" w:sz="0" w:space="0" w:color="auto"/>
          </w:divBdr>
          <w:divsChild>
            <w:div w:id="1279338616">
              <w:marLeft w:val="0"/>
              <w:marRight w:val="0"/>
              <w:marTop w:val="0"/>
              <w:marBottom w:val="0"/>
              <w:divBdr>
                <w:top w:val="none" w:sz="0" w:space="0" w:color="auto"/>
                <w:left w:val="single" w:sz="6" w:space="0" w:color="AAAAAA"/>
                <w:bottom w:val="none" w:sz="0" w:space="0" w:color="auto"/>
                <w:right w:val="single" w:sz="6" w:space="0" w:color="AAAAAA"/>
              </w:divBdr>
              <w:divsChild>
                <w:div w:id="1279338613">
                  <w:marLeft w:val="0"/>
                  <w:marRight w:val="0"/>
                  <w:marTop w:val="0"/>
                  <w:marBottom w:val="0"/>
                  <w:divBdr>
                    <w:top w:val="none" w:sz="0" w:space="0" w:color="auto"/>
                    <w:left w:val="none" w:sz="0" w:space="0" w:color="auto"/>
                    <w:bottom w:val="none" w:sz="0" w:space="0" w:color="auto"/>
                    <w:right w:val="none" w:sz="0" w:space="0" w:color="auto"/>
                  </w:divBdr>
                  <w:divsChild>
                    <w:div w:id="1279338605">
                      <w:marLeft w:val="0"/>
                      <w:marRight w:val="0"/>
                      <w:marTop w:val="0"/>
                      <w:marBottom w:val="0"/>
                      <w:divBdr>
                        <w:top w:val="none" w:sz="0" w:space="0" w:color="auto"/>
                        <w:left w:val="none" w:sz="0" w:space="0" w:color="auto"/>
                        <w:bottom w:val="none" w:sz="0" w:space="0" w:color="auto"/>
                        <w:right w:val="none" w:sz="0" w:space="0" w:color="auto"/>
                      </w:divBdr>
                      <w:divsChild>
                        <w:div w:id="1279338604">
                          <w:marLeft w:val="0"/>
                          <w:marRight w:val="0"/>
                          <w:marTop w:val="0"/>
                          <w:marBottom w:val="0"/>
                          <w:divBdr>
                            <w:top w:val="none" w:sz="0" w:space="0" w:color="auto"/>
                            <w:left w:val="none" w:sz="0" w:space="0" w:color="auto"/>
                            <w:bottom w:val="none" w:sz="0" w:space="0" w:color="auto"/>
                            <w:right w:val="none" w:sz="0" w:space="0" w:color="auto"/>
                          </w:divBdr>
                          <w:divsChild>
                            <w:div w:id="1279338607">
                              <w:marLeft w:val="0"/>
                              <w:marRight w:val="0"/>
                              <w:marTop w:val="0"/>
                              <w:marBottom w:val="0"/>
                              <w:divBdr>
                                <w:top w:val="none" w:sz="0" w:space="0" w:color="auto"/>
                                <w:left w:val="none" w:sz="0" w:space="0" w:color="auto"/>
                                <w:bottom w:val="none" w:sz="0" w:space="0" w:color="auto"/>
                                <w:right w:val="none" w:sz="0" w:space="0" w:color="auto"/>
                              </w:divBdr>
                              <w:divsChild>
                                <w:div w:id="1279338612">
                                  <w:marLeft w:val="0"/>
                                  <w:marRight w:val="0"/>
                                  <w:marTop w:val="0"/>
                                  <w:marBottom w:val="0"/>
                                  <w:divBdr>
                                    <w:top w:val="none" w:sz="0" w:space="0" w:color="auto"/>
                                    <w:left w:val="none" w:sz="0" w:space="0" w:color="auto"/>
                                    <w:bottom w:val="none" w:sz="0" w:space="0" w:color="auto"/>
                                    <w:right w:val="none" w:sz="0" w:space="0" w:color="auto"/>
                                  </w:divBdr>
                                  <w:divsChild>
                                    <w:div w:id="12793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338614">
      <w:marLeft w:val="0"/>
      <w:marRight w:val="0"/>
      <w:marTop w:val="0"/>
      <w:marBottom w:val="0"/>
      <w:divBdr>
        <w:top w:val="none" w:sz="0" w:space="0" w:color="auto"/>
        <w:left w:val="none" w:sz="0" w:space="0" w:color="auto"/>
        <w:bottom w:val="none" w:sz="0" w:space="0" w:color="auto"/>
        <w:right w:val="none" w:sz="0" w:space="0" w:color="auto"/>
      </w:divBdr>
    </w:div>
    <w:div w:id="1279338620">
      <w:marLeft w:val="0"/>
      <w:marRight w:val="0"/>
      <w:marTop w:val="0"/>
      <w:marBottom w:val="0"/>
      <w:divBdr>
        <w:top w:val="none" w:sz="0" w:space="0" w:color="auto"/>
        <w:left w:val="none" w:sz="0" w:space="0" w:color="auto"/>
        <w:bottom w:val="none" w:sz="0" w:space="0" w:color="auto"/>
        <w:right w:val="none" w:sz="0" w:space="0" w:color="auto"/>
      </w:divBdr>
      <w:divsChild>
        <w:div w:id="1279338618">
          <w:marLeft w:val="0"/>
          <w:marRight w:val="0"/>
          <w:marTop w:val="0"/>
          <w:marBottom w:val="0"/>
          <w:divBdr>
            <w:top w:val="none" w:sz="0" w:space="0" w:color="auto"/>
            <w:left w:val="none" w:sz="0" w:space="0" w:color="auto"/>
            <w:bottom w:val="none" w:sz="0" w:space="0" w:color="auto"/>
            <w:right w:val="none" w:sz="0" w:space="0" w:color="auto"/>
          </w:divBdr>
          <w:divsChild>
            <w:div w:id="1279338611">
              <w:marLeft w:val="0"/>
              <w:marRight w:val="0"/>
              <w:marTop w:val="0"/>
              <w:marBottom w:val="0"/>
              <w:divBdr>
                <w:top w:val="none" w:sz="0" w:space="0" w:color="auto"/>
                <w:left w:val="none" w:sz="0" w:space="0" w:color="auto"/>
                <w:bottom w:val="none" w:sz="0" w:space="0" w:color="auto"/>
                <w:right w:val="none" w:sz="0" w:space="0" w:color="auto"/>
              </w:divBdr>
              <w:divsChild>
                <w:div w:id="1279338606">
                  <w:marLeft w:val="-4950"/>
                  <w:marRight w:val="0"/>
                  <w:marTop w:val="0"/>
                  <w:marBottom w:val="0"/>
                  <w:divBdr>
                    <w:top w:val="none" w:sz="0" w:space="0" w:color="auto"/>
                    <w:left w:val="none" w:sz="0" w:space="0" w:color="auto"/>
                    <w:bottom w:val="none" w:sz="0" w:space="0" w:color="auto"/>
                    <w:right w:val="none" w:sz="0" w:space="0" w:color="auto"/>
                  </w:divBdr>
                  <w:divsChild>
                    <w:div w:id="1279338619">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image" Target="media/image28.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21379</Words>
  <Characters>121862</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142956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2010-05-24T08:49:00Z</cp:lastPrinted>
  <dcterms:created xsi:type="dcterms:W3CDTF">2014-03-12T20:59:00Z</dcterms:created>
  <dcterms:modified xsi:type="dcterms:W3CDTF">2014-03-12T20:59:00Z</dcterms:modified>
</cp:coreProperties>
</file>