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03" w:rsidRPr="00313BB3" w:rsidRDefault="000A7B03" w:rsidP="00313BB3">
      <w:pPr>
        <w:pStyle w:val="a6"/>
        <w:keepNext/>
        <w:widowControl w:val="0"/>
        <w:ind w:firstLine="709"/>
        <w:rPr>
          <w:b/>
        </w:rPr>
      </w:pPr>
      <w:r w:rsidRPr="00313BB3">
        <w:rPr>
          <w:b/>
        </w:rPr>
        <w:t>1 ОБЩАЯ ЧАСТЬ</w:t>
      </w:r>
    </w:p>
    <w:p w:rsidR="00313BB3" w:rsidRPr="00313BB3" w:rsidRDefault="00313BB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1.1</w:t>
      </w:r>
      <w:r w:rsidR="00CC7FF8" w:rsidRPr="00313BB3">
        <w:rPr>
          <w:b/>
          <w:sz w:val="28"/>
          <w:szCs w:val="28"/>
        </w:rPr>
        <w:t xml:space="preserve"> </w:t>
      </w:r>
      <w:r w:rsidRPr="00313BB3">
        <w:rPr>
          <w:b/>
          <w:sz w:val="28"/>
          <w:szCs w:val="28"/>
        </w:rPr>
        <w:t>Роль подстанции в системе электроснабжении г.</w:t>
      </w:r>
      <w:r w:rsidR="00CC7FF8" w:rsidRPr="00313BB3">
        <w:rPr>
          <w:b/>
          <w:sz w:val="28"/>
          <w:szCs w:val="28"/>
        </w:rPr>
        <w:t>Донецк</w:t>
      </w:r>
      <w:r w:rsidRPr="00313BB3">
        <w:rPr>
          <w:b/>
          <w:sz w:val="28"/>
          <w:szCs w:val="28"/>
        </w:rPr>
        <w:t>а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Данная подстанция типа К-42-400мз отдельно стоящая ТП6-10/0,4-0,23 кВ предназначена для электроснабжения электроэнергией определённого района г.</w:t>
      </w:r>
      <w:r w:rsidR="00CC7FF8" w:rsidRPr="00313BB3">
        <w:rPr>
          <w:sz w:val="28"/>
          <w:szCs w:val="28"/>
        </w:rPr>
        <w:t>Донецк</w:t>
      </w:r>
      <w:r w:rsidRPr="00313BB3">
        <w:rPr>
          <w:sz w:val="28"/>
          <w:szCs w:val="28"/>
        </w:rPr>
        <w:t>а. Эта подстанция предназначена для понижения напряжения с6 кВ до 0,4-0,23 кВ. От неё запитаны два жилых девятиэтажных дома, несколько десятков гаражей, продовольственный магазин “Смак”, частное предприятие „Промтехпласт” и авто школа. Данная подстанция К-42-400мз расположена в районе автошколы. Типовой проект отдельностоящей трансформаторной подстанции является корректировкой типового проекта трансформаторной подстанции типа К-42-400мз выполнены с планом типового проектирования. При корректировании типового проекта изменили:</w:t>
      </w:r>
    </w:p>
    <w:p w:rsidR="000A7B03" w:rsidRPr="00313BB3" w:rsidRDefault="000A7B03" w:rsidP="00313BB3">
      <w:pPr>
        <w:keepNext/>
        <w:widowControl w:val="0"/>
        <w:numPr>
          <w:ilvl w:val="0"/>
          <w:numId w:val="2"/>
        </w:numPr>
        <w:tabs>
          <w:tab w:val="num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Изменили расположение трансформаторов, установив их широкой стороной к двери, что обеспечивает более удобный доступ к пробке для отбора масла и т.д.</w:t>
      </w:r>
    </w:p>
    <w:p w:rsidR="000A7B03" w:rsidRPr="00313BB3" w:rsidRDefault="000A7B03" w:rsidP="00313BB3">
      <w:pPr>
        <w:keepNext/>
        <w:widowControl w:val="0"/>
        <w:numPr>
          <w:ilvl w:val="0"/>
          <w:numId w:val="2"/>
        </w:numPr>
        <w:tabs>
          <w:tab w:val="num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Механическую замковую блокировку заменили висячими замками, запирающим приводы.</w:t>
      </w:r>
    </w:p>
    <w:p w:rsidR="000A7B03" w:rsidRPr="00313BB3" w:rsidRDefault="000A7B03" w:rsidP="00313BB3">
      <w:pPr>
        <w:keepNext/>
        <w:widowControl w:val="0"/>
        <w:numPr>
          <w:ilvl w:val="0"/>
          <w:numId w:val="2"/>
        </w:numPr>
        <w:tabs>
          <w:tab w:val="num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Применили схему АВР на стороне 6-10 кВ с питанием отключенных и включенных катушек привода от конденсаторных блоков.</w:t>
      </w:r>
    </w:p>
    <w:p w:rsidR="000A7B03" w:rsidRPr="00313BB3" w:rsidRDefault="000A7B03" w:rsidP="00313BB3">
      <w:pPr>
        <w:keepNext/>
        <w:widowControl w:val="0"/>
        <w:numPr>
          <w:ilvl w:val="0"/>
          <w:numId w:val="2"/>
        </w:numPr>
        <w:tabs>
          <w:tab w:val="num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Сборные железобетонные конструкции приняли по действующей номенклатуре.</w:t>
      </w:r>
    </w:p>
    <w:p w:rsidR="000A7B03" w:rsidRPr="00313BB3" w:rsidRDefault="000A7B03" w:rsidP="00313BB3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Подстанция предназначена для электроснабжения коммунально-бытовых и промышленных потребителей и рассчитан на установку двух трансформаторов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6-10/0,4-0,23 кВ.</w:t>
      </w:r>
    </w:p>
    <w:p w:rsidR="000A7B03" w:rsidRPr="00313BB3" w:rsidRDefault="000A7B03" w:rsidP="00313BB3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 xml:space="preserve">При применении типового проекта в конкретных проектах количество вводов 6-10 кВ и выводов 0,4 кВ должно корректироваться при привязке. Подстанция с трансформаторами мощностью по 100 и 160 кВ*А применяются в том случае, когда в ближайшие 2-3 года предполагается увеличитьee мощность трансформаторов. </w:t>
      </w:r>
    </w:p>
    <w:p w:rsidR="00CC7FF8" w:rsidRPr="00313BB3" w:rsidRDefault="00CC7FF8" w:rsidP="00313BB3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313BB3" w:rsidP="00313BB3">
      <w:pPr>
        <w:keepNext/>
        <w:widowControl w:val="0"/>
        <w:numPr>
          <w:ilvl w:val="1"/>
          <w:numId w:val="4"/>
        </w:numPr>
        <w:tabs>
          <w:tab w:val="clear" w:pos="360"/>
          <w:tab w:val="num" w:pos="106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 xml:space="preserve"> </w:t>
      </w:r>
      <w:r w:rsidR="000A7B03" w:rsidRPr="00313BB3">
        <w:rPr>
          <w:b/>
          <w:sz w:val="28"/>
          <w:szCs w:val="28"/>
        </w:rPr>
        <w:t>Связь подстанции с энергосистемой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Данная подстанция типа К-42-400мз от ПГВ “Соцгород”-110/6 кВ, которая располагается в микрорайоне “Лазурный”; Запитана данная подстанция с помощью воздушной линии кабелями марки ААБ напряжением 6 кВ, сечением кабеля (3*95мм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) а на стороне низкого напряжения – (3*35мм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) типа ААШВ; длина питающей линии от подстанции “Соцгород” до данной подстанции 6/0,4-0,23 кВ составляет 4000 м. На напряжении 6 кВ приняты одинарная, секционированная на две секции двумя разъединителями система сборных шин. К каждой секции предусмотрено присоединение одного силового трансформатора и до двух линий. На каждой секции сборных шин предусмотрены заземляющие разъединители. В РУ 6 кВ к установке приняты выключатели нагрузки ВН</w:t>
      </w:r>
      <w:r w:rsidRPr="00313BB3">
        <w:rPr>
          <w:sz w:val="28"/>
          <w:szCs w:val="28"/>
          <w:vertAlign w:val="subscript"/>
        </w:rPr>
        <w:t>3</w:t>
      </w:r>
      <w:r w:rsidRPr="00313BB3">
        <w:rPr>
          <w:sz w:val="28"/>
          <w:szCs w:val="28"/>
        </w:rPr>
        <w:t xml:space="preserve"> или ВНП</w:t>
      </w:r>
      <w:r w:rsidRPr="00313BB3">
        <w:rPr>
          <w:sz w:val="28"/>
          <w:szCs w:val="28"/>
          <w:vertAlign w:val="subscript"/>
        </w:rPr>
        <w:t>3</w:t>
      </w:r>
      <w:r w:rsidRPr="00313BB3">
        <w:rPr>
          <w:sz w:val="28"/>
          <w:szCs w:val="28"/>
        </w:rPr>
        <w:t>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Выбор плавких вставок предохранителей 6 кВ в трансформаторах должен производится с учётом обеспечения селективности с защитными аппаратами 0,4 кВ трансформаторов и линий 6 кВ. Величина проходной мощности ТП определяется параметрами аппаратуры, устанавливаемых на линиях ввода.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Присоединение силовых трансформаторов к щиту 400 В осуществляется через автоматы типа АВМ. При обслуживании защитных аппаратов 6 и 0,4 кВ трансформаторов одним и тем же персоналом, защитные аппараты на стороне 0,4 кВ трансформаторы могут не устанавливаться шины щита 400 В секционированы на две секции рубильником или автоматом в зависимости от отсутствия или наличия АВР; количество и нагрузки отходящих линий определяются конкретным проектом.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Присоединений линий к шинам 400 В предусматривается через рубильники и предохранители.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Сечение сборных шин 400 В принято, исходя из мощности трансформаторов 400 кВ*А с учётом перегрузки его до 40% с проверкой на термическую и динамическую устойчивость при трёхфазном коротком замыкании.</w:t>
      </w:r>
    </w:p>
    <w:p w:rsidR="00CC7FF8" w:rsidRPr="00313BB3" w:rsidRDefault="00CC7FF8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1.3 Характеристика потребителей электроэнергии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7FF8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Данная подстанция типа К-42-400мз отдельностоящая ТП6-10/0,4-0,23 кВ питает электроэнергией два жилых девятиэтажных дома, несколько десятков гаражей, продовольственный магазин “Смак”, частное предприятие „Промтехпласт” и автошкола.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Эти потребители можно по надёжности и безопасности электроснабжения отнисти ко второй категории надёжности.</w:t>
      </w:r>
    </w:p>
    <w:p w:rsidR="000A7B03" w:rsidRPr="00313BB3" w:rsidRDefault="00313BB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2.СПЕЦИАЛЬНАЯ ЧАСТЬ</w:t>
      </w:r>
    </w:p>
    <w:p w:rsidR="00313BB3" w:rsidRPr="00313BB3" w:rsidRDefault="00313BB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 Расчёт электрических нагрузок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Основными потребителями подстанции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К-42-400мз (6/0,4-0,23 кВ) на стороне напряжением 0,4-0,23 кВ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является потребители указанные в пункте 1.3. Данные потребителей 0,4-0,23 кВ приводим в таблице 2.1</w:t>
      </w:r>
    </w:p>
    <w:p w:rsidR="00313BB3" w:rsidRDefault="00313BB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Таблица 2.1 – Данные потребителей 0,4-0,23 кВ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260"/>
        <w:gridCol w:w="2084"/>
        <w:gridCol w:w="2084"/>
      </w:tblGrid>
      <w:tr w:rsidR="000A7B03" w:rsidRPr="00313BB3">
        <w:tc>
          <w:tcPr>
            <w:tcW w:w="80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 xml:space="preserve">Cos 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I,А</w:t>
            </w:r>
          </w:p>
        </w:tc>
      </w:tr>
      <w:tr w:rsidR="000A7B03" w:rsidRPr="00313BB3">
        <w:tc>
          <w:tcPr>
            <w:tcW w:w="80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ЧП «Промтехпласт»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0,85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450</w:t>
            </w:r>
          </w:p>
        </w:tc>
      </w:tr>
      <w:tr w:rsidR="000A7B03" w:rsidRPr="00313BB3">
        <w:tc>
          <w:tcPr>
            <w:tcW w:w="80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Жилые дома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0,95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180</w:t>
            </w:r>
          </w:p>
        </w:tc>
      </w:tr>
      <w:tr w:rsidR="000A7B03" w:rsidRPr="00313BB3">
        <w:tc>
          <w:tcPr>
            <w:tcW w:w="80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Гаражи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0,95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150</w:t>
            </w:r>
          </w:p>
        </w:tc>
      </w:tr>
      <w:tr w:rsidR="000A7B03" w:rsidRPr="00313BB3">
        <w:tc>
          <w:tcPr>
            <w:tcW w:w="80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Автошкола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0,9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120</w:t>
            </w:r>
          </w:p>
        </w:tc>
      </w:tr>
      <w:tr w:rsidR="000A7B03" w:rsidRPr="00313BB3">
        <w:tc>
          <w:tcPr>
            <w:tcW w:w="80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Магазин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0A7B03" w:rsidRPr="00313BB3" w:rsidRDefault="000A7B03" w:rsidP="00313BB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60</w:t>
            </w:r>
          </w:p>
        </w:tc>
      </w:tr>
    </w:tbl>
    <w:p w:rsidR="00313BB3" w:rsidRDefault="00313BB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2.1.1Определение максимальных расчётных активных и реактивных</w:t>
      </w:r>
      <w:r w:rsidRPr="00313BB3">
        <w:rPr>
          <w:sz w:val="28"/>
          <w:szCs w:val="28"/>
        </w:rPr>
        <w:t xml:space="preserve"> </w:t>
      </w:r>
      <w:r w:rsidRPr="00313BB3">
        <w:rPr>
          <w:b/>
          <w:sz w:val="28"/>
          <w:szCs w:val="28"/>
        </w:rPr>
        <w:t>нагрузок потребителей</w:t>
      </w:r>
    </w:p>
    <w:p w:rsidR="00313BB3" w:rsidRPr="00313BB3" w:rsidRDefault="00313BB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2.1.1.1 Активная максимальная нагрузка потребителей “P</w:t>
      </w:r>
      <w:r w:rsidRPr="00313BB3">
        <w:rPr>
          <w:b/>
          <w:sz w:val="28"/>
          <w:szCs w:val="28"/>
          <w:vertAlign w:val="subscript"/>
        </w:rPr>
        <w:t>м1</w:t>
      </w:r>
      <w:r w:rsidRPr="00313BB3">
        <w:rPr>
          <w:b/>
          <w:sz w:val="28"/>
          <w:szCs w:val="28"/>
        </w:rPr>
        <w:t>”определяется по формуле: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1pt">
            <v:imagedata r:id="rId5" o:title=""/>
          </v:shape>
        </w:pict>
      </w:r>
      <w:r w:rsidR="000A7B03"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кВТ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(2.1)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55.25pt;height:21pt">
            <v:imagedata r:id="rId6" o:title=""/>
          </v:shape>
        </w:pict>
      </w:r>
      <w:r w:rsidR="000A7B03" w:rsidRPr="00313BB3">
        <w:rPr>
          <w:sz w:val="28"/>
          <w:szCs w:val="28"/>
        </w:rPr>
        <w:t xml:space="preserve"> кВТ</w:t>
      </w:r>
      <w:r w:rsidR="00CC7FF8" w:rsidRPr="00313BB3">
        <w:rPr>
          <w:sz w:val="28"/>
          <w:szCs w:val="28"/>
        </w:rPr>
        <w:t xml:space="preserve">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2.1.1.2 Реактивная расчётная максимальная нагрузка “Q</w:t>
      </w:r>
      <w:r w:rsidRPr="00313BB3">
        <w:rPr>
          <w:b/>
          <w:sz w:val="28"/>
          <w:szCs w:val="28"/>
          <w:vertAlign w:val="subscript"/>
        </w:rPr>
        <w:t>м1</w:t>
      </w:r>
      <w:r w:rsidRPr="00313BB3">
        <w:rPr>
          <w:b/>
          <w:sz w:val="28"/>
          <w:szCs w:val="28"/>
        </w:rPr>
        <w:t>”определяется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5pt;height:18.75pt">
            <v:imagedata r:id="rId7" o:title=""/>
          </v:shape>
        </w:pict>
      </w:r>
      <w:r w:rsidR="000A7B03" w:rsidRPr="00313BB3">
        <w:rPr>
          <w:sz w:val="28"/>
          <w:szCs w:val="28"/>
        </w:rPr>
        <w:t xml:space="preserve"> кВАр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(2.2)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108.75pt;height:18.75pt">
            <v:imagedata r:id="rId8" o:title=""/>
          </v:shape>
        </w:pic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кВАр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2.1.2.1 Активная максимальная нагрузка потребителей “P</w:t>
      </w:r>
      <w:r w:rsidRPr="00313BB3">
        <w:rPr>
          <w:b/>
          <w:sz w:val="28"/>
          <w:szCs w:val="28"/>
          <w:vertAlign w:val="subscript"/>
        </w:rPr>
        <w:t>м2</w:t>
      </w:r>
      <w:r w:rsidRPr="00313BB3">
        <w:rPr>
          <w:b/>
          <w:sz w:val="28"/>
          <w:szCs w:val="28"/>
        </w:rPr>
        <w:t>”определяется по формуле (2.1)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6.75pt;height:21pt">
            <v:imagedata r:id="rId9" o:title=""/>
          </v:shape>
        </w:pict>
      </w:r>
      <w:r w:rsidR="000A7B03"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кВТ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3.75pt;height:21pt">
            <v:imagedata r:id="rId10" o:title=""/>
          </v:shape>
        </w:pict>
      </w:r>
      <w:r w:rsidR="000A7B03" w:rsidRPr="00313BB3">
        <w:rPr>
          <w:sz w:val="28"/>
          <w:szCs w:val="28"/>
        </w:rPr>
        <w:t xml:space="preserve"> кВТ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2.1.2.2 Реактивная расчётная максимальная нагрузка “Q</w:t>
      </w:r>
      <w:r w:rsidRPr="00313BB3">
        <w:rPr>
          <w:b/>
          <w:sz w:val="28"/>
          <w:szCs w:val="28"/>
          <w:vertAlign w:val="subscript"/>
        </w:rPr>
        <w:t>м2</w:t>
      </w:r>
      <w:r w:rsidRPr="00313BB3">
        <w:rPr>
          <w:b/>
          <w:sz w:val="28"/>
          <w:szCs w:val="28"/>
        </w:rPr>
        <w:t>”определяется по формуле (2.2)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78pt;height:18.75pt">
            <v:imagedata r:id="rId11" o:title=""/>
          </v:shape>
        </w:pict>
      </w:r>
      <w:r w:rsidR="000A7B03" w:rsidRPr="00313BB3">
        <w:rPr>
          <w:sz w:val="28"/>
          <w:szCs w:val="28"/>
        </w:rPr>
        <w:t xml:space="preserve"> кВАр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2" type="#_x0000_t75" style="width:104.25pt;height:18.75pt">
            <v:imagedata r:id="rId12" o:title=""/>
          </v:shape>
        </w:pic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кВАр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2.1.3.1 Активная максимальная нагрузка потребителей “P</w:t>
      </w:r>
      <w:r w:rsidRPr="00313BB3">
        <w:rPr>
          <w:b/>
          <w:sz w:val="28"/>
          <w:szCs w:val="28"/>
          <w:vertAlign w:val="subscript"/>
        </w:rPr>
        <w:t>м3</w:t>
      </w:r>
      <w:r w:rsidRPr="00313BB3">
        <w:rPr>
          <w:b/>
          <w:sz w:val="28"/>
          <w:szCs w:val="28"/>
        </w:rPr>
        <w:t>”определяется по формуле (2.1)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6pt;height:21pt">
            <v:imagedata r:id="rId13" o:title=""/>
          </v:shape>
        </w:pict>
      </w:r>
      <w:r w:rsidR="000A7B03"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кВТ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47.75pt;height:21pt">
            <v:imagedata r:id="rId14" o:title=""/>
          </v:shape>
        </w:pict>
      </w:r>
      <w:r w:rsidR="000A7B03" w:rsidRPr="00313BB3">
        <w:rPr>
          <w:sz w:val="28"/>
          <w:szCs w:val="28"/>
        </w:rPr>
        <w:t xml:space="preserve"> кВТ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2.1.3.2 Реактивная расчётная максимальная нагрузка “Q</w:t>
      </w:r>
      <w:r w:rsidRPr="00313BB3">
        <w:rPr>
          <w:b/>
          <w:sz w:val="28"/>
          <w:szCs w:val="28"/>
          <w:vertAlign w:val="subscript"/>
        </w:rPr>
        <w:t>м3</w:t>
      </w:r>
      <w:r w:rsidRPr="00313BB3">
        <w:rPr>
          <w:b/>
          <w:sz w:val="28"/>
          <w:szCs w:val="28"/>
        </w:rPr>
        <w:t>”определяется по формуле (2.2)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77.25pt;height:18.75pt">
            <v:imagedata r:id="rId15" o:title=""/>
          </v:shape>
        </w:pict>
      </w:r>
      <w:r w:rsidR="000A7B03" w:rsidRPr="00313BB3">
        <w:rPr>
          <w:sz w:val="28"/>
          <w:szCs w:val="28"/>
        </w:rPr>
        <w:t xml:space="preserve"> кВАр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6" type="#_x0000_t75" style="width:98.25pt;height:18.75pt">
            <v:imagedata r:id="rId16" o:title=""/>
          </v:shape>
        </w:pic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кВАр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313BB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2.1.4.1 Активная максимальная нагрузка потребителей “P</w:t>
      </w:r>
      <w:r w:rsidR="000A7B03" w:rsidRPr="00313BB3">
        <w:rPr>
          <w:b/>
          <w:sz w:val="28"/>
          <w:szCs w:val="28"/>
          <w:vertAlign w:val="subscript"/>
        </w:rPr>
        <w:t>м4</w:t>
      </w:r>
      <w:r w:rsidR="000A7B03" w:rsidRPr="00313BB3">
        <w:rPr>
          <w:b/>
          <w:sz w:val="28"/>
          <w:szCs w:val="28"/>
        </w:rPr>
        <w:t>”определяется по формуле (2.1)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6.75pt;height:21pt">
            <v:imagedata r:id="rId17" o:title=""/>
          </v:shape>
        </w:pict>
      </w:r>
      <w:r w:rsidR="000A7B03"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кВТ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43.25pt;height:21pt">
            <v:imagedata r:id="rId18" o:title=""/>
          </v:shape>
        </w:pict>
      </w:r>
      <w:r w:rsidR="000A7B03" w:rsidRPr="00313BB3">
        <w:rPr>
          <w:sz w:val="28"/>
          <w:szCs w:val="28"/>
        </w:rPr>
        <w:t xml:space="preserve"> кВТ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2.1.4.2 Реактивная расчётная максимальная нагрузка “Q</w:t>
      </w:r>
      <w:r w:rsidRPr="00313BB3">
        <w:rPr>
          <w:b/>
          <w:sz w:val="28"/>
          <w:szCs w:val="28"/>
          <w:vertAlign w:val="subscript"/>
        </w:rPr>
        <w:t>м4</w:t>
      </w:r>
      <w:r w:rsidRPr="00313BB3">
        <w:rPr>
          <w:b/>
          <w:sz w:val="28"/>
          <w:szCs w:val="28"/>
        </w:rPr>
        <w:t>”определяется по формуле (2.2)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78pt;height:18.75pt">
            <v:imagedata r:id="rId19" o:title=""/>
          </v:shape>
        </w:pict>
      </w:r>
      <w:r w:rsidR="000A7B03" w:rsidRPr="00313BB3">
        <w:rPr>
          <w:sz w:val="28"/>
          <w:szCs w:val="28"/>
        </w:rPr>
        <w:t xml:space="preserve"> кВАр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0" type="#_x0000_t75" style="width:99pt;height:18.75pt">
            <v:imagedata r:id="rId20" o:title=""/>
          </v:shape>
        </w:pic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кВАр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2.1.5.1 Активная максимальная нагрузка потребителей “P</w:t>
      </w:r>
      <w:r w:rsidRPr="00313BB3">
        <w:rPr>
          <w:b/>
          <w:sz w:val="28"/>
          <w:szCs w:val="28"/>
          <w:vertAlign w:val="subscript"/>
        </w:rPr>
        <w:t>м5</w:t>
      </w:r>
      <w:r w:rsidRPr="00313BB3">
        <w:rPr>
          <w:b/>
          <w:sz w:val="28"/>
          <w:szCs w:val="28"/>
        </w:rPr>
        <w:t>”определяется по формуле (2.1)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26.75pt;height:21pt">
            <v:imagedata r:id="rId21" o:title=""/>
          </v:shape>
        </w:pict>
      </w:r>
      <w:r w:rsidR="000A7B03"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кВТ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14pt;height:21pt">
            <v:imagedata r:id="rId22" o:title=""/>
          </v:shape>
        </w:pict>
      </w:r>
      <w:r w:rsidR="000A7B03" w:rsidRPr="00313BB3">
        <w:rPr>
          <w:sz w:val="28"/>
          <w:szCs w:val="28"/>
        </w:rPr>
        <w:t xml:space="preserve"> кВТ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2.1.5.2 Реактивная расчётная максимальная нагрузка “Q</w:t>
      </w:r>
      <w:r w:rsidRPr="00313BB3">
        <w:rPr>
          <w:b/>
          <w:sz w:val="28"/>
          <w:szCs w:val="28"/>
          <w:vertAlign w:val="subscript"/>
        </w:rPr>
        <w:t>м5</w:t>
      </w:r>
      <w:r w:rsidRPr="00313BB3">
        <w:rPr>
          <w:b/>
          <w:sz w:val="28"/>
          <w:szCs w:val="28"/>
        </w:rPr>
        <w:t>”определяется по формуле (2.2)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9.75pt;height:18.75pt">
            <v:imagedata r:id="rId23" o:title=""/>
          </v:shape>
        </w:pict>
      </w:r>
      <w:r w:rsidR="000A7B03" w:rsidRPr="00313BB3">
        <w:rPr>
          <w:sz w:val="28"/>
          <w:szCs w:val="28"/>
        </w:rPr>
        <w:t xml:space="preserve"> кВАр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2.1.6 Итоговые данные по нагрузкам</w:t>
      </w:r>
    </w:p>
    <w:p w:rsidR="00313BB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2.1.6.1 Итоговые данные по максимальной</w:t>
      </w:r>
      <w:r w:rsidR="00CC7FF8" w:rsidRPr="00313BB3">
        <w:rPr>
          <w:b/>
          <w:sz w:val="28"/>
          <w:szCs w:val="28"/>
        </w:rPr>
        <w:t xml:space="preserve"> </w:t>
      </w:r>
      <w:r w:rsidRPr="00313BB3">
        <w:rPr>
          <w:b/>
          <w:sz w:val="28"/>
          <w:szCs w:val="28"/>
        </w:rPr>
        <w:t>активной мощности “P</w:t>
      </w:r>
      <w:r w:rsidRPr="00313BB3">
        <w:rPr>
          <w:b/>
          <w:sz w:val="28"/>
          <w:szCs w:val="28"/>
          <w:vertAlign w:val="subscript"/>
        </w:rPr>
        <w:t>м</w:t>
      </w:r>
      <w:r w:rsidRPr="00313BB3">
        <w:rPr>
          <w:b/>
          <w:sz w:val="28"/>
          <w:szCs w:val="28"/>
        </w:rPr>
        <w:t>” находим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>=P</w:t>
      </w:r>
      <w:r w:rsidRPr="00313BB3">
        <w:rPr>
          <w:sz w:val="28"/>
          <w:szCs w:val="28"/>
          <w:vertAlign w:val="subscript"/>
        </w:rPr>
        <w:t>р1</w:t>
      </w:r>
      <w:r w:rsidRPr="00313BB3">
        <w:rPr>
          <w:sz w:val="28"/>
          <w:szCs w:val="28"/>
        </w:rPr>
        <w:t>+P</w:t>
      </w:r>
      <w:r w:rsidRPr="00313BB3">
        <w:rPr>
          <w:sz w:val="28"/>
          <w:szCs w:val="28"/>
          <w:vertAlign w:val="subscript"/>
        </w:rPr>
        <w:t>р2</w:t>
      </w:r>
      <w:r w:rsidRPr="00313BB3">
        <w:rPr>
          <w:sz w:val="28"/>
          <w:szCs w:val="28"/>
        </w:rPr>
        <w:t>+P</w:t>
      </w:r>
      <w:r w:rsidRPr="00313BB3">
        <w:rPr>
          <w:sz w:val="28"/>
          <w:szCs w:val="28"/>
          <w:vertAlign w:val="subscript"/>
        </w:rPr>
        <w:t>р3</w:t>
      </w:r>
      <w:r w:rsidRPr="00313BB3">
        <w:rPr>
          <w:sz w:val="28"/>
          <w:szCs w:val="28"/>
        </w:rPr>
        <w:t>+P</w:t>
      </w:r>
      <w:r w:rsidRPr="00313BB3">
        <w:rPr>
          <w:sz w:val="28"/>
          <w:szCs w:val="28"/>
          <w:vertAlign w:val="subscript"/>
        </w:rPr>
        <w:t>р4</w:t>
      </w:r>
      <w:r w:rsidRPr="00313BB3">
        <w:rPr>
          <w:sz w:val="28"/>
          <w:szCs w:val="28"/>
        </w:rPr>
        <w:t>+P</w:t>
      </w:r>
      <w:r w:rsidRPr="00313BB3">
        <w:rPr>
          <w:sz w:val="28"/>
          <w:szCs w:val="28"/>
          <w:vertAlign w:val="subscript"/>
        </w:rPr>
        <w:t>р5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(2.3)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р1</w:t>
      </w:r>
      <w:r w:rsidRPr="00313BB3">
        <w:rPr>
          <w:sz w:val="28"/>
          <w:szCs w:val="28"/>
        </w:rPr>
        <w:t>-Максимально</w:t>
      </w:r>
      <w:r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активная мощность ЧП «Промтехпласт»;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р2</w:t>
      </w:r>
      <w:r w:rsidRPr="00313BB3">
        <w:rPr>
          <w:sz w:val="28"/>
          <w:szCs w:val="28"/>
        </w:rPr>
        <w:t>- Максимально</w:t>
      </w:r>
      <w:r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 xml:space="preserve">активная мощность жилых домов;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р3</w:t>
      </w:r>
      <w:r w:rsidRPr="00313BB3">
        <w:rPr>
          <w:sz w:val="28"/>
          <w:szCs w:val="28"/>
        </w:rPr>
        <w:t>- Максимально</w:t>
      </w:r>
      <w:r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активная мощность гаражей;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р4</w:t>
      </w:r>
      <w:r w:rsidRPr="00313BB3">
        <w:rPr>
          <w:sz w:val="28"/>
          <w:szCs w:val="28"/>
        </w:rPr>
        <w:t>- Максимально</w:t>
      </w:r>
      <w:r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 xml:space="preserve">активная мощность автошколы;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р5</w:t>
      </w:r>
      <w:r w:rsidRPr="00313BB3">
        <w:rPr>
          <w:sz w:val="28"/>
          <w:szCs w:val="28"/>
        </w:rPr>
        <w:t>- Максимально</w:t>
      </w:r>
      <w:r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активная мощность магазина;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>=265+120+99+75+42=637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кВт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2.1.6.2 Итоговые данные по максимальной реактивной мощности “Q</w:t>
      </w:r>
      <w:r w:rsidRPr="00313BB3">
        <w:rPr>
          <w:b/>
          <w:sz w:val="28"/>
          <w:szCs w:val="28"/>
          <w:vertAlign w:val="subscript"/>
        </w:rPr>
        <w:t>м</w:t>
      </w:r>
      <w:r w:rsidRPr="00313BB3">
        <w:rPr>
          <w:b/>
          <w:sz w:val="28"/>
          <w:szCs w:val="28"/>
        </w:rPr>
        <w:t>” находим по формуле: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>=Q</w:t>
      </w:r>
      <w:r w:rsidRPr="00313BB3">
        <w:rPr>
          <w:sz w:val="28"/>
          <w:szCs w:val="28"/>
          <w:vertAlign w:val="subscript"/>
        </w:rPr>
        <w:t>р1</w:t>
      </w:r>
      <w:r w:rsidRPr="00313BB3">
        <w:rPr>
          <w:sz w:val="28"/>
          <w:szCs w:val="28"/>
        </w:rPr>
        <w:t>+Q</w:t>
      </w:r>
      <w:r w:rsidRPr="00313BB3">
        <w:rPr>
          <w:sz w:val="28"/>
          <w:szCs w:val="28"/>
          <w:vertAlign w:val="subscript"/>
        </w:rPr>
        <w:t>р2</w:t>
      </w:r>
      <w:r w:rsidRPr="00313BB3">
        <w:rPr>
          <w:sz w:val="28"/>
          <w:szCs w:val="28"/>
        </w:rPr>
        <w:t>+Q</w:t>
      </w:r>
      <w:r w:rsidRPr="00313BB3">
        <w:rPr>
          <w:sz w:val="28"/>
          <w:szCs w:val="28"/>
          <w:vertAlign w:val="subscript"/>
        </w:rPr>
        <w:t>р3</w:t>
      </w:r>
      <w:r w:rsidRPr="00313BB3">
        <w:rPr>
          <w:sz w:val="28"/>
          <w:szCs w:val="28"/>
        </w:rPr>
        <w:t>+Q</w:t>
      </w:r>
      <w:r w:rsidRPr="00313BB3">
        <w:rPr>
          <w:sz w:val="28"/>
          <w:szCs w:val="28"/>
          <w:vertAlign w:val="subscript"/>
        </w:rPr>
        <w:t>р4</w:t>
      </w:r>
      <w:r w:rsidRPr="00313BB3">
        <w:rPr>
          <w:sz w:val="28"/>
          <w:szCs w:val="28"/>
        </w:rPr>
        <w:t>+Q</w:t>
      </w:r>
      <w:r w:rsidRPr="00313BB3">
        <w:rPr>
          <w:sz w:val="28"/>
          <w:szCs w:val="28"/>
          <w:vertAlign w:val="subscript"/>
        </w:rPr>
        <w:t>р5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(2.4)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Q</w:t>
      </w:r>
      <w:r w:rsidRPr="00313BB3">
        <w:rPr>
          <w:sz w:val="28"/>
          <w:szCs w:val="28"/>
          <w:vertAlign w:val="subscript"/>
        </w:rPr>
        <w:t>р1</w:t>
      </w:r>
      <w:r w:rsidRPr="00313BB3">
        <w:rPr>
          <w:sz w:val="28"/>
          <w:szCs w:val="28"/>
        </w:rPr>
        <w:t xml:space="preserve">- максимальной расчётная реактивная мощность;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р2</w:t>
      </w:r>
      <w:r w:rsidRPr="00313BB3">
        <w:rPr>
          <w:sz w:val="28"/>
          <w:szCs w:val="28"/>
        </w:rPr>
        <w:t xml:space="preserve">-максимальной расчётная реактивная мощность;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р3</w:t>
      </w:r>
      <w:r w:rsidRPr="00313BB3">
        <w:rPr>
          <w:sz w:val="28"/>
          <w:szCs w:val="28"/>
        </w:rPr>
        <w:t>-максимальной расчётная реактивная мощность;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р4</w:t>
      </w:r>
      <w:r w:rsidRPr="00313BB3">
        <w:rPr>
          <w:sz w:val="28"/>
          <w:szCs w:val="28"/>
        </w:rPr>
        <w:t xml:space="preserve">-максимальной расчётная реактивная мощность;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р5</w:t>
      </w:r>
      <w:r w:rsidRPr="00313BB3">
        <w:rPr>
          <w:sz w:val="28"/>
          <w:szCs w:val="28"/>
        </w:rPr>
        <w:t xml:space="preserve">-максимальной расчётная реактивная мощность; 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 xml:space="preserve">=164+36+33+36=269 кВАр 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2.1.7 Потери мощности в силовых трансформаторах</w:t>
      </w:r>
    </w:p>
    <w:p w:rsidR="00313BB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2.1.7.1 Потери активной мощности в силовых трансформаторах “P</w:t>
      </w:r>
      <w:r w:rsidRPr="00313BB3">
        <w:rPr>
          <w:b/>
          <w:sz w:val="28"/>
          <w:szCs w:val="28"/>
          <w:vertAlign w:val="subscript"/>
        </w:rPr>
        <w:t>тр</w:t>
      </w:r>
      <w:r w:rsidRPr="00313BB3">
        <w:rPr>
          <w:b/>
          <w:sz w:val="28"/>
          <w:szCs w:val="28"/>
        </w:rPr>
        <w:t>” находим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тр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44" type="#_x0000_t75" style="width:50.25pt;height:17.25pt">
            <v:imagedata r:id="rId24" o:title=""/>
          </v:shape>
        </w:pict>
      </w:r>
      <w:r w:rsidRPr="00313BB3">
        <w:rPr>
          <w:sz w:val="28"/>
          <w:szCs w:val="28"/>
          <w:vertAlign w:val="subscript"/>
        </w:rPr>
        <w:t>тр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(2.5)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n=2 число силовых трансформаторов на подстанции;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к</w:t>
      </w:r>
      <w:r w:rsidRPr="00313BB3">
        <w:rPr>
          <w:sz w:val="28"/>
          <w:szCs w:val="28"/>
          <w:vertAlign w:val="subscript"/>
        </w:rPr>
        <w:t>1</w:t>
      </w:r>
      <w:r w:rsidRPr="00313BB3">
        <w:rPr>
          <w:sz w:val="28"/>
          <w:szCs w:val="28"/>
        </w:rPr>
        <w:t>=0,02 – коэффициент, учитывающий доли потери активной мощности;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5" type="#_x0000_t75" style="width:15.75pt;height:14.25pt" o:bullet="t">
            <v:imagedata r:id="rId25" o:title=""/>
          </v:shape>
        </w:pict>
      </w:r>
      <w:r w:rsidR="000A7B03" w:rsidRPr="00313BB3">
        <w:rPr>
          <w:sz w:val="28"/>
          <w:szCs w:val="28"/>
          <w:vertAlign w:val="subscript"/>
        </w:rPr>
        <w:t xml:space="preserve"> тр</w:t>
      </w:r>
      <w:r w:rsidR="000A7B03" w:rsidRPr="00313BB3">
        <w:rPr>
          <w:sz w:val="28"/>
          <w:szCs w:val="28"/>
        </w:rPr>
        <w:t>-400 кВА – номинальная мощность одного трансформатора.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тр</w:t>
      </w:r>
      <w:r w:rsidRPr="00313BB3">
        <w:rPr>
          <w:sz w:val="28"/>
          <w:szCs w:val="28"/>
        </w:rPr>
        <w:t>=2*0,02*400=16 кВт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2.1.7.2 Потери реактивной мощности в силовых трансформаторах “Q</w:t>
      </w:r>
      <w:r w:rsidRPr="00313BB3">
        <w:rPr>
          <w:b/>
          <w:sz w:val="28"/>
          <w:szCs w:val="28"/>
          <w:vertAlign w:val="subscript"/>
        </w:rPr>
        <w:t>тр</w:t>
      </w:r>
      <w:r w:rsidRPr="00313BB3">
        <w:rPr>
          <w:b/>
          <w:sz w:val="28"/>
          <w:szCs w:val="28"/>
        </w:rPr>
        <w:t>” находим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тр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46" type="#_x0000_t75" style="width:53.25pt;height:14.25pt">
            <v:imagedata r:id="rId26" o:title=""/>
          </v:shape>
        </w:pict>
      </w:r>
      <w:r w:rsidRPr="00313BB3">
        <w:rPr>
          <w:sz w:val="28"/>
          <w:szCs w:val="28"/>
          <w:vertAlign w:val="subscript"/>
        </w:rPr>
        <w:t>тр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(2.6)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n=2 число силовых трансформаторов на подстанции;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к</w:t>
      </w:r>
      <w:r w:rsidRPr="00313BB3">
        <w:rPr>
          <w:sz w:val="28"/>
          <w:szCs w:val="28"/>
          <w:vertAlign w:val="subscript"/>
        </w:rPr>
        <w:t>2</w:t>
      </w:r>
      <w:r w:rsidRPr="00313BB3">
        <w:rPr>
          <w:sz w:val="28"/>
          <w:szCs w:val="28"/>
        </w:rPr>
        <w:t>=0,11 – коэффициент, учитывающий доли потери реактивной мощности;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7" type="#_x0000_t75" style="width:15.75pt;height:14.25pt" o:bullet="t">
            <v:imagedata r:id="rId25" o:title=""/>
          </v:shape>
        </w:pict>
      </w:r>
      <w:r w:rsidR="000A7B03" w:rsidRPr="00313BB3">
        <w:rPr>
          <w:sz w:val="28"/>
          <w:szCs w:val="28"/>
          <w:vertAlign w:val="subscript"/>
        </w:rPr>
        <w:t xml:space="preserve"> тр</w:t>
      </w:r>
      <w:r w:rsidR="000A7B03" w:rsidRPr="00313BB3">
        <w:rPr>
          <w:sz w:val="28"/>
          <w:szCs w:val="28"/>
        </w:rPr>
        <w:t>-400 кВА – номинальная мощность одного трансформатора.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тр</w:t>
      </w:r>
      <w:r w:rsidRPr="00313BB3">
        <w:rPr>
          <w:sz w:val="28"/>
          <w:szCs w:val="28"/>
        </w:rPr>
        <w:t>=2*0,11*400=88 кВАр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sz w:val="28"/>
          <w:szCs w:val="28"/>
        </w:rPr>
        <w:br w:type="page"/>
      </w:r>
      <w:r w:rsidRPr="00313BB3">
        <w:rPr>
          <w:b/>
          <w:sz w:val="28"/>
          <w:szCs w:val="28"/>
        </w:rPr>
        <w:t>2.</w:t>
      </w:r>
      <w:r w:rsidR="00313BB3">
        <w:rPr>
          <w:b/>
          <w:sz w:val="28"/>
          <w:szCs w:val="28"/>
        </w:rPr>
        <w:t>2</w:t>
      </w:r>
      <w:r w:rsidRPr="00313BB3">
        <w:rPr>
          <w:b/>
          <w:sz w:val="28"/>
          <w:szCs w:val="28"/>
        </w:rPr>
        <w:t xml:space="preserve"> Выбор числа и мощность силовых трансформаторов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</w:t>
      </w:r>
      <w:r w:rsidR="00313BB3">
        <w:rPr>
          <w:b/>
          <w:sz w:val="28"/>
          <w:szCs w:val="28"/>
        </w:rPr>
        <w:t>2</w:t>
      </w:r>
      <w:r w:rsidRPr="00313BB3">
        <w:rPr>
          <w:b/>
          <w:sz w:val="28"/>
          <w:szCs w:val="28"/>
        </w:rPr>
        <w:t>.1 Согласно расчётным нагрузкам подстанции (смотри таблицу 2.1) находим расчётную мощность подстанции “S</w:t>
      </w:r>
      <w:r w:rsidRPr="00313BB3">
        <w:rPr>
          <w:b/>
          <w:sz w:val="28"/>
          <w:szCs w:val="28"/>
          <w:vertAlign w:val="subscript"/>
        </w:rPr>
        <w:t>р</w:t>
      </w:r>
      <w:r w:rsidRPr="00313BB3">
        <w:rPr>
          <w:b/>
          <w:sz w:val="28"/>
          <w:szCs w:val="28"/>
        </w:rPr>
        <w:t>”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48" type="#_x0000_t75" style="width:68.25pt;height:21.75pt">
            <v:imagedata r:id="rId27" o:title=""/>
          </v:shape>
        </w:pict>
      </w:r>
      <w:r w:rsidRPr="00313BB3">
        <w:rPr>
          <w:sz w:val="28"/>
          <w:szCs w:val="28"/>
        </w:rPr>
        <w:t xml:space="preserve"> (2.7)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49" type="#_x0000_t75" style="width:102pt;height:20.25pt">
            <v:imagedata r:id="rId28" o:title=""/>
          </v:shape>
        </w:pict>
      </w:r>
      <w:r w:rsidRPr="00313BB3">
        <w:rPr>
          <w:sz w:val="28"/>
          <w:szCs w:val="28"/>
        </w:rPr>
        <w:t xml:space="preserve"> кВА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2.3.2 Исходя из расчётной мощности подстанции S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>=690 кВА и необходимой надёжностью питания потребителей, принимаем два силовых трансформатора типа ТМ 400/6 мощностью 400 кВА каждый.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001"/>
        <w:gridCol w:w="801"/>
        <w:gridCol w:w="1137"/>
        <w:gridCol w:w="1063"/>
        <w:gridCol w:w="929"/>
        <w:gridCol w:w="1288"/>
        <w:gridCol w:w="938"/>
        <w:gridCol w:w="1006"/>
      </w:tblGrid>
      <w:tr w:rsidR="000A7B03" w:rsidRPr="00313BB3" w:rsidTr="00313BB3">
        <w:trPr>
          <w:trHeight w:val="722"/>
        </w:trPr>
        <w:tc>
          <w:tcPr>
            <w:tcW w:w="1375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Тип</w:t>
            </w:r>
          </w:p>
        </w:tc>
        <w:tc>
          <w:tcPr>
            <w:tcW w:w="1001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13BB3">
              <w:rPr>
                <w:sz w:val="20"/>
                <w:szCs w:val="20"/>
              </w:rPr>
              <w:t>S</w:t>
            </w:r>
            <w:r w:rsidRPr="00313BB3">
              <w:rPr>
                <w:sz w:val="20"/>
                <w:szCs w:val="20"/>
                <w:vertAlign w:val="subscript"/>
              </w:rPr>
              <w:t>н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кВА</w:t>
            </w:r>
          </w:p>
        </w:tc>
        <w:tc>
          <w:tcPr>
            <w:tcW w:w="801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13BB3">
              <w:rPr>
                <w:sz w:val="20"/>
                <w:szCs w:val="20"/>
              </w:rPr>
              <w:t>U</w:t>
            </w:r>
            <w:r w:rsidRPr="00313BB3">
              <w:rPr>
                <w:sz w:val="20"/>
                <w:szCs w:val="20"/>
                <w:vertAlign w:val="subscript"/>
              </w:rPr>
              <w:t>1н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кВ</w:t>
            </w:r>
          </w:p>
        </w:tc>
        <w:tc>
          <w:tcPr>
            <w:tcW w:w="1137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13BB3">
              <w:rPr>
                <w:sz w:val="20"/>
                <w:szCs w:val="20"/>
              </w:rPr>
              <w:t>U</w:t>
            </w:r>
            <w:r w:rsidRPr="00313BB3">
              <w:rPr>
                <w:sz w:val="20"/>
                <w:szCs w:val="20"/>
                <w:vertAlign w:val="subscript"/>
              </w:rPr>
              <w:t>2н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кВ</w:t>
            </w:r>
          </w:p>
        </w:tc>
        <w:tc>
          <w:tcPr>
            <w:tcW w:w="1063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13BB3">
              <w:rPr>
                <w:sz w:val="20"/>
                <w:szCs w:val="20"/>
              </w:rPr>
              <w:t>I</w:t>
            </w:r>
            <w:r w:rsidRPr="00313BB3">
              <w:rPr>
                <w:sz w:val="20"/>
                <w:szCs w:val="20"/>
                <w:vertAlign w:val="subscript"/>
              </w:rPr>
              <w:t>хх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13BB3">
              <w:rPr>
                <w:sz w:val="20"/>
                <w:szCs w:val="20"/>
              </w:rPr>
              <w:t>U</w:t>
            </w:r>
            <w:r w:rsidRPr="00313BB3">
              <w:rPr>
                <w:sz w:val="20"/>
                <w:szCs w:val="20"/>
                <w:vertAlign w:val="subscript"/>
              </w:rPr>
              <w:t>кз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13BB3">
              <w:rPr>
                <w:sz w:val="20"/>
                <w:szCs w:val="20"/>
              </w:rPr>
              <w:t>P</w:t>
            </w:r>
            <w:r w:rsidRPr="00313BB3">
              <w:rPr>
                <w:sz w:val="20"/>
                <w:szCs w:val="20"/>
                <w:vertAlign w:val="subscript"/>
              </w:rPr>
              <w:t>хх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кВт</w:t>
            </w:r>
          </w:p>
        </w:tc>
        <w:tc>
          <w:tcPr>
            <w:tcW w:w="938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P</w:t>
            </w:r>
            <w:r w:rsidRPr="00313BB3">
              <w:rPr>
                <w:sz w:val="20"/>
                <w:szCs w:val="20"/>
                <w:vertAlign w:val="subscript"/>
              </w:rPr>
              <w:t>кз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кВт</w:t>
            </w:r>
          </w:p>
        </w:tc>
        <w:tc>
          <w:tcPr>
            <w:tcW w:w="1006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Цена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грн.</w:t>
            </w:r>
          </w:p>
        </w:tc>
      </w:tr>
      <w:tr w:rsidR="000A7B03" w:rsidRPr="00313BB3" w:rsidTr="00313BB3">
        <w:trPr>
          <w:trHeight w:val="228"/>
        </w:trPr>
        <w:tc>
          <w:tcPr>
            <w:tcW w:w="1375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ТМ 400/6</w:t>
            </w:r>
          </w:p>
        </w:tc>
        <w:tc>
          <w:tcPr>
            <w:tcW w:w="1001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400</w:t>
            </w:r>
          </w:p>
        </w:tc>
        <w:tc>
          <w:tcPr>
            <w:tcW w:w="801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0,4-0,23</w:t>
            </w:r>
          </w:p>
        </w:tc>
        <w:tc>
          <w:tcPr>
            <w:tcW w:w="1063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2,1-3</w:t>
            </w:r>
          </w:p>
        </w:tc>
        <w:tc>
          <w:tcPr>
            <w:tcW w:w="929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4,5</w:t>
            </w:r>
          </w:p>
        </w:tc>
        <w:tc>
          <w:tcPr>
            <w:tcW w:w="1288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0,92-1,08</w:t>
            </w:r>
          </w:p>
        </w:tc>
        <w:tc>
          <w:tcPr>
            <w:tcW w:w="938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5,5-5,9</w:t>
            </w:r>
          </w:p>
        </w:tc>
        <w:tc>
          <w:tcPr>
            <w:tcW w:w="1006" w:type="dxa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30000</w:t>
            </w:r>
          </w:p>
        </w:tc>
      </w:tr>
    </w:tbl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  <w:jc w:val="center"/>
        <w:rPr>
          <w:b/>
        </w:rPr>
      </w:pPr>
      <w:r w:rsidRPr="00313BB3">
        <w:rPr>
          <w:b/>
        </w:rPr>
        <w:t>2.</w:t>
      </w:r>
      <w:r w:rsidR="00313BB3">
        <w:rPr>
          <w:b/>
        </w:rPr>
        <w:t>2</w:t>
      </w:r>
      <w:r w:rsidRPr="00313BB3">
        <w:rPr>
          <w:b/>
        </w:rPr>
        <w:t>.3 Проверяем обеспеченность питания потребителей трансформаторами в нормальном режиме по условию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н тр</w:t>
      </w:r>
      <w:r w:rsidRPr="00313BB3">
        <w:rPr>
          <w:sz w:val="28"/>
          <w:szCs w:val="28"/>
        </w:rPr>
        <w:t>= S</w:t>
      </w:r>
      <w:r w:rsidRPr="00313BB3">
        <w:rPr>
          <w:sz w:val="28"/>
          <w:szCs w:val="28"/>
          <w:vertAlign w:val="subscript"/>
        </w:rPr>
        <w:t>н</w:t>
      </w:r>
      <w:r w:rsidRPr="00313BB3">
        <w:rPr>
          <w:sz w:val="28"/>
          <w:szCs w:val="28"/>
        </w:rPr>
        <w:t>*n</w:t>
      </w:r>
      <w:r w:rsidRPr="00313BB3">
        <w:rPr>
          <w:sz w:val="28"/>
          <w:szCs w:val="28"/>
          <w:vertAlign w:val="subscript"/>
        </w:rPr>
        <w:t>раб</w:t>
      </w:r>
      <w:r w:rsidRPr="00313BB3">
        <w:rPr>
          <w:sz w:val="28"/>
          <w:szCs w:val="28"/>
        </w:rPr>
        <w:sym w:font="Symbol" w:char="F03E"/>
      </w: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р</w:t>
      </w:r>
      <w:r w:rsidRPr="00313BB3">
        <w:rPr>
          <w:sz w:val="28"/>
          <w:szCs w:val="28"/>
        </w:rPr>
        <w:t xml:space="preserve"> (2.8)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S</w:t>
      </w:r>
      <w:r w:rsidRPr="00313BB3">
        <w:rPr>
          <w:sz w:val="28"/>
          <w:szCs w:val="28"/>
          <w:vertAlign w:val="subscript"/>
        </w:rPr>
        <w:t>н</w:t>
      </w:r>
      <w:r w:rsidRPr="00313BB3">
        <w:rPr>
          <w:sz w:val="28"/>
          <w:szCs w:val="28"/>
        </w:rPr>
        <w:t>=400 кВА-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номинальная мощность трансформаторов;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n</w:t>
      </w:r>
      <w:r w:rsidRPr="00313BB3">
        <w:rPr>
          <w:sz w:val="28"/>
          <w:szCs w:val="28"/>
          <w:vertAlign w:val="subscript"/>
        </w:rPr>
        <w:t>раб</w:t>
      </w:r>
      <w:r w:rsidRPr="00313BB3">
        <w:rPr>
          <w:sz w:val="28"/>
          <w:szCs w:val="28"/>
        </w:rPr>
        <w:t>=2- число рабочих, обслуживающих этот трансформатор;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н тр</w:t>
      </w:r>
      <w:r w:rsidRPr="00313BB3">
        <w:rPr>
          <w:sz w:val="28"/>
          <w:szCs w:val="28"/>
        </w:rPr>
        <w:t xml:space="preserve">=400*2 = 800 кВА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</w:pPr>
      <w:r w:rsidRPr="00313BB3">
        <w:t>Полученный результат удовлетворяет, т.е. 800&gt;690 кВА, значит нормальное электроснабжение будет обеспечено.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="000A7B03" w:rsidRPr="00313BB3">
        <w:rPr>
          <w:b/>
          <w:sz w:val="28"/>
          <w:szCs w:val="28"/>
        </w:rPr>
        <w:t>.4 Учтём допустимый аварийный перегрев трансформаторов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25.25pt;height:20.25pt">
            <v:imagedata r:id="rId29" o:title=""/>
          </v:shape>
        </w:pict>
      </w:r>
      <w:r w:rsidR="000A7B03" w:rsidRPr="00313BB3">
        <w:rPr>
          <w:sz w:val="28"/>
          <w:szCs w:val="28"/>
        </w:rPr>
        <w:t xml:space="preserve"> (2.9)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1,4*400=560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560</w:t>
      </w:r>
      <w:r w:rsidR="00B12C69">
        <w:rPr>
          <w:sz w:val="28"/>
          <w:szCs w:val="28"/>
        </w:rPr>
        <w:pict>
          <v:shape id="_x0000_i1051" type="#_x0000_t75" style="width:9.75pt;height:12pt">
            <v:imagedata r:id="rId30" o:title=""/>
          </v:shape>
        </w:pict>
      </w:r>
      <w:r w:rsidRPr="00313BB3">
        <w:rPr>
          <w:sz w:val="28"/>
          <w:szCs w:val="28"/>
        </w:rPr>
        <w:t>690</w:t>
      </w:r>
    </w:p>
    <w:p w:rsidR="00313BB3" w:rsidRDefault="00313BB3" w:rsidP="00313BB3">
      <w:pPr>
        <w:pStyle w:val="21"/>
        <w:keepNext/>
        <w:widowControl w:val="0"/>
        <w:spacing w:line="360" w:lineRule="auto"/>
        <w:ind w:left="0" w:firstLine="709"/>
        <w:jc w:val="both"/>
      </w:pPr>
    </w:p>
    <w:p w:rsidR="000A7B03" w:rsidRPr="00313BB3" w:rsidRDefault="000A7B03" w:rsidP="00313BB3">
      <w:pPr>
        <w:pStyle w:val="21"/>
        <w:keepNext/>
        <w:widowControl w:val="0"/>
        <w:spacing w:line="360" w:lineRule="auto"/>
        <w:ind w:left="0" w:firstLine="709"/>
        <w:jc w:val="both"/>
      </w:pPr>
      <w:r w:rsidRPr="00313BB3">
        <w:t>Но часть потребителей третей категории на время ремонта трансформаторов можно будет отключить.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2.3 Компенсация реактивной мощности</w:t>
      </w:r>
    </w:p>
    <w:p w:rsidR="00313BB3" w:rsidRDefault="00313BB3" w:rsidP="00313BB3">
      <w:pPr>
        <w:pStyle w:val="31"/>
        <w:keepNext/>
        <w:widowControl w:val="0"/>
        <w:spacing w:line="360" w:lineRule="auto"/>
        <w:ind w:firstLine="709"/>
        <w:jc w:val="both"/>
      </w:pPr>
    </w:p>
    <w:p w:rsidR="000A7B03" w:rsidRPr="00313BB3" w:rsidRDefault="000A7B03" w:rsidP="00313BB3">
      <w:pPr>
        <w:pStyle w:val="31"/>
        <w:keepNext/>
        <w:widowControl w:val="0"/>
        <w:spacing w:line="360" w:lineRule="auto"/>
        <w:ind w:firstLine="709"/>
        <w:jc w:val="both"/>
      </w:pPr>
      <w:r w:rsidRPr="00313BB3">
        <w:t>Компенсация реактивной мощности, или повышения коэффициента мощности электроустановок промышленных предприятий, имеет большое народнохозяйственное значение и является частью общей проблемы повышения КПД работы схемы электроснабжения и улучшения качества отпускаемой электроэнергией.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313BB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2.3.1 Определяем мощность компенсирующего устройства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“Q</w:t>
      </w:r>
      <w:r w:rsidRPr="00313BB3">
        <w:rPr>
          <w:sz w:val="28"/>
          <w:szCs w:val="28"/>
          <w:vertAlign w:val="subscript"/>
        </w:rPr>
        <w:t>ку</w:t>
      </w:r>
      <w:r w:rsidRPr="00313BB3">
        <w:rPr>
          <w:sz w:val="28"/>
          <w:szCs w:val="28"/>
        </w:rPr>
        <w:t>”, исходя из необходимости повышения cos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до величины 0,92,. Которой соответствует оптимальное значение tg</w:t>
      </w:r>
      <w:r w:rsidR="00CC7FF8" w:rsidRPr="00313BB3">
        <w:rPr>
          <w:sz w:val="28"/>
          <w:szCs w:val="28"/>
        </w:rPr>
        <w:t>,</w:t>
      </w:r>
      <w:r w:rsidRPr="00313BB3">
        <w:rPr>
          <w:sz w:val="28"/>
          <w:szCs w:val="28"/>
        </w:rPr>
        <w:t xml:space="preserve"> равное 0,42. Находим необходимую мощность по формуле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ку</w:t>
      </w:r>
      <w:r w:rsidRPr="00313BB3">
        <w:rPr>
          <w:sz w:val="28"/>
          <w:szCs w:val="28"/>
        </w:rPr>
        <w:t>=P</w:t>
      </w:r>
      <w:r w:rsidRPr="00313BB3">
        <w:rPr>
          <w:sz w:val="28"/>
          <w:szCs w:val="28"/>
          <w:vertAlign w:val="subscript"/>
        </w:rPr>
        <w:t>макс</w:t>
      </w:r>
      <w:r w:rsidRPr="00313BB3">
        <w:rPr>
          <w:sz w:val="28"/>
          <w:szCs w:val="28"/>
        </w:rPr>
        <w:t>(tg</w:t>
      </w:r>
      <w:r w:rsidR="00B12C69">
        <w:rPr>
          <w:sz w:val="28"/>
          <w:szCs w:val="28"/>
        </w:rPr>
        <w:pict>
          <v:shape id="_x0000_i1052" type="#_x0000_t75" style="width:33pt;height:12.75pt">
            <v:imagedata r:id="rId31" o:title=""/>
          </v:shape>
        </w:pict>
      </w:r>
      <w:r w:rsidRPr="00313BB3">
        <w:rPr>
          <w:sz w:val="28"/>
          <w:szCs w:val="28"/>
        </w:rPr>
        <w:t>-tg</w:t>
      </w:r>
      <w:r w:rsidR="00B12C69">
        <w:rPr>
          <w:sz w:val="28"/>
          <w:szCs w:val="28"/>
        </w:rPr>
        <w:pict>
          <v:shape id="_x0000_i1053" type="#_x0000_t75" style="width:15pt;height:12.75pt">
            <v:imagedata r:id="rId32" o:title=""/>
          </v:shape>
        </w:pict>
      </w:r>
      <w:r w:rsidRPr="00313BB3">
        <w:rPr>
          <w:sz w:val="28"/>
          <w:szCs w:val="28"/>
        </w:rPr>
        <w:t>) (2.10)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P</w:t>
      </w:r>
      <w:r w:rsidRPr="00313BB3">
        <w:rPr>
          <w:sz w:val="28"/>
          <w:szCs w:val="28"/>
          <w:vertAlign w:val="subscript"/>
        </w:rPr>
        <w:t>макс</w:t>
      </w:r>
      <w:r w:rsidRPr="00313BB3">
        <w:rPr>
          <w:sz w:val="28"/>
          <w:szCs w:val="28"/>
        </w:rPr>
        <w:t xml:space="preserve"> =653 – расчётный максимум активной нагрузки подстанции;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tg</w:t>
      </w:r>
      <w:r w:rsidR="00B12C69">
        <w:rPr>
          <w:sz w:val="28"/>
          <w:szCs w:val="28"/>
        </w:rPr>
        <w:pict>
          <v:shape id="_x0000_i1054" type="#_x0000_t75" style="width:15pt;height:12.75pt">
            <v:imagedata r:id="rId32" o:title=""/>
          </v:shape>
        </w:pict>
      </w:r>
      <w:r w:rsidRPr="00313BB3">
        <w:rPr>
          <w:sz w:val="28"/>
          <w:szCs w:val="28"/>
        </w:rPr>
        <w:t>=-0,42 тангенс “фи” в период максимума нагрузок;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Находим tg</w:t>
      </w:r>
      <w:r w:rsidR="00B12C69">
        <w:rPr>
          <w:sz w:val="28"/>
          <w:szCs w:val="28"/>
        </w:rPr>
        <w:pict>
          <v:shape id="_x0000_i1055" type="#_x0000_t75" style="width:33pt;height:12.75pt">
            <v:imagedata r:id="rId31" o:title=""/>
          </v:shape>
        </w:pict>
      </w:r>
      <w:r w:rsidRPr="00313BB3">
        <w:rPr>
          <w:sz w:val="28"/>
          <w:szCs w:val="28"/>
        </w:rPr>
        <w:t xml:space="preserve">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tg</w:t>
      </w:r>
      <w:r w:rsidR="00B12C69">
        <w:rPr>
          <w:sz w:val="28"/>
          <w:szCs w:val="28"/>
        </w:rPr>
        <w:pict>
          <v:shape id="_x0000_i1056" type="#_x0000_t75" style="width:33pt;height:12.75pt">
            <v:imagedata r:id="rId31" o:title=""/>
          </v:shape>
        </w:pict>
      </w:r>
      <w:r w:rsidRPr="00313BB3">
        <w:rPr>
          <w:sz w:val="28"/>
          <w:szCs w:val="28"/>
        </w:rPr>
        <w:t>=Q</w:t>
      </w:r>
      <w:r w:rsidRPr="00313BB3">
        <w:rPr>
          <w:sz w:val="28"/>
          <w:szCs w:val="28"/>
          <w:vertAlign w:val="subscript"/>
        </w:rPr>
        <w:t>макс</w:t>
      </w:r>
      <w:r w:rsidRPr="00313BB3">
        <w:rPr>
          <w:sz w:val="28"/>
          <w:szCs w:val="28"/>
        </w:rPr>
        <w:t>/P</w:t>
      </w:r>
      <w:r w:rsidRPr="00313BB3">
        <w:rPr>
          <w:sz w:val="28"/>
          <w:szCs w:val="28"/>
          <w:vertAlign w:val="subscript"/>
        </w:rPr>
        <w:t>макс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(2.11)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tg</w:t>
      </w:r>
      <w:r w:rsidR="00B12C69">
        <w:rPr>
          <w:sz w:val="28"/>
          <w:szCs w:val="28"/>
        </w:rPr>
        <w:pict>
          <v:shape id="_x0000_i1057" type="#_x0000_t75" style="width:33pt;height:12.75pt">
            <v:imagedata r:id="rId31" o:title=""/>
          </v:shape>
        </w:pict>
      </w:r>
      <w:r w:rsidRPr="00313BB3">
        <w:rPr>
          <w:sz w:val="28"/>
          <w:szCs w:val="28"/>
        </w:rPr>
        <w:t>=357/653=0,55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Q</w:t>
      </w:r>
      <w:r w:rsidRPr="00313BB3">
        <w:rPr>
          <w:sz w:val="28"/>
          <w:szCs w:val="28"/>
          <w:vertAlign w:val="subscript"/>
        </w:rPr>
        <w:t>ку</w:t>
      </w:r>
      <w:r w:rsidRPr="00313BB3">
        <w:rPr>
          <w:sz w:val="28"/>
          <w:szCs w:val="28"/>
        </w:rPr>
        <w:t>=653(0,55-0,42)=85 кВАр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2"/>
        <w:widowControl w:val="0"/>
        <w:spacing w:line="360" w:lineRule="auto"/>
        <w:ind w:firstLine="709"/>
        <w:jc w:val="both"/>
      </w:pPr>
      <w:r w:rsidRPr="00313BB3">
        <w:t>Выбираем компенсирующее устройство УКН-0,38 мощностью 85 кВАр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2.3.2 Определяем мощность нашей подстанции с учётом компенсирующих устройств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 xml:space="preserve"> т п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58" type="#_x0000_t75" style="width:99pt;height:24.75pt">
            <v:imagedata r:id="rId33" o:title=""/>
          </v:shape>
        </w:pict>
      </w:r>
      <w:r w:rsidRPr="00313BB3">
        <w:rPr>
          <w:sz w:val="28"/>
          <w:szCs w:val="28"/>
        </w:rPr>
        <w:t>; кВАр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(2.12)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 xml:space="preserve"> т п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59" type="#_x0000_t75" style="width:132pt;height:21.75pt">
            <v:imagedata r:id="rId34" o:title=""/>
          </v:shape>
        </w:pict>
      </w:r>
      <w:r w:rsidRPr="00313BB3">
        <w:rPr>
          <w:sz w:val="28"/>
          <w:szCs w:val="28"/>
        </w:rPr>
        <w:t xml:space="preserve">; кВАр 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2.4 Расчёт питающих линий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313BB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2.4.1 В зависимости от возможности прокладки трассы прин</w:t>
      </w:r>
      <w:r w:rsidR="00313BB3">
        <w:rPr>
          <w:b/>
          <w:sz w:val="28"/>
          <w:szCs w:val="28"/>
        </w:rPr>
        <w:t>имаем кабельные линии в траншее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По условию надёжности питания предусматриваем два ввода напряжением шины 6 кВ. Расчётная мощность каждой линии при отсутствии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первой категории расчётная мощность равна половине мощности подстанции: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лр</w:t>
      </w:r>
      <w:r w:rsidRPr="00313BB3">
        <w:rPr>
          <w:sz w:val="28"/>
          <w:szCs w:val="28"/>
        </w:rPr>
        <w:t>=Sn/2 кВА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(2.13)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лр</w:t>
      </w:r>
      <w:r w:rsidRPr="00313BB3">
        <w:rPr>
          <w:sz w:val="28"/>
          <w:szCs w:val="28"/>
        </w:rPr>
        <w:t>=710/2=355 кВА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2.4.2 Определяем расчётный ток линии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пр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60" type="#_x0000_t75" style="width:33pt;height:36.75pt">
            <v:imagedata r:id="rId35" o:title=""/>
          </v:shape>
        </w:pict>
      </w:r>
      <w:r w:rsidRPr="00313BB3">
        <w:rPr>
          <w:sz w:val="28"/>
          <w:szCs w:val="28"/>
        </w:rPr>
        <w:t xml:space="preserve"> А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(2.14)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пр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61" type="#_x0000_t75" style="width:57pt;height:33pt">
            <v:imagedata r:id="rId36" o:title=""/>
          </v:shape>
        </w:pict>
      </w:r>
      <w:r w:rsidRPr="00313BB3">
        <w:rPr>
          <w:sz w:val="28"/>
          <w:szCs w:val="28"/>
        </w:rPr>
        <w:t>А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2.4.3 Экономическое сечение кабеля “S</w:t>
      </w:r>
      <w:r w:rsidR="000A7B03" w:rsidRPr="00313BB3">
        <w:rPr>
          <w:b/>
          <w:sz w:val="28"/>
          <w:szCs w:val="28"/>
          <w:vertAlign w:val="subscript"/>
        </w:rPr>
        <w:t>эк</w:t>
      </w:r>
      <w:r w:rsidR="000A7B03" w:rsidRPr="00313BB3">
        <w:rPr>
          <w:b/>
          <w:sz w:val="28"/>
          <w:szCs w:val="28"/>
        </w:rPr>
        <w:t>” находим по формуле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эк</w:t>
      </w:r>
      <w:r w:rsidRPr="00313BB3">
        <w:rPr>
          <w:sz w:val="28"/>
          <w:szCs w:val="28"/>
        </w:rPr>
        <w:t>=I</w:t>
      </w:r>
      <w:r w:rsidRPr="00313BB3">
        <w:rPr>
          <w:sz w:val="28"/>
          <w:szCs w:val="28"/>
          <w:vertAlign w:val="subscript"/>
        </w:rPr>
        <w:t>пр</w:t>
      </w:r>
      <w:r w:rsidRPr="00313BB3">
        <w:rPr>
          <w:sz w:val="28"/>
          <w:szCs w:val="28"/>
        </w:rPr>
        <w:t>/J</w:t>
      </w:r>
      <w:r w:rsidRPr="00313BB3">
        <w:rPr>
          <w:sz w:val="28"/>
          <w:szCs w:val="28"/>
          <w:vertAlign w:val="subscript"/>
        </w:rPr>
        <w:t>эк</w:t>
      </w:r>
      <w:r w:rsidRPr="00313BB3">
        <w:rPr>
          <w:sz w:val="28"/>
          <w:szCs w:val="28"/>
        </w:rPr>
        <w:t xml:space="preserve"> мм</w:t>
      </w:r>
      <w:r w:rsidRPr="00313BB3">
        <w:rPr>
          <w:sz w:val="28"/>
          <w:szCs w:val="28"/>
          <w:vertAlign w:val="superscript"/>
        </w:rPr>
        <w:t>2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(2.15)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эк</w:t>
      </w:r>
      <w:r w:rsidRPr="00313BB3">
        <w:rPr>
          <w:sz w:val="28"/>
          <w:szCs w:val="28"/>
        </w:rPr>
        <w:t>=34/1=34 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 xml:space="preserve"> 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Принимаем кабели ААШВ (3*35); I</w:t>
      </w:r>
      <w:r w:rsidRPr="00313BB3">
        <w:rPr>
          <w:sz w:val="28"/>
          <w:szCs w:val="28"/>
          <w:vertAlign w:val="subscript"/>
        </w:rPr>
        <w:t>дл доп</w:t>
      </w:r>
      <w:r w:rsidRPr="00313BB3">
        <w:rPr>
          <w:sz w:val="28"/>
          <w:szCs w:val="28"/>
        </w:rPr>
        <w:t>=125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2.4.4 Проверяем по длительно допустимому току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I’</w:t>
      </w:r>
      <w:r w:rsidRPr="00313BB3">
        <w:rPr>
          <w:sz w:val="28"/>
          <w:szCs w:val="28"/>
          <w:vertAlign w:val="subscript"/>
        </w:rPr>
        <w:t>дл доп</w:t>
      </w:r>
      <w:r w:rsidR="00B12C69">
        <w:rPr>
          <w:sz w:val="28"/>
          <w:szCs w:val="28"/>
          <w:vertAlign w:val="subscript"/>
        </w:rPr>
        <w:pict>
          <v:shape id="_x0000_i1062" type="#_x0000_t75" style="width:9.75pt;height:12pt">
            <v:imagedata r:id="rId37" o:title=""/>
          </v:shape>
        </w:pict>
      </w:r>
      <w:r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расч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I’</w:t>
      </w:r>
      <w:r w:rsidRPr="00313BB3">
        <w:rPr>
          <w:sz w:val="28"/>
          <w:szCs w:val="28"/>
          <w:vertAlign w:val="subscript"/>
        </w:rPr>
        <w:t>дл доп</w:t>
      </w:r>
      <w:r w:rsidRPr="00313BB3">
        <w:rPr>
          <w:sz w:val="28"/>
          <w:szCs w:val="28"/>
        </w:rPr>
        <w:t>=определяется при заданных условиях прокладки и температуры активной среды.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I’</w:t>
      </w:r>
      <w:r w:rsidRPr="00313BB3">
        <w:rPr>
          <w:sz w:val="28"/>
          <w:szCs w:val="28"/>
          <w:vertAlign w:val="subscript"/>
        </w:rPr>
        <w:t>дл доп</w:t>
      </w:r>
      <w:r w:rsidRPr="00313BB3">
        <w:rPr>
          <w:sz w:val="28"/>
          <w:szCs w:val="28"/>
        </w:rPr>
        <w:t>=К</w:t>
      </w:r>
      <w:r w:rsidRPr="00313BB3">
        <w:rPr>
          <w:sz w:val="28"/>
          <w:szCs w:val="28"/>
          <w:vertAlign w:val="subscript"/>
        </w:rPr>
        <w:t>1</w:t>
      </w:r>
      <w:r w:rsidRPr="00313BB3">
        <w:rPr>
          <w:sz w:val="28"/>
          <w:szCs w:val="28"/>
        </w:rPr>
        <w:t>*К</w:t>
      </w:r>
      <w:r w:rsidRPr="00313BB3">
        <w:rPr>
          <w:sz w:val="28"/>
          <w:szCs w:val="28"/>
          <w:vertAlign w:val="subscript"/>
        </w:rPr>
        <w:t>2</w:t>
      </w:r>
      <w:r w:rsidRPr="00313BB3">
        <w:rPr>
          <w:sz w:val="28"/>
          <w:szCs w:val="28"/>
        </w:rPr>
        <w:t>* I</w:t>
      </w:r>
      <w:r w:rsidRPr="00313BB3">
        <w:rPr>
          <w:sz w:val="28"/>
          <w:szCs w:val="28"/>
          <w:vertAlign w:val="subscript"/>
        </w:rPr>
        <w:t>дл уст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А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(2.16)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К</w:t>
      </w:r>
      <w:r w:rsidRPr="00313BB3">
        <w:rPr>
          <w:sz w:val="28"/>
          <w:szCs w:val="28"/>
          <w:vertAlign w:val="subscript"/>
        </w:rPr>
        <w:t>1</w:t>
      </w:r>
      <w:r w:rsidRPr="00313BB3">
        <w:rPr>
          <w:sz w:val="28"/>
          <w:szCs w:val="28"/>
        </w:rPr>
        <w:t>- поправочный коэффициент на фактор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температуры окружающей среды;</w:t>
      </w:r>
      <w:r w:rsidR="00CC7FF8" w:rsidRPr="00313BB3">
        <w:rPr>
          <w:sz w:val="28"/>
          <w:szCs w:val="28"/>
        </w:rPr>
        <w:t xml:space="preserve">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К</w:t>
      </w:r>
      <w:r w:rsidRPr="00313BB3">
        <w:rPr>
          <w:sz w:val="28"/>
          <w:szCs w:val="28"/>
          <w:vertAlign w:val="subscript"/>
        </w:rPr>
        <w:t>2</w:t>
      </w:r>
      <w:r w:rsidRPr="00313BB3">
        <w:rPr>
          <w:sz w:val="28"/>
          <w:szCs w:val="28"/>
        </w:rPr>
        <w:t>-коэфициент учитывающий число работающих кабелей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дл доп</w:t>
      </w:r>
      <w:r w:rsidRPr="00313BB3">
        <w:rPr>
          <w:sz w:val="28"/>
          <w:szCs w:val="28"/>
        </w:rPr>
        <w:t>- табличное значение допустимого тока для выбранного стандарта сечения.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I’</w:t>
      </w:r>
      <w:r w:rsidRPr="00313BB3">
        <w:rPr>
          <w:sz w:val="28"/>
          <w:szCs w:val="28"/>
          <w:vertAlign w:val="subscript"/>
        </w:rPr>
        <w:t>дл доп</w:t>
      </w:r>
      <w:r w:rsidRPr="00313BB3">
        <w:rPr>
          <w:sz w:val="28"/>
          <w:szCs w:val="28"/>
        </w:rPr>
        <w:t>=1*0,92*125=115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115&gt;34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2.4.5 Проверяем в</w:t>
      </w:r>
      <w:r w:rsidR="00CC7FF8" w:rsidRPr="00313BB3">
        <w:rPr>
          <w:b/>
          <w:sz w:val="28"/>
          <w:szCs w:val="28"/>
        </w:rPr>
        <w:t xml:space="preserve"> </w:t>
      </w:r>
      <w:r w:rsidRPr="00313BB3">
        <w:rPr>
          <w:b/>
          <w:sz w:val="28"/>
          <w:szCs w:val="28"/>
        </w:rPr>
        <w:t>аварийном режиме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1,3* I</w:t>
      </w:r>
      <w:r w:rsidRPr="00313BB3">
        <w:rPr>
          <w:sz w:val="28"/>
          <w:szCs w:val="28"/>
          <w:vertAlign w:val="subscript"/>
        </w:rPr>
        <w:t>доп табл</w:t>
      </w:r>
      <w:r w:rsidRPr="00313BB3">
        <w:rPr>
          <w:sz w:val="28"/>
          <w:szCs w:val="28"/>
        </w:rPr>
        <w:t>&gt; I</w:t>
      </w:r>
      <w:r w:rsidRPr="00313BB3">
        <w:rPr>
          <w:sz w:val="28"/>
          <w:szCs w:val="28"/>
          <w:vertAlign w:val="subscript"/>
        </w:rPr>
        <w:t>расч ар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(2.17)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1,3 –коэффициент учитывающий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перегрузку кабеля в аварийном режиме на 30% сверх номинальной нагрузки в течении 5-6 часов в сутки.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доп табл</w:t>
      </w:r>
      <w:r w:rsidRPr="00313BB3">
        <w:rPr>
          <w:sz w:val="28"/>
          <w:szCs w:val="28"/>
        </w:rPr>
        <w:t>=125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расч ар</w:t>
      </w:r>
      <w:r w:rsidRPr="00313BB3">
        <w:rPr>
          <w:sz w:val="28"/>
          <w:szCs w:val="28"/>
        </w:rPr>
        <w:t>=68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1,3*115=149,5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149,5&gt;68 А</w:t>
      </w:r>
      <w:r w:rsidR="00CC7FF8" w:rsidRPr="00313BB3">
        <w:rPr>
          <w:sz w:val="28"/>
          <w:szCs w:val="28"/>
        </w:rPr>
        <w:t xml:space="preserve">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Кабель проходит по всем характеристикам мы окончательно принимаем кабель ААШв (3*35мм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) с I</w:t>
      </w:r>
      <w:r w:rsidRPr="00313BB3">
        <w:rPr>
          <w:sz w:val="28"/>
          <w:szCs w:val="28"/>
          <w:vertAlign w:val="subscript"/>
        </w:rPr>
        <w:t>доп</w:t>
      </w:r>
      <w:r w:rsidRPr="00313BB3">
        <w:rPr>
          <w:sz w:val="28"/>
          <w:szCs w:val="28"/>
        </w:rPr>
        <w:t>=125 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2.5 Расчёт токов короткого замыкания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  <w:jc w:val="center"/>
        <w:rPr>
          <w:b/>
        </w:rPr>
      </w:pPr>
      <w:r w:rsidRPr="00313BB3">
        <w:rPr>
          <w:b/>
        </w:rPr>
        <w:t>2.5.1 Расчёт ведём по [1] в относительных единицах Составим расчётную схему – рис 2.5.1</w:t>
      </w: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  <w:jc w:val="center"/>
        <w:rPr>
          <w:b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62848" from="380pt,340.4pt" to="380pt,394.8pt"/>
        </w:pict>
      </w:r>
      <w:r>
        <w:rPr>
          <w:noProof/>
        </w:rPr>
        <w:pict>
          <v:line id="_x0000_s1027" style="position:absolute;left:0;text-align:left;z-index:251661824" from="115pt,347.2pt" to="115pt,394.8pt"/>
        </w:pict>
      </w:r>
      <w:r>
        <w:rPr>
          <w:noProof/>
        </w:rPr>
        <w:pict>
          <v:rect id="_x0000_s1028" style="position:absolute;left:0;text-align:left;margin-left:215pt;margin-top:374.4pt;width:35pt;height:34pt;z-index:251660800"/>
        </w:pict>
      </w:r>
      <w:r>
        <w:rPr>
          <w:noProof/>
        </w:rPr>
        <w:pict>
          <v:line id="_x0000_s1029" style="position:absolute;left:0;text-align:left;z-index:251659776" from="60pt,394.8pt" to="465pt,394.8pt"/>
        </w:pict>
      </w:r>
      <w:r>
        <w:rPr>
          <w:noProof/>
        </w:rPr>
        <w:pict>
          <v:rect id="_x0000_s1030" style="position:absolute;left:0;text-align:left;margin-left:220pt;margin-top:197.6pt;width:35pt;height:34pt;z-index:251658752"/>
        </w:pict>
      </w:r>
      <w:r>
        <w:rPr>
          <w:noProof/>
        </w:rPr>
        <w:pict>
          <v:line id="_x0000_s1031" style="position:absolute;left:0;text-align:left;z-index:251657728" from="375pt,41.2pt" to="375pt,286pt"/>
        </w:pict>
      </w:r>
      <w:r>
        <w:rPr>
          <w:noProof/>
        </w:rPr>
        <w:pict>
          <v:line id="_x0000_s1032" style="position:absolute;left:0;text-align:left;z-index:251656704" from="115pt,41.2pt" to="115pt,292.8pt"/>
        </w:pict>
      </w:r>
      <w:r>
        <w:rPr>
          <w:noProof/>
        </w:rPr>
        <w:pict>
          <v:line id="_x0000_s1033" style="position:absolute;left:0;text-align:left;z-index:251655680" from="55pt,211.2pt" to="460pt,211.2pt"/>
        </w:pict>
      </w:r>
      <w:r>
        <w:rPr>
          <w:noProof/>
        </w:rPr>
        <w:pict>
          <v:rect id="_x0000_s1034" style="position:absolute;left:0;text-align:left;margin-left:220pt;margin-top:61.6pt;width:35pt;height:34pt;z-index:-251661824;mso-wrap-edited:f" wrapcoords="-460 0 -460 21600 22060 21600 22060 0 -460 0"/>
        </w:pict>
      </w:r>
      <w:r>
        <w:rPr>
          <w:noProof/>
        </w:rPr>
        <w:pict>
          <v:line id="_x0000_s1035" style="position:absolute;left:0;text-align:left;z-index:-251662848;mso-wrap-edited:f" from="60pt,75.2pt" to="455pt,75.2pt" wrapcoords="-41 0 -41 0 21682 0 21682 0 -41 0"/>
        </w:pict>
      </w:r>
      <w:r>
        <w:rPr>
          <w:noProof/>
        </w:rPr>
        <w:pict>
          <v:oval id="_x0000_s1036" style="position:absolute;left:0;text-align:left;margin-left:365pt;margin-top:306.4pt;width:30pt;height:34pt;z-index:251652608"/>
        </w:pict>
      </w:r>
      <w:r>
        <w:rPr>
          <w:noProof/>
        </w:rPr>
        <w:pict>
          <v:oval id="_x0000_s1037" style="position:absolute;left:0;text-align:left;margin-left:365pt;margin-top:286pt;width:30pt;height:34pt;z-index:251651584"/>
        </w:pict>
      </w:r>
      <w:r>
        <w:rPr>
          <w:noProof/>
        </w:rPr>
        <w:pict>
          <v:oval id="_x0000_s1038" style="position:absolute;left:0;text-align:left;margin-left:100pt;margin-top:292.8pt;width:30pt;height:34pt;z-index:251650560"/>
        </w:pict>
      </w:r>
      <w:r>
        <w:rPr>
          <w:noProof/>
        </w:rPr>
        <w:pict>
          <v:oval id="_x0000_s1039" style="position:absolute;left:0;text-align:left;margin-left:100pt;margin-top:7.2pt;width:30pt;height:34pt;z-index:251649536"/>
        </w:pict>
      </w:r>
      <w:r>
        <w:rPr>
          <w:noProof/>
        </w:rPr>
        <w:pict>
          <v:oval id="_x0000_s1040" style="position:absolute;left:0;text-align:left;margin-left:5in;margin-top:7.2pt;width:30pt;height:34pt;z-index:251648512"/>
        </w:pict>
      </w:r>
      <w:r>
        <w:rPr>
          <w:noProof/>
        </w:rPr>
        <w:pict>
          <v:oval id="_x0000_s1041" style="position:absolute;left:0;text-align:left;margin-left:100pt;margin-top:313.2pt;width:30pt;height:34pt;z-index:251647488"/>
        </w:pic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  <w:jc w:val="center"/>
        <w:rPr>
          <w:b/>
        </w:rPr>
      </w:pPr>
      <w:r w:rsidRPr="00313BB3">
        <w:rPr>
          <w:b/>
        </w:rPr>
        <w:t>2.5.2 По расчётной схеме</w:t>
      </w:r>
      <w:r w:rsidR="00CC7FF8" w:rsidRPr="00313BB3">
        <w:rPr>
          <w:b/>
        </w:rPr>
        <w:t xml:space="preserve"> </w:t>
      </w:r>
      <w:r w:rsidRPr="00313BB3">
        <w:rPr>
          <w:b/>
        </w:rPr>
        <w:t>составляем схему замещения – рисунок 2.5.2</w:t>
      </w: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42" style="position:absolute;left:0;text-align:left;margin-left:220pt;margin-top:1.8pt;width:35pt;height:34pt;z-index:251663872"/>
        </w:pic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4896" from="235pt,3.6pt" to="235pt,398pt"/>
        </w:pic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5920" from="160pt,9pt" to="330pt,9pt"/>
        </w:pic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66944" from="155pt,.15pt" to="330pt,.15pt"/>
        </w:pic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67968" from="155pt,11.65pt" to="335pt,11.65pt"/>
        </w:pic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Рисунок 2.5.2 Схема замещения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2.5.3 Принимаем базисные условия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Базисная мощность S</w:t>
      </w:r>
      <w:r w:rsidRPr="00313BB3">
        <w:rPr>
          <w:sz w:val="28"/>
          <w:szCs w:val="28"/>
          <w:vertAlign w:val="subscript"/>
        </w:rPr>
        <w:t>б</w:t>
      </w:r>
      <w:r w:rsidRPr="00313BB3">
        <w:rPr>
          <w:sz w:val="28"/>
          <w:szCs w:val="28"/>
        </w:rPr>
        <w:t>= 100 МВА;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Базисное напряжение U</w:t>
      </w:r>
      <w:r w:rsidRPr="00313BB3">
        <w:rPr>
          <w:sz w:val="28"/>
          <w:szCs w:val="28"/>
          <w:vertAlign w:val="subscript"/>
        </w:rPr>
        <w:t>б</w:t>
      </w:r>
      <w:r w:rsidRPr="00313BB3">
        <w:rPr>
          <w:sz w:val="28"/>
          <w:szCs w:val="28"/>
        </w:rPr>
        <w:t>= 6,3 кВ;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Определяем базисный ток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sz w:val="28"/>
          <w:szCs w:val="28"/>
        </w:rPr>
        <w:t>I</w:t>
      </w:r>
      <w:r w:rsidR="000A7B03" w:rsidRPr="00313BB3">
        <w:rPr>
          <w:sz w:val="28"/>
          <w:szCs w:val="28"/>
          <w:vertAlign w:val="subscript"/>
        </w:rPr>
        <w:t>б</w:t>
      </w:r>
      <w:r w:rsidR="000A7B03"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63" type="#_x0000_t75" style="width:33.75pt;height:36pt">
            <v:imagedata r:id="rId38" o:title=""/>
          </v:shape>
        </w:pict>
      </w:r>
      <w:r w:rsidR="000A7B03" w:rsidRPr="00313BB3">
        <w:rPr>
          <w:sz w:val="28"/>
          <w:szCs w:val="28"/>
        </w:rPr>
        <w:t xml:space="preserve"> кА (2.5.1)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б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64" type="#_x0000_t75" style="width:75pt;height:33.75pt">
            <v:imagedata r:id="rId39" o:title=""/>
          </v:shape>
        </w:pict>
      </w:r>
      <w:r w:rsidRPr="00313BB3">
        <w:rPr>
          <w:sz w:val="28"/>
          <w:szCs w:val="28"/>
        </w:rPr>
        <w:t xml:space="preserve"> кА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2.5.4 Сопротивления элементов схемы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Системы: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X</w:t>
      </w:r>
      <w:r w:rsidRPr="00313BB3">
        <w:rPr>
          <w:sz w:val="28"/>
          <w:szCs w:val="28"/>
          <w:vertAlign w:val="subscript"/>
        </w:rPr>
        <w:t>1</w:t>
      </w:r>
      <w:r w:rsidRPr="00313BB3">
        <w:rPr>
          <w:sz w:val="28"/>
          <w:szCs w:val="28"/>
        </w:rPr>
        <w:t>=S</w:t>
      </w:r>
      <w:r w:rsidRPr="00313BB3">
        <w:rPr>
          <w:sz w:val="28"/>
          <w:szCs w:val="28"/>
          <w:vertAlign w:val="subscript"/>
        </w:rPr>
        <w:t>б</w:t>
      </w:r>
      <w:r w:rsidRPr="00313BB3">
        <w:rPr>
          <w:sz w:val="28"/>
          <w:szCs w:val="28"/>
        </w:rPr>
        <w:t>/S</w:t>
      </w:r>
      <w:r w:rsidRPr="00313BB3">
        <w:rPr>
          <w:sz w:val="28"/>
          <w:szCs w:val="28"/>
          <w:vertAlign w:val="subscript"/>
        </w:rPr>
        <w:t>к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(2.5.2)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X</w:t>
      </w:r>
      <w:r w:rsidRPr="00313BB3">
        <w:rPr>
          <w:sz w:val="28"/>
          <w:szCs w:val="28"/>
          <w:vertAlign w:val="subscript"/>
        </w:rPr>
        <w:t>1</w:t>
      </w:r>
      <w:r w:rsidRPr="00313BB3">
        <w:rPr>
          <w:sz w:val="28"/>
          <w:szCs w:val="28"/>
        </w:rPr>
        <w:t>=100/200=0,5</w:t>
      </w:r>
    </w:p>
    <w:p w:rsidR="00CC7FF8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б</w:t>
      </w:r>
      <w:r w:rsidRPr="00313BB3">
        <w:rPr>
          <w:sz w:val="28"/>
          <w:szCs w:val="28"/>
        </w:rPr>
        <w:t>=100 МВА;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к</w:t>
      </w:r>
      <w:r w:rsidRPr="00313BB3">
        <w:rPr>
          <w:sz w:val="28"/>
          <w:szCs w:val="28"/>
        </w:rPr>
        <w:t>=200 МВА – мощность отключения высоковольтного выключателя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Кабельной линии: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X</w:t>
      </w:r>
      <w:r w:rsidRPr="00313BB3">
        <w:rPr>
          <w:sz w:val="28"/>
          <w:szCs w:val="28"/>
          <w:vertAlign w:val="subscript"/>
        </w:rPr>
        <w:t>2</w:t>
      </w:r>
      <w:r w:rsidRPr="00313BB3">
        <w:rPr>
          <w:sz w:val="28"/>
          <w:szCs w:val="28"/>
        </w:rPr>
        <w:t>=X</w:t>
      </w:r>
      <w:r w:rsidRPr="00313BB3">
        <w:rPr>
          <w:sz w:val="28"/>
          <w:szCs w:val="28"/>
          <w:vertAlign w:val="subscript"/>
        </w:rPr>
        <w:t>0</w:t>
      </w:r>
      <w:r w:rsidR="00B12C69">
        <w:rPr>
          <w:sz w:val="28"/>
          <w:szCs w:val="28"/>
          <w:vertAlign w:val="subscript"/>
        </w:rPr>
        <w:pict>
          <v:shape id="_x0000_i1065" type="#_x0000_t75" style="width:32.25pt;height:36.75pt">
            <v:imagedata r:id="rId40" o:title=""/>
          </v:shape>
        </w:pict>
      </w:r>
      <w:r w:rsidRPr="00313BB3">
        <w:rPr>
          <w:sz w:val="28"/>
          <w:szCs w:val="28"/>
          <w:vertAlign w:val="subscript"/>
        </w:rPr>
        <w:t>,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(2.5.3)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X</w:t>
      </w:r>
      <w:r w:rsidRPr="00313BB3">
        <w:rPr>
          <w:sz w:val="28"/>
          <w:szCs w:val="28"/>
          <w:vertAlign w:val="subscript"/>
        </w:rPr>
        <w:t>0</w:t>
      </w:r>
      <w:r w:rsidRPr="00313BB3">
        <w:rPr>
          <w:sz w:val="28"/>
          <w:szCs w:val="28"/>
        </w:rPr>
        <w:t>=0,08 Ом/км – индивидуальное сопротивление 1 км кабельной линии.</w:t>
      </w:r>
    </w:p>
    <w:p w:rsidR="000A7B03" w:rsidRPr="00313BB3" w:rsidRDefault="00B12C69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9pt;height:14.25pt" o:bullet="t">
            <v:imagedata r:id="rId41" o:title=""/>
          </v:shape>
        </w:pict>
      </w:r>
      <w:r w:rsidR="000A7B03" w:rsidRPr="00313BB3">
        <w:rPr>
          <w:sz w:val="28"/>
        </w:rPr>
        <w:t xml:space="preserve"> =4 км – длина кабеля;</w:t>
      </w:r>
    </w:p>
    <w:p w:rsidR="00313BB3" w:rsidRDefault="00313BB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S</w:t>
      </w:r>
      <w:r w:rsidRPr="00313BB3">
        <w:rPr>
          <w:sz w:val="28"/>
          <w:vertAlign w:val="subscript"/>
        </w:rPr>
        <w:t>б</w:t>
      </w:r>
      <w:r w:rsidRPr="00313BB3">
        <w:rPr>
          <w:sz w:val="28"/>
        </w:rPr>
        <w:t>= 100 МВА</w:t>
      </w:r>
      <w:r w:rsidR="00CC7FF8" w:rsidRPr="00313BB3">
        <w:rPr>
          <w:sz w:val="28"/>
        </w:rPr>
        <w:t>;</w:t>
      </w:r>
      <w:r w:rsidRPr="00313BB3">
        <w:rPr>
          <w:sz w:val="28"/>
        </w:rPr>
        <w:t xml:space="preserve"> U</w:t>
      </w:r>
      <w:r w:rsidRPr="00313BB3">
        <w:rPr>
          <w:sz w:val="28"/>
          <w:vertAlign w:val="subscript"/>
        </w:rPr>
        <w:t>н</w:t>
      </w:r>
      <w:r w:rsidRPr="00313BB3">
        <w:rPr>
          <w:sz w:val="28"/>
        </w:rPr>
        <w:t>=6 кВ;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X</w:t>
      </w:r>
      <w:r w:rsidRPr="00313BB3">
        <w:rPr>
          <w:sz w:val="28"/>
          <w:vertAlign w:val="subscript"/>
        </w:rPr>
        <w:t>2</w:t>
      </w:r>
      <w:r w:rsidRPr="00313BB3">
        <w:rPr>
          <w:sz w:val="28"/>
        </w:rPr>
        <w:t>=0.08*4(100/36)= 0.89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Силового трансформатора: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X</w:t>
      </w:r>
      <w:r w:rsidRPr="00313BB3">
        <w:rPr>
          <w:sz w:val="28"/>
          <w:vertAlign w:val="subscript"/>
        </w:rPr>
        <w:t>3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067" type="#_x0000_t75" style="width:56.25pt;height:35.25pt">
            <v:imagedata r:id="rId42" o:title=""/>
          </v:shape>
        </w:pict>
      </w:r>
      <w:r w:rsidRPr="00313BB3">
        <w:rPr>
          <w:sz w:val="28"/>
        </w:rPr>
        <w:t>, (2.5.4)</w:t>
      </w:r>
    </w:p>
    <w:p w:rsidR="000A7B03" w:rsidRPr="00313BB3" w:rsidRDefault="00313BB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0A7B03"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U</w:t>
      </w:r>
      <w:r w:rsidR="000A7B03" w:rsidRPr="00313BB3">
        <w:rPr>
          <w:sz w:val="28"/>
          <w:szCs w:val="28"/>
          <w:vertAlign w:val="subscript"/>
        </w:rPr>
        <w:t>к</w:t>
      </w:r>
      <w:r w:rsidR="000A7B03" w:rsidRPr="00313BB3">
        <w:rPr>
          <w:sz w:val="28"/>
          <w:szCs w:val="28"/>
        </w:rPr>
        <w:t>=4,5% - напряжение короткого замыкания трансформатора;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н т</w:t>
      </w:r>
      <w:r w:rsidRPr="00313BB3">
        <w:rPr>
          <w:sz w:val="28"/>
          <w:szCs w:val="28"/>
        </w:rPr>
        <w:t>= 400 кВА = 0,4 МВА – номинальная мощность трансформатора.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X</w:t>
      </w:r>
      <w:r w:rsidRPr="00313BB3">
        <w:rPr>
          <w:sz w:val="28"/>
          <w:vertAlign w:val="subscript"/>
        </w:rPr>
        <w:t>3</w:t>
      </w:r>
      <w:r w:rsidRPr="00313BB3">
        <w:rPr>
          <w:sz w:val="28"/>
        </w:rPr>
        <w:t>=(4,5/100)*(100/0,4)= 11,25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center"/>
        <w:rPr>
          <w:b/>
          <w:sz w:val="28"/>
        </w:rPr>
      </w:pPr>
      <w:r w:rsidRPr="00313BB3">
        <w:rPr>
          <w:b/>
          <w:sz w:val="28"/>
        </w:rPr>
        <w:t>2.5.5 Токи и мощность к.з. в точке К</w:t>
      </w:r>
      <w:r w:rsidRPr="00313BB3">
        <w:rPr>
          <w:b/>
          <w:sz w:val="28"/>
          <w:vertAlign w:val="subscript"/>
        </w:rPr>
        <w:t>1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по1</w:t>
      </w:r>
      <w:r w:rsidRPr="00313BB3">
        <w:rPr>
          <w:sz w:val="28"/>
        </w:rPr>
        <w:t>=I</w:t>
      </w:r>
      <w:r w:rsidRPr="00313BB3">
        <w:rPr>
          <w:sz w:val="28"/>
          <w:vertAlign w:val="subscript"/>
        </w:rPr>
        <w:t>б</w:t>
      </w:r>
      <w:r w:rsidRPr="00313BB3">
        <w:rPr>
          <w:sz w:val="28"/>
        </w:rPr>
        <w:t>/X</w:t>
      </w:r>
      <w:r w:rsidRPr="00313BB3">
        <w:rPr>
          <w:sz w:val="28"/>
          <w:vertAlign w:val="subscript"/>
        </w:rPr>
        <w:t>рез</w:t>
      </w:r>
      <w:r w:rsidRPr="00313BB3">
        <w:rPr>
          <w:sz w:val="28"/>
        </w:rPr>
        <w:t>, (2.5.5)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б</w:t>
      </w:r>
      <w:r w:rsidRPr="00313BB3">
        <w:rPr>
          <w:sz w:val="28"/>
          <w:szCs w:val="28"/>
        </w:rPr>
        <w:t>=9,17 кА – базисный ток;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по1</w:t>
      </w:r>
      <w:r w:rsidRPr="00313BB3">
        <w:rPr>
          <w:sz w:val="28"/>
        </w:rPr>
        <w:t>- периодическая составляющая тока короткого замыкания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X</w:t>
      </w:r>
      <w:r w:rsidRPr="00313BB3">
        <w:rPr>
          <w:sz w:val="28"/>
          <w:vertAlign w:val="subscript"/>
        </w:rPr>
        <w:t>рез1</w:t>
      </w:r>
      <w:r w:rsidRPr="00313BB3">
        <w:rPr>
          <w:sz w:val="28"/>
        </w:rPr>
        <w:t>=X</w:t>
      </w:r>
      <w:r w:rsidRPr="00313BB3">
        <w:rPr>
          <w:sz w:val="28"/>
          <w:vertAlign w:val="subscript"/>
        </w:rPr>
        <w:t>1</w:t>
      </w:r>
      <w:r w:rsidRPr="00313BB3">
        <w:rPr>
          <w:sz w:val="28"/>
        </w:rPr>
        <w:t>+X</w:t>
      </w:r>
      <w:r w:rsidRPr="00313BB3">
        <w:rPr>
          <w:sz w:val="28"/>
          <w:vertAlign w:val="subscript"/>
        </w:rPr>
        <w:t>2</w:t>
      </w:r>
      <w:r w:rsidRPr="00313BB3">
        <w:rPr>
          <w:sz w:val="28"/>
        </w:rPr>
        <w:t xml:space="preserve"> – результирующее сопротивление цепи до точки К</w:t>
      </w:r>
      <w:r w:rsidRPr="00313BB3">
        <w:rPr>
          <w:sz w:val="28"/>
          <w:vertAlign w:val="subscript"/>
        </w:rPr>
        <w:t>1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X</w:t>
      </w:r>
      <w:r w:rsidRPr="00313BB3">
        <w:rPr>
          <w:sz w:val="28"/>
          <w:vertAlign w:val="subscript"/>
        </w:rPr>
        <w:t>рез1</w:t>
      </w:r>
      <w:r w:rsidRPr="00313BB3">
        <w:rPr>
          <w:sz w:val="28"/>
        </w:rPr>
        <w:t>=0,5+0,89=1,39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по1</w:t>
      </w:r>
      <w:r w:rsidRPr="00313BB3">
        <w:rPr>
          <w:sz w:val="28"/>
        </w:rPr>
        <w:t>=9,17/1,39=6,6 кА;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pStyle w:val="3"/>
        <w:widowControl w:val="0"/>
        <w:spacing w:line="360" w:lineRule="auto"/>
        <w:ind w:left="0" w:firstLine="709"/>
      </w:pPr>
      <w:r w:rsidRPr="00313BB3">
        <w:t>Ударный ток короткого замыкания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у1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068" type="#_x0000_t75" style="width:68.25pt;height:21pt">
            <v:imagedata r:id="rId43" o:title=""/>
          </v:shape>
        </w:pict>
      </w:r>
      <w:r w:rsidRPr="00313BB3">
        <w:rPr>
          <w:sz w:val="28"/>
        </w:rPr>
        <w:t xml:space="preserve"> кА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(2.5.6)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="00B12C69">
        <w:rPr>
          <w:sz w:val="28"/>
        </w:rPr>
        <w:pict>
          <v:shape id="_x0000_i1069" type="#_x0000_t75" style="width:18pt;height:18.75pt">
            <v:imagedata r:id="rId44" o:title=""/>
          </v:shape>
        </w:pict>
      </w:r>
      <w:r w:rsidRPr="00313BB3">
        <w:rPr>
          <w:sz w:val="28"/>
        </w:rPr>
        <w:t>=1,8 – ударный коэффициент принят по [1].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у1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070" type="#_x0000_t75" style="width:96pt;height:17.25pt">
            <v:imagedata r:id="rId45" o:title=""/>
          </v:shape>
        </w:pict>
      </w:r>
      <w:r w:rsidRPr="00313BB3">
        <w:rPr>
          <w:sz w:val="28"/>
        </w:rPr>
        <w:t xml:space="preserve"> кА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pStyle w:val="3"/>
        <w:widowControl w:val="0"/>
        <w:spacing w:line="360" w:lineRule="auto"/>
        <w:ind w:left="0" w:firstLine="709"/>
      </w:pPr>
      <w:r w:rsidRPr="00313BB3">
        <w:t>Мощность</w:t>
      </w:r>
      <w:r w:rsidR="00CC7FF8" w:rsidRPr="00313BB3">
        <w:t xml:space="preserve"> </w:t>
      </w:r>
      <w:r w:rsidRPr="00313BB3">
        <w:t xml:space="preserve">короткого замыкания 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S</w:t>
      </w:r>
      <w:r w:rsidRPr="00313BB3">
        <w:rPr>
          <w:sz w:val="28"/>
          <w:vertAlign w:val="subscript"/>
        </w:rPr>
        <w:t>к1</w:t>
      </w:r>
      <w:r w:rsidRPr="00313BB3">
        <w:rPr>
          <w:sz w:val="28"/>
        </w:rPr>
        <w:t>=S</w:t>
      </w:r>
      <w:r w:rsidRPr="00313BB3">
        <w:rPr>
          <w:sz w:val="28"/>
          <w:vertAlign w:val="subscript"/>
        </w:rPr>
        <w:t>б</w:t>
      </w:r>
      <w:r w:rsidRPr="00313BB3">
        <w:rPr>
          <w:sz w:val="28"/>
        </w:rPr>
        <w:t>/X</w:t>
      </w:r>
      <w:r w:rsidRPr="00313BB3">
        <w:rPr>
          <w:sz w:val="28"/>
          <w:vertAlign w:val="subscript"/>
        </w:rPr>
        <w:t>рез</w:t>
      </w:r>
      <w:r w:rsidRPr="00313BB3">
        <w:rPr>
          <w:sz w:val="28"/>
        </w:rPr>
        <w:t>,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(2.5.7)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S</w:t>
      </w:r>
      <w:r w:rsidRPr="00313BB3">
        <w:rPr>
          <w:sz w:val="28"/>
          <w:vertAlign w:val="subscript"/>
        </w:rPr>
        <w:t>к1</w:t>
      </w:r>
      <w:r w:rsidRPr="00313BB3">
        <w:rPr>
          <w:sz w:val="28"/>
        </w:rPr>
        <w:t>=100/1,39=72 МВА</w:t>
      </w:r>
    </w:p>
    <w:p w:rsidR="000A7B03" w:rsidRPr="00313BB3" w:rsidRDefault="00313BB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A7B03" w:rsidRPr="00313BB3">
        <w:rPr>
          <w:b/>
          <w:sz w:val="28"/>
        </w:rPr>
        <w:t>2.5.6Токи и мощность короткого замыкания в точке К</w:t>
      </w:r>
      <w:r w:rsidR="000A7B03" w:rsidRPr="00313BB3">
        <w:rPr>
          <w:b/>
          <w:sz w:val="28"/>
          <w:vertAlign w:val="subscript"/>
        </w:rPr>
        <w:t>2</w:t>
      </w:r>
      <w:r w:rsidR="000A7B03" w:rsidRPr="00313BB3">
        <w:rPr>
          <w:b/>
          <w:sz w:val="28"/>
        </w:rPr>
        <w:t>: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по2</w:t>
      </w:r>
      <w:r w:rsidRPr="00313BB3">
        <w:rPr>
          <w:sz w:val="28"/>
        </w:rPr>
        <w:t>=I</w:t>
      </w:r>
      <w:r w:rsidRPr="00313BB3">
        <w:rPr>
          <w:sz w:val="28"/>
          <w:vertAlign w:val="subscript"/>
        </w:rPr>
        <w:t>б</w:t>
      </w:r>
      <w:r w:rsidRPr="00313BB3">
        <w:rPr>
          <w:sz w:val="28"/>
        </w:rPr>
        <w:t>/X</w:t>
      </w:r>
      <w:r w:rsidRPr="00313BB3">
        <w:rPr>
          <w:sz w:val="28"/>
          <w:vertAlign w:val="subscript"/>
        </w:rPr>
        <w:t>рез2</w:t>
      </w:r>
      <w:r w:rsidRPr="00313BB3">
        <w:rPr>
          <w:sz w:val="28"/>
        </w:rPr>
        <w:t>,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(2.5.8)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</w:rPr>
        <w:t>X</w:t>
      </w:r>
      <w:r w:rsidRPr="00313BB3">
        <w:rPr>
          <w:sz w:val="28"/>
          <w:vertAlign w:val="subscript"/>
        </w:rPr>
        <w:t>рез2</w:t>
      </w:r>
      <w:r w:rsidRPr="00313BB3">
        <w:rPr>
          <w:sz w:val="28"/>
        </w:rPr>
        <w:t>= X</w:t>
      </w:r>
      <w:r w:rsidRPr="00313BB3">
        <w:rPr>
          <w:sz w:val="28"/>
          <w:vertAlign w:val="subscript"/>
        </w:rPr>
        <w:t>1</w:t>
      </w:r>
      <w:r w:rsidRPr="00313BB3">
        <w:rPr>
          <w:sz w:val="28"/>
        </w:rPr>
        <w:t>+X</w:t>
      </w:r>
      <w:r w:rsidRPr="00313BB3">
        <w:rPr>
          <w:sz w:val="28"/>
          <w:vertAlign w:val="subscript"/>
        </w:rPr>
        <w:t>2</w:t>
      </w:r>
      <w:r w:rsidRPr="00313BB3">
        <w:rPr>
          <w:sz w:val="28"/>
        </w:rPr>
        <w:t>+X</w:t>
      </w:r>
      <w:r w:rsidRPr="00313BB3">
        <w:rPr>
          <w:sz w:val="28"/>
          <w:vertAlign w:val="subscript"/>
        </w:rPr>
        <w:t>3</w:t>
      </w:r>
      <w:r w:rsidRPr="00313BB3">
        <w:rPr>
          <w:sz w:val="28"/>
        </w:rPr>
        <w:t xml:space="preserve"> 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X</w:t>
      </w:r>
      <w:r w:rsidRPr="00313BB3">
        <w:rPr>
          <w:sz w:val="28"/>
          <w:vertAlign w:val="subscript"/>
        </w:rPr>
        <w:t>рез2</w:t>
      </w:r>
      <w:r w:rsidRPr="00313BB3">
        <w:rPr>
          <w:sz w:val="28"/>
        </w:rPr>
        <w:t>=0,5+0,89+11,25=12,64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по2</w:t>
      </w:r>
      <w:r w:rsidRPr="00313BB3">
        <w:rPr>
          <w:sz w:val="28"/>
        </w:rPr>
        <w:t>=9,17/12,64=0,73 кА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pStyle w:val="3"/>
        <w:widowControl w:val="0"/>
        <w:spacing w:line="360" w:lineRule="auto"/>
        <w:ind w:left="0" w:firstLine="709"/>
      </w:pPr>
      <w:r w:rsidRPr="00313BB3">
        <w:t>Ударный ток короткого замыкания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у2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071" type="#_x0000_t75" style="width:69.75pt;height:21pt">
            <v:imagedata r:id="rId46" o:title=""/>
          </v:shape>
        </w:pict>
      </w:r>
      <w:r w:rsidRPr="00313BB3">
        <w:rPr>
          <w:sz w:val="28"/>
        </w:rPr>
        <w:t xml:space="preserve"> кА</w:t>
      </w:r>
      <w:r w:rsidR="00CC7FF8" w:rsidRPr="00313BB3">
        <w:rPr>
          <w:sz w:val="28"/>
        </w:rPr>
        <w:t xml:space="preserve"> 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="00B12C69">
        <w:rPr>
          <w:sz w:val="28"/>
        </w:rPr>
        <w:pict>
          <v:shape id="_x0000_i1072" type="#_x0000_t75" style="width:18pt;height:18.75pt">
            <v:imagedata r:id="rId44" o:title=""/>
          </v:shape>
        </w:pict>
      </w:r>
      <w:r w:rsidRPr="00313BB3">
        <w:rPr>
          <w:sz w:val="28"/>
        </w:rPr>
        <w:t>=1,3 – ударный коэффициент принят по [1].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у2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073" type="#_x0000_t75" style="width:102pt;height:17.25pt">
            <v:imagedata r:id="rId47" o:title=""/>
          </v:shape>
        </w:pict>
      </w:r>
      <w:r w:rsidRPr="00313BB3">
        <w:rPr>
          <w:sz w:val="28"/>
        </w:rPr>
        <w:t xml:space="preserve"> кА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pStyle w:val="3"/>
        <w:widowControl w:val="0"/>
        <w:spacing w:line="360" w:lineRule="auto"/>
        <w:ind w:left="0" w:firstLine="709"/>
      </w:pPr>
      <w:r w:rsidRPr="00313BB3">
        <w:t>Мощность</w:t>
      </w:r>
      <w:r w:rsidR="00CC7FF8" w:rsidRPr="00313BB3">
        <w:t xml:space="preserve"> </w:t>
      </w:r>
      <w:r w:rsidRPr="00313BB3">
        <w:t xml:space="preserve">короткого замыкания 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S</w:t>
      </w:r>
      <w:r w:rsidRPr="00313BB3">
        <w:rPr>
          <w:sz w:val="28"/>
          <w:vertAlign w:val="subscript"/>
        </w:rPr>
        <w:t>к2</w:t>
      </w:r>
      <w:r w:rsidRPr="00313BB3">
        <w:rPr>
          <w:sz w:val="28"/>
        </w:rPr>
        <w:t>=S</w:t>
      </w:r>
      <w:r w:rsidRPr="00313BB3">
        <w:rPr>
          <w:sz w:val="28"/>
          <w:vertAlign w:val="subscript"/>
        </w:rPr>
        <w:t>б</w:t>
      </w:r>
      <w:r w:rsidRPr="00313BB3">
        <w:rPr>
          <w:sz w:val="28"/>
        </w:rPr>
        <w:t>/X</w:t>
      </w:r>
      <w:r w:rsidRPr="00313BB3">
        <w:rPr>
          <w:sz w:val="28"/>
          <w:vertAlign w:val="subscript"/>
        </w:rPr>
        <w:t>рез2</w:t>
      </w:r>
      <w:r w:rsidRPr="00313BB3">
        <w:rPr>
          <w:sz w:val="28"/>
        </w:rPr>
        <w:t>,</w:t>
      </w:r>
      <w:r w:rsidR="00CC7FF8" w:rsidRPr="00313BB3">
        <w:rPr>
          <w:sz w:val="28"/>
        </w:rPr>
        <w:t xml:space="preserve"> 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S</w:t>
      </w:r>
      <w:r w:rsidRPr="00313BB3">
        <w:rPr>
          <w:sz w:val="28"/>
          <w:vertAlign w:val="subscript"/>
        </w:rPr>
        <w:t>к2</w:t>
      </w:r>
      <w:r w:rsidRPr="00313BB3">
        <w:rPr>
          <w:sz w:val="28"/>
        </w:rPr>
        <w:t>=100/12,64=7,9 МВА</w:t>
      </w:r>
    </w:p>
    <w:p w:rsidR="00313BB3" w:rsidRDefault="00313BB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2.6 Выбор и проверка аппаратуры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2.6.1 Проверяем кабель ввода ААШв (3*35) на термическую устойчив</w:t>
      </w:r>
      <w:r w:rsidR="00313BB3">
        <w:rPr>
          <w:b/>
          <w:sz w:val="28"/>
          <w:szCs w:val="28"/>
        </w:rPr>
        <w:t>ость к тока короткого замыкания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Для этого определяем тепловой импульс короткого замыкания</w:t>
      </w: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num" w:pos="720"/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В</w:t>
      </w:r>
      <w:r w:rsidRPr="00313BB3">
        <w:rPr>
          <w:sz w:val="28"/>
          <w:szCs w:val="28"/>
          <w:vertAlign w:val="subscript"/>
        </w:rPr>
        <w:t>к</w:t>
      </w:r>
      <w:r w:rsidRPr="00313BB3">
        <w:rPr>
          <w:sz w:val="28"/>
          <w:szCs w:val="28"/>
        </w:rPr>
        <w:t>=I</w:t>
      </w:r>
      <w:r w:rsidRPr="00313BB3">
        <w:rPr>
          <w:sz w:val="28"/>
          <w:szCs w:val="28"/>
          <w:vertAlign w:val="subscript"/>
        </w:rPr>
        <w:t>по1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(t</w:t>
      </w:r>
      <w:r w:rsidRPr="00313BB3">
        <w:rPr>
          <w:sz w:val="28"/>
          <w:szCs w:val="28"/>
          <w:vertAlign w:val="subscript"/>
        </w:rPr>
        <w:t>откл</w:t>
      </w:r>
      <w:r w:rsidRPr="00313BB3">
        <w:rPr>
          <w:sz w:val="28"/>
          <w:szCs w:val="28"/>
        </w:rPr>
        <w:t>+T</w:t>
      </w:r>
      <w:r w:rsidRPr="00313BB3">
        <w:rPr>
          <w:sz w:val="28"/>
          <w:szCs w:val="28"/>
          <w:vertAlign w:val="subscript"/>
        </w:rPr>
        <w:t>а</w:t>
      </w:r>
      <w:r w:rsidRPr="00313BB3">
        <w:rPr>
          <w:sz w:val="28"/>
          <w:szCs w:val="28"/>
        </w:rPr>
        <w:t>),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(2.6.1)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I</w:t>
      </w:r>
      <w:r w:rsidRPr="00313BB3">
        <w:rPr>
          <w:sz w:val="28"/>
          <w:szCs w:val="28"/>
          <w:vertAlign w:val="subscript"/>
        </w:rPr>
        <w:t>по1</w:t>
      </w:r>
      <w:r w:rsidRPr="00313BB3">
        <w:rPr>
          <w:sz w:val="28"/>
          <w:szCs w:val="28"/>
        </w:rPr>
        <w:t>= 6,6 кА;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t</w:t>
      </w:r>
      <w:r w:rsidRPr="00313BB3">
        <w:rPr>
          <w:sz w:val="28"/>
          <w:szCs w:val="28"/>
          <w:vertAlign w:val="subscript"/>
        </w:rPr>
        <w:t>откл</w:t>
      </w:r>
      <w:r w:rsidRPr="00313BB3">
        <w:rPr>
          <w:sz w:val="28"/>
          <w:szCs w:val="28"/>
        </w:rPr>
        <w:t>= t</w:t>
      </w:r>
      <w:r w:rsidRPr="00313BB3">
        <w:rPr>
          <w:sz w:val="28"/>
          <w:szCs w:val="28"/>
          <w:vertAlign w:val="subscript"/>
        </w:rPr>
        <w:t>защ</w:t>
      </w:r>
      <w:r w:rsidRPr="00313BB3">
        <w:rPr>
          <w:sz w:val="28"/>
          <w:szCs w:val="28"/>
        </w:rPr>
        <w:t xml:space="preserve"> +t</w:t>
      </w:r>
      <w:r w:rsidRPr="00313BB3">
        <w:rPr>
          <w:sz w:val="28"/>
          <w:szCs w:val="28"/>
          <w:vertAlign w:val="subscript"/>
        </w:rPr>
        <w:t>ов</w:t>
      </w:r>
      <w:r w:rsidRPr="00313BB3">
        <w:rPr>
          <w:sz w:val="28"/>
          <w:szCs w:val="28"/>
        </w:rPr>
        <w:t xml:space="preserve"> – время отключения тока короткого замыкания;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t</w:t>
      </w:r>
      <w:r w:rsidRPr="00313BB3">
        <w:rPr>
          <w:sz w:val="28"/>
          <w:szCs w:val="28"/>
          <w:vertAlign w:val="subscript"/>
        </w:rPr>
        <w:t>защ</w:t>
      </w:r>
      <w:r w:rsidRPr="00313BB3">
        <w:rPr>
          <w:sz w:val="28"/>
          <w:szCs w:val="28"/>
        </w:rPr>
        <w:t>=1с время срабатывания релейной защиты; t</w:t>
      </w:r>
      <w:r w:rsidRPr="00313BB3">
        <w:rPr>
          <w:sz w:val="28"/>
          <w:szCs w:val="28"/>
          <w:vertAlign w:val="subscript"/>
        </w:rPr>
        <w:t>ов</w:t>
      </w:r>
      <w:r w:rsidRPr="00313BB3">
        <w:rPr>
          <w:sz w:val="28"/>
          <w:szCs w:val="28"/>
        </w:rPr>
        <w:t>=0,12с -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время отключения выключателя;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T</w:t>
      </w:r>
      <w:r w:rsidRPr="00313BB3">
        <w:rPr>
          <w:sz w:val="28"/>
          <w:szCs w:val="28"/>
          <w:vertAlign w:val="subscript"/>
        </w:rPr>
        <w:t>a</w:t>
      </w:r>
      <w:r w:rsidRPr="00313BB3">
        <w:rPr>
          <w:sz w:val="28"/>
          <w:szCs w:val="28"/>
        </w:rPr>
        <w:t>=0,02с – постоянная времени затухания апериодической составляющей тока короткого замыкания.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В</w:t>
      </w:r>
      <w:r w:rsidRPr="00313BB3">
        <w:rPr>
          <w:sz w:val="28"/>
          <w:szCs w:val="28"/>
          <w:vertAlign w:val="subscript"/>
        </w:rPr>
        <w:t>к</w:t>
      </w:r>
      <w:r w:rsidRPr="00313BB3">
        <w:rPr>
          <w:sz w:val="28"/>
          <w:szCs w:val="28"/>
        </w:rPr>
        <w:t>=6,6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(1+0,12+0,02)=49,6 кА*с</w:t>
      </w:r>
      <w:r w:rsidRPr="00313BB3">
        <w:rPr>
          <w:sz w:val="28"/>
          <w:szCs w:val="28"/>
          <w:vertAlign w:val="superscript"/>
        </w:rPr>
        <w:t>2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Минимально термически устойчивое сечение кабеля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Smin=</w:t>
      </w:r>
      <w:r w:rsidR="00B12C69">
        <w:rPr>
          <w:sz w:val="28"/>
          <w:szCs w:val="28"/>
        </w:rPr>
        <w:pict>
          <v:shape id="_x0000_i1074" type="#_x0000_t75" style="width:53.25pt;height:36.75pt">
            <v:imagedata r:id="rId48" o:title=""/>
          </v:shape>
        </w:pict>
      </w:r>
      <w:r w:rsidRPr="00313BB3">
        <w:rPr>
          <w:sz w:val="28"/>
          <w:szCs w:val="28"/>
        </w:rPr>
        <w:t>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(2.5.2)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С= 85 термический коэффициент – принят по [1],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с 245.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Smin=</w:t>
      </w:r>
      <w:r w:rsidR="00B12C69">
        <w:rPr>
          <w:sz w:val="28"/>
          <w:szCs w:val="28"/>
        </w:rPr>
        <w:pict>
          <v:shape id="_x0000_i1075" type="#_x0000_t75" style="width:93.75pt;height:35.25pt">
            <v:imagedata r:id="rId49" o:title=""/>
          </v:shape>
        </w:pict>
      </w:r>
      <w:r w:rsidRPr="00313BB3">
        <w:rPr>
          <w:sz w:val="28"/>
          <w:szCs w:val="28"/>
        </w:rPr>
        <w:t>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,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что выше 35 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, принятых ранее.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Следовательно, кабель ААШв (3*35) термически не устойчив.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Принимаем на вводе кабель ААШв (3*95) с сечением жил 95 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доп табл</w:t>
      </w:r>
      <w:r w:rsidRPr="00313BB3">
        <w:rPr>
          <w:sz w:val="28"/>
          <w:szCs w:val="28"/>
        </w:rPr>
        <w:t>=225А.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2.6.2 Проверяем кабель ввода по потер</w:t>
      </w:r>
      <w:r w:rsidR="00313BB3">
        <w:rPr>
          <w:b/>
          <w:sz w:val="28"/>
          <w:szCs w:val="28"/>
        </w:rPr>
        <w:t>е напряжения в аварийном режиме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R=P*</w:t>
      </w:r>
      <w:r w:rsidR="00B12C69">
        <w:rPr>
          <w:sz w:val="28"/>
          <w:szCs w:val="28"/>
        </w:rPr>
        <w:pict>
          <v:shape id="_x0000_i1076" type="#_x0000_t75" style="width:9pt;height:10.5pt">
            <v:imagedata r:id="rId50" o:title=""/>
          </v:shape>
        </w:pict>
      </w:r>
      <w:r w:rsidRPr="00313BB3">
        <w:rPr>
          <w:sz w:val="28"/>
          <w:szCs w:val="28"/>
        </w:rPr>
        <w:t xml:space="preserve"> /S=0.0283*4000/95=1.19 Ом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X=X</w:t>
      </w:r>
      <w:r w:rsidRPr="00313BB3">
        <w:rPr>
          <w:sz w:val="28"/>
          <w:szCs w:val="28"/>
          <w:vertAlign w:val="subscript"/>
        </w:rPr>
        <w:t>0</w:t>
      </w:r>
      <w:r w:rsidR="00B12C69">
        <w:rPr>
          <w:sz w:val="28"/>
          <w:szCs w:val="28"/>
        </w:rPr>
        <w:pict>
          <v:shape id="_x0000_i1077" type="#_x0000_t75" style="width:13.5pt;height:15pt">
            <v:imagedata r:id="rId51" o:title=""/>
          </v:shape>
        </w:pict>
      </w:r>
      <w:r w:rsidRPr="00313BB3">
        <w:rPr>
          <w:sz w:val="28"/>
          <w:szCs w:val="28"/>
        </w:rPr>
        <w:t>=0.08*4=0.32 Ом.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97.25pt;height:33.75pt">
            <v:imagedata r:id="rId52" o:title=""/>
          </v:shape>
        </w:pict>
      </w:r>
      <w:r w:rsidR="000A7B03" w:rsidRPr="00313BB3">
        <w:rPr>
          <w:sz w:val="28"/>
          <w:szCs w:val="28"/>
        </w:rPr>
        <w:t>,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(2.6.3)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 xml:space="preserve">где </w:t>
      </w:r>
      <w:r w:rsidR="00B12C69">
        <w:rPr>
          <w:sz w:val="28"/>
        </w:rPr>
        <w:pict>
          <v:shape id="_x0000_i1079" type="#_x0000_t75" style="width:36.75pt;height:29.25pt">
            <v:imagedata r:id="rId53" o:title=""/>
          </v:shape>
        </w:pict>
      </w:r>
      <w:r w:rsidRPr="00313BB3">
        <w:rPr>
          <w:sz w:val="28"/>
        </w:rPr>
        <w:t>=68 А – расчётный ток линии ввода в аварийном режиме;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R=1.19 Ом- активное сопротивление линии;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X=0.32 Ом – индуктивное сопротивление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 xml:space="preserve">cos </w:t>
      </w:r>
      <w:r w:rsidR="00B12C69">
        <w:rPr>
          <w:sz w:val="28"/>
        </w:rPr>
        <w:pict>
          <v:shape id="_x0000_i1080" type="#_x0000_t75" style="width:11.25pt;height:12.75pt">
            <v:imagedata r:id="rId54" o:title=""/>
          </v:shape>
        </w:pict>
      </w:r>
      <w:r w:rsidRPr="00313BB3">
        <w:rPr>
          <w:sz w:val="28"/>
        </w:rPr>
        <w:t xml:space="preserve">=0.92; sin </w:t>
      </w:r>
      <w:r w:rsidR="00B12C69">
        <w:rPr>
          <w:sz w:val="28"/>
        </w:rPr>
        <w:pict>
          <v:shape id="_x0000_i1081" type="#_x0000_t75" style="width:11.25pt;height:12.75pt">
            <v:imagedata r:id="rId54" o:title=""/>
          </v:shape>
        </w:pict>
      </w:r>
      <w:r w:rsidRPr="00313BB3">
        <w:rPr>
          <w:sz w:val="28"/>
        </w:rPr>
        <w:t>=0.39.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85pt;height:33.75pt">
            <v:imagedata r:id="rId55" o:title=""/>
          </v:shape>
        </w:pict>
      </w:r>
    </w:p>
    <w:p w:rsidR="00313BB3" w:rsidRDefault="00313BB3" w:rsidP="00313BB3">
      <w:pPr>
        <w:pStyle w:val="a3"/>
        <w:keepNext/>
        <w:widowControl w:val="0"/>
        <w:spacing w:line="360" w:lineRule="auto"/>
        <w:ind w:firstLine="709"/>
      </w:pP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</w:pPr>
      <w:r w:rsidRPr="00313BB3">
        <w:t xml:space="preserve">Кабель проходит по потери напряжения.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Окончательно принимаем к установке две кабельные линии в земляной траншее. Марка кабеля ААШв (3*95 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).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2.6.3 По расчётному току подстанции I</w:t>
      </w:r>
      <w:r w:rsidRPr="00313BB3">
        <w:rPr>
          <w:b/>
          <w:sz w:val="28"/>
          <w:szCs w:val="28"/>
          <w:vertAlign w:val="subscript"/>
        </w:rPr>
        <w:t>р</w:t>
      </w:r>
      <w:r w:rsidRPr="00313BB3">
        <w:rPr>
          <w:b/>
          <w:sz w:val="28"/>
          <w:szCs w:val="28"/>
        </w:rPr>
        <w:t>=68 А принимаем в распределительном устройстве 6 кВ подстанции алюминиевые однополюсные шины сечением 30*4 мм</w:t>
      </w:r>
      <w:r w:rsidRPr="00313BB3">
        <w:rPr>
          <w:b/>
          <w:sz w:val="28"/>
          <w:szCs w:val="28"/>
          <w:vertAlign w:val="superscript"/>
        </w:rPr>
        <w:t>2</w:t>
      </w:r>
      <w:r w:rsidRPr="00313BB3">
        <w:rPr>
          <w:b/>
          <w:sz w:val="28"/>
          <w:szCs w:val="28"/>
        </w:rPr>
        <w:t xml:space="preserve"> с I</w:t>
      </w:r>
      <w:r w:rsidRPr="00313BB3">
        <w:rPr>
          <w:b/>
          <w:sz w:val="28"/>
          <w:szCs w:val="28"/>
          <w:vertAlign w:val="subscript"/>
        </w:rPr>
        <w:t>дл доп</w:t>
      </w:r>
      <w:r w:rsidR="00313BB3">
        <w:rPr>
          <w:b/>
          <w:sz w:val="28"/>
          <w:szCs w:val="28"/>
        </w:rPr>
        <w:t>=365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 xml:space="preserve">При положении шин плашмя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I’</w:t>
      </w:r>
      <w:r w:rsidRPr="00313BB3">
        <w:rPr>
          <w:sz w:val="28"/>
          <w:szCs w:val="28"/>
          <w:vertAlign w:val="subscript"/>
        </w:rPr>
        <w:t>дл доп</w:t>
      </w:r>
      <w:r w:rsidRPr="00313BB3">
        <w:rPr>
          <w:sz w:val="28"/>
          <w:szCs w:val="28"/>
        </w:rPr>
        <w:t>=0,95* I</w:t>
      </w:r>
      <w:r w:rsidRPr="00313BB3">
        <w:rPr>
          <w:sz w:val="28"/>
          <w:szCs w:val="28"/>
          <w:vertAlign w:val="subscript"/>
        </w:rPr>
        <w:t>дл доп</w:t>
      </w:r>
      <w:r w:rsidR="00CC7FF8" w:rsidRPr="00313BB3">
        <w:rPr>
          <w:sz w:val="28"/>
          <w:szCs w:val="28"/>
          <w:vertAlign w:val="subscript"/>
        </w:rPr>
        <w:t xml:space="preserve"> </w:t>
      </w:r>
      <w:r w:rsidRPr="00313BB3">
        <w:rPr>
          <w:sz w:val="28"/>
          <w:szCs w:val="28"/>
        </w:rPr>
        <w:t>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I’</w:t>
      </w:r>
      <w:r w:rsidRPr="00313BB3">
        <w:rPr>
          <w:sz w:val="28"/>
          <w:szCs w:val="28"/>
          <w:vertAlign w:val="subscript"/>
        </w:rPr>
        <w:t>дл доп</w:t>
      </w:r>
      <w:r w:rsidRPr="00313BB3">
        <w:rPr>
          <w:sz w:val="28"/>
          <w:szCs w:val="28"/>
        </w:rPr>
        <w:t>=0,95*365=347 А,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</w:pPr>
      <w:r w:rsidRPr="00313BB3">
        <w:t>что выше 68 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Шины проходят по нагреву.</w:t>
      </w:r>
    </w:p>
    <w:p w:rsidR="00CC7FF8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Проверяем шины на термическую стойкость: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FF8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Smin=</w:t>
      </w:r>
      <w:r w:rsidR="00B12C69">
        <w:rPr>
          <w:sz w:val="28"/>
          <w:szCs w:val="28"/>
        </w:rPr>
        <w:pict>
          <v:shape id="_x0000_i1083" type="#_x0000_t75" style="width:53.25pt;height:36.75pt">
            <v:imagedata r:id="rId48" o:title=""/>
          </v:shape>
        </w:pict>
      </w:r>
      <w:r w:rsidRPr="00313BB3">
        <w:rPr>
          <w:sz w:val="28"/>
          <w:szCs w:val="28"/>
        </w:rPr>
        <w:t>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мм</w:t>
      </w:r>
      <w:r w:rsidRPr="00313BB3">
        <w:rPr>
          <w:sz w:val="28"/>
          <w:szCs w:val="28"/>
          <w:vertAlign w:val="superscript"/>
        </w:rPr>
        <w:t>2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Smin=</w:t>
      </w:r>
      <w:r w:rsidR="00B12C69">
        <w:rPr>
          <w:sz w:val="28"/>
          <w:szCs w:val="28"/>
        </w:rPr>
        <w:pict>
          <v:shape id="_x0000_i1084" type="#_x0000_t75" style="width:86.25pt;height:35.25pt">
            <v:imagedata r:id="rId56" o:title=""/>
          </v:shape>
        </w:pict>
      </w:r>
      <w:r w:rsidRPr="00313BB3">
        <w:rPr>
          <w:sz w:val="28"/>
          <w:szCs w:val="28"/>
        </w:rPr>
        <w:t xml:space="preserve"> мм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,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что ниже (30*4 мм</w:t>
      </w:r>
      <w:r w:rsidRPr="00313BB3">
        <w:rPr>
          <w:sz w:val="28"/>
          <w:vertAlign w:val="superscript"/>
        </w:rPr>
        <w:t>2</w:t>
      </w:r>
      <w:r w:rsidRPr="00313BB3">
        <w:rPr>
          <w:sz w:val="28"/>
        </w:rPr>
        <w:t>), то есть шины термически устойчивы.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</w:rPr>
      </w:pPr>
      <w:r w:rsidRPr="00313BB3">
        <w:rPr>
          <w:b/>
          <w:sz w:val="28"/>
        </w:rPr>
        <w:t>2.6.4 Проверяем шины на динамическую устойчивость к токам короткого замыкания.</w:t>
      </w:r>
      <w:r w:rsidR="00313BB3">
        <w:rPr>
          <w:b/>
          <w:sz w:val="28"/>
        </w:rPr>
        <w:t xml:space="preserve"> Расчёт ведём по [1]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Сила, действующая на шины при трёхфазном коротком замыкании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F=</w:t>
      </w:r>
      <w:r w:rsidR="00B12C69">
        <w:rPr>
          <w:sz w:val="28"/>
        </w:rPr>
        <w:pict>
          <v:shape id="_x0000_i1085" type="#_x0000_t75" style="width:98.25pt;height:35.25pt">
            <v:imagedata r:id="rId57" o:title=""/>
          </v:shape>
        </w:pict>
      </w:r>
      <w:r w:rsidRPr="00313BB3">
        <w:rPr>
          <w:sz w:val="28"/>
        </w:rPr>
        <w:t>,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(2.6.4)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где</w:t>
      </w:r>
      <w:r w:rsidR="00CC7FF8" w:rsidRPr="00313BB3">
        <w:rPr>
          <w:sz w:val="28"/>
        </w:rPr>
        <w:t xml:space="preserve"> </w:t>
      </w:r>
      <w:r w:rsidR="00B12C69">
        <w:rPr>
          <w:sz w:val="28"/>
        </w:rPr>
        <w:pict>
          <v:shape id="_x0000_i1086" type="#_x0000_t75" style="width:18.75pt;height:20.25pt">
            <v:imagedata r:id="rId58" o:title=""/>
          </v:shape>
        </w:pict>
      </w:r>
      <w:r w:rsidRPr="00313BB3">
        <w:rPr>
          <w:sz w:val="28"/>
        </w:rPr>
        <w:t xml:space="preserve"> =1- коэффициент формы для прямоугольных однополочных шин;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у</w:t>
      </w:r>
      <w:r w:rsidRPr="00313BB3">
        <w:rPr>
          <w:sz w:val="28"/>
        </w:rPr>
        <w:t>= 16,8 кА -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ударный ток короткого замыкания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а= 260 мм – расстояние между соседними шинами в шкафах КРУ-XIII.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9pt;height:14.25pt" o:bullet="t">
            <v:imagedata r:id="rId59" o:title=""/>
          </v:shape>
        </w:pict>
      </w:r>
      <w:r w:rsidR="000A7B03" w:rsidRPr="00313BB3">
        <w:rPr>
          <w:sz w:val="28"/>
        </w:rPr>
        <w:t>= 900 мм – расстояние между точками крепления шин на изоляторах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F=</w:t>
      </w:r>
      <w:r w:rsidR="00B12C69">
        <w:rPr>
          <w:sz w:val="28"/>
        </w:rPr>
        <w:pict>
          <v:shape id="_x0000_i1088" type="#_x0000_t75" style="width:174pt;height:33pt">
            <v:imagedata r:id="rId60" o:title=""/>
          </v:shape>
        </w:pict>
      </w:r>
      <w:r w:rsidRPr="00313BB3">
        <w:rPr>
          <w:sz w:val="28"/>
        </w:rPr>
        <w:t>, Н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pStyle w:val="4"/>
        <w:widowControl w:val="0"/>
        <w:spacing w:line="360" w:lineRule="auto"/>
        <w:ind w:left="0" w:firstLine="709"/>
      </w:pPr>
      <w:r w:rsidRPr="00313BB3">
        <w:t>Изгибающий момент шин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М=</w:t>
      </w:r>
      <w:r w:rsidR="00B12C69">
        <w:rPr>
          <w:sz w:val="28"/>
          <w:szCs w:val="28"/>
        </w:rPr>
        <w:pict>
          <v:shape id="_x0000_i1089" type="#_x0000_t75" style="width:27pt;height:30.75pt">
            <v:imagedata r:id="rId61" o:title=""/>
          </v:shape>
        </w:pict>
      </w:r>
      <w:r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(2.6.5)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М=</w:t>
      </w:r>
      <w:r w:rsidR="00B12C69">
        <w:rPr>
          <w:sz w:val="28"/>
          <w:szCs w:val="28"/>
        </w:rPr>
        <w:pict>
          <v:shape id="_x0000_i1090" type="#_x0000_t75" style="width:90pt;height:30.75pt">
            <v:imagedata r:id="rId62" o:title=""/>
          </v:shape>
        </w:pic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Н*мм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Момент сопротивления шин при положении их плашмя и расположении в одной плоскости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W=bh</w:t>
      </w:r>
      <w:r w:rsidRPr="00313BB3">
        <w:rPr>
          <w:sz w:val="28"/>
          <w:szCs w:val="28"/>
          <w:vertAlign w:val="superscript"/>
        </w:rPr>
        <w:t>2</w:t>
      </w:r>
      <w:r w:rsidRPr="00313BB3">
        <w:rPr>
          <w:sz w:val="28"/>
          <w:szCs w:val="28"/>
        </w:rPr>
        <w:t>/6,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(2.6.6)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b=4 мм; h= 30 мм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sz w:val="28"/>
          <w:szCs w:val="28"/>
        </w:rPr>
        <w:t>W=4*30</w:t>
      </w:r>
      <w:r w:rsidR="000A7B03" w:rsidRPr="00313BB3">
        <w:rPr>
          <w:sz w:val="28"/>
          <w:szCs w:val="28"/>
          <w:vertAlign w:val="superscript"/>
        </w:rPr>
        <w:t>2</w:t>
      </w:r>
      <w:r w:rsidR="000A7B03" w:rsidRPr="00313BB3">
        <w:rPr>
          <w:sz w:val="28"/>
          <w:szCs w:val="28"/>
        </w:rPr>
        <w:t>/6=600мм</w:t>
      </w:r>
      <w:r w:rsidR="000A7B03" w:rsidRPr="00313BB3">
        <w:rPr>
          <w:sz w:val="28"/>
          <w:szCs w:val="28"/>
          <w:vertAlign w:val="superscript"/>
        </w:rPr>
        <w:t>3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4"/>
        <w:widowControl w:val="0"/>
        <w:spacing w:line="360" w:lineRule="auto"/>
        <w:ind w:left="0" w:firstLine="709"/>
        <w:rPr>
          <w:szCs w:val="28"/>
        </w:rPr>
      </w:pPr>
      <w:r w:rsidRPr="00313BB3">
        <w:rPr>
          <w:szCs w:val="28"/>
        </w:rPr>
        <w:t xml:space="preserve">Расчётное напряжение в материале шин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54.75pt;height:30.75pt">
            <v:imagedata r:id="rId63" o:title=""/>
          </v:shape>
        </w:pict>
      </w:r>
      <w:r w:rsidR="000A7B03" w:rsidRPr="00313BB3">
        <w:rPr>
          <w:sz w:val="28"/>
          <w:szCs w:val="28"/>
        </w:rPr>
        <w:t>;</w:t>
      </w:r>
      <w:r w:rsidR="00CC7FF8" w:rsidRPr="00313BB3">
        <w:rPr>
          <w:sz w:val="28"/>
          <w:szCs w:val="28"/>
        </w:rPr>
        <w:t xml:space="preserve"> </w:t>
      </w:r>
      <w:r w:rsidR="000A7B03" w:rsidRPr="00313BB3">
        <w:rPr>
          <w:sz w:val="28"/>
          <w:szCs w:val="28"/>
        </w:rPr>
        <w:t>(2.6.7)</w:t>
      </w:r>
    </w:p>
    <w:p w:rsidR="000A7B03" w:rsidRPr="00313BB3" w:rsidRDefault="00B12C69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04.25pt;height:30.75pt">
            <v:imagedata r:id="rId64" o:title=""/>
          </v:shape>
        </w:pict>
      </w:r>
      <w:r w:rsidR="000A7B03" w:rsidRPr="00313BB3">
        <w:rPr>
          <w:sz w:val="28"/>
          <w:szCs w:val="28"/>
        </w:rPr>
        <w:t xml:space="preserve"> Мпа,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>что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 xml:space="preserve">ниже </w:t>
      </w:r>
      <w:r w:rsidR="00B12C69">
        <w:rPr>
          <w:sz w:val="28"/>
        </w:rPr>
        <w:pict>
          <v:shape id="_x0000_i1093" type="#_x0000_t75" style="width:23.25pt;height:18pt">
            <v:imagedata r:id="rId65" o:title=""/>
          </v:shape>
        </w:pict>
      </w:r>
      <w:r w:rsidRPr="00313BB3">
        <w:rPr>
          <w:sz w:val="28"/>
        </w:rPr>
        <w:t>=82,3 МПа</w:t>
      </w:r>
      <w:r w:rsidR="00CC7FF8" w:rsidRPr="00313BB3">
        <w:rPr>
          <w:sz w:val="28"/>
        </w:rPr>
        <w:t xml:space="preserve">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Окончательно принимаем алюминиевые однополюсные шины 30*4 мм</w:t>
      </w:r>
      <w:r w:rsidRPr="00313BB3">
        <w:rPr>
          <w:sz w:val="28"/>
          <w:vertAlign w:val="superscript"/>
        </w:rPr>
        <w:t>2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2.6.5 Выбор выключателей ввода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Предполагаем к установке малообъёмный масляный выключатель подвесного типа ВМПЭ-10-630-20 УЗ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Выбор и проверку его производим в табличной форме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Таблица 2.6.5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2519"/>
        <w:gridCol w:w="2638"/>
      </w:tblGrid>
      <w:tr w:rsidR="000A7B03" w:rsidRPr="00313BB3">
        <w:tc>
          <w:tcPr>
            <w:tcW w:w="490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Условия выбора</w:t>
            </w:r>
          </w:p>
        </w:tc>
        <w:tc>
          <w:tcPr>
            <w:tcW w:w="2700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Расчётные данные</w:t>
            </w:r>
          </w:p>
        </w:tc>
        <w:tc>
          <w:tcPr>
            <w:tcW w:w="2813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Каталожные данные</w:t>
            </w:r>
          </w:p>
        </w:tc>
      </w:tr>
      <w:tr w:rsidR="000A7B03" w:rsidRPr="00313BB3">
        <w:tc>
          <w:tcPr>
            <w:tcW w:w="490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Выбор по напряжению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U</w:t>
            </w:r>
            <w:r w:rsidRPr="00313BB3">
              <w:rPr>
                <w:sz w:val="20"/>
                <w:szCs w:val="20"/>
                <w:vertAlign w:val="subscript"/>
              </w:rPr>
              <w:t>уст</w:t>
            </w:r>
            <w:r w:rsidRPr="00313BB3">
              <w:rPr>
                <w:sz w:val="20"/>
                <w:szCs w:val="20"/>
              </w:rPr>
              <w:t>&lt;U</w:t>
            </w:r>
            <w:r w:rsidRPr="00313BB3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700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 кВ</w:t>
            </w:r>
          </w:p>
        </w:tc>
        <w:tc>
          <w:tcPr>
            <w:tcW w:w="2813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10 кВ</w:t>
            </w:r>
          </w:p>
        </w:tc>
      </w:tr>
      <w:tr w:rsidR="000A7B03" w:rsidRPr="00313BB3">
        <w:tc>
          <w:tcPr>
            <w:tcW w:w="4908" w:type="dxa"/>
            <w:vAlign w:val="center"/>
          </w:tcPr>
          <w:p w:rsidR="000A7B03" w:rsidRPr="00313BB3" w:rsidRDefault="000A7B03" w:rsidP="00313BB3">
            <w:pPr>
              <w:pStyle w:val="5"/>
              <w:widowControl w:val="0"/>
              <w:spacing w:line="360" w:lineRule="auto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Выбор по рабочему току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I</w:t>
            </w:r>
            <w:r w:rsidRPr="00313BB3">
              <w:rPr>
                <w:sz w:val="20"/>
                <w:szCs w:val="20"/>
                <w:vertAlign w:val="subscript"/>
              </w:rPr>
              <w:t>расч</w:t>
            </w:r>
            <w:r w:rsidRPr="00313BB3">
              <w:rPr>
                <w:sz w:val="20"/>
                <w:szCs w:val="20"/>
              </w:rPr>
              <w:t>&lt;I</w:t>
            </w:r>
            <w:r w:rsidRPr="00313BB3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700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68 А</w:t>
            </w:r>
          </w:p>
        </w:tc>
        <w:tc>
          <w:tcPr>
            <w:tcW w:w="2813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630 кА</w:t>
            </w:r>
          </w:p>
        </w:tc>
      </w:tr>
      <w:tr w:rsidR="000A7B03" w:rsidRPr="00313BB3">
        <w:tc>
          <w:tcPr>
            <w:tcW w:w="490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Выбор по отключающей способности: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I</w:t>
            </w:r>
            <w:r w:rsidRPr="00313BB3">
              <w:rPr>
                <w:sz w:val="20"/>
                <w:szCs w:val="20"/>
                <w:vertAlign w:val="subscript"/>
              </w:rPr>
              <w:t>по</w:t>
            </w:r>
            <w:r w:rsidRPr="00313BB3">
              <w:rPr>
                <w:sz w:val="20"/>
                <w:szCs w:val="20"/>
              </w:rPr>
              <w:t>&lt;I</w:t>
            </w:r>
            <w:r w:rsidRPr="00313BB3">
              <w:rPr>
                <w:sz w:val="20"/>
                <w:szCs w:val="20"/>
                <w:vertAlign w:val="subscript"/>
              </w:rPr>
              <w:t>н откл.</w:t>
            </w:r>
          </w:p>
        </w:tc>
        <w:tc>
          <w:tcPr>
            <w:tcW w:w="2700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6,6 А</w:t>
            </w:r>
          </w:p>
        </w:tc>
        <w:tc>
          <w:tcPr>
            <w:tcW w:w="2813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20 кА</w:t>
            </w:r>
          </w:p>
        </w:tc>
      </w:tr>
      <w:tr w:rsidR="000A7B03" w:rsidRPr="00313BB3">
        <w:tc>
          <w:tcPr>
            <w:tcW w:w="490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Проверка на динамическую стойкость: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Iу&lt;i</w:t>
            </w:r>
            <w:r w:rsidRPr="00313BB3">
              <w:rPr>
                <w:sz w:val="20"/>
                <w:szCs w:val="20"/>
                <w:vertAlign w:val="subscript"/>
              </w:rPr>
              <w:t>пр скв</w:t>
            </w:r>
          </w:p>
        </w:tc>
        <w:tc>
          <w:tcPr>
            <w:tcW w:w="2700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16,8 кА</w:t>
            </w:r>
          </w:p>
        </w:tc>
        <w:tc>
          <w:tcPr>
            <w:tcW w:w="2813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52 кА</w:t>
            </w:r>
          </w:p>
        </w:tc>
      </w:tr>
      <w:tr w:rsidR="000A7B03" w:rsidRPr="00313BB3">
        <w:tc>
          <w:tcPr>
            <w:tcW w:w="490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Проверка на термическую стойкость: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В</w:t>
            </w:r>
            <w:r w:rsidRPr="00313BB3">
              <w:rPr>
                <w:sz w:val="20"/>
                <w:szCs w:val="20"/>
                <w:vertAlign w:val="subscript"/>
              </w:rPr>
              <w:t>к</w:t>
            </w:r>
            <w:r w:rsidRPr="00313BB3">
              <w:rPr>
                <w:sz w:val="20"/>
                <w:szCs w:val="20"/>
              </w:rPr>
              <w:t>&lt;I</w:t>
            </w:r>
            <w:r w:rsidRPr="00313BB3">
              <w:rPr>
                <w:sz w:val="20"/>
                <w:szCs w:val="20"/>
                <w:vertAlign w:val="subscript"/>
              </w:rPr>
              <w:t>m</w:t>
            </w:r>
            <w:r w:rsidRPr="00313BB3">
              <w:rPr>
                <w:sz w:val="20"/>
                <w:szCs w:val="20"/>
                <w:vertAlign w:val="superscript"/>
              </w:rPr>
              <w:t>2</w:t>
            </w:r>
            <w:r w:rsidRPr="00313BB3">
              <w:rPr>
                <w:sz w:val="20"/>
                <w:szCs w:val="20"/>
              </w:rPr>
              <w:t>*t</w:t>
            </w:r>
            <w:r w:rsidRPr="00313BB3"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2700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49,6 кА</w:t>
            </w:r>
            <w:r w:rsidRPr="00313BB3">
              <w:rPr>
                <w:sz w:val="20"/>
                <w:szCs w:val="20"/>
                <w:vertAlign w:val="superscript"/>
              </w:rPr>
              <w:t>2</w:t>
            </w:r>
            <w:r w:rsidRPr="00313BB3">
              <w:rPr>
                <w:sz w:val="20"/>
                <w:szCs w:val="20"/>
              </w:rPr>
              <w:t>*с</w:t>
            </w:r>
          </w:p>
        </w:tc>
        <w:tc>
          <w:tcPr>
            <w:tcW w:w="2813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20</w:t>
            </w:r>
            <w:r w:rsidRPr="00313BB3">
              <w:rPr>
                <w:sz w:val="20"/>
                <w:szCs w:val="20"/>
                <w:vertAlign w:val="superscript"/>
              </w:rPr>
              <w:t>2</w:t>
            </w:r>
            <w:r w:rsidRPr="00313BB3">
              <w:rPr>
                <w:sz w:val="20"/>
                <w:szCs w:val="20"/>
              </w:rPr>
              <w:t>*4=1600 кА</w:t>
            </w:r>
            <w:r w:rsidRPr="00313BB3">
              <w:rPr>
                <w:sz w:val="20"/>
                <w:szCs w:val="20"/>
                <w:vertAlign w:val="superscript"/>
              </w:rPr>
              <w:t>2</w:t>
            </w:r>
            <w:r w:rsidRPr="00313BB3">
              <w:rPr>
                <w:sz w:val="20"/>
                <w:szCs w:val="20"/>
              </w:rPr>
              <w:t>*с</w:t>
            </w:r>
          </w:p>
        </w:tc>
      </w:tr>
    </w:tbl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Выключатель ВМПЭ-10-630-20 УЗ удовлетворяют условиям выбора и проверки и может быть принят к установке.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Привод встроенный электромагнитный типа ПЭВ-11</w:t>
      </w:r>
      <w:r w:rsidRPr="00313BB3">
        <w:rPr>
          <w:sz w:val="28"/>
          <w:szCs w:val="28"/>
          <w:vertAlign w:val="superscript"/>
        </w:rPr>
        <w:t>а</w:t>
      </w:r>
      <w:r w:rsidRPr="00313BB3">
        <w:rPr>
          <w:sz w:val="28"/>
          <w:szCs w:val="28"/>
        </w:rPr>
        <w:t>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2.6.6 В</w:t>
      </w:r>
      <w:r w:rsidR="00313BB3">
        <w:rPr>
          <w:b/>
          <w:sz w:val="28"/>
          <w:szCs w:val="28"/>
        </w:rPr>
        <w:t>ыбор трансформаторов тока ввода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Предполагаем к установке трансформаторы тока типа ТПЛ-10 КУЗ-200-0,5/р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Выбор и проверку производим в табличной форме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Таблица 2.6.6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192"/>
        <w:gridCol w:w="2427"/>
        <w:gridCol w:w="2466"/>
      </w:tblGrid>
      <w:tr w:rsidR="000A7B03" w:rsidRPr="00313BB3" w:rsidTr="00313BB3">
        <w:tc>
          <w:tcPr>
            <w:tcW w:w="58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№</w:t>
            </w:r>
          </w:p>
        </w:tc>
        <w:tc>
          <w:tcPr>
            <w:tcW w:w="4192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Условия выбора</w:t>
            </w:r>
          </w:p>
        </w:tc>
        <w:tc>
          <w:tcPr>
            <w:tcW w:w="2427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Расчётные данные</w:t>
            </w:r>
          </w:p>
        </w:tc>
        <w:tc>
          <w:tcPr>
            <w:tcW w:w="2466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Каталожные данные</w:t>
            </w:r>
          </w:p>
        </w:tc>
      </w:tr>
      <w:tr w:rsidR="000A7B03" w:rsidRPr="00313BB3" w:rsidTr="00313BB3">
        <w:tc>
          <w:tcPr>
            <w:tcW w:w="58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</w:t>
            </w:r>
          </w:p>
        </w:tc>
        <w:tc>
          <w:tcPr>
            <w:tcW w:w="4192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Выбор по напряжению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U</w:t>
            </w:r>
            <w:r w:rsidRPr="00313BB3">
              <w:rPr>
                <w:sz w:val="20"/>
                <w:szCs w:val="20"/>
                <w:vertAlign w:val="subscript"/>
              </w:rPr>
              <w:t>уст</w:t>
            </w:r>
            <w:r w:rsidRPr="00313BB3">
              <w:rPr>
                <w:sz w:val="20"/>
                <w:szCs w:val="20"/>
              </w:rPr>
              <w:t>&lt;U</w:t>
            </w:r>
            <w:r w:rsidRPr="00313BB3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427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 кВ</w:t>
            </w:r>
          </w:p>
        </w:tc>
        <w:tc>
          <w:tcPr>
            <w:tcW w:w="2466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10 кВ</w:t>
            </w:r>
          </w:p>
        </w:tc>
      </w:tr>
      <w:tr w:rsidR="000A7B03" w:rsidRPr="00313BB3" w:rsidTr="00313BB3">
        <w:tc>
          <w:tcPr>
            <w:tcW w:w="58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2</w:t>
            </w:r>
          </w:p>
        </w:tc>
        <w:tc>
          <w:tcPr>
            <w:tcW w:w="4192" w:type="dxa"/>
            <w:vAlign w:val="center"/>
          </w:tcPr>
          <w:p w:rsidR="000A7B03" w:rsidRPr="00313BB3" w:rsidRDefault="000A7B03" w:rsidP="00313BB3">
            <w:pPr>
              <w:pStyle w:val="5"/>
              <w:widowControl w:val="0"/>
              <w:spacing w:line="360" w:lineRule="auto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Выбор по рабочему току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I</w:t>
            </w:r>
            <w:r w:rsidRPr="00313BB3">
              <w:rPr>
                <w:sz w:val="20"/>
                <w:szCs w:val="20"/>
                <w:vertAlign w:val="subscript"/>
              </w:rPr>
              <w:t>расч</w:t>
            </w:r>
            <w:r w:rsidRPr="00313BB3">
              <w:rPr>
                <w:sz w:val="20"/>
                <w:szCs w:val="20"/>
              </w:rPr>
              <w:t>&lt;I</w:t>
            </w:r>
            <w:r w:rsidRPr="00313BB3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427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68 А</w:t>
            </w:r>
          </w:p>
        </w:tc>
        <w:tc>
          <w:tcPr>
            <w:tcW w:w="2466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200 А</w:t>
            </w:r>
          </w:p>
        </w:tc>
      </w:tr>
      <w:tr w:rsidR="000A7B03" w:rsidRPr="00313BB3" w:rsidTr="00313BB3">
        <w:tc>
          <w:tcPr>
            <w:tcW w:w="58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3</w:t>
            </w:r>
          </w:p>
        </w:tc>
        <w:tc>
          <w:tcPr>
            <w:tcW w:w="4192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Выбор по отключающей способности: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I</w:t>
            </w:r>
            <w:r w:rsidRPr="00313BB3">
              <w:rPr>
                <w:sz w:val="20"/>
                <w:szCs w:val="20"/>
                <w:vertAlign w:val="subscript"/>
              </w:rPr>
              <w:t>по</w:t>
            </w:r>
            <w:r w:rsidRPr="00313BB3">
              <w:rPr>
                <w:sz w:val="20"/>
                <w:szCs w:val="20"/>
              </w:rPr>
              <w:t>&lt;I</w:t>
            </w:r>
            <w:r w:rsidRPr="00313BB3">
              <w:rPr>
                <w:sz w:val="20"/>
                <w:szCs w:val="20"/>
                <w:vertAlign w:val="subscript"/>
              </w:rPr>
              <w:t>н откл.</w:t>
            </w:r>
          </w:p>
        </w:tc>
        <w:tc>
          <w:tcPr>
            <w:tcW w:w="2427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16,8 А</w:t>
            </w:r>
          </w:p>
        </w:tc>
        <w:tc>
          <w:tcPr>
            <w:tcW w:w="2466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50 кА</w:t>
            </w:r>
          </w:p>
        </w:tc>
      </w:tr>
      <w:tr w:rsidR="000A7B03" w:rsidRPr="00313BB3" w:rsidTr="00313BB3">
        <w:tc>
          <w:tcPr>
            <w:tcW w:w="588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4</w:t>
            </w:r>
          </w:p>
        </w:tc>
        <w:tc>
          <w:tcPr>
            <w:tcW w:w="4192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Проверка на динамическую стойкость:</w:t>
            </w:r>
          </w:p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Iу&lt;i</w:t>
            </w:r>
            <w:r w:rsidRPr="00313BB3">
              <w:rPr>
                <w:sz w:val="20"/>
                <w:szCs w:val="20"/>
                <w:vertAlign w:val="subscript"/>
              </w:rPr>
              <w:t>пр скв</w:t>
            </w:r>
          </w:p>
        </w:tc>
        <w:tc>
          <w:tcPr>
            <w:tcW w:w="2427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49,6 кА</w:t>
            </w:r>
            <w:r w:rsidRPr="00313BB3">
              <w:rPr>
                <w:sz w:val="20"/>
                <w:szCs w:val="20"/>
                <w:vertAlign w:val="superscript"/>
              </w:rPr>
              <w:t>2</w:t>
            </w:r>
            <w:r w:rsidRPr="00313BB3">
              <w:rPr>
                <w:sz w:val="20"/>
                <w:szCs w:val="20"/>
              </w:rPr>
              <w:t>*с</w:t>
            </w:r>
          </w:p>
        </w:tc>
        <w:tc>
          <w:tcPr>
            <w:tcW w:w="2466" w:type="dxa"/>
            <w:vAlign w:val="center"/>
          </w:tcPr>
          <w:p w:rsidR="000A7B03" w:rsidRPr="00313BB3" w:rsidRDefault="000A7B03" w:rsidP="00313BB3">
            <w:pPr>
              <w:keepNext/>
              <w:widowControl w:val="0"/>
              <w:tabs>
                <w:tab w:val="left" w:pos="8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3BB3">
              <w:rPr>
                <w:sz w:val="20"/>
                <w:szCs w:val="20"/>
              </w:rPr>
              <w:t>18</w:t>
            </w:r>
            <w:r w:rsidRPr="00313BB3">
              <w:rPr>
                <w:sz w:val="20"/>
                <w:szCs w:val="20"/>
                <w:vertAlign w:val="superscript"/>
              </w:rPr>
              <w:t>2</w:t>
            </w:r>
            <w:r w:rsidRPr="00313BB3">
              <w:rPr>
                <w:sz w:val="20"/>
                <w:szCs w:val="20"/>
              </w:rPr>
              <w:t>*1=324 кА</w:t>
            </w:r>
            <w:r w:rsidRPr="00313BB3">
              <w:rPr>
                <w:sz w:val="20"/>
                <w:szCs w:val="20"/>
                <w:vertAlign w:val="superscript"/>
              </w:rPr>
              <w:t>2</w:t>
            </w:r>
            <w:r w:rsidRPr="00313BB3">
              <w:rPr>
                <w:sz w:val="20"/>
                <w:szCs w:val="20"/>
              </w:rPr>
              <w:t>*с</w:t>
            </w:r>
          </w:p>
        </w:tc>
      </w:tr>
    </w:tbl>
    <w:p w:rsidR="00313BB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2.6.7 В</w:t>
      </w:r>
      <w:r w:rsidR="00313BB3">
        <w:rPr>
          <w:b/>
          <w:sz w:val="28"/>
          <w:szCs w:val="28"/>
        </w:rPr>
        <w:t>ыбор трансформаторов напряжения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На каждой секции шин устанавливаем по два однофазных трансформатора напряжения с заземлением вводом типа З НОЛ. 07.10 УЗ, соединённых по схеме “Открытого треугольника”.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Соответствии класса точности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2.7 Релейная защита силового трансформатора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2.7.1 Принимаем к установке следующие защиты: на стороне 6 кВ максимально токовую отсечку от междуфазного короткого замыкания и максимально токовую защиту с выдержкой времени; на стороне 0,4 кВ – защиту от замыкания на землю, выполненную одним реле, подключенным через трансформатор тока в заземлённой нейтрале; от внутренних повреждений в трансформаторе – газовую защиту.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2.7.2 Номинальные токи трансформатора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1н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94" type="#_x0000_t75" style="width:36pt;height:36pt">
            <v:imagedata r:id="rId66" o:title=""/>
          </v:shape>
        </w:pict>
      </w:r>
      <w:r w:rsidRPr="00313BB3">
        <w:rPr>
          <w:sz w:val="28"/>
          <w:szCs w:val="28"/>
        </w:rPr>
        <w:t>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(2.7.1)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6"/>
        <w:widowControl w:val="0"/>
        <w:spacing w:line="360" w:lineRule="auto"/>
        <w:ind w:left="0" w:firstLine="709"/>
      </w:pPr>
      <w:r w:rsidRPr="00313BB3">
        <w:t>где I</w:t>
      </w:r>
      <w:r w:rsidRPr="00313BB3">
        <w:rPr>
          <w:vertAlign w:val="subscript"/>
        </w:rPr>
        <w:t>1н</w:t>
      </w:r>
      <w:r w:rsidRPr="00313BB3">
        <w:t>- первичный номинальный ток трансформатора;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U</w:t>
      </w:r>
      <w:r w:rsidRPr="00313BB3">
        <w:rPr>
          <w:sz w:val="28"/>
          <w:szCs w:val="28"/>
          <w:vertAlign w:val="subscript"/>
        </w:rPr>
        <w:t>1н</w:t>
      </w:r>
      <w:r w:rsidRPr="00313BB3">
        <w:rPr>
          <w:sz w:val="28"/>
          <w:szCs w:val="28"/>
        </w:rPr>
        <w:t>= 6 кВ – первичное номинальное напряжение трансформатора;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S</w:t>
      </w:r>
      <w:r w:rsidRPr="00313BB3">
        <w:rPr>
          <w:sz w:val="28"/>
          <w:szCs w:val="28"/>
          <w:vertAlign w:val="subscript"/>
        </w:rPr>
        <w:t>н</w:t>
      </w:r>
      <w:r w:rsidRPr="00313BB3">
        <w:rPr>
          <w:sz w:val="28"/>
          <w:szCs w:val="28"/>
        </w:rPr>
        <w:t>= 400 кВА – номинальная мощность трансформатора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1н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95" type="#_x0000_t75" style="width:35.25pt;height:33pt">
            <v:imagedata r:id="rId67" o:title=""/>
          </v:shape>
        </w:pict>
      </w:r>
      <w:r w:rsidRPr="00313BB3">
        <w:rPr>
          <w:sz w:val="28"/>
          <w:szCs w:val="28"/>
        </w:rPr>
        <w:t>=38,5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2н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96" type="#_x0000_t75" style="width:44.25pt;height:33.75pt">
            <v:imagedata r:id="rId68" o:title=""/>
          </v:shape>
        </w:pict>
      </w:r>
      <w:r w:rsidRPr="00313BB3">
        <w:rPr>
          <w:sz w:val="28"/>
          <w:szCs w:val="28"/>
        </w:rPr>
        <w:t>=578 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2.7.3 Выбираем коэффициенты трансформации трансформаторов тока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R</w:t>
      </w:r>
      <w:r w:rsidRPr="00313BB3">
        <w:rPr>
          <w:sz w:val="28"/>
          <w:szCs w:val="28"/>
          <w:vertAlign w:val="subscript"/>
        </w:rPr>
        <w:t>mm1</w:t>
      </w:r>
      <w:r w:rsidRPr="00313BB3">
        <w:rPr>
          <w:sz w:val="28"/>
          <w:szCs w:val="28"/>
        </w:rPr>
        <w:t>=38,5/5; принимаем R</w:t>
      </w:r>
      <w:r w:rsidRPr="00313BB3">
        <w:rPr>
          <w:sz w:val="28"/>
          <w:szCs w:val="28"/>
          <w:vertAlign w:val="subscript"/>
        </w:rPr>
        <w:t>mm1</w:t>
      </w:r>
      <w:r w:rsidRPr="00313BB3">
        <w:rPr>
          <w:sz w:val="28"/>
          <w:szCs w:val="28"/>
        </w:rPr>
        <w:t>=40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R</w:t>
      </w:r>
      <w:r w:rsidRPr="00313BB3">
        <w:rPr>
          <w:sz w:val="28"/>
          <w:szCs w:val="28"/>
          <w:vertAlign w:val="subscript"/>
        </w:rPr>
        <w:t>mm2</w:t>
      </w:r>
      <w:r w:rsidRPr="00313BB3">
        <w:rPr>
          <w:sz w:val="28"/>
          <w:szCs w:val="28"/>
        </w:rPr>
        <w:t>=578/5; принимаем R</w:t>
      </w:r>
      <w:r w:rsidRPr="00313BB3">
        <w:rPr>
          <w:sz w:val="28"/>
          <w:szCs w:val="28"/>
          <w:vertAlign w:val="subscript"/>
        </w:rPr>
        <w:t>mm2</w:t>
      </w:r>
      <w:r w:rsidRPr="00313BB3">
        <w:rPr>
          <w:sz w:val="28"/>
          <w:szCs w:val="28"/>
        </w:rPr>
        <w:t>=120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2.7.4 Первичный ток срабатывания токовой отсечки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сз</w:t>
      </w:r>
      <w:r w:rsidRPr="00313BB3">
        <w:rPr>
          <w:sz w:val="28"/>
          <w:szCs w:val="28"/>
        </w:rPr>
        <w:t>=R</w:t>
      </w:r>
      <w:r w:rsidRPr="00313BB3">
        <w:rPr>
          <w:sz w:val="28"/>
          <w:szCs w:val="28"/>
          <w:vertAlign w:val="subscript"/>
        </w:rPr>
        <w:t>н</w:t>
      </w:r>
      <w:r w:rsidRPr="00313BB3">
        <w:rPr>
          <w:sz w:val="28"/>
          <w:szCs w:val="28"/>
        </w:rPr>
        <w:t>*</w:t>
      </w:r>
      <w:r w:rsidR="00B12C69">
        <w:rPr>
          <w:sz w:val="28"/>
          <w:szCs w:val="28"/>
        </w:rPr>
        <w:pict>
          <v:shape id="_x0000_i1097" type="#_x0000_t75" style="width:9pt;height:17.25pt">
            <v:imagedata r:id="rId69" o:title=""/>
          </v:shape>
        </w:pict>
      </w: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к</w:t>
      </w:r>
      <w:r w:rsidRPr="00313BB3">
        <w:rPr>
          <w:sz w:val="28"/>
          <w:szCs w:val="28"/>
          <w:vertAlign w:val="superscript"/>
        </w:rPr>
        <w:t>(3)</w:t>
      </w:r>
      <w:r w:rsidRPr="00313BB3">
        <w:rPr>
          <w:sz w:val="28"/>
          <w:szCs w:val="28"/>
        </w:rPr>
        <w:t>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(2.7.2)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R</w:t>
      </w:r>
      <w:r w:rsidRPr="00313BB3">
        <w:rPr>
          <w:sz w:val="28"/>
          <w:szCs w:val="28"/>
          <w:vertAlign w:val="subscript"/>
        </w:rPr>
        <w:t>н</w:t>
      </w:r>
      <w:r w:rsidRPr="00313BB3">
        <w:rPr>
          <w:sz w:val="28"/>
          <w:szCs w:val="28"/>
        </w:rPr>
        <w:t>=1,3 – коэффициент надёжности;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к</w:t>
      </w:r>
      <w:r w:rsidRPr="00313BB3">
        <w:rPr>
          <w:sz w:val="28"/>
          <w:szCs w:val="28"/>
          <w:vertAlign w:val="superscript"/>
        </w:rPr>
        <w:t>(3)</w:t>
      </w:r>
      <w:r w:rsidRPr="00313BB3">
        <w:rPr>
          <w:sz w:val="28"/>
          <w:szCs w:val="28"/>
        </w:rPr>
        <w:t>= 0,73 кА= 730 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сз</w:t>
      </w:r>
      <w:r w:rsidRPr="00313BB3">
        <w:rPr>
          <w:sz w:val="28"/>
          <w:szCs w:val="28"/>
        </w:rPr>
        <w:t>=1,3*730= 949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 xml:space="preserve">Ток срабатывания реле отсечки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ср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098" type="#_x0000_t75" style="width:42pt;height:33.75pt">
            <v:imagedata r:id="rId70" o:title=""/>
          </v:shape>
        </w:pict>
      </w:r>
      <w:r w:rsidRPr="00313BB3">
        <w:rPr>
          <w:sz w:val="28"/>
          <w:szCs w:val="28"/>
        </w:rPr>
        <w:t>,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(2.7.3)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="00B12C69">
        <w:rPr>
          <w:sz w:val="28"/>
        </w:rPr>
        <w:pict>
          <v:shape id="_x0000_i1099" type="#_x0000_t75" style="width:17.25pt;height:18pt">
            <v:imagedata r:id="rId71" o:title=""/>
          </v:shape>
        </w:pict>
      </w:r>
      <w:r w:rsidRPr="00313BB3">
        <w:rPr>
          <w:sz w:val="28"/>
        </w:rPr>
        <w:t>=1 – коэффициент схемы при соединении трансформаторов тока в неполную звезду;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R</w:t>
      </w:r>
      <w:r w:rsidRPr="00313BB3">
        <w:rPr>
          <w:sz w:val="28"/>
          <w:szCs w:val="28"/>
          <w:vertAlign w:val="subscript"/>
        </w:rPr>
        <w:t>mm1</w:t>
      </w:r>
      <w:r w:rsidRPr="00313BB3">
        <w:rPr>
          <w:sz w:val="28"/>
          <w:szCs w:val="28"/>
        </w:rPr>
        <w:t xml:space="preserve">=40 – коэффициент трансформации трансформатора тока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ср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100" type="#_x0000_t75" style="width:36pt;height:30.75pt">
            <v:imagedata r:id="rId72" o:title=""/>
          </v:shape>
        </w:pict>
      </w:r>
      <w:r w:rsidRPr="00313BB3">
        <w:rPr>
          <w:sz w:val="28"/>
          <w:szCs w:val="28"/>
        </w:rPr>
        <w:t>=23,7 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6"/>
        <w:widowControl w:val="0"/>
        <w:spacing w:line="360" w:lineRule="auto"/>
        <w:ind w:left="0" w:firstLine="709"/>
      </w:pPr>
      <w:r w:rsidRPr="00313BB3">
        <w:t>Принимаем реле тока типа РТ-40/40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Ток уставки I</w:t>
      </w:r>
      <w:r w:rsidRPr="00313BB3">
        <w:rPr>
          <w:sz w:val="28"/>
          <w:szCs w:val="28"/>
          <w:vertAlign w:val="subscript"/>
        </w:rPr>
        <w:t>уст</w:t>
      </w:r>
      <w:r w:rsidRPr="00313BB3">
        <w:rPr>
          <w:sz w:val="28"/>
          <w:szCs w:val="28"/>
        </w:rPr>
        <w:t>=24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Коэффициент чувствительности отсечки определяем при двухфазном коротком замыкании на вывод 6 кВ трансформатора.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pStyle w:val="7"/>
        <w:widowControl w:val="0"/>
        <w:spacing w:line="360" w:lineRule="auto"/>
        <w:ind w:left="0" w:firstLine="709"/>
        <w:jc w:val="both"/>
        <w:rPr>
          <w:lang w:val="ru-RU"/>
        </w:rPr>
      </w:pPr>
      <w:r w:rsidRPr="00313BB3">
        <w:rPr>
          <w:lang w:val="ru-RU"/>
        </w:rPr>
        <w:t>Rr=</w:t>
      </w:r>
      <w:r w:rsidR="00B12C69">
        <w:rPr>
          <w:lang w:val="ru-RU"/>
        </w:rPr>
        <w:pict>
          <v:shape id="_x0000_i1101" type="#_x0000_t75" style="width:45pt;height:36.75pt">
            <v:imagedata r:id="rId73" o:title=""/>
          </v:shape>
        </w:pict>
      </w:r>
      <w:r w:rsidRPr="00313BB3">
        <w:rPr>
          <w:lang w:val="ru-RU"/>
        </w:rPr>
        <w:t>;</w:t>
      </w:r>
      <w:r w:rsidR="00CC7FF8" w:rsidRPr="00313BB3">
        <w:rPr>
          <w:lang w:val="ru-RU"/>
        </w:rPr>
        <w:t xml:space="preserve"> </w:t>
      </w:r>
      <w:r w:rsidRPr="00313BB3">
        <w:rPr>
          <w:lang w:val="ru-RU"/>
        </w:rPr>
        <w:t>(2.7.3)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</w:rPr>
        <w:t>Rr=</w:t>
      </w:r>
      <w:r w:rsidR="00B12C69">
        <w:rPr>
          <w:sz w:val="28"/>
        </w:rPr>
        <w:pict>
          <v:shape id="_x0000_i1102" type="#_x0000_t75" style="width:57.75pt;height:36.75pt">
            <v:imagedata r:id="rId74" o:title=""/>
          </v:shape>
        </w:pic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>где</w:t>
      </w:r>
      <w:r w:rsidR="00CC7FF8" w:rsidRPr="00313BB3">
        <w:rPr>
          <w:sz w:val="28"/>
          <w:szCs w:val="28"/>
        </w:rPr>
        <w:t xml:space="preserve"> </w:t>
      </w:r>
      <w:r w:rsidR="00B12C69">
        <w:rPr>
          <w:sz w:val="28"/>
        </w:rPr>
        <w:pict>
          <v:shape id="_x0000_i1103" type="#_x0000_t75" style="width:28.5pt;height:24pt">
            <v:imagedata r:id="rId75" o:title=""/>
          </v:shape>
        </w:pict>
      </w:r>
      <w:r w:rsidRPr="00313BB3">
        <w:rPr>
          <w:sz w:val="28"/>
        </w:rPr>
        <w:t>=6,6 кА = 6600 А.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сз</w:t>
      </w:r>
      <w:r w:rsidRPr="00313BB3">
        <w:rPr>
          <w:sz w:val="28"/>
        </w:rPr>
        <w:t xml:space="preserve">= 949 А. 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Rr=</w:t>
      </w:r>
      <w:r w:rsidR="00B12C69">
        <w:rPr>
          <w:sz w:val="28"/>
        </w:rPr>
        <w:pict>
          <v:shape id="_x0000_i1104" type="#_x0000_t75" style="width:59.25pt;height:30.75pt">
            <v:imagedata r:id="rId76" o:title=""/>
          </v:shape>
        </w:pict>
      </w:r>
      <w:r w:rsidRPr="00313BB3">
        <w:rPr>
          <w:sz w:val="28"/>
        </w:rPr>
        <w:t>=6&gt;2.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Защита достаточно чувствительная.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A7B03" w:rsidRPr="00313BB3">
        <w:rPr>
          <w:b/>
          <w:sz w:val="28"/>
        </w:rPr>
        <w:t>2.7.5 Первичный ток срабатывания максимальной токовой защиты с выдержкой времени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сз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105" type="#_x0000_t75" style="width:63pt;height:35.25pt">
            <v:imagedata r:id="rId77" o:title=""/>
          </v:shape>
        </w:pict>
      </w:r>
      <w:r w:rsidRPr="00313BB3">
        <w:rPr>
          <w:sz w:val="28"/>
        </w:rPr>
        <w:t>,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(2.7.4)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где R</w:t>
      </w:r>
      <w:r w:rsidRPr="00313BB3">
        <w:rPr>
          <w:sz w:val="28"/>
          <w:vertAlign w:val="subscript"/>
        </w:rPr>
        <w:t>н</w:t>
      </w:r>
      <w:r w:rsidRPr="00313BB3">
        <w:rPr>
          <w:sz w:val="28"/>
        </w:rPr>
        <w:t>=1,2 – коэффициент надёжности;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R</w:t>
      </w:r>
      <w:r w:rsidRPr="00313BB3">
        <w:rPr>
          <w:sz w:val="28"/>
          <w:vertAlign w:val="subscript"/>
        </w:rPr>
        <w:t>з</w:t>
      </w:r>
      <w:r w:rsidRPr="00313BB3">
        <w:rPr>
          <w:sz w:val="28"/>
        </w:rPr>
        <w:t>= 2 – коэффициент запаса;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1н</w:t>
      </w:r>
      <w:r w:rsidRPr="00313BB3">
        <w:rPr>
          <w:sz w:val="28"/>
        </w:rPr>
        <w:t>=38,5 А – первичный номинальный ток трансформатора.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R</w:t>
      </w:r>
      <w:r w:rsidRPr="00313BB3">
        <w:rPr>
          <w:sz w:val="28"/>
          <w:vertAlign w:val="subscript"/>
        </w:rPr>
        <w:t>в</w:t>
      </w:r>
      <w:r w:rsidRPr="00313BB3">
        <w:rPr>
          <w:sz w:val="28"/>
        </w:rPr>
        <w:t>=0,8 – коэффициент возврата реле.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сз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106" type="#_x0000_t75" style="width:62.25pt;height:33pt">
            <v:imagedata r:id="rId78" o:title=""/>
          </v:shape>
        </w:pict>
      </w:r>
      <w:r w:rsidRPr="00313BB3">
        <w:rPr>
          <w:sz w:val="28"/>
        </w:rPr>
        <w:t>=115,5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pStyle w:val="6"/>
        <w:widowControl w:val="0"/>
        <w:spacing w:line="360" w:lineRule="auto"/>
        <w:ind w:left="0" w:firstLine="709"/>
        <w:rPr>
          <w:szCs w:val="24"/>
        </w:rPr>
      </w:pPr>
      <w:r w:rsidRPr="00313BB3">
        <w:rPr>
          <w:szCs w:val="24"/>
        </w:rPr>
        <w:t>Ток срабатывания реле защиты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сз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107" type="#_x0000_t75" style="width:42.75pt;height:35.25pt">
            <v:imagedata r:id="rId79" o:title=""/>
          </v:shape>
        </w:pict>
      </w:r>
      <w:r w:rsidRPr="00313BB3">
        <w:rPr>
          <w:sz w:val="28"/>
        </w:rPr>
        <w:t>;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(2.7.5)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сз</w: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108" type="#_x0000_t75" style="width:44.25pt;height:30.75pt">
            <v:imagedata r:id="rId80" o:title=""/>
          </v:shape>
        </w:pict>
      </w:r>
      <w:r w:rsidRPr="00313BB3">
        <w:rPr>
          <w:sz w:val="28"/>
        </w:rPr>
        <w:t>=2,88=2,9 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Принимаем реле типа РТ-40/10 с уставкой тока ЗА и реле времени типа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ЭВ-124 с уставкой времени 1с.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Коэффициент чувствительности защиты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Rr=</w:t>
      </w:r>
      <w:r w:rsidR="00B12C69">
        <w:rPr>
          <w:sz w:val="28"/>
        </w:rPr>
        <w:pict>
          <v:shape id="_x0000_i1109" type="#_x0000_t75" style="width:47.25pt;height:36.75pt">
            <v:imagedata r:id="rId81" o:title=""/>
          </v:shape>
        </w:pict>
      </w:r>
      <w:r w:rsidRPr="00313BB3">
        <w:rPr>
          <w:sz w:val="28"/>
        </w:rPr>
        <w:t>=</w:t>
      </w:r>
      <w:r w:rsidR="00B12C69">
        <w:rPr>
          <w:sz w:val="28"/>
        </w:rPr>
        <w:pict>
          <v:shape id="_x0000_i1110" type="#_x0000_t75" style="width:59.25pt;height:36.75pt">
            <v:imagedata r:id="rId82" o:title=""/>
          </v:shape>
        </w:pict>
      </w:r>
      <w:r w:rsidRPr="00313BB3">
        <w:rPr>
          <w:sz w:val="28"/>
        </w:rPr>
        <w:t>,</w:t>
      </w:r>
      <w:r w:rsidR="00CC7FF8" w:rsidRPr="00313BB3">
        <w:rPr>
          <w:sz w:val="28"/>
        </w:rPr>
        <w:t xml:space="preserve"> </w:t>
      </w:r>
      <w:r w:rsidRPr="00313BB3">
        <w:rPr>
          <w:sz w:val="28"/>
        </w:rPr>
        <w:t>(2.7.6)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где</w:t>
      </w:r>
      <w:r w:rsidR="00CC7FF8" w:rsidRPr="00313BB3">
        <w:rPr>
          <w:sz w:val="28"/>
        </w:rPr>
        <w:t xml:space="preserve"> </w:t>
      </w: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к</w:t>
      </w:r>
      <w:r w:rsidRPr="00313BB3">
        <w:rPr>
          <w:sz w:val="28"/>
          <w:szCs w:val="28"/>
          <w:vertAlign w:val="superscript"/>
        </w:rPr>
        <w:t>(3)</w:t>
      </w:r>
      <w:r w:rsidRPr="00313BB3">
        <w:rPr>
          <w:sz w:val="28"/>
          <w:szCs w:val="28"/>
        </w:rPr>
        <w:t>=730 А; I</w:t>
      </w:r>
      <w:r w:rsidRPr="00313BB3">
        <w:rPr>
          <w:sz w:val="28"/>
          <w:szCs w:val="28"/>
          <w:vertAlign w:val="subscript"/>
        </w:rPr>
        <w:t>сз</w:t>
      </w:r>
      <w:r w:rsidRPr="00313BB3">
        <w:rPr>
          <w:sz w:val="28"/>
        </w:rPr>
        <w:t>=115,5</w:t>
      </w: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A7B03" w:rsidRPr="00313BB3">
        <w:rPr>
          <w:sz w:val="28"/>
        </w:rPr>
        <w:t>Rr=</w:t>
      </w:r>
      <w:r w:rsidR="00B12C69">
        <w:rPr>
          <w:sz w:val="28"/>
        </w:rPr>
        <w:pict>
          <v:shape id="_x0000_i1111" type="#_x0000_t75" style="width:53.25pt;height:33pt">
            <v:imagedata r:id="rId83" o:title=""/>
          </v:shape>
        </w:pict>
      </w:r>
      <w:r w:rsidR="000A7B03" w:rsidRPr="00313BB3">
        <w:rPr>
          <w:sz w:val="28"/>
        </w:rPr>
        <w:t>=5,5&gt;1,5.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Защита достаточно чувствительная.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</w:rPr>
      </w:pPr>
      <w:r w:rsidRPr="00313BB3">
        <w:rPr>
          <w:b/>
          <w:sz w:val="28"/>
        </w:rPr>
        <w:t>2.7.6 Ток срабатывания защиты от замыкания на землю на стороне 0,4 кВ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I</w:t>
      </w:r>
      <w:r w:rsidRPr="00313BB3">
        <w:rPr>
          <w:sz w:val="28"/>
          <w:vertAlign w:val="subscript"/>
        </w:rPr>
        <w:t>сз</w:t>
      </w:r>
      <w:r w:rsidRPr="00313BB3">
        <w:rPr>
          <w:sz w:val="28"/>
        </w:rPr>
        <w:t>=0,5*I</w:t>
      </w:r>
      <w:r w:rsidRPr="00313BB3">
        <w:rPr>
          <w:sz w:val="28"/>
          <w:vertAlign w:val="subscript"/>
        </w:rPr>
        <w:t>2н</w:t>
      </w:r>
      <w:r w:rsidRPr="00313BB3">
        <w:rPr>
          <w:sz w:val="28"/>
        </w:rPr>
        <w:t>= 0,5*578=289 А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Принимаем I</w:t>
      </w:r>
      <w:r w:rsidRPr="00313BB3">
        <w:rPr>
          <w:sz w:val="28"/>
          <w:vertAlign w:val="subscript"/>
        </w:rPr>
        <w:t>сз</w:t>
      </w:r>
      <w:r w:rsidRPr="00313BB3">
        <w:rPr>
          <w:sz w:val="28"/>
        </w:rPr>
        <w:t>=290 А;</w:t>
      </w:r>
    </w:p>
    <w:p w:rsidR="000A7B03" w:rsidRPr="00313BB3" w:rsidRDefault="000A7B03" w:rsidP="00313BB3">
      <w:pPr>
        <w:pStyle w:val="6"/>
        <w:widowControl w:val="0"/>
        <w:spacing w:line="360" w:lineRule="auto"/>
        <w:ind w:left="0" w:firstLine="709"/>
        <w:rPr>
          <w:szCs w:val="24"/>
        </w:rPr>
      </w:pPr>
      <w:r w:rsidRPr="00313BB3">
        <w:rPr>
          <w:szCs w:val="24"/>
        </w:rPr>
        <w:t>Ток срабатывания реле РТ-81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ср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112" type="#_x0000_t75" style="width:29.25pt;height:35.25pt">
            <v:imagedata r:id="rId84" o:title=""/>
          </v:shape>
        </w:pic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113" type="#_x0000_t75" style="width:24pt;height:30.75pt">
            <v:imagedata r:id="rId85" o:title=""/>
          </v:shape>
        </w:pict>
      </w:r>
      <w:r w:rsidRPr="00313BB3">
        <w:rPr>
          <w:sz w:val="28"/>
          <w:szCs w:val="28"/>
        </w:rPr>
        <w:t>=2,4 А.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Выдержка времени на реле 1с.</w:t>
      </w:r>
    </w:p>
    <w:p w:rsid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2.7.7 Газовую защиту вып</w:t>
      </w:r>
      <w:r w:rsidR="00313BB3">
        <w:rPr>
          <w:b/>
          <w:sz w:val="28"/>
          <w:szCs w:val="28"/>
        </w:rPr>
        <w:t>олняем газовым реле типа РГЗ-61</w:t>
      </w:r>
    </w:p>
    <w:p w:rsidR="000A7B03" w:rsidRPr="00313BB3" w:rsidRDefault="000A7B0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313BB3" w:rsidP="00313BB3">
      <w:pPr>
        <w:keepNext/>
        <w:widowControl w:val="0"/>
        <w:tabs>
          <w:tab w:val="left" w:pos="855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4.1 ЗАЗЕМЛЕНИЕ ПОДСТАНЦИИ</w:t>
      </w:r>
    </w:p>
    <w:p w:rsidR="00313BB3" w:rsidRDefault="00313BB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4.1.1 Подстанция получает питание двумя кабелями вводами напряжение 6 кВ. Сторона 6кВ имеет изолированную нейтраль, сторона 0,4 кВ – глухозаземлёную нейтраль.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Общая протяжность кабельной линии напряжением 6 кВ составляет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8 км; грунт в месте сооружения подстанции – супесок. Расчёт ведём по [1].</w:t>
      </w:r>
    </w:p>
    <w:p w:rsidR="00313BB3" w:rsidRDefault="00313BB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4.1.2 Определяем ток замыкания на землю в сети 6 кВ;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I</w:t>
      </w:r>
      <w:r w:rsidRPr="00313BB3">
        <w:rPr>
          <w:sz w:val="28"/>
          <w:szCs w:val="28"/>
          <w:vertAlign w:val="subscript"/>
        </w:rPr>
        <w:t>з</w: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114" type="#_x0000_t75" style="width:62.25pt;height:33.75pt">
            <v:imagedata r:id="rId86" o:title=""/>
          </v:shape>
        </w:pict>
      </w:r>
      <w:r w:rsidRPr="00313BB3">
        <w:rPr>
          <w:sz w:val="28"/>
          <w:szCs w:val="28"/>
        </w:rPr>
        <w:t>=</w:t>
      </w:r>
      <w:r w:rsidR="00B12C69">
        <w:rPr>
          <w:sz w:val="28"/>
          <w:szCs w:val="28"/>
        </w:rPr>
        <w:pict>
          <v:shape id="_x0000_i1115" type="#_x0000_t75" style="width:26.25pt;height:30.75pt">
            <v:imagedata r:id="rId87" o:title=""/>
          </v:shape>
        </w:pict>
      </w:r>
      <w:r w:rsidRPr="00313BB3">
        <w:rPr>
          <w:sz w:val="28"/>
          <w:szCs w:val="28"/>
        </w:rPr>
        <w:t>=4,8 А.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4.1.3 Сопротивление заземляющего устройства в сети 6 кВ;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R</w:t>
      </w:r>
      <w:r w:rsidRPr="00313BB3">
        <w:rPr>
          <w:sz w:val="28"/>
          <w:szCs w:val="28"/>
          <w:vertAlign w:val="subscript"/>
        </w:rPr>
        <w:t>3</w:t>
      </w:r>
      <w:r w:rsidRPr="00313BB3">
        <w:rPr>
          <w:sz w:val="28"/>
          <w:szCs w:val="28"/>
        </w:rPr>
        <w:t>=U</w:t>
      </w:r>
      <w:r w:rsidRPr="00313BB3">
        <w:rPr>
          <w:sz w:val="28"/>
          <w:szCs w:val="28"/>
          <w:vertAlign w:val="subscript"/>
        </w:rPr>
        <w:t>3</w:t>
      </w:r>
      <w:r w:rsidRPr="00313BB3">
        <w:rPr>
          <w:sz w:val="28"/>
          <w:szCs w:val="28"/>
        </w:rPr>
        <w:t>/I</w:t>
      </w:r>
      <w:r w:rsidRPr="00313BB3">
        <w:rPr>
          <w:sz w:val="28"/>
          <w:szCs w:val="28"/>
          <w:vertAlign w:val="subscript"/>
        </w:rPr>
        <w:t>3</w:t>
      </w:r>
      <w:r w:rsidRPr="00313BB3">
        <w:rPr>
          <w:sz w:val="28"/>
          <w:szCs w:val="28"/>
        </w:rPr>
        <w:t>=125/48=26 Ом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где U</w:t>
      </w:r>
      <w:r w:rsidRPr="00313BB3">
        <w:rPr>
          <w:sz w:val="28"/>
          <w:szCs w:val="28"/>
          <w:vertAlign w:val="subscript"/>
        </w:rPr>
        <w:t>3</w:t>
      </w:r>
      <w:r w:rsidRPr="00313BB3">
        <w:rPr>
          <w:sz w:val="28"/>
          <w:szCs w:val="28"/>
        </w:rPr>
        <w:t>= 125 В по [1]., так как. Заземляющее устройство является общим для сетей напряжением 6 кВ и 0,4 кВ.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По ПУЭ сопротивление в сети 0,4 кВ не должно превышать 4 Ом.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Из двух значений сопротивлений выбираем меньшее, то есть R</w:t>
      </w:r>
      <w:r w:rsidRPr="00313BB3">
        <w:rPr>
          <w:sz w:val="28"/>
          <w:szCs w:val="28"/>
          <w:vertAlign w:val="subscript"/>
        </w:rPr>
        <w:t>зу</w:t>
      </w:r>
      <w:r w:rsidRPr="00313BB3">
        <w:rPr>
          <w:sz w:val="28"/>
          <w:szCs w:val="28"/>
        </w:rPr>
        <w:t>&lt;4 Ом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>4.1.4 В качестве вертикальных заземлений принимаем стержни диаметром</w:t>
      </w:r>
      <w:r w:rsidR="00CC7FF8" w:rsidRPr="00313BB3">
        <w:rPr>
          <w:b/>
          <w:sz w:val="28"/>
          <w:szCs w:val="28"/>
        </w:rPr>
        <w:t xml:space="preserve"> </w:t>
      </w:r>
      <w:r w:rsidRPr="00313BB3">
        <w:rPr>
          <w:b/>
          <w:sz w:val="28"/>
          <w:szCs w:val="28"/>
        </w:rPr>
        <w:t xml:space="preserve">12 мм длиной 5 м. Из круглой стали. Удельное измерение сопротивление грунта </w:t>
      </w:r>
      <w:r w:rsidR="00B12C69">
        <w:rPr>
          <w:b/>
          <w:sz w:val="28"/>
          <w:szCs w:val="28"/>
        </w:rPr>
        <w:pict>
          <v:shape id="_x0000_i1116" type="#_x0000_t75" style="width:48pt;height:18pt">
            <v:imagedata r:id="rId88" o:title=""/>
          </v:shape>
        </w:pict>
      </w:r>
      <w:r w:rsidRPr="00313BB3">
        <w:rPr>
          <w:b/>
          <w:sz w:val="28"/>
          <w:szCs w:val="28"/>
        </w:rPr>
        <w:t xml:space="preserve">Ом*м; повышающий коэффициент </w:t>
      </w:r>
      <w:r w:rsidR="00B12C69">
        <w:rPr>
          <w:b/>
          <w:sz w:val="28"/>
          <w:szCs w:val="28"/>
        </w:rPr>
        <w:pict>
          <v:shape id="_x0000_i1117" type="#_x0000_t75" style="width:42pt;height:17.25pt">
            <v:imagedata r:id="rId89" o:title=""/>
          </v:shape>
        </w:pict>
      </w:r>
      <w:r w:rsidRPr="00313BB3">
        <w:rPr>
          <w:b/>
          <w:sz w:val="28"/>
          <w:szCs w:val="28"/>
        </w:rPr>
        <w:t>.</w:t>
      </w:r>
    </w:p>
    <w:p w:rsidR="00313BB3" w:rsidRDefault="00313BB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 xml:space="preserve">Расчётное сопротивление грунта </w:t>
      </w:r>
      <w:r w:rsidR="00B12C69">
        <w:rPr>
          <w:sz w:val="28"/>
          <w:szCs w:val="28"/>
        </w:rPr>
        <w:pict>
          <v:shape id="_x0000_i1118" type="#_x0000_t75" style="width:152.25pt;height:18.75pt">
            <v:imagedata r:id="rId90" o:title=""/>
          </v:shape>
        </w:pict>
      </w:r>
      <w:r w:rsidRPr="00313BB3">
        <w:rPr>
          <w:sz w:val="28"/>
          <w:szCs w:val="28"/>
        </w:rPr>
        <w:t>Ом.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313BB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7B03" w:rsidRPr="00313BB3">
        <w:rPr>
          <w:b/>
          <w:sz w:val="28"/>
          <w:szCs w:val="28"/>
        </w:rPr>
        <w:t>4.1.5 Размещаем электроды по периметру подстанции по периметру подстанции с расстоянием между ними а=5м;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число электродов</w:t>
      </w:r>
      <w:r w:rsidR="00CC7FF8" w:rsidRPr="00313BB3">
        <w:rPr>
          <w:sz w:val="28"/>
          <w:szCs w:val="28"/>
        </w:rPr>
        <w:t xml:space="preserve"> </w:t>
      </w:r>
      <w:r w:rsidRPr="00313BB3">
        <w:rPr>
          <w:sz w:val="28"/>
          <w:szCs w:val="28"/>
        </w:rPr>
        <w:t>n=P/a=50/5=10, где P=50 м – периметре подстанции.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13BB3">
        <w:rPr>
          <w:b/>
          <w:sz w:val="28"/>
          <w:szCs w:val="28"/>
        </w:rPr>
        <w:t xml:space="preserve">4.1.6 Коэффициент использования электродов </w:t>
      </w:r>
      <w:r w:rsidR="00B12C69">
        <w:rPr>
          <w:b/>
          <w:sz w:val="28"/>
          <w:szCs w:val="28"/>
        </w:rPr>
        <w:pict>
          <v:shape id="_x0000_i1119" type="#_x0000_t75" style="width:42.75pt;height:15.75pt">
            <v:imagedata r:id="rId91" o:title=""/>
          </v:shape>
        </w:pict>
      </w:r>
      <w:r w:rsidRPr="00313BB3">
        <w:rPr>
          <w:b/>
          <w:sz w:val="28"/>
          <w:szCs w:val="28"/>
        </w:rPr>
        <w:t xml:space="preserve"> - по [1].</w:t>
      </w:r>
    </w:p>
    <w:p w:rsidR="00313BB3" w:rsidRDefault="00313BB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3BB3">
        <w:rPr>
          <w:sz w:val="28"/>
          <w:szCs w:val="28"/>
        </w:rPr>
        <w:t>Проверим величину сопротивления контура.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8"/>
        </w:rPr>
        <w:t>R</w:t>
      </w:r>
      <w:r w:rsidRPr="00313BB3">
        <w:rPr>
          <w:sz w:val="28"/>
          <w:szCs w:val="28"/>
          <w:vertAlign w:val="subscript"/>
        </w:rPr>
        <w:t>зу</w:t>
      </w:r>
      <w:r w:rsidRPr="00313BB3">
        <w:rPr>
          <w:sz w:val="28"/>
          <w:szCs w:val="28"/>
        </w:rPr>
        <w:t>=R</w:t>
      </w:r>
      <w:r w:rsidRPr="00313BB3">
        <w:rPr>
          <w:sz w:val="28"/>
          <w:szCs w:val="28"/>
          <w:vertAlign w:val="subscript"/>
        </w:rPr>
        <w:t>зо</w:t>
      </w:r>
      <w:r w:rsidRPr="00313BB3">
        <w:rPr>
          <w:sz w:val="28"/>
          <w:szCs w:val="28"/>
        </w:rPr>
        <w:t>/n*</w:t>
      </w:r>
      <w:r w:rsidR="00B12C69">
        <w:rPr>
          <w:sz w:val="28"/>
        </w:rPr>
        <w:pict>
          <v:shape id="_x0000_i1120" type="#_x0000_t75" style="width:9.75pt;height:12.75pt">
            <v:imagedata r:id="rId92" o:title=""/>
          </v:shape>
        </w:pict>
      </w:r>
      <w:r w:rsidRPr="00313BB3">
        <w:rPr>
          <w:sz w:val="28"/>
        </w:rPr>
        <w:t>=10.2/10*0.59=1.5 Ом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Сопротивление соединительной полосы не учитываем.</w:t>
      </w:r>
    </w:p>
    <w:p w:rsidR="000A7B03" w:rsidRPr="00313BB3" w:rsidRDefault="000A7B03" w:rsidP="00313BB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A7B03" w:rsidRPr="00313BB3" w:rsidRDefault="000A7B03" w:rsidP="00313BB3">
      <w:pPr>
        <w:pStyle w:val="21"/>
        <w:keepNext/>
        <w:widowControl w:val="0"/>
        <w:spacing w:line="360" w:lineRule="auto"/>
        <w:ind w:left="0" w:firstLine="709"/>
        <w:jc w:val="center"/>
        <w:rPr>
          <w:b/>
        </w:rPr>
      </w:pPr>
      <w:r w:rsidRPr="00313BB3">
        <w:rPr>
          <w:b/>
        </w:rPr>
        <w:t>4.2</w:t>
      </w:r>
      <w:r w:rsidR="00CC7FF8" w:rsidRPr="00313BB3">
        <w:rPr>
          <w:b/>
        </w:rPr>
        <w:t xml:space="preserve"> </w:t>
      </w:r>
      <w:r w:rsidRPr="00313BB3">
        <w:rPr>
          <w:b/>
        </w:rPr>
        <w:t>Техники безопасности при осмотрах</w:t>
      </w:r>
      <w:r w:rsidR="00CC7FF8" w:rsidRPr="00313BB3">
        <w:rPr>
          <w:b/>
        </w:rPr>
        <w:t xml:space="preserve"> </w:t>
      </w:r>
      <w:r w:rsidRPr="00313BB3">
        <w:rPr>
          <w:b/>
        </w:rPr>
        <w:t>и ремонтах электрооборудования подстанции</w:t>
      </w:r>
    </w:p>
    <w:p w:rsidR="00313BB3" w:rsidRPr="00313BB3" w:rsidRDefault="00313BB3" w:rsidP="00313BB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1"/>
        </w:rPr>
      </w:pP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313BB3">
        <w:rPr>
          <w:b/>
          <w:sz w:val="28"/>
          <w:szCs w:val="21"/>
        </w:rPr>
        <w:t>4.2.1</w:t>
      </w:r>
      <w:r w:rsidR="00CC7FF8" w:rsidRPr="00313BB3">
        <w:rPr>
          <w:b/>
          <w:sz w:val="28"/>
          <w:szCs w:val="21"/>
        </w:rPr>
        <w:t xml:space="preserve"> </w:t>
      </w:r>
      <w:r w:rsidRPr="00313BB3">
        <w:rPr>
          <w:b/>
          <w:sz w:val="28"/>
          <w:szCs w:val="21"/>
        </w:rPr>
        <w:t>Организация охраны труда на подстанции</w:t>
      </w:r>
    </w:p>
    <w:p w:rsidR="000A7B03" w:rsidRPr="00313BB3" w:rsidRDefault="000A7B03" w:rsidP="00313BB3">
      <w:pPr>
        <w:pStyle w:val="a3"/>
        <w:keepNext/>
        <w:widowControl w:val="0"/>
        <w:spacing w:line="360" w:lineRule="auto"/>
        <w:ind w:firstLine="709"/>
      </w:pPr>
      <w:r w:rsidRPr="00313BB3">
        <w:t>Для</w:t>
      </w:r>
      <w:r w:rsidR="00CC7FF8" w:rsidRPr="00313BB3">
        <w:t xml:space="preserve"> </w:t>
      </w:r>
      <w:r w:rsidRPr="00313BB3">
        <w:t>персонала</w:t>
      </w:r>
      <w:r w:rsidR="00CC7FF8" w:rsidRPr="00313BB3">
        <w:t xml:space="preserve"> </w:t>
      </w:r>
      <w:r w:rsidRPr="00313BB3">
        <w:t>электрохозяйств</w:t>
      </w:r>
      <w:r w:rsidR="00CC7FF8" w:rsidRPr="00313BB3">
        <w:t xml:space="preserve"> </w:t>
      </w:r>
      <w:r w:rsidRPr="00313BB3">
        <w:t>важнейшим</w:t>
      </w:r>
      <w:r w:rsidR="00CC7FF8" w:rsidRPr="00313BB3">
        <w:t xml:space="preserve"> </w:t>
      </w:r>
      <w:r w:rsidRPr="00313BB3">
        <w:t>вопросом</w:t>
      </w:r>
      <w:r w:rsidR="00CC7FF8" w:rsidRPr="00313BB3">
        <w:t xml:space="preserve"> </w:t>
      </w:r>
      <w:r w:rsidRPr="00313BB3">
        <w:t>охраны</w:t>
      </w:r>
      <w:r w:rsidR="00CC7FF8" w:rsidRPr="00313BB3">
        <w:t xml:space="preserve"> </w:t>
      </w:r>
      <w:r w:rsidRPr="00313BB3">
        <w:t>труда</w:t>
      </w:r>
      <w:r w:rsidRPr="00313BB3">
        <w:rPr>
          <w:bCs/>
        </w:rPr>
        <w:t xml:space="preserve"> </w:t>
      </w:r>
      <w:r w:rsidRPr="00313BB3">
        <w:t>является</w:t>
      </w:r>
      <w:r w:rsidR="00313BB3">
        <w:t xml:space="preserve"> </w:t>
      </w:r>
      <w:r w:rsidRPr="00313BB3">
        <w:t>электробезопас</w:t>
      </w:r>
      <w:r w:rsidRPr="00313BB3">
        <w:rPr>
          <w:bCs/>
        </w:rPr>
        <w:t>т</w:t>
      </w:r>
      <w:r w:rsidRPr="00313BB3">
        <w:t>ность,</w:t>
      </w:r>
      <w:r w:rsidRPr="00313BB3">
        <w:rPr>
          <w:bCs/>
        </w:rPr>
        <w:t xml:space="preserve"> </w:t>
      </w:r>
      <w:r w:rsidRPr="00313BB3">
        <w:t>представляющая</w:t>
      </w:r>
      <w:r w:rsidRPr="00313BB3">
        <w:rPr>
          <w:bCs/>
        </w:rPr>
        <w:t xml:space="preserve"> </w:t>
      </w:r>
      <w:r w:rsidRPr="00313BB3">
        <w:t>собой</w:t>
      </w:r>
      <w:r w:rsidRPr="00313BB3">
        <w:rPr>
          <w:bCs/>
        </w:rPr>
        <w:t xml:space="preserve"> </w:t>
      </w:r>
      <w:r w:rsidRPr="00313BB3">
        <w:t>систему</w:t>
      </w:r>
      <w:r w:rsidR="00313BB3">
        <w:t xml:space="preserve"> </w:t>
      </w:r>
      <w:r w:rsidRPr="00313BB3">
        <w:rPr>
          <w:szCs w:val="21"/>
        </w:rPr>
        <w:t>организационных и технических мероприятий и средств,</w:t>
      </w:r>
      <w:r w:rsidRPr="00313BB3">
        <w:rPr>
          <w:bCs/>
          <w:szCs w:val="21"/>
        </w:rPr>
        <w:t xml:space="preserve"> </w:t>
      </w:r>
      <w:r w:rsidRPr="00313BB3">
        <w:rPr>
          <w:szCs w:val="21"/>
        </w:rPr>
        <w:t>обеспечивающих защиту людей от вредного и опасного воздействия электрического тока,</w:t>
      </w:r>
      <w:r w:rsidRPr="00313BB3">
        <w:rPr>
          <w:bCs/>
          <w:szCs w:val="21"/>
        </w:rPr>
        <w:t xml:space="preserve"> </w:t>
      </w:r>
      <w:r w:rsidRPr="00313BB3">
        <w:rPr>
          <w:szCs w:val="21"/>
        </w:rPr>
        <w:t>электрической</w:t>
      </w:r>
      <w:r w:rsidRPr="00313BB3">
        <w:rPr>
          <w:bCs/>
          <w:szCs w:val="21"/>
        </w:rPr>
        <w:t xml:space="preserve"> </w:t>
      </w:r>
      <w:r w:rsidRPr="00313BB3">
        <w:rPr>
          <w:szCs w:val="21"/>
        </w:rPr>
        <w:t>дуги,</w:t>
      </w:r>
      <w:r w:rsidRPr="00313BB3">
        <w:rPr>
          <w:bCs/>
          <w:szCs w:val="21"/>
        </w:rPr>
        <w:t xml:space="preserve"> </w:t>
      </w:r>
      <w:r w:rsidRPr="00313BB3">
        <w:rPr>
          <w:szCs w:val="21"/>
        </w:rPr>
        <w:t xml:space="preserve">электромагнитного поля </w:t>
      </w:r>
      <w:r w:rsidR="00313BB3">
        <w:rPr>
          <w:szCs w:val="21"/>
        </w:rPr>
        <w:t>и</w:t>
      </w:r>
      <w:r w:rsidRPr="00313BB3">
        <w:rPr>
          <w:szCs w:val="21"/>
        </w:rPr>
        <w:t xml:space="preserve"> статического электричества.</w:t>
      </w:r>
    </w:p>
    <w:p w:rsidR="000A7B03" w:rsidRPr="00313BB3" w:rsidRDefault="000A7B03" w:rsidP="00313BB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313BB3">
        <w:rPr>
          <w:rFonts w:ascii="Times New Roman" w:hAnsi="Times New Roman"/>
          <w:b w:val="0"/>
          <w:sz w:val="28"/>
        </w:rPr>
        <w:t>Организационные</w:t>
      </w:r>
      <w:r w:rsidR="00313BB3">
        <w:rPr>
          <w:rFonts w:ascii="Times New Roman" w:hAnsi="Times New Roman"/>
          <w:b w:val="0"/>
          <w:sz w:val="28"/>
        </w:rPr>
        <w:t xml:space="preserve"> </w:t>
      </w:r>
      <w:r w:rsidRPr="00313BB3">
        <w:rPr>
          <w:rFonts w:ascii="Times New Roman" w:hAnsi="Times New Roman"/>
          <w:b w:val="0"/>
          <w:sz w:val="28"/>
        </w:rPr>
        <w:t>мероприятия</w:t>
      </w:r>
      <w:r w:rsidR="00313BB3">
        <w:rPr>
          <w:rFonts w:ascii="Times New Roman" w:hAnsi="Times New Roman"/>
          <w:b w:val="0"/>
          <w:sz w:val="28"/>
        </w:rPr>
        <w:t xml:space="preserve"> </w:t>
      </w:r>
      <w:r w:rsidRPr="00313BB3">
        <w:rPr>
          <w:rFonts w:ascii="Times New Roman" w:hAnsi="Times New Roman"/>
          <w:b w:val="0"/>
          <w:sz w:val="28"/>
        </w:rPr>
        <w:t>по</w:t>
      </w:r>
      <w:r w:rsidR="00313BB3">
        <w:rPr>
          <w:rFonts w:ascii="Times New Roman" w:hAnsi="Times New Roman"/>
          <w:b w:val="0"/>
          <w:sz w:val="28"/>
        </w:rPr>
        <w:t xml:space="preserve"> </w:t>
      </w:r>
      <w:r w:rsidRPr="00313BB3">
        <w:rPr>
          <w:rFonts w:ascii="Times New Roman" w:hAnsi="Times New Roman"/>
          <w:b w:val="0"/>
          <w:sz w:val="28"/>
        </w:rPr>
        <w:t>предупреждению поражения</w:t>
      </w:r>
      <w:r w:rsidR="00313BB3">
        <w:rPr>
          <w:rFonts w:ascii="Times New Roman" w:hAnsi="Times New Roman"/>
          <w:b w:val="0"/>
          <w:sz w:val="28"/>
        </w:rPr>
        <w:t xml:space="preserve"> </w:t>
      </w:r>
      <w:r w:rsidRPr="00313BB3">
        <w:rPr>
          <w:rFonts w:ascii="Times New Roman" w:hAnsi="Times New Roman"/>
          <w:b w:val="0"/>
          <w:sz w:val="28"/>
          <w:szCs w:val="21"/>
        </w:rPr>
        <w:t>электрическим током состоят в регламентации действий дежурного и ремонтного персонала при выполнении им своих обязанностей,» отношении порядка работ и применения защитных средств.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Осмотры действующих электроустановок могут осуществляться одним лицом из числа дежурного персонала,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имеющего квалификационную группу не ниже III.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При необходимости осмотр камер закрытых РУ с входом за ограждение разрешается одному лицу с квалификационной группой не ниже IV при условии,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что в проходах расстояние</w:t>
      </w:r>
      <w:r w:rsidRPr="00313BB3">
        <w:rPr>
          <w:bCs/>
          <w:sz w:val="28"/>
        </w:rPr>
        <w:t xml:space="preserve"> </w:t>
      </w:r>
      <w:r w:rsidRPr="00313BB3">
        <w:rPr>
          <w:sz w:val="28"/>
          <w:szCs w:val="21"/>
        </w:rPr>
        <w:t>от пола до нижних фланцев изоляторов составляет не менее 2м,а до не огражденных токоведущих частей - не менее 2,75м при 35 кВ и 3,5м при 110 кВ.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Оперативные переключения в РУ производятся по распоряжению или с ведома вышестоящего дежурного персонала,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в введении которого находится данное электрооборудование.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Распоряжения могут быть переданы устно или по телефону или по радио трубке с записью их в оперативном журнале.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Ремонтные и наладочные работы в действующих электроустановках напряжением выше 1000В должны производиться при соблюдении следующих условий: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а)</w:t>
      </w:r>
      <w:r w:rsidRPr="00313BB3">
        <w:rPr>
          <w:sz w:val="28"/>
          <w:szCs w:val="21"/>
        </w:rPr>
        <w:tab/>
        <w:t>на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работу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должно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иметься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соответствующее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разрешение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лица,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уполномоченного на это:</w:t>
      </w:r>
    </w:p>
    <w:p w:rsidR="000A7B03" w:rsidRPr="00313BB3" w:rsidRDefault="000A7B03" w:rsidP="00313BB3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2064"/>
        </w:tabs>
        <w:spacing w:line="360" w:lineRule="auto"/>
        <w:ind w:firstLine="709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наряд</w:t>
      </w:r>
      <w:r w:rsidR="00CC7FF8" w:rsidRPr="00313BB3">
        <w:rPr>
          <w:sz w:val="28"/>
          <w:szCs w:val="21"/>
        </w:rPr>
        <w:t>;</w:t>
      </w:r>
    </w:p>
    <w:p w:rsidR="000A7B03" w:rsidRPr="00313BB3" w:rsidRDefault="000A7B03" w:rsidP="00313BB3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2064"/>
        </w:tabs>
        <w:spacing w:line="360" w:lineRule="auto"/>
        <w:ind w:firstLine="709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устное распоряжение;</w:t>
      </w:r>
    </w:p>
    <w:p w:rsidR="000A7B03" w:rsidRPr="00313BB3" w:rsidRDefault="000A7B03" w:rsidP="00313BB3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2064"/>
        </w:tabs>
        <w:spacing w:line="360" w:lineRule="auto"/>
        <w:ind w:firstLine="709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радио- или телефонное распоряжение;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б)</w:t>
      </w:r>
      <w:r w:rsidRPr="00313BB3">
        <w:rPr>
          <w:sz w:val="28"/>
          <w:szCs w:val="21"/>
        </w:rPr>
        <w:tab/>
        <w:t>работа должна производиться не менее чем двумя лицами;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в)</w:t>
      </w:r>
      <w:r w:rsidRPr="00313BB3">
        <w:rPr>
          <w:sz w:val="28"/>
          <w:szCs w:val="21"/>
        </w:rPr>
        <w:tab/>
        <w:t>должны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быть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выполнены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технические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организационные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мероприятия,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обеспечивающие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безопасность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персонала.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До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начала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ремонтных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работ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должны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быть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выполнены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следующие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технические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мероприятия:</w:t>
      </w:r>
    </w:p>
    <w:p w:rsidR="00CC7FF8" w:rsidRPr="00313BB3" w:rsidRDefault="000A7B03" w:rsidP="00313BB3">
      <w:pPr>
        <w:keepNext/>
        <w:widowControl w:val="0"/>
        <w:shd w:val="clear" w:color="auto" w:fill="FFFFFF"/>
        <w:tabs>
          <w:tab w:val="left" w:pos="1646"/>
          <w:tab w:val="left" w:pos="3749"/>
          <w:tab w:val="left" w:pos="5904"/>
          <w:tab w:val="left" w:pos="7886"/>
          <w:tab w:val="left" w:pos="8568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а)</w:t>
      </w:r>
      <w:r w:rsidRPr="00313BB3">
        <w:rPr>
          <w:sz w:val="28"/>
          <w:szCs w:val="21"/>
        </w:rPr>
        <w:tab/>
        <w:t>произведены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необходимые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отключения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приняты</w:t>
      </w:r>
      <w:r w:rsidRPr="00313BB3">
        <w:rPr>
          <w:bCs/>
          <w:sz w:val="28"/>
        </w:rPr>
        <w:t xml:space="preserve"> </w:t>
      </w:r>
      <w:r w:rsidRPr="00313BB3">
        <w:rPr>
          <w:sz w:val="28"/>
          <w:szCs w:val="21"/>
        </w:rPr>
        <w:t>меры,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препятствующие ошибочной подаче напряжения к месту работы;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1282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б)</w:t>
      </w:r>
      <w:r w:rsidRPr="00313BB3">
        <w:rPr>
          <w:sz w:val="28"/>
          <w:szCs w:val="22"/>
        </w:rPr>
        <w:tab/>
        <w:t>вывешены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плакаты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"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Не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включать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-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работают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люди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",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"Стой</w:t>
      </w:r>
      <w:r w:rsidR="00CC7FF8" w:rsidRP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-высокое напряжение " и при необходимости установлены ограждения;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1219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в)</w:t>
      </w:r>
      <w:r w:rsidRPr="00313BB3">
        <w:rPr>
          <w:sz w:val="28"/>
          <w:szCs w:val="22"/>
        </w:rPr>
        <w:tab/>
        <w:t>переносные заземления присоединены к "земле";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2280"/>
          <w:tab w:val="left" w:pos="4114"/>
          <w:tab w:val="left" w:pos="6038"/>
          <w:tab w:val="left" w:pos="8064"/>
          <w:tab w:val="left" w:pos="892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г)</w:t>
      </w:r>
      <w:r w:rsid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проверено</w:t>
      </w:r>
      <w:r w:rsid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отсутствие</w:t>
      </w:r>
      <w:r w:rsid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напряжения</w:t>
      </w:r>
      <w:r w:rsid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на</w:t>
      </w:r>
      <w:r w:rsid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части</w:t>
      </w:r>
      <w:r w:rsidR="00313BB3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установки,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предназначенной для работы;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д)</w:t>
      </w:r>
      <w:r w:rsidRPr="00313BB3">
        <w:rPr>
          <w:sz w:val="28"/>
          <w:szCs w:val="22"/>
        </w:rPr>
        <w:tab/>
        <w:t>наложены заземления и вывешены плакат</w:t>
      </w:r>
      <w:r w:rsidR="00313BB3">
        <w:rPr>
          <w:sz w:val="28"/>
          <w:szCs w:val="22"/>
        </w:rPr>
        <w:t xml:space="preserve"> </w:t>
      </w:r>
      <w:r w:rsidRPr="00313BB3">
        <w:rPr>
          <w:sz w:val="28"/>
          <w:szCs w:val="22"/>
          <w:vertAlign w:val="superscript"/>
        </w:rPr>
        <w:t>м</w:t>
      </w:r>
      <w:r w:rsidRPr="00313BB3">
        <w:rPr>
          <w:sz w:val="28"/>
          <w:szCs w:val="22"/>
        </w:rPr>
        <w:t xml:space="preserve"> Работать здесь **.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Как правило, все основные ремонтные в наладочные работы должны выполняться в электроустановках по наряду, являющемуся письменным распоряжением на производство работ с указанием времени начала и окончания работ, места работы,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условий безопасного проведения, состава бригады и лиц, ответственных за безопасность работающих.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Ответственными за безопасность работ являются:</w:t>
      </w:r>
    </w:p>
    <w:p w:rsidR="000A7B03" w:rsidRPr="00313BB3" w:rsidRDefault="000A7B03" w:rsidP="00313BB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</w:rPr>
        <w:t>лицо,</w:t>
      </w:r>
      <w:r w:rsidRPr="00313BB3">
        <w:rPr>
          <w:bCs/>
          <w:sz w:val="28"/>
        </w:rPr>
        <w:t xml:space="preserve"> </w:t>
      </w:r>
      <w:r w:rsidRPr="00313BB3">
        <w:rPr>
          <w:sz w:val="28"/>
        </w:rPr>
        <w:t>выдающее наряд;</w:t>
      </w:r>
    </w:p>
    <w:p w:rsidR="000A7B03" w:rsidRPr="00313BB3" w:rsidRDefault="000A7B03" w:rsidP="00313BB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ответственный руководитель работ;</w:t>
      </w:r>
    </w:p>
    <w:p w:rsidR="000A7B03" w:rsidRPr="00313BB3" w:rsidRDefault="000A7B03" w:rsidP="00313BB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лицо оперативного персонала -допускающий;</w:t>
      </w:r>
    </w:p>
    <w:p w:rsidR="000A7B03" w:rsidRPr="00313BB3" w:rsidRDefault="000A7B03" w:rsidP="00313BB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производитель работ;</w:t>
      </w:r>
    </w:p>
    <w:p w:rsidR="000A7B03" w:rsidRPr="00313BB3" w:rsidRDefault="000A7B03" w:rsidP="00313BB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при работе неэлектрического персонала - наблюдающий;</w:t>
      </w:r>
    </w:p>
    <w:p w:rsidR="000A7B03" w:rsidRPr="00313BB3" w:rsidRDefault="000A7B03" w:rsidP="00313BB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рабочие, входящие в состав бригады.</w:t>
      </w:r>
    </w:p>
    <w:p w:rsidR="00313BB3" w:rsidRDefault="00313BB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313BB3">
        <w:rPr>
          <w:b/>
          <w:sz w:val="28"/>
          <w:szCs w:val="22"/>
        </w:rPr>
        <w:t>4.1.2 Технические способы предупреждения травматизма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В процессе эксплуатации электроустановок нередко возникают условия,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при которых даже самое совершенное конструктивное исполнение установки не обеспечивает безопасность работающего, и поэтому требуется применение специальных защитных средств - переносных приборов и приспособлений, служащих для защиты персонала от поражения электрическим током, воздействия электрической дуги, продуктов горения и т.п. Эти средства не являются конструктивными частями самой электроустановки; они лишь дополняют стационарные защитные устройства - ограждения, блокировки, сигнализацию,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заземление,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зануление и т.п.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Технические меры защиты разделяются на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группы.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К ним относятся: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-применение малых напряжений.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Номинальное напряжение не выше 42В применяется в целях уменьшения опасности поражения электрическим током;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- разделение электросети на отдельные электрически не связанные между собой участки с помощью разделительного трансформатора;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1728"/>
          <w:tab w:val="left" w:pos="3979"/>
          <w:tab w:val="left" w:pos="5736"/>
          <w:tab w:val="left" w:pos="7843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контроль,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профилактика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изоляции,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обнаружение</w:t>
      </w:r>
      <w:r w:rsid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ее</w:t>
      </w:r>
      <w:r w:rsidR="00313BB3">
        <w:rPr>
          <w:sz w:val="28"/>
        </w:rPr>
        <w:t xml:space="preserve"> </w:t>
      </w:r>
      <w:r w:rsidRPr="00313BB3">
        <w:rPr>
          <w:sz w:val="28"/>
          <w:szCs w:val="21"/>
        </w:rPr>
        <w:t>повреждений.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Для этого применяют устройства контроля изоляции,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которые осуществляют защиту человека от поражения путем ведения непрерывного измерения сопротивления изоляции с целью поддержания его значения на уровне, при котором при прикосновении человека к токоведущим частям ток через тело не превышает безопасного значения.</w:t>
      </w:r>
    </w:p>
    <w:p w:rsidR="00313BB3" w:rsidRDefault="00313BB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1"/>
        </w:rPr>
      </w:pPr>
    </w:p>
    <w:p w:rsidR="00CC7FF8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1"/>
        </w:rPr>
      </w:pPr>
      <w:r w:rsidRPr="00313BB3">
        <w:rPr>
          <w:b/>
          <w:sz w:val="28"/>
          <w:szCs w:val="21"/>
        </w:rPr>
        <w:t>4.3 Охрана окружающей среды</w:t>
      </w:r>
    </w:p>
    <w:p w:rsidR="00313BB3" w:rsidRDefault="00313BB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Окружающей средой называется совокупность абиотической (мертвой) и биотической (живой) природы,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окружающей растительный и животный органический мир.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Живая природа - это единственный источник, из которого человек черпает все средства для своего существования.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Человек активно вмешивается в живую природу</w:t>
      </w:r>
      <w:r w:rsidR="00CC7FF8" w:rsidRPr="00313BB3">
        <w:rPr>
          <w:sz w:val="28"/>
          <w:szCs w:val="22"/>
        </w:rPr>
        <w:t>.</w:t>
      </w:r>
      <w:r w:rsidRPr="00313BB3">
        <w:rPr>
          <w:sz w:val="28"/>
          <w:szCs w:val="22"/>
        </w:rPr>
        <w:t>Одним из важнейших факторов влияния на среду обитания человека и всего животного мира является хозяйственная деятельность (промышленность, транспорт, строительство, сельское хозяйство), которая вносит существенные изменения в состояние биосферы.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Выбросы в атмосферу отходов производства изменяют ее химический состав, стоки промышленных и городских загрязненных вод загрязняют почву и источники водоснабжения.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 xml:space="preserve">Гидростроительство влияет на климат прилегающих </w:t>
      </w:r>
      <w:r w:rsidRPr="00313BB3">
        <w:rPr>
          <w:bCs/>
          <w:sz w:val="28"/>
          <w:szCs w:val="22"/>
        </w:rPr>
        <w:t>районов</w:t>
      </w:r>
      <w:r w:rsidRPr="00313BB3">
        <w:rPr>
          <w:sz w:val="28"/>
          <w:szCs w:val="22"/>
        </w:rPr>
        <w:t>,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атомные взрывы и утечки ядерных энергоустановок повышают содержание радиоактивных элементов в атмосфере, в почве, в мировом океане.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В результате нерациональной деятельности человека природе нанесен большой урон и это отрицательно скажется на существовании всего человеческого общества.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Охрана окружающей среды - это система мер, направленная на поддержание рационального взаимодействия между деятельностью человека и окружающей природной средой, обеспечивающая сохранение и восстановление природных богатств, рациональное использование</w:t>
      </w:r>
      <w:r w:rsidR="00313BB3">
        <w:rPr>
          <w:sz w:val="28"/>
        </w:rPr>
        <w:t xml:space="preserve"> </w:t>
      </w:r>
      <w:r w:rsidRPr="00313BB3">
        <w:rPr>
          <w:sz w:val="28"/>
          <w:szCs w:val="22"/>
        </w:rPr>
        <w:t>этом решаются вопросы обеспечения сохранности природных комплексов, содействия восстановления и рационального использования природных ресурсов.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Решение задач по охране природы предусматривает:</w:t>
      </w:r>
    </w:p>
    <w:p w:rsidR="000A7B03" w:rsidRPr="00313BB3" w:rsidRDefault="000A7B03" w:rsidP="00313BB3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охрану атмосферного воздуха;</w:t>
      </w:r>
    </w:p>
    <w:p w:rsidR="000A7B03" w:rsidRPr="00313BB3" w:rsidRDefault="000A7B03" w:rsidP="00313BB3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рациональное использование и охрану водоемов;</w:t>
      </w:r>
    </w:p>
    <w:p w:rsidR="000A7B03" w:rsidRPr="00313BB3" w:rsidRDefault="000A7B03" w:rsidP="00313BB3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охрану и рациональное использование земель;</w:t>
      </w:r>
    </w:p>
    <w:p w:rsidR="000A7B03" w:rsidRPr="00313BB3" w:rsidRDefault="000A7B03" w:rsidP="00313BB3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сохранение н рациональное использование биологических ресурсов;</w:t>
      </w:r>
    </w:p>
    <w:p w:rsidR="000A7B03" w:rsidRPr="00313BB3" w:rsidRDefault="000A7B03" w:rsidP="00313BB3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2"/>
        </w:rPr>
      </w:pPr>
      <w:r w:rsidRPr="00313BB3">
        <w:rPr>
          <w:sz w:val="28"/>
          <w:szCs w:val="22"/>
        </w:rPr>
        <w:t>улучшение использования недр и др.</w:t>
      </w:r>
    </w:p>
    <w:p w:rsidR="000A7B03" w:rsidRPr="00313BB3" w:rsidRDefault="000A7B03" w:rsidP="00BA152C">
      <w:pPr>
        <w:keepNext/>
        <w:widowControl w:val="0"/>
        <w:shd w:val="clear" w:color="auto" w:fill="FFFFFF"/>
        <w:tabs>
          <w:tab w:val="left" w:pos="5136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На промышленных предприятиях для работающих окружающей средой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является воздух рабочих зон помещений и прилегающих к ним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территорий.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Очень важную роль играет микроклимат производственных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помещений, который характеризуется действующим на организм человека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сочетанием температуры, влажности и скорости движения воздуха, а также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тепловыми и электромагнитными излучениями, содержанием в воздухе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вредных веществ и наличием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определенного уровня шума и</w:t>
      </w:r>
      <w:r w:rsidR="00BA152C">
        <w:rPr>
          <w:sz w:val="28"/>
        </w:rPr>
        <w:t xml:space="preserve"> </w:t>
      </w:r>
      <w:r w:rsidRPr="00313BB3">
        <w:rPr>
          <w:sz w:val="28"/>
          <w:szCs w:val="22"/>
        </w:rPr>
        <w:t>вибрации.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Важнейшей составной частью воздуха является кислород - около 21%</w:t>
      </w:r>
      <w:r w:rsidR="00CC7FF8" w:rsidRPr="00313BB3">
        <w:rPr>
          <w:sz w:val="28"/>
          <w:szCs w:val="22"/>
        </w:rPr>
        <w:t>,</w:t>
      </w:r>
      <w:r w:rsidRPr="00313BB3">
        <w:rPr>
          <w:sz w:val="28"/>
          <w:szCs w:val="22"/>
        </w:rPr>
        <w:t xml:space="preserve"> необходимый для существования всей живой природы.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В результате сжигания биологического топлива количество кислорода в атмосфере уменьшается, а количество углекислого газа СО</w:t>
      </w:r>
      <w:r w:rsidRPr="00313BB3">
        <w:rPr>
          <w:sz w:val="28"/>
          <w:szCs w:val="22"/>
          <w:vertAlign w:val="subscript"/>
        </w:rPr>
        <w:t>2</w:t>
      </w:r>
      <w:r w:rsidRPr="00313BB3">
        <w:rPr>
          <w:sz w:val="28"/>
          <w:szCs w:val="22"/>
        </w:rPr>
        <w:t xml:space="preserve"> возрастает.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Углекислый газ потребляется растениями и на основе фотосинтеза служит источником формирования живого вещества.</w:t>
      </w:r>
    </w:p>
    <w:p w:rsidR="000A7B03" w:rsidRPr="00313BB3" w:rsidRDefault="000A7B03" w:rsidP="00BA152C">
      <w:pPr>
        <w:keepNext/>
        <w:widowControl w:val="0"/>
        <w:shd w:val="clear" w:color="auto" w:fill="FFFFFF"/>
        <w:tabs>
          <w:tab w:val="left" w:pos="2674"/>
          <w:tab w:val="left" w:pos="5102"/>
          <w:tab w:val="left" w:pos="7680"/>
          <w:tab w:val="left" w:pos="8674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2"/>
        </w:rPr>
        <w:t>Основной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производитель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кислорода</w:t>
      </w:r>
      <w:r w:rsidRPr="00313BB3">
        <w:rPr>
          <w:sz w:val="28"/>
          <w:szCs w:val="22"/>
        </w:rPr>
        <w:tab/>
        <w:t>это</w:t>
      </w:r>
      <w:r w:rsidR="00BA152C">
        <w:rPr>
          <w:sz w:val="28"/>
          <w:szCs w:val="22"/>
        </w:rPr>
        <w:t xml:space="preserve"> </w:t>
      </w:r>
      <w:r w:rsidRPr="00313BB3">
        <w:rPr>
          <w:sz w:val="28"/>
          <w:szCs w:val="22"/>
        </w:rPr>
        <w:t>зеленая</w:t>
      </w:r>
      <w:r w:rsidR="00BA152C">
        <w:rPr>
          <w:sz w:val="28"/>
        </w:rPr>
        <w:t xml:space="preserve"> </w:t>
      </w:r>
      <w:r w:rsidRPr="00313BB3">
        <w:rPr>
          <w:sz w:val="28"/>
          <w:szCs w:val="22"/>
        </w:rPr>
        <w:t>растительность.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2"/>
        </w:rPr>
        <w:t>Поэтому для поддержания необходимого количества</w:t>
      </w:r>
      <w:r w:rsidRPr="00313BB3">
        <w:rPr>
          <w:bCs/>
          <w:sz w:val="28"/>
          <w:szCs w:val="22"/>
        </w:rPr>
        <w:t xml:space="preserve"> </w:t>
      </w:r>
      <w:r w:rsidRPr="00313BB3">
        <w:rPr>
          <w:sz w:val="28"/>
          <w:szCs w:val="21"/>
        </w:rPr>
        <w:t>кислорода в атмосфере следует принимать меры к сохранению и расширению растительного мира, в первую очередь леса.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Необходимо увеличивать площади зеленых насаждений в населенных пунктах, а также на территориях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защитных зон вокруг производственных зданий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 промышленных предприятий.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Помимо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выделения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атмосферу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углекислого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газа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происходит интенсивное загрязнение воздуха промышленной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пылью,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вредными парами и газами.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Защита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атмосферного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воздуха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от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вредных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примесей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осуществляется следующими мерами: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2510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а)</w:t>
      </w:r>
      <w:r w:rsidRPr="00313BB3">
        <w:rPr>
          <w:sz w:val="28"/>
          <w:szCs w:val="21"/>
        </w:rPr>
        <w:tab/>
        <w:t>очисткой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воздуха,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выбрасываемого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атмосферу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вентиляционными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системами;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2602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б)</w:t>
      </w:r>
      <w:r w:rsidRPr="00313BB3">
        <w:rPr>
          <w:sz w:val="28"/>
          <w:szCs w:val="21"/>
        </w:rPr>
        <w:tab/>
        <w:t>переводом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котельных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твердого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(уголь)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жидкого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(мазут)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топлива на газ;</w:t>
      </w:r>
    </w:p>
    <w:p w:rsidR="000A7B03" w:rsidRPr="00313BB3" w:rsidRDefault="000A7B03" w:rsidP="00313BB3">
      <w:pPr>
        <w:keepNext/>
        <w:widowControl w:val="0"/>
        <w:shd w:val="clear" w:color="auto" w:fill="FFFFFF"/>
        <w:tabs>
          <w:tab w:val="left" w:pos="2467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в)</w:t>
      </w:r>
      <w:r w:rsidRPr="00313BB3">
        <w:rPr>
          <w:sz w:val="28"/>
          <w:szCs w:val="21"/>
        </w:rPr>
        <w:tab/>
        <w:t>изменением технологии производства с таким расчетом, чтобы они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выделяли меньше пыли и других вредных веществ.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Охрана водоемов, особенно источников питьевой воды, имеет важное значение в сохранении здоровья людей.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Качество пресной воды ухудшается вследствие сброса в реки и озера и в грунт неочищенных или плохо очищенных промышленных и прочих стоков.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Производственные сточные воды после соответствующей очистки могут быть использованы повторно в техническом процессе.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Для этого создаются системы оборотного водоснабжения.</w:t>
      </w:r>
      <w:r w:rsidRPr="00313BB3">
        <w:rPr>
          <w:bCs/>
          <w:sz w:val="28"/>
          <w:szCs w:val="21"/>
        </w:rPr>
        <w:t xml:space="preserve"> Очистка</w:t>
      </w:r>
      <w:r w:rsidRPr="00313BB3">
        <w:rPr>
          <w:sz w:val="28"/>
          <w:szCs w:val="21"/>
        </w:rPr>
        <w:t xml:space="preserve"> сточных вод в зависимости от характера их загрязнения осуществляется механическими, физико-химическими и биохимическими способами.</w:t>
      </w:r>
    </w:p>
    <w:p w:rsidR="000A7B0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A7B03" w:rsidRPr="00BA152C" w:rsidRDefault="000A7B03" w:rsidP="00BA152C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BA152C">
        <w:rPr>
          <w:b/>
          <w:sz w:val="28"/>
          <w:szCs w:val="21"/>
        </w:rPr>
        <w:t>4.5</w:t>
      </w:r>
      <w:r w:rsidR="00CC7FF8" w:rsidRPr="00BA152C">
        <w:rPr>
          <w:b/>
          <w:sz w:val="28"/>
          <w:szCs w:val="21"/>
        </w:rPr>
        <w:t xml:space="preserve"> </w:t>
      </w:r>
      <w:r w:rsidRPr="00BA152C">
        <w:rPr>
          <w:b/>
          <w:sz w:val="28"/>
          <w:szCs w:val="21"/>
        </w:rPr>
        <w:t>Противопожарная защита</w:t>
      </w:r>
    </w:p>
    <w:p w:rsidR="00BA152C" w:rsidRDefault="00BA152C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1"/>
        </w:rPr>
      </w:pP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Пожары на производстве представляют собой большую опасность для работающих и причиняют большой ущерб.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Поэтому противопожарной защите предприятия, цехов и участков должно уделяться надлежащее внимание.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Помещения комплектных трансформаторных подстанций, а также трансформаторных подстанций по пожарной безопасности имеют категорию производства В. Соответственно степень огнестойкости зданий П.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Основными причинами возникновения пожаров является нарушение инструкций и Правил технической эксплуатации электроустановок потребителей, а именно недопустимые опасные перегревы обмоток и магнитопроводов электрических машин и трансформаторов вследствие длительных перегрузок, которые могут привести к загоранию изоляции; электрическая дуга при неполном замыкании в сети на землю и между фаз и др.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В процессе эксплуатации электроустановок необходимо контролировать температуру нагрева электрических машин, аппаратов, токоведущих частей, проводов и контактов. Для контроля температуры открытых токоведущих шив РУ следует использовать специальную термопленку, которая при нагревании изменяет цвет.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Температуру масла в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силовых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трансформаторах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контролируют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термометром,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который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постоянно опущен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футляре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верх</w:t>
      </w:r>
      <w:r w:rsidRPr="00313BB3">
        <w:rPr>
          <w:bCs/>
          <w:sz w:val="28"/>
          <w:szCs w:val="21"/>
        </w:rPr>
        <w:t>н</w:t>
      </w:r>
      <w:r w:rsidRPr="00313BB3">
        <w:rPr>
          <w:sz w:val="28"/>
          <w:szCs w:val="21"/>
        </w:rPr>
        <w:t>ей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части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бака.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Согласно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ПТЭ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температура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масла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</w:t>
      </w:r>
      <w:r w:rsidRPr="00313BB3">
        <w:rPr>
          <w:bCs/>
          <w:sz w:val="28"/>
        </w:rPr>
        <w:t xml:space="preserve"> </w:t>
      </w:r>
      <w:r w:rsidRPr="00313BB3">
        <w:rPr>
          <w:sz w:val="28"/>
          <w:szCs w:val="21"/>
        </w:rPr>
        <w:t>баке не должна превышать 93 С в не должна превышать температуру окружающей среды более чем на 60°С. Маслонаполненные силовые трансформаторы, содержащие большое количество горючего минерального масла представляют собой большую пожарную опасность. Поэтому при монтаже трансформатора под ним сооружается маслоприемная бетонированная яма, в которую спускают горящее масло в случае разрыва бака и вытекания горящего масла при аварии. Яма покрывается стальной решеткой, поверх которой насыпают слой гравия. Мощные масляные трансформаторы оборудуются специальными газовыми реле, которые срабатывают в случае утечки из бака масла и недопустимого понижения его уровня, а также в случае, когда в результате межвитковых к.з. в обмотке вследствие разложения масла выделяются газы, заполняющие резервуар реле, отчего оно срабатывает на сигнал или на отключение.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Особенности тушения пожара в электроустановках определяются спецификой горючих материалов, применяемых в конструкциях электрооборудования, в некоторых горючих веществ, используемых при его эксплуатации. Наиболее распространенным средством для тушения пожара является вода, подаваемая к очагу горения в виде компактной струи или в распыленном виде.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Эффективность тушения водой объясняется ее большой теплоемкостью и теплотой парообразования, что особенно важно при тушении мазута и трансформаторного масла.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Лучший эффект дает тушение распыленной водой.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Хороший результат при тушении пожара дает химическая пена.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Воздушно-механическая пена высокой кратности является основным средством тушения пожаров из-за возгорания трансформаторного масла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Также для тушения пожаров применяется углекислота, она может быть использована для тушения пожаров в закрытых помещениях. Вследствие низкой ее электрической проводимости ей можно тушить пожары в электроустановках, находящихся под напряжением.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Небольшой очаг пожара можно быстро потушить, засыпав горючее вещество песком, набросив на него асбестовое полотно или грубую шерстяную ткань.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Тушение пожара электрооборудования проводят при снятом напряжении, не допуская перехода огня на рядом расположенные установки. Тушить компактными струями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воды горящее масло не рекомендуется во избежание увеличения площади пожара. При тушении кабелей, проводов, аппаратуры применяют углекислотные огнетушители типа ОУ-8, углекислотно-бром этиловый огнетушитель типа ОУБ-7, порошковый огнетушитель типа ОПС-10. Если напряжение снять невозможно, допускается тушение пожара компактными и распылительными водяными струями, при этом ствол пожарного рукава заземляют и работают в диэлектрических ботах и перчатках на расстоянии не менее 4,5 метра.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На подстанции должно быть отведено место для хранения основных элементов противопожарного оборудования - огнетушителя, ящика с сухим песком, листовой асбест и лопаты.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При эксплуатация огнетушителей необходимо систематически следить за их исправностью: проверять один раз в три месяца весовой заряд углекислоты, находящейся в огнетушителях, оберегать их от нагрева солнцем или другими источниками теплоты, а также от ударов. Доступ к средствам тушения пожара должен быть свободен.</w:t>
      </w:r>
    </w:p>
    <w:p w:rsidR="000A7B03" w:rsidRPr="00313BB3" w:rsidRDefault="000A7B03" w:rsidP="00BA152C">
      <w:pPr>
        <w:keepNext/>
        <w:widowControl w:val="0"/>
        <w:shd w:val="clear" w:color="auto" w:fill="FFFFFF"/>
        <w:tabs>
          <w:tab w:val="left" w:pos="1834"/>
          <w:tab w:val="left" w:pos="4166"/>
          <w:tab w:val="left" w:pos="5846"/>
          <w:tab w:val="left" w:pos="6754"/>
        </w:tabs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Средством оповещения службы пожарной охраны о возникшем пожаре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служит электрическая пожарная сигнализация. Система электрической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пожарной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сигнализации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состоит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из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извещателей-датчиков,</w:t>
      </w:r>
      <w:r w:rsidR="00BA152C">
        <w:rPr>
          <w:sz w:val="28"/>
        </w:rPr>
        <w:t xml:space="preserve"> </w:t>
      </w:r>
      <w:r w:rsidRPr="00313BB3">
        <w:rPr>
          <w:sz w:val="28"/>
          <w:szCs w:val="21"/>
        </w:rPr>
        <w:t>устанавливаемых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защищаемых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помещениях,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приемной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станции,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расположенной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помещении пожарной команды, источников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питания и электрической сети, связывающей извещатели с приемной станцией.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Первичный (вводный) противопожарный инструктаж проходят все вновь принимаемые на работу работники электрохозяйства. Вторичный инструктаж проводится на рабочих местах работником, ответственным за пожарную безопасность цеха, производственного участка.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Во время первичного инструктажа работников электроустановки знакомят с действующими на предприятии противопожарными правилами и</w:t>
      </w:r>
      <w:r w:rsidRPr="00313BB3">
        <w:rPr>
          <w:bCs/>
          <w:sz w:val="28"/>
        </w:rPr>
        <w:t xml:space="preserve"> </w:t>
      </w:r>
      <w:r w:rsidRPr="00313BB3">
        <w:rPr>
          <w:sz w:val="28"/>
          <w:szCs w:val="21"/>
        </w:rPr>
        <w:t>пожарном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отношении,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возможными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причинами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пожара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практическими действиями в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случае его возникновения.</w:t>
      </w:r>
    </w:p>
    <w:p w:rsidR="000A7B03" w:rsidRPr="00313BB3" w:rsidRDefault="000A7B03" w:rsidP="00313BB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13BB3">
        <w:rPr>
          <w:sz w:val="28"/>
          <w:szCs w:val="21"/>
        </w:rPr>
        <w:t>При вторичном инструктаже даются сведения о производственных установках с повышенной пожарной опасностью, мерах предотвращения загорания, указываются места для курения, расположение средств первичного пожаротушения, объясняются правила поведения в случае возникновения пожара.</w:t>
      </w:r>
    </w:p>
    <w:p w:rsidR="000A7B03" w:rsidRPr="00BA152C" w:rsidRDefault="00BA152C" w:rsidP="00BA152C">
      <w:pPr>
        <w:pStyle w:val="2"/>
        <w:widowControl w:val="0"/>
        <w:spacing w:line="360" w:lineRule="auto"/>
        <w:ind w:firstLine="709"/>
        <w:jc w:val="center"/>
        <w:rPr>
          <w:b/>
          <w:bCs/>
        </w:rPr>
      </w:pPr>
      <w:r>
        <w:rPr>
          <w:bCs/>
        </w:rPr>
        <w:br w:type="page"/>
      </w:r>
      <w:r w:rsidR="000A7B03" w:rsidRPr="00BA152C">
        <w:rPr>
          <w:b/>
          <w:bCs/>
        </w:rPr>
        <w:t>Перечень ссылок</w:t>
      </w:r>
    </w:p>
    <w:p w:rsidR="00BA152C" w:rsidRDefault="00BA152C" w:rsidP="00BA152C">
      <w:pPr>
        <w:keepNext/>
        <w:widowControl w:val="0"/>
        <w:shd w:val="clear" w:color="auto" w:fill="FFFFFF"/>
        <w:tabs>
          <w:tab w:val="left" w:pos="1306"/>
        </w:tabs>
        <w:spacing w:line="360" w:lineRule="auto"/>
        <w:ind w:left="709"/>
        <w:jc w:val="both"/>
        <w:rPr>
          <w:sz w:val="28"/>
          <w:szCs w:val="21"/>
        </w:rPr>
      </w:pPr>
    </w:p>
    <w:p w:rsidR="000A7B03" w:rsidRPr="00313BB3" w:rsidRDefault="000A7B03" w:rsidP="00BA152C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Липкий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Б.Ю.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Электроснабжение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промышленных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предприятий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установок.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-М.: Высшая школа,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1990.</w:t>
      </w:r>
    </w:p>
    <w:p w:rsidR="000A7B03" w:rsidRPr="00313BB3" w:rsidRDefault="000A7B03" w:rsidP="00BA152C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Рожкова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Л.Д.,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Козулин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В.С.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Электрооборудование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станций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подстанций.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-М.: Энергия,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1975.</w:t>
      </w:r>
    </w:p>
    <w:p w:rsidR="000A7B03" w:rsidRPr="00313BB3" w:rsidRDefault="000A7B03" w:rsidP="00BA152C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spacing w:line="360" w:lineRule="auto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Методические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указания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курсовому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проектированию.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Методика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выполнения технико-экономических расчетов. Днепропетровск,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1975.</w:t>
      </w:r>
    </w:p>
    <w:p w:rsidR="000A7B03" w:rsidRPr="00313BB3" w:rsidRDefault="000A7B03" w:rsidP="00BA152C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spacing w:line="360" w:lineRule="auto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Методические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указания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курсовому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проектированию.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Выбор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проверка аппаратуры и токоведущих устройств.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Днепропетровск,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1975.</w:t>
      </w:r>
    </w:p>
    <w:p w:rsidR="000A7B03" w:rsidRPr="00313BB3" w:rsidRDefault="000A7B03" w:rsidP="00BA152C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spacing w:line="360" w:lineRule="auto"/>
        <w:jc w:val="both"/>
        <w:rPr>
          <w:sz w:val="28"/>
          <w:szCs w:val="21"/>
        </w:rPr>
      </w:pPr>
      <w:r w:rsidRPr="00313BB3">
        <w:rPr>
          <w:sz w:val="28"/>
          <w:szCs w:val="21"/>
        </w:rPr>
        <w:t>Методические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указания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курсовому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проектированию.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Методика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выполнения расчетов релейной зашиты. Днепропетровск,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1975.</w:t>
      </w:r>
    </w:p>
    <w:p w:rsidR="000A7B03" w:rsidRPr="00313BB3" w:rsidRDefault="000A7B03" w:rsidP="00BA152C">
      <w:pPr>
        <w:keepNext/>
        <w:widowControl w:val="0"/>
        <w:shd w:val="clear" w:color="auto" w:fill="FFFFFF"/>
        <w:tabs>
          <w:tab w:val="left" w:pos="1195"/>
        </w:tabs>
        <w:spacing w:line="360" w:lineRule="auto"/>
        <w:jc w:val="both"/>
        <w:rPr>
          <w:sz w:val="28"/>
        </w:rPr>
      </w:pPr>
      <w:r w:rsidRPr="00313BB3">
        <w:rPr>
          <w:sz w:val="28"/>
          <w:szCs w:val="21"/>
        </w:rPr>
        <w:t>6.</w:t>
      </w:r>
      <w:r w:rsidRPr="00313BB3">
        <w:rPr>
          <w:sz w:val="28"/>
          <w:szCs w:val="21"/>
        </w:rPr>
        <w:tab/>
        <w:t>Справочник по электроснабжению промышленных предприятий под</w:t>
      </w:r>
      <w:r w:rsidR="00BA152C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общей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редакцией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Федорова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А.А.,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Сербиновского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Г.В.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т.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I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и</w:t>
      </w:r>
      <w:r w:rsidR="00CC7FF8" w:rsidRPr="00313BB3">
        <w:rPr>
          <w:sz w:val="28"/>
          <w:szCs w:val="21"/>
        </w:rPr>
        <w:t xml:space="preserve"> </w:t>
      </w:r>
      <w:r w:rsidRPr="00313BB3">
        <w:rPr>
          <w:sz w:val="28"/>
          <w:szCs w:val="21"/>
        </w:rPr>
        <w:t>II</w:t>
      </w:r>
      <w:r w:rsidR="00CC7FF8" w:rsidRPr="00313BB3">
        <w:rPr>
          <w:sz w:val="28"/>
          <w:szCs w:val="21"/>
        </w:rPr>
        <w:t xml:space="preserve">. </w:t>
      </w:r>
      <w:r w:rsidRPr="00313BB3">
        <w:rPr>
          <w:sz w:val="28"/>
          <w:szCs w:val="21"/>
        </w:rPr>
        <w:t>-М.:</w:t>
      </w:r>
      <w:r w:rsidRPr="00313BB3">
        <w:rPr>
          <w:bCs/>
          <w:sz w:val="28"/>
          <w:szCs w:val="21"/>
        </w:rPr>
        <w:t xml:space="preserve"> </w:t>
      </w:r>
      <w:r w:rsidRPr="00313BB3">
        <w:rPr>
          <w:sz w:val="28"/>
          <w:szCs w:val="21"/>
        </w:rPr>
        <w:t>Энергия</w:t>
      </w:r>
      <w:r w:rsidR="00CC7FF8" w:rsidRPr="00313BB3">
        <w:rPr>
          <w:sz w:val="28"/>
          <w:szCs w:val="21"/>
        </w:rPr>
        <w:t xml:space="preserve">, </w:t>
      </w:r>
      <w:r w:rsidRPr="00313BB3">
        <w:rPr>
          <w:sz w:val="28"/>
          <w:szCs w:val="21"/>
        </w:rPr>
        <w:t>1973.</w:t>
      </w:r>
      <w:bookmarkStart w:id="0" w:name="_GoBack"/>
      <w:bookmarkEnd w:id="0"/>
    </w:p>
    <w:sectPr w:rsidR="000A7B03" w:rsidRPr="00313BB3" w:rsidSect="00313BB3">
      <w:pgSz w:w="11909" w:h="16834" w:code="9"/>
      <w:pgMar w:top="1134" w:right="851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14CB7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4E3736C"/>
    <w:multiLevelType w:val="multilevel"/>
    <w:tmpl w:val="69D8F39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B9B5C40"/>
    <w:multiLevelType w:val="singleLevel"/>
    <w:tmpl w:val="8C68E1D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EB60142"/>
    <w:multiLevelType w:val="singleLevel"/>
    <w:tmpl w:val="E7FC737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54545377"/>
    <w:multiLevelType w:val="singleLevel"/>
    <w:tmpl w:val="75886EAC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63C96A70"/>
    <w:multiLevelType w:val="multilevel"/>
    <w:tmpl w:val="452AC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EE92430"/>
    <w:multiLevelType w:val="hybridMultilevel"/>
    <w:tmpl w:val="DE0AA218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7E943AAB"/>
    <w:multiLevelType w:val="multilevel"/>
    <w:tmpl w:val="69D8F39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FF8"/>
    <w:rsid w:val="000A7B03"/>
    <w:rsid w:val="00313BB3"/>
    <w:rsid w:val="0066485B"/>
    <w:rsid w:val="00787144"/>
    <w:rsid w:val="00B12C69"/>
    <w:rsid w:val="00BA152C"/>
    <w:rsid w:val="00CC7FF8"/>
    <w:rsid w:val="00D1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3"/>
    <o:shapelayout v:ext="edit">
      <o:idmap v:ext="edit" data="1"/>
    </o:shapelayout>
  </w:shapeDefaults>
  <w:decimalSymbol w:val=","/>
  <w:listSeparator w:val=";"/>
  <w14:defaultImageDpi w14:val="0"/>
  <w15:chartTrackingRefBased/>
  <w15:docId w15:val="{D2952E3F-2AC7-4CDE-8C5D-2D385599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8553"/>
      </w:tabs>
      <w:ind w:firstLine="80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720"/>
        <w:tab w:val="left" w:pos="8553"/>
      </w:tabs>
      <w:ind w:left="360" w:firstLine="80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8553"/>
      </w:tabs>
      <w:ind w:left="708" w:firstLine="80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8553"/>
      </w:tabs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8553"/>
      </w:tabs>
      <w:ind w:left="-100" w:firstLine="100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8553"/>
      </w:tabs>
      <w:ind w:left="-100" w:firstLine="1000"/>
      <w:jc w:val="center"/>
      <w:outlineLvl w:val="6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tabs>
        <w:tab w:val="left" w:pos="8553"/>
      </w:tabs>
      <w:ind w:firstLine="80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21">
    <w:name w:val="Body Text Indent 2"/>
    <w:basedOn w:val="a"/>
    <w:link w:val="22"/>
    <w:uiPriority w:val="99"/>
    <w:pPr>
      <w:tabs>
        <w:tab w:val="num" w:pos="720"/>
        <w:tab w:val="left" w:pos="8553"/>
      </w:tabs>
      <w:ind w:left="360" w:firstLine="80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8553"/>
      </w:tabs>
      <w:ind w:firstLine="80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line="360" w:lineRule="auto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5036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эдем</Company>
  <LinksUpToDate>false</LinksUpToDate>
  <CharactersWithSpaces>33680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ИГРОК</dc:creator>
  <cp:keywords/>
  <dc:description/>
  <cp:lastModifiedBy>admin</cp:lastModifiedBy>
  <cp:revision>2</cp:revision>
  <dcterms:created xsi:type="dcterms:W3CDTF">2014-03-10T04:23:00Z</dcterms:created>
  <dcterms:modified xsi:type="dcterms:W3CDTF">2014-03-10T04:23:00Z</dcterms:modified>
</cp:coreProperties>
</file>