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4A" w:rsidRPr="00E3532A" w:rsidRDefault="00E6534A" w:rsidP="00E3532A">
      <w:pPr>
        <w:pStyle w:val="1"/>
        <w:spacing w:line="360" w:lineRule="auto"/>
        <w:ind w:firstLine="709"/>
        <w:rPr>
          <w:sz w:val="28"/>
          <w:szCs w:val="28"/>
        </w:rPr>
      </w:pPr>
      <w:r w:rsidRPr="00E3532A">
        <w:rPr>
          <w:sz w:val="28"/>
          <w:szCs w:val="28"/>
        </w:rPr>
        <w:t>Департамент образования Вологодской области</w:t>
      </w:r>
    </w:p>
    <w:p w:rsidR="00E6534A" w:rsidRPr="00E3532A" w:rsidRDefault="00E6534A" w:rsidP="00E353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532A">
        <w:rPr>
          <w:b/>
          <w:sz w:val="28"/>
          <w:szCs w:val="28"/>
        </w:rPr>
        <w:t>ГОУ СПО «Тотемский педагогический колледж»</w:t>
      </w:r>
    </w:p>
    <w:p w:rsidR="00E6534A" w:rsidRPr="00E3532A" w:rsidRDefault="00E6534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534A" w:rsidRPr="00E3532A" w:rsidRDefault="00E6534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534A" w:rsidRPr="00E3532A" w:rsidRDefault="00E6534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534A" w:rsidRPr="00E3532A" w:rsidRDefault="00E6534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534A" w:rsidRPr="00E3532A" w:rsidRDefault="00E6534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534A" w:rsidRPr="00E3532A" w:rsidRDefault="00E6534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534A" w:rsidRPr="00E3532A" w:rsidRDefault="00E6534A" w:rsidP="00E3532A">
      <w:pPr>
        <w:spacing w:line="360" w:lineRule="auto"/>
        <w:ind w:left="709"/>
        <w:jc w:val="center"/>
        <w:rPr>
          <w:b/>
          <w:sz w:val="28"/>
          <w:szCs w:val="28"/>
        </w:rPr>
      </w:pPr>
      <w:r w:rsidRPr="00E3532A">
        <w:rPr>
          <w:b/>
          <w:sz w:val="28"/>
          <w:szCs w:val="28"/>
        </w:rPr>
        <w:t>Роль социального партнерства школы и группы по делам несовершеннолетних в решении актуальных проблем несовершеннолетних правонарушителей</w:t>
      </w:r>
    </w:p>
    <w:p w:rsidR="00E6534A" w:rsidRPr="00E3532A" w:rsidRDefault="00E6534A" w:rsidP="00E3532A">
      <w:pPr>
        <w:spacing w:line="360" w:lineRule="auto"/>
        <w:ind w:left="709"/>
        <w:jc w:val="center"/>
        <w:rPr>
          <w:sz w:val="28"/>
          <w:szCs w:val="28"/>
        </w:rPr>
      </w:pPr>
      <w:r w:rsidRPr="00E3532A">
        <w:rPr>
          <w:sz w:val="28"/>
          <w:szCs w:val="28"/>
        </w:rPr>
        <w:t>(на примере Тотемского района)</w:t>
      </w:r>
    </w:p>
    <w:p w:rsidR="00E6534A" w:rsidRPr="00E3532A" w:rsidRDefault="00E6534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6534A" w:rsidRPr="00E3532A" w:rsidRDefault="00E6534A" w:rsidP="00E353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532A">
        <w:rPr>
          <w:b/>
          <w:sz w:val="28"/>
          <w:szCs w:val="28"/>
        </w:rPr>
        <w:t>Выпускная квалификационная работа</w:t>
      </w:r>
    </w:p>
    <w:p w:rsidR="00E6534A" w:rsidRPr="00E3532A" w:rsidRDefault="00E6534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532A">
        <w:rPr>
          <w:b/>
          <w:sz w:val="28"/>
          <w:szCs w:val="28"/>
        </w:rPr>
        <w:t>по дисциплине: теория, методика и практика социальной работы</w:t>
      </w:r>
    </w:p>
    <w:p w:rsidR="00E6534A" w:rsidRPr="00E3532A" w:rsidRDefault="00E6534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534A" w:rsidRPr="00E3532A" w:rsidRDefault="00E6534A" w:rsidP="00E3532A">
      <w:pPr>
        <w:spacing w:line="360" w:lineRule="auto"/>
        <w:ind w:firstLine="709"/>
        <w:jc w:val="center"/>
        <w:rPr>
          <w:sz w:val="28"/>
          <w:szCs w:val="28"/>
        </w:rPr>
      </w:pPr>
      <w:r w:rsidRPr="00E3532A">
        <w:rPr>
          <w:sz w:val="28"/>
          <w:szCs w:val="28"/>
        </w:rPr>
        <w:t>специальность 040101 Социальная работа</w:t>
      </w:r>
    </w:p>
    <w:p w:rsidR="00E6534A" w:rsidRPr="00E3532A" w:rsidRDefault="00E6534A" w:rsidP="00E3532A">
      <w:pPr>
        <w:spacing w:line="360" w:lineRule="auto"/>
        <w:ind w:firstLine="709"/>
        <w:jc w:val="center"/>
        <w:rPr>
          <w:sz w:val="28"/>
          <w:szCs w:val="28"/>
        </w:rPr>
      </w:pPr>
      <w:r w:rsidRPr="00E3532A">
        <w:rPr>
          <w:sz w:val="28"/>
          <w:szCs w:val="28"/>
        </w:rPr>
        <w:t>(заочная форма обучения)</w:t>
      </w:r>
    </w:p>
    <w:p w:rsidR="00E6534A" w:rsidRPr="00E3532A" w:rsidRDefault="00E6534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6534A" w:rsidRPr="00E3532A" w:rsidRDefault="00E6534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6534A" w:rsidRPr="00E3532A" w:rsidRDefault="00E6534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6534A" w:rsidRPr="00E3532A" w:rsidRDefault="00E6534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6534A" w:rsidRPr="00E3532A" w:rsidRDefault="00E6534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6368A9" w:rsidRPr="00E3532A" w:rsidRDefault="006368A9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68A9" w:rsidRPr="00E3532A" w:rsidRDefault="006368A9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68A9" w:rsidRPr="00E3532A" w:rsidRDefault="006368A9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68A9" w:rsidRPr="00E3532A" w:rsidRDefault="006368A9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534A" w:rsidRPr="00E3532A" w:rsidRDefault="00E6534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534A" w:rsidRPr="00E3532A" w:rsidRDefault="00E6534A" w:rsidP="00E353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532A">
        <w:rPr>
          <w:b/>
          <w:sz w:val="28"/>
          <w:szCs w:val="28"/>
        </w:rPr>
        <w:t>Тотьма</w:t>
      </w:r>
    </w:p>
    <w:p w:rsidR="00E6534A" w:rsidRPr="00E3532A" w:rsidRDefault="00E6534A" w:rsidP="00E353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532A">
        <w:rPr>
          <w:b/>
          <w:sz w:val="28"/>
          <w:szCs w:val="28"/>
        </w:rPr>
        <w:t>2008</w:t>
      </w:r>
    </w:p>
    <w:p w:rsidR="00E6534A" w:rsidRPr="00E3532A" w:rsidRDefault="00E3532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532A">
        <w:rPr>
          <w:b/>
          <w:sz w:val="28"/>
          <w:szCs w:val="28"/>
        </w:rPr>
        <w:br w:type="page"/>
      </w:r>
      <w:r w:rsidRPr="00E3532A">
        <w:rPr>
          <w:b/>
          <w:sz w:val="28"/>
          <w:szCs w:val="28"/>
        </w:rPr>
        <w:lastRenderedPageBreak/>
        <w:t>Содержание</w:t>
      </w:r>
    </w:p>
    <w:p w:rsidR="00E6534A" w:rsidRPr="00E3532A" w:rsidRDefault="00E6534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6534A" w:rsidRPr="00E3532A" w:rsidRDefault="00E6534A" w:rsidP="00E3532A">
      <w:pPr>
        <w:pStyle w:val="2"/>
        <w:rPr>
          <w:b w:val="0"/>
          <w:szCs w:val="28"/>
        </w:rPr>
      </w:pPr>
      <w:r w:rsidRPr="00E3532A">
        <w:rPr>
          <w:b w:val="0"/>
          <w:szCs w:val="28"/>
        </w:rPr>
        <w:t>Введение</w:t>
      </w:r>
    </w:p>
    <w:p w:rsidR="00E6534A" w:rsidRPr="00E3532A" w:rsidRDefault="00E6534A" w:rsidP="00E3532A">
      <w:pPr>
        <w:spacing w:line="360" w:lineRule="auto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Глава </w:t>
      </w:r>
      <w:r w:rsidRPr="00E3532A">
        <w:rPr>
          <w:sz w:val="28"/>
          <w:szCs w:val="28"/>
          <w:lang w:val="en-US"/>
        </w:rPr>
        <w:t>I</w:t>
      </w:r>
      <w:r w:rsidRPr="00E3532A">
        <w:rPr>
          <w:sz w:val="28"/>
          <w:szCs w:val="28"/>
        </w:rPr>
        <w:t>. Организация социального партнерства школы и группы по делам несовершеннолетних в решении актуальных проблем несовершеннолетних правонарушителей</w:t>
      </w:r>
    </w:p>
    <w:p w:rsidR="00E6534A" w:rsidRPr="00E3532A" w:rsidRDefault="00E3532A" w:rsidP="00E3532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1.1 </w:t>
      </w:r>
      <w:r w:rsidR="00E6534A" w:rsidRPr="00E3532A">
        <w:rPr>
          <w:sz w:val="28"/>
          <w:szCs w:val="28"/>
        </w:rPr>
        <w:t>Преступность несовершеннолетних как социальная проблема.</w:t>
      </w:r>
    </w:p>
    <w:p w:rsidR="00E6534A" w:rsidRPr="00E3532A" w:rsidRDefault="00E3532A" w:rsidP="00E3532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1.2 </w:t>
      </w:r>
      <w:r w:rsidR="00E6534A" w:rsidRPr="00E3532A">
        <w:rPr>
          <w:sz w:val="28"/>
          <w:szCs w:val="28"/>
        </w:rPr>
        <w:t>Система профилактической работы с несовершеннолетними, состоящими на учете и имеющими судимость (на примере Тотемского района)</w:t>
      </w:r>
    </w:p>
    <w:p w:rsidR="00E6534A" w:rsidRPr="00E3532A" w:rsidRDefault="00E3532A" w:rsidP="00E3532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1.3 </w:t>
      </w:r>
      <w:r w:rsidR="00E6534A" w:rsidRPr="00E3532A">
        <w:rPr>
          <w:sz w:val="28"/>
          <w:szCs w:val="28"/>
        </w:rPr>
        <w:t xml:space="preserve">Социальное партнерство как </w:t>
      </w:r>
      <w:r w:rsidR="00070366" w:rsidRPr="00E3532A">
        <w:rPr>
          <w:sz w:val="28"/>
          <w:szCs w:val="28"/>
        </w:rPr>
        <w:t xml:space="preserve">компонент системы профилактики </w:t>
      </w:r>
      <w:r w:rsidR="00E6534A" w:rsidRPr="00E3532A">
        <w:rPr>
          <w:sz w:val="28"/>
          <w:szCs w:val="28"/>
        </w:rPr>
        <w:t>с несовершеннолетними, состоящими на учете и имеющими судимость</w:t>
      </w:r>
    </w:p>
    <w:p w:rsidR="00E6534A" w:rsidRPr="00E3532A" w:rsidRDefault="00E6534A" w:rsidP="00E3532A">
      <w:pPr>
        <w:spacing w:line="360" w:lineRule="auto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Глава </w:t>
      </w:r>
      <w:r w:rsidRPr="00E3532A">
        <w:rPr>
          <w:sz w:val="28"/>
          <w:szCs w:val="28"/>
          <w:lang w:val="en-US"/>
        </w:rPr>
        <w:t>II</w:t>
      </w:r>
      <w:r w:rsidRPr="00E3532A">
        <w:rPr>
          <w:sz w:val="28"/>
          <w:szCs w:val="28"/>
        </w:rPr>
        <w:t>. Изучение роли социального партнерства школы и группы по делам несовершеннолетних в решении актуальных проблем несовершеннолетних правонарушителей</w:t>
      </w:r>
    </w:p>
    <w:p w:rsidR="00E6534A" w:rsidRPr="00E3532A" w:rsidRDefault="00E6534A" w:rsidP="00E3532A">
      <w:pPr>
        <w:spacing w:line="360" w:lineRule="auto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2.1 Организация и проведение исследования</w:t>
      </w:r>
    </w:p>
    <w:p w:rsidR="00E6534A" w:rsidRPr="00E3532A" w:rsidRDefault="00E6534A" w:rsidP="00E3532A">
      <w:pPr>
        <w:spacing w:line="360" w:lineRule="auto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2.2 Анализ результатов и выводы </w:t>
      </w:r>
    </w:p>
    <w:p w:rsidR="00E6534A" w:rsidRPr="00E3532A" w:rsidRDefault="00E6534A" w:rsidP="00E3532A">
      <w:pPr>
        <w:spacing w:line="360" w:lineRule="auto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Заключение</w:t>
      </w:r>
    </w:p>
    <w:p w:rsidR="00E6534A" w:rsidRPr="00E3532A" w:rsidRDefault="00E6534A" w:rsidP="00E3532A">
      <w:pPr>
        <w:pStyle w:val="2"/>
        <w:rPr>
          <w:b w:val="0"/>
          <w:szCs w:val="28"/>
        </w:rPr>
      </w:pPr>
      <w:r w:rsidRPr="00E3532A">
        <w:rPr>
          <w:b w:val="0"/>
          <w:szCs w:val="28"/>
        </w:rPr>
        <w:t>Список литературы</w:t>
      </w:r>
    </w:p>
    <w:p w:rsidR="00E6534A" w:rsidRPr="00E3532A" w:rsidRDefault="00E6534A" w:rsidP="00E3532A">
      <w:pPr>
        <w:spacing w:line="360" w:lineRule="auto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Приложения</w:t>
      </w:r>
    </w:p>
    <w:p w:rsidR="00E6534A" w:rsidRPr="00E3532A" w:rsidRDefault="00E6534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3532A" w:rsidRPr="00E3532A" w:rsidRDefault="00E3532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532A">
        <w:rPr>
          <w:sz w:val="28"/>
          <w:szCs w:val="28"/>
        </w:rPr>
        <w:br w:type="page"/>
      </w:r>
      <w:r w:rsidRPr="00E3532A">
        <w:rPr>
          <w:b/>
          <w:sz w:val="28"/>
          <w:szCs w:val="28"/>
        </w:rPr>
        <w:t>Введение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Одной из самых актуальных и социально значимых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задач, стоящих перед нашим обществом сегодня, безусловно, является поиск путей снижения роста преступлений среди молодежи и повышения эффективности их профилактики. Необходимость скорейшего решения этой задачи обусловлена не только тем, что в стране продолжает сохраняться достаточно сложная криминогенная обстановка, но, прежде всего тем, что в сферы организованной преступности втягивается все больше и больше несовершеннолетних; криминальными группировками, созданными подростками, совершаются опасные преступления, и число их неуклонно растет. Преступность молодеет и принимает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устойчивый рецидивный характер, а такая криминализация молодежной среды лишает общество перспектив установления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 скором будущем социального равновесия и благополучия.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Style w:val="10"/>
          <w:b w:val="0"/>
          <w:sz w:val="28"/>
          <w:szCs w:val="28"/>
          <w:lang w:val="ru-RU"/>
        </w:rPr>
        <w:t>В России на протяжении последних 10-15 лет отмечается тенденция к социальной и нравственной деградации молодого поколения – рост подростковой и</w:t>
      </w:r>
      <w:r>
        <w:rPr>
          <w:rStyle w:val="10"/>
          <w:b w:val="0"/>
          <w:sz w:val="28"/>
          <w:szCs w:val="28"/>
          <w:lang w:val="ru-RU"/>
        </w:rPr>
        <w:t xml:space="preserve"> </w:t>
      </w:r>
      <w:r w:rsidRPr="00E3532A">
        <w:rPr>
          <w:rStyle w:val="10"/>
          <w:b w:val="0"/>
          <w:sz w:val="28"/>
          <w:szCs w:val="28"/>
          <w:lang w:val="ru-RU"/>
        </w:rPr>
        <w:t>молодежной преступности. Чтобы преодолеть эту негативную тенденцию важно определить первопричину асоциальных проявлений, создать перспективные направления воспитания и социализации человека, разработать и реализовать с учетом этих направлений систему работы с несовершеннолетними правонарушителями.</w:t>
      </w:r>
      <w:r w:rsidRPr="00E35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На сегодняшний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день в России наблюдается устойчивый рост преступности несовершеннолетних, что является одной из наиболее негативных тенденций развития преступности в целом, так как свидетельствует о воспроизводстве преступных образцов поведения и расширяющейся криминальной социализации детей и молодежи.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Качественные характеристики преступности несовершеннолетних претерпевают существенные изменения. Доля преступлений, относящихся к категории тяжких, в структуре преступности несовершеннолетних существенно возросла по сравнению с предшествующими десятилетиями, что соответствует тенденции роста доли тяжких преступлений в структуре преступности в России в целом.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Спецификой социального статуса несовершеннолетних обусловлен довольно ограниченный круг их преступных деяний. Кражи, грабежи, разбои, изнасилования, завладение транспортными средствами без цели хищения исчерпывают перечень наиболее часто совершаемых подростками противоправных деяний.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 xml:space="preserve">Специфику структуры и характера преступности несовершеннолетних, а также возрастные и психические особенности несовершеннолетних преступников необходимо учитывать, определяя приоритетные направления и формы профилактики этого явления.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И здесь одним из путей совершенствования системы профилактической работы является создание системы социального партнерства – особого типа взаимодействия образовательных учреждений с субъектами и институтами пенитенциарной системы, взаимодействия нацеленного на максимальное согласование и реализацию интересов всех участников этого процесса.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С точки зрения А.А. Бакаева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исторический</w:t>
      </w:r>
      <w:r w:rsidRPr="00E3532A">
        <w:rPr>
          <w:rFonts w:ascii="Times New Roman" w:hAnsi="Times New Roman" w:cs="Times New Roman"/>
          <w:sz w:val="28"/>
          <w:szCs w:val="28"/>
        </w:rPr>
        <w:tab/>
        <w:t xml:space="preserve"> опыт возникновения, становления и развития системы предупреждения подростковой преступности в России сегодня, как никогда, имеет большое значение.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Исторические аспекты проблемы предупреждения преступности несовершеннолетних в разные периоды освещались в работах З.А. Астемирова, Е.В. Болдырева, Н.И. Ветрова, Ю.Б. Гербеева, З.Л. Индрикова, Б.И. Куфаева, П.И. Люблинского и др. Весьма объективны и глубоко проанализированы истоки образования системы государственных мер, направленных на борьбу с этим явлением, в монографиях Л.И. Беляевой, А.Г. Сапрунова, В.Д. Ермакова, Н.И. Крюковой, Э.Б Мельниковой.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Обстоятельно и многогранно показаны место и роль органов внутренних дел в эволюции системы профилактики правонарушений несовершеннолетних Г.И. Фильченковым.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 xml:space="preserve">Научные источники свидетельствуют, что формирование подходов к решению проблемы детской преступности, дифференциации ответственности и принятию мер к несовершеннолетним правонарушителям имеют глубокие исторические корни.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Актуальность этой проблемы определяет тему нашей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 xml:space="preserve">выпускной квалификационной работы «Роль социального партнерства школы и группы по делам несовершеннолетних в решении актуальных проблем несовершеннолетних правонарушителей».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  <w:u w:val="single"/>
        </w:rPr>
        <w:t>Объект</w:t>
      </w:r>
      <w:r w:rsidRPr="00E3532A">
        <w:rPr>
          <w:rFonts w:ascii="Times New Roman" w:hAnsi="Times New Roman" w:cs="Times New Roman"/>
          <w:sz w:val="28"/>
          <w:szCs w:val="28"/>
        </w:rPr>
        <w:t xml:space="preserve"> исследования – система профилактики правонарушений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Pr="00E3532A">
        <w:rPr>
          <w:rFonts w:ascii="Times New Roman" w:hAnsi="Times New Roman" w:cs="Times New Roman"/>
          <w:sz w:val="28"/>
          <w:szCs w:val="28"/>
        </w:rPr>
        <w:t xml:space="preserve"> исследования – социальное партнерство как элемент системы профилактики правонарушений несовершеннолетних.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  <w:u w:val="single"/>
        </w:rPr>
        <w:t>Цель</w:t>
      </w:r>
      <w:r w:rsidRPr="00E3532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Определить роль социального партнерства школы и группы по делам несовершеннолетних в решении актуальных проблем несовершеннолетних правонарушителей.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3532A">
        <w:rPr>
          <w:sz w:val="28"/>
          <w:szCs w:val="28"/>
          <w:u w:val="single"/>
        </w:rPr>
        <w:t xml:space="preserve">Задачи: </w:t>
      </w:r>
    </w:p>
    <w:p w:rsidR="00E3532A" w:rsidRPr="00E3532A" w:rsidRDefault="00E3532A" w:rsidP="00E3532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Проанализировать литературу по проблеме. </w:t>
      </w:r>
    </w:p>
    <w:p w:rsidR="00E3532A" w:rsidRPr="00E3532A" w:rsidRDefault="00E3532A" w:rsidP="00E3532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Охарактеризовать преступность несовершеннолетних как социальную проблему; </w:t>
      </w:r>
    </w:p>
    <w:p w:rsidR="00E3532A" w:rsidRPr="00E3532A" w:rsidRDefault="00E3532A" w:rsidP="00E3532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Рассмотреть систему профилактической работы с несовершеннолетними, состоящими на учете и имеющими судимость (на примере Тотемского района);</w:t>
      </w:r>
    </w:p>
    <w:p w:rsidR="00E3532A" w:rsidRPr="00E3532A" w:rsidRDefault="00E3532A" w:rsidP="00E3532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Раскрыть социальное партнерство как компонент работы с несовершеннолетними, состоящими на учете и имеющими судимость; </w:t>
      </w:r>
    </w:p>
    <w:p w:rsidR="00E3532A" w:rsidRPr="00E3532A" w:rsidRDefault="00E3532A" w:rsidP="00E3532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Разработать рекомендации по организации социального партнерства школы и группы по делам несовершеннолетних как элемента системы в профилактике правонарушений несовершеннолетних.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  <w:u w:val="single"/>
        </w:rPr>
        <w:t>Гипотеза исследования</w:t>
      </w:r>
      <w:r w:rsidRPr="00E3532A">
        <w:rPr>
          <w:rFonts w:ascii="Times New Roman" w:hAnsi="Times New Roman" w:cs="Times New Roman"/>
          <w:sz w:val="28"/>
          <w:szCs w:val="28"/>
        </w:rPr>
        <w:t>: мы предполагаем, что и учащиеся, состоящие на внутришкольном контроле и специалисты, участвующие в решении их актуальных проблем заинтересованы в создании системы социального партнерства школы и группы по делам несовершеннолетних.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Практическое значение: результаты работы, возможно, использовать при дальнейшей организации и совершенствовании социального партнерства школы и группы по делам несовершеннолетних. Также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предназначается социальным педагогам и ряду других специалистов задействованных в решении проблем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 xml:space="preserve">правонарушителей.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 xml:space="preserve">Методы работы: </w:t>
      </w:r>
      <w:r w:rsidRPr="00E3532A">
        <w:rPr>
          <w:rFonts w:ascii="Times New Roman" w:hAnsi="Times New Roman" w:cs="Times New Roman"/>
          <w:sz w:val="28"/>
          <w:szCs w:val="28"/>
        </w:rPr>
        <w:tab/>
        <w:t>теоретические – анализ литературы, изучение документации школьного инспектора отделения по делам несовершеннолетних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инспектора по делам несовершеннолетних. Эмпирические методы – анкетирование, наблюдение за деятельностью специалистов, статистические методы обработки информации.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3532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E353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532A">
        <w:rPr>
          <w:rFonts w:ascii="Times New Roman" w:hAnsi="Times New Roman" w:cs="Times New Roman"/>
          <w:b/>
          <w:sz w:val="28"/>
          <w:szCs w:val="28"/>
        </w:rPr>
        <w:t>. Организация социального партнерства школы и группы по делам несовершеннолетних в решении актуальных проблем несовершеннолетних</w:t>
      </w:r>
      <w:r>
        <w:rPr>
          <w:b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b/>
          <w:sz w:val="28"/>
          <w:szCs w:val="28"/>
        </w:rPr>
        <w:t>правонарушителей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532A" w:rsidRPr="00E3532A" w:rsidRDefault="00E3532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532A">
        <w:rPr>
          <w:b/>
          <w:sz w:val="28"/>
          <w:szCs w:val="28"/>
        </w:rPr>
        <w:t>1.1 Преступность несовершеннолетних как социальная проблема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 xml:space="preserve">Преступность несовершеннолетних означает совокупность всех фактически совершенных противоправных деяний на определенной территории за определенный отрезок времени, за каждое из которых предусмотрено уголовное наказание [43; 273].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Согласно российскому уголовному законодательству общий возраст наступления уголовно-правовой дееспособности – 16 лет, а в отношении преступлений, обладающих высокой степенью общественной опасности – 14 лет. К криминологическим особенностям преступности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несовершеннолетних можно отнести: ярко выраженный групповой характер (примерно 2/3), высокий удельный вес преступников мужского пола (более 90%), латентность, 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корыстную и корыстно-насильственную направленность и др. [43; 273].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Преступность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во всем мире является одной из самых актуальных социальных проблем. Рост такой преступности характерен, прежде всего, для развитых капиталистических стран. К основным причинам преступности несовершеннолетних относят безработицу, неуверенность молодых людей в будущем, неудовлетворенность современным способом управления обществом.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 целом рост подростковой преступности является симптомом, предвестником нарастающих социальных катаклизмов в стране.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Экономическое положение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играет роль социального катализатора, который может усиливать или замедлять рост преступности среди несовершеннолетних. Так же преступность среди несовершеннолетних является следствием глобального «социального аутсайдерства», когда молодежь и дети отказываются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вне существующего общества,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выталкиваются из него. Это происходит в результате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дефектности социализации,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которая стала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носить стихийный, неуправляемый характер. Российское общество утрачивает систему социального контроля над процессом становления подрастающего поколения, многие традиционные институты социализации, такие как семья, школа, детские и молодежные организации, теряют свое значение, а на смену им, кроме «института улицы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и подворотни», ничего не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пришло [11; 24].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Отмеченные негативные социальные процессы создают предпосылки для резкого роста преступности несовершеннолетних.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 настоящее время нет ни одного субъекта РФ, в которых были бы учреждения всех уровней профилактики. Широкий и разноплановый характер деятельности по предупреждению правонарушении и преступлений несовершеннолетних, вовлечения в нее учреждений разных ведомств и органов управления этими учреждениями разного уровня определяет чрезвычайную важность задачи координации их усилий.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Единственным путем решения этой проблемы является разработка государственной политики предупреждения правонарушений среди несовершеннолетних, основные положения которых должны быть закреплены законодательно.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Василькова Ю.В. выделяет следующие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 xml:space="preserve">виды правонарушений.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По областям регулируемых отношений правонарушения различаются:</w:t>
      </w:r>
    </w:p>
    <w:p w:rsidR="00E3532A" w:rsidRPr="00E3532A" w:rsidRDefault="00E3532A" w:rsidP="00E3532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гражданские - правонарушения в области гражданского законодательства.</w:t>
      </w:r>
    </w:p>
    <w:p w:rsidR="00E3532A" w:rsidRPr="00E3532A" w:rsidRDefault="00E3532A" w:rsidP="00E3532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трудовые - правонарушения по поводу выполнения трудового законодательства.</w:t>
      </w:r>
    </w:p>
    <w:p w:rsidR="00E3532A" w:rsidRPr="00E3532A" w:rsidRDefault="00E3532A" w:rsidP="00E3532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уголовные - правонарушения, подводящиеся под уголовную ответственность</w:t>
      </w:r>
    </w:p>
    <w:p w:rsidR="00E3532A" w:rsidRPr="00E3532A" w:rsidRDefault="00E3532A" w:rsidP="00E3532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административные - правонарушения, за которые настоящим Кодексом или законами, субъектов Российской Федерации установлена административная ответственность.</w:t>
      </w:r>
    </w:p>
    <w:p w:rsidR="00E3532A" w:rsidRPr="00E3532A" w:rsidRDefault="00E3532A" w:rsidP="00E3532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процессуальные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По общественной опасности правонарушения принято делить на:</w:t>
      </w:r>
    </w:p>
    <w:p w:rsidR="00E3532A" w:rsidRPr="00E3532A" w:rsidRDefault="00E3532A" w:rsidP="00E353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преступления</w:t>
      </w:r>
    </w:p>
    <w:p w:rsidR="00E3532A" w:rsidRPr="00E3532A" w:rsidRDefault="00E3532A" w:rsidP="00E353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иные правонарушения (проступки, деликты) - административные, дисциплинарные, гражданско-правовые.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532A">
        <w:rPr>
          <w:sz w:val="28"/>
          <w:szCs w:val="28"/>
        </w:rPr>
        <w:t>Существует также классификация правонарушений на основе наличия экономических, социальных, политический отношений общества. В связи с этим различают три вида правонарушений</w:t>
      </w:r>
      <w:r w:rsidRPr="00E3532A">
        <w:rPr>
          <w:sz w:val="28"/>
          <w:szCs w:val="28"/>
          <w:lang w:val="en-US"/>
        </w:rPr>
        <w:t>:</w:t>
      </w:r>
    </w:p>
    <w:p w:rsidR="00E3532A" w:rsidRPr="00E3532A" w:rsidRDefault="00E3532A" w:rsidP="00E3532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 области экономических отношений (собственность, труд, распределение, и другие)</w:t>
      </w:r>
    </w:p>
    <w:p w:rsidR="00E3532A" w:rsidRPr="00E3532A" w:rsidRDefault="00E3532A" w:rsidP="00E3532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 области социально - бытовых отношений (семья, быт, общественный порядок)</w:t>
      </w:r>
    </w:p>
    <w:p w:rsidR="00E3532A" w:rsidRPr="00E3532A" w:rsidRDefault="00E3532A" w:rsidP="00E3532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 сфере управления (деятельность государственного аппарата, общегражданские обязанности).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Можно также различать правонарушения, посягающие на:</w:t>
      </w:r>
    </w:p>
    <w:p w:rsidR="00E3532A" w:rsidRPr="00E3532A" w:rsidRDefault="00E3532A" w:rsidP="00E3532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духовные или материальные блага</w:t>
      </w:r>
    </w:p>
    <w:p w:rsidR="00E3532A" w:rsidRPr="00E3532A" w:rsidRDefault="00E3532A" w:rsidP="00E3532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общественные или личные интересы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Каждая классификация в известной степени условна, поскольку между различными правонарушениями проявляется определенная связь. Например, совершение правонарушения одним человеком может предопределить совершение правонарушения другим человеком. Одно и тоже деяние может нарушить диспозиции нескольких отраслей законодательства и одновременно влечь несколько различных санкций. Так, например, кража имущества руководителем предприятия влечет гражданско-правовую обязанность по возмещению материального ущерба, административную (отрешение от должности) и уголовную ответственность [13; 56].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ab/>
        <w:t>Причины роста преступности несовершеннолетних, как и преступности в целом, связаны с противоречиями общественного развития. Системный кризис, переживаемый в стране с начала радикальных преобразований в экономике, сопровождается возникновением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 xml:space="preserve">и обострением ранее имевшихся противоречий.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Неблагоприятная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социальная среда воздействует,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прежде всего, на личность, не способную по своим свойствам ей противостоять.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Незанятость как определенное 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интегрирующее многие негативные стороны действительности, заключает в себе сильный криминогенный заряд. С незанятостью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в значительной степени связан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наблюдаемый рост правонарушающего поведения среди несовершеннолетних. Незанятость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как одна из форм изолированности от общества выполняет для определенной части подростков и молодежи функции объединяющего начала. Связанные с возрастом психологические особенности не позволяют подросткам, попавшим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в отвергнутое положение, находиться в изоляции, вызывают стремление найти равные по социальному статусу лиц и объединиться с ними [13; 76].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В Тотемском районе существует ряд причин совершения правонарушений несовершеннолетними: [1;1].</w:t>
      </w:r>
    </w:p>
    <w:p w:rsidR="00E3532A" w:rsidRPr="00E3532A" w:rsidRDefault="00E3532A" w:rsidP="00E3532A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неблагополучная социально-экономическая обстановка как в области, так и в районе, отсутствие рабочих мест, особенно для несовершеннолетних;</w:t>
      </w:r>
    </w:p>
    <w:p w:rsidR="00E3532A" w:rsidRPr="00E3532A" w:rsidRDefault="00E3532A" w:rsidP="00E3532A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проживание подростков, совершивших преступления, в неблагополучных семьях (каждый третий из участников преступлений живет в неблагополучной семье), а, следовательно, отсутствие контроля за их поведением со стороны родителей, бродяжничество подростков в вечерне-ночное время;</w:t>
      </w:r>
    </w:p>
    <w:p w:rsidR="00E3532A" w:rsidRPr="00E3532A" w:rsidRDefault="00E3532A" w:rsidP="00E3532A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передача криминального опыта из поколения в поколение;</w:t>
      </w:r>
    </w:p>
    <w:p w:rsidR="00E3532A" w:rsidRPr="00E3532A" w:rsidRDefault="00E3532A" w:rsidP="00E3532A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широкое использование судами практики применения принудительных мер воспитательного воздействия, неоднократное применение условной меры наказания, отсутствие в ряде случаев вменения дополнительных обязанностей, что порождает у них чувство безнаказанности и вседозволенности и является одной из причин совершения повторных преступлений;</w:t>
      </w:r>
    </w:p>
    <w:p w:rsidR="00E3532A" w:rsidRPr="00E3532A" w:rsidRDefault="00E3532A" w:rsidP="00E3532A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отсутствие в районе врача-нарколога, что затрудняет работу по профилактике пьянства и токсикомании среди несовершеннолетних, что также является одной из основных причин преступности подростков;</w:t>
      </w:r>
    </w:p>
    <w:p w:rsidR="00E3532A" w:rsidRPr="00E3532A" w:rsidRDefault="00E3532A" w:rsidP="00E3532A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недостаточная работа по профилактике «ранней» преступности среди несовершеннолетних, отсутствие какой-либо информации и не направление ее в РОВД из учебных заведений по фактам правонарушений, систематических пропусков, исключений из школ, формирующимся группам подростков с антиобщественной направленностью;</w:t>
      </w:r>
    </w:p>
    <w:p w:rsidR="00E3532A" w:rsidRPr="00E3532A" w:rsidRDefault="00E3532A" w:rsidP="00E3532A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отсутствие комплексного подхода служб МОБ и КМ в профилактике групповой и повторной преступности несовершеннолетних [1; 2].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К несовершеннолетним правонарушителям применяются следующие виды наказаний:</w:t>
      </w:r>
    </w:p>
    <w:p w:rsidR="00E3532A" w:rsidRPr="00E3532A" w:rsidRDefault="00E3532A" w:rsidP="00E3532A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штраф;</w:t>
      </w:r>
    </w:p>
    <w:p w:rsidR="00E3532A" w:rsidRPr="00E3532A" w:rsidRDefault="00E3532A" w:rsidP="00E3532A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лишение права заниматься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E3532A" w:rsidRPr="00E3532A" w:rsidRDefault="00E3532A" w:rsidP="00E3532A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обязательные работы на срок от 40 до 160 часов. 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деятельность заключается в выполнении работ, посильных для несовершеннолетних, и выполняется им в свободное от учебы или основной работы время. Работа несовершеннолетних до 15 лет не может превышать 2ч.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день, а в возрасте от 16 до 16 лет – 3 часа в день;</w:t>
      </w:r>
    </w:p>
    <w:p w:rsidR="00E3532A" w:rsidRPr="00E3532A" w:rsidRDefault="00E3532A" w:rsidP="00E3532A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исправительные работы назначаются несовершеннолетним, осужденным сроком на 1 год;</w:t>
      </w:r>
    </w:p>
    <w:p w:rsidR="00E3532A" w:rsidRPr="00E3532A" w:rsidRDefault="00E3532A" w:rsidP="00E3532A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арест назначается только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достигшим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16 лет на срок от 1 до 4 месяцев;</w:t>
      </w:r>
    </w:p>
    <w:p w:rsidR="00E3532A" w:rsidRPr="00E3532A" w:rsidRDefault="00E3532A" w:rsidP="00E3532A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лишение свободы назначается несовершеннолетним на срок не свыше 10 лет и этот срок отбывается в воспитательных колониях общего режима;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несовершеннолетним мужского пола, которые уже отбывали срок лишения свободы в воспитательных колониях усиленного режима.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Следует отметить широкое применение судебной практике отсрочки исполнения приговора, которая в настоящее время реализуется в отношении примерно половины всех несовершеннолетних, осуждаемых к лишению свободы. Кроме того, определенная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нарушителей освобождается от наказания им уголовной ответственности: материалы по ним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передаются (либо) в КДН, либо к ним применяются принудительные меры воспитательного характера: [1; 3].</w:t>
      </w:r>
    </w:p>
    <w:p w:rsidR="00E3532A" w:rsidRPr="00E3532A" w:rsidRDefault="00E3532A" w:rsidP="00E3532A">
      <w:pPr>
        <w:pStyle w:val="a4"/>
        <w:numPr>
          <w:ilvl w:val="0"/>
          <w:numId w:val="12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передача под надзор родителей или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их заменяющих либо специализированного государственного органа;</w:t>
      </w:r>
    </w:p>
    <w:p w:rsidR="00E3532A" w:rsidRPr="00E3532A" w:rsidRDefault="00E3532A" w:rsidP="00E3532A">
      <w:pPr>
        <w:pStyle w:val="a4"/>
        <w:numPr>
          <w:ilvl w:val="0"/>
          <w:numId w:val="12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возложение обязанностей загладить причиненный вред;</w:t>
      </w:r>
    </w:p>
    <w:p w:rsidR="00E3532A" w:rsidRPr="00E3532A" w:rsidRDefault="00E3532A" w:rsidP="00E3532A">
      <w:pPr>
        <w:pStyle w:val="a4"/>
        <w:numPr>
          <w:ilvl w:val="0"/>
          <w:numId w:val="12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ограничение досуга и установление особых требований к поведению несовершеннолетнего.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Если же подросток, совершивший правонарушение, не достиг возраста привлечения к уголовной ответственности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применение к нему меры уголовного наказания признается нецелесообразным, но он, тем не менее, нуждается в особых условиях воспитания, то такой подросток направляется в специальное учебно-воспитательное учреждение.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По итогам 2007 года на территории Тотемского района наблюдается снижение преступности несовершеннолетних с 36 преступлений до 11 (динамика 69%). Удельный вес по району составил – 4,7%, по области – 10,9%.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Таким образом, по-прежнему основную роль в структуре преступности продолжают иметь кражи и грабежи, хотя их количество значительно сократилось.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Снижение количества преступлений способствовало и уменьшению количества их участников. Так, по итогам 2007 года их число составило 31 человек [1; 3].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«Резервом»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подростковой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преступности остаются лица, доставляемые в отдел внутренних дел за различные виды правонарушений. Их количество незначительно выше по сравнению с прошлым годом и составило 87 человек (в прошлом году 83 человека), причем основная часть из них (58 человек) за совершение административных правонарушений.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Из доставленных: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учащихся школ – 34 человека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учащихся др. учебных заведений – 32 человека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работающих – 1 человек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 xml:space="preserve">не работающих, не учащихся – 20 человек.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Статистика показывает, что большинство несовершеннолетних совершают преступления в соучастии. И в основном, это группы в составе двух-трех человек, и анализ структуры групповой преступности показывает, что 6 подростков приняли участие в совершении преступлений в группе со сверстниками (в прошлом году 18). В течении 12 месяце 2007 года на учет в ПДН и ОУР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поставлено 8 групп несовершеннолетних с количеством в них 19 участников (в прошлом году соответственно 8 и 20) [1; 4].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Реальную опасность представляет участие подростков в преступной деятельности в группах со взрослыми. В смешанных группах приняло участие 10 человек (в прошлом году 16). Несмотря на то, что высоким остается процент участков групповых преступлений вместе со взрослыми, на протяжении последних 3-х лет отсутствуют показатели работы по выявлению и привлечению к уголовной ответственности взрослых по ст. 150 УК РФ.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 xml:space="preserve">Таким образом, решение проблем борьбы с преступностью среди несовершеннолетних во многом связаны сдерживание и сокращение преступности в целом. Выделение правонарушений несовершеннолетних в качестве самостоятельного объекта профилактического воздействия обуславливает также гуманными соображениями, необходимостью реализации ответственности общества перед подрастающим поколением. Неслучайно проблемы предупреждения преступлений и иных правонарушений несовершеннолетних на протяжении длительного времени находятся в центре внимания государственных органов и общественных институтов. Правонарушения несовершеннолетних как социальная проблема продолжают оставаться в центре внимания ученых и практиков.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32A" w:rsidRPr="00E3532A" w:rsidRDefault="00E3532A" w:rsidP="00E3532A">
      <w:pPr>
        <w:pStyle w:val="21"/>
        <w:ind w:firstLine="709"/>
        <w:jc w:val="both"/>
        <w:rPr>
          <w:szCs w:val="28"/>
        </w:rPr>
      </w:pPr>
      <w:r w:rsidRPr="00E3532A">
        <w:rPr>
          <w:szCs w:val="28"/>
        </w:rPr>
        <w:t>1.2</w:t>
      </w:r>
      <w:r>
        <w:rPr>
          <w:szCs w:val="28"/>
        </w:rPr>
        <w:t xml:space="preserve"> </w:t>
      </w:r>
      <w:r w:rsidRPr="00E3532A">
        <w:rPr>
          <w:szCs w:val="28"/>
        </w:rPr>
        <w:t>Система профилактической</w:t>
      </w:r>
      <w:r>
        <w:rPr>
          <w:szCs w:val="28"/>
        </w:rPr>
        <w:t xml:space="preserve"> </w:t>
      </w:r>
      <w:r w:rsidRPr="00E3532A">
        <w:rPr>
          <w:szCs w:val="28"/>
        </w:rPr>
        <w:t>работы с несовершеннолетними, состоящими на учете и имеющими судимость</w:t>
      </w:r>
      <w:r>
        <w:rPr>
          <w:szCs w:val="28"/>
        </w:rPr>
        <w:t xml:space="preserve"> </w:t>
      </w:r>
      <w:r w:rsidRPr="00E3532A">
        <w:rPr>
          <w:szCs w:val="28"/>
        </w:rPr>
        <w:t>(на примере Тотемского района)</w:t>
      </w:r>
    </w:p>
    <w:p w:rsidR="00E3532A" w:rsidRPr="00E3532A" w:rsidRDefault="00E3532A" w:rsidP="00E3532A">
      <w:pPr>
        <w:pStyle w:val="21"/>
        <w:ind w:firstLine="709"/>
        <w:jc w:val="both"/>
        <w:rPr>
          <w:szCs w:val="28"/>
        </w:rPr>
      </w:pP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Коррекция и реабилитация несовершеннолетних правонарушителей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 xml:space="preserve">проводится в специальных учреждениях, а профилактика одна из самых главных функций школы, микрорайона, семьи, детского сада. 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Л.В. Мардахаев рассматривает профилактику как использование совокупности мер, разработанных для того, чтобы предотвратить возникновение каких-либо отклонений в развитии, обучении, воспитании. Предупредительная деятельность органов внутренних дел не имеет существенной разницы с общепринятой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системой профилактики и строится на принципах демократизма, гуманности, законности, неотвратимости наказания, научной обоснованности, комплексного подхода и дифференциации. Профилактика представляет собой гуманное средство борьбы с преступностью, средство, предусматривающее не наказание, а воспитание, предостережение членов общества от преступлений [43; 231].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 xml:space="preserve">Профилактика подразделяется на общую и индивидуальную. Общая профилактика – это система мер, предусматривающая осуществление взаимодействия с органами и учреждениями системы профилактики безнадзорности и правонарушений несовершеннолетних по вопросам предупреждения подростковой преступности. Индивидуальная профилактика – это систематически осуществляемое целенаправленное предупредительное воздействие на отдельных несовершеннолетних, ведущих антиобщественный образ жизни, как в их собственных интересах, так и в интересах общества. 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Цель профилактики:</w:t>
      </w:r>
    </w:p>
    <w:p w:rsidR="00E3532A" w:rsidRPr="00E3532A" w:rsidRDefault="00E3532A" w:rsidP="00E3532A">
      <w:pPr>
        <w:pStyle w:val="21"/>
        <w:numPr>
          <w:ilvl w:val="0"/>
          <w:numId w:val="2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добиваться понимания каждым человеком правильности социальных (моральных, правовых, в том числе и уголовно-правовых) норм, утверждать в его сознании необходимость их соблюдения;</w:t>
      </w:r>
    </w:p>
    <w:p w:rsidR="00E3532A" w:rsidRPr="00E3532A" w:rsidRDefault="00E3532A" w:rsidP="00E3532A">
      <w:pPr>
        <w:pStyle w:val="21"/>
        <w:numPr>
          <w:ilvl w:val="0"/>
          <w:numId w:val="2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непрерывно повышать активность и ответственность человека;</w:t>
      </w:r>
    </w:p>
    <w:p w:rsidR="00E3532A" w:rsidRPr="00E3532A" w:rsidRDefault="00E3532A" w:rsidP="00E3532A">
      <w:pPr>
        <w:pStyle w:val="21"/>
        <w:numPr>
          <w:ilvl w:val="0"/>
          <w:numId w:val="2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ограничивать влияние негативных социальных факторов, хотя и лежащих вне сферы преступлений, но взаимосвязанных с их причинами, условиями и обстоятельствами;</w:t>
      </w:r>
    </w:p>
    <w:p w:rsidR="00E3532A" w:rsidRPr="00E3532A" w:rsidRDefault="00E3532A" w:rsidP="00E3532A">
      <w:pPr>
        <w:pStyle w:val="21"/>
        <w:numPr>
          <w:ilvl w:val="0"/>
          <w:numId w:val="2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воздействовать на причины преступных проявлений и также на условия и обстоятельства, способствующим этим проявления;</w:t>
      </w:r>
    </w:p>
    <w:p w:rsidR="00E3532A" w:rsidRPr="00E3532A" w:rsidRDefault="00E3532A" w:rsidP="00E3532A">
      <w:pPr>
        <w:pStyle w:val="21"/>
        <w:numPr>
          <w:ilvl w:val="0"/>
          <w:numId w:val="2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осуществлять предупредительное влияние на негативные факторы, непосредственного социального окружения (микросреду) личности, формирующие антиобщественные установки и мотивацию преступного поведения индивидов;</w:t>
      </w:r>
    </w:p>
    <w:p w:rsidR="00E3532A" w:rsidRPr="00E3532A" w:rsidRDefault="00E3532A" w:rsidP="00E3532A">
      <w:pPr>
        <w:pStyle w:val="21"/>
        <w:numPr>
          <w:ilvl w:val="0"/>
          <w:numId w:val="2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воздействовать на личность, способную в силу своего антиобщественного образа жизни совершать преступления либо продолжить преступную деятельность [43; 233].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Общие задачи работы по профилактике правонарушений несовершеннолетних:</w:t>
      </w:r>
    </w:p>
    <w:p w:rsidR="00E3532A" w:rsidRPr="00E3532A" w:rsidRDefault="00E3532A" w:rsidP="00E3532A">
      <w:pPr>
        <w:pStyle w:val="21"/>
        <w:numPr>
          <w:ilvl w:val="1"/>
          <w:numId w:val="2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Создание благоприятного микроклимата для учащихся.</w:t>
      </w:r>
    </w:p>
    <w:p w:rsidR="00E3532A" w:rsidRPr="00E3532A" w:rsidRDefault="00E3532A" w:rsidP="00E3532A">
      <w:pPr>
        <w:pStyle w:val="21"/>
        <w:numPr>
          <w:ilvl w:val="1"/>
          <w:numId w:val="2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Всестороннее развитие способностей, творческой и социальной активности.</w:t>
      </w:r>
    </w:p>
    <w:p w:rsidR="00E3532A" w:rsidRPr="00E3532A" w:rsidRDefault="00E3532A" w:rsidP="00E3532A">
      <w:pPr>
        <w:pStyle w:val="21"/>
        <w:numPr>
          <w:ilvl w:val="1"/>
          <w:numId w:val="2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Воспитание духовно-нравственной ценности россиянина.</w:t>
      </w:r>
    </w:p>
    <w:p w:rsidR="00E3532A" w:rsidRPr="00E3532A" w:rsidRDefault="00E3532A" w:rsidP="00E3532A">
      <w:pPr>
        <w:pStyle w:val="21"/>
        <w:numPr>
          <w:ilvl w:val="1"/>
          <w:numId w:val="2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Психолого-педагогическая работа по предупреждению правонарушений. Коррекционная работа с детьми девиантного поведения.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 xml:space="preserve">Для того чтобы понизить показатели подростковой преступности нужно проводить комплекс мероприятий по профилактике правонарушений несовершеннолетних. 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Работа по профилактике повторной преступности осуществляется в непосредственном взаимодействии с сотрудниками уголовно-исполнительной инспекции. Подростки, имеющие судимость, ежемесячно проверяются по месту жительства в вечерне-ночное время, проводятся беседы с ребятами и родителями, неоднократно приглашались на индивидуальные беседы к руководству ОВД [1].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Систематически и своевременно осуществляется обмен информацией в отношении данной категории подростков: по фактам совершения с их стороны административных правонарушений повторных преступлений, не выполнения обязанностей суда. Ежеквартально, а также при достижении возраста совершеннолетия в УИИ направляется обобщенная справка о проведении работы с условно-осужденными подростками.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В 2007 году в УИИ №22 было направлено 4 представления на данную категорию несовершеннолетних по продлению испытательного срока и замену условного наказания на реальное, из них судом удовлетворено только 2.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По фактам групповых и повторных преступлений в текущем году проведено 12 служебных проверок, направленных на выявление причин и условий, способствующих преступности несовершеннолетних.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Одной из важнейших причин было и остается полная бесконтрольность со стороны родителей, так как большая часть преступлений совершается подростками из неблагополучных семей. Уровень образования у таких подростков 5-6 классов, что влияет на формирование жизненных установок, мотивов и целей деятельности. Чем выше уровень образования человека, тем реже у него формируются антиобщественные взгляды.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Продолжалась работа по профилактике неблагополучия в семьях, защите прав и законных интересов несовершеннолетних, находящихся в социально опасном положении и нуждающихся в помощи со стороны государства. К административной ответственности за надлежащее исполнение обязанностей по воспитанию и содержанию детей привлечено 190 родителей, однако значительно меньше родителей лишено родительских прав – 10 человек (12 месяцев 2006г. – 24). Возбуждено уголовное дело по ст. 156 УК РФ [1].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Важнейшим показателем, характеризующим нравственный фон личности человек, является его отношение к социальным аномалиям, прежде всего к алкоголизму. Высоким остается количество ребят, привлеченных к административной ответственности за нарушение антиалкогольного законодательства. По итогам 12 месяцев привлечено 182 человека *в прошлом году 168 человек данной категории). За употребление токсических веществ привлечено 3 подростков.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  <w:u w:val="single"/>
        </w:rPr>
      </w:pPr>
      <w:r w:rsidRPr="00E3532A">
        <w:rPr>
          <w:b w:val="0"/>
          <w:szCs w:val="28"/>
          <w:u w:val="single"/>
        </w:rPr>
        <w:t>По категориям:</w:t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  <w:u w:val="single"/>
        </w:rPr>
        <w:t>2007 год</w:t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  <w:u w:val="single"/>
        </w:rPr>
        <w:t>2006 год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учащиеся школ-</w:t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  <w:t>72 человека</w:t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  <w:t>46 человек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учащиеся ПЛ-47-</w:t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  <w:t>57 человек</w:t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  <w:t>44 человека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работающие -</w:t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  <w:t>1 человек</w:t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  <w:t>12 человек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 xml:space="preserve">не работающие - </w:t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  <w:t>46 человек</w:t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  <w:t>61 человек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учащиеся др. уч. завед.</w:t>
      </w:r>
      <w:r w:rsidRPr="00E3532A">
        <w:rPr>
          <w:b w:val="0"/>
          <w:szCs w:val="28"/>
        </w:rPr>
        <w:tab/>
        <w:t>-</w:t>
      </w:r>
      <w:r w:rsidRPr="00E3532A">
        <w:rPr>
          <w:b w:val="0"/>
          <w:szCs w:val="28"/>
        </w:rPr>
        <w:tab/>
        <w:t>6 человек</w:t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</w:r>
      <w:r w:rsidRPr="00E3532A">
        <w:rPr>
          <w:b w:val="0"/>
          <w:szCs w:val="28"/>
        </w:rPr>
        <w:tab/>
        <w:t xml:space="preserve">12 человек </w:t>
      </w:r>
    </w:p>
    <w:p w:rsidR="00E3532A" w:rsidRPr="00E3532A" w:rsidRDefault="00E3532A" w:rsidP="00E3532A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 отношении данной категории несовершеннолетних систематически направляется информация в Тотемскую ЦРБ.</w:t>
      </w:r>
    </w:p>
    <w:p w:rsidR="00E3532A" w:rsidRPr="00E3532A" w:rsidRDefault="00E3532A" w:rsidP="00E3532A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Высоким остается уровень привлечения взрослых лип к административной ответственности по ст. 6.10 КоАП РФ. По итогам 12 месяцев 2007 года их количество составило 55 человек (12 мес.2007 - 44 человека).</w:t>
      </w:r>
    </w:p>
    <w:p w:rsidR="00E3532A" w:rsidRPr="00E3532A" w:rsidRDefault="00E3532A" w:rsidP="00E3532A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Количество подростков, совершивших преступления в пьяном виде сократилось с 14 до 5.</w:t>
      </w:r>
    </w:p>
    <w:p w:rsidR="00E3532A" w:rsidRPr="00E3532A" w:rsidRDefault="00E3532A" w:rsidP="00E3532A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Во взаимодействии с заинтересованными ведомствами осуществляется работа по профилактике неблагополучия в семьях и принятие мер административно-правового воздействия. На учете в ГПДН Тотемского РОВД на конец декабря </w:t>
      </w:r>
      <w:smartTag w:uri="urn:schemas-microsoft-com:office:smarttags" w:element="metricconverter">
        <w:smartTagPr>
          <w:attr w:name="ProductID" w:val="2007 г"/>
        </w:smartTagPr>
        <w:r w:rsidRPr="00E3532A">
          <w:rPr>
            <w:sz w:val="28"/>
            <w:szCs w:val="28"/>
          </w:rPr>
          <w:t>2007 г</w:t>
        </w:r>
      </w:smartTag>
      <w:r w:rsidRPr="00E3532A">
        <w:rPr>
          <w:sz w:val="28"/>
          <w:szCs w:val="28"/>
        </w:rPr>
        <w:t>. состоит 37 родителей, которые своим поведением оказывают отрицательное влияние на детей (АППГ-23 родителя).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На фоне семейного неблагополучия, растущей безнадзорности по-прежнему, имеет место криминальная активность детей в возрасте до 14 лет. В 2007г. подростками совершено 9 опасных деяний приняло в которых участие 14 человек (12 мес.2006 г.- 10 ООД с 12-ти участниками).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 ЦВСНП г. Вологды в течение 2007 года было помещено 6 несовершеннолетних, 1 ходатайство не удовлетворено судом.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 текущем году службами и подразделениями ОВД проводилась работа по стабилизации преступности несовершеннолетних, профилактике их безнадзорности и правонарушений, исполнения требований коллегии МВД РФ № 2 км-</w:t>
      </w:r>
      <w:smartTag w:uri="urn:schemas-microsoft-com:office:smarttags" w:element="metricconverter">
        <w:smartTagPr>
          <w:attr w:name="ProductID" w:val="05 г"/>
        </w:smartTagPr>
        <w:r w:rsidRPr="00E3532A">
          <w:rPr>
            <w:sz w:val="28"/>
            <w:szCs w:val="28"/>
          </w:rPr>
          <w:t>05 г</w:t>
        </w:r>
      </w:smartTag>
      <w:r w:rsidRPr="00E3532A">
        <w:rPr>
          <w:sz w:val="28"/>
          <w:szCs w:val="28"/>
        </w:rPr>
        <w:t xml:space="preserve">., решения оперативного совещания УВД № 4 ос/ 3-06г. 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 районе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мероприятий индивидуальной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реабилитации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их родителей. В течение 3-х лет функционирует социальный приют для детей и подростков, рассчитанный на 20 детей. В течение 12-ти месяцев т.г. в данное учреждение было помещено 30 детей в связи с трудной жизненной ситуацией [1].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В соответствии с Постановлением главы местного самоуправления от 31.03.03 г. </w:t>
      </w:r>
      <w:r w:rsidRPr="00E3532A">
        <w:rPr>
          <w:iCs/>
          <w:sz w:val="28"/>
          <w:szCs w:val="28"/>
        </w:rPr>
        <w:t>№</w:t>
      </w:r>
      <w:r w:rsidRPr="00E3532A">
        <w:rPr>
          <w:i/>
          <w:iCs/>
          <w:sz w:val="28"/>
          <w:szCs w:val="28"/>
        </w:rPr>
        <w:t xml:space="preserve"> </w:t>
      </w:r>
      <w:r w:rsidRPr="00E3532A">
        <w:rPr>
          <w:sz w:val="28"/>
          <w:szCs w:val="28"/>
        </w:rPr>
        <w:t>123 в районе осуществляют свою работу общественные комиссии содействия семье и школе при администрациях сельских советов, где обсуждаются несовершеннолетние правонарушители, неблагополучные семьи.</w:t>
      </w:r>
    </w:p>
    <w:p w:rsidR="00E3532A" w:rsidRPr="00E3532A" w:rsidRDefault="00E3532A" w:rsidP="00E3532A">
      <w:pPr>
        <w:shd w:val="clear" w:color="auto" w:fill="FFFFFF"/>
        <w:tabs>
          <w:tab w:val="left" w:pos="2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Проведен комплекс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целевой программы профилактики правонарушений в Тотемском муниципальном районе.</w:t>
      </w:r>
    </w:p>
    <w:p w:rsidR="00E3532A" w:rsidRPr="00E3532A" w:rsidRDefault="00E3532A" w:rsidP="00E3532A">
      <w:pPr>
        <w:shd w:val="clear" w:color="auto" w:fill="FFFFFF"/>
        <w:tabs>
          <w:tab w:val="left" w:pos="2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Реализуется программа «Комплексные меры противодействия злоупотреблению наркотиками и их незаконному обороту на 2006 – 2008год» марте, июне и сентябре т. г. т.г. состоялось заседание межведомственной комиссии с рассмотрением проблемных вопросов и отчетов представителей всех ведомств системы профилактики по проведению работы в данном направлении.</w:t>
      </w:r>
    </w:p>
    <w:p w:rsidR="00E3532A" w:rsidRPr="00E3532A" w:rsidRDefault="00E3532A" w:rsidP="00E3532A">
      <w:pPr>
        <w:numPr>
          <w:ilvl w:val="0"/>
          <w:numId w:val="20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 xml:space="preserve">Тотемскую ЦРБ и МРУ УФСКН ежеквартально направлены списки несовершеннолетних, привлекаемых к административной ответственности </w:t>
      </w:r>
      <w:r w:rsidRPr="00E3532A">
        <w:rPr>
          <w:iCs/>
          <w:sz w:val="28"/>
          <w:szCs w:val="28"/>
        </w:rPr>
        <w:t>за</w:t>
      </w:r>
      <w:r w:rsidRPr="00E3532A">
        <w:rPr>
          <w:i/>
          <w:iCs/>
          <w:sz w:val="28"/>
          <w:szCs w:val="28"/>
        </w:rPr>
        <w:t xml:space="preserve"> </w:t>
      </w:r>
      <w:r w:rsidRPr="00E3532A">
        <w:rPr>
          <w:sz w:val="28"/>
          <w:szCs w:val="28"/>
        </w:rPr>
        <w:t>неоднократное употребление спиртных напитков и привлекаемых за употребление токсических веществ, В текущем году на учет поставлены 3 несовершеннолетних, допускающий факты эпизодического употребления токсических веществ.</w:t>
      </w:r>
    </w:p>
    <w:p w:rsidR="00E3532A" w:rsidRPr="00E3532A" w:rsidRDefault="00E3532A" w:rsidP="00E3532A">
      <w:pPr>
        <w:numPr>
          <w:ilvl w:val="0"/>
          <w:numId w:val="20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 июне 2007 года на базе Тотемского района состоялся семинар для заместителей глав по социальным вопросам восточной зоны области Актуальные проблемы организации деятельности по предупреждению деструктивных явлений в обществе. Роль КДН и ЗП в профилактике безнадзорности, алкоголизма, наркомании и правонарушений в подростковой среде.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По итогам отчетных периодов направлены информации в заинтересованные ведомства о состоянии оперативной обстановки с подростковой преступностью и деятельности РОВД по профилактике безнадзорности и правонарушений. В соответствии с приказом МВД РФ № 23-02 в различные государственные и общественные организации направлено 58 письменных сообщений по вопросам совершенствования деятельности органов и учреждений системы профилактики, устранения причин и условий, способствующих безнадзорности несовершеннолетних, из них :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 прокуратуру - 4. КДН и ЗП -14, органы опеки и попечительства - 1, управление социальной защиты населения - 6, ЦРБ - 4, управление образованием - 28, комитет по молодежной политике — 1.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Установлено взаимодействие с районным центром занятости населения по решению вопросов трудоустройства и направлению несовершеннолетних на учебу за счет средств ЦЗН. В районе действует постановление Главы районного самоуправления «О квотировании рабочих мест для граждан, особо нуждающихся в социальной защите» [1].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В контакте с РУО продолжается работа по "ранней" профилактике подростковой преступности. В школах действуют "советы профилактики", родительские комитеты. Во исполнение указания УВД ВО N </w:t>
      </w:r>
      <w:r w:rsidRPr="00E3532A">
        <w:rPr>
          <w:sz w:val="28"/>
          <w:szCs w:val="28"/>
          <w:lang w:val="en-US"/>
        </w:rPr>
        <w:t>I</w:t>
      </w:r>
      <w:r w:rsidRPr="00E3532A">
        <w:rPr>
          <w:sz w:val="28"/>
          <w:szCs w:val="28"/>
        </w:rPr>
        <w:t xml:space="preserve"> 8/698 - </w:t>
      </w:r>
      <w:smartTag w:uri="urn:schemas-microsoft-com:office:smarttags" w:element="metricconverter">
        <w:smartTagPr>
          <w:attr w:name="ProductID" w:val="2006 г"/>
        </w:smartTagPr>
        <w:r w:rsidRPr="00E3532A">
          <w:rPr>
            <w:sz w:val="28"/>
            <w:szCs w:val="28"/>
          </w:rPr>
          <w:t>2006 г</w:t>
        </w:r>
      </w:smartTag>
      <w:r w:rsidRPr="00E3532A">
        <w:rPr>
          <w:sz w:val="28"/>
          <w:szCs w:val="28"/>
        </w:rPr>
        <w:t>. продолжается работа в закрепленных за службами и подразделениями учебных дошкольных заведениях и молодежных общежитиях. На каждое учебное заведение имеются информационно-статистические материалы. Сотрудниками милиции проведено 111 бесед в школах и других общеобразовательных и учебных заведениях по вопросу уголовной и административной ответственности несовершеннолетних и взрослых лиц, о сохранности личного имущества, профилактике детского дорожно-транспортного травматизма. Постоянно в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общешкольных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родительских собраний.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Имеется план совместных мероприятий ОВД, РУО, Госнаркоконтроля по профилактике наркомании и токсикомании среди учащихся учебных заведений на 2007-2008г.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 марте т. г, проведен «круглый стол» с директорами и заместителями директоров учебных заведений по профилактике деструктивных явлений среди учащихся учебных заведений.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декады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дни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каникул,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совместные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выходы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 xml:space="preserve">в неблагополучные семьи совместно </w:t>
      </w:r>
      <w:r w:rsidRPr="00E3532A">
        <w:rPr>
          <w:iCs/>
          <w:sz w:val="28"/>
          <w:szCs w:val="28"/>
        </w:rPr>
        <w:t xml:space="preserve">с </w:t>
      </w:r>
      <w:r w:rsidRPr="00E3532A">
        <w:rPr>
          <w:sz w:val="28"/>
          <w:szCs w:val="28"/>
        </w:rPr>
        <w:t>социальными педагогами. Осуществлены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профилактические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проведения «последних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звонков»,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выпускных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вечеров и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государственного экзамена, в период проведения Дня знаний [1].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Задачи программы профилактики правонарушений среди несовершеннолетних учащихся образовательных учреждений: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усиление координации предупредительно-профилактической работы всех ведомств, решающих данную проблему;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повышение уровня воспитательно-профилактической работы с подростками в образовательных учреждениях, через их взаимодействие с инспектором по делам несовершеннолетних при районных управах;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активизация разъяснительной работы среди учащихся и родителей по вопросам правопорядка;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привлечение самих учащихся к укреплению порядка в учебных заведениях;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повышение самосознания учащихся через разнообразные формы;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развитие системы организованного досуга и отдыха детей и подростков «группы риска» в каникулярное время;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обеспечение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социальной защиты прав несовершеннолетних.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Работа по профилактике правонарушений несовершеннолетних в образовательном учреждении осуществляется по ряду направлений (Приложение 1) [9; 98].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С 20.11.07 г. введена должность «школьного» инспектора милиции.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Во взаимодействии с управлением социальной защиты населения, органами опеки и попечительства, проводится работа по выявлению и постановке на учет неблагополучных семей. В текущем периоде совместно с представителями данных ведомств проведено 58 рейдов, в ходе которых изъято из семей в связи с угрозой их жизни и помещены </w:t>
      </w:r>
      <w:r w:rsidRPr="00E3532A">
        <w:rPr>
          <w:iCs/>
          <w:sz w:val="28"/>
          <w:szCs w:val="28"/>
        </w:rPr>
        <w:t xml:space="preserve">в </w:t>
      </w:r>
      <w:r w:rsidRPr="00E3532A">
        <w:rPr>
          <w:sz w:val="28"/>
          <w:szCs w:val="28"/>
        </w:rPr>
        <w:t>социальный приют 30 детей.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Проводится работа по оказанию шефской помощи Тотемскому детскому дому: имеется план совместных мероприятий по профилактике правонарушений среди воспитанников и профилактике самовольных уходов, проверка в вечернее и ночное время, участие в работе клуба «Подросток и закон», программа которого разработана на 3 года и включает в себя контингент воспитанников в возрасте от 13 до 18 лет, беседы по разъяснению норм уголовного и административного законодательства [1].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декада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патриотическому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воспитанию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детей воспитанников детского дома, целью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профилактики</w:t>
      </w:r>
      <w:r w:rsidRPr="00E3532A">
        <w:rPr>
          <w:sz w:val="28"/>
          <w:szCs w:val="28"/>
        </w:rPr>
        <w:tab/>
        <w:t>пьянства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 молодежной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среде систематически ежеквартально информируется фельдшер-нарколог ЦРБ о несовершеннолетних, привлеченных к административной ответственности за систематическое употребление спиртных напитков и токсических веществ. Работа по профилактике безнадзорности и правонарушений среди несовершеннолетних осуществляется во взаимодействии со всеми службами и подразделениями ОВД.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Во исполнение указаний УВД по Вологодской области проведены декады в дни зимних и весенних каникул, а также проведено 17 дней профилактики в вечерне-ночное время по местам сбора подростковых групп.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Работа по профилактике повторной преступности осуществляется в непосредственном взаимодействии с сотрудниками уголовно-исполнительной инспекции, каждого несовершеннолетнего, имеется учетно-профилактическое дело, в котором отражается вся проводимая работа со стороны служб ПДН. ОУР, УУМ. шефов-наставников и руководства ОВД.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Данные УПД 1 </w:t>
      </w:r>
      <w:r w:rsidRPr="00E3532A">
        <w:rPr>
          <w:iCs/>
          <w:sz w:val="28"/>
          <w:szCs w:val="28"/>
        </w:rPr>
        <w:t>раз</w:t>
      </w:r>
      <w:r w:rsidRPr="00E3532A">
        <w:rPr>
          <w:i/>
          <w:iCs/>
          <w:sz w:val="28"/>
          <w:szCs w:val="28"/>
        </w:rPr>
        <w:t xml:space="preserve"> </w:t>
      </w:r>
      <w:r w:rsidRPr="00E3532A">
        <w:rPr>
          <w:sz w:val="28"/>
          <w:szCs w:val="28"/>
        </w:rPr>
        <w:t>в полугодие проверяются начальником ОВД, начальником МОБ, а также дважды в год проверяющими УВД области.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Все состоящие на учете подростки ежемесячно проверяются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по месту жительства в вечерне-ночное время, проводятся беседы с ребятами и родителями [1].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С данной категорией несовершеннолетних ежеквартально, согласно разработанного графика, проводились беседы руководством ОВД.</w:t>
      </w:r>
    </w:p>
    <w:p w:rsidR="00E3532A" w:rsidRPr="00E3532A" w:rsidRDefault="00E3532A" w:rsidP="00E3532A">
      <w:pPr>
        <w:shd w:val="clear" w:color="auto" w:fill="FFFFFF"/>
        <w:tabs>
          <w:tab w:val="left" w:pos="5616"/>
        </w:tabs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Приказом начальника ОВД № 94 от 15 мая 2007 года за</w:t>
      </w:r>
      <w:r w:rsidR="00F02D12" w:rsidRPr="00F02D12"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подростками, имеющими судимость, закреплены шефы-наставники из</w:t>
      </w:r>
      <w:r w:rsidR="00F02D12" w:rsidRPr="00F02D12"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числа офицеров, а приказом начальника ОВД от 5.12.07 г. несколько</w:t>
      </w:r>
      <w:r w:rsidR="00F02D12" w:rsidRPr="00F02D12"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шефов-офицеров перезакреплены за данной категорией несовершеннолетних.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Шефы-офицеры были заслушаны дважды на рабочих совещаниях при начальнике ОВД о проводимой профилактической работе с подростками. Однако надо отметить, что с их стороны работа проводится недостаточно хорошо.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4-х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направлены представления в суд продлении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испытательного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вменения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дополнительных обязанностей, в отношении 1 на замену условного наказания на реальное,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удовлетворено только 2.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Систематически и своевременно осуществляется обмен информацией в отношении данной категории подростков: по фактам совершения с их стороны административных правонарушений, повторных преступлений, невыполнения обязанностей суда. Ежеквартально, а также при достижении возраста совершеннолетия в УИИ направляется обобщенная справка о проведении работы с условно-осужденными подростками.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С целью профилактики повторной преступности среди несовершеннолетних в период с 3 по 13 декабря 2007 года проводится оперативно-профилактическая операция «Условник», в ходе котором были проведены следующие мероприятия:</w:t>
      </w:r>
    </w:p>
    <w:p w:rsidR="00E3532A" w:rsidRPr="00E3532A" w:rsidRDefault="00E3532A" w:rsidP="00E3532A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проверены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несовершеннолетние,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имеющие судимость, проведены беседы,</w:t>
      </w:r>
    </w:p>
    <w:p w:rsidR="00E3532A" w:rsidRPr="00E3532A" w:rsidRDefault="00E3532A" w:rsidP="00E3532A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все 8 человек отработаны на причастность к совершению преступлений сотрудниками ОУР,</w:t>
      </w:r>
    </w:p>
    <w:p w:rsidR="00E3532A" w:rsidRPr="00E3532A" w:rsidRDefault="00E3532A" w:rsidP="00E3532A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поставлен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условно-осужденный,</w:t>
      </w:r>
    </w:p>
    <w:p w:rsidR="00E3532A" w:rsidRPr="00E3532A" w:rsidRDefault="00E3532A" w:rsidP="00E3532A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все имеющие судимость подростки приглашались на индивидуальные беседы к руководству ОВД.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С целью профилактики</w:t>
      </w:r>
      <w:r w:rsidRPr="00E3532A">
        <w:rPr>
          <w:sz w:val="28"/>
          <w:szCs w:val="28"/>
        </w:rPr>
        <w:tab/>
        <w:t>групповой</w:t>
      </w:r>
      <w:r w:rsidRPr="00E3532A">
        <w:rPr>
          <w:sz w:val="28"/>
          <w:szCs w:val="28"/>
        </w:rPr>
        <w:tab/>
        <w:t>преступности несовершеннолетних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отделение уголовного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розыска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ежеквартально направляются</w:t>
      </w:r>
      <w:r w:rsidRPr="00E3532A">
        <w:rPr>
          <w:sz w:val="28"/>
          <w:szCs w:val="28"/>
        </w:rPr>
        <w:tab/>
        <w:t>списки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сбора,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групп,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несовершеннолетних антиобщественной направленности, поставленных на профилактический учет в ГПДН [1].</w:t>
      </w:r>
    </w:p>
    <w:p w:rsidR="00E3532A" w:rsidRPr="00E3532A" w:rsidRDefault="00E3532A" w:rsidP="00E353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На учет поставлено 8 групп несовершеннолетних с количеством участников 19 человек. На каждую группу заведено наблюдательное дело,</w:t>
      </w:r>
      <w:r w:rsidR="003C5543"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разобщению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отражается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ежеквартально.</w:t>
      </w:r>
      <w:r>
        <w:rPr>
          <w:sz w:val="28"/>
          <w:szCs w:val="28"/>
        </w:rPr>
        <w:t xml:space="preserve"> 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Каждое образовательное или воспитательное учреждение имеет свою систему профилактики правонарушений среди несовершеннолетних,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но направление работы и их содержание в основном ничем не отличается друг от друга. Главная задача этих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 xml:space="preserve">программ профилактическая работа, т.к. коррекцией и реабилитацией должны заниматься специальные учреждения.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В настоящее время на внутришкольном контроле состоит 35 человек и в ГПДН состоит 51 человека данной категории. Именно они требуют к себе пристального внимания и оперативного контроля со стороны не только служб отдела, но и других ведомств системы профилактики. Категория лиц, совершающих преступления повторно характеризуется устойчивостью и интенсивностью асоциальной направленности личности, высокой степенью ее общественной опасности. Исправление таких лиц требует применения строгих мер уголовно-правового воздействия, чем для лиц, совершивших преступления впервые.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Вместе с тем приходится констатировать наличие фактов мягкости приговоров, вынесенных федеральными судами в отношении несовершеннолетних, совершивших преступления. Нередко судебные решения выносятся без учета личностных качеств и условий воспитания несовершеннолетних, применение условной меры наказания не всегда сопровождается возложением каких-либо обязанностей. Это формирует у них чувство безнаказанности и вседозволенности, способствует продолжению преступной деятельности. В текущем году 3 подростка, имеющие судимость совершили повторные преступления. Все воспитывались в неблагополучных семьях, не работали и не учились, направлены в МЛС после неоднократности совершения преступлений.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Одной из причин повторности совершения преступлений является применение амнистии к лицам, имеющим судимость. Анализ оперативной обстановки в текущем году свидетельствует о снижении количества подростков, которые являясь ранее судимыми, совершили преступления вновь – с 9 до 1 человека [1].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 является многоплановой, межотраслевой и межведомственной задачей. На ее решении сосредоточены усилия многих государственных органов, учреждений, общественных объединений и фондов, призванных воздействовать на причины и условия, способствующие распространению безнадзорности и правонарушений в подростковой среде. И поэтому вопрос организации социального партнерства школы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ПДН является приоритетным направлением в разработке системы профилактики правонарушений несовершеннолетних, т.к. именно они выступают главными субъектами данной работы.</w:t>
      </w:r>
    </w:p>
    <w:p w:rsidR="00E3532A" w:rsidRPr="003C5543" w:rsidRDefault="003C5543" w:rsidP="003C554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3532A" w:rsidRPr="003C5543">
        <w:rPr>
          <w:rFonts w:ascii="Times New Roman" w:hAnsi="Times New Roman" w:cs="Times New Roman"/>
          <w:b/>
          <w:sz w:val="28"/>
          <w:szCs w:val="28"/>
        </w:rPr>
        <w:t>1.3 Социальное партнерство как компонент системы профилактики с несовершеннолетними, состоящими на учете или имеющими судимость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Социальное партнерство, по мнению С.М. Кибардиной – это трудовые отношения, характеризующиеся общностью позиции и согласованными действиями лиц наемного труда, работодателей и государства. Основные принципы социального партнерства – учет взаимных требований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и ответственности, уважительное отношение к интересам друг друга, разрешение споров и конфликтных ситуаций [28; 47].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Социальное партнерство в системе профилактики правонарушений несовершеннолетних – это сегодня необходимое условие для формирования заказа на подготовку социально зрелой личности.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Основные цели системы социального партнерства:</w:t>
      </w:r>
    </w:p>
    <w:p w:rsidR="00E3532A" w:rsidRPr="00E3532A" w:rsidRDefault="00E3532A" w:rsidP="00E3532A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совместная взаимовыгодная деятельность, направленная на реализацию развития и совершенствования системы профилактики правонарушений несовершеннолетними;</w:t>
      </w:r>
    </w:p>
    <w:p w:rsidR="00E3532A" w:rsidRPr="00E3532A" w:rsidRDefault="00E3532A" w:rsidP="00E3532A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совместное участие в создании нормативно-правового обеспечения социального партнерства как одного из инструментов формирования системы профилактики правонарушений несовершеннолетних;</w:t>
      </w:r>
    </w:p>
    <w:p w:rsidR="00E3532A" w:rsidRPr="00E3532A" w:rsidRDefault="00E3532A" w:rsidP="00E3532A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стимулирование инвестиций в развитие системы профилактики правонарушений несовершеннолетними.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Образовательные учреждения, включенные в систему социального партнерства, смогут своевременно реагировать на изменение требований общества, обеспечивая тем самым необходимый уровень социализации.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Партнерские отношения группы по делам несовершеннолетних открывают для образовательных учреждений дополнительный источник активности в предупреждении правонарушений несовершеннолетними (Приложение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 xml:space="preserve">2).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Школа как социальный партнер в профилактике правонарушений несовершеннолетних выполняет ряд функций. Представителем образовательного учреждения является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 xml:space="preserve">социальный педагог.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Социальный педагог планирует и осуществляет свою деятельность с учетом организации учебного процесса в образовательном учреждении. Проводит работу по выявлению:</w:t>
      </w:r>
    </w:p>
    <w:p w:rsidR="00E3532A" w:rsidRPr="00E3532A" w:rsidRDefault="00E3532A" w:rsidP="00E3532A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образовательного учреждения, находящихся в социально опасном положении;</w:t>
      </w:r>
    </w:p>
    <w:p w:rsidR="00E3532A" w:rsidRPr="00E3532A" w:rsidRDefault="00E3532A" w:rsidP="00E3532A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несовершеннолетних, не посещающих или систематически пропускающих занятия по неуважительным причинам в образовательном учреждении;</w:t>
      </w:r>
    </w:p>
    <w:p w:rsidR="00E3532A" w:rsidRPr="00E3532A" w:rsidRDefault="00E3532A" w:rsidP="00E3532A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учащихся, причисляющих себя к молодежным объединениям противоправной направленности;</w:t>
      </w:r>
    </w:p>
    <w:p w:rsidR="00E3532A" w:rsidRPr="00E3532A" w:rsidRDefault="00E3532A" w:rsidP="00E3532A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принимает меры по переориентации и разобщению антиобщественных групп несовершеннолетних, пресечению фактов отрицательного влияния на учащихся со стороны членов группы;</w:t>
      </w:r>
    </w:p>
    <w:p w:rsidR="00E3532A" w:rsidRPr="00E3532A" w:rsidRDefault="00E3532A" w:rsidP="00E3532A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участвует в организации и проведении профилактических рейдов, операций и других профилактических мероприятий, направленных на выявление и оказание помощи несовершеннолетним и семьям, находящихся в социально опасном положении;</w:t>
      </w:r>
    </w:p>
    <w:p w:rsidR="00E3532A" w:rsidRPr="00E3532A" w:rsidRDefault="00E3532A" w:rsidP="00E3532A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принимает участие в заседаниях совета профилактики, попечительского совета, педагогического совета, иных органов самоуправления образовательного учреждения по вопросам, отнесенным к его компетенции;</w:t>
      </w:r>
    </w:p>
    <w:p w:rsidR="00E3532A" w:rsidRPr="00E3532A" w:rsidRDefault="00E3532A" w:rsidP="00E3532A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проводит совместно с администрацией образовательного учреждения мероприятия (круглые столы, дискуссии, конкурсы, сюжетно-ролевые игры и др.), направленные на формирование у учащихся нравственных качеств, патриотических чувств, здорового образа жизни;</w:t>
      </w:r>
    </w:p>
    <w:p w:rsidR="00E3532A" w:rsidRPr="00E3532A" w:rsidRDefault="00E3532A" w:rsidP="00E3532A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участвует в разработке и внедрении в практику работы образовательного учреждения программ и методик, направленных на формирование законопослушного поведения учащихся;</w:t>
      </w:r>
    </w:p>
    <w:p w:rsidR="00E3532A" w:rsidRPr="00E3532A" w:rsidRDefault="00E3532A" w:rsidP="00E3532A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вносит предложения по повышению эффективности индивидуальной профилактической работы с учащимися образовательного учреждения, их родителями.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Специфика деятельности инспектора по делам несовершеннолетних заключается в следующем: 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обеспечивает непосредственное руководство работой группы и несет персональную ответственность за надлежащее выполнение возложенных на него задач и функций по организации работы и контроля за деятельностью отделения;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осуществляет взаимодействие с органами власти, заинтересованными органами и ведомствами, общественными объединениями и религиозными организациями,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а также подразделениями ОВД Тотемского района по вопросам, связанным с профилактикой правонарушений и безнадзорности несовершеннолетних;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осуществляет подготовку аналитических материалов для информирования о состоянии правонарушений среди несовершеннолетних в органы государственной власти, а также предложений, вытекающих из анализа оперативной обстановки, по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совершенствованию деятельности органов и учреждений системы профилактики безнадзорности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и правонарушений несовершеннолетних;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участвуют в разработке проектов межведомственных комплексных, целевых программ, планов;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анализирует состояние, структуру и динамику правонарушений несовершеннолетних. Систематически оценивает и контролирует состояние работы в данном направлении. Обеспечивает повышение эффективности принимаемых мер по предупреждению подростковой преступности, устранению выявленных недостатков;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отвечает за качественную подготовку необходимых материалов по направлениям деятельности для рассмотрения вопросов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по предупреждению, раскрытию, расследованию преступлений несовершеннолетних на оперативных совещаниях при руководстве отдела;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организует и контролирует разработку планов основных организационных мероприятий отделения, ход их реализации. Вносит предложения в план работы отдела, оперативных совещаний, КМС;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осуществляет личное планирование;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организует планирование работы сотрудника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группы. Оказывает помощь в решении служебных задач и реализации их должностных инструкций инспектора по делам несовершеннолетних;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организует контроль за выполнением нормативных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документов, решений коллегий МВД, УВД, оперативных совещаний, планов основных организационных мероприятий УВД ОМ, ОДН;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организует и проводит работу по выявлению, распространению и внедрению в практику передового опыта;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организует проведение мероприятий антитеррористической направленности;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организует кадровое обеспечение деятельности отделения;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определяет должностные обязанности сотрудников отделения и их своевременную корректировку. Обеспечивает контроль за их выполнением;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осуществляет индивидуально-воспитательную работу с личным составом отделения;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обеспечивает в установленном порядке ведение служебной документации по направлению работы в отделении;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осуществляет прием граждан, рассматривает их обращения, сообщения государственных органов, общественных и иных организаций по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вопросам, относящимся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к компетенции ПДН, организует работу по их рассмотрению. Отвечает за своевременное и качественное их рассмотрение. Несет персональную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ответственность за состояние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 xml:space="preserve">учетно-регистрационной дисциплины, является членом ВПК; 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 целях выявления упущений в деятельности по профилактике правонарушений, установления причин и условий, способствующих совершенствованию преступлений несовершеннолетними, организует в срок до 10 суток с момента вынесения постановления о привлечении подростка в качестве обвиняемого проведение соответствующих проверок по фактам повторных, групповых и особо тяжких преступлений;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обеспечивает в трехдневный срок с момента установления лица, совершившего преступление, направление спецсообщения о данном факте в горрайорган по месту его фактического проживания;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обеспечивает подъем личного состава по сигналу «объявлен сбор»;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обеспечивает соблюдение в помещении ОДН правил санитарии, пожарной безопасности;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организует и координирует участие подчиненных сотрудников в деятельности по созданию и функционированию многоуровневой системы профилактики правонарушений;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проводит в системе СБП занятия по изучению нормативных документов по УРД;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проводит служебные проверки по фактам нарушения учебно-регистрационной дисциплины, с принятием строгих мер дисциплинарной ответственности;</w:t>
      </w:r>
    </w:p>
    <w:p w:rsidR="00E3532A" w:rsidRPr="00E3532A" w:rsidRDefault="00E3532A" w:rsidP="00E3532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осуществляет контроль за соблюдением сроков рассмотрения материалов, обоснованность и законность принятых процессуальных решений об отказе в возбуждении уголовного дела подчиненными сотрудниками.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Связующим звеном между школой и группой по делам несовершеннолетних выступает школьный инспектор. Его специфика деятельности заключается в следующем:</w:t>
      </w:r>
    </w:p>
    <w:p w:rsidR="00E3532A" w:rsidRPr="00E3532A" w:rsidRDefault="00E3532A" w:rsidP="00E3532A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участвует в мероприятиях по предупреждению безнадзорности и беспризорности, употребления спиртных напитков, наркомании и токсикомании среди учащихся;</w:t>
      </w:r>
    </w:p>
    <w:p w:rsidR="00E3532A" w:rsidRPr="00E3532A" w:rsidRDefault="00E3532A" w:rsidP="00E3532A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проводит индивидуально-профилактическую работу с учащимися, состоящими на учете в образовательном учреждении либо в ПДН, комиссии по делам несовершеннолетних и защите их прав, и родителями или законными представителями названных учащихся, принимает меры по обеспечению прав и законных интересов несовершеннолетних;</w:t>
      </w:r>
    </w:p>
    <w:p w:rsidR="00E3532A" w:rsidRPr="00E3532A" w:rsidRDefault="00E3532A" w:rsidP="00E3532A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осуществляет меры по предупреждению и пресечению правонарушений и антиобщественных действий, в том числе экстремисткой направленности, со стороны учащихся образовательного учреждения либо в отношении них;</w:t>
      </w:r>
    </w:p>
    <w:p w:rsidR="00E3532A" w:rsidRPr="00E3532A" w:rsidRDefault="00E3532A" w:rsidP="00E3532A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участвует в обеспечении общественного порядка и общественной безопасности в зоне обслуживания;</w:t>
      </w:r>
    </w:p>
    <w:p w:rsidR="00E3532A" w:rsidRPr="00E3532A" w:rsidRDefault="00E3532A" w:rsidP="00E3532A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проводит правовую пропаганду среди учащихся и их родителей или иных законных представителей, работу по формированию у учащихся законопослушного поведения и чувства толерантности к своим сверстникам других национальностей и религиозных конфессий;</w:t>
      </w:r>
    </w:p>
    <w:p w:rsidR="00E3532A" w:rsidRPr="00E3532A" w:rsidRDefault="00E3532A" w:rsidP="00E3532A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осуществляет в соответствии с законодательством Российской Федерации об административных правонарушениях производство по делам об административных правонарушениях;</w:t>
      </w:r>
    </w:p>
    <w:p w:rsidR="00E3532A" w:rsidRPr="00E3532A" w:rsidRDefault="00E3532A" w:rsidP="00E3532A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выявляет причины и условия, способствующие безнадзорности и беспризорности несовершеннолетних, совершению учащимися правонарушений и антиобщественных действий;</w:t>
      </w:r>
    </w:p>
    <w:p w:rsidR="00E3532A" w:rsidRPr="00E3532A" w:rsidRDefault="00E3532A" w:rsidP="00E3532A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готовит материалы, необходимые для рассмотрения судом вопроса о возможности помещения учащихся в специальные учебно-воспитательные учреждения закрытого типа;</w:t>
      </w:r>
    </w:p>
    <w:p w:rsidR="00E3532A" w:rsidRPr="00E3532A" w:rsidRDefault="00E3532A" w:rsidP="00E3532A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готовит материалы о помещении учащихся в центр временного содержания для несовершеннолетних правонарушителей органа внутренних дел в случаях, предусмотренных ст.22 ФЗ РФ 120-99г.;</w:t>
      </w:r>
    </w:p>
    <w:p w:rsidR="00E3532A" w:rsidRPr="00E3532A" w:rsidRDefault="00E3532A" w:rsidP="00E3532A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взаимодействует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 пределах своей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компетентности с органами и учреждениями системы профилактики по вопросам индивидуальной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профилактической работы с несовершеннолетними и их родителями или законными представителями.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Сравнивая деятельность основных участников социального партнерства можно выделить идентичные виды деятельности:</w:t>
      </w:r>
    </w:p>
    <w:p w:rsidR="00E3532A" w:rsidRPr="00E3532A" w:rsidRDefault="00E3532A" w:rsidP="00E3532A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выявляют учащихся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образовательных учреждений, находящихся в социально опасном положении;</w:t>
      </w:r>
    </w:p>
    <w:p w:rsidR="00E3532A" w:rsidRPr="00E3532A" w:rsidRDefault="00E3532A" w:rsidP="00E3532A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проводят индивидуально-профилактическую работу с учащимися, состоящими на учете в образовательном учреждении либо в ПДН, комиссии по делам несовершеннолетних и защите их прав, и родителями или законными представителями названных учащихся, принимают меры по обеспечению прав и законных интересов несовершеннолетних;</w:t>
      </w:r>
    </w:p>
    <w:p w:rsidR="00E3532A" w:rsidRPr="00E3532A" w:rsidRDefault="00E3532A" w:rsidP="00E3532A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взаимодействуют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в пределах своей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компетентности с органами и учреждениями системы профилактики по вопросам индивидуальной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профилактической работы с несовершеннолетними и их родителями или законными представителями;</w:t>
      </w:r>
    </w:p>
    <w:p w:rsidR="00E3532A" w:rsidRPr="00E3532A" w:rsidRDefault="00E3532A" w:rsidP="00E3532A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выявляют причины и условия, способствующие безнадзорности и беспризорности несовершеннолетних, совершению учащимися правонарушений и антиобщественных действий;</w:t>
      </w:r>
    </w:p>
    <w:p w:rsidR="00E3532A" w:rsidRPr="00E3532A" w:rsidRDefault="00E3532A" w:rsidP="00E3532A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вносят предложения по повышению эффективности индивидуальной профилактической работы с учащимися образовательного учреждения, их родителями;</w:t>
      </w:r>
    </w:p>
    <w:p w:rsidR="00E3532A" w:rsidRPr="00E3532A" w:rsidRDefault="00E3532A" w:rsidP="00E3532A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принимают меры по переориентации и разобщению антиобщественных групп несовершеннолетних, пресечению фактов отрицательного влияния на учащихся со стороны членов группы;</w:t>
      </w:r>
    </w:p>
    <w:p w:rsidR="00E3532A" w:rsidRPr="00E3532A" w:rsidRDefault="00E3532A" w:rsidP="00E3532A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принимают участие в заседаниях совета профилактики, попечительского совета, педагогического совета, иных органов самоуправления образовательного учреждения по вопросам, отнесенным к его компетенции.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Таким образом, эффективность системы профилактики преступлений в значительной мере зависит от ее организации. Формы организации профилактики реализуются главным образом на управляющем уровне деятельности. Они выступают в виде обезличенных категорий, подразумевающих разнообразные мероприятия по организации аналитической работы, создание системы сбора информации, рациональному использованию сил и средств в предупреждении преступности, расширению связи с общественностью. Формы осуществления профилактики предполагают исполняющий уровень деятельности. Они представляют собой конкретные категории, охватывающие различные соответствующие меры и мероприятия.</w:t>
      </w:r>
    </w:p>
    <w:p w:rsidR="00E3532A" w:rsidRPr="00E3532A" w:rsidRDefault="003C5543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3532A">
        <w:rPr>
          <w:b/>
          <w:sz w:val="28"/>
          <w:szCs w:val="28"/>
        </w:rPr>
        <w:t xml:space="preserve">Глава </w:t>
      </w:r>
      <w:r w:rsidR="00E3532A" w:rsidRPr="00E3532A">
        <w:rPr>
          <w:b/>
          <w:sz w:val="28"/>
          <w:szCs w:val="28"/>
          <w:lang w:val="en-US"/>
        </w:rPr>
        <w:t>II</w:t>
      </w:r>
      <w:r w:rsidR="00E3532A" w:rsidRPr="00E3532A">
        <w:rPr>
          <w:b/>
          <w:sz w:val="28"/>
          <w:szCs w:val="28"/>
        </w:rPr>
        <w:t xml:space="preserve">. </w:t>
      </w:r>
      <w:r w:rsidRPr="00E3532A">
        <w:rPr>
          <w:b/>
          <w:sz w:val="28"/>
          <w:szCs w:val="28"/>
        </w:rPr>
        <w:t>Изучение роли социального партнерства школы</w:t>
      </w:r>
      <w:r w:rsidR="00E3532A">
        <w:rPr>
          <w:b/>
          <w:sz w:val="28"/>
          <w:szCs w:val="28"/>
        </w:rPr>
        <w:t xml:space="preserve"> </w:t>
      </w:r>
      <w:r w:rsidRPr="00E3532A">
        <w:rPr>
          <w:b/>
          <w:sz w:val="28"/>
          <w:szCs w:val="28"/>
        </w:rPr>
        <w:t>и группы по делам несовершеннолетних в решении актуальных проблем несовершеннолетних правонарушителей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532A" w:rsidRPr="00E3532A" w:rsidRDefault="00E3532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532A">
        <w:rPr>
          <w:b/>
          <w:sz w:val="28"/>
          <w:szCs w:val="28"/>
        </w:rPr>
        <w:t>2.1 Организация и проведение исследования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Целью практической части нашего исследования является определение роли социального партнерства школы и группы по делам несовершеннолетних в решении актуальных проблем несовершеннолетних правонарушителей (на примере Тотемского района).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Мы предполагаем, что и учащиеся, состоящие на внутришкольном контроле и специалисты, участвующие в решении их актуальных проблем заинтересованы в создании системы социального партнерства школы и группы по делам несовершеннолетних.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Основной задачей практической части нашего исследования является разработка рекомендаций по организации социального партнерства школы и группы по делам несовершеннолетних в профилактике правонарушений несовершеннолетних.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База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 xml:space="preserve">МОУ «Тотемская средняя общеобразовательная школа №2» Вологодской области Тотемского района.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Выборка: выборку составляют несовершеннолетние, состоящие на внутришкольном контроле, 15 человек, возраст 13-15 лет все являются лицами мужского пола. 2 группа – это специалисты, участвующие в решение актуальных проблем несовершеннолетних правонарушителей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и представляющие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 xml:space="preserve">и учреждения, выступающие социальными партнерами в данном процессе: социальные педагоги, школьный инспектор, инспектор по делам несовершеннолетних.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 xml:space="preserve">Методы исследования: анкетирование, статистические методы обработки информации.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 xml:space="preserve">Анкета – перечень специально подготовленных вопросов, подлежащих самостоятельному заполнению.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Анкетирование – вид опроса, основанный на опосредованном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опрашивающего и опрашиваемого, при котором последний самостоятельно заполняет бланк, содержащий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вопросов (анкету). Анкетный метод – способ сбора данных, информации с помощью специального вопросника (анкеты),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 xml:space="preserve">адресованного обследуемому лицу.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Для изучения социального партнерства школы и группы 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была разработана анкета,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цель которой изучение и 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потребностей учащихся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 xml:space="preserve">социального партнерства школы и группы по делам несовершеннолетних.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Для достижения цели исследования нами были разработаны два варианта анкеты для учащихся, состоящих на внутришкольном контроле (Приложение 3) и представителей организаций и учреждении являющихся социальными партнерами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в решении актуальных проблем несовершеннолетних правонарушителей (Приложение 4).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Качественный анализ результатов анкетирования 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уточнить потребности учащихся в социальном партнерстве и сравнить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с позицией специалистов. Анкета 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 xml:space="preserve">из 10 вопросов открытого и закрытого типов.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В дальнейшем получены результаты были подвергнуты количественной и качественной обработке. В результате подсчета частоты встречаемости того или иного параметра были получены данные далее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 xml:space="preserve">графически.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Таким образом, рассмотрев краткую характеристику используемых нами методов, стоит перейти к анализу и интерпретации данных полученных с их помощью.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3532A" w:rsidRPr="00E3532A" w:rsidRDefault="00E3532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532A">
        <w:rPr>
          <w:b/>
          <w:sz w:val="28"/>
          <w:szCs w:val="28"/>
        </w:rPr>
        <w:t>2.2 Анализ результатов и выводы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Рассмотрим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нашего исследования.</w:t>
      </w:r>
    </w:p>
    <w:p w:rsidR="00E3532A" w:rsidRPr="003C5543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43">
        <w:rPr>
          <w:rFonts w:ascii="Times New Roman" w:hAnsi="Times New Roman" w:cs="Times New Roman"/>
          <w:sz w:val="28"/>
          <w:szCs w:val="28"/>
        </w:rPr>
        <w:t>Таблица 1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2A">
        <w:rPr>
          <w:rFonts w:ascii="Times New Roman" w:hAnsi="Times New Roman" w:cs="Times New Roman"/>
          <w:b/>
          <w:sz w:val="28"/>
          <w:szCs w:val="28"/>
        </w:rPr>
        <w:t>Основные проблемы, решение которых вызывают затруднения и учащихся, состоящих на внутришкольном контроле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0"/>
        <w:gridCol w:w="1399"/>
        <w:gridCol w:w="3196"/>
        <w:gridCol w:w="1564"/>
      </w:tblGrid>
      <w:tr w:rsidR="00E3532A" w:rsidRPr="003C5543" w:rsidTr="003C5543">
        <w:trPr>
          <w:trHeight w:val="688"/>
          <w:jc w:val="center"/>
        </w:trPr>
        <w:tc>
          <w:tcPr>
            <w:tcW w:w="2730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C5543">
              <w:rPr>
                <w:rFonts w:ascii="Times New Roman" w:hAnsi="Times New Roman" w:cs="Times New Roman"/>
                <w:b/>
              </w:rPr>
              <w:t>Ответы специалистов</w:t>
            </w:r>
          </w:p>
        </w:tc>
        <w:tc>
          <w:tcPr>
            <w:tcW w:w="1399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C5543">
              <w:rPr>
                <w:rFonts w:ascii="Times New Roman" w:hAnsi="Times New Roman" w:cs="Times New Roman"/>
                <w:b/>
              </w:rPr>
              <w:t>Ранговый ряд</w:t>
            </w:r>
          </w:p>
        </w:tc>
        <w:tc>
          <w:tcPr>
            <w:tcW w:w="3196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C5543">
              <w:rPr>
                <w:rFonts w:ascii="Times New Roman" w:hAnsi="Times New Roman" w:cs="Times New Roman"/>
                <w:b/>
              </w:rPr>
              <w:t xml:space="preserve">Ответы </w:t>
            </w:r>
          </w:p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C5543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564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C5543">
              <w:rPr>
                <w:rFonts w:ascii="Times New Roman" w:hAnsi="Times New Roman" w:cs="Times New Roman"/>
                <w:b/>
              </w:rPr>
              <w:t>Ранговый ряд</w:t>
            </w:r>
          </w:p>
        </w:tc>
      </w:tr>
      <w:tr w:rsidR="00E3532A" w:rsidRPr="003C5543" w:rsidTr="003C5543">
        <w:trPr>
          <w:trHeight w:val="688"/>
          <w:jc w:val="center"/>
        </w:trPr>
        <w:tc>
          <w:tcPr>
            <w:tcW w:w="2730" w:type="dxa"/>
          </w:tcPr>
          <w:p w:rsidR="00E3532A" w:rsidRPr="003C5543" w:rsidRDefault="00E3532A" w:rsidP="003C5543">
            <w:pPr>
              <w:pStyle w:val="a4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 xml:space="preserve">Непонимание окружающих </w:t>
            </w:r>
          </w:p>
        </w:tc>
        <w:tc>
          <w:tcPr>
            <w:tcW w:w="1399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6" w:type="dxa"/>
          </w:tcPr>
          <w:p w:rsidR="00E3532A" w:rsidRPr="003C5543" w:rsidRDefault="00E3532A" w:rsidP="003C5543">
            <w:pPr>
              <w:pStyle w:val="a4"/>
              <w:numPr>
                <w:ilvl w:val="0"/>
                <w:numId w:val="44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Материальные проблемы</w:t>
            </w:r>
          </w:p>
        </w:tc>
        <w:tc>
          <w:tcPr>
            <w:tcW w:w="1564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1</w:t>
            </w:r>
          </w:p>
        </w:tc>
      </w:tr>
      <w:tr w:rsidR="00E3532A" w:rsidRPr="003C5543" w:rsidTr="003C5543">
        <w:trPr>
          <w:trHeight w:val="329"/>
          <w:jc w:val="center"/>
        </w:trPr>
        <w:tc>
          <w:tcPr>
            <w:tcW w:w="2730" w:type="dxa"/>
          </w:tcPr>
          <w:p w:rsidR="00E3532A" w:rsidRPr="003C5543" w:rsidRDefault="00E3532A" w:rsidP="003C5543">
            <w:pPr>
              <w:pStyle w:val="a4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 xml:space="preserve">Личностные проблемы </w:t>
            </w:r>
          </w:p>
        </w:tc>
        <w:tc>
          <w:tcPr>
            <w:tcW w:w="1399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6" w:type="dxa"/>
          </w:tcPr>
          <w:p w:rsidR="00E3532A" w:rsidRPr="003C5543" w:rsidRDefault="00E3532A" w:rsidP="003C5543">
            <w:pPr>
              <w:pStyle w:val="a4"/>
              <w:numPr>
                <w:ilvl w:val="0"/>
                <w:numId w:val="44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 xml:space="preserve">Учеба </w:t>
            </w:r>
          </w:p>
        </w:tc>
        <w:tc>
          <w:tcPr>
            <w:tcW w:w="1564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2</w:t>
            </w:r>
          </w:p>
        </w:tc>
      </w:tr>
      <w:tr w:rsidR="00E3532A" w:rsidRPr="003C5543" w:rsidTr="003C5543">
        <w:trPr>
          <w:trHeight w:val="688"/>
          <w:jc w:val="center"/>
        </w:trPr>
        <w:tc>
          <w:tcPr>
            <w:tcW w:w="2730" w:type="dxa"/>
          </w:tcPr>
          <w:p w:rsidR="00E3532A" w:rsidRPr="003C5543" w:rsidRDefault="00E3532A" w:rsidP="003C5543">
            <w:pPr>
              <w:pStyle w:val="a4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 xml:space="preserve">Отвержение сверстниками </w:t>
            </w:r>
          </w:p>
        </w:tc>
        <w:tc>
          <w:tcPr>
            <w:tcW w:w="1399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6" w:type="dxa"/>
          </w:tcPr>
          <w:p w:rsidR="00E3532A" w:rsidRPr="003C5543" w:rsidRDefault="00E3532A" w:rsidP="003C5543">
            <w:pPr>
              <w:pStyle w:val="a4"/>
              <w:numPr>
                <w:ilvl w:val="0"/>
                <w:numId w:val="44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1564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3</w:t>
            </w:r>
          </w:p>
        </w:tc>
      </w:tr>
      <w:tr w:rsidR="00E3532A" w:rsidRPr="003C5543" w:rsidTr="003C5543">
        <w:trPr>
          <w:trHeight w:val="344"/>
          <w:jc w:val="center"/>
        </w:trPr>
        <w:tc>
          <w:tcPr>
            <w:tcW w:w="2730" w:type="dxa"/>
          </w:tcPr>
          <w:p w:rsidR="00E3532A" w:rsidRPr="003C5543" w:rsidRDefault="00E3532A" w:rsidP="003C5543">
            <w:pPr>
              <w:pStyle w:val="a4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 xml:space="preserve">Учеба </w:t>
            </w:r>
          </w:p>
        </w:tc>
        <w:tc>
          <w:tcPr>
            <w:tcW w:w="1399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6" w:type="dxa"/>
          </w:tcPr>
          <w:p w:rsidR="00E3532A" w:rsidRPr="003C5543" w:rsidRDefault="00E3532A" w:rsidP="003C5543">
            <w:pPr>
              <w:pStyle w:val="a4"/>
              <w:numPr>
                <w:ilvl w:val="0"/>
                <w:numId w:val="44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 xml:space="preserve">Общение с учителями </w:t>
            </w:r>
          </w:p>
        </w:tc>
        <w:tc>
          <w:tcPr>
            <w:tcW w:w="1564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3</w:t>
            </w:r>
          </w:p>
        </w:tc>
      </w:tr>
      <w:tr w:rsidR="00E3532A" w:rsidRPr="003C5543" w:rsidTr="003C5543">
        <w:trPr>
          <w:trHeight w:val="329"/>
          <w:jc w:val="center"/>
        </w:trPr>
        <w:tc>
          <w:tcPr>
            <w:tcW w:w="2730" w:type="dxa"/>
          </w:tcPr>
          <w:p w:rsidR="00E3532A" w:rsidRPr="003C5543" w:rsidRDefault="00E3532A" w:rsidP="003C5543">
            <w:pPr>
              <w:pStyle w:val="a4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Посещаемость</w:t>
            </w:r>
          </w:p>
        </w:tc>
        <w:tc>
          <w:tcPr>
            <w:tcW w:w="1399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6" w:type="dxa"/>
            <w:vMerge w:val="restart"/>
          </w:tcPr>
          <w:p w:rsidR="00E3532A" w:rsidRPr="003C5543" w:rsidRDefault="00E3532A" w:rsidP="003C5543">
            <w:pPr>
              <w:pStyle w:val="a4"/>
              <w:numPr>
                <w:ilvl w:val="0"/>
                <w:numId w:val="44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564" w:type="dxa"/>
            <w:vMerge w:val="restart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3</w:t>
            </w:r>
          </w:p>
        </w:tc>
      </w:tr>
      <w:tr w:rsidR="00E3532A" w:rsidRPr="003C5543" w:rsidTr="003C5543">
        <w:trPr>
          <w:trHeight w:val="688"/>
          <w:jc w:val="center"/>
        </w:trPr>
        <w:tc>
          <w:tcPr>
            <w:tcW w:w="2730" w:type="dxa"/>
          </w:tcPr>
          <w:p w:rsidR="00E3532A" w:rsidRPr="003C5543" w:rsidRDefault="00E3532A" w:rsidP="003C5543">
            <w:pPr>
              <w:pStyle w:val="a4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 xml:space="preserve">Общение с учителями-3 </w:t>
            </w:r>
          </w:p>
        </w:tc>
        <w:tc>
          <w:tcPr>
            <w:tcW w:w="1399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6" w:type="dxa"/>
            <w:vMerge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3532A" w:rsidRPr="003C5543" w:rsidTr="003C5543">
        <w:trPr>
          <w:trHeight w:val="329"/>
          <w:jc w:val="center"/>
        </w:trPr>
        <w:tc>
          <w:tcPr>
            <w:tcW w:w="2730" w:type="dxa"/>
          </w:tcPr>
          <w:p w:rsidR="00E3532A" w:rsidRPr="003C5543" w:rsidRDefault="00E3532A" w:rsidP="003C5543">
            <w:pPr>
              <w:pStyle w:val="a4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1399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6" w:type="dxa"/>
            <w:vMerge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3532A" w:rsidRPr="003C5543" w:rsidTr="003C5543">
        <w:trPr>
          <w:trHeight w:val="688"/>
          <w:jc w:val="center"/>
        </w:trPr>
        <w:tc>
          <w:tcPr>
            <w:tcW w:w="2730" w:type="dxa"/>
          </w:tcPr>
          <w:p w:rsidR="00E3532A" w:rsidRPr="003C5543" w:rsidRDefault="00E3532A" w:rsidP="003C5543">
            <w:pPr>
              <w:pStyle w:val="a4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Отношение с родителями</w:t>
            </w:r>
          </w:p>
        </w:tc>
        <w:tc>
          <w:tcPr>
            <w:tcW w:w="1399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6" w:type="dxa"/>
            <w:vMerge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3532A" w:rsidRPr="003C5543" w:rsidTr="003C5543">
        <w:trPr>
          <w:trHeight w:val="688"/>
          <w:jc w:val="center"/>
        </w:trPr>
        <w:tc>
          <w:tcPr>
            <w:tcW w:w="2730" w:type="dxa"/>
          </w:tcPr>
          <w:p w:rsidR="00E3532A" w:rsidRPr="003C5543" w:rsidRDefault="00E3532A" w:rsidP="003C5543">
            <w:pPr>
              <w:pStyle w:val="a4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 xml:space="preserve">Сложность во взаимоотношениях </w:t>
            </w:r>
          </w:p>
        </w:tc>
        <w:tc>
          <w:tcPr>
            <w:tcW w:w="1399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6" w:type="dxa"/>
            <w:vMerge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3532A" w:rsidRPr="003C5543" w:rsidTr="003C5543">
        <w:trPr>
          <w:trHeight w:val="673"/>
          <w:jc w:val="center"/>
        </w:trPr>
        <w:tc>
          <w:tcPr>
            <w:tcW w:w="2730" w:type="dxa"/>
          </w:tcPr>
          <w:p w:rsidR="00E3532A" w:rsidRPr="003C5543" w:rsidRDefault="00E3532A" w:rsidP="003C5543">
            <w:pPr>
              <w:pStyle w:val="a4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 xml:space="preserve">Скромность, как следствие издевки учащихся </w:t>
            </w:r>
          </w:p>
        </w:tc>
        <w:tc>
          <w:tcPr>
            <w:tcW w:w="1399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6" w:type="dxa"/>
            <w:vMerge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3532A" w:rsidRPr="003C5543" w:rsidTr="003C5543">
        <w:trPr>
          <w:trHeight w:val="688"/>
          <w:jc w:val="center"/>
        </w:trPr>
        <w:tc>
          <w:tcPr>
            <w:tcW w:w="2730" w:type="dxa"/>
          </w:tcPr>
          <w:p w:rsidR="00E3532A" w:rsidRPr="003C5543" w:rsidRDefault="00E3532A" w:rsidP="003C5543">
            <w:pPr>
              <w:pStyle w:val="a4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 xml:space="preserve"> Неуставные отношения </w:t>
            </w:r>
          </w:p>
        </w:tc>
        <w:tc>
          <w:tcPr>
            <w:tcW w:w="1399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6" w:type="dxa"/>
            <w:vMerge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3532A" w:rsidRPr="003C5543" w:rsidTr="003C5543">
        <w:trPr>
          <w:trHeight w:val="688"/>
          <w:jc w:val="center"/>
        </w:trPr>
        <w:tc>
          <w:tcPr>
            <w:tcW w:w="2730" w:type="dxa"/>
          </w:tcPr>
          <w:p w:rsidR="00E3532A" w:rsidRPr="003C5543" w:rsidRDefault="00E3532A" w:rsidP="003C5543">
            <w:pPr>
              <w:pStyle w:val="a4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Организация содержательного досуга</w:t>
            </w:r>
          </w:p>
        </w:tc>
        <w:tc>
          <w:tcPr>
            <w:tcW w:w="1399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6" w:type="dxa"/>
            <w:vMerge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3532A" w:rsidRPr="003C5543" w:rsidTr="003C5543">
        <w:trPr>
          <w:trHeight w:val="1375"/>
          <w:jc w:val="center"/>
        </w:trPr>
        <w:tc>
          <w:tcPr>
            <w:tcW w:w="2730" w:type="dxa"/>
          </w:tcPr>
          <w:p w:rsidR="00E3532A" w:rsidRPr="003C5543" w:rsidRDefault="00E3532A" w:rsidP="003C5543">
            <w:pPr>
              <w:pStyle w:val="a4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 xml:space="preserve"> Отсутствие информации о том, куда можно обратиться за помощью в решении проблем</w:t>
            </w:r>
          </w:p>
        </w:tc>
        <w:tc>
          <w:tcPr>
            <w:tcW w:w="1399" w:type="dxa"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3C55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6" w:type="dxa"/>
            <w:vMerge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E3532A" w:rsidRPr="003C5543" w:rsidRDefault="00E3532A" w:rsidP="003C554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C5543" w:rsidRDefault="003C5543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Таким образом, из таблицы мы видим, что основной проблемой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учащихся специалисты считают - непонимание окружающих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А в то же время сами учащиеся на первое место выносят материальные проблемы. На второе место специалисты ставят проблемы связанные с личностью учащихся и только на третье место специалисты ставят проблемы связанные с учебой, посещаемостью, общением с учителями. Сами учащиеся, состоящие на внутришкольном контроле, считают второстепенными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проблемы связанные с учебой, затем – дисциплина, общение с учителями и родителями. Далее выделяю такие проблемы как: сложность во взаимоотношениях, скромность, неуставные отношения, организация содержательного досуга,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2A">
        <w:rPr>
          <w:rFonts w:ascii="Times New Roman" w:hAnsi="Times New Roman" w:cs="Times New Roman"/>
          <w:sz w:val="28"/>
          <w:szCs w:val="28"/>
        </w:rPr>
        <w:t>информации о том, куда можно обратиться за помощью в решении проблем, а сами учащиеся даже не упоминают об этих проблемах.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32A" w:rsidRPr="00E3532A" w:rsidRDefault="00DB476A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6" o:spid="_x0000_i1025" type="#_x0000_t75" style="width:318pt;height:164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">
            <v:imagedata r:id="rId5" o:title=""/>
            <o:lock v:ext="edit" aspectratio="f"/>
          </v:shape>
        </w:pict>
      </w:r>
    </w:p>
    <w:p w:rsidR="003C5543" w:rsidRDefault="003C5543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3C5543">
        <w:rPr>
          <w:sz w:val="28"/>
          <w:szCs w:val="28"/>
        </w:rPr>
        <w:t>Рис. 1. «Сталкивались ли учащиеся, состоящие на внутришкольном контроле с проблемами социального и правового характера?»</w:t>
      </w:r>
    </w:p>
    <w:p w:rsidR="003C5543" w:rsidRDefault="003C5543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3532A" w:rsidRPr="00E3532A" w:rsidRDefault="00E3532A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 xml:space="preserve">Данная диаграмма говорит о том, что мнение обеих групп респондентов схоже – и учащиеся и специалисты в большинстве случаев ответили на этот вопрос утвердительно.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3532A" w:rsidRPr="00E3532A" w:rsidRDefault="00DB476A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1" o:spid="_x0000_i1026" type="#_x0000_t75" style="width:307.5pt;height:16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f8rpA3QAAAAUBAAAPAAAAZHJzL2Rvd25y&#10;ZXYueG1sTI/BTsMwEETvSPyDtZW4oNYhlBalcSpAICrl0FLo3Y23SUS8jmK3NX/PwgUuI41mNfM2&#10;X0bbiRMOvnWk4GaSgECqnGmpVvDx/jK+B+GDJqM7R6jgCz0si8uLXGfGnekNT9tQCy4hn2kFTQh9&#10;JqWvGrTaT1yPxNnBDVYHtkMtzaDPXG47mSbJTFrdEi80usenBqvP7dEq2MjD893jLq52a1Net2Us&#10;7aubK3U1ig8LEAFj+DuGH3xGh4KZ9u5IxotOAT8SfpWzeZqy3SuY3k4TkEUu/9MX3wA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">
            <v:imagedata r:id="rId6" o:title=""/>
            <o:lock v:ext="edit" aspectratio="f"/>
          </v:shape>
        </w:pict>
      </w:r>
    </w:p>
    <w:p w:rsidR="00E3532A" w:rsidRPr="003C5543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3C5543">
        <w:rPr>
          <w:sz w:val="28"/>
          <w:szCs w:val="28"/>
        </w:rPr>
        <w:t xml:space="preserve">Рис. 2 «Кто помогает решить проблемы учащихся?»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Из данной диаграммы мы видим, что специалисты и учащиеся на первое место ставят родителей,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40% специалистов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называют инспектора по дедам несовершеннолетних,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психолога и учителя, аналогичные ответы дают учащиеся. Важно отметить, что в группе тех, кто помогает им в решении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проблем, учащиеся не упоминают социального педагога и школьного инспектора.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3532A" w:rsidRPr="00E3532A" w:rsidRDefault="00DB476A" w:rsidP="00E3532A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Диаграмма 2" o:spid="_x0000_i1027" type="#_x0000_t75" style="width:303.75pt;height:166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bPd1X2wAAAAUBAAAPAAAAZHJzL2Rvd25y&#10;ZXYueG1sTI9BS8QwEIXvgv8hjOBlcRNr2V1q00UUQTwIroLXbDPbFpNJabLb+O8dvejlweMN731T&#10;b7N34oRTHAJpuF4qEEhtsAN1Gt7fHq82IGIyZI0LhBq+MMK2OT+rTWXDTK942qVOcAnFymjoUxor&#10;KWPbozdxGUYkzg5h8iaxnTppJzNzuXeyUGolvRmIF3oz4n2P7efu6DV8bPK8TqtFLh/Uy+IpG3d4&#10;Lp3Wlxf57hZEwpz+juEHn9GhYaZ9OJKNwmngR9KvcrYuCrZ7DeVNqUA2tfxP33wD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">
            <v:imagedata r:id="rId7" o:title=""/>
            <o:lock v:ext="edit" aspectratio="f"/>
          </v:shape>
        </w:pict>
      </w:r>
    </w:p>
    <w:p w:rsidR="003C5543" w:rsidRPr="003C5543" w:rsidRDefault="003C5543" w:rsidP="003C5543">
      <w:pPr>
        <w:spacing w:line="360" w:lineRule="auto"/>
        <w:ind w:firstLine="709"/>
        <w:jc w:val="both"/>
        <w:rPr>
          <w:sz w:val="28"/>
          <w:szCs w:val="28"/>
        </w:rPr>
      </w:pPr>
      <w:r w:rsidRPr="003C5543">
        <w:rPr>
          <w:sz w:val="28"/>
          <w:szCs w:val="28"/>
        </w:rPr>
        <w:t>Рис. 3. «Нужно ли, по Вашему мнению, в школах вводить профессию школьного инспектора?»</w:t>
      </w:r>
    </w:p>
    <w:p w:rsidR="003C5543" w:rsidRDefault="003C5543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3532A" w:rsidRPr="00E3532A" w:rsidRDefault="00E3532A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На даннй вопрос 73% специалистов и 73% учащихся в большинстве сходятся в своих мнениях и считают, что в школах нужно вводить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>профессию школьного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 xml:space="preserve">инспектора.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3532A" w:rsidRDefault="00DB476A" w:rsidP="00E3532A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Диаграмма 5" o:spid="_x0000_i1028" type="#_x0000_t75" style="width:300pt;height:15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u0Vft2wAAAAUBAAAPAAAAZHJzL2Rvd25y&#10;ZXYueG1sTI/NTsMwEITvSLyDtUhcEHVo/qoQp0IIDtBLKTyAGy9xhH8i223D27NwKZeRRrOa+bZd&#10;z9awI4Y4eifgbpEBQ9d7NbpBwMf78+0KWEzSKWm8QwHfGGHdXV60slH+5N7wuEsDoxIXGylApzQ1&#10;nMdeo5Vx4Sd0lH36YGUiGwaugjxRuTV8mWUVt3J0tKDlhI8a+6/dwQooQ218VW63L/NqU1RPur55&#10;LTZCXF/ND/fAEs7pfAy/+IQOHTHt/cGpyIwAeiT9KWX1Mie7F1DkeQm8a/l/+u4H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">
            <v:imagedata r:id="rId8" o:title=""/>
            <v:shadow on="t" opacity=".5" offset="6pt,-6pt"/>
            <o:lock v:ext="edit" aspectratio="f"/>
          </v:shape>
        </w:pict>
      </w:r>
    </w:p>
    <w:p w:rsidR="003C5543" w:rsidRPr="003C5543" w:rsidRDefault="003C5543" w:rsidP="003C5543">
      <w:pPr>
        <w:spacing w:line="360" w:lineRule="auto"/>
        <w:ind w:firstLine="709"/>
        <w:jc w:val="both"/>
        <w:rPr>
          <w:sz w:val="28"/>
          <w:szCs w:val="28"/>
        </w:rPr>
      </w:pPr>
      <w:r w:rsidRPr="003C5543">
        <w:rPr>
          <w:sz w:val="28"/>
          <w:szCs w:val="28"/>
        </w:rPr>
        <w:t>Рис. 4. «Имеются ли проблемы у учащихся, состоящих на внутришкольном контроле?»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При ответе на данный вопрос 93% специалистов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>и 67% учащихся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>на первое место ставят проблемы учащихся с учителями. На второе место 67% специалистов и 50% учащихся относят проблемы с родителями. Также 52% специалистов говорят о проблемах с одноклассниками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>и правоохранительными органами, а для учащихся эти проблемы являются не значительными.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 xml:space="preserve">7% специалистов выделяют такую категорию как друзья, а учащиеся о ней не упоминают. В отличие от специалистов 12% учащихся называют проблемы с соседями.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3532A" w:rsidRPr="00E3532A" w:rsidRDefault="00DB476A" w:rsidP="00E3532A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Диаграмма 3" o:spid="_x0000_i1029" type="#_x0000_t75" style="width:310.5pt;height:144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HJme22wAAAAUBAAAPAAAAZHJzL2Rvd25y&#10;ZXYueG1sTI/BTsMwEETvSPyDtUjcqNM0girEqQCBhDi1hfbsxEscsNdR7Lbh71m4wGWk0axm3lar&#10;yTtxxDH2gRTMZxkIpDaYnjoFb69PV0sQMWky2gVCBV8YYVWfn1W6NOFEGzxuUye4hGKpFdiUhlLK&#10;2Fr0Os7CgMTZexi9TmzHTppRn7jcO5ln2bX0uidesHrAB4vt5/bgFezvp8e9fXGL4jl8zE2xWzdt&#10;vlbq8mK6uwWRcEp/x/CDz+hQM1MTDmSicAr4kfSrnN3kOdtGQbEoMpB1Jf/T198A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">
            <v:imagedata r:id="rId9" o:title=""/>
            <o:lock v:ext="edit" aspectratio="f"/>
          </v:shape>
        </w:pict>
      </w:r>
    </w:p>
    <w:p w:rsidR="005D07F2" w:rsidRDefault="005D07F2" w:rsidP="005D07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5D07F2">
        <w:rPr>
          <w:noProof/>
          <w:sz w:val="28"/>
          <w:szCs w:val="28"/>
        </w:rPr>
        <w:t>Рис. 5. «Появление проблем у учащихся в большей степени связано с:»</w:t>
      </w:r>
    </w:p>
    <w:p w:rsidR="005D07F2" w:rsidRDefault="005D07F2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3532A" w:rsidRDefault="00E3532A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Таким образом, обе группы респондентов в большинстве случаев называют следующие варианты ответов: проблемы связанные с непониманием, подростковым возрастом и личными качествами. В то же время 7% специалистов в отличие от учащихся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>упоминают о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 xml:space="preserve">проблемах связанных со здоровьем. </w:t>
      </w:r>
    </w:p>
    <w:p w:rsidR="00E3532A" w:rsidRPr="00E3532A" w:rsidRDefault="005D07F2" w:rsidP="00E3532A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DB476A">
        <w:rPr>
          <w:b/>
          <w:noProof/>
          <w:sz w:val="28"/>
          <w:szCs w:val="28"/>
        </w:rPr>
        <w:pict>
          <v:shape id="Диаграмма 4" o:spid="_x0000_i1030" type="#_x0000_t75" style="width:300pt;height:171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ist2U3AAAAAUBAAAPAAAAZHJzL2Rvd25y&#10;ZXYueG1sTI9BS8NAEIXvgv9hGcGb3TQtrcRsigg9CKJYe/A4zY5JbHY27G7b1F/v6EUvDx5veO+b&#10;cjW6Xh0pxM6zgekkA0Vce9txY2D7tr65BRUTssXeMxk4U4RVdXlRYmH9iV/puEmNkhKOBRpoUxoK&#10;rWPdksM48QOxZB8+OExiQ6NtwJOUu17nWbbQDjuWhRYHemip3m8OzgA/vU8f1zwL3ddiuX/ZflJ9&#10;Hp+Nub4a7+9AJRrT3zH84As6VMK08we2UfUG5JH0q5It81zszsB8Ns9AV6X+T199Aw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">
            <v:imagedata r:id="rId10" o:title=""/>
            <o:lock v:ext="edit" aspectratio="f"/>
          </v:shape>
        </w:pict>
      </w:r>
    </w:p>
    <w:p w:rsidR="005D07F2" w:rsidRPr="005D07F2" w:rsidRDefault="005D07F2" w:rsidP="005D07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5D07F2">
        <w:rPr>
          <w:noProof/>
          <w:sz w:val="28"/>
          <w:szCs w:val="28"/>
        </w:rPr>
        <w:t>Рис. 6. «Как Вы думаете к кому учащиеся обращаются за помощью или консультацией по решению проблем?»</w:t>
      </w:r>
    </w:p>
    <w:p w:rsidR="005D07F2" w:rsidRDefault="005D07F2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3532A" w:rsidRPr="00E3532A" w:rsidRDefault="00E3532A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Из полученных нами данных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>мы видим, что специалисты и учащиеся называют нам ряд аналогичных ответов: помощь со стороны родителей, друзей и незнакомых людей. 47% специалистов и всего лишь 9% учащихся отмечают помощь со стороны социального педагога. Также учащиеся говорят о возможности получения помощи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>от школьного инспектора,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 xml:space="preserve">о чем специалисты не упоминают. И специалисты предполагают, что учащиеся могут ни к кому не обратиться.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3532A" w:rsidRDefault="00DB476A" w:rsidP="00E3532A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i1031" type="#_x0000_t75" style="width:343.5pt;height:177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">
            <v:imagedata r:id="rId11" o:title=""/>
            <o:lock v:ext="edit" aspectratio="f"/>
          </v:shape>
        </w:pict>
      </w:r>
    </w:p>
    <w:p w:rsidR="005D07F2" w:rsidRPr="005D07F2" w:rsidRDefault="005D07F2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5D07F2">
        <w:rPr>
          <w:noProof/>
          <w:sz w:val="28"/>
          <w:szCs w:val="28"/>
        </w:rPr>
        <w:t>Рис. 7. «Считаете ли Вы необходимостью укреплять связи между школой и группой по делам несовершеннолетних?»</w:t>
      </w:r>
    </w:p>
    <w:p w:rsidR="00E3532A" w:rsidRPr="00E3532A" w:rsidRDefault="005D07F2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E3532A" w:rsidRPr="00E3532A">
        <w:rPr>
          <w:noProof/>
          <w:sz w:val="28"/>
          <w:szCs w:val="28"/>
        </w:rPr>
        <w:t xml:space="preserve">На данный вопрос 90% специалистов и 75% учащихся считают, необходимостью укреплять связи между школой и группой по делам несовершеннолетних.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В результате анализа анкетирования мы пришли к следующим выводам. Общее в ответах обеих групп респондентов:</w:t>
      </w:r>
    </w:p>
    <w:p w:rsidR="00E3532A" w:rsidRPr="00E3532A" w:rsidRDefault="00E3532A" w:rsidP="00E3532A">
      <w:pPr>
        <w:numPr>
          <w:ilvl w:val="0"/>
          <w:numId w:val="37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учащиеся отмечают, что сталкиваются с проблемами социального и правового характера, что подтверждают специалисты;</w:t>
      </w:r>
    </w:p>
    <w:p w:rsidR="00E3532A" w:rsidRPr="00E3532A" w:rsidRDefault="00E3532A" w:rsidP="00E3532A">
      <w:pPr>
        <w:numPr>
          <w:ilvl w:val="0"/>
          <w:numId w:val="37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 xml:space="preserve">помогают врешении проблем с точки зрения обеих групп респондентов: родители, инспектор по делам несовершеннолетних, психолог и учитель; </w:t>
      </w:r>
    </w:p>
    <w:p w:rsidR="00E3532A" w:rsidRPr="00E3532A" w:rsidRDefault="00E3532A" w:rsidP="00E3532A">
      <w:pPr>
        <w:numPr>
          <w:ilvl w:val="0"/>
          <w:numId w:val="37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все опрашиваемые считают, что в школах нужно вводить профессию школьного инспектора;</w:t>
      </w:r>
    </w:p>
    <w:p w:rsidR="00E3532A" w:rsidRPr="00E3532A" w:rsidRDefault="00E3532A" w:rsidP="00E3532A">
      <w:pPr>
        <w:numPr>
          <w:ilvl w:val="0"/>
          <w:numId w:val="37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большинство респондентов ставят на первое место проблемы учащихся с учителями, родителями;</w:t>
      </w:r>
    </w:p>
    <w:p w:rsidR="00E3532A" w:rsidRPr="00E3532A" w:rsidRDefault="00E3532A" w:rsidP="00E3532A">
      <w:pPr>
        <w:numPr>
          <w:ilvl w:val="0"/>
          <w:numId w:val="37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все опрашиваемые говорят, что появление проблем у учащихся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>связанно с непониманием, подростковым возрастом и личными качествами;</w:t>
      </w:r>
    </w:p>
    <w:p w:rsidR="00E3532A" w:rsidRPr="00E3532A" w:rsidRDefault="00E3532A" w:rsidP="00E3532A">
      <w:pPr>
        <w:numPr>
          <w:ilvl w:val="0"/>
          <w:numId w:val="37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обе группы респондентов называют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 xml:space="preserve">родителей, друзей и незнакомых людей, теми к которым учащиеся в большей степени обращаются за помощью или консультацией по решению проблем.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Но в то же время можно наблюдать существенные различия:</w:t>
      </w:r>
    </w:p>
    <w:p w:rsidR="00E3532A" w:rsidRPr="00E3532A" w:rsidRDefault="00E3532A" w:rsidP="00E3532A">
      <w:pPr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основной проблемой учащихся специалисты считают – непонимание окружающих людей, второстепенные проблемы - личностные проблемы, учеба, посещаемость, общение с учителями, дисциплина, отношение с родителями, в то же время учащиеся на первое место выносят материальные проблемы, а потом только проблемы с учебой, дисциплиной, общение с учителями, проблемы с родителями;</w:t>
      </w:r>
    </w:p>
    <w:p w:rsidR="00E3532A" w:rsidRPr="00E3532A" w:rsidRDefault="00E3532A" w:rsidP="00E3532A">
      <w:pPr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учащиеся не упоминают социального педагога и школьного инспектора как инициаторов в решении своих проблем;</w:t>
      </w:r>
    </w:p>
    <w:p w:rsidR="00E3532A" w:rsidRPr="00E3532A" w:rsidRDefault="00E3532A" w:rsidP="00E3532A">
      <w:pPr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в отчилие от учащихся специалисты выделяют, что проблемы у учащихся могут быть связанны с друзьями, о чем сами учащиеся не упоминают, но вто же время учащиеся в отличие от специалистов называют проблемы с соседями;</w:t>
      </w:r>
    </w:p>
    <w:p w:rsidR="00E3532A" w:rsidRPr="00E3532A" w:rsidRDefault="00E3532A" w:rsidP="00E3532A">
      <w:pPr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специалисты считают, что появление проблем у учащихся могут быть связаны со здоровьем;</w:t>
      </w:r>
    </w:p>
    <w:p w:rsidR="00E3532A" w:rsidRPr="00E3532A" w:rsidRDefault="00E3532A" w:rsidP="00E3532A">
      <w:pPr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специалисты отмечают, что учащиеся обращаються за помощью социального педагога, а также предполагают, что учащиеся могут ни к кому не обращаться;</w:t>
      </w:r>
    </w:p>
    <w:p w:rsidR="00E3532A" w:rsidRPr="00E3532A" w:rsidRDefault="00E3532A" w:rsidP="00E3532A">
      <w:pPr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учащиеся говорят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 xml:space="preserve">о возможности получения помощи от школьного инспектора, о чем специалисты не упоминают.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Полученные результаты говорят нам о необходимости организации социального партнерства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 xml:space="preserve">между школой и группой по делам несовершеннолетних для решения актуальным проблем несовершеннолетних правонарушителей. </w:t>
      </w:r>
    </w:p>
    <w:p w:rsidR="00E3532A" w:rsidRPr="00E3532A" w:rsidRDefault="00E3532A" w:rsidP="00E3532A">
      <w:pPr>
        <w:widowControl w:val="0"/>
        <w:tabs>
          <w:tab w:val="left" w:pos="3261"/>
          <w:tab w:val="left" w:pos="79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И для того, чтобы оптимизировать данный процесс, мы рекомендуем инспектору группы по делам несовершеннолетних и школьному инспектору,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следующее:</w:t>
      </w:r>
    </w:p>
    <w:p w:rsidR="00E3532A" w:rsidRPr="00E3532A" w:rsidRDefault="00E3532A" w:rsidP="005D07F2">
      <w:pPr>
        <w:widowControl w:val="0"/>
        <w:numPr>
          <w:ilvl w:val="0"/>
          <w:numId w:val="46"/>
        </w:numPr>
        <w:tabs>
          <w:tab w:val="left" w:pos="1418"/>
          <w:tab w:val="left" w:pos="79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реагировать на проблему несовершеннолетнего таким образом, чтобы передать уверенность в том, что он сам может справиться с ней;</w:t>
      </w:r>
    </w:p>
    <w:p w:rsidR="00E3532A" w:rsidRPr="00E3532A" w:rsidRDefault="00E3532A" w:rsidP="005D07F2">
      <w:pPr>
        <w:widowControl w:val="0"/>
        <w:numPr>
          <w:ilvl w:val="0"/>
          <w:numId w:val="46"/>
        </w:numPr>
        <w:tabs>
          <w:tab w:val="left" w:pos="1418"/>
          <w:tab w:val="left" w:pos="79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добиваться понимания у несовершеннолетнего правонарушителя правильности социальных, моральных, правовых, в том числе и уголовно-правовых норм, утверждать в его сознании необходимость их соблюдения; </w:t>
      </w:r>
    </w:p>
    <w:p w:rsidR="00E3532A" w:rsidRPr="00E3532A" w:rsidRDefault="00E3532A" w:rsidP="005D07F2">
      <w:pPr>
        <w:widowControl w:val="0"/>
        <w:numPr>
          <w:ilvl w:val="0"/>
          <w:numId w:val="46"/>
        </w:numPr>
        <w:tabs>
          <w:tab w:val="left" w:pos="1418"/>
          <w:tab w:val="left" w:pos="79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непрерывно повышать активность и ответственность правонарушителя;</w:t>
      </w:r>
    </w:p>
    <w:p w:rsidR="00E3532A" w:rsidRPr="00E3532A" w:rsidRDefault="00E3532A" w:rsidP="005D07F2">
      <w:pPr>
        <w:widowControl w:val="0"/>
        <w:numPr>
          <w:ilvl w:val="0"/>
          <w:numId w:val="46"/>
        </w:numPr>
        <w:tabs>
          <w:tab w:val="left" w:pos="1418"/>
          <w:tab w:val="left" w:pos="79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ограничивать влияние негативных социальных факторов;</w:t>
      </w:r>
    </w:p>
    <w:p w:rsidR="00E3532A" w:rsidRPr="00E3532A" w:rsidRDefault="00E3532A" w:rsidP="005D07F2">
      <w:pPr>
        <w:widowControl w:val="0"/>
        <w:numPr>
          <w:ilvl w:val="0"/>
          <w:numId w:val="46"/>
        </w:numPr>
        <w:tabs>
          <w:tab w:val="left" w:pos="1418"/>
          <w:tab w:val="left" w:pos="79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осуществлять предупредительное влияние на негативные факторы, непосредственного социального окружения личности;</w:t>
      </w:r>
    </w:p>
    <w:p w:rsidR="00E3532A" w:rsidRPr="00E3532A" w:rsidRDefault="00E3532A" w:rsidP="005D07F2">
      <w:pPr>
        <w:widowControl w:val="0"/>
        <w:numPr>
          <w:ilvl w:val="0"/>
          <w:numId w:val="46"/>
        </w:numPr>
        <w:tabs>
          <w:tab w:val="left" w:pos="1418"/>
          <w:tab w:val="left" w:pos="79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развивать навыки межличностного общения у учащихся, состоящих на внутришкольном контроле;</w:t>
      </w:r>
    </w:p>
    <w:p w:rsidR="00E3532A" w:rsidRPr="00E3532A" w:rsidRDefault="00E3532A" w:rsidP="005D07F2">
      <w:pPr>
        <w:widowControl w:val="0"/>
        <w:numPr>
          <w:ilvl w:val="0"/>
          <w:numId w:val="46"/>
        </w:numPr>
        <w:tabs>
          <w:tab w:val="left" w:pos="1418"/>
          <w:tab w:val="left" w:pos="79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пытаться устранить барьеры общения, приводящие к непониманию между учащимися и специалистами;</w:t>
      </w:r>
    </w:p>
    <w:p w:rsidR="00E3532A" w:rsidRPr="00E3532A" w:rsidRDefault="00E3532A" w:rsidP="005D07F2">
      <w:pPr>
        <w:widowControl w:val="0"/>
        <w:numPr>
          <w:ilvl w:val="0"/>
          <w:numId w:val="46"/>
        </w:numPr>
        <w:tabs>
          <w:tab w:val="left" w:pos="1418"/>
          <w:tab w:val="left" w:pos="79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информировать органы здравоохранения о выявлении несовершеннолетних, нуждающихся в обследовании, наблюдении или лечении в связи с употреблением спиртных напитков, наркотических веществ;</w:t>
      </w:r>
      <w:r>
        <w:rPr>
          <w:sz w:val="28"/>
          <w:szCs w:val="28"/>
        </w:rPr>
        <w:t xml:space="preserve"> </w:t>
      </w:r>
    </w:p>
    <w:p w:rsidR="00E3532A" w:rsidRPr="00E3532A" w:rsidRDefault="00E3532A" w:rsidP="005D07F2">
      <w:pPr>
        <w:widowControl w:val="0"/>
        <w:numPr>
          <w:ilvl w:val="0"/>
          <w:numId w:val="46"/>
        </w:numPr>
        <w:tabs>
          <w:tab w:val="left" w:pos="1418"/>
          <w:tab w:val="left" w:pos="79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разъяснять несовершеннолетнему последствия совершения им противоправных действий;</w:t>
      </w:r>
    </w:p>
    <w:p w:rsidR="00E3532A" w:rsidRPr="00E3532A" w:rsidRDefault="00E3532A" w:rsidP="005D07F2">
      <w:pPr>
        <w:widowControl w:val="0"/>
        <w:numPr>
          <w:ilvl w:val="0"/>
          <w:numId w:val="46"/>
        </w:numPr>
        <w:tabs>
          <w:tab w:val="left" w:pos="1418"/>
          <w:tab w:val="left" w:pos="79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принимать меры по обмену взаимоинформацией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 xml:space="preserve">обо всех правонарушениях со стороны учащихся; </w:t>
      </w:r>
    </w:p>
    <w:p w:rsidR="00E3532A" w:rsidRPr="00E3532A" w:rsidRDefault="00E3532A" w:rsidP="005D07F2">
      <w:pPr>
        <w:widowControl w:val="0"/>
        <w:numPr>
          <w:ilvl w:val="0"/>
          <w:numId w:val="46"/>
        </w:numPr>
        <w:tabs>
          <w:tab w:val="left" w:pos="1418"/>
          <w:tab w:val="left" w:pos="79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выявлять совместно с психологом и социальным педагогом причины и условия совершения подростками правонарушений; </w:t>
      </w:r>
    </w:p>
    <w:p w:rsidR="00E3532A" w:rsidRPr="00E3532A" w:rsidRDefault="00E3532A" w:rsidP="005D07F2">
      <w:pPr>
        <w:widowControl w:val="0"/>
        <w:numPr>
          <w:ilvl w:val="0"/>
          <w:numId w:val="46"/>
        </w:numPr>
        <w:tabs>
          <w:tab w:val="left" w:pos="1418"/>
          <w:tab w:val="left" w:pos="79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проводить в школах и других общеобразовательных и учебных заведениях беседы по вопросу уголовной и административной ответственности несовершеннолетних и взрослых лиц, о сохранности личного имущества, профилактике детского дорожно-транспортного травматизма;</w:t>
      </w:r>
    </w:p>
    <w:p w:rsidR="00E3532A" w:rsidRPr="00E3532A" w:rsidRDefault="00E3532A" w:rsidP="005D07F2">
      <w:pPr>
        <w:widowControl w:val="0"/>
        <w:numPr>
          <w:ilvl w:val="0"/>
          <w:numId w:val="46"/>
        </w:numPr>
        <w:tabs>
          <w:tab w:val="left" w:pos="1418"/>
          <w:tab w:val="left" w:pos="79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осуществлять проведение декад в дни каникул, совместные выходы в неблагополучные семьи с социальными педагогами;</w:t>
      </w:r>
    </w:p>
    <w:p w:rsidR="00E3532A" w:rsidRPr="00E3532A" w:rsidRDefault="00E3532A" w:rsidP="005D07F2">
      <w:pPr>
        <w:widowControl w:val="0"/>
        <w:numPr>
          <w:ilvl w:val="0"/>
          <w:numId w:val="46"/>
        </w:numPr>
        <w:tabs>
          <w:tab w:val="left" w:pos="1418"/>
          <w:tab w:val="left" w:pos="79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постоянно проводить первоначальные ознакомительные беседы совместно с социальным педагогом и психологом.</w:t>
      </w:r>
    </w:p>
    <w:p w:rsidR="00E3532A" w:rsidRPr="00E3532A" w:rsidRDefault="00E3532A" w:rsidP="00E353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>Таким образом, учитывая результаты исследования, мы можем сделать вывод о том, что наша гипотеза частично подтвердилась, что и учащиеся, состоящие на внутришкольном контроле и специалисты, участвующие в решении их актуальных проблем заинтересованы в создании системы социального партнерства школы и группы по делам несовершеннолетних.</w:t>
      </w:r>
    </w:p>
    <w:p w:rsidR="00E3532A" w:rsidRPr="00E3532A" w:rsidRDefault="00E3532A" w:rsidP="00E3532A">
      <w:pPr>
        <w:widowControl w:val="0"/>
        <w:tabs>
          <w:tab w:val="left" w:pos="3261"/>
          <w:tab w:val="left" w:pos="79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На наш взгляд,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принимая рекомендации во внимание и используя их в совместной профессиональной деятельности,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инспектор по делам несовершеннолетних и школьный инспектор, могут добиться некоторых успехов в решении актуальных проблем несовершеннолетних правонарушителей.</w:t>
      </w:r>
    </w:p>
    <w:p w:rsidR="00E3532A" w:rsidRPr="00E3532A" w:rsidRDefault="005D07F2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Pr="00E3532A">
        <w:rPr>
          <w:b/>
          <w:sz w:val="28"/>
          <w:szCs w:val="28"/>
        </w:rPr>
        <w:t>Заключение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 заключении хотелось бы сказать следующее: мировой опыт и российская практика последних лет показывают, что одним из условий эффективности рыночной экономики является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создание и поддержание социального мира в трудовой сфере, основанного на взаимном уважении сторон, учете взаимных интересов, поиске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компромиссных решений и взаимоприемлемых вариантов сотрудничества. Наиболее эффективным способом достижения оптимального баланса интересов в сфере профилактики правонарушений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является создание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 xml:space="preserve">системы социального партнерства.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Роль социального партнерства школы и группы по делам несовершеннолетних в решении актуальных проблем несовершеннолетних правонарушителей – многоаспектная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комплексная проблема.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Исторический анализ отечественной и зарубежной практики свидетельствует о постоянном сохранении ее актуальности во всех странах.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 xml:space="preserve">В настоящее время эта проблема особенно обострилась. </w:t>
      </w:r>
    </w:p>
    <w:p w:rsidR="00E3532A" w:rsidRPr="00E3532A" w:rsidRDefault="00E3532A" w:rsidP="00E3532A">
      <w:pPr>
        <w:pStyle w:val="a8"/>
        <w:ind w:firstLine="709"/>
        <w:rPr>
          <w:szCs w:val="28"/>
        </w:rPr>
      </w:pPr>
      <w:r w:rsidRPr="00E3532A">
        <w:rPr>
          <w:szCs w:val="28"/>
        </w:rPr>
        <w:t>Одним из самых важных и в то же время наиболее сложных направлений профессиональной деятельности школьного инспектора является социально-педагогическая работа с несовершеннолетними правонарушителями. Анализ данных официальной статистики позволяет сделать вывод о том, что одним из следствий неблагоприятного положения детей и подростков является постоянный и быстрый рост преступности несовершеннолетних. Поэтому необходимы специальные меры,</w:t>
      </w:r>
      <w:r>
        <w:rPr>
          <w:szCs w:val="28"/>
        </w:rPr>
        <w:t xml:space="preserve"> </w:t>
      </w:r>
      <w:r w:rsidRPr="00E3532A">
        <w:rPr>
          <w:szCs w:val="28"/>
        </w:rPr>
        <w:t>направленные, с одной стороны, на оздоровление социальной жизни детей и подростков, а с другой стороны, на оздоровление их внутреннего мира.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Это предполагает: во-первых, выявление причин деформаций в поведении детей и подростков, поиск средств и способов их устранения, изменение среды в интересах ребенка; во-вторых, построение адекватного процесса воспитания, способствующего развитию нормальной личности.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Гарантированная помощь детям и подросткам, совершившим правонарушение, должна осуществляться через работу специальных государственных служб. Организация помощи этими службами должна основываться на работе не только с самим подростком, но и с его микросоциальным окружением, главной составляющей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которого является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семья, как основная ячейка общества и главный институт социализации.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Однако практика показывает, что в настоящее время ни в одном субъекте Российской Федерации не скомпонован комплекс государственных служб, которые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бы эффективно решали проблему преступности несовершеннолетних.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 xml:space="preserve">В результате анализа анкетирования мы пришли к следующим выводам. Общее в ответах обеих групп респондентов: учащиеся отмечают, что сталкиваются с проблемами социального и правового характера, что подтверждают специалисты; </w:t>
      </w:r>
      <w:r w:rsidRPr="00E3532A">
        <w:rPr>
          <w:noProof/>
          <w:sz w:val="28"/>
          <w:szCs w:val="28"/>
        </w:rPr>
        <w:tab/>
        <w:t>помогают в решении проблем с точки зрения обеих групп респондентов: родители, инспектор по делам несовершеннолетних, психолог и учитель; все опрашиваемые считают, что в школах нужно вводить профессию школьного инспектора; большинство респондентов ставят на первое место проблемы учащихся с учителями, родителями; все опрашиваемые говорят, что появление проблем у учащихся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>связанно с непониманием, подростковым возрастом и личными качествами; обе группы респондентов называют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 xml:space="preserve">родителей, друзей и незнакомых людей, теми к которым учащиеся в большей степени обращаются за помощью или консультацией по решению проблем.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3532A">
        <w:rPr>
          <w:noProof/>
          <w:sz w:val="28"/>
          <w:szCs w:val="28"/>
        </w:rPr>
        <w:t>Но в то же время можно наблюдать существенные различия: основной проблемой учащихся специалисты считают – непонимание окружающих людей, второстепенные проблемы - личностные проблемы, учеба, посещаемость, общение с учителями, дисциплина, отношение с родителями, в то же время учащиеся на первое место выносят материальные проблемы, а потом только проблемы с учебой, дисциплиной, общение с учителями, проблемы с родителями; учащиеся не упоминают социального педагога и школьного инспектора как инициаторов в решении своих проблем; в отличие от учащихся специалисты выделяют, что проблемы у учащихся могут быть связаны с друзьями, о чем сами учащиеся не упоминают, но в то же время учащиеся в отличие от специалистов называют проблемы с соседями; специалисты считают, что появление проблем у учащихся могут быть связаны со здоровьем; специалисты отмечают, что учащиеся обращаются за помощью социального педагога, а также предполагают, что учащиеся могут ни к кому не обращаться; учащиеся говорят</w:t>
      </w:r>
      <w:r>
        <w:rPr>
          <w:noProof/>
          <w:sz w:val="28"/>
          <w:szCs w:val="28"/>
        </w:rPr>
        <w:t xml:space="preserve"> </w:t>
      </w:r>
      <w:r w:rsidRPr="00E3532A">
        <w:rPr>
          <w:noProof/>
          <w:sz w:val="28"/>
          <w:szCs w:val="28"/>
        </w:rPr>
        <w:t xml:space="preserve">о возможности получения помощи от школьного инспектора, о чем специалисты не упоминают.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Работа с несовершеннолетними правонарушителями должна осуществляться интегрировано, т.е. являться центром воздействия всех сфер нашего общества.</w:t>
      </w:r>
    </w:p>
    <w:p w:rsidR="00E3532A" w:rsidRPr="005D07F2" w:rsidRDefault="005D07F2" w:rsidP="005D07F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D07F2">
        <w:rPr>
          <w:b/>
          <w:sz w:val="28"/>
          <w:szCs w:val="28"/>
        </w:rPr>
        <w:t>Список литературы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3532A" w:rsidRPr="00E3532A" w:rsidRDefault="00E3532A" w:rsidP="005D07F2">
      <w:pPr>
        <w:spacing w:line="360" w:lineRule="auto"/>
        <w:jc w:val="both"/>
        <w:rPr>
          <w:b/>
          <w:sz w:val="28"/>
          <w:szCs w:val="28"/>
        </w:rPr>
      </w:pPr>
      <w:r w:rsidRPr="00E3532A">
        <w:rPr>
          <w:b/>
          <w:sz w:val="28"/>
          <w:szCs w:val="28"/>
          <w:lang w:val="en-US"/>
        </w:rPr>
        <w:t>I</w:t>
      </w:r>
      <w:r w:rsidRPr="00E3532A">
        <w:rPr>
          <w:b/>
          <w:sz w:val="28"/>
          <w:szCs w:val="28"/>
        </w:rPr>
        <w:t>. Законодательные и нормативно-правовые акты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Аналитическая справка о состоянии преступности и правонарушений среди несовершеннолетних на территории Тотемского района за 2007 год. 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Конвенция о правах ребенка 1989г. // Международные акты о правах человека: Сб. документов. – М.: НОРМА – ИНФРА-М, 1998.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Конституция Российской Федерации. – М., 1993.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Уголовный кодекс Российской Федерации // Собрание законодательства Российской Федерации. 1996. № 25. Ст. 2954.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Уголовно-исполнительный кодекс Российской Федерации. 1996.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Кодекс об административных правонарушениях. – М.: Спарк, 2002.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Федеральный закон от 24 июня 1999г. № 120-ФЗ «Об основах системы профилактики безнадзорности и правонарушения несовершеннолетних» // Собрание законодательства Российской Федерации. 1999. № 26. Ст. 3177. </w:t>
      </w:r>
    </w:p>
    <w:p w:rsidR="00E3532A" w:rsidRPr="00E3532A" w:rsidRDefault="00E3532A" w:rsidP="005D07F2">
      <w:pPr>
        <w:spacing w:line="360" w:lineRule="auto"/>
        <w:jc w:val="both"/>
        <w:rPr>
          <w:b/>
          <w:sz w:val="28"/>
          <w:szCs w:val="28"/>
        </w:rPr>
      </w:pPr>
      <w:r w:rsidRPr="00E3532A">
        <w:rPr>
          <w:b/>
          <w:sz w:val="28"/>
          <w:szCs w:val="28"/>
          <w:lang w:val="en-US"/>
        </w:rPr>
        <w:t>II</w:t>
      </w:r>
      <w:r w:rsidRPr="00E3532A">
        <w:rPr>
          <w:b/>
          <w:sz w:val="28"/>
          <w:szCs w:val="28"/>
        </w:rPr>
        <w:t xml:space="preserve">. Специальная литература 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Алмазов Б.Н. Психология отклоняющего поведения. – Свердловск, 1987.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Актуальные проблемы профилактики безнадзорности и правонарушений несовершеннолетних: Учебн. пособие / А.С. Бланков, И.А. Бурмистров, Н.И. Крюкова и др. – М.: ВНИИ МВД России, 1999.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Базаров Р.А. Наследственная преступность несовершеннолетних: тенденции, меры предупреждения // Совершенствование деятельности органов внутренних дел в условиях решительного усиления борьбы с преступностью – М., 1990. С. 164-167. 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Бакаев А.А. Система профилактики правонарушений несовершеннолетних: Учеб. пособие. – М.: Логос, 2004. 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 Валкова Е. Преступность молодежи // Вопросы борьбы с преступностью. – М.: Юрид. лит., 1988. С. 172-174. 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Василькова Ю.В. Социальная педагогика. – М., 2002.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Волков Ю.Г. Социология молодежи – Ростов на Дону, 2001.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Волкова Е. Преступность молодежи // Вопросы по борьбе с преступностью. – М.: Юрид. лит., 1988.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Вершинина Г.В., Михайловская И.Б. «Трудные ступени: профилактика антиобщественного поведения», М., «Просвещение», 1990г. 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Галагузова М.А. Социальная педагогика. – Гуманит. изд. центр ВЛАДОС, 2003. 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Гонеев А.Д.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Основы коррекционной педагогики – М., 1999.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Гребешева И.И. Социальные аспекты репродуктивного здоровья и ответственного родительства // Социология и общество. 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Каневский Л.Л. Расследование и профилактики преступлений несовершеннолетних. – М., 1982. 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Завгороднева А.Д. План работы по профилактике правонарушений несовершеннолетних школы №594 г. Москва // Журнал «Классный руководитель» - М, №1 за </w:t>
      </w:r>
      <w:smartTag w:uri="urn:schemas-microsoft-com:office:smarttags" w:element="metricconverter">
        <w:smartTagPr>
          <w:attr w:name="ProductID" w:val="2001 г"/>
        </w:smartTagPr>
        <w:r w:rsidRPr="00E3532A">
          <w:rPr>
            <w:sz w:val="28"/>
            <w:szCs w:val="28"/>
          </w:rPr>
          <w:t>2001 г</w:t>
        </w:r>
      </w:smartTag>
      <w:r w:rsidRPr="00E3532A">
        <w:rPr>
          <w:sz w:val="28"/>
          <w:szCs w:val="28"/>
        </w:rPr>
        <w:t>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Захаров Н.С., Лысов М.Д., Волков Б.С. Правонарушения несовершеннолетних и их предупреждение / и др. – Казань: Казанский ун-т, 1983. 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Иванцова А. Работа социального педагога с детьми из неблагополучных семей // журнал «Воспитание школьника» - М., №7 за 2000г.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Коренев П.И. Трудный подросток // журнал «Источник», июль – август за 1997.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Корсакова Н. Маленькая страна за колючим забором // газета «Красный Север» - №106 за </w:t>
      </w:r>
      <w:smartTag w:uri="urn:schemas-microsoft-com:office:smarttags" w:element="metricconverter">
        <w:smartTagPr>
          <w:attr w:name="ProductID" w:val="2001 г"/>
        </w:smartTagPr>
        <w:r w:rsidRPr="00E3532A">
          <w:rPr>
            <w:sz w:val="28"/>
            <w:szCs w:val="28"/>
          </w:rPr>
          <w:t>2001 г</w:t>
        </w:r>
      </w:smartTag>
      <w:r w:rsidRPr="00E3532A">
        <w:rPr>
          <w:sz w:val="28"/>
          <w:szCs w:val="28"/>
        </w:rPr>
        <w:t>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Кочетов А.И. Работа с «трудными» детьми – М., 1986.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Канаевский Л.Л. Расследование и профилактика преступлений несовершеннолетних. – М., 1882. 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Лексикон социальной работы: учебное пособие / Гл. ред. С.М. Кибардина, Т.А. Поярова. – Изд. 3-е, перераб. и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доп. – Вологда, 2005 – 540с.</w:t>
      </w:r>
      <w:r>
        <w:rPr>
          <w:sz w:val="28"/>
          <w:szCs w:val="28"/>
        </w:rPr>
        <w:t xml:space="preserve"> 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Мильковский Г.М. Профилактика правонарушений среди молодежи – Киев, 1995.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Мудрик А.В. Социальная педагогика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- М., 1999.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Мухина В.С. Психология – М., 1999.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Минина С.П. Преступность несовершеннолетних: Сер. «Современные стандарты в уголовном праве и уголовном процессе» - СПб., 1998. 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Немов П.С. Практическая психология – М., 1998.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Никитин А.Ф. Положительные взаимоотношения трудных подростков с коллективом класса как фактор воспитания – М., 1974.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Нечаева А.М. Правонарушения в сфере личных семейных отношений. – М.: Наука, 1991. 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Основы социальной работы // под ред. Павленка П.Д. – М., 1997.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Овчарова Г.Е. «Настольная книга социального педагога». – М., 2002. 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Предупреждение вовлечения несовершеннолетних в совершение преступлений / В.Ф. Воробьев, С.Т. Гаврилов, А.В. Покаместов, А.В. Ткаченко, В.С.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Ткаченко. – Воронеж: ВИ МВД России, 2001.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Предупреждение групповой преступности несовершеннолетних / Под ред. В.Ф. Воробьева, В.А. Лелекова, С.Т. Гарилова. – Воронеж: ВИ МВД России, 2001. 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Рябухин С.Н. Детская беспризорность и преступность несовершеннолетних как следствие социально-экономической трансформации российского общества // Аналитический вестник №15 – М., 1999.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Социальная педагогика // под ред. Галагузовой М.А. – М., 2000.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Социальная работа: теория и практика // под ред. Холостова Е.И. – М., 2002.</w:t>
      </w:r>
    </w:p>
    <w:p w:rsidR="00E3532A" w:rsidRPr="00E3532A" w:rsidRDefault="00E3532A" w:rsidP="005D07F2">
      <w:pPr>
        <w:widowControl w:val="0"/>
        <w:numPr>
          <w:ilvl w:val="0"/>
          <w:numId w:val="17"/>
        </w:numPr>
        <w:tabs>
          <w:tab w:val="left" w:pos="793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Словарь по социальной педагогике: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Учебное пособие для студ. Высш. учеб. заведений / Авт. – сост. Л.В. Мардахаев.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 xml:space="preserve">– М.: Издательский центр «Академия», 2002 – 368с. </w:t>
      </w:r>
    </w:p>
    <w:p w:rsidR="00E3532A" w:rsidRPr="00E3532A" w:rsidRDefault="00E3532A" w:rsidP="005D07F2">
      <w:pPr>
        <w:widowControl w:val="0"/>
        <w:numPr>
          <w:ilvl w:val="0"/>
          <w:numId w:val="17"/>
        </w:numPr>
        <w:tabs>
          <w:tab w:val="left" w:pos="793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Словарь – справочник по социальной работе / Под ред. Е. И. Холостовой. М., 1998.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Тарас А.Е. Педагогическая профилактика правонарушений несовершеннолетних – Минск, 1982.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Теренский С.В. Введение в социальную работу. – М., Академический проект, 2004. </w:t>
      </w:r>
    </w:p>
    <w:p w:rsidR="00E3532A" w:rsidRPr="00E3532A" w:rsidRDefault="00E3532A" w:rsidP="005D07F2">
      <w:pPr>
        <w:widowControl w:val="0"/>
        <w:numPr>
          <w:ilvl w:val="0"/>
          <w:numId w:val="17"/>
        </w:numPr>
        <w:tabs>
          <w:tab w:val="left" w:pos="793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Холостова Е. И., Дементьева Н. Ф. Социальная реабилитация: Учебное пособие. – М.: Издательско-торговая корпорация «Дашков и К», 2002. – 340 с.</w:t>
      </w:r>
    </w:p>
    <w:p w:rsidR="00E3532A" w:rsidRPr="00E3532A" w:rsidRDefault="00E3532A" w:rsidP="005D07F2">
      <w:pPr>
        <w:widowControl w:val="0"/>
        <w:numPr>
          <w:ilvl w:val="0"/>
          <w:numId w:val="17"/>
        </w:numPr>
        <w:tabs>
          <w:tab w:val="left" w:pos="793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 xml:space="preserve">Холостова Е.И. Инновационные методы профилактики социальной дезадптации несовершеннолетних: научно-методические. – М., 2002. </w:t>
      </w:r>
    </w:p>
    <w:p w:rsidR="00E3532A" w:rsidRPr="00E3532A" w:rsidRDefault="00E3532A" w:rsidP="005D07F2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Шкатулла В.И. Основы правовых знаний – М., 1999.</w:t>
      </w:r>
    </w:p>
    <w:p w:rsidR="00E3532A" w:rsidRPr="00E3532A" w:rsidRDefault="005D07F2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3532A">
        <w:rPr>
          <w:b/>
          <w:sz w:val="28"/>
          <w:szCs w:val="28"/>
        </w:rPr>
        <w:t>ПРИЛОЖЕНИЯ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3532A" w:rsidRPr="00E3532A" w:rsidRDefault="00E3532A" w:rsidP="005D07F2">
      <w:pPr>
        <w:spacing w:line="360" w:lineRule="auto"/>
        <w:ind w:left="709"/>
        <w:jc w:val="both"/>
        <w:rPr>
          <w:b/>
          <w:sz w:val="28"/>
          <w:szCs w:val="28"/>
        </w:rPr>
      </w:pPr>
      <w:r w:rsidRPr="00E3532A">
        <w:rPr>
          <w:b/>
          <w:sz w:val="28"/>
          <w:szCs w:val="28"/>
        </w:rPr>
        <w:t xml:space="preserve">ДОЛЖНОСТНАЯ ИНСТРУКЦИЯ </w:t>
      </w:r>
    </w:p>
    <w:p w:rsidR="00E3532A" w:rsidRPr="00E3532A" w:rsidRDefault="00E3532A" w:rsidP="005D07F2">
      <w:pPr>
        <w:spacing w:line="360" w:lineRule="auto"/>
        <w:ind w:left="709"/>
        <w:jc w:val="both"/>
        <w:rPr>
          <w:b/>
          <w:sz w:val="28"/>
          <w:szCs w:val="28"/>
        </w:rPr>
      </w:pPr>
      <w:r w:rsidRPr="00E3532A">
        <w:rPr>
          <w:b/>
          <w:sz w:val="28"/>
          <w:szCs w:val="28"/>
        </w:rPr>
        <w:t>старшего инспектора группы по делам несовершеннолетних отдела внутренних дел Тотемского района Вологодской</w:t>
      </w:r>
      <w:r w:rsidRPr="00E3532A">
        <w:rPr>
          <w:b/>
          <w:sz w:val="28"/>
          <w:szCs w:val="28"/>
        </w:rPr>
        <w:tab/>
        <w:t xml:space="preserve">области </w:t>
      </w:r>
    </w:p>
    <w:p w:rsidR="00E3532A" w:rsidRPr="00E3532A" w:rsidRDefault="00E3532A" w:rsidP="005D07F2">
      <w:pPr>
        <w:spacing w:line="360" w:lineRule="auto"/>
        <w:ind w:left="709"/>
        <w:jc w:val="both"/>
        <w:rPr>
          <w:b/>
          <w:sz w:val="28"/>
          <w:szCs w:val="28"/>
        </w:rPr>
      </w:pPr>
      <w:r w:rsidRPr="00E3532A">
        <w:rPr>
          <w:b/>
          <w:sz w:val="28"/>
          <w:szCs w:val="28"/>
        </w:rPr>
        <w:t>майора милиции Волокитиной Н.А.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532A" w:rsidRPr="00E3532A" w:rsidRDefault="00E3532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532A">
        <w:rPr>
          <w:b/>
          <w:sz w:val="28"/>
          <w:szCs w:val="28"/>
          <w:lang w:val="en-US"/>
        </w:rPr>
        <w:t>I</w:t>
      </w:r>
      <w:r w:rsidRPr="00E3532A">
        <w:rPr>
          <w:b/>
          <w:sz w:val="28"/>
          <w:szCs w:val="28"/>
        </w:rPr>
        <w:t xml:space="preserve">. ОБЩИЕ ПОЛОЖЕНИЯ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3532A" w:rsidRPr="00E3532A" w:rsidRDefault="00E3532A" w:rsidP="00E3532A">
      <w:pPr>
        <w:numPr>
          <w:ilvl w:val="1"/>
          <w:numId w:val="14"/>
        </w:numPr>
        <w:tabs>
          <w:tab w:val="clear" w:pos="154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Обеспечивает координацию деятельности группы по делам несовершеннолетних, направленной на профилактику подростковой безнадзорности и преступности, охрану общественного порядка и общественной безопасности; реализацию решений коллегий, оперативных совещаний УВД области, РОВД; совершенствование форм и методов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управленческой деятельности; укрепление учетно-регистрационной дисциплины и законности.</w:t>
      </w:r>
    </w:p>
    <w:p w:rsidR="00E3532A" w:rsidRPr="00E3532A" w:rsidRDefault="00E3532A" w:rsidP="00E3532A">
      <w:pPr>
        <w:numPr>
          <w:ilvl w:val="1"/>
          <w:numId w:val="14"/>
        </w:numPr>
        <w:tabs>
          <w:tab w:val="clear" w:pos="154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Осуществляет непосредственное руководство работой группы.</w:t>
      </w:r>
    </w:p>
    <w:p w:rsidR="00E3532A" w:rsidRPr="00E3532A" w:rsidRDefault="00E3532A" w:rsidP="00E3532A">
      <w:pPr>
        <w:numPr>
          <w:ilvl w:val="1"/>
          <w:numId w:val="14"/>
        </w:numPr>
        <w:tabs>
          <w:tab w:val="clear" w:pos="154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Подчиняется непосредственно начальнику РОВД, его заместителю по милиции общественной безопасности.</w:t>
      </w:r>
    </w:p>
    <w:p w:rsidR="00E3532A" w:rsidRPr="00E3532A" w:rsidRDefault="00E3532A" w:rsidP="00E3532A">
      <w:pPr>
        <w:numPr>
          <w:ilvl w:val="1"/>
          <w:numId w:val="14"/>
        </w:numPr>
        <w:tabs>
          <w:tab w:val="clear" w:pos="154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Обеспечивает ведение служебной документации в группе.</w:t>
      </w:r>
    </w:p>
    <w:p w:rsidR="00E3532A" w:rsidRPr="00E3532A" w:rsidRDefault="00E3532A" w:rsidP="00E3532A">
      <w:pPr>
        <w:numPr>
          <w:ilvl w:val="1"/>
          <w:numId w:val="14"/>
        </w:numPr>
        <w:tabs>
          <w:tab w:val="clear" w:pos="154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Несет персональную ответственность за выполнение возложенных на группу задач и функций.</w:t>
      </w:r>
    </w:p>
    <w:p w:rsidR="00E3532A" w:rsidRPr="00E3532A" w:rsidRDefault="00E3532A" w:rsidP="00E3532A">
      <w:pPr>
        <w:numPr>
          <w:ilvl w:val="1"/>
          <w:numId w:val="14"/>
        </w:numPr>
        <w:tabs>
          <w:tab w:val="clear" w:pos="154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Является членом оперативного штаба, Координационно-методического совета ОВД Тотемского района по предупреждению совершения преступлений, внутрипроверочной комиссии.</w:t>
      </w:r>
    </w:p>
    <w:p w:rsidR="00E3532A" w:rsidRPr="00E3532A" w:rsidRDefault="005D07F2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3532A" w:rsidRPr="00E3532A">
        <w:rPr>
          <w:b/>
          <w:sz w:val="28"/>
          <w:szCs w:val="28"/>
          <w:lang w:val="en-US"/>
        </w:rPr>
        <w:t>II</w:t>
      </w:r>
      <w:r w:rsidR="00E3532A" w:rsidRPr="00E3532A">
        <w:rPr>
          <w:b/>
          <w:sz w:val="28"/>
          <w:szCs w:val="28"/>
        </w:rPr>
        <w:t>. ДОЛЖНОСТНЫЕ ОБЯЗАННОСТИ: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511"/>
        <w:gridCol w:w="2848"/>
        <w:gridCol w:w="2191"/>
      </w:tblGrid>
      <w:tr w:rsidR="00E3532A" w:rsidRPr="005D07F2" w:rsidTr="005D07F2">
        <w:trPr>
          <w:trHeight w:val="537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b/>
                <w:sz w:val="20"/>
                <w:szCs w:val="20"/>
              </w:rPr>
            </w:pPr>
            <w:r w:rsidRPr="005D07F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b/>
                <w:sz w:val="20"/>
                <w:szCs w:val="20"/>
              </w:rPr>
            </w:pPr>
            <w:r w:rsidRPr="005D07F2">
              <w:rPr>
                <w:b/>
                <w:sz w:val="20"/>
                <w:szCs w:val="20"/>
              </w:rPr>
              <w:t>Должностные обязанности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b/>
                <w:sz w:val="20"/>
                <w:szCs w:val="20"/>
              </w:rPr>
            </w:pPr>
            <w:r w:rsidRPr="005D07F2">
              <w:rPr>
                <w:b/>
                <w:sz w:val="20"/>
                <w:szCs w:val="20"/>
              </w:rPr>
              <w:t>Формы реализации обязанности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b/>
                <w:sz w:val="20"/>
                <w:szCs w:val="20"/>
              </w:rPr>
            </w:pPr>
            <w:r w:rsidRPr="005D07F2">
              <w:rPr>
                <w:b/>
                <w:sz w:val="20"/>
                <w:szCs w:val="20"/>
              </w:rPr>
              <w:t>Периодичность выполнения Нормативная база</w:t>
            </w:r>
          </w:p>
        </w:tc>
      </w:tr>
      <w:tr w:rsidR="00E3532A" w:rsidRPr="005D07F2" w:rsidTr="005D07F2">
        <w:trPr>
          <w:trHeight w:val="1245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2.1.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Обеспечивает непосредственное руководство работой группы и несет персональную ответственность за надлежащее выполнение возложенных на него задач и функций по организации работы и контроля за деятельностью отделения.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Анализ оперативной обстановки, определение главных направлений работы, контроль, заслушивание отчетов, оказание помощи. 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Ежедневно</w:t>
            </w:r>
          </w:p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Приказ МВД РФ </w:t>
            </w:r>
          </w:p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№ 569-00</w:t>
            </w:r>
          </w:p>
        </w:tc>
      </w:tr>
      <w:tr w:rsidR="00E3532A" w:rsidRPr="005D07F2" w:rsidTr="005D07F2">
        <w:trPr>
          <w:trHeight w:val="1611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2.2.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Осуществляет взаимодействие с органами власти, заинтересованными органами и ведомствами, общественными объединениями и религиозными организациями, а также подразделениями ОВД Тотемского района по вопросам, связанным с профилактикой правонарушений и безнадзорности несовершеннолетних. 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Участие в совместных совещаниях, принятие решений, контроль за их выполнением.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По мере необходимости. Приказ МВД РФ №569-00г.</w:t>
            </w:r>
          </w:p>
        </w:tc>
      </w:tr>
      <w:tr w:rsidR="00E3532A" w:rsidRPr="005D07F2" w:rsidTr="005D07F2">
        <w:trPr>
          <w:trHeight w:val="2148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2.3.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Осуществляет подготовку аналитических материалов для информирования о состоянии правонарушений среди несовершеннолетних органы государственной власти, а также предложений, вытекающих из анализа оперативной обстановки, по совершенствованию деятельности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Составление отчетов, материалов, справок или иных обобщенных информаций о принятых мерах и итогах оперативно-служебной деятельности с предложениями о совершенствовании работы.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По мере необходимости. Приказ МВД РФ №569-00г. </w:t>
            </w:r>
          </w:p>
        </w:tc>
      </w:tr>
      <w:tr w:rsidR="00E3532A" w:rsidRPr="005D07F2" w:rsidTr="005D07F2">
        <w:trPr>
          <w:trHeight w:val="529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2.4.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Участвуют в разработке проектов межведомственных комплексных, целевых программ, планов.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Внесение предложений.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По мере необходимости. Приказ МВД РФ №569-00г.</w:t>
            </w:r>
          </w:p>
        </w:tc>
      </w:tr>
      <w:tr w:rsidR="00E3532A" w:rsidRPr="005D07F2" w:rsidTr="005D07F2">
        <w:trPr>
          <w:trHeight w:val="366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2.5.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Анализирует состояние, структуру и динамику правонарушений несовершеннолетних. Систематически оценивает и контролирует состояние работы в данном направлении. Обеспечивает повышение эффективности принимаемых мер по предупреждению подростковой преступности, устранению выявленных недостатков.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 Обобщение и оценка результатов по отдельным направлениям оперативно-служебной деятельности.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Ежемесячно. </w:t>
            </w:r>
          </w:p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Приказ МВД РФ №569-00г.</w:t>
            </w:r>
          </w:p>
        </w:tc>
      </w:tr>
      <w:tr w:rsidR="00E3532A" w:rsidRPr="005D07F2" w:rsidTr="005D07F2">
        <w:trPr>
          <w:trHeight w:val="1432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2.6.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Отвечает за качественную подготовку необходимых материалов по направлениям деятельности для рассмотрения вопросов по предупреждению, раскрытию, расследованию преступлений несовершеннолетних на оперативных совещаниях при руководстве отдела.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Подготовка справочных документов, статистических данных, докладов и выступлений.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 По мере необходимости. Приказ МВД РФ «569-00г., 86-97г.</w:t>
            </w:r>
          </w:p>
        </w:tc>
      </w:tr>
      <w:tr w:rsidR="00E3532A" w:rsidRPr="005D07F2" w:rsidTr="005D07F2">
        <w:trPr>
          <w:trHeight w:val="1074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2.7.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Организует и контролирует разработку планов основных организационных мероприятий отделения, ход их реализации. Вносит предложения в план работы отдела, оперативных совещаний, КМС.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Изучение нормативных документов и оперативной обстановки, составление планов и справок об их исполнении.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На квартал. </w:t>
            </w:r>
          </w:p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Приказ МВД РФ №569-00г., 840-05г. </w:t>
            </w:r>
          </w:p>
        </w:tc>
      </w:tr>
      <w:tr w:rsidR="00E3532A" w:rsidRPr="005D07F2" w:rsidTr="005D07F2">
        <w:trPr>
          <w:trHeight w:val="529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2.8.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Осуществляет личное планирование.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Составление планов работы, справок об их выполнении.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Ежемесячно. </w:t>
            </w:r>
          </w:p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Приказ МВД РФ №840-05г.</w:t>
            </w:r>
          </w:p>
        </w:tc>
      </w:tr>
      <w:tr w:rsidR="00E3532A" w:rsidRPr="005D07F2" w:rsidTr="005D07F2">
        <w:trPr>
          <w:trHeight w:val="895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2.9.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Организует планирование работы сотрудника группы. Оказывает помощь в решении служебных задач и реализации их должностных инструкций инспектора ГПДН.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Рассмотрение и утверждение планов, контроль за их выполнением, заслушивание отчетов. 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Ежедневно. Ежемесячно. Приказ МВД РФ </w:t>
            </w:r>
          </w:p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№840-05г.</w:t>
            </w:r>
          </w:p>
        </w:tc>
      </w:tr>
      <w:tr w:rsidR="00E3532A" w:rsidRPr="005D07F2" w:rsidTr="005D07F2">
        <w:trPr>
          <w:trHeight w:val="1074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2.10.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Организует контроль за выполнением нормативных документов, решений коллегий МВД, УВД, оперативных совещаний, планов основных организационных мероприятий УВД ОМ, ОДН.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Составление карточек контроля, контроль за их исполнением. Подготовка справочных материалов по результатам исполнения.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Ежедневно. </w:t>
            </w:r>
          </w:p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Приказ МВД РФ №86-97г. </w:t>
            </w:r>
          </w:p>
        </w:tc>
      </w:tr>
      <w:tr w:rsidR="00E3532A" w:rsidRPr="005D07F2" w:rsidTr="005D07F2">
        <w:trPr>
          <w:trHeight w:val="716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2.11.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Организует и проводит работу по выявлению, распространению и внедрению в практику передового опыта. 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Изучение и подготовка материалов. 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По мере поступления информации. Приказ МВД</w:t>
            </w:r>
          </w:p>
        </w:tc>
      </w:tr>
      <w:tr w:rsidR="00E3532A" w:rsidRPr="005D07F2" w:rsidTr="005D07F2">
        <w:trPr>
          <w:trHeight w:val="75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2.12.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Организует проведение мероприятий антитеррористической направленности.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Контроль за реализацией мероприятий антитеррористической направленности.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Ежемесячно. </w:t>
            </w:r>
          </w:p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Приказ МВД РФ №569-00. </w:t>
            </w:r>
          </w:p>
        </w:tc>
      </w:tr>
      <w:tr w:rsidR="00E3532A" w:rsidRPr="005D07F2" w:rsidTr="005D07F2">
        <w:trPr>
          <w:trHeight w:val="75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2.13.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Организует кадровое обеспечение деятельности отделения.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Внесение предложении о назначении на должность, перемещение и освобождение от должности сотрудников, их поощрение и наказание.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По мере необходимости. Приказ МВД РФ №569-00г.</w:t>
            </w:r>
          </w:p>
        </w:tc>
      </w:tr>
      <w:tr w:rsidR="00E3532A" w:rsidRPr="005D07F2" w:rsidTr="005D07F2">
        <w:trPr>
          <w:trHeight w:val="75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2.14.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Определяет должностные обязанности сотрудников отделения и их своевременную корректировку. Обеспечивает контроль за их выполнением.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Распределение обязанностей, контроль за выполнение, заслушивание отчетов.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При необходимости. Приказ МВД РФ №569-00г.</w:t>
            </w:r>
          </w:p>
        </w:tc>
      </w:tr>
      <w:tr w:rsidR="00E3532A" w:rsidRPr="005D07F2" w:rsidTr="005D07F2">
        <w:trPr>
          <w:trHeight w:val="75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2.15.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Осуществляет индивидуально-воспитательную работу с личным составом отделения.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Проведение бесед, изучение обстановки, деловых и моральных качеств, выработка предложений.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Ежедневно. </w:t>
            </w:r>
          </w:p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Приказ МВД РФ №569-00г.</w:t>
            </w:r>
          </w:p>
        </w:tc>
      </w:tr>
      <w:tr w:rsidR="00E3532A" w:rsidRPr="005D07F2" w:rsidTr="005D07F2">
        <w:trPr>
          <w:trHeight w:val="75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2.16.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Обеспечивает в установленном порядке ведение служебной документации по направлению работы в отделении.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Контроль за ведением литерных дел, соблюдение установленных правил и порядка работы с документами.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Ежедневно. </w:t>
            </w:r>
          </w:p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Приказ МВД РФ №569-00г.</w:t>
            </w:r>
          </w:p>
        </w:tc>
      </w:tr>
      <w:tr w:rsidR="00E3532A" w:rsidRPr="005D07F2" w:rsidTr="005D07F2">
        <w:trPr>
          <w:trHeight w:val="75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2.17.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Осуществляет меры по улучшению отбора, расстановки, воспитания и повышения профессионального 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Направление на курсы повышения квалификации, переподготовки. Планирование и проведение занятий в системе служебной подготовки. Организация приема зачетов. Контроль за ведением служебных тетрадей. 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Ежеквартально. Приказ МВД РФ №569-00г.</w:t>
            </w:r>
          </w:p>
        </w:tc>
      </w:tr>
      <w:tr w:rsidR="00E3532A" w:rsidRPr="005D07F2" w:rsidTr="005D07F2">
        <w:trPr>
          <w:trHeight w:val="75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2.18.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Осуществляет прием граждан, рассматривает их обращения, сообщения государственных органов, общественных и иных организаций по вопросам, относящимся к компетенции ПДН, организует работу по их рассмотрению. Отвечает за своевременное и качественное их рассмотрение. Несет персональную ответственность за состояние учетно-регистрационной дисциплины, является членом ВПК. 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Ведение работы с письмами, жалобами и заявлениями. Организация проведения служебных проверок, подготовка заключений, приказов, ответов. Контроль за исполнением материалов.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Приказ</w:t>
            </w:r>
          </w:p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МВД РФ №350-</w:t>
            </w:r>
            <w:smartTag w:uri="urn:schemas-microsoft-com:office:smarttags" w:element="metricconverter">
              <w:smartTagPr>
                <w:attr w:name="ProductID" w:val="82 г"/>
              </w:smartTagPr>
              <w:r w:rsidRPr="005D07F2">
                <w:rPr>
                  <w:sz w:val="20"/>
                  <w:szCs w:val="20"/>
                </w:rPr>
                <w:t>82 г</w:t>
              </w:r>
            </w:smartTag>
            <w:r w:rsidRPr="005D07F2">
              <w:rPr>
                <w:sz w:val="20"/>
                <w:szCs w:val="20"/>
              </w:rPr>
              <w:t>., 158-</w:t>
            </w:r>
            <w:smartTag w:uri="urn:schemas-microsoft-com:office:smarttags" w:element="metricconverter">
              <w:smartTagPr>
                <w:attr w:name="ProductID" w:val="03 г"/>
              </w:smartTagPr>
              <w:r w:rsidRPr="005D07F2">
                <w:rPr>
                  <w:sz w:val="20"/>
                  <w:szCs w:val="20"/>
                </w:rPr>
                <w:t>03 г</w:t>
              </w:r>
            </w:smartTag>
            <w:r w:rsidRPr="005D07F2">
              <w:rPr>
                <w:sz w:val="20"/>
                <w:szCs w:val="20"/>
              </w:rPr>
              <w:t>. 515-04г.</w:t>
            </w:r>
          </w:p>
        </w:tc>
      </w:tr>
      <w:tr w:rsidR="00E3532A" w:rsidRPr="005D07F2" w:rsidTr="005D07F2">
        <w:trPr>
          <w:trHeight w:val="75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2.19.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В целях выявления упущений в деятельности по профилактике правонарушений, установления причин и условий, способствующих совершенствованию преступлений несовершеннолетними, организует в срок до 10 суток с момента вынесения постановления о привлечении подростка в качестве обвиняемого проведение соответствующих проверок по фактам повторных, групповых и особо тяжких преступлений. 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Организация работы по подготовке необходимых материалов, проведение служебных проверок.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По мере необходимости. Приказ МВД РФ №569-00г. </w:t>
            </w:r>
          </w:p>
        </w:tc>
      </w:tr>
      <w:tr w:rsidR="00E3532A" w:rsidRPr="005D07F2" w:rsidTr="005D07F2">
        <w:trPr>
          <w:trHeight w:val="75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2.20.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Обеспечивает в трехдневный срок с момента установления лица, совершившего преступление, направление спецсообщения о данном факте в горрайорган по месту его фактического проживания.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Направление спецсообщений, контроль.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По мере необходимости. Приказ МВД РФ №569-00г.</w:t>
            </w:r>
          </w:p>
        </w:tc>
      </w:tr>
      <w:tr w:rsidR="00E3532A" w:rsidRPr="005D07F2" w:rsidTr="005D07F2">
        <w:trPr>
          <w:trHeight w:val="75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2.21.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Обеспечивает подъем личного состава по сигналу «объявлен сбор».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Своевременное сообщение в штаб об изменениях в штате отделения.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По мере необходимости. Приказ № 870-02г.</w:t>
            </w:r>
          </w:p>
        </w:tc>
      </w:tr>
      <w:tr w:rsidR="00E3532A" w:rsidRPr="005D07F2" w:rsidTr="005D07F2">
        <w:trPr>
          <w:trHeight w:val="75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2.22.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Обеспечивает соблюдение в помещении ОДН правил санитарии, пожарной безопасности.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Контроль за соблюдением норм.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Ежедневно. Приказ МВД РФ №569-00г.</w:t>
            </w:r>
          </w:p>
        </w:tc>
      </w:tr>
      <w:tr w:rsidR="00E3532A" w:rsidRPr="005D07F2" w:rsidTr="005D07F2">
        <w:trPr>
          <w:trHeight w:val="75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2.23.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Организует и координирует участие подчиненных сотрудников в деятельности по созданию и функционированию многоуравневой системы профилактики правонарушений.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Контроль, заслушивание отчетов.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Ежемесячно. Указание МВД РФ №868-05г, </w:t>
            </w:r>
          </w:p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приказ УВД ВО №509-2005г.</w:t>
            </w:r>
          </w:p>
        </w:tc>
      </w:tr>
      <w:tr w:rsidR="00E3532A" w:rsidRPr="005D07F2" w:rsidTr="005D07F2">
        <w:trPr>
          <w:trHeight w:val="75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2.24.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 xml:space="preserve">Проводить в системе СБП занятия по изучению нормативных документов по УРД. 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Контроль, принятие зачетов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Ежеквартально по распоряжению МВД РФ №1/14559-01г. Приказ МВД РФ №№158-03г., 979-01г., 515-04г.</w:t>
            </w:r>
          </w:p>
        </w:tc>
      </w:tr>
      <w:tr w:rsidR="00E3532A" w:rsidRPr="005D07F2" w:rsidTr="005D07F2">
        <w:trPr>
          <w:trHeight w:val="75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2.25.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Проводить служебные проверки по фактам нарушения учебно-регистрационной дисциплины, с принятием строгих мер дисциплинарной ответственности.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Контроль.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По мере необходимости.</w:t>
            </w:r>
          </w:p>
        </w:tc>
      </w:tr>
      <w:tr w:rsidR="00E3532A" w:rsidRPr="005D07F2" w:rsidTr="005D07F2">
        <w:trPr>
          <w:trHeight w:val="75"/>
          <w:jc w:val="center"/>
        </w:trPr>
        <w:tc>
          <w:tcPr>
            <w:tcW w:w="65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2.26.</w:t>
            </w:r>
          </w:p>
        </w:tc>
        <w:tc>
          <w:tcPr>
            <w:tcW w:w="351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Осуществлять контроль за соблюдением сроков рассмотрения материалов, обоснованность и законность принятых процессуальных решений об отказе в возбуждении уголовного дела подчиненными сотрудниками.</w:t>
            </w:r>
          </w:p>
        </w:tc>
        <w:tc>
          <w:tcPr>
            <w:tcW w:w="2848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Контроль и анализ рассматриваемых материалов.</w:t>
            </w:r>
          </w:p>
        </w:tc>
        <w:tc>
          <w:tcPr>
            <w:tcW w:w="2191" w:type="dxa"/>
          </w:tcPr>
          <w:p w:rsidR="00E3532A" w:rsidRPr="005D07F2" w:rsidRDefault="00E3532A" w:rsidP="005D07F2">
            <w:pPr>
              <w:spacing w:line="360" w:lineRule="auto"/>
              <w:rPr>
                <w:sz w:val="20"/>
                <w:szCs w:val="20"/>
              </w:rPr>
            </w:pPr>
            <w:r w:rsidRPr="005D07F2">
              <w:rPr>
                <w:sz w:val="20"/>
                <w:szCs w:val="20"/>
              </w:rPr>
              <w:t>Ежедневно.</w:t>
            </w:r>
          </w:p>
        </w:tc>
      </w:tr>
    </w:tbl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3532A" w:rsidRPr="00E3532A" w:rsidRDefault="00E3532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532A">
        <w:rPr>
          <w:b/>
          <w:sz w:val="28"/>
          <w:szCs w:val="28"/>
          <w:lang w:val="en-US"/>
        </w:rPr>
        <w:t>III</w:t>
      </w:r>
      <w:r w:rsidRPr="00E3532A">
        <w:rPr>
          <w:b/>
          <w:sz w:val="28"/>
          <w:szCs w:val="28"/>
        </w:rPr>
        <w:t>. ПРАВА ПО ДОЛЖНОСТИ: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3.1. Вносит руководству РОВД предложения по совершенствованию организации работы в профилактике подростковой преступности и безнадзорности служб и подразделения органа внутренних дел, заинтересованных государственных органов, общественных объединений.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3.2. Выходит с ходатайством начальнику МОБ и вышестоящим по должности руководителям о поощрении или наказании сотрудников, формировании резерва на выдвижение, представлении подчиненных сотрудников к присвоению специальных званий или аттестацию, предоставлении отпусков.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3.3. проводит по указанию начальника отдела и его заместителей служебные проверки по всем направлениям служебной деятельности.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3.4. Запрашивает и получает из заинтересованных служб и подразделений отдела справки, отчеты, материалы, необходимые для выполнения плановых мероприятий, заданий и указаний руководства, контроля и анализа работы.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3.5. Представляет РОВД по вопросам, входящим в его компетенцию, в вышестоящих государственных органах.</w:t>
      </w:r>
    </w:p>
    <w:p w:rsidR="00E3532A" w:rsidRPr="00E3532A" w:rsidRDefault="005D07F2" w:rsidP="00E353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3532A" w:rsidRPr="00E3532A">
        <w:rPr>
          <w:b/>
          <w:sz w:val="28"/>
          <w:szCs w:val="28"/>
          <w:lang w:val="en-US"/>
        </w:rPr>
        <w:t>IV</w:t>
      </w:r>
      <w:r w:rsidR="00E3532A" w:rsidRPr="00E3532A">
        <w:rPr>
          <w:b/>
          <w:sz w:val="28"/>
          <w:szCs w:val="28"/>
        </w:rPr>
        <w:t>. ВЗАИМОДЕЙСТВИЕ И СВЯЗИ ПО ДОЛЖНОСТИ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4.1. Осуществляет в пределах своей компетенции взаимодействие с заинтересованными службами и подразделениями, органами власти и иными государственными органами, общественными объединениями, религиозными организациями в вопросах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создания и функционирования единой межведомственной многоуравневой системы профилактики правонарушений.</w:t>
      </w:r>
      <w:r>
        <w:rPr>
          <w:sz w:val="28"/>
          <w:szCs w:val="28"/>
        </w:rPr>
        <w:t xml:space="preserve"> 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4.2. Обеспечивает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координацию оперативно-служебной деятельности служб и подразделений отдела.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4.3. Представляет в органах</w:t>
      </w:r>
      <w:r>
        <w:rPr>
          <w:sz w:val="28"/>
          <w:szCs w:val="28"/>
        </w:rPr>
        <w:t xml:space="preserve"> </w:t>
      </w:r>
      <w:r w:rsidRPr="00E3532A">
        <w:rPr>
          <w:sz w:val="28"/>
          <w:szCs w:val="28"/>
        </w:rPr>
        <w:t>исполнительной власти, местного самоуправления, органах и учреждениях системы профилактики безнадзорности и правонарушений несовершеннолетних.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4.4. Участвует в разработке городских комплексных программ, планов совместных мероприятий правоохранительных органов.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4.5. Взаимодействует по вопросам профилактики безнадзорности и правонарушений несовершеннолетних с руководителями подразделений и служб ОВД Тотемского района, заинтересованными ведомствами.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4.6. В пределах своей компетенции осуществляет взаимодействие со средствами массовой информации, общественными организациями и объединениями.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4.7. Входит в состав комиссии по делам несовершеннолетних и защите прав при администрации.</w:t>
      </w:r>
    </w:p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  <w:r w:rsidRPr="00E3532A">
        <w:rPr>
          <w:sz w:val="28"/>
          <w:szCs w:val="28"/>
        </w:rPr>
        <w:t>4.8. Возлагает во время своего отсутствия исполнение должностных обязанностей на Мальцеву Н.Д.</w:t>
      </w:r>
    </w:p>
    <w:p w:rsidR="00E3532A" w:rsidRPr="00162B9C" w:rsidRDefault="005D07F2" w:rsidP="00162B9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62B9C" w:rsidRPr="00162B9C">
        <w:rPr>
          <w:b/>
          <w:sz w:val="28"/>
          <w:szCs w:val="28"/>
        </w:rPr>
        <w:t xml:space="preserve">ПРИЛОЖЕНИЕ 1 </w:t>
      </w:r>
    </w:p>
    <w:p w:rsidR="00162B9C" w:rsidRDefault="00162B9C" w:rsidP="00E3532A">
      <w:pPr>
        <w:pStyle w:val="21"/>
        <w:ind w:firstLine="709"/>
        <w:jc w:val="both"/>
        <w:rPr>
          <w:szCs w:val="28"/>
        </w:rPr>
      </w:pPr>
    </w:p>
    <w:p w:rsidR="00E3532A" w:rsidRPr="00E3532A" w:rsidRDefault="00E3532A" w:rsidP="00E3532A">
      <w:pPr>
        <w:pStyle w:val="21"/>
        <w:ind w:firstLine="709"/>
        <w:jc w:val="both"/>
        <w:rPr>
          <w:szCs w:val="28"/>
        </w:rPr>
      </w:pPr>
      <w:r w:rsidRPr="00E3532A">
        <w:rPr>
          <w:szCs w:val="28"/>
        </w:rPr>
        <w:t>Организационные мероприятия: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планирование и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корректировка работы по профилактике правонарушений совместно с инспекторами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ПДН;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проведение мероприятий по выявлению учащихся, склонных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к правонарушениям;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систематическая работа со списком и картотекой «трудных» учащихся;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своевременное принятие мер по поступившим сигналам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о правонарушениях учащихся.</w:t>
      </w:r>
    </w:p>
    <w:p w:rsidR="00E3532A" w:rsidRPr="00E3532A" w:rsidRDefault="00E3532A" w:rsidP="00E3532A">
      <w:pPr>
        <w:pStyle w:val="21"/>
        <w:ind w:firstLine="709"/>
        <w:jc w:val="both"/>
        <w:rPr>
          <w:szCs w:val="28"/>
        </w:rPr>
      </w:pPr>
      <w:r w:rsidRPr="00E3532A">
        <w:rPr>
          <w:szCs w:val="28"/>
        </w:rPr>
        <w:t>Работа с учащимися: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создание консультационных пунктов по оказанию учащимся и их родителям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информационно-правовой помощи;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изучение Конвенции ООН о правах ребенка и четкое соблюдение этих прав всеми в школе;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охват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организованным отдыхом и трудом подростков «группы риска» в каникулярное время и интересным, содержательным досугом в течение всего года.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организация медицинского обследования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подростков, склонных к употреблению алкоголя, наркотических и токсичных веществ;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организация занятий для детей и подростков по саморегуляции, по развитию способности правильно выражать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эмоции, по овладеванию способами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разрешения конфликтов;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организация медико-социально-психолого-педагогической службы по работе с детьми, подростками, педагогами и родителями;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активизация работы прикладных, технических, спортивных, туристических кризисов, создание молодежных клубов неформального общения;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проведение вечерних дискотек, клубов выходного дня, экскурсий и путешествий в выходные дни.</w:t>
      </w:r>
    </w:p>
    <w:p w:rsidR="00E3532A" w:rsidRPr="00E3532A" w:rsidRDefault="00E3532A" w:rsidP="00E3532A">
      <w:pPr>
        <w:pStyle w:val="21"/>
        <w:ind w:firstLine="709"/>
        <w:jc w:val="both"/>
        <w:rPr>
          <w:szCs w:val="28"/>
        </w:rPr>
      </w:pPr>
      <w:r w:rsidRPr="00E3532A">
        <w:rPr>
          <w:szCs w:val="28"/>
        </w:rPr>
        <w:t>Правовой всеобуч учащихся: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проведение бесед, классных часов по разъяснению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правил поведения и правовой информированности учащихся;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разъяснение учащимся ответственности за заведомо ложные сообщения о фактах терроризма;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проведение тематических бесед и лекций по правовым вопросам с привлечением специалистов по праву;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изучение государственных и межгосударственных документов о правах человека, о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положении в обществе и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правах ребенка.</w:t>
      </w:r>
    </w:p>
    <w:p w:rsidR="00E3532A" w:rsidRPr="00E3532A" w:rsidRDefault="00E3532A" w:rsidP="00E3532A">
      <w:pPr>
        <w:pStyle w:val="21"/>
        <w:ind w:firstLine="709"/>
        <w:jc w:val="both"/>
        <w:rPr>
          <w:szCs w:val="28"/>
        </w:rPr>
      </w:pPr>
      <w:r w:rsidRPr="00E3532A">
        <w:rPr>
          <w:szCs w:val="28"/>
        </w:rPr>
        <w:t>Работа с семьей: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выявление семей, уклоняющихся от воспитания детей; неблагополучных семей. Целенаправленная работа с ними;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организация консультаций специалистов психологов,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педагогов, медицинских работников для родителей;</w:t>
      </w:r>
    </w:p>
    <w:p w:rsidR="00E3532A" w:rsidRPr="00E3532A" w:rsidRDefault="00E3532A" w:rsidP="00E3532A">
      <w:pPr>
        <w:pStyle w:val="21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организация тематических встреч родителей с работниками образования, правоохранительных органов, прокуратуры, органов здравоохранения.</w:t>
      </w:r>
    </w:p>
    <w:p w:rsidR="00162B9C" w:rsidRPr="00E3532A" w:rsidRDefault="00162B9C" w:rsidP="00162B9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Cs w:val="28"/>
        </w:rPr>
        <w:br w:type="page"/>
      </w:r>
      <w:r w:rsidRPr="00E3532A">
        <w:rPr>
          <w:b/>
          <w:sz w:val="28"/>
          <w:szCs w:val="28"/>
        </w:rPr>
        <w:t>ПРИЛОЖЕНИЕ 2</w:t>
      </w:r>
    </w:p>
    <w:p w:rsidR="00162B9C" w:rsidRPr="00E3532A" w:rsidRDefault="00162B9C" w:rsidP="00162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2B9C" w:rsidRPr="00E3532A" w:rsidRDefault="00162B9C" w:rsidP="00162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532A">
        <w:rPr>
          <w:b/>
          <w:sz w:val="28"/>
          <w:szCs w:val="28"/>
        </w:rPr>
        <w:t>Схема</w:t>
      </w:r>
      <w:r>
        <w:rPr>
          <w:b/>
          <w:sz w:val="28"/>
          <w:szCs w:val="28"/>
        </w:rPr>
        <w:t xml:space="preserve"> </w:t>
      </w:r>
      <w:r w:rsidRPr="00E3532A">
        <w:rPr>
          <w:b/>
          <w:sz w:val="28"/>
          <w:szCs w:val="28"/>
        </w:rPr>
        <w:t xml:space="preserve">внешнего взаимодействия учреждения </w:t>
      </w:r>
    </w:p>
    <w:p w:rsidR="00162B9C" w:rsidRPr="00E3532A" w:rsidRDefault="00162B9C" w:rsidP="00162B9C">
      <w:pPr>
        <w:spacing w:line="360" w:lineRule="auto"/>
        <w:ind w:firstLine="709"/>
        <w:jc w:val="both"/>
        <w:rPr>
          <w:sz w:val="28"/>
          <w:szCs w:val="28"/>
        </w:rPr>
      </w:pPr>
    </w:p>
    <w:p w:rsidR="00162B9C" w:rsidRPr="00E3532A" w:rsidRDefault="00DB476A" w:rsidP="00162B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s1090" o:spid="_x0000_s1026" style="position:absolute;left:0;text-align:left;margin-left:369.65pt;margin-top:447.45pt;width:92.15pt;height:36.85pt;z-index:251662848;v-text-anchor:middle" fillcolor="#bbe0e3" strokecolor="#9c0">
            <v:fill focusposition="1" focussize="" focus="100%" type="gradientRadial">
              <o:fill v:ext="view" type="gradientCenter"/>
            </v:fill>
            <v:shadow on="t" color="#9c0" offset="4pt,-3pt" offset2="-4pt,6pt"/>
            <v:textbox style="mso-next-textbox:#_s1090" inset="0,0,0,0">
              <w:txbxContent>
                <w:p w:rsidR="00162B9C" w:rsidRDefault="00162B9C" w:rsidP="00162B9C">
                  <w:pPr>
                    <w:pStyle w:val="a6"/>
                    <w:spacing w:line="240" w:lineRule="auto"/>
                    <w:ind w:left="357"/>
                    <w:jc w:val="center"/>
                    <w:rPr>
                      <w:sz w:val="27"/>
                    </w:rPr>
                  </w:pPr>
                  <w:r>
                    <w:rPr>
                      <w:sz w:val="27"/>
                    </w:rPr>
                    <w:t>Дежурная часть</w:t>
                  </w:r>
                </w:p>
                <w:p w:rsidR="00162B9C" w:rsidRDefault="00162B9C" w:rsidP="00162B9C">
                  <w:pPr>
                    <w:rPr>
                      <w:sz w:val="27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s1085" o:spid="_x0000_s1027" style="position:absolute;left:0;text-align:left;margin-left:5.35pt;margin-top:505.8pt;width:153pt;height:48.65pt;z-index:251658752;v-text-anchor:middle" fillcolor="#bbe0e3" strokecolor="#9c0">
            <v:fill focusposition="1" focussize="" focus="100%" type="gradientRadial">
              <o:fill v:ext="view" type="gradientCenter"/>
            </v:fill>
            <v:shadow on="t" color="#9c0" offset="4pt,-3pt" offset2="-4pt,6pt"/>
            <v:textbox style="mso-next-textbox:#_s1085" inset="0,0,0,0">
              <w:txbxContent>
                <w:p w:rsidR="00162B9C" w:rsidRDefault="00162B9C" w:rsidP="00162B9C">
                  <w:pPr>
                    <w:pStyle w:val="a6"/>
                    <w:ind w:left="360"/>
                    <w:jc w:val="center"/>
                    <w:rPr>
                      <w:sz w:val="27"/>
                    </w:rPr>
                  </w:pPr>
                  <w:r>
                    <w:rPr>
                      <w:sz w:val="27"/>
                    </w:rPr>
                    <w:t>Комиссия по делам несовершеннолетних</w:t>
                  </w:r>
                </w:p>
                <w:p w:rsidR="00162B9C" w:rsidRDefault="00162B9C" w:rsidP="00162B9C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s1083" o:spid="_x0000_s1028" type="#_x0000_t34" style="position:absolute;left:0;text-align:left;margin-left:-59.25pt;margin-top:195.05pt;width:451.85pt;height:169.7pt;rotation:270;z-index:251656704" o:connectortype="elbow" adj="10801,-83893,-7978" strokecolor="gray" strokeweight="2.25pt"/>
        </w:pict>
      </w:r>
      <w:r>
        <w:rPr>
          <w:noProof/>
        </w:rPr>
        <w:pict>
          <v:shapetype id="_x0000_t35" coordsize="21600,21600" o:spt="35" o:oned="t" adj="10800,10800" path="m,l@0,0@0@1,21600@1,21600,21600e" filled="f">
            <v:stroke joinstyle="miter"/>
            <v:formulas>
              <v:f eqn="val #0"/>
              <v:f eqn="val #1"/>
              <v:f eqn="mid #0 width"/>
              <v:f eqn="prod #1 1 2"/>
            </v:formulas>
            <v:path arrowok="t" fillok="f" o:connecttype="none"/>
            <v:handles>
              <v:h position="#0,@3"/>
              <v:h position="@2,#1"/>
            </v:handles>
            <o:lock v:ext="edit" shapetype="t"/>
          </v:shapetype>
          <v:shape id="_s1074" o:spid="_x0000_s1029" type="#_x0000_t35" style="position:absolute;left:0;text-align:left;margin-left:9.65pt;margin-top:56.3pt;width:261.95pt;height:203.55pt;rotation:180;flip:x;z-index:251648512" o:connectortype="elbow" adj="-1484,11927,6156" strokecolor="#d99594" strokeweight="1pt">
            <v:shadow type="perspective" color="#622423" opacity=".5" offset="1pt" offset2="-3pt"/>
          </v:shape>
        </w:pict>
      </w:r>
      <w:r>
        <w:rPr>
          <w:noProof/>
        </w:rPr>
        <w:pict>
          <v:shape id="_s1076" o:spid="_x0000_s1030" type="#_x0000_t35" style="position:absolute;left:0;text-align:left;margin-left:21.85pt;margin-top:53.95pt;width:271.8pt;height:140.95pt;rotation:180;flip:x;z-index:251650560" o:connectortype="elbow" adj="-1430,12160,5150" strokecolor="gray" strokeweight="2.25pt"/>
        </w:pict>
      </w:r>
      <w:r>
        <w:rPr>
          <w:noProof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_s1073" o:spid="_x0000_s1031" type="#_x0000_t33" style="position:absolute;left:0;text-align:left;margin-left:251.55pt;margin-top:53.95pt;width:4pt;height:232.95pt;rotation:180;z-index:251647488" o:connectortype="elbow" adj="-1839240,-40817,-1839240" strokecolor="gray" strokeweight="2.25pt"/>
        </w:pict>
      </w:r>
      <w:r>
        <w:rPr>
          <w:noProof/>
        </w:rPr>
        <w:pict>
          <v:rect id="_s1095" o:spid="_x0000_s1032" style="position:absolute;left:0;text-align:left;margin-left:255.55pt;margin-top:259.85pt;width:196.4pt;height:54.1pt;z-index:251667968;v-text-anchor:middle" strokecolor="#339">
            <v:shadow on="t" color="#339" offset="4pt,-4pt" offset2="-4pt,4pt"/>
            <v:textbox style="mso-next-textbox:#_s1095" inset="0,0,0,0">
              <w:txbxContent>
                <w:p w:rsidR="00162B9C" w:rsidRPr="001E5721" w:rsidRDefault="00162B9C" w:rsidP="00162B9C">
                  <w:pPr>
                    <w:pStyle w:val="a6"/>
                    <w:ind w:left="360"/>
                    <w:jc w:val="center"/>
                    <w:rPr>
                      <w:color w:val="000000"/>
                      <w:sz w:val="24"/>
                    </w:rPr>
                  </w:pPr>
                  <w:r w:rsidRPr="001E5721">
                    <w:rPr>
                      <w:color w:val="000000"/>
                      <w:sz w:val="24"/>
                    </w:rPr>
                    <w:t>Приемники</w:t>
                  </w:r>
                </w:p>
                <w:p w:rsidR="00162B9C" w:rsidRPr="001E5721" w:rsidRDefault="00162B9C" w:rsidP="00162B9C">
                  <w:pPr>
                    <w:pStyle w:val="a6"/>
                    <w:ind w:left="360"/>
                    <w:jc w:val="center"/>
                    <w:rPr>
                      <w:color w:val="000000"/>
                      <w:sz w:val="24"/>
                    </w:rPr>
                  </w:pPr>
                  <w:r w:rsidRPr="001E5721">
                    <w:rPr>
                      <w:color w:val="000000"/>
                      <w:sz w:val="24"/>
                    </w:rPr>
                    <w:t xml:space="preserve"> распределители</w:t>
                  </w:r>
                </w:p>
              </w:txbxContent>
            </v:textbox>
          </v:rect>
        </w:pict>
      </w:r>
      <w:r>
        <w:rPr>
          <w:noProof/>
        </w:rPr>
        <w:pict>
          <v:shape id="_s1097" o:spid="_x0000_s1033" type="#_x0000_t35" style="position:absolute;left:0;text-align:left;margin-left:255.55pt;margin-top:313.95pt;width:98.2pt;height:64.1pt;rotation:180;flip:x;z-index:251646464" o:connectortype="elbow" adj="-3959,14776,74918" strokecolor="gray" strokeweight="2.25pt"/>
        </w:pict>
      </w:r>
      <w:r>
        <w:rPr>
          <w:noProof/>
        </w:rPr>
        <w:pict>
          <v:rect id="_s1096" o:spid="_x0000_s1034" style="position:absolute;left:0;text-align:left;margin-left:255.55pt;margin-top:354.4pt;width:196.4pt;height:47.25pt;z-index:251668992;v-text-anchor:middle" strokecolor="#339">
            <v:shadow on="t" color="#339" offset="4pt,-4pt" offset2="-4pt,4pt"/>
            <v:textbox style="mso-next-textbox:#_s1096" inset="0,0,0,0">
              <w:txbxContent>
                <w:p w:rsidR="00162B9C" w:rsidRPr="001E5721" w:rsidRDefault="00162B9C" w:rsidP="00162B9C">
                  <w:pPr>
                    <w:pStyle w:val="a6"/>
                    <w:ind w:left="360"/>
                    <w:jc w:val="center"/>
                    <w:rPr>
                      <w:color w:val="000000"/>
                      <w:sz w:val="24"/>
                    </w:rPr>
                  </w:pPr>
                  <w:r w:rsidRPr="001E5721">
                    <w:rPr>
                      <w:color w:val="000000"/>
                      <w:sz w:val="24"/>
                    </w:rPr>
                    <w:t xml:space="preserve">Спец. учреждения </w:t>
                  </w:r>
                </w:p>
                <w:p w:rsidR="00162B9C" w:rsidRPr="001E5721" w:rsidRDefault="00162B9C" w:rsidP="00162B9C">
                  <w:pPr>
                    <w:pStyle w:val="a6"/>
                    <w:ind w:left="360"/>
                    <w:jc w:val="center"/>
                    <w:rPr>
                      <w:color w:val="000000"/>
                      <w:sz w:val="24"/>
                    </w:rPr>
                  </w:pPr>
                  <w:r w:rsidRPr="001E5721">
                    <w:rPr>
                      <w:color w:val="000000"/>
                      <w:sz w:val="24"/>
                    </w:rPr>
                    <w:t>(детские колонии)</w:t>
                  </w:r>
                </w:p>
                <w:p w:rsidR="00162B9C" w:rsidRDefault="00162B9C" w:rsidP="00162B9C">
                  <w:pPr>
                    <w:rPr>
                      <w:sz w:val="27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s1109" o:spid="_x0000_s1035" type="#_x0000_t35" style="position:absolute;left:0;text-align:left;margin-left:21.85pt;margin-top:378.05pt;width:96.45pt;height:41.75pt;rotation:180;flip:x;z-index:251643392" o:connectortype="elbow" adj="-4031,15495,23940" strokecolor="gray" strokeweight="2.25pt"/>
        </w:pict>
      </w:r>
      <w:r>
        <w:rPr>
          <w:noProof/>
        </w:rPr>
        <w:pict>
          <v:rect id="_s1108" o:spid="_x0000_s1036" style="position:absolute;left:0;text-align:left;margin-left:21.85pt;margin-top:401.65pt;width:225.9pt;height:36.25pt;z-index:251672064;v-text-anchor:middle" strokecolor="#339">
            <v:shadow on="t" color="#339" offset="4pt,-4pt" offset2="-4pt,4pt"/>
            <v:textbox style="mso-next-textbox:#_s1108" inset="0,0,0,0">
              <w:txbxContent>
                <w:p w:rsidR="00162B9C" w:rsidRDefault="00162B9C" w:rsidP="00162B9C">
                  <w:pPr>
                    <w:pStyle w:val="a6"/>
                    <w:ind w:left="36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Управление культуры</w:t>
                  </w:r>
                </w:p>
              </w:txbxContent>
            </v:textbox>
          </v:rect>
        </w:pict>
      </w:r>
      <w:r>
        <w:rPr>
          <w:noProof/>
        </w:rPr>
        <w:pict>
          <v:rect id="_s1106" o:spid="_x0000_s1037" style="position:absolute;left:0;text-align:left;margin-left:5.35pt;margin-top:351.2pt;width:225.9pt;height:26.85pt;z-index:251671040;v-text-anchor:middle" strokecolor="#339">
            <v:shadow on="t" color="#339" offset="4pt,-4pt" offset2="-4pt,4pt"/>
            <v:textbox style="mso-next-textbox:#_s1106" inset="0,0,0,0">
              <w:txbxContent>
                <w:p w:rsidR="00162B9C" w:rsidRDefault="00162B9C" w:rsidP="00162B9C">
                  <w:pPr>
                    <w:pStyle w:val="a6"/>
                    <w:ind w:left="36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Медицинские учреждения</w:t>
                  </w:r>
                </w:p>
                <w:p w:rsidR="00162B9C" w:rsidRDefault="00162B9C" w:rsidP="00162B9C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s1078" o:spid="_x0000_s1038" type="#_x0000_t34" style="position:absolute;left:0;text-align:left;margin-left:142.6pt;margin-top:162.9pt;width:393.5pt;height:175.55pt;rotation:270;flip:x;z-index:251652608" o:connectortype="elbow" adj=",73917,-28113" strokecolor="gray" strokeweight="2.25pt"/>
        </w:pict>
      </w:r>
      <w:r>
        <w:rPr>
          <w:noProof/>
        </w:rPr>
        <w:pict>
          <v:rect id="_s1089" o:spid="_x0000_s1039" style="position:absolute;left:0;text-align:left;margin-left:269.85pt;margin-top:447.45pt;width:92.05pt;height:36.85pt;z-index:251661824;v-text-anchor:middle" fillcolor="#bbe0e3" strokecolor="#9c0">
            <v:fill focusposition="1" focussize="" focus="100%" type="gradientRadial">
              <o:fill v:ext="view" type="gradientCenter"/>
            </v:fill>
            <v:shadow on="t" color="#9c0" offset="4pt,-3pt" offset2="-4pt,6pt"/>
            <v:textbox style="mso-next-textbox:#_s1089" inset="0,0,0,0">
              <w:txbxContent>
                <w:p w:rsidR="00162B9C" w:rsidRDefault="00162B9C" w:rsidP="00162B9C">
                  <w:pPr>
                    <w:pStyle w:val="a6"/>
                    <w:spacing w:line="240" w:lineRule="auto"/>
                    <w:ind w:left="357"/>
                    <w:jc w:val="center"/>
                    <w:rPr>
                      <w:sz w:val="27"/>
                    </w:rPr>
                  </w:pPr>
                  <w:r>
                    <w:rPr>
                      <w:sz w:val="27"/>
                    </w:rPr>
                    <w:t>Детские дома</w:t>
                  </w:r>
                </w:p>
                <w:p w:rsidR="00162B9C" w:rsidRDefault="00162B9C" w:rsidP="00162B9C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s1079" o:spid="_x0000_s1040" type="#_x0000_t34" style="position:absolute;left:0;text-align:left;margin-left:87pt;margin-top:218.5pt;width:393.5pt;height:64.35pt;rotation:270;flip:x;z-index:251653632" o:connectortype="elbow" adj=",201650,-22009" strokecolor="gray" strokeweight="2.25pt"/>
        </w:pict>
      </w:r>
      <w:r>
        <w:rPr>
          <w:noProof/>
        </w:rPr>
        <w:pict>
          <v:rect id="_s1087" o:spid="_x0000_s1041" style="position:absolute;left:0;text-align:left;margin-left:110.45pt;margin-top:447.45pt;width:145.1pt;height:47.5pt;z-index:251659776;v-text-anchor:middle" fillcolor="#bbe0e3" strokecolor="#9c0">
            <v:fill focusposition="1" focussize="" focus="100%" type="gradientRadial">
              <o:fill v:ext="view" type="gradientCenter"/>
            </v:fill>
            <v:shadow on="t" color="#9c0" offset="4pt,-3pt" offset2="-4pt,6pt"/>
            <v:textbox style="mso-next-textbox:#_s1087" inset="0,0,0,0">
              <w:txbxContent>
                <w:p w:rsidR="00162B9C" w:rsidRDefault="00162B9C" w:rsidP="00162B9C">
                  <w:pPr>
                    <w:pStyle w:val="a6"/>
                    <w:ind w:left="360"/>
                    <w:jc w:val="center"/>
                    <w:rPr>
                      <w:sz w:val="27"/>
                    </w:rPr>
                  </w:pPr>
                  <w:r>
                    <w:rPr>
                      <w:sz w:val="27"/>
                    </w:rPr>
                    <w:t>Учебные заведения города и района</w:t>
                  </w:r>
                </w:p>
                <w:p w:rsidR="00162B9C" w:rsidRDefault="00162B9C" w:rsidP="00162B9C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s1081" o:spid="_x0000_s1042" type="#_x0000_t34" style="position:absolute;left:0;text-align:left;margin-left:20.55pt;margin-top:216.4pt;width:393.5pt;height:68.55pt;rotation:270;z-index:251655680" o:connectortype="elbow" adj=",-189295,-14714" strokecolor="gray" strokeweight="2.25pt"/>
        </w:pict>
      </w:r>
      <w:r>
        <w:rPr>
          <w:noProof/>
        </w:rPr>
        <w:pict>
          <v:shape id="_s1107" o:spid="_x0000_s1043" type="#_x0000_t35" style="position:absolute;left:0;text-align:left;margin-left:21.85pt;margin-top:325.05pt;width:117.25pt;height:39.6pt;rotation:180;flip:x;z-index:251644416" o:connectortype="elbow" adj="-3316,14455,16654" strokecolor="gray" strokeweight="2.25pt"/>
        </w:pict>
      </w:r>
      <w:r>
        <w:rPr>
          <w:noProof/>
        </w:rPr>
        <w:pict>
          <v:shape id="_s1103" o:spid="_x0000_s1044" type="#_x0000_t35" style="position:absolute;left:0;text-align:left;margin-left:14.7pt;margin-top:278.7pt;width:112.95pt;height:30.7pt;rotation:180;flip:x;z-index:251645440" o:connectortype="elbow" adj="-3442,16323,14276" strokecolor="gray" strokeweight="2.25pt"/>
        </w:pict>
      </w:r>
      <w:r>
        <w:rPr>
          <w:noProof/>
        </w:rPr>
        <w:pict>
          <v:rect id="_s1102" o:spid="_x0000_s1045" style="position:absolute;left:0;text-align:left;margin-left:9.65pt;margin-top:293.75pt;width:225.9pt;height:31.3pt;z-index:251670016;v-text-anchor:middle" strokecolor="#339">
            <v:shadow on="t" color="#339" offset="4pt,-4pt" offset2="-4pt,4pt"/>
            <v:textbox style="mso-next-textbox:#_s1102" inset="0,0,0,0">
              <w:txbxContent>
                <w:p w:rsidR="00162B9C" w:rsidRDefault="00162B9C" w:rsidP="00162B9C">
                  <w:pPr>
                    <w:pStyle w:val="a6"/>
                    <w:ind w:left="360"/>
                    <w:jc w:val="center"/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Администрация города и района</w:t>
                  </w:r>
                </w:p>
              </w:txbxContent>
            </v:textbox>
          </v:rect>
        </w:pict>
      </w:r>
      <w:r>
        <w:rPr>
          <w:noProof/>
        </w:rPr>
        <w:pict>
          <v:rect id="_s1092" o:spid="_x0000_s1046" style="position:absolute;left:0;text-align:left;margin-left:5.35pt;margin-top:177.2pt;width:224.15pt;height:35.35pt;z-index:251664896;v-text-anchor:middle" strokecolor="#339">
            <v:shadow on="t" color="#339" offset="4pt,-4pt" offset2="-4pt,4pt"/>
            <v:textbox style="mso-next-textbox:#_s1092" inset="0,0,0,0">
              <w:txbxContent>
                <w:p w:rsidR="00162B9C" w:rsidRPr="001E5721" w:rsidRDefault="00162B9C" w:rsidP="00162B9C">
                  <w:pPr>
                    <w:pStyle w:val="a6"/>
                    <w:ind w:left="360"/>
                    <w:jc w:val="center"/>
                    <w:rPr>
                      <w:sz w:val="24"/>
                    </w:rPr>
                  </w:pPr>
                  <w:r w:rsidRPr="001E5721">
                    <w:rPr>
                      <w:sz w:val="24"/>
                    </w:rPr>
                    <w:t>Начальник милиции общественной безопасности</w:t>
                  </w:r>
                </w:p>
                <w:p w:rsidR="00162B9C" w:rsidRDefault="00162B9C" w:rsidP="00162B9C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s1080" o:spid="_x0000_s1047" type="#_x0000_t35" style="position:absolute;left:0;text-align:left;margin-left:58.55pt;margin-top:53.95pt;width:193pt;height:78.8pt;rotation:180;flip:x;z-index:251654656" o:connectortype="elbow" adj="-2015,13664,16071" strokecolor="gray" strokeweight="2.25pt"/>
        </w:pict>
      </w:r>
      <w:r>
        <w:rPr>
          <w:noProof/>
        </w:rPr>
        <w:pict>
          <v:shape id="_s1077" o:spid="_x0000_s1048" type="#_x0000_t33" style="position:absolute;left:0;text-align:left;margin-left:251.55pt;margin-top:53.95pt;width:13.85pt;height:66.05pt;rotation:180;z-index:251651584" o:connectortype="elbow" adj="-546550,-84111,-546550" strokecolor="gray" strokeweight="2.25pt"/>
        </w:pict>
      </w:r>
      <w:r>
        <w:rPr>
          <w:noProof/>
        </w:rPr>
        <w:pict>
          <v:rect id="_s1094" o:spid="_x0000_s1049" style="position:absolute;left:0;text-align:left;margin-left:-10.4pt;margin-top:236.25pt;width:225.9pt;height:42.45pt;z-index:251666944;v-text-anchor:middle" strokecolor="#339">
            <v:shadow on="t" color="#339" offset="4pt,-4pt" offset2="-4pt,4pt"/>
            <v:textbox style="mso-next-textbox:#_s1094" inset="0,0,0,0">
              <w:txbxContent>
                <w:p w:rsidR="00162B9C" w:rsidRDefault="00162B9C" w:rsidP="00162B9C">
                  <w:pPr>
                    <w:pStyle w:val="a6"/>
                    <w:ind w:left="360"/>
                    <w:jc w:val="center"/>
                    <w:rPr>
                      <w:sz w:val="27"/>
                    </w:rPr>
                  </w:pPr>
                  <w:r>
                    <w:rPr>
                      <w:sz w:val="27"/>
                    </w:rPr>
                    <w:t>Участковый уполномоченный милиции</w:t>
                  </w:r>
                </w:p>
                <w:p w:rsidR="00162B9C" w:rsidRDefault="00162B9C" w:rsidP="00162B9C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s1093" o:spid="_x0000_s1050" style="position:absolute;left:0;text-align:left;margin-left:265.4pt;margin-top:165.4pt;width:196.4pt;height:74.6pt;z-index:251665920;v-text-anchor:middle" strokecolor="#339">
            <v:shadow on="t" color="#339" offset="4pt,-4pt" offset2="-4pt,4pt"/>
            <v:textbox style="mso-next-textbox:#_s1093" inset="0,0,0,0">
              <w:txbxContent>
                <w:p w:rsidR="00162B9C" w:rsidRPr="001E5721" w:rsidRDefault="00162B9C" w:rsidP="00162B9C">
                  <w:pPr>
                    <w:pStyle w:val="a6"/>
                    <w:ind w:left="360"/>
                    <w:jc w:val="center"/>
                    <w:rPr>
                      <w:color w:val="000000"/>
                      <w:sz w:val="24"/>
                    </w:rPr>
                  </w:pPr>
                  <w:r w:rsidRPr="001E5721">
                    <w:rPr>
                      <w:color w:val="000000"/>
                      <w:sz w:val="24"/>
                    </w:rPr>
                    <w:t xml:space="preserve">ЦВИНП – </w:t>
                  </w:r>
                </w:p>
                <w:p w:rsidR="00162B9C" w:rsidRPr="001E5721" w:rsidRDefault="00162B9C" w:rsidP="00162B9C">
                  <w:pPr>
                    <w:pStyle w:val="a6"/>
                    <w:ind w:left="360"/>
                    <w:jc w:val="center"/>
                    <w:rPr>
                      <w:color w:val="000000"/>
                      <w:sz w:val="24"/>
                    </w:rPr>
                  </w:pPr>
                  <w:r w:rsidRPr="001E5721">
                    <w:rPr>
                      <w:color w:val="000000"/>
                      <w:sz w:val="24"/>
                    </w:rPr>
                    <w:t>Центр временной изоляции несовершеннолетних</w:t>
                  </w:r>
                  <w:r>
                    <w:rPr>
                      <w:color w:val="000000"/>
                      <w:sz w:val="27"/>
                    </w:rPr>
                    <w:t xml:space="preserve"> </w:t>
                  </w:r>
                  <w:r w:rsidRPr="001E5721">
                    <w:rPr>
                      <w:color w:val="000000"/>
                      <w:sz w:val="24"/>
                    </w:rPr>
                    <w:t>преступников</w:t>
                  </w:r>
                </w:p>
                <w:p w:rsidR="00162B9C" w:rsidRDefault="00162B9C" w:rsidP="00162B9C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s1091" o:spid="_x0000_s1051" style="position:absolute;left:0;text-align:left;margin-left:265.4pt;margin-top:82.65pt;width:196.4pt;height:74.7pt;z-index:251663872;v-text-anchor:middle" strokecolor="#339">
            <v:shadow on="t" color="#339" offset="4pt,-4pt" offset2="-4pt,4pt"/>
            <v:textbox style="mso-next-textbox:#_s1091" inset="0,0,0,0">
              <w:txbxContent>
                <w:p w:rsidR="00162B9C" w:rsidRPr="001E5721" w:rsidRDefault="00162B9C" w:rsidP="00162B9C">
                  <w:pPr>
                    <w:pStyle w:val="a6"/>
                    <w:ind w:left="360"/>
                    <w:jc w:val="center"/>
                    <w:rPr>
                      <w:color w:val="000000"/>
                      <w:sz w:val="24"/>
                    </w:rPr>
                  </w:pPr>
                  <w:r w:rsidRPr="001E5721">
                    <w:rPr>
                      <w:color w:val="000000"/>
                      <w:sz w:val="24"/>
                    </w:rPr>
                    <w:t>Управление охраны общественного порядка УВД Вологодской области</w:t>
                  </w:r>
                </w:p>
                <w:p w:rsidR="00162B9C" w:rsidRDefault="00162B9C" w:rsidP="00162B9C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s1088" o:spid="_x0000_s1052" style="position:absolute;left:0;text-align:left;margin-left:58.55pt;margin-top:111.85pt;width:156.95pt;height:41.75pt;z-index:251660800;v-text-anchor:middle" strokecolor="#339">
            <v:shadow on="t" color="#339" offset="4pt,-4pt" offset2="-4pt,4pt"/>
            <v:textbox style="mso-next-textbox:#_s1088" inset="0,0,0,0">
              <w:txbxContent>
                <w:p w:rsidR="00162B9C" w:rsidRPr="001E5721" w:rsidRDefault="00162B9C" w:rsidP="00162B9C">
                  <w:pPr>
                    <w:pStyle w:val="a6"/>
                    <w:ind w:left="360"/>
                    <w:jc w:val="center"/>
                    <w:rPr>
                      <w:sz w:val="24"/>
                    </w:rPr>
                  </w:pPr>
                  <w:r w:rsidRPr="001E5721">
                    <w:rPr>
                      <w:sz w:val="24"/>
                    </w:rPr>
                    <w:t>Сотрудники уголовного розыска</w:t>
                  </w:r>
                </w:p>
                <w:p w:rsidR="00162B9C" w:rsidRDefault="00162B9C" w:rsidP="00162B9C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s1084" o:spid="_x0000_s1053" style="position:absolute;left:0;text-align:left;margin-left:158.9pt;margin-top:0;width:185.25pt;height:53.95pt;z-index:251657728;v-text-anchor:middle" fillcolor="#bbe0e3" strokecolor="#099">
            <v:fill focusposition="1" focussize="" focus="100%" type="gradientRadial">
              <o:fill v:ext="view" type="gradientCenter"/>
            </v:fill>
            <v:shadow on="t" color="#099" offset="4pt,-3pt" offset2="-4pt,6pt"/>
            <v:textbox style="mso-next-textbox:#_s1084" inset="0,0,0,0">
              <w:txbxContent>
                <w:p w:rsidR="00162B9C" w:rsidRDefault="00162B9C" w:rsidP="00162B9C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Группа по делам несовершеннолетних </w:t>
                  </w:r>
                </w:p>
                <w:p w:rsidR="00162B9C" w:rsidRDefault="00162B9C" w:rsidP="00162B9C">
                  <w:pPr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s1075" o:spid="_x0000_s1054" type="#_x0000_t33" style="position:absolute;left:0;text-align:left;margin-left:251.55pt;margin-top:53.95pt;width:13.85pt;height:148.75pt;rotation:180;z-index:251649536" o:connectortype="elbow" adj="-546550,-49357,-546550" strokecolor="gray" strokeweight="2.25pt"/>
        </w:pict>
      </w:r>
      <w:r>
        <w:rPr>
          <w:sz w:val="28"/>
          <w:szCs w:val="28"/>
        </w:rPr>
        <w:pict>
          <v:shape id="_x0000_i1032" type="#_x0000_t75" style="width:520.5pt;height:520.5pt" fillcolor="window">
            <v:imagedata r:id="rId12" o:title="" croptop="-65521f" cropbottom="65521f"/>
            <o:lock v:ext="edit" rotation="t" position="t"/>
          </v:shape>
        </w:pict>
      </w:r>
    </w:p>
    <w:p w:rsidR="00162B9C" w:rsidRPr="00E3532A" w:rsidRDefault="00162B9C" w:rsidP="00162B9C">
      <w:pPr>
        <w:spacing w:line="360" w:lineRule="auto"/>
        <w:ind w:firstLine="709"/>
        <w:jc w:val="both"/>
        <w:rPr>
          <w:sz w:val="28"/>
          <w:szCs w:val="28"/>
        </w:rPr>
      </w:pPr>
    </w:p>
    <w:p w:rsidR="00E3532A" w:rsidRPr="00E3532A" w:rsidRDefault="00162B9C" w:rsidP="00E3532A">
      <w:pPr>
        <w:pStyle w:val="21"/>
        <w:ind w:firstLine="709"/>
        <w:jc w:val="both"/>
        <w:rPr>
          <w:szCs w:val="28"/>
        </w:rPr>
      </w:pPr>
      <w:r>
        <w:rPr>
          <w:b w:val="0"/>
          <w:szCs w:val="28"/>
        </w:rPr>
        <w:br w:type="page"/>
      </w:r>
      <w:r w:rsidRPr="00E3532A">
        <w:rPr>
          <w:szCs w:val="28"/>
        </w:rPr>
        <w:t>ПРИЛОЖЕНИЕ 3</w:t>
      </w:r>
    </w:p>
    <w:p w:rsidR="00162B9C" w:rsidRDefault="00162B9C" w:rsidP="00E3532A">
      <w:pPr>
        <w:pStyle w:val="21"/>
        <w:ind w:firstLine="709"/>
        <w:jc w:val="both"/>
        <w:rPr>
          <w:szCs w:val="28"/>
        </w:rPr>
      </w:pPr>
    </w:p>
    <w:p w:rsidR="00E3532A" w:rsidRPr="00E3532A" w:rsidRDefault="00E3532A" w:rsidP="00E3532A">
      <w:pPr>
        <w:pStyle w:val="21"/>
        <w:ind w:firstLine="709"/>
        <w:jc w:val="both"/>
        <w:rPr>
          <w:szCs w:val="28"/>
        </w:rPr>
      </w:pPr>
      <w:r w:rsidRPr="00E3532A">
        <w:rPr>
          <w:szCs w:val="28"/>
        </w:rPr>
        <w:t>Анкета</w:t>
      </w:r>
    </w:p>
    <w:p w:rsidR="00162B9C" w:rsidRDefault="00162B9C" w:rsidP="00E3532A">
      <w:pPr>
        <w:pStyle w:val="21"/>
        <w:ind w:firstLine="709"/>
        <w:jc w:val="both"/>
        <w:rPr>
          <w:i/>
          <w:szCs w:val="28"/>
          <w:u w:val="single"/>
        </w:rPr>
      </w:pPr>
    </w:p>
    <w:p w:rsidR="00E3532A" w:rsidRPr="00E3532A" w:rsidRDefault="00E3532A" w:rsidP="00E3532A">
      <w:pPr>
        <w:pStyle w:val="21"/>
        <w:ind w:firstLine="709"/>
        <w:jc w:val="both"/>
        <w:rPr>
          <w:i/>
          <w:szCs w:val="28"/>
          <w:u w:val="single"/>
        </w:rPr>
      </w:pPr>
      <w:r w:rsidRPr="00E3532A">
        <w:rPr>
          <w:i/>
          <w:szCs w:val="28"/>
          <w:u w:val="single"/>
        </w:rPr>
        <w:t>Уважаемые учащиеся!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ГОУ СПО «Тотемский педагогический колледж» просит Вас принять участие в анкете – цель, которой – изучение и уточнение потребностей учащихся в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организации социального партнерства школы и группы по делам несовершеннолетних.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Анкета анонимная, поэтому указывать ваши ФИО не нужно. Просим вас быть искренними и честно отвечать на вопросы. Результаты анкетирования будут использованы в научных целях.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Предлагаем Вам ответить на заданные вопросы. Поставьте в кружочек галочку, или впишите в пустые строки свои ответы.</w:t>
      </w:r>
    </w:p>
    <w:p w:rsidR="00E3532A" w:rsidRPr="00E3532A" w:rsidRDefault="00E3532A" w:rsidP="00E3532A">
      <w:pPr>
        <w:pStyle w:val="21"/>
        <w:ind w:firstLine="709"/>
        <w:jc w:val="both"/>
        <w:rPr>
          <w:i/>
          <w:szCs w:val="28"/>
        </w:rPr>
      </w:pPr>
      <w:r w:rsidRPr="00E3532A">
        <w:rPr>
          <w:i/>
          <w:szCs w:val="28"/>
        </w:rPr>
        <w:t>Благодарим Вас за участие в анкетировании!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i/>
          <w:szCs w:val="28"/>
        </w:rPr>
      </w:pPr>
    </w:p>
    <w:p w:rsidR="00E3532A" w:rsidRPr="00E3532A" w:rsidRDefault="00E3532A" w:rsidP="00E3532A">
      <w:pPr>
        <w:pStyle w:val="21"/>
        <w:numPr>
          <w:ilvl w:val="0"/>
          <w:numId w:val="24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Сталкивались ли Вы с проблемами социального или правового характера?</w:t>
      </w:r>
    </w:p>
    <w:p w:rsidR="00E3532A" w:rsidRPr="00E3532A" w:rsidRDefault="00E3532A" w:rsidP="00E3532A">
      <w:pPr>
        <w:pStyle w:val="21"/>
        <w:numPr>
          <w:ilvl w:val="0"/>
          <w:numId w:val="25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- да</w:t>
      </w:r>
    </w:p>
    <w:p w:rsidR="00E3532A" w:rsidRPr="00E3532A" w:rsidRDefault="00E3532A" w:rsidP="00E3532A">
      <w:pPr>
        <w:pStyle w:val="21"/>
        <w:numPr>
          <w:ilvl w:val="0"/>
          <w:numId w:val="25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- нет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Если сталкивались, то с какими (перечисли</w:t>
      </w:r>
      <w:r w:rsidR="00162B9C">
        <w:rPr>
          <w:b w:val="0"/>
          <w:szCs w:val="28"/>
        </w:rPr>
        <w:t>те)________________</w:t>
      </w:r>
      <w:r w:rsidRPr="00E3532A">
        <w:rPr>
          <w:b w:val="0"/>
          <w:szCs w:val="28"/>
        </w:rPr>
        <w:t>_____</w:t>
      </w:r>
    </w:p>
    <w:p w:rsidR="00E3532A" w:rsidRPr="00E3532A" w:rsidRDefault="00E3532A" w:rsidP="00E3532A">
      <w:pPr>
        <w:pStyle w:val="21"/>
        <w:ind w:firstLine="709"/>
        <w:jc w:val="both"/>
        <w:rPr>
          <w:szCs w:val="28"/>
        </w:rPr>
      </w:pPr>
    </w:p>
    <w:p w:rsidR="00E3532A" w:rsidRPr="00E3532A" w:rsidRDefault="00E3532A" w:rsidP="00E3532A">
      <w:pPr>
        <w:pStyle w:val="21"/>
        <w:numPr>
          <w:ilvl w:val="0"/>
          <w:numId w:val="24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Назовите основные проблемы, решение которых вызывает у Вас затруднения на данный момент?____________________</w:t>
      </w:r>
      <w:r w:rsidR="00162B9C">
        <w:rPr>
          <w:szCs w:val="28"/>
        </w:rPr>
        <w:t>___________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</w:p>
    <w:p w:rsidR="00E3532A" w:rsidRPr="00E3532A" w:rsidRDefault="00E3532A" w:rsidP="00E3532A">
      <w:pPr>
        <w:pStyle w:val="21"/>
        <w:numPr>
          <w:ilvl w:val="0"/>
          <w:numId w:val="24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Кто Вам помогал их решить?</w:t>
      </w:r>
    </w:p>
    <w:p w:rsidR="00E3532A" w:rsidRPr="00E3532A" w:rsidRDefault="00E3532A" w:rsidP="00E3532A">
      <w:pPr>
        <w:pStyle w:val="21"/>
        <w:numPr>
          <w:ilvl w:val="0"/>
          <w:numId w:val="26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 xml:space="preserve"> -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родители</w:t>
      </w:r>
    </w:p>
    <w:p w:rsidR="00E3532A" w:rsidRPr="00E3532A" w:rsidRDefault="00E3532A" w:rsidP="00E3532A">
      <w:pPr>
        <w:pStyle w:val="21"/>
        <w:numPr>
          <w:ilvl w:val="0"/>
          <w:numId w:val="26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учителя</w:t>
      </w:r>
    </w:p>
    <w:p w:rsidR="00E3532A" w:rsidRPr="00E3532A" w:rsidRDefault="00E3532A" w:rsidP="00E3532A">
      <w:pPr>
        <w:pStyle w:val="21"/>
        <w:numPr>
          <w:ilvl w:val="0"/>
          <w:numId w:val="26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инспектор по делам несовершеннолетних</w:t>
      </w:r>
    </w:p>
    <w:p w:rsidR="00E3532A" w:rsidRPr="00E3532A" w:rsidRDefault="00E3532A" w:rsidP="00E3532A">
      <w:pPr>
        <w:pStyle w:val="21"/>
        <w:numPr>
          <w:ilvl w:val="0"/>
          <w:numId w:val="26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 xml:space="preserve">– психолог </w:t>
      </w:r>
    </w:p>
    <w:p w:rsidR="00E3532A" w:rsidRPr="00E3532A" w:rsidRDefault="00E3532A" w:rsidP="00162B9C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Другое_______________________________________________________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</w:p>
    <w:p w:rsidR="00E3532A" w:rsidRPr="00E3532A" w:rsidRDefault="00E3532A" w:rsidP="00E3532A">
      <w:pPr>
        <w:pStyle w:val="21"/>
        <w:numPr>
          <w:ilvl w:val="0"/>
          <w:numId w:val="24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Нужно ли по Вашему мнению в школах вводить профессию школьного инспектора?</w:t>
      </w:r>
    </w:p>
    <w:p w:rsidR="00E3532A" w:rsidRPr="00E3532A" w:rsidRDefault="00E3532A" w:rsidP="00E3532A">
      <w:pPr>
        <w:pStyle w:val="21"/>
        <w:numPr>
          <w:ilvl w:val="0"/>
          <w:numId w:val="27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да</w:t>
      </w:r>
    </w:p>
    <w:p w:rsidR="00E3532A" w:rsidRPr="00E3532A" w:rsidRDefault="00E3532A" w:rsidP="00E3532A">
      <w:pPr>
        <w:pStyle w:val="21"/>
        <w:numPr>
          <w:ilvl w:val="0"/>
          <w:numId w:val="27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- нет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Если нужно, то почему? (Укажите)____________________________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</w:p>
    <w:p w:rsidR="00E3532A" w:rsidRPr="00E3532A" w:rsidRDefault="00E3532A" w:rsidP="00E3532A">
      <w:pPr>
        <w:pStyle w:val="21"/>
        <w:numPr>
          <w:ilvl w:val="0"/>
          <w:numId w:val="24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Имеются ли у Вас проблемы с</w:t>
      </w:r>
    </w:p>
    <w:p w:rsidR="00E3532A" w:rsidRPr="00E3532A" w:rsidRDefault="00E3532A" w:rsidP="00E3532A">
      <w:pPr>
        <w:pStyle w:val="21"/>
        <w:numPr>
          <w:ilvl w:val="0"/>
          <w:numId w:val="28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родителями</w:t>
      </w:r>
    </w:p>
    <w:p w:rsidR="00E3532A" w:rsidRPr="00E3532A" w:rsidRDefault="00E3532A" w:rsidP="00E3532A">
      <w:pPr>
        <w:pStyle w:val="21"/>
        <w:numPr>
          <w:ilvl w:val="0"/>
          <w:numId w:val="28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одноклассниками</w:t>
      </w:r>
    </w:p>
    <w:p w:rsidR="00E3532A" w:rsidRPr="00E3532A" w:rsidRDefault="00E3532A" w:rsidP="00E3532A">
      <w:pPr>
        <w:pStyle w:val="21"/>
        <w:numPr>
          <w:ilvl w:val="0"/>
          <w:numId w:val="28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друзьями</w:t>
      </w:r>
    </w:p>
    <w:p w:rsidR="00E3532A" w:rsidRPr="00E3532A" w:rsidRDefault="00E3532A" w:rsidP="00E3532A">
      <w:pPr>
        <w:pStyle w:val="21"/>
        <w:numPr>
          <w:ilvl w:val="0"/>
          <w:numId w:val="28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соседями</w:t>
      </w:r>
    </w:p>
    <w:p w:rsidR="00E3532A" w:rsidRPr="00E3532A" w:rsidRDefault="00E3532A" w:rsidP="00E3532A">
      <w:pPr>
        <w:pStyle w:val="21"/>
        <w:numPr>
          <w:ilvl w:val="0"/>
          <w:numId w:val="28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правоохранительными органами</w:t>
      </w:r>
    </w:p>
    <w:p w:rsidR="00E3532A" w:rsidRPr="00E3532A" w:rsidRDefault="00E3532A" w:rsidP="00E3532A">
      <w:pPr>
        <w:pStyle w:val="21"/>
        <w:numPr>
          <w:ilvl w:val="0"/>
          <w:numId w:val="28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учителями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Другое_______________________________________________________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</w:p>
    <w:p w:rsidR="00E3532A" w:rsidRPr="00E3532A" w:rsidRDefault="00E3532A" w:rsidP="00E3532A">
      <w:pPr>
        <w:pStyle w:val="21"/>
        <w:numPr>
          <w:ilvl w:val="0"/>
          <w:numId w:val="24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Появление проблем связано в большей степени с</w:t>
      </w:r>
    </w:p>
    <w:p w:rsidR="00E3532A" w:rsidRPr="00E3532A" w:rsidRDefault="00E3532A" w:rsidP="00E3532A">
      <w:pPr>
        <w:pStyle w:val="21"/>
        <w:numPr>
          <w:ilvl w:val="0"/>
          <w:numId w:val="29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непониманием</w:t>
      </w:r>
    </w:p>
    <w:p w:rsidR="00E3532A" w:rsidRPr="00E3532A" w:rsidRDefault="00E3532A" w:rsidP="00E3532A">
      <w:pPr>
        <w:pStyle w:val="21"/>
        <w:numPr>
          <w:ilvl w:val="0"/>
          <w:numId w:val="29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подростковым возрастом</w:t>
      </w:r>
    </w:p>
    <w:p w:rsidR="00E3532A" w:rsidRPr="00E3532A" w:rsidRDefault="00E3532A" w:rsidP="00E3532A">
      <w:pPr>
        <w:pStyle w:val="21"/>
        <w:numPr>
          <w:ilvl w:val="0"/>
          <w:numId w:val="29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здоровьем</w:t>
      </w:r>
    </w:p>
    <w:p w:rsidR="00E3532A" w:rsidRPr="00E3532A" w:rsidRDefault="00E3532A" w:rsidP="00E3532A">
      <w:pPr>
        <w:pStyle w:val="21"/>
        <w:numPr>
          <w:ilvl w:val="0"/>
          <w:numId w:val="29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личными качествами</w:t>
      </w:r>
    </w:p>
    <w:p w:rsid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Другое_______________________________________________________</w:t>
      </w:r>
    </w:p>
    <w:p w:rsidR="00162B9C" w:rsidRPr="00E3532A" w:rsidRDefault="00162B9C" w:rsidP="00E3532A">
      <w:pPr>
        <w:pStyle w:val="21"/>
        <w:ind w:firstLine="709"/>
        <w:jc w:val="both"/>
        <w:rPr>
          <w:b w:val="0"/>
          <w:szCs w:val="28"/>
        </w:rPr>
      </w:pPr>
    </w:p>
    <w:p w:rsidR="00E3532A" w:rsidRPr="00E3532A" w:rsidRDefault="00E3532A" w:rsidP="00E3532A">
      <w:pPr>
        <w:pStyle w:val="21"/>
        <w:numPr>
          <w:ilvl w:val="0"/>
          <w:numId w:val="24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К кому Вы обращались за помощью или консультацией по решению проблем?</w:t>
      </w:r>
    </w:p>
    <w:p w:rsidR="00E3532A" w:rsidRPr="00E3532A" w:rsidRDefault="00E3532A" w:rsidP="00E3532A">
      <w:pPr>
        <w:pStyle w:val="21"/>
        <w:numPr>
          <w:ilvl w:val="0"/>
          <w:numId w:val="30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социальный педагог</w:t>
      </w:r>
    </w:p>
    <w:p w:rsidR="00E3532A" w:rsidRPr="00E3532A" w:rsidRDefault="00E3532A" w:rsidP="00E3532A">
      <w:pPr>
        <w:pStyle w:val="21"/>
        <w:numPr>
          <w:ilvl w:val="0"/>
          <w:numId w:val="30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школьный инспектор</w:t>
      </w:r>
    </w:p>
    <w:p w:rsidR="00E3532A" w:rsidRPr="00E3532A" w:rsidRDefault="00E3532A" w:rsidP="00E3532A">
      <w:pPr>
        <w:pStyle w:val="21"/>
        <w:numPr>
          <w:ilvl w:val="0"/>
          <w:numId w:val="30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родители</w:t>
      </w:r>
    </w:p>
    <w:p w:rsidR="00E3532A" w:rsidRPr="00E3532A" w:rsidRDefault="00E3532A" w:rsidP="00E3532A">
      <w:pPr>
        <w:pStyle w:val="21"/>
        <w:numPr>
          <w:ilvl w:val="0"/>
          <w:numId w:val="30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друзья</w:t>
      </w:r>
    </w:p>
    <w:p w:rsidR="00E3532A" w:rsidRPr="00E3532A" w:rsidRDefault="00E3532A" w:rsidP="00E3532A">
      <w:pPr>
        <w:pStyle w:val="21"/>
        <w:numPr>
          <w:ilvl w:val="0"/>
          <w:numId w:val="30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не знакомые люди</w:t>
      </w:r>
    </w:p>
    <w:p w:rsid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Другое_______________________________________________________</w:t>
      </w:r>
    </w:p>
    <w:p w:rsidR="00162B9C" w:rsidRPr="00E3532A" w:rsidRDefault="00162B9C" w:rsidP="00E3532A">
      <w:pPr>
        <w:pStyle w:val="21"/>
        <w:ind w:firstLine="709"/>
        <w:jc w:val="both"/>
        <w:rPr>
          <w:b w:val="0"/>
          <w:szCs w:val="28"/>
        </w:rPr>
      </w:pPr>
    </w:p>
    <w:p w:rsidR="00E3532A" w:rsidRPr="00E3532A" w:rsidRDefault="00E3532A" w:rsidP="00E3532A">
      <w:pPr>
        <w:pStyle w:val="21"/>
        <w:numPr>
          <w:ilvl w:val="0"/>
          <w:numId w:val="24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Считаете ли Вы необходимостью укреплять связи между школой и группой по делам несовершеннолетних?</w:t>
      </w:r>
    </w:p>
    <w:p w:rsidR="00E3532A" w:rsidRPr="00E3532A" w:rsidRDefault="00E3532A" w:rsidP="00E3532A">
      <w:pPr>
        <w:pStyle w:val="21"/>
        <w:numPr>
          <w:ilvl w:val="0"/>
          <w:numId w:val="31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да</w:t>
      </w:r>
    </w:p>
    <w:p w:rsidR="00E3532A" w:rsidRPr="00E3532A" w:rsidRDefault="00E3532A" w:rsidP="00E3532A">
      <w:pPr>
        <w:pStyle w:val="21"/>
        <w:numPr>
          <w:ilvl w:val="0"/>
          <w:numId w:val="31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нет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Другое_______________________________________________________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</w:p>
    <w:p w:rsidR="00E3532A" w:rsidRPr="00E3532A" w:rsidRDefault="00E3532A" w:rsidP="00E3532A">
      <w:pPr>
        <w:pStyle w:val="21"/>
        <w:ind w:firstLine="709"/>
        <w:jc w:val="both"/>
        <w:rPr>
          <w:szCs w:val="28"/>
        </w:rPr>
      </w:pPr>
      <w:r w:rsidRPr="00E3532A">
        <w:rPr>
          <w:szCs w:val="28"/>
        </w:rPr>
        <w:t>Сообщите, пожалуйста, некоторые сведения о себе</w:t>
      </w:r>
    </w:p>
    <w:p w:rsidR="00E3532A" w:rsidRPr="00E3532A" w:rsidRDefault="00E3532A" w:rsidP="00E3532A">
      <w:pPr>
        <w:pStyle w:val="21"/>
        <w:numPr>
          <w:ilvl w:val="0"/>
          <w:numId w:val="32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Пол</w:t>
      </w:r>
    </w:p>
    <w:p w:rsidR="00E3532A" w:rsidRPr="00E3532A" w:rsidRDefault="00E3532A" w:rsidP="00E3532A">
      <w:pPr>
        <w:pStyle w:val="21"/>
        <w:numPr>
          <w:ilvl w:val="0"/>
          <w:numId w:val="3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мужской</w:t>
      </w:r>
    </w:p>
    <w:p w:rsidR="00E3532A" w:rsidRPr="00E3532A" w:rsidRDefault="00E3532A" w:rsidP="00E3532A">
      <w:pPr>
        <w:pStyle w:val="21"/>
        <w:numPr>
          <w:ilvl w:val="0"/>
          <w:numId w:val="3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женский</w:t>
      </w:r>
    </w:p>
    <w:p w:rsidR="00E3532A" w:rsidRPr="00E3532A" w:rsidRDefault="00E3532A" w:rsidP="00E3532A">
      <w:pPr>
        <w:pStyle w:val="21"/>
        <w:numPr>
          <w:ilvl w:val="0"/>
          <w:numId w:val="32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Возраст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</w:tblGrid>
      <w:tr w:rsidR="00E3532A" w:rsidRPr="00162B9C" w:rsidTr="00162B9C">
        <w:trPr>
          <w:jc w:val="center"/>
        </w:trPr>
        <w:tc>
          <w:tcPr>
            <w:tcW w:w="2392" w:type="dxa"/>
          </w:tcPr>
          <w:p w:rsidR="00E3532A" w:rsidRPr="00162B9C" w:rsidRDefault="00E3532A" w:rsidP="00162B9C">
            <w:pPr>
              <w:pStyle w:val="21"/>
              <w:jc w:val="left"/>
              <w:rPr>
                <w:sz w:val="20"/>
                <w:szCs w:val="20"/>
              </w:rPr>
            </w:pPr>
            <w:r w:rsidRPr="00162B9C">
              <w:rPr>
                <w:sz w:val="20"/>
                <w:szCs w:val="20"/>
              </w:rPr>
              <w:t>9-11 лет</w:t>
            </w:r>
          </w:p>
        </w:tc>
        <w:tc>
          <w:tcPr>
            <w:tcW w:w="2392" w:type="dxa"/>
          </w:tcPr>
          <w:p w:rsidR="00E3532A" w:rsidRPr="00162B9C" w:rsidRDefault="00E3532A" w:rsidP="00162B9C">
            <w:pPr>
              <w:pStyle w:val="21"/>
              <w:jc w:val="left"/>
              <w:rPr>
                <w:sz w:val="20"/>
                <w:szCs w:val="20"/>
              </w:rPr>
            </w:pPr>
            <w:r w:rsidRPr="00162B9C">
              <w:rPr>
                <w:sz w:val="20"/>
                <w:szCs w:val="20"/>
              </w:rPr>
              <w:t>12-14 лет</w:t>
            </w:r>
          </w:p>
        </w:tc>
        <w:tc>
          <w:tcPr>
            <w:tcW w:w="2393" w:type="dxa"/>
          </w:tcPr>
          <w:p w:rsidR="00E3532A" w:rsidRPr="00162B9C" w:rsidRDefault="00E3532A" w:rsidP="00162B9C">
            <w:pPr>
              <w:pStyle w:val="21"/>
              <w:jc w:val="left"/>
              <w:rPr>
                <w:sz w:val="20"/>
                <w:szCs w:val="20"/>
              </w:rPr>
            </w:pPr>
            <w:r w:rsidRPr="00162B9C">
              <w:rPr>
                <w:sz w:val="20"/>
                <w:szCs w:val="20"/>
              </w:rPr>
              <w:t>15-17 лет</w:t>
            </w:r>
          </w:p>
        </w:tc>
      </w:tr>
      <w:tr w:rsidR="00E3532A" w:rsidRPr="00162B9C" w:rsidTr="00162B9C">
        <w:trPr>
          <w:jc w:val="center"/>
        </w:trPr>
        <w:tc>
          <w:tcPr>
            <w:tcW w:w="2392" w:type="dxa"/>
          </w:tcPr>
          <w:p w:rsidR="00E3532A" w:rsidRPr="00162B9C" w:rsidRDefault="00E3532A" w:rsidP="00162B9C">
            <w:pPr>
              <w:pStyle w:val="21"/>
              <w:jc w:val="left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E3532A" w:rsidRPr="00162B9C" w:rsidRDefault="00E3532A" w:rsidP="00162B9C">
            <w:pPr>
              <w:pStyle w:val="21"/>
              <w:jc w:val="left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E3532A" w:rsidRPr="00162B9C" w:rsidRDefault="00E3532A" w:rsidP="00162B9C">
            <w:pPr>
              <w:pStyle w:val="21"/>
              <w:jc w:val="left"/>
              <w:rPr>
                <w:sz w:val="20"/>
                <w:szCs w:val="20"/>
              </w:rPr>
            </w:pPr>
          </w:p>
        </w:tc>
      </w:tr>
    </w:tbl>
    <w:p w:rsidR="00E3532A" w:rsidRPr="00E3532A" w:rsidRDefault="00E3532A" w:rsidP="00E3532A">
      <w:pPr>
        <w:spacing w:line="360" w:lineRule="auto"/>
        <w:ind w:firstLine="709"/>
        <w:jc w:val="both"/>
        <w:rPr>
          <w:sz w:val="28"/>
          <w:szCs w:val="28"/>
        </w:rPr>
      </w:pPr>
    </w:p>
    <w:p w:rsidR="00E3532A" w:rsidRPr="00E3532A" w:rsidRDefault="00162B9C" w:rsidP="00E3532A">
      <w:pPr>
        <w:pStyle w:val="21"/>
        <w:ind w:firstLine="709"/>
        <w:jc w:val="both"/>
        <w:rPr>
          <w:szCs w:val="28"/>
        </w:rPr>
      </w:pPr>
      <w:r>
        <w:rPr>
          <w:szCs w:val="28"/>
        </w:rPr>
        <w:br w:type="page"/>
        <w:t>ПРИЛОЖЕНИЕ 4</w:t>
      </w:r>
    </w:p>
    <w:p w:rsidR="00162B9C" w:rsidRDefault="00162B9C" w:rsidP="00E3532A">
      <w:pPr>
        <w:pStyle w:val="21"/>
        <w:ind w:firstLine="709"/>
        <w:jc w:val="both"/>
        <w:rPr>
          <w:szCs w:val="28"/>
        </w:rPr>
      </w:pPr>
    </w:p>
    <w:p w:rsidR="00E3532A" w:rsidRPr="00E3532A" w:rsidRDefault="00E3532A" w:rsidP="00E3532A">
      <w:pPr>
        <w:pStyle w:val="21"/>
        <w:ind w:firstLine="709"/>
        <w:jc w:val="both"/>
        <w:rPr>
          <w:szCs w:val="28"/>
        </w:rPr>
      </w:pPr>
      <w:r w:rsidRPr="00E3532A">
        <w:rPr>
          <w:szCs w:val="28"/>
        </w:rPr>
        <w:t>Анкета</w:t>
      </w:r>
    </w:p>
    <w:p w:rsidR="00162B9C" w:rsidRDefault="00162B9C" w:rsidP="00E3532A">
      <w:pPr>
        <w:pStyle w:val="21"/>
        <w:ind w:firstLine="709"/>
        <w:jc w:val="both"/>
        <w:rPr>
          <w:i/>
          <w:szCs w:val="28"/>
          <w:u w:val="single"/>
        </w:rPr>
      </w:pPr>
    </w:p>
    <w:p w:rsidR="00E3532A" w:rsidRPr="00E3532A" w:rsidRDefault="00E3532A" w:rsidP="00E3532A">
      <w:pPr>
        <w:pStyle w:val="21"/>
        <w:ind w:firstLine="709"/>
        <w:jc w:val="both"/>
        <w:rPr>
          <w:i/>
          <w:szCs w:val="28"/>
          <w:u w:val="single"/>
        </w:rPr>
      </w:pPr>
      <w:r w:rsidRPr="00E3532A">
        <w:rPr>
          <w:i/>
          <w:szCs w:val="28"/>
          <w:u w:val="single"/>
        </w:rPr>
        <w:t>Уважаемый респондент!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ГОУ СПО «Тотемский педагогический колледж» просит Вас принять участие в анкете – цель, которой – изучение и уточнение потребностей учащихся в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организации социального партнерства школы и группы по делам несовершеннолетних.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Анкета анонимная, поэтому указывать ваши ФИО не нужно. Просим вас быть искренними и честно отвечать на вопросы. Результаты анкетирования будут использованы в научных целях.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Предлагаем Вам ответить на заданные вопросы. Поставьте в кружочек галочку, или впишите в пустые строки свои ответы.</w:t>
      </w:r>
    </w:p>
    <w:p w:rsidR="00E3532A" w:rsidRDefault="00E3532A" w:rsidP="00E3532A">
      <w:pPr>
        <w:pStyle w:val="21"/>
        <w:ind w:firstLine="709"/>
        <w:jc w:val="both"/>
        <w:rPr>
          <w:i/>
          <w:szCs w:val="28"/>
        </w:rPr>
      </w:pPr>
      <w:r w:rsidRPr="00E3532A">
        <w:rPr>
          <w:i/>
          <w:szCs w:val="28"/>
        </w:rPr>
        <w:t>Благодарим Вас за участие в анкетировании!</w:t>
      </w:r>
    </w:p>
    <w:p w:rsidR="00162B9C" w:rsidRPr="00E3532A" w:rsidRDefault="00162B9C" w:rsidP="00E3532A">
      <w:pPr>
        <w:pStyle w:val="21"/>
        <w:ind w:firstLine="709"/>
        <w:jc w:val="both"/>
        <w:rPr>
          <w:i/>
          <w:szCs w:val="28"/>
        </w:rPr>
      </w:pPr>
    </w:p>
    <w:p w:rsidR="00E3532A" w:rsidRPr="00E3532A" w:rsidRDefault="00E3532A" w:rsidP="00E3532A">
      <w:pPr>
        <w:pStyle w:val="21"/>
        <w:numPr>
          <w:ilvl w:val="0"/>
          <w:numId w:val="40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Назовите основные проблемы, решение которых на Ваш взгляд</w:t>
      </w:r>
      <w:r>
        <w:rPr>
          <w:szCs w:val="28"/>
        </w:rPr>
        <w:t xml:space="preserve"> </w:t>
      </w:r>
      <w:r w:rsidRPr="00E3532A">
        <w:rPr>
          <w:szCs w:val="28"/>
        </w:rPr>
        <w:t>вызывает затруднения у учащихся состоящих на внутришкольном контроле на данный момент____________________</w:t>
      </w:r>
      <w:r w:rsidR="00162B9C">
        <w:rPr>
          <w:szCs w:val="28"/>
        </w:rPr>
        <w:t>____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i/>
          <w:szCs w:val="28"/>
        </w:rPr>
      </w:pPr>
    </w:p>
    <w:p w:rsidR="00E3532A" w:rsidRPr="00E3532A" w:rsidRDefault="00E3532A" w:rsidP="00E3532A">
      <w:pPr>
        <w:pStyle w:val="21"/>
        <w:numPr>
          <w:ilvl w:val="0"/>
          <w:numId w:val="32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Как вы думаете, сталкиваются ли учащиеся, состоящие</w:t>
      </w:r>
      <w:r>
        <w:rPr>
          <w:szCs w:val="28"/>
        </w:rPr>
        <w:t xml:space="preserve"> </w:t>
      </w:r>
      <w:r w:rsidRPr="00E3532A">
        <w:rPr>
          <w:szCs w:val="28"/>
        </w:rPr>
        <w:t>на внутришкольном контроле с проблемами социального и правового характера?</w:t>
      </w:r>
    </w:p>
    <w:p w:rsidR="00E3532A" w:rsidRPr="00E3532A" w:rsidRDefault="00E3532A" w:rsidP="00E3532A">
      <w:pPr>
        <w:pStyle w:val="21"/>
        <w:numPr>
          <w:ilvl w:val="0"/>
          <w:numId w:val="25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 xml:space="preserve"> - да</w:t>
      </w:r>
    </w:p>
    <w:p w:rsidR="00E3532A" w:rsidRPr="00E3532A" w:rsidRDefault="00E3532A" w:rsidP="00E3532A">
      <w:pPr>
        <w:pStyle w:val="21"/>
        <w:numPr>
          <w:ilvl w:val="0"/>
          <w:numId w:val="25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 xml:space="preserve"> - нет</w:t>
      </w:r>
    </w:p>
    <w:p w:rsidR="00E3532A" w:rsidRPr="00E3532A" w:rsidRDefault="00E3532A" w:rsidP="00162B9C">
      <w:pPr>
        <w:pStyle w:val="21"/>
        <w:jc w:val="both"/>
        <w:rPr>
          <w:b w:val="0"/>
          <w:szCs w:val="28"/>
        </w:rPr>
      </w:pPr>
      <w:r w:rsidRPr="00E3532A">
        <w:rPr>
          <w:b w:val="0"/>
          <w:szCs w:val="28"/>
        </w:rPr>
        <w:t>Если сталкиваются, то с какими (перечислите)__</w:t>
      </w:r>
      <w:r w:rsidR="00162B9C">
        <w:rPr>
          <w:b w:val="0"/>
          <w:szCs w:val="28"/>
        </w:rPr>
        <w:t>_______________________</w:t>
      </w:r>
    </w:p>
    <w:p w:rsidR="00E3532A" w:rsidRPr="00E3532A" w:rsidRDefault="00E3532A" w:rsidP="00E3532A">
      <w:pPr>
        <w:pStyle w:val="21"/>
        <w:ind w:firstLine="709"/>
        <w:jc w:val="both"/>
        <w:rPr>
          <w:szCs w:val="28"/>
        </w:rPr>
      </w:pPr>
    </w:p>
    <w:p w:rsidR="00E3532A" w:rsidRPr="00E3532A" w:rsidRDefault="00E3532A" w:rsidP="00E3532A">
      <w:pPr>
        <w:pStyle w:val="21"/>
        <w:numPr>
          <w:ilvl w:val="0"/>
          <w:numId w:val="40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Как вы думаете, кто им помогает их решать?</w:t>
      </w:r>
    </w:p>
    <w:p w:rsidR="00E3532A" w:rsidRPr="00E3532A" w:rsidRDefault="00E3532A" w:rsidP="00E3532A">
      <w:pPr>
        <w:pStyle w:val="21"/>
        <w:numPr>
          <w:ilvl w:val="0"/>
          <w:numId w:val="26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 xml:space="preserve"> -</w:t>
      </w:r>
      <w:r>
        <w:rPr>
          <w:b w:val="0"/>
          <w:szCs w:val="28"/>
        </w:rPr>
        <w:t xml:space="preserve"> </w:t>
      </w:r>
      <w:r w:rsidRPr="00E3532A">
        <w:rPr>
          <w:b w:val="0"/>
          <w:szCs w:val="28"/>
        </w:rPr>
        <w:t>родители</w:t>
      </w:r>
    </w:p>
    <w:p w:rsidR="00E3532A" w:rsidRPr="00E3532A" w:rsidRDefault="00E3532A" w:rsidP="00E3532A">
      <w:pPr>
        <w:pStyle w:val="21"/>
        <w:numPr>
          <w:ilvl w:val="0"/>
          <w:numId w:val="26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учителя</w:t>
      </w:r>
    </w:p>
    <w:p w:rsidR="00E3532A" w:rsidRPr="00E3532A" w:rsidRDefault="00E3532A" w:rsidP="00E3532A">
      <w:pPr>
        <w:pStyle w:val="21"/>
        <w:numPr>
          <w:ilvl w:val="0"/>
          <w:numId w:val="26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инспектор по делам несовершеннолетних</w:t>
      </w:r>
    </w:p>
    <w:p w:rsidR="00E3532A" w:rsidRPr="00E3532A" w:rsidRDefault="00E3532A" w:rsidP="00E3532A">
      <w:pPr>
        <w:pStyle w:val="21"/>
        <w:numPr>
          <w:ilvl w:val="0"/>
          <w:numId w:val="26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 xml:space="preserve">– психолог </w:t>
      </w:r>
    </w:p>
    <w:p w:rsidR="00E3532A" w:rsidRPr="00E3532A" w:rsidRDefault="00E3532A" w:rsidP="00E3532A">
      <w:pPr>
        <w:pStyle w:val="21"/>
        <w:numPr>
          <w:ilvl w:val="0"/>
          <w:numId w:val="26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школьный инспектор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Другое_______________________________________________________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</w:p>
    <w:p w:rsidR="00E3532A" w:rsidRPr="00E3532A" w:rsidRDefault="00E3532A" w:rsidP="00E3532A">
      <w:pPr>
        <w:pStyle w:val="21"/>
        <w:numPr>
          <w:ilvl w:val="0"/>
          <w:numId w:val="40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Нужно ли по Вашему мнению в школах вводить профессию школьного инспектора?</w:t>
      </w:r>
    </w:p>
    <w:p w:rsidR="00E3532A" w:rsidRPr="00E3532A" w:rsidRDefault="00E3532A" w:rsidP="00E3532A">
      <w:pPr>
        <w:pStyle w:val="21"/>
        <w:numPr>
          <w:ilvl w:val="0"/>
          <w:numId w:val="27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да</w:t>
      </w:r>
    </w:p>
    <w:p w:rsidR="00E3532A" w:rsidRPr="00E3532A" w:rsidRDefault="00E3532A" w:rsidP="00E3532A">
      <w:pPr>
        <w:pStyle w:val="21"/>
        <w:numPr>
          <w:ilvl w:val="0"/>
          <w:numId w:val="27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- нет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Если нужно, то почему? (Укажите)________________________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</w:p>
    <w:p w:rsidR="00E3532A" w:rsidRPr="00E3532A" w:rsidRDefault="00E3532A" w:rsidP="00E3532A">
      <w:pPr>
        <w:pStyle w:val="21"/>
        <w:numPr>
          <w:ilvl w:val="0"/>
          <w:numId w:val="40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Как Вы думаете имеются ли проблемы у учащихся состоящих на внутришкольном контроле с</w:t>
      </w:r>
    </w:p>
    <w:p w:rsidR="00E3532A" w:rsidRPr="00E3532A" w:rsidRDefault="00E3532A" w:rsidP="00E3532A">
      <w:pPr>
        <w:pStyle w:val="21"/>
        <w:numPr>
          <w:ilvl w:val="0"/>
          <w:numId w:val="28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родителями</w:t>
      </w:r>
    </w:p>
    <w:p w:rsidR="00E3532A" w:rsidRPr="00E3532A" w:rsidRDefault="00E3532A" w:rsidP="00E3532A">
      <w:pPr>
        <w:pStyle w:val="21"/>
        <w:numPr>
          <w:ilvl w:val="0"/>
          <w:numId w:val="28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одноклассниками</w:t>
      </w:r>
    </w:p>
    <w:p w:rsidR="00E3532A" w:rsidRPr="00E3532A" w:rsidRDefault="00E3532A" w:rsidP="00E3532A">
      <w:pPr>
        <w:pStyle w:val="21"/>
        <w:numPr>
          <w:ilvl w:val="0"/>
          <w:numId w:val="28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друзьями</w:t>
      </w:r>
    </w:p>
    <w:p w:rsidR="00E3532A" w:rsidRPr="00E3532A" w:rsidRDefault="00E3532A" w:rsidP="00E3532A">
      <w:pPr>
        <w:pStyle w:val="21"/>
        <w:numPr>
          <w:ilvl w:val="0"/>
          <w:numId w:val="28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соседями</w:t>
      </w:r>
    </w:p>
    <w:p w:rsidR="00E3532A" w:rsidRPr="00E3532A" w:rsidRDefault="00E3532A" w:rsidP="00E3532A">
      <w:pPr>
        <w:pStyle w:val="21"/>
        <w:numPr>
          <w:ilvl w:val="0"/>
          <w:numId w:val="28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правоохранительными органами</w:t>
      </w:r>
    </w:p>
    <w:p w:rsidR="00E3532A" w:rsidRPr="00E3532A" w:rsidRDefault="00E3532A" w:rsidP="00E3532A">
      <w:pPr>
        <w:pStyle w:val="21"/>
        <w:numPr>
          <w:ilvl w:val="0"/>
          <w:numId w:val="28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учителями</w:t>
      </w:r>
    </w:p>
    <w:p w:rsid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Другое_______________________________________________________</w:t>
      </w:r>
    </w:p>
    <w:p w:rsidR="00162B9C" w:rsidRPr="00E3532A" w:rsidRDefault="00162B9C" w:rsidP="00E3532A">
      <w:pPr>
        <w:pStyle w:val="21"/>
        <w:ind w:firstLine="709"/>
        <w:jc w:val="both"/>
        <w:rPr>
          <w:b w:val="0"/>
          <w:szCs w:val="28"/>
        </w:rPr>
      </w:pPr>
    </w:p>
    <w:p w:rsidR="00E3532A" w:rsidRPr="00E3532A" w:rsidRDefault="00E3532A" w:rsidP="00E3532A">
      <w:pPr>
        <w:pStyle w:val="21"/>
        <w:numPr>
          <w:ilvl w:val="0"/>
          <w:numId w:val="40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Появление проблем связано в большей степени с</w:t>
      </w:r>
    </w:p>
    <w:p w:rsidR="00E3532A" w:rsidRPr="00E3532A" w:rsidRDefault="00E3532A" w:rsidP="00E3532A">
      <w:pPr>
        <w:pStyle w:val="21"/>
        <w:numPr>
          <w:ilvl w:val="0"/>
          <w:numId w:val="29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непониманием</w:t>
      </w:r>
    </w:p>
    <w:p w:rsidR="00E3532A" w:rsidRPr="00E3532A" w:rsidRDefault="00E3532A" w:rsidP="00E3532A">
      <w:pPr>
        <w:pStyle w:val="21"/>
        <w:numPr>
          <w:ilvl w:val="0"/>
          <w:numId w:val="29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подростковым возрастом</w:t>
      </w:r>
    </w:p>
    <w:p w:rsidR="00E3532A" w:rsidRPr="00E3532A" w:rsidRDefault="00E3532A" w:rsidP="00E3532A">
      <w:pPr>
        <w:pStyle w:val="21"/>
        <w:numPr>
          <w:ilvl w:val="0"/>
          <w:numId w:val="29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здоровьем</w:t>
      </w:r>
    </w:p>
    <w:p w:rsidR="00E3532A" w:rsidRPr="00E3532A" w:rsidRDefault="00E3532A" w:rsidP="00E3532A">
      <w:pPr>
        <w:pStyle w:val="21"/>
        <w:numPr>
          <w:ilvl w:val="0"/>
          <w:numId w:val="29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личными качествами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Другое_______________________________________________________</w:t>
      </w:r>
    </w:p>
    <w:p w:rsidR="00E3532A" w:rsidRPr="00E3532A" w:rsidRDefault="00E3532A" w:rsidP="00E3532A">
      <w:pPr>
        <w:pStyle w:val="21"/>
        <w:numPr>
          <w:ilvl w:val="0"/>
          <w:numId w:val="40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Как Вы думаете к кому они обращаются за</w:t>
      </w:r>
      <w:r>
        <w:rPr>
          <w:szCs w:val="28"/>
        </w:rPr>
        <w:t xml:space="preserve"> </w:t>
      </w:r>
      <w:r w:rsidRPr="00E3532A">
        <w:rPr>
          <w:szCs w:val="28"/>
        </w:rPr>
        <w:t>помощью или консультацией по решению проблем?</w:t>
      </w:r>
    </w:p>
    <w:p w:rsidR="00E3532A" w:rsidRPr="00E3532A" w:rsidRDefault="00E3532A" w:rsidP="00E3532A">
      <w:pPr>
        <w:pStyle w:val="21"/>
        <w:numPr>
          <w:ilvl w:val="0"/>
          <w:numId w:val="30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социальный педагог</w:t>
      </w:r>
    </w:p>
    <w:p w:rsidR="00E3532A" w:rsidRPr="00E3532A" w:rsidRDefault="00E3532A" w:rsidP="00E3532A">
      <w:pPr>
        <w:pStyle w:val="21"/>
        <w:numPr>
          <w:ilvl w:val="0"/>
          <w:numId w:val="30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школьный инспектор</w:t>
      </w:r>
    </w:p>
    <w:p w:rsidR="00E3532A" w:rsidRPr="00E3532A" w:rsidRDefault="00E3532A" w:rsidP="00E3532A">
      <w:pPr>
        <w:pStyle w:val="21"/>
        <w:numPr>
          <w:ilvl w:val="0"/>
          <w:numId w:val="30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родители</w:t>
      </w:r>
    </w:p>
    <w:p w:rsidR="00E3532A" w:rsidRPr="00E3532A" w:rsidRDefault="00E3532A" w:rsidP="00E3532A">
      <w:pPr>
        <w:pStyle w:val="21"/>
        <w:numPr>
          <w:ilvl w:val="0"/>
          <w:numId w:val="30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друзья</w:t>
      </w:r>
    </w:p>
    <w:p w:rsidR="00E3532A" w:rsidRPr="00E3532A" w:rsidRDefault="00E3532A" w:rsidP="00E3532A">
      <w:pPr>
        <w:pStyle w:val="21"/>
        <w:numPr>
          <w:ilvl w:val="0"/>
          <w:numId w:val="30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не знакомые люди</w:t>
      </w:r>
    </w:p>
    <w:p w:rsid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Другое_______________________________________________________</w:t>
      </w:r>
    </w:p>
    <w:p w:rsidR="00162B9C" w:rsidRPr="00E3532A" w:rsidRDefault="00162B9C" w:rsidP="00E3532A">
      <w:pPr>
        <w:pStyle w:val="21"/>
        <w:ind w:firstLine="709"/>
        <w:jc w:val="both"/>
        <w:rPr>
          <w:b w:val="0"/>
          <w:szCs w:val="28"/>
        </w:rPr>
      </w:pPr>
    </w:p>
    <w:p w:rsidR="00E3532A" w:rsidRPr="00E3532A" w:rsidRDefault="00E3532A" w:rsidP="00E3532A">
      <w:pPr>
        <w:pStyle w:val="21"/>
        <w:numPr>
          <w:ilvl w:val="0"/>
          <w:numId w:val="40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Считаете ли Вы необходимостью укреплять связи между школой и группой по делам несовершеннолетних?</w:t>
      </w:r>
    </w:p>
    <w:p w:rsidR="00E3532A" w:rsidRPr="00E3532A" w:rsidRDefault="00E3532A" w:rsidP="00E3532A">
      <w:pPr>
        <w:pStyle w:val="21"/>
        <w:numPr>
          <w:ilvl w:val="0"/>
          <w:numId w:val="31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да</w:t>
      </w:r>
    </w:p>
    <w:p w:rsidR="00E3532A" w:rsidRPr="00E3532A" w:rsidRDefault="00E3532A" w:rsidP="00E3532A">
      <w:pPr>
        <w:pStyle w:val="21"/>
        <w:numPr>
          <w:ilvl w:val="0"/>
          <w:numId w:val="31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нет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Другое_______________________________________________________</w:t>
      </w:r>
    </w:p>
    <w:p w:rsidR="00E3532A" w:rsidRPr="00E3532A" w:rsidRDefault="00E3532A" w:rsidP="00E3532A">
      <w:pPr>
        <w:pStyle w:val="21"/>
        <w:ind w:firstLine="709"/>
        <w:jc w:val="both"/>
        <w:rPr>
          <w:b w:val="0"/>
          <w:szCs w:val="28"/>
        </w:rPr>
      </w:pPr>
    </w:p>
    <w:p w:rsidR="00E3532A" w:rsidRPr="00E3532A" w:rsidRDefault="00E3532A" w:rsidP="00E3532A">
      <w:pPr>
        <w:pStyle w:val="21"/>
        <w:ind w:firstLine="709"/>
        <w:jc w:val="both"/>
        <w:rPr>
          <w:szCs w:val="28"/>
        </w:rPr>
      </w:pPr>
      <w:r w:rsidRPr="00E3532A">
        <w:rPr>
          <w:szCs w:val="28"/>
        </w:rPr>
        <w:t>Сообщите, пожалуйста, некоторые сведения о себе</w:t>
      </w:r>
    </w:p>
    <w:p w:rsidR="00E3532A" w:rsidRPr="00E3532A" w:rsidRDefault="00E3532A" w:rsidP="00E3532A">
      <w:pPr>
        <w:pStyle w:val="21"/>
        <w:numPr>
          <w:ilvl w:val="0"/>
          <w:numId w:val="40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Пол</w:t>
      </w:r>
    </w:p>
    <w:p w:rsidR="00E3532A" w:rsidRPr="00E3532A" w:rsidRDefault="00E3532A" w:rsidP="00E3532A">
      <w:pPr>
        <w:pStyle w:val="21"/>
        <w:numPr>
          <w:ilvl w:val="0"/>
          <w:numId w:val="3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мужской</w:t>
      </w:r>
    </w:p>
    <w:p w:rsidR="00E3532A" w:rsidRPr="00E3532A" w:rsidRDefault="00E3532A" w:rsidP="00E3532A">
      <w:pPr>
        <w:pStyle w:val="21"/>
        <w:numPr>
          <w:ilvl w:val="0"/>
          <w:numId w:val="33"/>
        </w:numPr>
        <w:ind w:left="0" w:firstLine="709"/>
        <w:jc w:val="both"/>
        <w:rPr>
          <w:b w:val="0"/>
          <w:szCs w:val="28"/>
        </w:rPr>
      </w:pPr>
      <w:r w:rsidRPr="00E3532A">
        <w:rPr>
          <w:b w:val="0"/>
          <w:szCs w:val="28"/>
        </w:rPr>
        <w:t>– женский</w:t>
      </w:r>
    </w:p>
    <w:p w:rsidR="00E3532A" w:rsidRPr="00E3532A" w:rsidRDefault="00E3532A" w:rsidP="00E3532A">
      <w:pPr>
        <w:pStyle w:val="21"/>
        <w:numPr>
          <w:ilvl w:val="0"/>
          <w:numId w:val="40"/>
        </w:numPr>
        <w:ind w:left="0" w:firstLine="709"/>
        <w:jc w:val="both"/>
        <w:rPr>
          <w:szCs w:val="28"/>
        </w:rPr>
      </w:pPr>
      <w:r w:rsidRPr="00E3532A">
        <w:rPr>
          <w:szCs w:val="28"/>
        </w:rPr>
        <w:t>Укажите Ваш возраст</w:t>
      </w:r>
    </w:p>
    <w:p w:rsidR="00E3532A" w:rsidRPr="00E3532A" w:rsidRDefault="00E3532A" w:rsidP="00AF2F0B">
      <w:pPr>
        <w:pStyle w:val="21"/>
        <w:ind w:firstLine="709"/>
        <w:jc w:val="both"/>
        <w:rPr>
          <w:szCs w:val="28"/>
        </w:rPr>
      </w:pPr>
      <w:r w:rsidRPr="00E3532A">
        <w:rPr>
          <w:szCs w:val="28"/>
        </w:rPr>
        <w:t>_____________________________________________________________</w:t>
      </w:r>
      <w:bookmarkStart w:id="0" w:name="_GoBack"/>
      <w:bookmarkEnd w:id="0"/>
    </w:p>
    <w:sectPr w:rsidR="00E3532A" w:rsidRPr="00E3532A" w:rsidSect="00E353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4DC9"/>
    <w:multiLevelType w:val="multilevel"/>
    <w:tmpl w:val="16FE568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161CBE"/>
    <w:multiLevelType w:val="hybridMultilevel"/>
    <w:tmpl w:val="AF8E8972"/>
    <w:lvl w:ilvl="0" w:tplc="36909CC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658CA"/>
    <w:multiLevelType w:val="singleLevel"/>
    <w:tmpl w:val="DDE2E846"/>
    <w:lvl w:ilvl="0">
      <w:start w:val="1"/>
      <w:numFmt w:val="none"/>
      <w:lvlText w:val=""/>
      <w:legacy w:legacy="1" w:legacySpace="0" w:legacyIndent="283"/>
      <w:lvlJc w:val="left"/>
      <w:pPr>
        <w:ind w:left="1134" w:hanging="283"/>
      </w:pPr>
      <w:rPr>
        <w:rFonts w:ascii="Symbol" w:hAnsi="Symbol" w:cs="Times New Roman" w:hint="default"/>
      </w:rPr>
    </w:lvl>
  </w:abstractNum>
  <w:abstractNum w:abstractNumId="3">
    <w:nsid w:val="06D13B59"/>
    <w:multiLevelType w:val="hybridMultilevel"/>
    <w:tmpl w:val="27B23224"/>
    <w:lvl w:ilvl="0" w:tplc="36909CC4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A14419B"/>
    <w:multiLevelType w:val="singleLevel"/>
    <w:tmpl w:val="579ED72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5">
    <w:nsid w:val="0E173D2B"/>
    <w:multiLevelType w:val="hybridMultilevel"/>
    <w:tmpl w:val="54746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375BCC"/>
    <w:multiLevelType w:val="hybridMultilevel"/>
    <w:tmpl w:val="90B4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1A1091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2A31DA3"/>
    <w:multiLevelType w:val="hybridMultilevel"/>
    <w:tmpl w:val="442225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3EC6AC0"/>
    <w:multiLevelType w:val="hybridMultilevel"/>
    <w:tmpl w:val="2FE61A80"/>
    <w:lvl w:ilvl="0" w:tplc="A652060A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7AA1042"/>
    <w:multiLevelType w:val="hybridMultilevel"/>
    <w:tmpl w:val="8FE8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B245C3"/>
    <w:multiLevelType w:val="hybridMultilevel"/>
    <w:tmpl w:val="D8F2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2545FC"/>
    <w:multiLevelType w:val="singleLevel"/>
    <w:tmpl w:val="DDE2E846"/>
    <w:lvl w:ilvl="0">
      <w:start w:val="1"/>
      <w:numFmt w:val="none"/>
      <w:lvlText w:val=""/>
      <w:legacy w:legacy="1" w:legacySpace="0" w:legacyIndent="283"/>
      <w:lvlJc w:val="left"/>
      <w:pPr>
        <w:ind w:left="1134" w:hanging="283"/>
      </w:pPr>
      <w:rPr>
        <w:rFonts w:ascii="Symbol" w:hAnsi="Symbol" w:cs="Times New Roman" w:hint="default"/>
      </w:rPr>
    </w:lvl>
  </w:abstractNum>
  <w:abstractNum w:abstractNumId="13">
    <w:nsid w:val="206F0465"/>
    <w:multiLevelType w:val="hybridMultilevel"/>
    <w:tmpl w:val="AB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82E25"/>
    <w:multiLevelType w:val="hybridMultilevel"/>
    <w:tmpl w:val="DE587AE2"/>
    <w:lvl w:ilvl="0" w:tplc="36909CC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EB234B"/>
    <w:multiLevelType w:val="multilevel"/>
    <w:tmpl w:val="E9CA82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6">
    <w:nsid w:val="272C7FF4"/>
    <w:multiLevelType w:val="hybridMultilevel"/>
    <w:tmpl w:val="0A687E9A"/>
    <w:lvl w:ilvl="0" w:tplc="A652060A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7B62435"/>
    <w:multiLevelType w:val="multilevel"/>
    <w:tmpl w:val="EB20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E241F0"/>
    <w:multiLevelType w:val="hybridMultilevel"/>
    <w:tmpl w:val="CBA2844A"/>
    <w:lvl w:ilvl="0" w:tplc="A652060A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BCD073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CEF75C1"/>
    <w:multiLevelType w:val="hybridMultilevel"/>
    <w:tmpl w:val="EDE87EA6"/>
    <w:lvl w:ilvl="0" w:tplc="84646B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2EDC58E1"/>
    <w:multiLevelType w:val="hybridMultilevel"/>
    <w:tmpl w:val="F6A00EDC"/>
    <w:lvl w:ilvl="0" w:tplc="A652060A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98E4C8C"/>
    <w:multiLevelType w:val="singleLevel"/>
    <w:tmpl w:val="DDE2E846"/>
    <w:lvl w:ilvl="0">
      <w:start w:val="1"/>
      <w:numFmt w:val="none"/>
      <w:lvlText w:val=""/>
      <w:legacy w:legacy="1" w:legacySpace="0" w:legacyIndent="283"/>
      <w:lvlJc w:val="left"/>
      <w:pPr>
        <w:ind w:left="1134" w:hanging="283"/>
      </w:pPr>
      <w:rPr>
        <w:rFonts w:ascii="Symbol" w:hAnsi="Symbol" w:cs="Times New Roman" w:hint="default"/>
      </w:rPr>
    </w:lvl>
  </w:abstractNum>
  <w:abstractNum w:abstractNumId="23">
    <w:nsid w:val="3CC80358"/>
    <w:multiLevelType w:val="hybridMultilevel"/>
    <w:tmpl w:val="D2324464"/>
    <w:lvl w:ilvl="0" w:tplc="A652060A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E003832"/>
    <w:multiLevelType w:val="multilevel"/>
    <w:tmpl w:val="7A5C9D0A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5">
    <w:nsid w:val="3E0A506D"/>
    <w:multiLevelType w:val="hybridMultilevel"/>
    <w:tmpl w:val="5920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FAB576F"/>
    <w:multiLevelType w:val="hybridMultilevel"/>
    <w:tmpl w:val="5576E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0107D8"/>
    <w:multiLevelType w:val="singleLevel"/>
    <w:tmpl w:val="36909CC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43073568"/>
    <w:multiLevelType w:val="singleLevel"/>
    <w:tmpl w:val="DDE2E846"/>
    <w:lvl w:ilvl="0">
      <w:start w:val="1"/>
      <w:numFmt w:val="none"/>
      <w:lvlText w:val=""/>
      <w:legacy w:legacy="1" w:legacySpace="0" w:legacyIndent="283"/>
      <w:lvlJc w:val="left"/>
      <w:pPr>
        <w:ind w:left="1134" w:hanging="283"/>
      </w:pPr>
      <w:rPr>
        <w:rFonts w:ascii="Symbol" w:hAnsi="Symbol" w:cs="Times New Roman" w:hint="default"/>
      </w:rPr>
    </w:lvl>
  </w:abstractNum>
  <w:abstractNum w:abstractNumId="29">
    <w:nsid w:val="45A048FF"/>
    <w:multiLevelType w:val="singleLevel"/>
    <w:tmpl w:val="579ED72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0">
    <w:nsid w:val="4B1B7EB2"/>
    <w:multiLevelType w:val="hybridMultilevel"/>
    <w:tmpl w:val="4FD6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D271751"/>
    <w:multiLevelType w:val="multilevel"/>
    <w:tmpl w:val="E9CA82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2">
    <w:nsid w:val="554927BE"/>
    <w:multiLevelType w:val="hybridMultilevel"/>
    <w:tmpl w:val="D36C67D0"/>
    <w:lvl w:ilvl="0" w:tplc="A652060A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A2E62BC"/>
    <w:multiLevelType w:val="hybridMultilevel"/>
    <w:tmpl w:val="FEF6C8FE"/>
    <w:lvl w:ilvl="0" w:tplc="A652060A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C224B76"/>
    <w:multiLevelType w:val="hybridMultilevel"/>
    <w:tmpl w:val="6A84E8E6"/>
    <w:lvl w:ilvl="0" w:tplc="A652060A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D00107B"/>
    <w:multiLevelType w:val="singleLevel"/>
    <w:tmpl w:val="DDE2E846"/>
    <w:lvl w:ilvl="0">
      <w:start w:val="1"/>
      <w:numFmt w:val="none"/>
      <w:lvlText w:val=""/>
      <w:legacy w:legacy="1" w:legacySpace="0" w:legacyIndent="283"/>
      <w:lvlJc w:val="left"/>
      <w:pPr>
        <w:ind w:left="1134" w:hanging="283"/>
      </w:pPr>
      <w:rPr>
        <w:rFonts w:ascii="Symbol" w:hAnsi="Symbol" w:cs="Times New Roman" w:hint="default"/>
      </w:rPr>
    </w:lvl>
  </w:abstractNum>
  <w:abstractNum w:abstractNumId="36">
    <w:nsid w:val="60F14985"/>
    <w:multiLevelType w:val="hybridMultilevel"/>
    <w:tmpl w:val="2F681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680E57"/>
    <w:multiLevelType w:val="multilevel"/>
    <w:tmpl w:val="C37C281C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8">
    <w:nsid w:val="62B04EEF"/>
    <w:multiLevelType w:val="singleLevel"/>
    <w:tmpl w:val="687E4A7C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39">
    <w:nsid w:val="63D81978"/>
    <w:multiLevelType w:val="hybridMultilevel"/>
    <w:tmpl w:val="7D6619C4"/>
    <w:lvl w:ilvl="0" w:tplc="36909CC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C6D5E"/>
    <w:multiLevelType w:val="hybridMultilevel"/>
    <w:tmpl w:val="13F4C4A2"/>
    <w:lvl w:ilvl="0" w:tplc="36909CC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DD0A79"/>
    <w:multiLevelType w:val="hybridMultilevel"/>
    <w:tmpl w:val="12BC38E6"/>
    <w:lvl w:ilvl="0" w:tplc="36909CC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4F32A2"/>
    <w:multiLevelType w:val="hybridMultilevel"/>
    <w:tmpl w:val="6478C6FA"/>
    <w:lvl w:ilvl="0" w:tplc="36909CC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9A2B28"/>
    <w:multiLevelType w:val="multilevel"/>
    <w:tmpl w:val="4AFA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46E7351"/>
    <w:multiLevelType w:val="hybridMultilevel"/>
    <w:tmpl w:val="6164A714"/>
    <w:lvl w:ilvl="0" w:tplc="36909CC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8B4FAB"/>
    <w:multiLevelType w:val="hybridMultilevel"/>
    <w:tmpl w:val="55FAF42E"/>
    <w:lvl w:ilvl="0" w:tplc="36909CC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73CD7"/>
    <w:multiLevelType w:val="singleLevel"/>
    <w:tmpl w:val="687E4A7C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num w:numId="1">
    <w:abstractNumId w:val="37"/>
  </w:num>
  <w:num w:numId="2">
    <w:abstractNumId w:val="8"/>
  </w:num>
  <w:num w:numId="3">
    <w:abstractNumId w:val="46"/>
    <w:lvlOverride w:ilvl="0">
      <w:startOverride w:val="1"/>
    </w:lvlOverride>
  </w:num>
  <w:num w:numId="4">
    <w:abstractNumId w:val="38"/>
    <w:lvlOverride w:ilvl="0">
      <w:startOverride w:val="1"/>
    </w:lvlOverride>
  </w:num>
  <w:num w:numId="5">
    <w:abstractNumId w:val="35"/>
    <w:lvlOverride w:ilvl="0">
      <w:startOverride w:val="1"/>
    </w:lvlOverride>
  </w:num>
  <w:num w:numId="6">
    <w:abstractNumId w:val="28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4"/>
  </w:num>
  <w:num w:numId="11">
    <w:abstractNumId w:val="19"/>
  </w:num>
  <w:num w:numId="12">
    <w:abstractNumId w:val="7"/>
  </w:num>
  <w:num w:numId="13">
    <w:abstractNumId w:val="27"/>
  </w:num>
  <w:num w:numId="14">
    <w:abstractNumId w:val="24"/>
  </w:num>
  <w:num w:numId="15">
    <w:abstractNumId w:val="43"/>
  </w:num>
  <w:num w:numId="16">
    <w:abstractNumId w:val="0"/>
  </w:num>
  <w:num w:numId="17">
    <w:abstractNumId w:val="17"/>
  </w:num>
  <w:num w:numId="18">
    <w:abstractNumId w:val="31"/>
  </w:num>
  <w:num w:numId="19">
    <w:abstractNumId w:val="15"/>
  </w:num>
  <w:num w:numId="20">
    <w:abstractNumId w:val="1"/>
  </w:num>
  <w:num w:numId="21">
    <w:abstractNumId w:val="45"/>
  </w:num>
  <w:num w:numId="22">
    <w:abstractNumId w:val="13"/>
  </w:num>
  <w:num w:numId="23">
    <w:abstractNumId w:val="42"/>
  </w:num>
  <w:num w:numId="24">
    <w:abstractNumId w:val="11"/>
  </w:num>
  <w:num w:numId="25">
    <w:abstractNumId w:val="9"/>
  </w:num>
  <w:num w:numId="26">
    <w:abstractNumId w:val="32"/>
  </w:num>
  <w:num w:numId="27">
    <w:abstractNumId w:val="23"/>
  </w:num>
  <w:num w:numId="28">
    <w:abstractNumId w:val="34"/>
  </w:num>
  <w:num w:numId="29">
    <w:abstractNumId w:val="21"/>
  </w:num>
  <w:num w:numId="30">
    <w:abstractNumId w:val="18"/>
  </w:num>
  <w:num w:numId="31">
    <w:abstractNumId w:val="33"/>
  </w:num>
  <w:num w:numId="32">
    <w:abstractNumId w:val="20"/>
  </w:num>
  <w:num w:numId="33">
    <w:abstractNumId w:val="16"/>
  </w:num>
  <w:num w:numId="34">
    <w:abstractNumId w:val="44"/>
  </w:num>
  <w:num w:numId="35">
    <w:abstractNumId w:val="14"/>
  </w:num>
  <w:num w:numId="36">
    <w:abstractNumId w:val="40"/>
  </w:num>
  <w:num w:numId="37">
    <w:abstractNumId w:val="41"/>
  </w:num>
  <w:num w:numId="38">
    <w:abstractNumId w:val="3"/>
  </w:num>
  <w:num w:numId="39">
    <w:abstractNumId w:val="36"/>
  </w:num>
  <w:num w:numId="40">
    <w:abstractNumId w:val="5"/>
  </w:num>
  <w:num w:numId="41">
    <w:abstractNumId w:val="29"/>
  </w:num>
  <w:num w:numId="42">
    <w:abstractNumId w:val="25"/>
  </w:num>
  <w:num w:numId="43">
    <w:abstractNumId w:val="10"/>
  </w:num>
  <w:num w:numId="44">
    <w:abstractNumId w:val="30"/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34A"/>
    <w:rsid w:val="00070366"/>
    <w:rsid w:val="000E13C2"/>
    <w:rsid w:val="00162B9C"/>
    <w:rsid w:val="001E5721"/>
    <w:rsid w:val="002B7F61"/>
    <w:rsid w:val="003C5543"/>
    <w:rsid w:val="005D07F2"/>
    <w:rsid w:val="006368A9"/>
    <w:rsid w:val="00847E0D"/>
    <w:rsid w:val="00AF2F0B"/>
    <w:rsid w:val="00BD0F2B"/>
    <w:rsid w:val="00C81F93"/>
    <w:rsid w:val="00DB476A"/>
    <w:rsid w:val="00E3532A"/>
    <w:rsid w:val="00E6534A"/>
    <w:rsid w:val="00EC4E71"/>
    <w:rsid w:val="00F0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4"/>
    <o:shapelayout v:ext="edit">
      <o:idmap v:ext="edit" data="1"/>
      <o:rules v:ext="edit">
        <o:r id="V:Rule1" type="connector" idref="#_s1083"/>
        <o:r id="V:Rule2" type="connector" idref="#_s1074"/>
        <o:r id="V:Rule3" type="connector" idref="#_s1076"/>
        <o:r id="V:Rule4" type="connector" idref="#_s1073"/>
        <o:r id="V:Rule5" type="connector" idref="#_s1097"/>
        <o:r id="V:Rule6" type="connector" idref="#_s1109"/>
        <o:r id="V:Rule7" type="connector" idref="#_s1078"/>
        <o:r id="V:Rule8" type="connector" idref="#_s1079"/>
        <o:r id="V:Rule9" type="connector" idref="#_s1081"/>
        <o:r id="V:Rule10" type="connector" idref="#_s1107"/>
        <o:r id="V:Rule11" type="connector" idref="#_s1103"/>
        <o:r id="V:Rule12" type="connector" idref="#_s1080"/>
        <o:r id="V:Rule13" type="connector" idref="#_s1077"/>
        <o:r id="V:Rule14" type="connector" idref="#_s1075"/>
      </o:rules>
    </o:shapelayout>
  </w:shapeDefaults>
  <w:decimalSymbol w:val=","/>
  <w:listSeparator w:val=";"/>
  <w14:defaultImageDpi w14:val="0"/>
  <w15:docId w15:val="{46EC5B11-B97A-4ED3-8754-7C8A62FF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4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34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E6534A"/>
    <w:pPr>
      <w:keepNext/>
      <w:spacing w:line="360" w:lineRule="auto"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6534A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E6534A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E6534A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E3532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E3532A"/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rsid w:val="00E3532A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E3532A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E3532A"/>
    <w:pPr>
      <w:spacing w:line="360" w:lineRule="auto"/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E3532A"/>
    <w:rPr>
      <w:rFonts w:ascii="Times New Roman" w:hAnsi="Times New Roman" w:cs="Times New Roman"/>
      <w:b/>
      <w:sz w:val="24"/>
      <w:szCs w:val="24"/>
    </w:rPr>
  </w:style>
  <w:style w:type="paragraph" w:styleId="a8">
    <w:name w:val="Body Text Indent"/>
    <w:basedOn w:val="a"/>
    <w:link w:val="a9"/>
    <w:uiPriority w:val="99"/>
    <w:rsid w:val="00E3532A"/>
    <w:pPr>
      <w:spacing w:line="360" w:lineRule="auto"/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3532A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E353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3532A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E3532A"/>
    <w:rPr>
      <w:rFonts w:cs="Times New Roman"/>
    </w:rPr>
  </w:style>
  <w:style w:type="paragraph" w:styleId="ad">
    <w:name w:val="No Spacing"/>
    <w:uiPriority w:val="1"/>
    <w:qFormat/>
    <w:rsid w:val="00E3532A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E3532A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13193</Words>
  <Characters>75206</Characters>
  <Application>Microsoft Office Word</Application>
  <DocSecurity>0</DocSecurity>
  <Lines>626</Lines>
  <Paragraphs>176</Paragraphs>
  <ScaleCrop>false</ScaleCrop>
  <Company>Reanimator Extreme Edition</Company>
  <LinksUpToDate>false</LinksUpToDate>
  <CharactersWithSpaces>88223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2014-04-03T23:05:00Z</dcterms:created>
  <dcterms:modified xsi:type="dcterms:W3CDTF">2014-04-03T23:05:00Z</dcterms:modified>
</cp:coreProperties>
</file>